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A12F9" w14:textId="77777777" w:rsidR="00BF0AB7" w:rsidRPr="00F6659E" w:rsidRDefault="009C34AF" w:rsidP="00BF0AB7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Rinkin</w:t>
      </w:r>
      <w:r w:rsidR="00CF4C42">
        <w:rPr>
          <w:rFonts w:ascii="Times New Roman" w:hAnsi="Times New Roman" w:cs="Times New Roman"/>
          <w:b/>
          <w:sz w:val="24"/>
          <w:szCs w:val="24"/>
          <w:lang w:val="lt-LT"/>
        </w:rPr>
        <w:t>io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 w:rsidR="009E564D">
        <w:rPr>
          <w:rFonts w:ascii="Times New Roman" w:hAnsi="Times New Roman" w:cs="Times New Roman"/>
          <w:b/>
          <w:sz w:val="24"/>
          <w:szCs w:val="24"/>
          <w:lang w:val="lt-LT"/>
        </w:rPr>
        <w:t>ntraokulinių</w:t>
      </w:r>
      <w:proofErr w:type="spellEnd"/>
      <w:r w:rsidR="009E564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dujų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suleidimui</w:t>
      </w:r>
      <w:r w:rsidR="009E564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86DDC">
        <w:rPr>
          <w:rFonts w:ascii="Times New Roman" w:hAnsi="Times New Roman" w:cs="Times New Roman"/>
          <w:b/>
          <w:sz w:val="24"/>
          <w:szCs w:val="24"/>
          <w:lang w:val="lt-LT"/>
        </w:rPr>
        <w:t>techninė specifikacija</w:t>
      </w:r>
      <w:r w:rsidR="009E564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021563">
        <w:rPr>
          <w:rFonts w:ascii="Times New Roman" w:hAnsi="Times New Roman" w:cs="Times New Roman"/>
          <w:b/>
          <w:sz w:val="24"/>
          <w:szCs w:val="24"/>
          <w:lang w:val="lt-LT"/>
        </w:rPr>
        <w:t>(VPP-5954)</w:t>
      </w: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634"/>
        <w:gridCol w:w="2903"/>
        <w:gridCol w:w="5564"/>
      </w:tblGrid>
      <w:tr w:rsidR="006C623B" w:rsidRPr="00F6659E" w14:paraId="1A95F87F" w14:textId="77777777" w:rsidTr="002D3F0A">
        <w:tc>
          <w:tcPr>
            <w:tcW w:w="634" w:type="dxa"/>
            <w:vAlign w:val="center"/>
          </w:tcPr>
          <w:p w14:paraId="4B869979" w14:textId="77777777" w:rsidR="006C623B" w:rsidRPr="00F6659E" w:rsidRDefault="006C623B" w:rsidP="00073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6659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903" w:type="dxa"/>
            <w:vAlign w:val="center"/>
          </w:tcPr>
          <w:p w14:paraId="05BA8795" w14:textId="77777777" w:rsidR="006C623B" w:rsidRPr="00F6659E" w:rsidRDefault="006C623B" w:rsidP="00073AD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6659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Parametrai (specifikacija)</w:t>
            </w:r>
          </w:p>
        </w:tc>
        <w:tc>
          <w:tcPr>
            <w:tcW w:w="5564" w:type="dxa"/>
            <w:vAlign w:val="center"/>
          </w:tcPr>
          <w:p w14:paraId="5FF023B0" w14:textId="77777777" w:rsidR="006C623B" w:rsidRPr="00F6659E" w:rsidRDefault="006C623B" w:rsidP="00073AD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6659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Reikalaujamos parametrų reikšmės</w:t>
            </w:r>
          </w:p>
        </w:tc>
      </w:tr>
      <w:tr w:rsidR="006C623B" w:rsidRPr="00F6659E" w14:paraId="4F611852" w14:textId="77777777" w:rsidTr="00687F96">
        <w:trPr>
          <w:trHeight w:val="6297"/>
        </w:trPr>
        <w:tc>
          <w:tcPr>
            <w:tcW w:w="634" w:type="dxa"/>
          </w:tcPr>
          <w:p w14:paraId="066AE6A6" w14:textId="77777777" w:rsidR="006C623B" w:rsidRPr="00F6659E" w:rsidRDefault="006C623B" w:rsidP="009A6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665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903" w:type="dxa"/>
          </w:tcPr>
          <w:p w14:paraId="4E1F1EDC" w14:textId="77777777" w:rsidR="006C623B" w:rsidRPr="001F2EC0" w:rsidRDefault="006C623B" w:rsidP="00631BB8">
            <w:pPr>
              <w:pStyle w:val="Heading1"/>
              <w:jc w:val="left"/>
              <w:outlineLvl w:val="0"/>
              <w:rPr>
                <w:b w:val="0"/>
                <w:sz w:val="24"/>
                <w:szCs w:val="24"/>
                <w:lang w:val="lt-LT"/>
              </w:rPr>
            </w:pPr>
            <w:r>
              <w:rPr>
                <w:b w:val="0"/>
                <w:sz w:val="24"/>
                <w:szCs w:val="24"/>
                <w:lang w:val="lt-LT"/>
              </w:rPr>
              <w:t xml:space="preserve"> Rinkinys </w:t>
            </w:r>
            <w:proofErr w:type="spellStart"/>
            <w:r>
              <w:rPr>
                <w:b w:val="0"/>
                <w:sz w:val="24"/>
                <w:szCs w:val="24"/>
                <w:lang w:val="lt-LT"/>
              </w:rPr>
              <w:t>intraokulinių</w:t>
            </w:r>
            <w:proofErr w:type="spellEnd"/>
            <w:r>
              <w:rPr>
                <w:b w:val="0"/>
                <w:sz w:val="24"/>
                <w:szCs w:val="24"/>
                <w:lang w:val="lt-LT"/>
              </w:rPr>
              <w:t xml:space="preserve"> dujų  </w:t>
            </w:r>
            <w:r w:rsidRPr="00480AAF">
              <w:rPr>
                <w:b w:val="0"/>
                <w:sz w:val="24"/>
                <w:szCs w:val="24"/>
                <w:lang w:val="lt-LT"/>
              </w:rPr>
              <w:t>C</w:t>
            </w:r>
            <w:r w:rsidRPr="00480AAF">
              <w:rPr>
                <w:b w:val="0"/>
                <w:sz w:val="24"/>
                <w:szCs w:val="24"/>
                <w:vertAlign w:val="subscript"/>
                <w:lang w:val="lt-LT"/>
              </w:rPr>
              <w:t>3</w:t>
            </w:r>
            <w:r w:rsidRPr="00480AAF">
              <w:rPr>
                <w:b w:val="0"/>
                <w:sz w:val="24"/>
                <w:szCs w:val="24"/>
                <w:lang w:val="lt-LT"/>
              </w:rPr>
              <w:t>F</w:t>
            </w:r>
            <w:r w:rsidRPr="00480AAF">
              <w:rPr>
                <w:b w:val="0"/>
                <w:sz w:val="24"/>
                <w:szCs w:val="24"/>
                <w:vertAlign w:val="subscript"/>
                <w:lang w:val="lt-LT"/>
              </w:rPr>
              <w:t xml:space="preserve">8 </w:t>
            </w:r>
            <w:r>
              <w:rPr>
                <w:b w:val="0"/>
                <w:sz w:val="24"/>
                <w:szCs w:val="24"/>
                <w:vertAlign w:val="subscript"/>
                <w:lang w:val="lt-LT"/>
              </w:rPr>
              <w:t xml:space="preserve"> </w:t>
            </w:r>
            <w:r w:rsidRPr="00480AAF">
              <w:rPr>
                <w:b w:val="0"/>
                <w:sz w:val="32"/>
                <w:szCs w:val="32"/>
                <w:vertAlign w:val="subscript"/>
                <w:lang w:val="lt-LT"/>
              </w:rPr>
              <w:t>suleidimui</w:t>
            </w:r>
          </w:p>
        </w:tc>
        <w:tc>
          <w:tcPr>
            <w:tcW w:w="5564" w:type="dxa"/>
          </w:tcPr>
          <w:p w14:paraId="1AEFAC60" w14:textId="77777777" w:rsidR="006C623B" w:rsidRDefault="006C623B" w:rsidP="001F2AC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F2AC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Siūlomos </w:t>
            </w:r>
            <w:proofErr w:type="spellStart"/>
            <w:r w:rsidRPr="001F2AC3">
              <w:rPr>
                <w:rFonts w:ascii="Times New Roman" w:hAnsi="Times New Roman"/>
                <w:sz w:val="24"/>
                <w:szCs w:val="24"/>
                <w:lang w:val="lt-LT"/>
              </w:rPr>
              <w:t>intraokulinės</w:t>
            </w:r>
            <w:proofErr w:type="spellEnd"/>
            <w:r w:rsidRPr="001F2AC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dujos C</w:t>
            </w:r>
            <w:r w:rsidRPr="001F2AC3">
              <w:rPr>
                <w:rFonts w:ascii="Times New Roman" w:hAnsi="Times New Roman"/>
                <w:sz w:val="24"/>
                <w:szCs w:val="24"/>
                <w:vertAlign w:val="subscript"/>
                <w:lang w:val="lt-LT"/>
              </w:rPr>
              <w:t>3</w:t>
            </w:r>
            <w:r w:rsidRPr="001F2AC3">
              <w:rPr>
                <w:rFonts w:ascii="Times New Roman" w:hAnsi="Times New Roman"/>
                <w:sz w:val="24"/>
                <w:szCs w:val="24"/>
                <w:lang w:val="lt-LT"/>
              </w:rPr>
              <w:t>F</w:t>
            </w:r>
            <w:r w:rsidRPr="001F2AC3">
              <w:rPr>
                <w:rFonts w:ascii="Times New Roman" w:hAnsi="Times New Roman"/>
                <w:sz w:val="24"/>
                <w:szCs w:val="24"/>
                <w:vertAlign w:val="subscript"/>
                <w:lang w:val="lt-LT"/>
              </w:rPr>
              <w:t>8</w:t>
            </w:r>
            <w:r w:rsidRPr="001F2AC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turi būti tinkamos naudoti su LSMUL Kauno klinikose naudojamais gamintojo „</w:t>
            </w:r>
            <w:proofErr w:type="spellStart"/>
            <w:r w:rsidRPr="001F2AC3">
              <w:rPr>
                <w:rFonts w:ascii="Times New Roman" w:hAnsi="Times New Roman"/>
                <w:sz w:val="24"/>
                <w:szCs w:val="24"/>
                <w:lang w:val="lt-LT"/>
              </w:rPr>
              <w:t>Alcon</w:t>
            </w:r>
            <w:proofErr w:type="spellEnd"/>
            <w:r w:rsidRPr="001F2AC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“ </w:t>
            </w:r>
            <w:proofErr w:type="spellStart"/>
            <w:r w:rsidRPr="001F2AC3">
              <w:rPr>
                <w:rFonts w:ascii="Times New Roman" w:hAnsi="Times New Roman"/>
                <w:sz w:val="24"/>
                <w:szCs w:val="24"/>
                <w:lang w:val="lt-LT"/>
              </w:rPr>
              <w:t>vitrektomijų</w:t>
            </w:r>
            <w:proofErr w:type="spellEnd"/>
            <w:r w:rsidRPr="001F2AC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rinkiniais</w:t>
            </w:r>
            <w:r w:rsidR="0019516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„25+ TOTALPLUS </w:t>
            </w:r>
            <w:proofErr w:type="spellStart"/>
            <w:r w:rsidR="00195167">
              <w:rPr>
                <w:rFonts w:ascii="Times New Roman" w:hAnsi="Times New Roman"/>
                <w:sz w:val="24"/>
                <w:szCs w:val="24"/>
                <w:lang w:val="lt-LT"/>
              </w:rPr>
              <w:t>Combined</w:t>
            </w:r>
            <w:proofErr w:type="spellEnd"/>
            <w:r w:rsidR="0019516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195167">
              <w:rPr>
                <w:rFonts w:ascii="Times New Roman" w:hAnsi="Times New Roman"/>
                <w:sz w:val="24"/>
                <w:szCs w:val="24"/>
                <w:lang w:val="lt-LT"/>
              </w:rPr>
              <w:t>Procedure</w:t>
            </w:r>
            <w:proofErr w:type="spellEnd"/>
            <w:r w:rsidR="0019516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195167">
              <w:rPr>
                <w:rFonts w:ascii="Times New Roman" w:hAnsi="Times New Roman"/>
                <w:sz w:val="24"/>
                <w:szCs w:val="24"/>
                <w:lang w:val="lt-LT"/>
              </w:rPr>
              <w:t>Pak</w:t>
            </w:r>
            <w:proofErr w:type="spellEnd"/>
            <w:r w:rsidR="00195167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Pr="001F2AC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</w:p>
          <w:p w14:paraId="77B4992B" w14:textId="77777777" w:rsidR="006C623B" w:rsidRPr="00EF1EB2" w:rsidRDefault="006C623B" w:rsidP="001F2AC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1E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Rinkinyje turi būti :</w:t>
            </w:r>
          </w:p>
          <w:p w14:paraId="6664EC99" w14:textId="77777777" w:rsidR="006C623B" w:rsidRPr="00EF1EB2" w:rsidRDefault="006C623B" w:rsidP="00480A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1E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dujų cilindras nuo 75ml iki 100 </w:t>
            </w:r>
            <w:proofErr w:type="spellStart"/>
            <w:r w:rsidRPr="00EF1E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ml.tūrio</w:t>
            </w:r>
            <w:proofErr w:type="spellEnd"/>
            <w:r w:rsidR="00E74382" w:rsidRPr="00EF1E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užpildytas 99,95 proc. arba didesnio grynumo </w:t>
            </w:r>
            <w:proofErr w:type="spellStart"/>
            <w:r w:rsidR="00E74382" w:rsidRPr="00EF1E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oktafluoropropano</w:t>
            </w:r>
            <w:proofErr w:type="spellEnd"/>
            <w:r w:rsidR="00E74382" w:rsidRPr="00EF1E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dujomis</w:t>
            </w:r>
          </w:p>
          <w:p w14:paraId="48D58BAA" w14:textId="77777777" w:rsidR="006C623B" w:rsidRPr="00EF1EB2" w:rsidRDefault="006C623B" w:rsidP="00480A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1E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švirkštas (ne mažesnis nei 20 ml)</w:t>
            </w:r>
            <w:r w:rsidR="002D3F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F1E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 adata (ne storesne nei 27 </w:t>
            </w:r>
            <w:r w:rsidR="00715EB8" w:rsidRPr="00EF1E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</w:t>
            </w:r>
            <w:r w:rsidRPr="00EF1E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 skirtas dujų mišiniui paruošti</w:t>
            </w:r>
          </w:p>
          <w:p w14:paraId="435BC9AE" w14:textId="77777777" w:rsidR="006C623B" w:rsidRPr="00EF1EB2" w:rsidRDefault="006C623B" w:rsidP="000D289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1E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filtras steriliam dujų ir oro pritraukimui (ne mažesnis nei 0,2±0,02 </w:t>
            </w:r>
            <w:r w:rsidR="00046420" w:rsidRPr="00046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µm</w:t>
            </w:r>
            <w:r w:rsidRPr="00EF1E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3354F8A5" w14:textId="77777777" w:rsidR="006C623B" w:rsidRPr="00EF1EB2" w:rsidRDefault="00D468EB" w:rsidP="006C623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C623B" w:rsidRPr="00EF1EB2">
              <w:rPr>
                <w:rFonts w:ascii="Times New Roman" w:hAnsi="Times New Roman" w:cs="Times New Roman"/>
                <w:sz w:val="24"/>
                <w:szCs w:val="24"/>
              </w:rPr>
              <w:t>terilios</w:t>
            </w:r>
            <w:proofErr w:type="spellEnd"/>
            <w:r w:rsidR="006C623B" w:rsidRPr="00EF1EB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C623B" w:rsidRPr="00EF1EB2">
              <w:rPr>
                <w:rFonts w:ascii="Times New Roman" w:hAnsi="Times New Roman" w:cs="Times New Roman"/>
                <w:sz w:val="24"/>
                <w:szCs w:val="24"/>
              </w:rPr>
              <w:t>pažymėta</w:t>
            </w:r>
            <w:proofErr w:type="spellEnd"/>
            <w:r w:rsidR="006C623B" w:rsidRPr="00EF1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23B" w:rsidRPr="00EF1EB2">
              <w:rPr>
                <w:rFonts w:ascii="Times New Roman" w:hAnsi="Times New Roman" w:cs="Times New Roman"/>
                <w:sz w:val="24"/>
                <w:szCs w:val="24"/>
              </w:rPr>
              <w:t>simboliu</w:t>
            </w:r>
            <w:proofErr w:type="spellEnd"/>
            <w:r w:rsidR="006C623B" w:rsidRPr="00EF1EB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DD3A303" w14:textId="77777777" w:rsidR="006C623B" w:rsidRPr="00EF1EB2" w:rsidRDefault="00D468EB" w:rsidP="006C623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C623B" w:rsidRPr="00EF1EB2">
              <w:rPr>
                <w:rFonts w:ascii="Times New Roman" w:hAnsi="Times New Roman" w:cs="Times New Roman"/>
                <w:sz w:val="24"/>
                <w:szCs w:val="24"/>
              </w:rPr>
              <w:t xml:space="preserve">nt </w:t>
            </w:r>
            <w:proofErr w:type="spellStart"/>
            <w:r w:rsidR="006C623B" w:rsidRPr="00EF1EB2">
              <w:rPr>
                <w:rFonts w:ascii="Times New Roman" w:hAnsi="Times New Roman" w:cs="Times New Roman"/>
                <w:sz w:val="24"/>
                <w:szCs w:val="24"/>
              </w:rPr>
              <w:t>pakuotės</w:t>
            </w:r>
            <w:proofErr w:type="spellEnd"/>
            <w:r w:rsidR="006C623B" w:rsidRPr="00EF1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23B" w:rsidRPr="00EF1EB2">
              <w:rPr>
                <w:rFonts w:ascii="Times New Roman" w:hAnsi="Times New Roman" w:cs="Times New Roman"/>
                <w:sz w:val="24"/>
                <w:szCs w:val="24"/>
              </w:rPr>
              <w:t>pažymėtas</w:t>
            </w:r>
            <w:proofErr w:type="spellEnd"/>
            <w:r w:rsidR="006C623B" w:rsidRPr="00EF1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23B" w:rsidRPr="00EF1EB2">
              <w:rPr>
                <w:rFonts w:ascii="Times New Roman" w:hAnsi="Times New Roman" w:cs="Times New Roman"/>
                <w:sz w:val="24"/>
                <w:szCs w:val="24"/>
              </w:rPr>
              <w:t>produkto</w:t>
            </w:r>
            <w:proofErr w:type="spellEnd"/>
            <w:r w:rsidR="006C623B" w:rsidRPr="00EF1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23B" w:rsidRPr="00EF1EB2">
              <w:rPr>
                <w:rFonts w:ascii="Times New Roman" w:hAnsi="Times New Roman" w:cs="Times New Roman"/>
                <w:sz w:val="24"/>
                <w:szCs w:val="24"/>
              </w:rPr>
              <w:t>galiojimo</w:t>
            </w:r>
            <w:proofErr w:type="spellEnd"/>
            <w:r w:rsidR="006C623B" w:rsidRPr="00EF1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23B" w:rsidRPr="00EF1EB2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  <w:proofErr w:type="spellEnd"/>
            <w:r w:rsidR="006C623B" w:rsidRPr="00EF1E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219876" w14:textId="77777777" w:rsidR="00715EB8" w:rsidRPr="00EF1EB2" w:rsidRDefault="00D468EB" w:rsidP="006C623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</w:t>
            </w:r>
            <w:r w:rsidR="00715EB8" w:rsidRPr="00EF1E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aliojimo laiko trukmė ne trumpesnė nei </w:t>
            </w:r>
            <w:r w:rsidR="002D3F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 mėn.</w:t>
            </w:r>
          </w:p>
          <w:p w14:paraId="72E2AFB2" w14:textId="77777777" w:rsidR="006C623B" w:rsidRDefault="006C623B" w:rsidP="006C623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1E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Numatyta pakuotės atidarymo vieta</w:t>
            </w:r>
          </w:p>
          <w:p w14:paraId="7D7B2EC8" w14:textId="77777777" w:rsidR="00CC241A" w:rsidRPr="00EF1EB2" w:rsidRDefault="00CC241A" w:rsidP="006C623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Orientacinis kiekis 500 </w:t>
            </w:r>
            <w:r w:rsidR="0006606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="00E34F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06606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nk</w:t>
            </w:r>
            <w:r w:rsidR="00A459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inių.</w:t>
            </w:r>
          </w:p>
          <w:p w14:paraId="79BE96E1" w14:textId="77777777" w:rsidR="006C623B" w:rsidRPr="00EF1EB2" w:rsidRDefault="006C623B" w:rsidP="001F2AC3">
            <w:pPr>
              <w:pStyle w:val="NormalWeb"/>
            </w:pPr>
          </w:p>
          <w:p w14:paraId="1FAF290E" w14:textId="77777777" w:rsidR="006C623B" w:rsidRDefault="006C623B" w:rsidP="001F2AC3">
            <w:pPr>
              <w:pStyle w:val="NormalWeb"/>
            </w:pPr>
          </w:p>
          <w:p w14:paraId="1DC6C68B" w14:textId="77777777" w:rsidR="006C623B" w:rsidRDefault="006C623B" w:rsidP="001F2AC3">
            <w:pPr>
              <w:pStyle w:val="NormalWeb"/>
            </w:pPr>
          </w:p>
          <w:p w14:paraId="6DBB8EC5" w14:textId="77777777" w:rsidR="006C623B" w:rsidRPr="00FF36DC" w:rsidRDefault="006C623B" w:rsidP="00AB0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AEEEC43" w14:textId="77777777" w:rsidR="00BF0AB7" w:rsidRDefault="00BF0AB7" w:rsidP="00BF0AB7">
      <w:pPr>
        <w:spacing w:before="240" w:after="0"/>
        <w:rPr>
          <w:rFonts w:ascii="Times New Roman" w:hAnsi="Times New Roman"/>
          <w:b/>
          <w:sz w:val="24"/>
          <w:szCs w:val="24"/>
          <w:lang w:val="lt-LT"/>
        </w:rPr>
      </w:pPr>
      <w:r w:rsidRPr="00F6659E">
        <w:rPr>
          <w:rFonts w:ascii="Times New Roman" w:hAnsi="Times New Roman"/>
          <w:b/>
          <w:sz w:val="24"/>
          <w:szCs w:val="24"/>
          <w:lang w:val="lt-LT"/>
        </w:rPr>
        <w:t>Pastabos, papildomi reikalavimai:</w:t>
      </w:r>
    </w:p>
    <w:p w14:paraId="1AEAA474" w14:textId="77777777" w:rsidR="00715EB8" w:rsidRPr="00F6659E" w:rsidRDefault="00715EB8" w:rsidP="00BF0AB7">
      <w:pPr>
        <w:spacing w:before="240" w:after="0"/>
        <w:rPr>
          <w:rFonts w:ascii="Times New Roman" w:hAnsi="Times New Roman"/>
          <w:b/>
          <w:sz w:val="24"/>
          <w:szCs w:val="24"/>
          <w:lang w:val="lt-LT"/>
        </w:rPr>
      </w:pPr>
    </w:p>
    <w:p w14:paraId="36B3AF03" w14:textId="77777777" w:rsidR="00BF0AB7" w:rsidRDefault="00CC241A" w:rsidP="00BF0AB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right="140" w:hanging="284"/>
        <w:jc w:val="both"/>
        <w:rPr>
          <w:rFonts w:ascii="Times New Roman" w:eastAsia="Times New Roman" w:hAnsi="Times New Roman"/>
          <w:noProof/>
          <w:sz w:val="24"/>
          <w:szCs w:val="24"/>
          <w:lang w:val="lt-LT"/>
        </w:rPr>
      </w:pPr>
      <w:r>
        <w:rPr>
          <w:rFonts w:ascii="Times New Roman" w:eastAsia="Times New Roman" w:hAnsi="Times New Roman"/>
          <w:noProof/>
          <w:sz w:val="24"/>
          <w:szCs w:val="24"/>
          <w:lang w:val="lt-LT"/>
        </w:rPr>
        <w:t>Pirkimo komisijai</w:t>
      </w:r>
      <w:r w:rsidR="00BF0AB7" w:rsidRPr="00F6659E">
        <w:rPr>
          <w:rFonts w:ascii="Times New Roman" w:eastAsia="Times New Roman" w:hAnsi="Times New Roman"/>
          <w:noProof/>
          <w:sz w:val="24"/>
          <w:szCs w:val="24"/>
          <w:lang w:val="lt-LT"/>
        </w:rPr>
        <w:t xml:space="preserve"> pareikalavus, įvertinimui turi būti pateiktas siūlomos prekės pavyzdys.</w:t>
      </w:r>
    </w:p>
    <w:p w14:paraId="264DDAC3" w14:textId="77777777" w:rsidR="00F332CF" w:rsidRDefault="00F332CF" w:rsidP="00BF0AB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right="140" w:hanging="284"/>
        <w:jc w:val="both"/>
        <w:rPr>
          <w:rFonts w:ascii="Times New Roman" w:eastAsia="Times New Roman" w:hAnsi="Times New Roman"/>
          <w:noProof/>
          <w:sz w:val="24"/>
          <w:szCs w:val="24"/>
          <w:lang w:val="lt-LT"/>
        </w:rPr>
      </w:pPr>
      <w:r>
        <w:rPr>
          <w:rFonts w:ascii="Times New Roman" w:eastAsia="Times New Roman" w:hAnsi="Times New Roman"/>
          <w:noProof/>
          <w:sz w:val="24"/>
          <w:szCs w:val="24"/>
          <w:lang w:val="lt-LT"/>
        </w:rPr>
        <w:lastRenderedPageBreak/>
        <w:t>Priemonės (prietaisai) turi atitikti tarptautinių kokybės standartų reikalavimus, CE ženklinimą.</w:t>
      </w:r>
      <w:bookmarkStart w:id="0" w:name="_GoBack"/>
      <w:bookmarkEnd w:id="0"/>
    </w:p>
    <w:sectPr w:rsidR="00F332CF" w:rsidSect="009B229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F5F56"/>
    <w:multiLevelType w:val="hybridMultilevel"/>
    <w:tmpl w:val="33080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6E6F"/>
    <w:multiLevelType w:val="hybridMultilevel"/>
    <w:tmpl w:val="B1DA90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A1D80"/>
    <w:multiLevelType w:val="hybridMultilevel"/>
    <w:tmpl w:val="D0EA2C62"/>
    <w:lvl w:ilvl="0" w:tplc="8A00B3A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D17470"/>
    <w:multiLevelType w:val="hybridMultilevel"/>
    <w:tmpl w:val="5E288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C281D"/>
    <w:multiLevelType w:val="hybridMultilevel"/>
    <w:tmpl w:val="52A6F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B7"/>
    <w:rsid w:val="00021563"/>
    <w:rsid w:val="00046420"/>
    <w:rsid w:val="00066062"/>
    <w:rsid w:val="00073ADA"/>
    <w:rsid w:val="000B077C"/>
    <w:rsid w:val="000D22FA"/>
    <w:rsid w:val="000D289C"/>
    <w:rsid w:val="00151C06"/>
    <w:rsid w:val="00195167"/>
    <w:rsid w:val="001D0302"/>
    <w:rsid w:val="001F2AC3"/>
    <w:rsid w:val="001F2EC0"/>
    <w:rsid w:val="00202A9F"/>
    <w:rsid w:val="00235ADD"/>
    <w:rsid w:val="00257E8C"/>
    <w:rsid w:val="00274618"/>
    <w:rsid w:val="002932B6"/>
    <w:rsid w:val="002B387A"/>
    <w:rsid w:val="002C7BDF"/>
    <w:rsid w:val="002D3F0A"/>
    <w:rsid w:val="002F6037"/>
    <w:rsid w:val="00344211"/>
    <w:rsid w:val="003502B6"/>
    <w:rsid w:val="0039667B"/>
    <w:rsid w:val="004156A3"/>
    <w:rsid w:val="0042181A"/>
    <w:rsid w:val="00480AAF"/>
    <w:rsid w:val="004E3837"/>
    <w:rsid w:val="004F7E6E"/>
    <w:rsid w:val="0051233A"/>
    <w:rsid w:val="005626B8"/>
    <w:rsid w:val="0057013D"/>
    <w:rsid w:val="00607A7C"/>
    <w:rsid w:val="00631BB8"/>
    <w:rsid w:val="00687F96"/>
    <w:rsid w:val="006B238B"/>
    <w:rsid w:val="006C623B"/>
    <w:rsid w:val="006F2AD8"/>
    <w:rsid w:val="006F2BA4"/>
    <w:rsid w:val="007031B6"/>
    <w:rsid w:val="00715EB8"/>
    <w:rsid w:val="0071684E"/>
    <w:rsid w:val="00752BD0"/>
    <w:rsid w:val="007B21F2"/>
    <w:rsid w:val="007F2118"/>
    <w:rsid w:val="00806198"/>
    <w:rsid w:val="00814FA6"/>
    <w:rsid w:val="00823893"/>
    <w:rsid w:val="00871F5D"/>
    <w:rsid w:val="008838DB"/>
    <w:rsid w:val="00886DDC"/>
    <w:rsid w:val="009944EC"/>
    <w:rsid w:val="009A666E"/>
    <w:rsid w:val="009B229A"/>
    <w:rsid w:val="009B30C0"/>
    <w:rsid w:val="009C21AB"/>
    <w:rsid w:val="009C34AF"/>
    <w:rsid w:val="009E564D"/>
    <w:rsid w:val="00A12960"/>
    <w:rsid w:val="00A13C22"/>
    <w:rsid w:val="00A25D80"/>
    <w:rsid w:val="00A459C0"/>
    <w:rsid w:val="00AB0A05"/>
    <w:rsid w:val="00B11B4E"/>
    <w:rsid w:val="00B62897"/>
    <w:rsid w:val="00B80685"/>
    <w:rsid w:val="00BB13A3"/>
    <w:rsid w:val="00BF05CD"/>
    <w:rsid w:val="00BF0AB7"/>
    <w:rsid w:val="00C04663"/>
    <w:rsid w:val="00C846CF"/>
    <w:rsid w:val="00CA0997"/>
    <w:rsid w:val="00CB2A56"/>
    <w:rsid w:val="00CC241A"/>
    <w:rsid w:val="00CC4B65"/>
    <w:rsid w:val="00CF4C42"/>
    <w:rsid w:val="00D468EB"/>
    <w:rsid w:val="00D71B70"/>
    <w:rsid w:val="00DE1439"/>
    <w:rsid w:val="00E25276"/>
    <w:rsid w:val="00E33127"/>
    <w:rsid w:val="00E34F30"/>
    <w:rsid w:val="00E619C2"/>
    <w:rsid w:val="00E62CB3"/>
    <w:rsid w:val="00E74382"/>
    <w:rsid w:val="00EC060C"/>
    <w:rsid w:val="00ED2BAC"/>
    <w:rsid w:val="00EF1EB2"/>
    <w:rsid w:val="00F044D4"/>
    <w:rsid w:val="00F2689D"/>
    <w:rsid w:val="00F332CF"/>
    <w:rsid w:val="00F55EEA"/>
    <w:rsid w:val="00F62561"/>
    <w:rsid w:val="00F6659E"/>
    <w:rsid w:val="00F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6907"/>
  <w15:docId w15:val="{F5CBCC53-E641-4888-9790-2F26D415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AB7"/>
  </w:style>
  <w:style w:type="paragraph" w:styleId="Heading1">
    <w:name w:val="heading 1"/>
    <w:basedOn w:val="Normal"/>
    <w:next w:val="Normal"/>
    <w:link w:val="Heading1Char"/>
    <w:qFormat/>
    <w:rsid w:val="00F268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A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689D"/>
    <w:rPr>
      <w:rFonts w:ascii="Times New Roman" w:eastAsia="Times New Roman" w:hAnsi="Times New Roman" w:cs="Times New Roman"/>
      <w:b/>
    </w:rPr>
  </w:style>
  <w:style w:type="paragraph" w:styleId="NormalWeb">
    <w:name w:val="Normal (Web)"/>
    <w:basedOn w:val="Normal"/>
    <w:uiPriority w:val="99"/>
    <w:semiHidden/>
    <w:unhideWhenUsed/>
    <w:rsid w:val="001F2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Default">
    <w:name w:val="Default"/>
    <w:rsid w:val="00F625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NoSpacing">
    <w:name w:val="No Spacing"/>
    <w:uiPriority w:val="1"/>
    <w:qFormat/>
    <w:rsid w:val="00F625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3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C6030-C75B-49EE-9797-A57B397D4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D66101-70AA-43EE-9C73-B9E9A3418DA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AF7CA9B-A548-474A-AEBB-F727BCD441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Živilė Budaitė</dc:creator>
  <cp:lastModifiedBy>Daiva Žvirblytė</cp:lastModifiedBy>
  <cp:revision>2</cp:revision>
  <cp:lastPrinted>2024-10-25T20:17:00Z</cp:lastPrinted>
  <dcterms:created xsi:type="dcterms:W3CDTF">2024-10-25T20:17:00Z</dcterms:created>
  <dcterms:modified xsi:type="dcterms:W3CDTF">2024-10-25T20:17:00Z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