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5DC" w14:textId="77777777" w:rsidR="00CA7539" w:rsidRPr="002C65A5" w:rsidRDefault="00CA7539" w:rsidP="00CA7539">
      <w:pPr>
        <w:tabs>
          <w:tab w:val="right" w:leader="underscore" w:pos="8505"/>
        </w:tabs>
        <w:suppressAutoHyphens/>
        <w:jc w:val="center"/>
        <w:rPr>
          <w:rFonts w:ascii="Times New Roman" w:eastAsia="Arial" w:hAnsi="Times New Roman" w:cs="Times New Roman"/>
          <w:b/>
          <w:sz w:val="22"/>
          <w:szCs w:val="22"/>
          <w:lang w:eastAsia="ar-SA"/>
        </w:rPr>
      </w:pPr>
      <w:r w:rsidRPr="002C65A5">
        <w:rPr>
          <w:rFonts w:ascii="Times New Roman" w:eastAsia="Arial" w:hAnsi="Times New Roman" w:cs="Times New Roman"/>
          <w:b/>
          <w:sz w:val="22"/>
          <w:szCs w:val="22"/>
          <w:lang w:eastAsia="ar-SA"/>
        </w:rPr>
        <w:t>VIEŠOJI ĮSTAIGA DRUSKININKŲ LIGONINĖ</w:t>
      </w:r>
    </w:p>
    <w:p w14:paraId="64FE01C0" w14:textId="77777777" w:rsidR="00CA7539" w:rsidRPr="002C65A5" w:rsidRDefault="00CA7539" w:rsidP="00CA7539">
      <w:pPr>
        <w:tabs>
          <w:tab w:val="left" w:pos="1304"/>
          <w:tab w:val="left" w:pos="1457"/>
          <w:tab w:val="left" w:pos="1604"/>
          <w:tab w:val="left" w:pos="1757"/>
        </w:tabs>
        <w:autoSpaceDE w:val="0"/>
        <w:autoSpaceDN w:val="0"/>
        <w:jc w:val="center"/>
        <w:rPr>
          <w:rFonts w:ascii="Times New Roman" w:eastAsia="Times New Roman" w:hAnsi="Times New Roman" w:cs="Times New Roman"/>
          <w:sz w:val="22"/>
          <w:szCs w:val="22"/>
        </w:rPr>
      </w:pPr>
      <w:r w:rsidRPr="002C65A5">
        <w:rPr>
          <w:rFonts w:ascii="Times New Roman" w:eastAsia="Times New Roman" w:hAnsi="Times New Roman" w:cs="Times New Roman"/>
          <w:sz w:val="22"/>
          <w:szCs w:val="22"/>
        </w:rPr>
        <w:t xml:space="preserve">Sveikatos g. 30, LT-66251, Druskininkai, tel.: +370 313 59 130, </w:t>
      </w:r>
      <w:proofErr w:type="spellStart"/>
      <w:r w:rsidRPr="002C65A5">
        <w:rPr>
          <w:rFonts w:ascii="Times New Roman" w:eastAsia="Times New Roman" w:hAnsi="Times New Roman" w:cs="Times New Roman"/>
          <w:sz w:val="22"/>
          <w:szCs w:val="22"/>
        </w:rPr>
        <w:t>el.p</w:t>
      </w:r>
      <w:proofErr w:type="spellEnd"/>
      <w:r w:rsidRPr="002C65A5">
        <w:rPr>
          <w:rFonts w:ascii="Times New Roman" w:eastAsia="Times New Roman" w:hAnsi="Times New Roman" w:cs="Times New Roman"/>
          <w:sz w:val="22"/>
          <w:szCs w:val="22"/>
        </w:rPr>
        <w:t xml:space="preserve">. </w:t>
      </w:r>
      <w:hyperlink r:id="rId8" w:history="1">
        <w:r w:rsidRPr="002C65A5">
          <w:rPr>
            <w:rFonts w:ascii="Times New Roman" w:eastAsia="Times New Roman" w:hAnsi="Times New Roman" w:cs="Times New Roman"/>
            <w:color w:val="0000FF"/>
            <w:sz w:val="22"/>
            <w:szCs w:val="22"/>
            <w:u w:val="single"/>
          </w:rPr>
          <w:t>ligonine@druskininkai.lt</w:t>
        </w:r>
      </w:hyperlink>
      <w:r w:rsidRPr="002C65A5">
        <w:rPr>
          <w:rFonts w:ascii="Times New Roman" w:eastAsia="Times New Roman" w:hAnsi="Times New Roman" w:cs="Times New Roman"/>
          <w:sz w:val="22"/>
          <w:szCs w:val="22"/>
        </w:rPr>
        <w:t xml:space="preserve">, duomenys kaupiami ir saugomi  juridinių asmenų registre,  kodas </w:t>
      </w:r>
      <w:bookmarkStart w:id="0" w:name="_Hlk524426324"/>
      <w:r w:rsidRPr="002C65A5">
        <w:rPr>
          <w:rFonts w:ascii="Times New Roman" w:eastAsia="Times New Roman" w:hAnsi="Times New Roman" w:cs="Times New Roman"/>
          <w:sz w:val="22"/>
          <w:szCs w:val="22"/>
        </w:rPr>
        <w:t>152114650</w:t>
      </w:r>
      <w:bookmarkEnd w:id="0"/>
    </w:p>
    <w:p w14:paraId="7F9611DD" w14:textId="77777777" w:rsidR="009070EB" w:rsidRPr="00F74A23" w:rsidRDefault="009070EB" w:rsidP="009070EB">
      <w:pPr>
        <w:spacing w:after="120" w:line="20" w:lineRule="atLeast"/>
        <w:contextualSpacing/>
        <w:jc w:val="center"/>
        <w:rPr>
          <w:rFonts w:ascii="Times New Roman" w:hAnsi="Times New Roman" w:cs="Times New Roman"/>
          <w:color w:val="00B050"/>
          <w:sz w:val="22"/>
          <w:szCs w:val="22"/>
        </w:rPr>
      </w:pPr>
    </w:p>
    <w:p w14:paraId="3B3859CD" w14:textId="77777777" w:rsidR="009070EB" w:rsidRPr="00F74A23" w:rsidRDefault="009070EB" w:rsidP="009070EB">
      <w:pPr>
        <w:tabs>
          <w:tab w:val="left" w:pos="870"/>
        </w:tabs>
        <w:spacing w:after="120" w:line="20" w:lineRule="atLeast"/>
        <w:contextualSpacing/>
        <w:rPr>
          <w:rFonts w:ascii="Times New Roman" w:hAnsi="Times New Roman" w:cs="Times New Roman"/>
          <w:color w:val="00B050"/>
          <w:sz w:val="22"/>
          <w:szCs w:val="22"/>
        </w:rPr>
      </w:pPr>
      <w:r w:rsidRPr="00F74A23">
        <w:rPr>
          <w:rFonts w:ascii="Times New Roman" w:hAnsi="Times New Roman" w:cs="Times New Roman"/>
          <w:color w:val="00B050"/>
          <w:sz w:val="22"/>
          <w:szCs w:val="22"/>
        </w:rPr>
        <w:tab/>
      </w:r>
    </w:p>
    <w:p w14:paraId="7BD9D387" w14:textId="77777777" w:rsidR="009070EB" w:rsidRPr="00F74A23" w:rsidRDefault="009070EB" w:rsidP="009070EB">
      <w:pPr>
        <w:spacing w:after="120" w:line="20" w:lineRule="atLeast"/>
        <w:contextualSpacing/>
        <w:jc w:val="center"/>
        <w:rPr>
          <w:rFonts w:ascii="Times New Roman" w:hAnsi="Times New Roman" w:cs="Times New Roman"/>
          <w:sz w:val="22"/>
          <w:szCs w:val="22"/>
        </w:rPr>
      </w:pPr>
    </w:p>
    <w:p w14:paraId="6E94DBE0" w14:textId="77777777" w:rsidR="009070EB" w:rsidRPr="002C65A5" w:rsidRDefault="009070EB" w:rsidP="009070EB">
      <w:pPr>
        <w:spacing w:after="120" w:line="20" w:lineRule="atLeast"/>
        <w:ind w:left="5245"/>
        <w:contextualSpacing/>
        <w:rPr>
          <w:rFonts w:ascii="Times New Roman" w:hAnsi="Times New Roman" w:cs="Times New Roman"/>
          <w:sz w:val="22"/>
          <w:szCs w:val="22"/>
        </w:rPr>
      </w:pPr>
      <w:r w:rsidRPr="002C65A5">
        <w:rPr>
          <w:rFonts w:ascii="Times New Roman" w:hAnsi="Times New Roman" w:cs="Times New Roman"/>
          <w:sz w:val="22"/>
          <w:szCs w:val="22"/>
        </w:rPr>
        <w:t xml:space="preserve">PATVIRTINTA </w:t>
      </w:r>
    </w:p>
    <w:p w14:paraId="5FC407B3" w14:textId="294073DB" w:rsidR="00075E9D" w:rsidRPr="00B738CE" w:rsidRDefault="00651212" w:rsidP="009070EB">
      <w:pPr>
        <w:spacing w:after="120" w:line="20" w:lineRule="atLeast"/>
        <w:ind w:left="5245"/>
        <w:contextualSpacing/>
        <w:rPr>
          <w:rFonts w:ascii="Times New Roman" w:hAnsi="Times New Roman" w:cs="Times New Roman"/>
          <w:sz w:val="22"/>
          <w:szCs w:val="22"/>
        </w:rPr>
      </w:pPr>
      <w:r w:rsidRPr="002C65A5">
        <w:rPr>
          <w:rFonts w:ascii="Times New Roman" w:hAnsi="Times New Roman" w:cs="Times New Roman"/>
          <w:sz w:val="22"/>
          <w:szCs w:val="22"/>
        </w:rPr>
        <w:t xml:space="preserve">Viešojo pirkimo komisijos posėdžio </w:t>
      </w:r>
      <w:r w:rsidRPr="00B738CE">
        <w:rPr>
          <w:rFonts w:ascii="Times New Roman" w:hAnsi="Times New Roman" w:cs="Times New Roman"/>
          <w:sz w:val="22"/>
          <w:szCs w:val="22"/>
        </w:rPr>
        <w:t>202</w:t>
      </w:r>
      <w:r w:rsidR="00E551EA" w:rsidRPr="00B738CE">
        <w:rPr>
          <w:rFonts w:ascii="Times New Roman" w:hAnsi="Times New Roman" w:cs="Times New Roman"/>
          <w:sz w:val="22"/>
          <w:szCs w:val="22"/>
        </w:rPr>
        <w:t>5-02-</w:t>
      </w:r>
      <w:r w:rsidR="00F41BBD" w:rsidRPr="00B738CE">
        <w:rPr>
          <w:rFonts w:ascii="Times New Roman" w:hAnsi="Times New Roman" w:cs="Times New Roman"/>
          <w:sz w:val="22"/>
          <w:szCs w:val="22"/>
        </w:rPr>
        <w:t>25</w:t>
      </w:r>
      <w:r w:rsidR="0067285A" w:rsidRPr="00B738CE">
        <w:rPr>
          <w:rFonts w:ascii="Times New Roman" w:hAnsi="Times New Roman" w:cs="Times New Roman"/>
          <w:sz w:val="22"/>
          <w:szCs w:val="22"/>
        </w:rPr>
        <w:t xml:space="preserve"> </w:t>
      </w:r>
    </w:p>
    <w:p w14:paraId="7E684A72" w14:textId="64555064" w:rsidR="009070EB" w:rsidRPr="002C65A5" w:rsidRDefault="00651212" w:rsidP="009070EB">
      <w:pPr>
        <w:spacing w:after="120" w:line="20" w:lineRule="atLeast"/>
        <w:ind w:left="5245"/>
        <w:contextualSpacing/>
        <w:rPr>
          <w:rFonts w:ascii="Times New Roman" w:hAnsi="Times New Roman" w:cs="Times New Roman"/>
          <w:sz w:val="22"/>
          <w:szCs w:val="22"/>
        </w:rPr>
      </w:pPr>
      <w:r w:rsidRPr="00B738CE">
        <w:rPr>
          <w:rFonts w:ascii="Times New Roman" w:hAnsi="Times New Roman" w:cs="Times New Roman"/>
          <w:sz w:val="22"/>
          <w:szCs w:val="22"/>
        </w:rPr>
        <w:t xml:space="preserve">protokolu Nr. </w:t>
      </w:r>
      <w:r w:rsidR="005113E5" w:rsidRPr="00B738CE">
        <w:rPr>
          <w:rFonts w:ascii="Times New Roman" w:hAnsi="Times New Roman" w:cs="Times New Roman"/>
          <w:sz w:val="22"/>
          <w:szCs w:val="22"/>
        </w:rPr>
        <w:t>SPI</w:t>
      </w:r>
      <w:r w:rsidR="00803EC8" w:rsidRPr="00B738CE">
        <w:rPr>
          <w:rFonts w:ascii="Times New Roman" w:hAnsi="Times New Roman" w:cs="Times New Roman"/>
          <w:sz w:val="22"/>
          <w:szCs w:val="22"/>
        </w:rPr>
        <w:t>-</w:t>
      </w:r>
      <w:r w:rsidR="003648CA" w:rsidRPr="00B738CE">
        <w:rPr>
          <w:rFonts w:ascii="Times New Roman" w:hAnsi="Times New Roman" w:cs="Times New Roman"/>
          <w:sz w:val="22"/>
          <w:szCs w:val="22"/>
        </w:rPr>
        <w:t>7</w:t>
      </w:r>
    </w:p>
    <w:p w14:paraId="01FCF140" w14:textId="77777777" w:rsidR="001210F6" w:rsidRPr="002C65A5" w:rsidRDefault="001210F6" w:rsidP="001210F6">
      <w:pPr>
        <w:spacing w:after="120" w:line="20" w:lineRule="atLeast"/>
        <w:ind w:left="5245"/>
        <w:contextualSpacing/>
        <w:rPr>
          <w:rFonts w:ascii="Times New Roman" w:hAnsi="Times New Roman" w:cs="Times New Roman"/>
          <w:sz w:val="22"/>
          <w:szCs w:val="22"/>
        </w:rPr>
      </w:pPr>
      <w:r w:rsidRPr="002C65A5">
        <w:rPr>
          <w:rFonts w:ascii="Times New Roman" w:hAnsi="Times New Roman" w:cs="Times New Roman"/>
          <w:sz w:val="22"/>
          <w:szCs w:val="22"/>
        </w:rPr>
        <w:t xml:space="preserve">PAKEITIMAI PATVIRTINTI: </w:t>
      </w:r>
    </w:p>
    <w:p w14:paraId="5FBFE536" w14:textId="77777777" w:rsidR="001210F6" w:rsidRPr="002C65A5" w:rsidRDefault="00CA7539" w:rsidP="001210F6">
      <w:pPr>
        <w:spacing w:after="120" w:line="20" w:lineRule="atLeast"/>
        <w:ind w:left="5245"/>
        <w:contextualSpacing/>
        <w:rPr>
          <w:rFonts w:ascii="Times New Roman" w:hAnsi="Times New Roman" w:cs="Times New Roman"/>
          <w:i/>
          <w:sz w:val="22"/>
          <w:szCs w:val="22"/>
        </w:rPr>
      </w:pPr>
      <w:r w:rsidRPr="002C65A5">
        <w:rPr>
          <w:rFonts w:ascii="Times New Roman" w:hAnsi="Times New Roman" w:cs="Times New Roman"/>
          <w:i/>
          <w:sz w:val="22"/>
          <w:szCs w:val="22"/>
        </w:rPr>
        <w:t>Netaikoma</w:t>
      </w:r>
    </w:p>
    <w:p w14:paraId="5FC934F7" w14:textId="77777777" w:rsidR="009070EB" w:rsidRPr="00F74A23" w:rsidRDefault="009070EB" w:rsidP="009070EB">
      <w:pPr>
        <w:spacing w:after="120" w:line="20" w:lineRule="atLeast"/>
        <w:contextualSpacing/>
        <w:jc w:val="center"/>
        <w:rPr>
          <w:rFonts w:ascii="Times New Roman" w:hAnsi="Times New Roman" w:cs="Times New Roman"/>
          <w:sz w:val="22"/>
          <w:szCs w:val="22"/>
        </w:rPr>
      </w:pPr>
    </w:p>
    <w:p w14:paraId="4501CB3C" w14:textId="77777777" w:rsidR="009070EB" w:rsidRPr="00F74A23" w:rsidRDefault="009070EB" w:rsidP="009070EB">
      <w:pPr>
        <w:spacing w:after="120" w:line="20" w:lineRule="atLeast"/>
        <w:contextualSpacing/>
        <w:jc w:val="center"/>
        <w:rPr>
          <w:rFonts w:ascii="Times New Roman" w:hAnsi="Times New Roman" w:cs="Times New Roman"/>
          <w:sz w:val="22"/>
          <w:szCs w:val="22"/>
        </w:rPr>
      </w:pPr>
    </w:p>
    <w:p w14:paraId="70DE9F06" w14:textId="77777777" w:rsidR="009070EB" w:rsidRPr="00F74A23" w:rsidRDefault="009070EB" w:rsidP="009070EB">
      <w:pPr>
        <w:spacing w:after="120" w:line="20" w:lineRule="atLeast"/>
        <w:contextualSpacing/>
        <w:jc w:val="center"/>
        <w:rPr>
          <w:rFonts w:ascii="Times New Roman" w:hAnsi="Times New Roman" w:cs="Times New Roman"/>
          <w:sz w:val="22"/>
          <w:szCs w:val="22"/>
        </w:rPr>
      </w:pPr>
    </w:p>
    <w:p w14:paraId="2787AE67" w14:textId="77777777" w:rsidR="00075E9D" w:rsidRPr="00F74A23" w:rsidRDefault="009070EB" w:rsidP="002030A9">
      <w:pPr>
        <w:spacing w:after="120" w:line="20" w:lineRule="atLeast"/>
        <w:contextualSpacing/>
        <w:jc w:val="center"/>
        <w:rPr>
          <w:rFonts w:ascii="Times New Roman" w:hAnsi="Times New Roman" w:cs="Times New Roman"/>
          <w:b/>
          <w:bCs/>
          <w:sz w:val="22"/>
          <w:szCs w:val="22"/>
        </w:rPr>
      </w:pPr>
      <w:r w:rsidRPr="00F74A23">
        <w:rPr>
          <w:rFonts w:ascii="Times New Roman" w:hAnsi="Times New Roman" w:cs="Times New Roman"/>
          <w:b/>
          <w:bCs/>
          <w:sz w:val="22"/>
          <w:szCs w:val="22"/>
        </w:rPr>
        <w:t xml:space="preserve">SUPAPRASTINTO VIEŠOJO PIRKIMO </w:t>
      </w:r>
    </w:p>
    <w:p w14:paraId="1B3A7DC3" w14:textId="77777777" w:rsidR="009070EB" w:rsidRPr="000007A6" w:rsidRDefault="009070EB" w:rsidP="002030A9">
      <w:pPr>
        <w:spacing w:after="120" w:line="20" w:lineRule="atLeast"/>
        <w:contextualSpacing/>
        <w:jc w:val="center"/>
        <w:rPr>
          <w:rFonts w:ascii="Times New Roman" w:hAnsi="Times New Roman" w:cs="Times New Roman"/>
          <w:b/>
          <w:bCs/>
          <w:sz w:val="22"/>
          <w:szCs w:val="22"/>
        </w:rPr>
      </w:pPr>
      <w:r w:rsidRPr="000007A6">
        <w:rPr>
          <w:rFonts w:ascii="Times New Roman" w:hAnsi="Times New Roman" w:cs="Times New Roman"/>
          <w:b/>
          <w:bCs/>
          <w:sz w:val="22"/>
          <w:szCs w:val="22"/>
        </w:rPr>
        <w:t>„</w:t>
      </w:r>
      <w:bookmarkStart w:id="1" w:name="_Hlk190376309"/>
      <w:r w:rsidR="000007A6" w:rsidRPr="000007A6">
        <w:rPr>
          <w:rFonts w:ascii="Times New Roman" w:hAnsi="Times New Roman" w:cs="Times New Roman"/>
          <w:b/>
          <w:sz w:val="22"/>
          <w:szCs w:val="22"/>
        </w:rPr>
        <w:t xml:space="preserve">GYDYMO PASKIRTIES PASTATO – LIGONINĖS, SVEIKATOS G. 30, DRUSKININKUOSE, </w:t>
      </w:r>
      <w:r w:rsidR="00C153C8" w:rsidRPr="000007A6">
        <w:rPr>
          <w:rFonts w:ascii="Times New Roman" w:hAnsi="Times New Roman" w:cs="Times New Roman"/>
          <w:b/>
          <w:sz w:val="22"/>
          <w:szCs w:val="22"/>
        </w:rPr>
        <w:t xml:space="preserve"> </w:t>
      </w:r>
      <w:r w:rsidR="007923D0" w:rsidRPr="000007A6">
        <w:rPr>
          <w:rFonts w:ascii="Times New Roman" w:hAnsi="Times New Roman" w:cs="Times New Roman"/>
          <w:b/>
          <w:sz w:val="22"/>
          <w:szCs w:val="22"/>
        </w:rPr>
        <w:t>REKONST</w:t>
      </w:r>
      <w:r w:rsidR="000007A6" w:rsidRPr="000007A6">
        <w:rPr>
          <w:rFonts w:ascii="Times New Roman" w:hAnsi="Times New Roman" w:cs="Times New Roman"/>
          <w:b/>
          <w:sz w:val="22"/>
          <w:szCs w:val="22"/>
        </w:rPr>
        <w:t>RAVIMO</w:t>
      </w:r>
      <w:r w:rsidR="007923D0" w:rsidRPr="000007A6">
        <w:rPr>
          <w:rFonts w:ascii="Times New Roman" w:hAnsi="Times New Roman" w:cs="Times New Roman"/>
          <w:b/>
          <w:sz w:val="22"/>
          <w:szCs w:val="22"/>
        </w:rPr>
        <w:t xml:space="preserve"> </w:t>
      </w:r>
      <w:r w:rsidR="007B0D30" w:rsidRPr="007B0D30">
        <w:rPr>
          <w:rFonts w:ascii="Times New Roman Bold" w:hAnsi="Times New Roman Bold" w:cs="Times New Roman"/>
          <w:b/>
          <w:caps/>
          <w:sz w:val="22"/>
          <w:szCs w:val="22"/>
        </w:rPr>
        <w:t>projekto parengimo ir PROJEKTO VYKDYMO PRIE</w:t>
      </w:r>
      <w:r w:rsidR="007B0D30" w:rsidRPr="007B0D30">
        <w:rPr>
          <w:rFonts w:ascii="Times New Roman Bold" w:hAnsi="Times New Roman Bold" w:cs="Times New Roman" w:hint="eastAsia"/>
          <w:b/>
          <w:caps/>
          <w:sz w:val="22"/>
          <w:szCs w:val="22"/>
        </w:rPr>
        <w:t>Ž</w:t>
      </w:r>
      <w:r w:rsidR="007B0D30" w:rsidRPr="007B0D30">
        <w:rPr>
          <w:rFonts w:ascii="Times New Roman Bold" w:hAnsi="Times New Roman Bold" w:cs="Times New Roman"/>
          <w:b/>
          <w:caps/>
          <w:sz w:val="22"/>
          <w:szCs w:val="22"/>
        </w:rPr>
        <w:t>I</w:t>
      </w:r>
      <w:r w:rsidR="007B0D30" w:rsidRPr="007B0D30">
        <w:rPr>
          <w:rFonts w:ascii="Times New Roman Bold" w:hAnsi="Times New Roman Bold" w:cs="Times New Roman" w:hint="eastAsia"/>
          <w:b/>
          <w:caps/>
          <w:sz w:val="22"/>
          <w:szCs w:val="22"/>
        </w:rPr>
        <w:t>Ū</w:t>
      </w:r>
      <w:r w:rsidR="007B0D30" w:rsidRPr="007B0D30">
        <w:rPr>
          <w:rFonts w:ascii="Times New Roman Bold" w:hAnsi="Times New Roman Bold" w:cs="Times New Roman"/>
          <w:b/>
          <w:caps/>
          <w:sz w:val="22"/>
          <w:szCs w:val="22"/>
        </w:rPr>
        <w:t>ROS PASLAUGOS</w:t>
      </w:r>
      <w:bookmarkEnd w:id="1"/>
      <w:r w:rsidRPr="000007A6">
        <w:rPr>
          <w:rFonts w:ascii="Times New Roman" w:hAnsi="Times New Roman" w:cs="Times New Roman"/>
          <w:b/>
          <w:bCs/>
          <w:sz w:val="22"/>
          <w:szCs w:val="22"/>
        </w:rPr>
        <w:t>“</w:t>
      </w:r>
    </w:p>
    <w:p w14:paraId="2DF75B3D" w14:textId="77777777" w:rsidR="00940B6D" w:rsidRPr="00F74A23" w:rsidRDefault="00940B6D" w:rsidP="009070EB">
      <w:pPr>
        <w:spacing w:after="120" w:line="20" w:lineRule="atLeast"/>
        <w:contextualSpacing/>
        <w:jc w:val="center"/>
        <w:rPr>
          <w:rFonts w:ascii="Times New Roman" w:hAnsi="Times New Roman" w:cs="Times New Roman"/>
          <w:b/>
          <w:bCs/>
          <w:sz w:val="22"/>
          <w:szCs w:val="22"/>
        </w:rPr>
      </w:pPr>
    </w:p>
    <w:p w14:paraId="0573EBE3" w14:textId="77777777" w:rsidR="009070EB" w:rsidRPr="00F74A23" w:rsidRDefault="009070EB" w:rsidP="009070EB">
      <w:pPr>
        <w:spacing w:after="120" w:line="20" w:lineRule="atLeast"/>
        <w:contextualSpacing/>
        <w:jc w:val="center"/>
        <w:rPr>
          <w:rFonts w:ascii="Times New Roman" w:hAnsi="Times New Roman" w:cs="Times New Roman"/>
          <w:b/>
          <w:bCs/>
          <w:sz w:val="22"/>
          <w:szCs w:val="22"/>
        </w:rPr>
      </w:pPr>
      <w:r w:rsidRPr="00F74A23">
        <w:rPr>
          <w:rFonts w:ascii="Times New Roman" w:hAnsi="Times New Roman" w:cs="Times New Roman"/>
          <w:b/>
          <w:bCs/>
          <w:sz w:val="22"/>
          <w:szCs w:val="22"/>
        </w:rPr>
        <w:t>ATVIRO KONKURSO SPECIALIOSIOS SĄLYGOS</w:t>
      </w: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4B2D03D5" w14:textId="77777777" w:rsidR="00D53BF4" w:rsidRPr="00F74A23" w:rsidRDefault="00D53BF4" w:rsidP="004E4612">
          <w:pPr>
            <w:spacing w:after="120" w:line="20" w:lineRule="atLeast"/>
            <w:contextualSpacing/>
            <w:jc w:val="center"/>
            <w:rPr>
              <w:rFonts w:ascii="Times New Roman" w:hAnsi="Times New Roman" w:cs="Times New Roman"/>
              <w:b/>
              <w:bCs/>
              <w:sz w:val="22"/>
              <w:szCs w:val="22"/>
            </w:rPr>
          </w:pPr>
          <w:r w:rsidRPr="00F74A23">
            <w:rPr>
              <w:rFonts w:ascii="Times New Roman" w:hAnsi="Times New Roman" w:cs="Times New Roman"/>
              <w:b/>
              <w:bCs/>
              <w:sz w:val="22"/>
              <w:szCs w:val="22"/>
            </w:rPr>
            <w:t>V</w:t>
          </w:r>
          <w:r w:rsidR="00755F3B" w:rsidRPr="00F74A23">
            <w:rPr>
              <w:rFonts w:ascii="Times New Roman" w:hAnsi="Times New Roman" w:cs="Times New Roman"/>
              <w:b/>
              <w:bCs/>
              <w:sz w:val="22"/>
              <w:szCs w:val="22"/>
            </w:rPr>
            <w:t>ersija</w:t>
          </w:r>
          <w:r w:rsidRPr="00F74A23">
            <w:rPr>
              <w:rFonts w:ascii="Times New Roman" w:hAnsi="Times New Roman" w:cs="Times New Roman"/>
              <w:b/>
              <w:bCs/>
              <w:sz w:val="22"/>
              <w:szCs w:val="22"/>
            </w:rPr>
            <w:t xml:space="preserve"> Nr. </w:t>
          </w:r>
          <w:r w:rsidR="00CA7539" w:rsidRPr="00F74A23">
            <w:rPr>
              <w:rFonts w:ascii="Times New Roman" w:hAnsi="Times New Roman" w:cs="Times New Roman"/>
              <w:b/>
              <w:bCs/>
              <w:sz w:val="22"/>
              <w:szCs w:val="22"/>
            </w:rPr>
            <w:t>1</w:t>
          </w:r>
        </w:p>
        <w:p w14:paraId="18F8EE34" w14:textId="77777777" w:rsidR="00D526C8" w:rsidRPr="00F74A23" w:rsidRDefault="00D526C8" w:rsidP="0048654D">
          <w:pPr>
            <w:spacing w:after="120" w:line="20" w:lineRule="atLeast"/>
            <w:contextualSpacing/>
            <w:rPr>
              <w:rFonts w:ascii="Times New Roman" w:hAnsi="Times New Roman" w:cs="Times New Roman"/>
              <w:sz w:val="22"/>
              <w:szCs w:val="22"/>
            </w:rPr>
          </w:pPr>
        </w:p>
        <w:p w14:paraId="20D702FB"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739A1299"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78C8795B"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3DE488FA"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0367AE79"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3B9D0EA8"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13480D70"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4E384353"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5F7BA57C"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25887A30"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7FC44BBD"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289A9CBB"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4E7B6A34"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6FA63689"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56872A51"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1A6F4BB5"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3AB80FE8"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4247171D"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3C4E9997"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2E66F878"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3F56D96D" w14:textId="77777777" w:rsidR="00CA7539" w:rsidRPr="00F74A23" w:rsidRDefault="00CA7539" w:rsidP="004E4612">
          <w:pPr>
            <w:spacing w:after="120" w:line="20" w:lineRule="atLeast"/>
            <w:contextualSpacing/>
            <w:rPr>
              <w:rFonts w:ascii="Times New Roman" w:hAnsi="Times New Roman" w:cs="Times New Roman"/>
              <w:sz w:val="22"/>
              <w:szCs w:val="22"/>
            </w:rPr>
          </w:pPr>
        </w:p>
        <w:p w14:paraId="01E00F88" w14:textId="77777777" w:rsidR="00CA7539" w:rsidRPr="00F74A23" w:rsidRDefault="00CA7539" w:rsidP="004E4612">
          <w:pPr>
            <w:spacing w:after="120" w:line="20" w:lineRule="atLeast"/>
            <w:contextualSpacing/>
            <w:rPr>
              <w:rFonts w:ascii="Times New Roman" w:hAnsi="Times New Roman" w:cs="Times New Roman"/>
              <w:sz w:val="22"/>
              <w:szCs w:val="22"/>
            </w:rPr>
          </w:pPr>
        </w:p>
        <w:p w14:paraId="0BC07B39" w14:textId="77777777" w:rsidR="00CA7539" w:rsidRPr="00F74A23" w:rsidRDefault="00CA7539" w:rsidP="004E4612">
          <w:pPr>
            <w:spacing w:after="120" w:line="20" w:lineRule="atLeast"/>
            <w:contextualSpacing/>
            <w:rPr>
              <w:rFonts w:ascii="Times New Roman" w:hAnsi="Times New Roman" w:cs="Times New Roman"/>
              <w:sz w:val="22"/>
              <w:szCs w:val="22"/>
            </w:rPr>
          </w:pPr>
        </w:p>
        <w:p w14:paraId="7243F0A1"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337346CB"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686F9D1B"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1CEAF9F7"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7D843472"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53DCF0B3" w14:textId="77777777" w:rsidR="001210F6" w:rsidRPr="00F74A23" w:rsidRDefault="001210F6" w:rsidP="004E4612">
          <w:pPr>
            <w:spacing w:after="120" w:line="20" w:lineRule="atLeast"/>
            <w:contextualSpacing/>
            <w:rPr>
              <w:rFonts w:ascii="Times New Roman" w:hAnsi="Times New Roman" w:cs="Times New Roman"/>
              <w:sz w:val="22"/>
              <w:szCs w:val="22"/>
            </w:rPr>
          </w:pPr>
        </w:p>
        <w:p w14:paraId="5E0AE375" w14:textId="77777777" w:rsidR="001210F6" w:rsidRPr="00F74A23" w:rsidRDefault="001210F6"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62C4F6F0" w14:textId="77777777" w:rsidR="001C24BC" w:rsidRPr="00F74A23"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F74A23">
                <w:rPr>
                  <w:rFonts w:ascii="Times New Roman" w:hAnsi="Times New Roman" w:cs="Times New Roman"/>
                  <w:sz w:val="22"/>
                  <w:szCs w:val="22"/>
                </w:rPr>
                <w:t>TURINYS</w:t>
              </w:r>
            </w:p>
            <w:p w14:paraId="3942438F" w14:textId="6ADC52DE" w:rsidR="005E0562" w:rsidRDefault="007B0D30">
              <w:pPr>
                <w:pStyle w:val="Turinys1"/>
                <w:tabs>
                  <w:tab w:val="left" w:pos="660"/>
                </w:tabs>
                <w:rPr>
                  <w:noProof/>
                  <w:sz w:val="22"/>
                  <w:szCs w:val="22"/>
                </w:rPr>
              </w:pPr>
              <w:r w:rsidRPr="00F74A23">
                <w:rPr>
                  <w:rFonts w:ascii="Times New Roman" w:hAnsi="Times New Roman" w:cs="Times New Roman"/>
                  <w:color w:val="2B579A"/>
                  <w:sz w:val="22"/>
                  <w:szCs w:val="22"/>
                  <w:shd w:val="clear" w:color="auto" w:fill="E6E6E6"/>
                </w:rPr>
                <w:fldChar w:fldCharType="begin"/>
              </w:r>
              <w:r w:rsidR="001C24BC" w:rsidRPr="00F74A23">
                <w:rPr>
                  <w:rFonts w:ascii="Times New Roman" w:hAnsi="Times New Roman" w:cs="Times New Roman"/>
                  <w:sz w:val="22"/>
                  <w:szCs w:val="22"/>
                </w:rPr>
                <w:instrText xml:space="preserve"> TOC \o "1-3" \h \z \u </w:instrText>
              </w:r>
              <w:r w:rsidRPr="00F74A23">
                <w:rPr>
                  <w:rFonts w:ascii="Times New Roman" w:hAnsi="Times New Roman" w:cs="Times New Roman"/>
                  <w:color w:val="2B579A"/>
                  <w:sz w:val="22"/>
                  <w:szCs w:val="22"/>
                  <w:shd w:val="clear" w:color="auto" w:fill="E6E6E6"/>
                </w:rPr>
                <w:fldChar w:fldCharType="separate"/>
              </w:r>
              <w:hyperlink w:anchor="_Toc178773806" w:history="1">
                <w:r w:rsidR="005E0562" w:rsidRPr="00702E66">
                  <w:rPr>
                    <w:rStyle w:val="Hipersaitas"/>
                    <w:rFonts w:ascii="Times New Roman" w:hAnsi="Times New Roman" w:cs="Times New Roman"/>
                    <w:b/>
                    <w:noProof/>
                  </w:rPr>
                  <w:t>1.</w:t>
                </w:r>
                <w:r w:rsidR="005E0562">
                  <w:rPr>
                    <w:noProof/>
                    <w:sz w:val="22"/>
                    <w:szCs w:val="22"/>
                  </w:rPr>
                  <w:tab/>
                </w:r>
                <w:r w:rsidR="005E0562" w:rsidRPr="00702E66">
                  <w:rPr>
                    <w:rStyle w:val="Hipersaitas"/>
                    <w:rFonts w:ascii="Times New Roman" w:hAnsi="Times New Roman" w:cs="Times New Roman"/>
                    <w:b/>
                    <w:noProof/>
                  </w:rPr>
                  <w:t>Bendra informacija</w:t>
                </w:r>
                <w:r w:rsidR="005E0562">
                  <w:rPr>
                    <w:noProof/>
                    <w:webHidden/>
                  </w:rPr>
                  <w:tab/>
                </w:r>
                <w:r>
                  <w:rPr>
                    <w:noProof/>
                    <w:webHidden/>
                  </w:rPr>
                  <w:fldChar w:fldCharType="begin"/>
                </w:r>
                <w:r w:rsidR="005E0562">
                  <w:rPr>
                    <w:noProof/>
                    <w:webHidden/>
                  </w:rPr>
                  <w:instrText xml:space="preserve"> PAGEREF _Toc178773806 \h </w:instrText>
                </w:r>
                <w:r>
                  <w:rPr>
                    <w:noProof/>
                    <w:webHidden/>
                  </w:rPr>
                </w:r>
                <w:r>
                  <w:rPr>
                    <w:noProof/>
                    <w:webHidden/>
                  </w:rPr>
                  <w:fldChar w:fldCharType="separate"/>
                </w:r>
                <w:r w:rsidR="00FC786A">
                  <w:rPr>
                    <w:noProof/>
                    <w:webHidden/>
                  </w:rPr>
                  <w:t>3</w:t>
                </w:r>
                <w:r>
                  <w:rPr>
                    <w:noProof/>
                    <w:webHidden/>
                  </w:rPr>
                  <w:fldChar w:fldCharType="end"/>
                </w:r>
              </w:hyperlink>
            </w:p>
            <w:p w14:paraId="3E268DC8" w14:textId="128721D1" w:rsidR="005E0562" w:rsidRDefault="005E0562">
              <w:pPr>
                <w:pStyle w:val="Turinys1"/>
                <w:rPr>
                  <w:noProof/>
                  <w:sz w:val="22"/>
                  <w:szCs w:val="22"/>
                </w:rPr>
              </w:pPr>
              <w:hyperlink w:anchor="_Toc178773807" w:history="1">
                <w:r w:rsidRPr="00702E66">
                  <w:rPr>
                    <w:rStyle w:val="Hipersaitas"/>
                    <w:rFonts w:ascii="Times New Roman" w:hAnsi="Times New Roman" w:cs="Times New Roman"/>
                    <w:b/>
                    <w:noProof/>
                  </w:rPr>
                  <w:t>2.</w:t>
                </w:r>
                <w:r w:rsidRPr="00702E66">
                  <w:rPr>
                    <w:rStyle w:val="Hipersaitas"/>
                    <w:rFonts w:ascii="Times New Roman" w:hAnsi="Times New Roman" w:cs="Times New Roman"/>
                    <w:noProof/>
                  </w:rPr>
                  <w:t xml:space="preserve"> </w:t>
                </w:r>
                <w:r w:rsidRPr="00702E66">
                  <w:rPr>
                    <w:rStyle w:val="Hipersaitas"/>
                    <w:rFonts w:ascii="Times New Roman" w:hAnsi="Times New Roman" w:cs="Times New Roman"/>
                    <w:b/>
                    <w:noProof/>
                  </w:rPr>
                  <w:t>Pirkimo objektas</w:t>
                </w:r>
                <w:r>
                  <w:rPr>
                    <w:noProof/>
                    <w:webHidden/>
                  </w:rPr>
                  <w:tab/>
                </w:r>
                <w:r w:rsidR="007B0D30">
                  <w:rPr>
                    <w:noProof/>
                    <w:webHidden/>
                  </w:rPr>
                  <w:fldChar w:fldCharType="begin"/>
                </w:r>
                <w:r>
                  <w:rPr>
                    <w:noProof/>
                    <w:webHidden/>
                  </w:rPr>
                  <w:instrText xml:space="preserve"> PAGEREF _Toc178773807 \h </w:instrText>
                </w:r>
                <w:r w:rsidR="007B0D30">
                  <w:rPr>
                    <w:noProof/>
                    <w:webHidden/>
                  </w:rPr>
                </w:r>
                <w:r w:rsidR="007B0D30">
                  <w:rPr>
                    <w:noProof/>
                    <w:webHidden/>
                  </w:rPr>
                  <w:fldChar w:fldCharType="separate"/>
                </w:r>
                <w:r w:rsidR="00FC786A">
                  <w:rPr>
                    <w:noProof/>
                    <w:webHidden/>
                  </w:rPr>
                  <w:t>3</w:t>
                </w:r>
                <w:r w:rsidR="007B0D30">
                  <w:rPr>
                    <w:noProof/>
                    <w:webHidden/>
                  </w:rPr>
                  <w:fldChar w:fldCharType="end"/>
                </w:r>
              </w:hyperlink>
            </w:p>
            <w:p w14:paraId="6819FA69" w14:textId="71341C40" w:rsidR="005E0562" w:rsidRDefault="005E0562">
              <w:pPr>
                <w:pStyle w:val="Turinys1"/>
                <w:rPr>
                  <w:noProof/>
                  <w:sz w:val="22"/>
                  <w:szCs w:val="22"/>
                </w:rPr>
              </w:pPr>
              <w:hyperlink w:anchor="_Toc178773808" w:history="1">
                <w:r w:rsidRPr="00702E66">
                  <w:rPr>
                    <w:rStyle w:val="Hipersaitas"/>
                    <w:rFonts w:ascii="Times New Roman" w:hAnsi="Times New Roman" w:cs="Times New Roman"/>
                    <w:b/>
                    <w:noProof/>
                  </w:rPr>
                  <w:t>3.</w:t>
                </w:r>
                <w:r w:rsidRPr="00702E66">
                  <w:rPr>
                    <w:rStyle w:val="Hipersaitas"/>
                    <w:rFonts w:ascii="Times New Roman" w:hAnsi="Times New Roman" w:cs="Times New Roman"/>
                    <w:noProof/>
                  </w:rPr>
                  <w:t xml:space="preserve"> </w:t>
                </w:r>
                <w:r w:rsidRPr="00702E66">
                  <w:rPr>
                    <w:rStyle w:val="Hipersaitas"/>
                    <w:rFonts w:ascii="Times New Roman" w:hAnsi="Times New Roman" w:cs="Times New Roman"/>
                    <w:b/>
                    <w:noProof/>
                  </w:rPr>
                  <w:t>Susitikimai su tiekėjais ir objekto apžiūra</w:t>
                </w:r>
                <w:r>
                  <w:rPr>
                    <w:noProof/>
                    <w:webHidden/>
                  </w:rPr>
                  <w:tab/>
                </w:r>
                <w:r w:rsidR="007B0D30">
                  <w:rPr>
                    <w:noProof/>
                    <w:webHidden/>
                  </w:rPr>
                  <w:fldChar w:fldCharType="begin"/>
                </w:r>
                <w:r>
                  <w:rPr>
                    <w:noProof/>
                    <w:webHidden/>
                  </w:rPr>
                  <w:instrText xml:space="preserve"> PAGEREF _Toc178773808 \h </w:instrText>
                </w:r>
                <w:r w:rsidR="007B0D30">
                  <w:rPr>
                    <w:noProof/>
                    <w:webHidden/>
                  </w:rPr>
                </w:r>
                <w:r w:rsidR="007B0D30">
                  <w:rPr>
                    <w:noProof/>
                    <w:webHidden/>
                  </w:rPr>
                  <w:fldChar w:fldCharType="separate"/>
                </w:r>
                <w:r w:rsidR="00FC786A">
                  <w:rPr>
                    <w:noProof/>
                    <w:webHidden/>
                  </w:rPr>
                  <w:t>4</w:t>
                </w:r>
                <w:r w:rsidR="007B0D30">
                  <w:rPr>
                    <w:noProof/>
                    <w:webHidden/>
                  </w:rPr>
                  <w:fldChar w:fldCharType="end"/>
                </w:r>
              </w:hyperlink>
            </w:p>
            <w:p w14:paraId="47A8764B" w14:textId="0B10EDCA" w:rsidR="005E0562" w:rsidRDefault="005E0562">
              <w:pPr>
                <w:pStyle w:val="Turinys1"/>
                <w:rPr>
                  <w:noProof/>
                  <w:sz w:val="22"/>
                  <w:szCs w:val="22"/>
                </w:rPr>
              </w:pPr>
              <w:hyperlink w:anchor="_Toc178773809" w:history="1">
                <w:r w:rsidRPr="00702E66">
                  <w:rPr>
                    <w:rStyle w:val="Hipersaitas"/>
                    <w:rFonts w:ascii="Times New Roman" w:hAnsi="Times New Roman" w:cs="Times New Roman"/>
                    <w:b/>
                    <w:noProof/>
                  </w:rPr>
                  <w:t>4.</w:t>
                </w:r>
                <w:r w:rsidRPr="00702E66">
                  <w:rPr>
                    <w:rStyle w:val="Hipersaitas"/>
                    <w:rFonts w:ascii="Times New Roman" w:hAnsi="Times New Roman" w:cs="Times New Roman"/>
                    <w:noProof/>
                  </w:rPr>
                  <w:t xml:space="preserve"> </w:t>
                </w:r>
                <w:r w:rsidRPr="00702E66">
                  <w:rPr>
                    <w:rStyle w:val="Hipersaitas"/>
                    <w:rFonts w:ascii="Times New Roman" w:hAnsi="Times New Roman" w:cs="Times New Roman"/>
                    <w:b/>
                    <w:noProof/>
                  </w:rPr>
                  <w:t>Tiekėjų pašalinimo pagrindai ir kvalifikacijos reikalavimai</w:t>
                </w:r>
                <w:r>
                  <w:rPr>
                    <w:noProof/>
                    <w:webHidden/>
                  </w:rPr>
                  <w:tab/>
                </w:r>
                <w:r w:rsidR="007B0D30">
                  <w:rPr>
                    <w:noProof/>
                    <w:webHidden/>
                  </w:rPr>
                  <w:fldChar w:fldCharType="begin"/>
                </w:r>
                <w:r>
                  <w:rPr>
                    <w:noProof/>
                    <w:webHidden/>
                  </w:rPr>
                  <w:instrText xml:space="preserve"> PAGEREF _Toc178773809 \h </w:instrText>
                </w:r>
                <w:r w:rsidR="007B0D30">
                  <w:rPr>
                    <w:noProof/>
                    <w:webHidden/>
                  </w:rPr>
                </w:r>
                <w:r w:rsidR="007B0D30">
                  <w:rPr>
                    <w:noProof/>
                    <w:webHidden/>
                  </w:rPr>
                  <w:fldChar w:fldCharType="separate"/>
                </w:r>
                <w:r w:rsidR="00FC786A">
                  <w:rPr>
                    <w:noProof/>
                    <w:webHidden/>
                  </w:rPr>
                  <w:t>4</w:t>
                </w:r>
                <w:r w:rsidR="007B0D30">
                  <w:rPr>
                    <w:noProof/>
                    <w:webHidden/>
                  </w:rPr>
                  <w:fldChar w:fldCharType="end"/>
                </w:r>
              </w:hyperlink>
            </w:p>
            <w:p w14:paraId="24CF0785" w14:textId="5F835812" w:rsidR="005E0562" w:rsidRDefault="005E0562">
              <w:pPr>
                <w:pStyle w:val="Turinys1"/>
                <w:rPr>
                  <w:noProof/>
                  <w:sz w:val="22"/>
                  <w:szCs w:val="22"/>
                </w:rPr>
              </w:pPr>
              <w:hyperlink w:anchor="_Toc178773810" w:history="1">
                <w:r w:rsidRPr="00702E66">
                  <w:rPr>
                    <w:rStyle w:val="Hipersaitas"/>
                    <w:rFonts w:ascii="Times New Roman" w:hAnsi="Times New Roman" w:cs="Times New Roman"/>
                    <w:b/>
                    <w:noProof/>
                  </w:rPr>
                  <w:t>5. Reikalavimai, susiję su nacionaliniu saugumu</w:t>
                </w:r>
                <w:r>
                  <w:rPr>
                    <w:noProof/>
                    <w:webHidden/>
                  </w:rPr>
                  <w:tab/>
                </w:r>
                <w:r w:rsidR="007B0D30">
                  <w:rPr>
                    <w:noProof/>
                    <w:webHidden/>
                  </w:rPr>
                  <w:fldChar w:fldCharType="begin"/>
                </w:r>
                <w:r>
                  <w:rPr>
                    <w:noProof/>
                    <w:webHidden/>
                  </w:rPr>
                  <w:instrText xml:space="preserve"> PAGEREF _Toc178773810 \h </w:instrText>
                </w:r>
                <w:r w:rsidR="007B0D30">
                  <w:rPr>
                    <w:noProof/>
                    <w:webHidden/>
                  </w:rPr>
                </w:r>
                <w:r w:rsidR="007B0D30">
                  <w:rPr>
                    <w:noProof/>
                    <w:webHidden/>
                  </w:rPr>
                  <w:fldChar w:fldCharType="separate"/>
                </w:r>
                <w:r w:rsidR="00FC786A">
                  <w:rPr>
                    <w:noProof/>
                    <w:webHidden/>
                  </w:rPr>
                  <w:t>4</w:t>
                </w:r>
                <w:r w:rsidR="007B0D30">
                  <w:rPr>
                    <w:noProof/>
                    <w:webHidden/>
                  </w:rPr>
                  <w:fldChar w:fldCharType="end"/>
                </w:r>
              </w:hyperlink>
            </w:p>
            <w:p w14:paraId="35603EDA" w14:textId="604A64C0" w:rsidR="005E0562" w:rsidRDefault="005E0562">
              <w:pPr>
                <w:pStyle w:val="Turinys1"/>
                <w:rPr>
                  <w:noProof/>
                  <w:sz w:val="22"/>
                  <w:szCs w:val="22"/>
                </w:rPr>
              </w:pPr>
              <w:hyperlink w:anchor="_Toc178773811" w:history="1">
                <w:r w:rsidRPr="00702E66">
                  <w:rPr>
                    <w:rStyle w:val="Hipersaitas"/>
                    <w:rFonts w:ascii="Times New Roman" w:hAnsi="Times New Roman" w:cs="Times New Roman"/>
                    <w:b/>
                    <w:noProof/>
                  </w:rPr>
                  <w:t>6. Specialieji reikalavimai pasiūlymų rengimui ir pateikimui</w:t>
                </w:r>
                <w:r>
                  <w:rPr>
                    <w:noProof/>
                    <w:webHidden/>
                  </w:rPr>
                  <w:tab/>
                </w:r>
                <w:r w:rsidR="007B0D30">
                  <w:rPr>
                    <w:noProof/>
                    <w:webHidden/>
                  </w:rPr>
                  <w:fldChar w:fldCharType="begin"/>
                </w:r>
                <w:r>
                  <w:rPr>
                    <w:noProof/>
                    <w:webHidden/>
                  </w:rPr>
                  <w:instrText xml:space="preserve"> PAGEREF _Toc178773811 \h </w:instrText>
                </w:r>
                <w:r w:rsidR="007B0D30">
                  <w:rPr>
                    <w:noProof/>
                    <w:webHidden/>
                  </w:rPr>
                </w:r>
                <w:r w:rsidR="007B0D30">
                  <w:rPr>
                    <w:noProof/>
                    <w:webHidden/>
                  </w:rPr>
                  <w:fldChar w:fldCharType="separate"/>
                </w:r>
                <w:r w:rsidR="00FC786A">
                  <w:rPr>
                    <w:noProof/>
                    <w:webHidden/>
                  </w:rPr>
                  <w:t>4</w:t>
                </w:r>
                <w:r w:rsidR="007B0D30">
                  <w:rPr>
                    <w:noProof/>
                    <w:webHidden/>
                  </w:rPr>
                  <w:fldChar w:fldCharType="end"/>
                </w:r>
              </w:hyperlink>
            </w:p>
            <w:p w14:paraId="4857FA40" w14:textId="48EABB99" w:rsidR="005E0562" w:rsidRDefault="005E0562">
              <w:pPr>
                <w:pStyle w:val="Turinys1"/>
                <w:tabs>
                  <w:tab w:val="left" w:pos="660"/>
                </w:tabs>
                <w:rPr>
                  <w:noProof/>
                  <w:sz w:val="22"/>
                  <w:szCs w:val="22"/>
                </w:rPr>
              </w:pPr>
              <w:hyperlink w:anchor="_Toc178773812" w:history="1">
                <w:r w:rsidRPr="00702E66">
                  <w:rPr>
                    <w:rStyle w:val="Hipersaitas"/>
                    <w:rFonts w:ascii="Times New Roman" w:hAnsi="Times New Roman" w:cs="Times New Roman"/>
                    <w:noProof/>
                  </w:rPr>
                  <w:t>7.</w:t>
                </w:r>
                <w:r>
                  <w:rPr>
                    <w:noProof/>
                    <w:sz w:val="22"/>
                    <w:szCs w:val="22"/>
                  </w:rPr>
                  <w:tab/>
                </w:r>
                <w:r w:rsidRPr="00702E66">
                  <w:rPr>
                    <w:rStyle w:val="Hipersaitas"/>
                    <w:rFonts w:ascii="Times New Roman" w:hAnsi="Times New Roman" w:cs="Times New Roman"/>
                    <w:b/>
                    <w:noProof/>
                  </w:rPr>
                  <w:t>Pasiūlymo galiojimo užtikrinimas</w:t>
                </w:r>
                <w:r>
                  <w:rPr>
                    <w:noProof/>
                    <w:webHidden/>
                  </w:rPr>
                  <w:tab/>
                </w:r>
                <w:r w:rsidR="007B0D30">
                  <w:rPr>
                    <w:noProof/>
                    <w:webHidden/>
                  </w:rPr>
                  <w:fldChar w:fldCharType="begin"/>
                </w:r>
                <w:r>
                  <w:rPr>
                    <w:noProof/>
                    <w:webHidden/>
                  </w:rPr>
                  <w:instrText xml:space="preserve"> PAGEREF _Toc178773812 \h </w:instrText>
                </w:r>
                <w:r w:rsidR="007B0D30">
                  <w:rPr>
                    <w:noProof/>
                    <w:webHidden/>
                  </w:rPr>
                </w:r>
                <w:r w:rsidR="007B0D30">
                  <w:rPr>
                    <w:noProof/>
                    <w:webHidden/>
                  </w:rPr>
                  <w:fldChar w:fldCharType="separate"/>
                </w:r>
                <w:r w:rsidR="00FC786A">
                  <w:rPr>
                    <w:noProof/>
                    <w:webHidden/>
                  </w:rPr>
                  <w:t>5</w:t>
                </w:r>
                <w:r w:rsidR="007B0D30">
                  <w:rPr>
                    <w:noProof/>
                    <w:webHidden/>
                  </w:rPr>
                  <w:fldChar w:fldCharType="end"/>
                </w:r>
              </w:hyperlink>
            </w:p>
            <w:p w14:paraId="722846E8" w14:textId="5652F24E" w:rsidR="005E0562" w:rsidRDefault="005E0562">
              <w:pPr>
                <w:pStyle w:val="Turinys1"/>
                <w:tabs>
                  <w:tab w:val="left" w:pos="660"/>
                </w:tabs>
                <w:rPr>
                  <w:noProof/>
                  <w:sz w:val="22"/>
                  <w:szCs w:val="22"/>
                </w:rPr>
              </w:pPr>
              <w:hyperlink w:anchor="_Toc178773813" w:history="1">
                <w:r w:rsidRPr="00702E66">
                  <w:rPr>
                    <w:rStyle w:val="Hipersaitas"/>
                    <w:rFonts w:ascii="Times New Roman" w:hAnsi="Times New Roman" w:cs="Times New Roman"/>
                    <w:noProof/>
                  </w:rPr>
                  <w:t>8.</w:t>
                </w:r>
                <w:r>
                  <w:rPr>
                    <w:noProof/>
                    <w:sz w:val="22"/>
                    <w:szCs w:val="22"/>
                  </w:rPr>
                  <w:tab/>
                </w:r>
                <w:r w:rsidRPr="00702E66">
                  <w:rPr>
                    <w:rStyle w:val="Hipersaitas"/>
                    <w:rFonts w:ascii="Times New Roman" w:hAnsi="Times New Roman" w:cs="Times New Roman"/>
                    <w:b/>
                    <w:noProof/>
                  </w:rPr>
                  <w:t>Elektroninis aukcionas</w:t>
                </w:r>
                <w:r>
                  <w:rPr>
                    <w:noProof/>
                    <w:webHidden/>
                  </w:rPr>
                  <w:tab/>
                </w:r>
                <w:r w:rsidR="007B0D30">
                  <w:rPr>
                    <w:noProof/>
                    <w:webHidden/>
                  </w:rPr>
                  <w:fldChar w:fldCharType="begin"/>
                </w:r>
                <w:r>
                  <w:rPr>
                    <w:noProof/>
                    <w:webHidden/>
                  </w:rPr>
                  <w:instrText xml:space="preserve"> PAGEREF _Toc178773813 \h </w:instrText>
                </w:r>
                <w:r w:rsidR="007B0D30">
                  <w:rPr>
                    <w:noProof/>
                    <w:webHidden/>
                  </w:rPr>
                </w:r>
                <w:r w:rsidR="007B0D30">
                  <w:rPr>
                    <w:noProof/>
                    <w:webHidden/>
                  </w:rPr>
                  <w:fldChar w:fldCharType="separate"/>
                </w:r>
                <w:r w:rsidR="00FC786A">
                  <w:rPr>
                    <w:noProof/>
                    <w:webHidden/>
                  </w:rPr>
                  <w:t>5</w:t>
                </w:r>
                <w:r w:rsidR="007B0D30">
                  <w:rPr>
                    <w:noProof/>
                    <w:webHidden/>
                  </w:rPr>
                  <w:fldChar w:fldCharType="end"/>
                </w:r>
              </w:hyperlink>
            </w:p>
            <w:p w14:paraId="0E35346F" w14:textId="29D92D4C" w:rsidR="005E0562" w:rsidRDefault="005E0562">
              <w:pPr>
                <w:pStyle w:val="Turinys1"/>
                <w:tabs>
                  <w:tab w:val="left" w:pos="660"/>
                </w:tabs>
                <w:rPr>
                  <w:noProof/>
                  <w:sz w:val="22"/>
                  <w:szCs w:val="22"/>
                </w:rPr>
              </w:pPr>
              <w:hyperlink w:anchor="_Toc178773814" w:history="1">
                <w:r w:rsidRPr="00702E66">
                  <w:rPr>
                    <w:rStyle w:val="Hipersaitas"/>
                    <w:rFonts w:ascii="Times New Roman" w:hAnsi="Times New Roman" w:cs="Times New Roman"/>
                    <w:noProof/>
                  </w:rPr>
                  <w:t>9.</w:t>
                </w:r>
                <w:r>
                  <w:rPr>
                    <w:noProof/>
                    <w:sz w:val="22"/>
                    <w:szCs w:val="22"/>
                  </w:rPr>
                  <w:tab/>
                </w:r>
                <w:r w:rsidRPr="00702E66">
                  <w:rPr>
                    <w:rStyle w:val="Hipersaitas"/>
                    <w:rFonts w:ascii="Times New Roman" w:hAnsi="Times New Roman" w:cs="Times New Roman"/>
                    <w:b/>
                    <w:noProof/>
                  </w:rPr>
                  <w:t>Pasiūlymų vertinimas</w:t>
                </w:r>
                <w:r>
                  <w:rPr>
                    <w:noProof/>
                    <w:webHidden/>
                  </w:rPr>
                  <w:tab/>
                </w:r>
                <w:r w:rsidR="007B0D30">
                  <w:rPr>
                    <w:noProof/>
                    <w:webHidden/>
                  </w:rPr>
                  <w:fldChar w:fldCharType="begin"/>
                </w:r>
                <w:r>
                  <w:rPr>
                    <w:noProof/>
                    <w:webHidden/>
                  </w:rPr>
                  <w:instrText xml:space="preserve"> PAGEREF _Toc178773814 \h </w:instrText>
                </w:r>
                <w:r w:rsidR="007B0D30">
                  <w:rPr>
                    <w:noProof/>
                    <w:webHidden/>
                  </w:rPr>
                </w:r>
                <w:r w:rsidR="007B0D30">
                  <w:rPr>
                    <w:noProof/>
                    <w:webHidden/>
                  </w:rPr>
                  <w:fldChar w:fldCharType="separate"/>
                </w:r>
                <w:r w:rsidR="00FC786A">
                  <w:rPr>
                    <w:noProof/>
                    <w:webHidden/>
                  </w:rPr>
                  <w:t>5</w:t>
                </w:r>
                <w:r w:rsidR="007B0D30">
                  <w:rPr>
                    <w:noProof/>
                    <w:webHidden/>
                  </w:rPr>
                  <w:fldChar w:fldCharType="end"/>
                </w:r>
              </w:hyperlink>
            </w:p>
            <w:p w14:paraId="2A294D6F" w14:textId="4D47F306" w:rsidR="005E0562" w:rsidRDefault="005E0562">
              <w:pPr>
                <w:pStyle w:val="Turinys1"/>
                <w:tabs>
                  <w:tab w:val="left" w:pos="660"/>
                </w:tabs>
                <w:rPr>
                  <w:noProof/>
                  <w:sz w:val="22"/>
                  <w:szCs w:val="22"/>
                </w:rPr>
              </w:pPr>
              <w:hyperlink w:anchor="_Toc178773815" w:history="1">
                <w:r w:rsidRPr="00702E66">
                  <w:rPr>
                    <w:rStyle w:val="Hipersaitas"/>
                    <w:rFonts w:ascii="Times New Roman" w:hAnsi="Times New Roman" w:cs="Times New Roman"/>
                    <w:b/>
                    <w:noProof/>
                  </w:rPr>
                  <w:t>10.</w:t>
                </w:r>
                <w:r>
                  <w:rPr>
                    <w:noProof/>
                    <w:sz w:val="22"/>
                    <w:szCs w:val="22"/>
                  </w:rPr>
                  <w:tab/>
                </w:r>
                <w:r w:rsidRPr="00702E66">
                  <w:rPr>
                    <w:rStyle w:val="Hipersaitas"/>
                    <w:rFonts w:ascii="Times New Roman" w:hAnsi="Times New Roman" w:cs="Times New Roman"/>
                    <w:b/>
                    <w:noProof/>
                  </w:rPr>
                  <w:t>Sutarties sudarymas</w:t>
                </w:r>
                <w:r>
                  <w:rPr>
                    <w:noProof/>
                    <w:webHidden/>
                  </w:rPr>
                  <w:tab/>
                </w:r>
                <w:r w:rsidR="007B0D30">
                  <w:rPr>
                    <w:noProof/>
                    <w:webHidden/>
                  </w:rPr>
                  <w:fldChar w:fldCharType="begin"/>
                </w:r>
                <w:r>
                  <w:rPr>
                    <w:noProof/>
                    <w:webHidden/>
                  </w:rPr>
                  <w:instrText xml:space="preserve"> PAGEREF _Toc178773815 \h </w:instrText>
                </w:r>
                <w:r w:rsidR="007B0D30">
                  <w:rPr>
                    <w:noProof/>
                    <w:webHidden/>
                  </w:rPr>
                </w:r>
                <w:r w:rsidR="007B0D30">
                  <w:rPr>
                    <w:noProof/>
                    <w:webHidden/>
                  </w:rPr>
                  <w:fldChar w:fldCharType="separate"/>
                </w:r>
                <w:r w:rsidR="00FC786A">
                  <w:rPr>
                    <w:noProof/>
                    <w:webHidden/>
                  </w:rPr>
                  <w:t>6</w:t>
                </w:r>
                <w:r w:rsidR="007B0D30">
                  <w:rPr>
                    <w:noProof/>
                    <w:webHidden/>
                  </w:rPr>
                  <w:fldChar w:fldCharType="end"/>
                </w:r>
              </w:hyperlink>
            </w:p>
            <w:p w14:paraId="0D8C5D44" w14:textId="11A225CE" w:rsidR="005E0562" w:rsidRDefault="005E0562">
              <w:pPr>
                <w:pStyle w:val="Turinys1"/>
                <w:rPr>
                  <w:noProof/>
                  <w:sz w:val="22"/>
                  <w:szCs w:val="22"/>
                </w:rPr>
              </w:pPr>
              <w:hyperlink w:anchor="_Toc178773816" w:history="1">
                <w:r w:rsidRPr="00702E66">
                  <w:rPr>
                    <w:rStyle w:val="Hipersaitas"/>
                    <w:rFonts w:ascii="Times New Roman" w:hAnsi="Times New Roman" w:cs="Times New Roman"/>
                    <w:noProof/>
                  </w:rPr>
                  <w:t>Pirkimo sąlygų 1 priedas „Terminai“</w:t>
                </w:r>
                <w:r>
                  <w:rPr>
                    <w:noProof/>
                    <w:webHidden/>
                  </w:rPr>
                  <w:tab/>
                </w:r>
                <w:r w:rsidR="007B0D30">
                  <w:rPr>
                    <w:noProof/>
                    <w:webHidden/>
                  </w:rPr>
                  <w:fldChar w:fldCharType="begin"/>
                </w:r>
                <w:r>
                  <w:rPr>
                    <w:noProof/>
                    <w:webHidden/>
                  </w:rPr>
                  <w:instrText xml:space="preserve"> PAGEREF _Toc178773816 \h </w:instrText>
                </w:r>
                <w:r w:rsidR="007B0D30">
                  <w:rPr>
                    <w:noProof/>
                    <w:webHidden/>
                  </w:rPr>
                </w:r>
                <w:r w:rsidR="007B0D30">
                  <w:rPr>
                    <w:noProof/>
                    <w:webHidden/>
                  </w:rPr>
                  <w:fldChar w:fldCharType="separate"/>
                </w:r>
                <w:r w:rsidR="00FC786A">
                  <w:rPr>
                    <w:noProof/>
                    <w:webHidden/>
                  </w:rPr>
                  <w:t>7</w:t>
                </w:r>
                <w:r w:rsidR="007B0D30">
                  <w:rPr>
                    <w:noProof/>
                    <w:webHidden/>
                  </w:rPr>
                  <w:fldChar w:fldCharType="end"/>
                </w:r>
              </w:hyperlink>
            </w:p>
            <w:p w14:paraId="5CE2A72F" w14:textId="18A0B81A" w:rsidR="005E0562" w:rsidRDefault="005E0562">
              <w:pPr>
                <w:pStyle w:val="Turinys1"/>
                <w:rPr>
                  <w:noProof/>
                  <w:sz w:val="22"/>
                  <w:szCs w:val="22"/>
                </w:rPr>
              </w:pPr>
              <w:hyperlink w:anchor="_Toc178773817" w:history="1">
                <w:r w:rsidRPr="00702E66">
                  <w:rPr>
                    <w:rStyle w:val="Hipersaitas"/>
                    <w:rFonts w:ascii="Times New Roman" w:eastAsia="Calibri" w:hAnsi="Times New Roman" w:cs="Times New Roman"/>
                    <w:noProof/>
                  </w:rPr>
                  <w:t>Pirkimo sąlygų 2 priedas „Techninė specifikacija“</w:t>
                </w:r>
                <w:r>
                  <w:rPr>
                    <w:noProof/>
                    <w:webHidden/>
                  </w:rPr>
                  <w:tab/>
                </w:r>
                <w:r w:rsidR="007B0D30">
                  <w:rPr>
                    <w:noProof/>
                    <w:webHidden/>
                  </w:rPr>
                  <w:fldChar w:fldCharType="begin"/>
                </w:r>
                <w:r>
                  <w:rPr>
                    <w:noProof/>
                    <w:webHidden/>
                  </w:rPr>
                  <w:instrText xml:space="preserve"> PAGEREF _Toc178773817 \h </w:instrText>
                </w:r>
                <w:r w:rsidR="007B0D30">
                  <w:rPr>
                    <w:noProof/>
                    <w:webHidden/>
                  </w:rPr>
                </w:r>
                <w:r w:rsidR="007B0D30">
                  <w:rPr>
                    <w:noProof/>
                    <w:webHidden/>
                  </w:rPr>
                  <w:fldChar w:fldCharType="separate"/>
                </w:r>
                <w:r w:rsidR="00FC786A">
                  <w:rPr>
                    <w:noProof/>
                    <w:webHidden/>
                  </w:rPr>
                  <w:t>10</w:t>
                </w:r>
                <w:r w:rsidR="007B0D30">
                  <w:rPr>
                    <w:noProof/>
                    <w:webHidden/>
                  </w:rPr>
                  <w:fldChar w:fldCharType="end"/>
                </w:r>
              </w:hyperlink>
            </w:p>
            <w:p w14:paraId="7E3499BA" w14:textId="2E344F5F" w:rsidR="005E0562" w:rsidRDefault="005E0562">
              <w:pPr>
                <w:pStyle w:val="Turinys2"/>
                <w:rPr>
                  <w:noProof/>
                  <w:sz w:val="22"/>
                  <w:szCs w:val="22"/>
                </w:rPr>
              </w:pPr>
              <w:hyperlink w:anchor="_Toc178773818" w:history="1">
                <w:r w:rsidRPr="00702E66">
                  <w:rPr>
                    <w:rStyle w:val="Hipersaitas"/>
                    <w:rFonts w:ascii="Times New Roman" w:eastAsia="Calibri" w:hAnsi="Times New Roman" w:cs="Times New Roman"/>
                    <w:noProof/>
                  </w:rPr>
                  <w:t>Pirkimo sąlygų 3 priedas „Tiekėjų pašalinimo pagrindai“</w:t>
                </w:r>
                <w:r>
                  <w:rPr>
                    <w:noProof/>
                    <w:webHidden/>
                  </w:rPr>
                  <w:tab/>
                </w:r>
                <w:r w:rsidR="007B0D30">
                  <w:rPr>
                    <w:noProof/>
                    <w:webHidden/>
                  </w:rPr>
                  <w:fldChar w:fldCharType="begin"/>
                </w:r>
                <w:r>
                  <w:rPr>
                    <w:noProof/>
                    <w:webHidden/>
                  </w:rPr>
                  <w:instrText xml:space="preserve"> PAGEREF _Toc178773818 \h </w:instrText>
                </w:r>
                <w:r w:rsidR="007B0D30">
                  <w:rPr>
                    <w:noProof/>
                    <w:webHidden/>
                  </w:rPr>
                </w:r>
                <w:r w:rsidR="007B0D30">
                  <w:rPr>
                    <w:noProof/>
                    <w:webHidden/>
                  </w:rPr>
                  <w:fldChar w:fldCharType="separate"/>
                </w:r>
                <w:r w:rsidR="00FC786A">
                  <w:rPr>
                    <w:noProof/>
                    <w:webHidden/>
                  </w:rPr>
                  <w:t>11</w:t>
                </w:r>
                <w:r w:rsidR="007B0D30">
                  <w:rPr>
                    <w:noProof/>
                    <w:webHidden/>
                  </w:rPr>
                  <w:fldChar w:fldCharType="end"/>
                </w:r>
              </w:hyperlink>
            </w:p>
            <w:p w14:paraId="42FA64BD" w14:textId="4DB1A95A" w:rsidR="005E0562" w:rsidRDefault="005E0562">
              <w:pPr>
                <w:pStyle w:val="Turinys2"/>
                <w:rPr>
                  <w:noProof/>
                  <w:sz w:val="22"/>
                  <w:szCs w:val="22"/>
                </w:rPr>
              </w:pPr>
              <w:hyperlink w:anchor="_Toc178773819" w:history="1">
                <w:r w:rsidRPr="00702E6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sidR="007B0D30">
                  <w:rPr>
                    <w:noProof/>
                    <w:webHidden/>
                  </w:rPr>
                  <w:fldChar w:fldCharType="begin"/>
                </w:r>
                <w:r>
                  <w:rPr>
                    <w:noProof/>
                    <w:webHidden/>
                  </w:rPr>
                  <w:instrText xml:space="preserve"> PAGEREF _Toc178773819 \h </w:instrText>
                </w:r>
                <w:r w:rsidR="007B0D30">
                  <w:rPr>
                    <w:noProof/>
                    <w:webHidden/>
                  </w:rPr>
                </w:r>
                <w:r w:rsidR="007B0D30">
                  <w:rPr>
                    <w:noProof/>
                    <w:webHidden/>
                  </w:rPr>
                  <w:fldChar w:fldCharType="separate"/>
                </w:r>
                <w:r w:rsidR="00FC786A">
                  <w:rPr>
                    <w:noProof/>
                    <w:webHidden/>
                  </w:rPr>
                  <w:t>22</w:t>
                </w:r>
                <w:r w:rsidR="007B0D30">
                  <w:rPr>
                    <w:noProof/>
                    <w:webHidden/>
                  </w:rPr>
                  <w:fldChar w:fldCharType="end"/>
                </w:r>
              </w:hyperlink>
            </w:p>
            <w:p w14:paraId="1AF77D5B" w14:textId="1F2937E4" w:rsidR="005E0562" w:rsidRDefault="005E0562">
              <w:pPr>
                <w:pStyle w:val="Turinys2"/>
                <w:rPr>
                  <w:noProof/>
                  <w:sz w:val="22"/>
                  <w:szCs w:val="22"/>
                </w:rPr>
              </w:pPr>
              <w:hyperlink w:anchor="_Toc178773820" w:history="1">
                <w:r w:rsidRPr="00702E66">
                  <w:rPr>
                    <w:rStyle w:val="Hipersaitas"/>
                    <w:rFonts w:ascii="Times New Roman" w:eastAsia="Calibri" w:hAnsi="Times New Roman" w:cs="Times New Roman"/>
                    <w:noProof/>
                  </w:rPr>
                  <w:t xml:space="preserve">Pirkimo sąlygų 5 priedas „EBVPD“ </w:t>
                </w:r>
                <w:r w:rsidRPr="00702E66">
                  <w:rPr>
                    <w:rStyle w:val="Hipersaitas"/>
                    <w:rFonts w:ascii="Times New Roman" w:hAnsi="Times New Roman" w:cs="Times New Roman"/>
                    <w:noProof/>
                  </w:rPr>
                  <w:t>(XML formatu)</w:t>
                </w:r>
                <w:r>
                  <w:rPr>
                    <w:noProof/>
                    <w:webHidden/>
                  </w:rPr>
                  <w:tab/>
                </w:r>
                <w:r w:rsidR="007B0D30">
                  <w:rPr>
                    <w:noProof/>
                    <w:webHidden/>
                  </w:rPr>
                  <w:fldChar w:fldCharType="begin"/>
                </w:r>
                <w:r>
                  <w:rPr>
                    <w:noProof/>
                    <w:webHidden/>
                  </w:rPr>
                  <w:instrText xml:space="preserve"> PAGEREF _Toc178773820 \h </w:instrText>
                </w:r>
                <w:r w:rsidR="007B0D30">
                  <w:rPr>
                    <w:noProof/>
                    <w:webHidden/>
                  </w:rPr>
                </w:r>
                <w:r w:rsidR="007B0D30">
                  <w:rPr>
                    <w:noProof/>
                    <w:webHidden/>
                  </w:rPr>
                  <w:fldChar w:fldCharType="separate"/>
                </w:r>
                <w:r w:rsidR="00FC786A">
                  <w:rPr>
                    <w:noProof/>
                    <w:webHidden/>
                  </w:rPr>
                  <w:t>28</w:t>
                </w:r>
                <w:r w:rsidR="007B0D30">
                  <w:rPr>
                    <w:noProof/>
                    <w:webHidden/>
                  </w:rPr>
                  <w:fldChar w:fldCharType="end"/>
                </w:r>
              </w:hyperlink>
            </w:p>
            <w:p w14:paraId="2390C59B" w14:textId="5F69073A" w:rsidR="005E0562" w:rsidRDefault="005E0562">
              <w:pPr>
                <w:pStyle w:val="Turinys2"/>
                <w:rPr>
                  <w:noProof/>
                  <w:sz w:val="22"/>
                  <w:szCs w:val="22"/>
                </w:rPr>
              </w:pPr>
              <w:hyperlink w:anchor="_Toc178773821" w:history="1">
                <w:r w:rsidRPr="00702E66">
                  <w:rPr>
                    <w:rStyle w:val="Hipersaitas"/>
                    <w:rFonts w:ascii="Times New Roman" w:eastAsia="Calibri" w:hAnsi="Times New Roman" w:cs="Times New Roman"/>
                    <w:noProof/>
                  </w:rPr>
                  <w:t>Pirkimo sąlygų 6 priedas „Pasiūlymų forma“</w:t>
                </w:r>
                <w:r>
                  <w:rPr>
                    <w:noProof/>
                    <w:webHidden/>
                  </w:rPr>
                  <w:tab/>
                </w:r>
                <w:r w:rsidR="007B0D30">
                  <w:rPr>
                    <w:noProof/>
                    <w:webHidden/>
                  </w:rPr>
                  <w:fldChar w:fldCharType="begin"/>
                </w:r>
                <w:r>
                  <w:rPr>
                    <w:noProof/>
                    <w:webHidden/>
                  </w:rPr>
                  <w:instrText xml:space="preserve"> PAGEREF _Toc178773821 \h </w:instrText>
                </w:r>
                <w:r w:rsidR="007B0D30">
                  <w:rPr>
                    <w:noProof/>
                    <w:webHidden/>
                  </w:rPr>
                </w:r>
                <w:r w:rsidR="007B0D30">
                  <w:rPr>
                    <w:noProof/>
                    <w:webHidden/>
                  </w:rPr>
                  <w:fldChar w:fldCharType="separate"/>
                </w:r>
                <w:r w:rsidR="00FC786A">
                  <w:rPr>
                    <w:noProof/>
                    <w:webHidden/>
                  </w:rPr>
                  <w:t>29</w:t>
                </w:r>
                <w:r w:rsidR="007B0D30">
                  <w:rPr>
                    <w:noProof/>
                    <w:webHidden/>
                  </w:rPr>
                  <w:fldChar w:fldCharType="end"/>
                </w:r>
              </w:hyperlink>
            </w:p>
            <w:p w14:paraId="03F991F8" w14:textId="5633A2DC" w:rsidR="005E0562" w:rsidRDefault="005E0562">
              <w:pPr>
                <w:pStyle w:val="Turinys2"/>
                <w:rPr>
                  <w:noProof/>
                  <w:sz w:val="22"/>
                  <w:szCs w:val="22"/>
                </w:rPr>
              </w:pPr>
              <w:hyperlink w:anchor="_Toc178773822" w:history="1">
                <w:r w:rsidRPr="00702E66">
                  <w:rPr>
                    <w:rStyle w:val="Hipersaitas"/>
                    <w:rFonts w:ascii="Times New Roman" w:eastAsia="Calibri" w:hAnsi="Times New Roman" w:cs="Times New Roman"/>
                    <w:noProof/>
                  </w:rPr>
                  <w:t>Pirkimo sąlygų 7 priedas „Pasiūlymų vertinimo kriterijai ir sąlygos“</w:t>
                </w:r>
                <w:r>
                  <w:rPr>
                    <w:noProof/>
                    <w:webHidden/>
                  </w:rPr>
                  <w:tab/>
                </w:r>
                <w:r w:rsidR="007B0D30">
                  <w:rPr>
                    <w:noProof/>
                    <w:webHidden/>
                  </w:rPr>
                  <w:fldChar w:fldCharType="begin"/>
                </w:r>
                <w:r>
                  <w:rPr>
                    <w:noProof/>
                    <w:webHidden/>
                  </w:rPr>
                  <w:instrText xml:space="preserve"> PAGEREF _Toc178773822 \h </w:instrText>
                </w:r>
                <w:r w:rsidR="007B0D30">
                  <w:rPr>
                    <w:noProof/>
                    <w:webHidden/>
                  </w:rPr>
                </w:r>
                <w:r w:rsidR="007B0D30">
                  <w:rPr>
                    <w:noProof/>
                    <w:webHidden/>
                  </w:rPr>
                  <w:fldChar w:fldCharType="separate"/>
                </w:r>
                <w:r w:rsidR="00FC786A">
                  <w:rPr>
                    <w:noProof/>
                    <w:webHidden/>
                  </w:rPr>
                  <w:t>34</w:t>
                </w:r>
                <w:r w:rsidR="007B0D30">
                  <w:rPr>
                    <w:noProof/>
                    <w:webHidden/>
                  </w:rPr>
                  <w:fldChar w:fldCharType="end"/>
                </w:r>
              </w:hyperlink>
            </w:p>
            <w:p w14:paraId="18619596" w14:textId="75774CCC" w:rsidR="005E0562" w:rsidRDefault="005E0562">
              <w:pPr>
                <w:pStyle w:val="Turinys2"/>
                <w:rPr>
                  <w:noProof/>
                  <w:sz w:val="22"/>
                  <w:szCs w:val="22"/>
                </w:rPr>
              </w:pPr>
              <w:hyperlink w:anchor="_Toc178773823" w:history="1">
                <w:r w:rsidRPr="00702E66">
                  <w:rPr>
                    <w:rStyle w:val="Hipersaitas"/>
                    <w:rFonts w:ascii="Times New Roman" w:eastAsia="Calibri" w:hAnsi="Times New Roman" w:cs="Times New Roman"/>
                    <w:noProof/>
                  </w:rPr>
                  <w:t>Pirkimo sąlygų 8 priedas „Tiekėjo siūlomi specialistai“</w:t>
                </w:r>
                <w:r>
                  <w:rPr>
                    <w:noProof/>
                    <w:webHidden/>
                  </w:rPr>
                  <w:tab/>
                </w:r>
                <w:r w:rsidR="007B0D30">
                  <w:rPr>
                    <w:noProof/>
                    <w:webHidden/>
                  </w:rPr>
                  <w:fldChar w:fldCharType="begin"/>
                </w:r>
                <w:r>
                  <w:rPr>
                    <w:noProof/>
                    <w:webHidden/>
                  </w:rPr>
                  <w:instrText xml:space="preserve"> PAGEREF _Toc178773823 \h </w:instrText>
                </w:r>
                <w:r w:rsidR="007B0D30">
                  <w:rPr>
                    <w:noProof/>
                    <w:webHidden/>
                  </w:rPr>
                </w:r>
                <w:r w:rsidR="007B0D30">
                  <w:rPr>
                    <w:noProof/>
                    <w:webHidden/>
                  </w:rPr>
                  <w:fldChar w:fldCharType="separate"/>
                </w:r>
                <w:r w:rsidR="00FC786A">
                  <w:rPr>
                    <w:noProof/>
                    <w:webHidden/>
                  </w:rPr>
                  <w:t>32</w:t>
                </w:r>
                <w:r w:rsidR="007B0D30">
                  <w:rPr>
                    <w:noProof/>
                    <w:webHidden/>
                  </w:rPr>
                  <w:fldChar w:fldCharType="end"/>
                </w:r>
              </w:hyperlink>
            </w:p>
            <w:p w14:paraId="72B461B2" w14:textId="742E7B7F" w:rsidR="005E0562" w:rsidRDefault="005E0562">
              <w:pPr>
                <w:pStyle w:val="Turinys2"/>
                <w:rPr>
                  <w:noProof/>
                  <w:sz w:val="22"/>
                  <w:szCs w:val="22"/>
                </w:rPr>
              </w:pPr>
              <w:hyperlink w:anchor="_Toc178773824" w:history="1">
                <w:r w:rsidRPr="00702E66">
                  <w:rPr>
                    <w:rStyle w:val="Hipersaitas"/>
                    <w:rFonts w:ascii="Times New Roman" w:hAnsi="Times New Roman" w:cs="Times New Roman"/>
                    <w:noProof/>
                  </w:rPr>
                  <w:t>Pirkimo sąlygų 9 priedas „Tiekėjo siūlomų specialistų patirtis (parengtų projektų aprašymų formos)“</w:t>
                </w:r>
                <w:r>
                  <w:rPr>
                    <w:noProof/>
                    <w:webHidden/>
                  </w:rPr>
                  <w:tab/>
                </w:r>
                <w:r w:rsidR="007B0D30">
                  <w:rPr>
                    <w:noProof/>
                    <w:webHidden/>
                  </w:rPr>
                  <w:fldChar w:fldCharType="begin"/>
                </w:r>
                <w:r>
                  <w:rPr>
                    <w:noProof/>
                    <w:webHidden/>
                  </w:rPr>
                  <w:instrText xml:space="preserve"> PAGEREF _Toc178773824 \h </w:instrText>
                </w:r>
                <w:r w:rsidR="007B0D30">
                  <w:rPr>
                    <w:noProof/>
                    <w:webHidden/>
                  </w:rPr>
                </w:r>
                <w:r w:rsidR="007B0D30">
                  <w:rPr>
                    <w:noProof/>
                    <w:webHidden/>
                  </w:rPr>
                  <w:fldChar w:fldCharType="separate"/>
                </w:r>
                <w:r w:rsidR="00FC786A">
                  <w:rPr>
                    <w:noProof/>
                    <w:webHidden/>
                  </w:rPr>
                  <w:t>40</w:t>
                </w:r>
                <w:r w:rsidR="007B0D30">
                  <w:rPr>
                    <w:noProof/>
                    <w:webHidden/>
                  </w:rPr>
                  <w:fldChar w:fldCharType="end"/>
                </w:r>
              </w:hyperlink>
            </w:p>
            <w:p w14:paraId="0D14F170" w14:textId="01FE7B9A" w:rsidR="005E0562" w:rsidRDefault="005E0562">
              <w:pPr>
                <w:pStyle w:val="Turinys2"/>
                <w:rPr>
                  <w:noProof/>
                  <w:sz w:val="22"/>
                  <w:szCs w:val="22"/>
                </w:rPr>
              </w:pPr>
              <w:hyperlink w:anchor="_Toc178773825" w:history="1">
                <w:r w:rsidRPr="00702E66">
                  <w:rPr>
                    <w:rStyle w:val="Hipersaitas"/>
                    <w:rFonts w:ascii="Times New Roman" w:hAnsi="Times New Roman" w:cs="Times New Roman"/>
                    <w:noProof/>
                  </w:rPr>
                  <w:t>Pirkimo sąlygų 10 priedas „Sutarties projektas“</w:t>
                </w:r>
                <w:r>
                  <w:rPr>
                    <w:noProof/>
                    <w:webHidden/>
                  </w:rPr>
                  <w:tab/>
                </w:r>
                <w:r w:rsidR="007B0D30">
                  <w:rPr>
                    <w:noProof/>
                    <w:webHidden/>
                  </w:rPr>
                  <w:fldChar w:fldCharType="begin"/>
                </w:r>
                <w:r>
                  <w:rPr>
                    <w:noProof/>
                    <w:webHidden/>
                  </w:rPr>
                  <w:instrText xml:space="preserve"> PAGEREF _Toc178773825 \h </w:instrText>
                </w:r>
                <w:r w:rsidR="007B0D30">
                  <w:rPr>
                    <w:noProof/>
                    <w:webHidden/>
                  </w:rPr>
                </w:r>
                <w:r w:rsidR="007B0D30">
                  <w:rPr>
                    <w:noProof/>
                    <w:webHidden/>
                  </w:rPr>
                  <w:fldChar w:fldCharType="separate"/>
                </w:r>
                <w:r w:rsidR="00FC786A">
                  <w:rPr>
                    <w:noProof/>
                    <w:webHidden/>
                  </w:rPr>
                  <w:t>42</w:t>
                </w:r>
                <w:r w:rsidR="007B0D30">
                  <w:rPr>
                    <w:noProof/>
                    <w:webHidden/>
                  </w:rPr>
                  <w:fldChar w:fldCharType="end"/>
                </w:r>
              </w:hyperlink>
            </w:p>
            <w:p w14:paraId="777F0E41" w14:textId="77777777" w:rsidR="001C24BC" w:rsidRPr="00F74A23" w:rsidRDefault="007B0D30" w:rsidP="004E4612">
              <w:pPr>
                <w:spacing w:after="120" w:line="20" w:lineRule="atLeast"/>
                <w:contextualSpacing/>
                <w:rPr>
                  <w:rFonts w:ascii="Times New Roman" w:hAnsi="Times New Roman" w:cs="Times New Roman"/>
                  <w:sz w:val="22"/>
                  <w:szCs w:val="22"/>
                </w:rPr>
              </w:pPr>
              <w:r w:rsidRPr="00F74A23">
                <w:rPr>
                  <w:rFonts w:ascii="Times New Roman" w:hAnsi="Times New Roman" w:cs="Times New Roman"/>
                  <w:b/>
                  <w:bCs/>
                  <w:color w:val="2B579A"/>
                  <w:sz w:val="22"/>
                  <w:szCs w:val="22"/>
                  <w:shd w:val="clear" w:color="auto" w:fill="E6E6E6"/>
                </w:rPr>
                <w:fldChar w:fldCharType="end"/>
              </w:r>
            </w:p>
          </w:sdtContent>
        </w:sdt>
        <w:p w14:paraId="6052D922" w14:textId="77777777" w:rsidR="005F13F0" w:rsidRPr="00F74A23" w:rsidRDefault="001C24BC" w:rsidP="004E4612">
          <w:pPr>
            <w:spacing w:after="120" w:line="20" w:lineRule="atLeast"/>
            <w:contextualSpacing/>
            <w:rPr>
              <w:rFonts w:ascii="Times New Roman" w:hAnsi="Times New Roman" w:cs="Times New Roman"/>
              <w:sz w:val="22"/>
              <w:szCs w:val="22"/>
            </w:rPr>
          </w:pPr>
          <w:r w:rsidRPr="00F74A23">
            <w:rPr>
              <w:rFonts w:ascii="Times New Roman" w:hAnsi="Times New Roman" w:cs="Times New Roman"/>
              <w:sz w:val="22"/>
              <w:szCs w:val="22"/>
            </w:rPr>
            <w:br w:type="page"/>
          </w:r>
        </w:p>
      </w:sdtContent>
    </w:sdt>
    <w:p w14:paraId="6560E190" w14:textId="77777777" w:rsidR="002415C7" w:rsidRPr="002C65A5"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2"/>
          <w:szCs w:val="22"/>
        </w:rPr>
      </w:pPr>
      <w:bookmarkStart w:id="2" w:name="_Toc178773806"/>
      <w:bookmarkStart w:id="3" w:name="_Toc335201954"/>
      <w:bookmarkStart w:id="4" w:name="_Toc147739116"/>
      <w:r w:rsidRPr="002C65A5">
        <w:rPr>
          <w:rFonts w:ascii="Times New Roman" w:hAnsi="Times New Roman" w:cs="Times New Roman"/>
          <w:b/>
          <w:color w:val="auto"/>
          <w:sz w:val="22"/>
          <w:szCs w:val="22"/>
        </w:rPr>
        <w:lastRenderedPageBreak/>
        <w:t>Bendra informacija</w:t>
      </w:r>
      <w:bookmarkEnd w:id="2"/>
    </w:p>
    <w:p w14:paraId="50BA46F3" w14:textId="77777777" w:rsidR="00632FAB" w:rsidRPr="002C65A5" w:rsidRDefault="00E05E2D" w:rsidP="00815A07">
      <w:pPr>
        <w:pStyle w:val="Sraopastraipa"/>
        <w:numPr>
          <w:ilvl w:val="1"/>
          <w:numId w:val="1"/>
        </w:numPr>
        <w:tabs>
          <w:tab w:val="left" w:pos="1134"/>
        </w:tabs>
        <w:spacing w:after="60" w:line="20" w:lineRule="atLeast"/>
        <w:ind w:left="567" w:hanging="567"/>
        <w:contextualSpacing w:val="0"/>
        <w:jc w:val="both"/>
        <w:rPr>
          <w:rFonts w:ascii="Times New Roman" w:hAnsi="Times New Roman" w:cs="Times New Roman"/>
          <w:sz w:val="22"/>
          <w:szCs w:val="22"/>
        </w:rPr>
      </w:pPr>
      <w:r w:rsidRPr="002C65A5">
        <w:rPr>
          <w:rFonts w:ascii="Times New Roman" w:hAnsi="Times New Roman" w:cs="Times New Roman"/>
          <w:sz w:val="22"/>
          <w:szCs w:val="22"/>
        </w:rPr>
        <w:t xml:space="preserve">Perkančioji organizacija – </w:t>
      </w:r>
      <w:r w:rsidR="00CA7539" w:rsidRPr="002C65A5">
        <w:rPr>
          <w:rFonts w:ascii="Times New Roman" w:eastAsia="Calibri" w:hAnsi="Times New Roman" w:cs="Times New Roman"/>
          <w:sz w:val="22"/>
          <w:szCs w:val="22"/>
        </w:rPr>
        <w:t>VšĮ Druskininkų ligoninė, juridinio asmens kodas 152114650, adresas Sveikatos g. 30, darbo laikas darbo laikas nuo 8 val. iki 17 val., pietų pertrauka nuo 12 val. iki 12 val. 45 min.. Perkančioji organizacija nėra PVM mokėtoja</w:t>
      </w:r>
      <w:r w:rsidRPr="002C65A5">
        <w:rPr>
          <w:rFonts w:ascii="Times New Roman" w:eastAsia="Calibri" w:hAnsi="Times New Roman" w:cs="Times New Roman"/>
          <w:sz w:val="22"/>
          <w:szCs w:val="22"/>
        </w:rPr>
        <w:t>.</w:t>
      </w:r>
    </w:p>
    <w:p w14:paraId="1540B8DD" w14:textId="77777777" w:rsidR="008E5A7A" w:rsidRPr="000007A6" w:rsidRDefault="007B0D30" w:rsidP="00815A07">
      <w:pPr>
        <w:pStyle w:val="Sraopastraipa"/>
        <w:numPr>
          <w:ilvl w:val="1"/>
          <w:numId w:val="1"/>
        </w:numPr>
        <w:tabs>
          <w:tab w:val="left" w:pos="1134"/>
        </w:tabs>
        <w:spacing w:after="60" w:line="20" w:lineRule="atLeast"/>
        <w:ind w:left="567" w:hanging="567"/>
        <w:contextualSpacing w:val="0"/>
        <w:jc w:val="both"/>
        <w:rPr>
          <w:rFonts w:ascii="Times New Roman" w:hAnsi="Times New Roman" w:cs="Times New Roman"/>
          <w:bCs/>
          <w:sz w:val="22"/>
          <w:szCs w:val="22"/>
        </w:rPr>
      </w:pPr>
      <w:r w:rsidRPr="007B0D30">
        <w:rPr>
          <w:rFonts w:ascii="Times New Roman" w:hAnsi="Times New Roman" w:cs="Times New Roman"/>
          <w:bCs/>
          <w:sz w:val="22"/>
          <w:szCs w:val="22"/>
        </w:rPr>
        <w:t>Perkančioji organizacija įgyvendina Europos sąjungos struktūrinių fondų lėšų bendrai finansuojamą projektą „Druskininkų ligoninės skubios medicinos pagalbos ir intensyvios terapijos paslaugų kokybės gerinimas“ Nr. 09-029-P-002.</w:t>
      </w:r>
    </w:p>
    <w:p w14:paraId="6F00AEEE" w14:textId="77777777" w:rsidR="00CA7539" w:rsidRPr="002C65A5" w:rsidRDefault="00CA7539" w:rsidP="000007A6">
      <w:pPr>
        <w:numPr>
          <w:ilvl w:val="1"/>
          <w:numId w:val="1"/>
        </w:numPr>
        <w:tabs>
          <w:tab w:val="left" w:pos="567"/>
        </w:tabs>
        <w:spacing w:after="60" w:line="240" w:lineRule="auto"/>
        <w:ind w:left="993" w:hanging="993"/>
        <w:jc w:val="both"/>
        <w:rPr>
          <w:rFonts w:ascii="Times New Roman" w:hAnsi="Times New Roman" w:cs="Times New Roman"/>
          <w:sz w:val="22"/>
          <w:szCs w:val="22"/>
        </w:rPr>
      </w:pPr>
      <w:r w:rsidRPr="002C65A5">
        <w:rPr>
          <w:rFonts w:ascii="Times New Roman" w:hAnsi="Times New Roman" w:cs="Times New Roman"/>
          <w:sz w:val="22"/>
          <w:szCs w:val="22"/>
        </w:rPr>
        <w:t>Tiesioginį ryšį su tiekėjais įgalioti palaikyti perkančiosios organizacijos atstovai:</w:t>
      </w:r>
    </w:p>
    <w:p w14:paraId="0843C698" w14:textId="77777777" w:rsidR="007B0D30" w:rsidRDefault="00CA7539" w:rsidP="007B0D30">
      <w:pPr>
        <w:pStyle w:val="Sraopastraipa"/>
        <w:numPr>
          <w:ilvl w:val="2"/>
          <w:numId w:val="1"/>
        </w:numPr>
        <w:tabs>
          <w:tab w:val="left" w:pos="993"/>
        </w:tabs>
        <w:spacing w:after="60" w:line="240" w:lineRule="auto"/>
        <w:ind w:left="1134" w:hanging="567"/>
        <w:contextualSpacing w:val="0"/>
        <w:jc w:val="both"/>
        <w:rPr>
          <w:rFonts w:ascii="Times New Roman" w:hAnsi="Times New Roman" w:cs="Times New Roman"/>
          <w:sz w:val="22"/>
          <w:szCs w:val="22"/>
        </w:rPr>
      </w:pPr>
      <w:r w:rsidRPr="002C65A5">
        <w:rPr>
          <w:rFonts w:ascii="Times New Roman" w:hAnsi="Times New Roman" w:cs="Times New Roman"/>
          <w:sz w:val="22"/>
          <w:szCs w:val="22"/>
        </w:rPr>
        <w:t xml:space="preserve">dėl pirkimo procedūrų: specialistė Inga Balčiūnienė – tel. +370 630 10862; el. paštas </w:t>
      </w:r>
      <w:proofErr w:type="spellStart"/>
      <w:r w:rsidRPr="002C65A5">
        <w:rPr>
          <w:rFonts w:ascii="Times New Roman" w:hAnsi="Times New Roman" w:cs="Times New Roman"/>
          <w:sz w:val="22"/>
          <w:szCs w:val="22"/>
        </w:rPr>
        <w:t>i.balciuniene@druskligonine.lt</w:t>
      </w:r>
      <w:proofErr w:type="spellEnd"/>
      <w:r w:rsidRPr="002C65A5">
        <w:rPr>
          <w:rFonts w:ascii="Times New Roman" w:hAnsi="Times New Roman" w:cs="Times New Roman"/>
          <w:sz w:val="22"/>
          <w:szCs w:val="22"/>
        </w:rPr>
        <w:t>.</w:t>
      </w:r>
    </w:p>
    <w:p w14:paraId="2B265883" w14:textId="77777777" w:rsidR="007B0D30" w:rsidRDefault="00CA7539" w:rsidP="007B0D30">
      <w:pPr>
        <w:pStyle w:val="Sraopastraipa"/>
        <w:numPr>
          <w:ilvl w:val="2"/>
          <w:numId w:val="1"/>
        </w:numPr>
        <w:tabs>
          <w:tab w:val="left" w:pos="993"/>
        </w:tabs>
        <w:spacing w:after="60" w:line="240" w:lineRule="auto"/>
        <w:ind w:left="1134" w:hanging="567"/>
        <w:contextualSpacing w:val="0"/>
        <w:jc w:val="both"/>
        <w:rPr>
          <w:rFonts w:ascii="Times New Roman" w:hAnsi="Times New Roman" w:cs="Times New Roman"/>
          <w:sz w:val="22"/>
          <w:szCs w:val="22"/>
        </w:rPr>
      </w:pPr>
      <w:r w:rsidRPr="002C65A5">
        <w:rPr>
          <w:rFonts w:ascii="Times New Roman" w:hAnsi="Times New Roman" w:cs="Times New Roman"/>
          <w:sz w:val="22"/>
          <w:szCs w:val="22"/>
        </w:rPr>
        <w:t xml:space="preserve">dėl pirkimo objekto – Techninės ir ūkinės tarnybos vedėjas Gintautas Salatka, el. paštas </w:t>
      </w:r>
      <w:proofErr w:type="spellStart"/>
      <w:r w:rsidRPr="002C65A5">
        <w:rPr>
          <w:rFonts w:ascii="Times New Roman" w:hAnsi="Times New Roman" w:cs="Times New Roman"/>
          <w:sz w:val="22"/>
          <w:szCs w:val="22"/>
        </w:rPr>
        <w:t>g.salatka@druskligonine.lt</w:t>
      </w:r>
      <w:proofErr w:type="spellEnd"/>
      <w:r w:rsidRPr="002C65A5">
        <w:rPr>
          <w:rFonts w:ascii="Times New Roman" w:hAnsi="Times New Roman" w:cs="Times New Roman"/>
          <w:sz w:val="22"/>
          <w:szCs w:val="22"/>
        </w:rPr>
        <w:t>, tel. +370 616 32623.</w:t>
      </w:r>
    </w:p>
    <w:p w14:paraId="791E6244" w14:textId="77777777" w:rsidR="007B0D30" w:rsidRPr="007B0D30" w:rsidRDefault="007B0D30" w:rsidP="007B0D30">
      <w:pPr>
        <w:pStyle w:val="Sraopastraipa"/>
        <w:numPr>
          <w:ilvl w:val="1"/>
          <w:numId w:val="1"/>
        </w:numPr>
        <w:ind w:left="567" w:hanging="567"/>
        <w:jc w:val="both"/>
        <w:rPr>
          <w:rFonts w:ascii="Times New Roman" w:hAnsi="Times New Roman" w:cs="Times New Roman"/>
          <w:sz w:val="22"/>
          <w:szCs w:val="22"/>
        </w:rPr>
      </w:pPr>
      <w:r w:rsidRPr="007B0D30">
        <w:rPr>
          <w:rFonts w:ascii="Times New Roman" w:hAnsi="Times New Roman" w:cs="Times New Roman"/>
          <w:sz w:val="22"/>
          <w:szCs w:val="22"/>
        </w:rPr>
        <w:t xml:space="preserve">Pirkimas neatliekamas naudojantis centralizuotų pirkimų katalogu, nes VšĮ CPO.LT kataloge nėra perkamų paslaugų. </w:t>
      </w:r>
    </w:p>
    <w:p w14:paraId="1DACD240" w14:textId="77777777" w:rsidR="00435A01" w:rsidRPr="002C65A5" w:rsidRDefault="00AA23FB" w:rsidP="00075E9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2C65A5">
        <w:rPr>
          <w:rFonts w:ascii="Times New Roman" w:eastAsia="Times New Roman" w:hAnsi="Times New Roman" w:cs="Times New Roman"/>
          <w:sz w:val="22"/>
          <w:szCs w:val="22"/>
        </w:rPr>
        <w:t>Perkančioji organizacija nerezervuoja teisės dalyvauti pirkime.</w:t>
      </w:r>
    </w:p>
    <w:p w14:paraId="0A0AAB5C" w14:textId="77777777" w:rsidR="0062192B" w:rsidRPr="002C65A5" w:rsidRDefault="00E32C8E">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2C65A5">
        <w:rPr>
          <w:rFonts w:ascii="Times New Roman" w:hAnsi="Times New Roman" w:cs="Times New Roman"/>
          <w:sz w:val="22"/>
          <w:szCs w:val="22"/>
        </w:rPr>
        <w:t xml:space="preserve">Stebėtojai dalyvauti </w:t>
      </w:r>
      <w:r w:rsidR="008A3C98" w:rsidRPr="002C65A5">
        <w:rPr>
          <w:rFonts w:ascii="Times New Roman" w:hAnsi="Times New Roman" w:cs="Times New Roman"/>
          <w:sz w:val="22"/>
          <w:szCs w:val="22"/>
        </w:rPr>
        <w:t>K</w:t>
      </w:r>
      <w:r w:rsidRPr="002C65A5">
        <w:rPr>
          <w:rFonts w:ascii="Times New Roman" w:hAnsi="Times New Roman" w:cs="Times New Roman"/>
          <w:sz w:val="22"/>
          <w:szCs w:val="22"/>
        </w:rPr>
        <w:t>omisijos posėdžiuose nėra kviečiami.</w:t>
      </w:r>
    </w:p>
    <w:p w14:paraId="565C8E2F" w14:textId="77777777" w:rsidR="00435A01" w:rsidRPr="002C65A5" w:rsidRDefault="00651212"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2C65A5">
        <w:rPr>
          <w:rFonts w:ascii="Times New Roman" w:hAnsi="Times New Roman" w:cs="Times New Roman"/>
          <w:b/>
          <w:bCs/>
          <w:sz w:val="22"/>
          <w:szCs w:val="22"/>
        </w:rPr>
        <w:t>Atliekamas žaliasis pirkimas.</w:t>
      </w:r>
      <w:r w:rsidRPr="002C65A5">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615AA">
        <w:rPr>
          <w:rFonts w:ascii="Times New Roman" w:hAnsi="Times New Roman" w:cs="Times New Roman"/>
          <w:sz w:val="22"/>
          <w:szCs w:val="22"/>
        </w:rPr>
        <w:t xml:space="preserve">(toliau – Aprašas) </w:t>
      </w:r>
      <w:r w:rsidRPr="002C65A5">
        <w:rPr>
          <w:rFonts w:ascii="Times New Roman" w:hAnsi="Times New Roman" w:cs="Times New Roman"/>
          <w:sz w:val="22"/>
          <w:szCs w:val="22"/>
        </w:rPr>
        <w:t>4.</w:t>
      </w:r>
      <w:r w:rsidR="002E4EF9" w:rsidRPr="002C65A5">
        <w:rPr>
          <w:rFonts w:ascii="Times New Roman" w:hAnsi="Times New Roman" w:cs="Times New Roman"/>
          <w:sz w:val="22"/>
          <w:szCs w:val="22"/>
        </w:rPr>
        <w:t>1</w:t>
      </w:r>
      <w:r w:rsidR="002615AA">
        <w:rPr>
          <w:rFonts w:ascii="Times New Roman" w:hAnsi="Times New Roman" w:cs="Times New Roman"/>
          <w:sz w:val="22"/>
          <w:szCs w:val="22"/>
        </w:rPr>
        <w:t xml:space="preserve"> punktu ir Aprašo 2 priedo 15.1 punktu</w:t>
      </w:r>
      <w:r w:rsidRPr="002C65A5">
        <w:rPr>
          <w:rFonts w:ascii="Times New Roman" w:hAnsi="Times New Roman" w:cs="Times New Roman"/>
          <w:sz w:val="22"/>
          <w:szCs w:val="22"/>
        </w:rPr>
        <w:t xml:space="preserve">. Aplinkos apsaugos kriterijai nustatyti </w:t>
      </w:r>
      <w:r w:rsidR="00DD1D04" w:rsidRPr="002C65A5">
        <w:rPr>
          <w:rFonts w:ascii="Times New Roman" w:hAnsi="Times New Roman" w:cs="Times New Roman"/>
          <w:sz w:val="22"/>
          <w:szCs w:val="22"/>
        </w:rPr>
        <w:t xml:space="preserve">pirkimo sąlygų 2 skyriuje „Pirkimo objektas“, </w:t>
      </w:r>
      <w:r w:rsidR="00DD1D04" w:rsidRPr="006764C3">
        <w:rPr>
          <w:rFonts w:ascii="Times New Roman" w:hAnsi="Times New Roman" w:cs="Times New Roman"/>
          <w:sz w:val="22"/>
          <w:szCs w:val="22"/>
        </w:rPr>
        <w:t>technin</w:t>
      </w:r>
      <w:r w:rsidR="00DD1D04" w:rsidRPr="002C65A5">
        <w:rPr>
          <w:rFonts w:ascii="Times New Roman" w:hAnsi="Times New Roman" w:cs="Times New Roman"/>
          <w:sz w:val="22"/>
          <w:szCs w:val="22"/>
        </w:rPr>
        <w:t xml:space="preserve">ėje specifikacijoje (pirkimo sąlygų 2 priedas) ir </w:t>
      </w:r>
      <w:r w:rsidRPr="002C65A5">
        <w:rPr>
          <w:rFonts w:ascii="Times New Roman" w:hAnsi="Times New Roman" w:cs="Times New Roman"/>
          <w:sz w:val="22"/>
          <w:szCs w:val="22"/>
        </w:rPr>
        <w:t>pirkimo sąlygų 4 priede „Tiekėjų kvalifikacijos reikalavimai ir reikalaujami kokybės bei aplinkos apsaugos vadybos sistemų standartai“.</w:t>
      </w:r>
    </w:p>
    <w:p w14:paraId="37C78FE5" w14:textId="77777777" w:rsidR="00435A01" w:rsidRPr="002C65A5" w:rsidRDefault="00E32C8E"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2C65A5">
        <w:rPr>
          <w:rFonts w:ascii="Times New Roman" w:eastAsia="Arial" w:hAnsi="Times New Roman" w:cs="Times New Roman"/>
          <w:sz w:val="22"/>
          <w:szCs w:val="22"/>
        </w:rPr>
        <w:t xml:space="preserve">Išankstinis skelbimas apie </w:t>
      </w:r>
      <w:r w:rsidR="007A68AD" w:rsidRPr="002C65A5">
        <w:rPr>
          <w:rFonts w:ascii="Times New Roman" w:eastAsia="Arial" w:hAnsi="Times New Roman" w:cs="Times New Roman"/>
          <w:sz w:val="22"/>
          <w:szCs w:val="22"/>
        </w:rPr>
        <w:t>p</w:t>
      </w:r>
      <w:r w:rsidRPr="002C65A5">
        <w:rPr>
          <w:rFonts w:ascii="Times New Roman" w:eastAsia="Arial" w:hAnsi="Times New Roman" w:cs="Times New Roman"/>
          <w:sz w:val="22"/>
          <w:szCs w:val="22"/>
        </w:rPr>
        <w:t xml:space="preserve">irkimą nebuvo paskelbtas. </w:t>
      </w:r>
    </w:p>
    <w:p w14:paraId="7DE81077" w14:textId="77777777" w:rsidR="00435A01" w:rsidRPr="002C65A5" w:rsidRDefault="00015FC9"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2C65A5">
        <w:rPr>
          <w:rFonts w:ascii="Times New Roman" w:hAnsi="Times New Roman" w:cs="Times New Roman"/>
          <w:sz w:val="22"/>
          <w:szCs w:val="22"/>
          <w:lang w:eastAsia="en-US"/>
        </w:rPr>
        <w:t>P</w:t>
      </w:r>
      <w:r w:rsidR="00E32C8E" w:rsidRPr="002C65A5">
        <w:rPr>
          <w:rFonts w:ascii="Times New Roman" w:hAnsi="Times New Roman" w:cs="Times New Roman"/>
          <w:sz w:val="22"/>
          <w:szCs w:val="22"/>
          <w:lang w:eastAsia="en-US"/>
        </w:rPr>
        <w:t xml:space="preserve">irkime </w:t>
      </w:r>
      <w:r w:rsidR="00E32C8E" w:rsidRPr="002C65A5">
        <w:rPr>
          <w:rFonts w:ascii="Times New Roman" w:hAnsi="Times New Roman" w:cs="Times New Roman"/>
          <w:sz w:val="22"/>
          <w:szCs w:val="22"/>
        </w:rPr>
        <w:t xml:space="preserve"> </w:t>
      </w:r>
      <w:r w:rsidR="007A68AD" w:rsidRPr="002C65A5">
        <w:rPr>
          <w:rFonts w:ascii="Times New Roman" w:hAnsi="Times New Roman" w:cs="Times New Roman"/>
          <w:sz w:val="22"/>
          <w:szCs w:val="22"/>
        </w:rPr>
        <w:t>perkančioji organizacija</w:t>
      </w:r>
      <w:r w:rsidR="00E32C8E" w:rsidRPr="002C65A5">
        <w:rPr>
          <w:rFonts w:ascii="Times New Roman" w:hAnsi="Times New Roman" w:cs="Times New Roman"/>
          <w:sz w:val="22"/>
          <w:szCs w:val="22"/>
          <w:lang w:eastAsia="en-US"/>
        </w:rPr>
        <w:t xml:space="preserve"> nenumato skelbti pranešimo dėl savanoriško </w:t>
      </w:r>
      <w:proofErr w:type="spellStart"/>
      <w:r w:rsidR="00E32C8E" w:rsidRPr="002C65A5">
        <w:rPr>
          <w:rFonts w:ascii="Times New Roman" w:hAnsi="Times New Roman" w:cs="Times New Roman"/>
          <w:i/>
          <w:iCs/>
          <w:sz w:val="22"/>
          <w:szCs w:val="22"/>
          <w:lang w:eastAsia="en-US"/>
        </w:rPr>
        <w:t>ex</w:t>
      </w:r>
      <w:proofErr w:type="spellEnd"/>
      <w:r w:rsidR="00E32C8E" w:rsidRPr="002C65A5">
        <w:rPr>
          <w:rFonts w:ascii="Times New Roman" w:hAnsi="Times New Roman" w:cs="Times New Roman"/>
          <w:i/>
          <w:iCs/>
          <w:sz w:val="22"/>
          <w:szCs w:val="22"/>
          <w:lang w:eastAsia="en-US"/>
        </w:rPr>
        <w:t xml:space="preserve"> ante</w:t>
      </w:r>
      <w:r w:rsidR="00E32C8E" w:rsidRPr="002C65A5">
        <w:rPr>
          <w:rFonts w:ascii="Times New Roman" w:hAnsi="Times New Roman" w:cs="Times New Roman"/>
          <w:sz w:val="22"/>
          <w:szCs w:val="22"/>
          <w:lang w:eastAsia="en-US"/>
        </w:rPr>
        <w:t xml:space="preserve"> skaidrumo.</w:t>
      </w:r>
    </w:p>
    <w:p w14:paraId="4ACCA1FC" w14:textId="77777777" w:rsidR="00435A01" w:rsidRPr="002C65A5" w:rsidRDefault="007466F8"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2C65A5">
        <w:rPr>
          <w:rFonts w:ascii="Times New Roman" w:hAnsi="Times New Roman" w:cs="Times New Roman"/>
          <w:sz w:val="22"/>
          <w:szCs w:val="22"/>
        </w:rPr>
        <w:t>Pirkime neleidžia</w:t>
      </w:r>
      <w:r w:rsidR="00216820" w:rsidRPr="002C65A5">
        <w:rPr>
          <w:rFonts w:ascii="Times New Roman" w:hAnsi="Times New Roman" w:cs="Times New Roman"/>
          <w:sz w:val="22"/>
          <w:szCs w:val="22"/>
        </w:rPr>
        <w:t>ma</w:t>
      </w:r>
      <w:r w:rsidRPr="002C65A5">
        <w:rPr>
          <w:rFonts w:ascii="Times New Roman" w:hAnsi="Times New Roman" w:cs="Times New Roman"/>
          <w:sz w:val="22"/>
          <w:szCs w:val="22"/>
        </w:rPr>
        <w:t xml:space="preserve"> pateikti alternatyvių </w:t>
      </w:r>
      <w:r w:rsidR="00D27E76" w:rsidRPr="002C65A5">
        <w:rPr>
          <w:rFonts w:ascii="Times New Roman" w:hAnsi="Times New Roman" w:cs="Times New Roman"/>
          <w:sz w:val="22"/>
          <w:szCs w:val="22"/>
        </w:rPr>
        <w:t>p</w:t>
      </w:r>
      <w:r w:rsidRPr="002C65A5">
        <w:rPr>
          <w:rFonts w:ascii="Times New Roman" w:hAnsi="Times New Roman" w:cs="Times New Roman"/>
          <w:sz w:val="22"/>
          <w:szCs w:val="22"/>
        </w:rPr>
        <w:t>asiūlymų.</w:t>
      </w:r>
    </w:p>
    <w:p w14:paraId="276F2B06" w14:textId="77777777" w:rsidR="00E32C8E" w:rsidRPr="002C65A5" w:rsidRDefault="00E32C8E"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2"/>
          <w:szCs w:val="22"/>
        </w:rPr>
      </w:pPr>
      <w:r w:rsidRPr="002C65A5">
        <w:rPr>
          <w:rFonts w:ascii="Times New Roman" w:eastAsia="Arial" w:hAnsi="Times New Roman" w:cs="Times New Roman"/>
          <w:sz w:val="22"/>
          <w:szCs w:val="22"/>
        </w:rPr>
        <w:t xml:space="preserve">Bendrosios </w:t>
      </w:r>
      <w:r w:rsidR="007E5F55" w:rsidRPr="002C65A5">
        <w:rPr>
          <w:rFonts w:ascii="Times New Roman" w:eastAsia="Arial" w:hAnsi="Times New Roman" w:cs="Times New Roman"/>
          <w:sz w:val="22"/>
          <w:szCs w:val="22"/>
        </w:rPr>
        <w:t xml:space="preserve">pirkimo </w:t>
      </w:r>
      <w:r w:rsidRPr="002C65A5">
        <w:rPr>
          <w:rFonts w:ascii="Times New Roman" w:eastAsia="Arial" w:hAnsi="Times New Roman" w:cs="Times New Roman"/>
          <w:sz w:val="22"/>
          <w:szCs w:val="22"/>
        </w:rPr>
        <w:t>sąlygos yra neatskiriama ši</w:t>
      </w:r>
      <w:r w:rsidR="00C07F25" w:rsidRPr="002C65A5">
        <w:rPr>
          <w:rFonts w:ascii="Times New Roman" w:eastAsia="Arial" w:hAnsi="Times New Roman" w:cs="Times New Roman"/>
          <w:sz w:val="22"/>
          <w:szCs w:val="22"/>
        </w:rPr>
        <w:t>ų</w:t>
      </w:r>
      <w:r w:rsidRPr="002C65A5">
        <w:rPr>
          <w:rFonts w:ascii="Times New Roman" w:eastAsia="Arial" w:hAnsi="Times New Roman" w:cs="Times New Roman"/>
          <w:sz w:val="22"/>
          <w:szCs w:val="22"/>
        </w:rPr>
        <w:t xml:space="preserve"> </w:t>
      </w:r>
      <w:r w:rsidR="00F4541C" w:rsidRPr="002C65A5">
        <w:rPr>
          <w:rFonts w:ascii="Times New Roman" w:eastAsia="Arial" w:hAnsi="Times New Roman" w:cs="Times New Roman"/>
          <w:sz w:val="22"/>
          <w:szCs w:val="22"/>
        </w:rPr>
        <w:t>p</w:t>
      </w:r>
      <w:r w:rsidRPr="002C65A5">
        <w:rPr>
          <w:rFonts w:ascii="Times New Roman" w:eastAsia="Arial" w:hAnsi="Times New Roman" w:cs="Times New Roman"/>
          <w:sz w:val="22"/>
          <w:szCs w:val="22"/>
        </w:rPr>
        <w:t>irkimo sąlygų dalis.</w:t>
      </w:r>
    </w:p>
    <w:p w14:paraId="6ED23CEC" w14:textId="77777777" w:rsidR="00B41C66" w:rsidRPr="002C65A5" w:rsidRDefault="00507DC9" w:rsidP="00717DCC">
      <w:pPr>
        <w:pStyle w:val="Antrat1"/>
        <w:spacing w:line="20" w:lineRule="atLeast"/>
        <w:contextualSpacing/>
        <w:rPr>
          <w:rFonts w:ascii="Times New Roman" w:hAnsi="Times New Roman" w:cs="Times New Roman"/>
          <w:sz w:val="22"/>
          <w:szCs w:val="22"/>
        </w:rPr>
      </w:pPr>
      <w:bookmarkStart w:id="5" w:name="_Ref39426332"/>
      <w:bookmarkStart w:id="6" w:name="_Ref39426338"/>
      <w:bookmarkStart w:id="7" w:name="_Toc178773807"/>
      <w:bookmarkEnd w:id="3"/>
      <w:r w:rsidRPr="002C65A5">
        <w:rPr>
          <w:rFonts w:ascii="Times New Roman" w:hAnsi="Times New Roman" w:cs="Times New Roman"/>
          <w:b/>
          <w:sz w:val="22"/>
          <w:szCs w:val="22"/>
        </w:rPr>
        <w:t>2.</w:t>
      </w:r>
      <w:r w:rsidRPr="002C65A5">
        <w:rPr>
          <w:rFonts w:ascii="Times New Roman" w:hAnsi="Times New Roman" w:cs="Times New Roman"/>
          <w:sz w:val="22"/>
          <w:szCs w:val="22"/>
        </w:rPr>
        <w:t xml:space="preserve"> </w:t>
      </w:r>
      <w:r w:rsidR="00B41C66" w:rsidRPr="002C65A5">
        <w:rPr>
          <w:rFonts w:ascii="Times New Roman" w:hAnsi="Times New Roman" w:cs="Times New Roman"/>
          <w:b/>
          <w:sz w:val="22"/>
          <w:szCs w:val="22"/>
        </w:rPr>
        <w:t>Pirkimo objektas</w:t>
      </w:r>
      <w:bookmarkEnd w:id="5"/>
      <w:bookmarkEnd w:id="6"/>
      <w:bookmarkEnd w:id="7"/>
    </w:p>
    <w:p w14:paraId="12782F56" w14:textId="77777777" w:rsidR="00DD1D04" w:rsidRPr="00D05712" w:rsidRDefault="00651212" w:rsidP="008F5080">
      <w:pPr>
        <w:pStyle w:val="Sraopastraipa"/>
        <w:numPr>
          <w:ilvl w:val="1"/>
          <w:numId w:val="40"/>
        </w:numPr>
        <w:spacing w:after="60" w:line="240" w:lineRule="auto"/>
        <w:ind w:left="567" w:hanging="567"/>
        <w:contextualSpacing w:val="0"/>
        <w:jc w:val="both"/>
        <w:rPr>
          <w:rFonts w:ascii="Times New Roman" w:hAnsi="Times New Roman" w:cs="Times New Roman"/>
          <w:sz w:val="22"/>
          <w:szCs w:val="22"/>
        </w:rPr>
      </w:pPr>
      <w:r w:rsidRPr="00D05712">
        <w:rPr>
          <w:rFonts w:ascii="Times New Roman" w:eastAsia="Calibri" w:hAnsi="Times New Roman" w:cs="Times New Roman"/>
          <w:color w:val="000000" w:themeColor="text1"/>
          <w:sz w:val="22"/>
          <w:szCs w:val="22"/>
        </w:rPr>
        <w:t xml:space="preserve">Pirkimo objektas </w:t>
      </w:r>
      <w:r w:rsidR="00C63A62" w:rsidRPr="00D05712">
        <w:rPr>
          <w:rFonts w:ascii="Times New Roman" w:eastAsia="Calibri" w:hAnsi="Times New Roman" w:cs="Times New Roman"/>
          <w:color w:val="000000" w:themeColor="text1"/>
          <w:sz w:val="22"/>
          <w:szCs w:val="22"/>
        </w:rPr>
        <w:t>–</w:t>
      </w:r>
      <w:r w:rsidR="00F65838" w:rsidRPr="00D05712">
        <w:rPr>
          <w:rFonts w:ascii="Times New Roman" w:eastAsia="Calibri" w:hAnsi="Times New Roman" w:cs="Times New Roman"/>
          <w:color w:val="000000" w:themeColor="text1"/>
          <w:sz w:val="22"/>
          <w:szCs w:val="22"/>
        </w:rPr>
        <w:t xml:space="preserve"> </w:t>
      </w:r>
      <w:r w:rsidR="000007A6" w:rsidRPr="00D05712">
        <w:rPr>
          <w:rFonts w:ascii="Times New Roman" w:eastAsia="Calibri" w:hAnsi="Times New Roman" w:cs="Times New Roman"/>
          <w:color w:val="000000" w:themeColor="text1"/>
          <w:sz w:val="22"/>
          <w:szCs w:val="22"/>
        </w:rPr>
        <w:t>G</w:t>
      </w:r>
      <w:r w:rsidR="000007A6" w:rsidRPr="00D05712">
        <w:rPr>
          <w:rFonts w:ascii="Times New Roman" w:hAnsi="Times New Roman" w:cs="Times New Roman"/>
          <w:b/>
          <w:sz w:val="22"/>
          <w:szCs w:val="22"/>
        </w:rPr>
        <w:t xml:space="preserve">ydymo paskirties pastato – ligoninės, Sveikatos g. 30, Druskininkuose,  rekonstravimo </w:t>
      </w:r>
      <w:r w:rsidR="000007A6" w:rsidRPr="00D05712">
        <w:rPr>
          <w:rFonts w:ascii="Times New Roman Bold" w:hAnsi="Times New Roman Bold" w:cs="Times New Roman"/>
          <w:b/>
          <w:sz w:val="22"/>
          <w:szCs w:val="22"/>
        </w:rPr>
        <w:t>projekto parengimo ir projekto vykdymo prie</w:t>
      </w:r>
      <w:r w:rsidR="000007A6" w:rsidRPr="00D05712">
        <w:rPr>
          <w:rFonts w:ascii="Times New Roman Bold" w:hAnsi="Times New Roman Bold" w:cs="Times New Roman" w:hint="eastAsia"/>
          <w:b/>
          <w:sz w:val="22"/>
          <w:szCs w:val="22"/>
        </w:rPr>
        <w:t>ž</w:t>
      </w:r>
      <w:r w:rsidR="000007A6" w:rsidRPr="00D05712">
        <w:rPr>
          <w:rFonts w:ascii="Times New Roman Bold" w:hAnsi="Times New Roman Bold" w:cs="Times New Roman"/>
          <w:b/>
          <w:sz w:val="22"/>
          <w:szCs w:val="22"/>
        </w:rPr>
        <w:t>i</w:t>
      </w:r>
      <w:r w:rsidR="00C0491D" w:rsidRPr="00D05712">
        <w:rPr>
          <w:rFonts w:ascii="Times New Roman Bold" w:hAnsi="Times New Roman Bold" w:cs="Times New Roman" w:hint="eastAsia"/>
          <w:b/>
          <w:sz w:val="22"/>
          <w:szCs w:val="22"/>
        </w:rPr>
        <w:t>ū</w:t>
      </w:r>
      <w:r w:rsidR="00C0491D" w:rsidRPr="00D05712">
        <w:rPr>
          <w:rFonts w:ascii="Times New Roman Bold" w:hAnsi="Times New Roman Bold" w:cs="Times New Roman"/>
          <w:b/>
          <w:sz w:val="22"/>
          <w:szCs w:val="22"/>
        </w:rPr>
        <w:t xml:space="preserve">ros paslaugos </w:t>
      </w:r>
      <w:r w:rsidR="00C0491D" w:rsidRPr="00D05712">
        <w:rPr>
          <w:rFonts w:ascii="Times New Roman" w:hAnsi="Times New Roman" w:cs="Times New Roman"/>
          <w:sz w:val="22"/>
          <w:szCs w:val="22"/>
        </w:rPr>
        <w:t>(toliau – Paslaugos)</w:t>
      </w:r>
      <w:r w:rsidR="00DD1D04" w:rsidRPr="00D05712">
        <w:rPr>
          <w:rFonts w:ascii="Times New Roman" w:hAnsi="Times New Roman" w:cs="Times New Roman"/>
          <w:sz w:val="22"/>
          <w:szCs w:val="22"/>
        </w:rPr>
        <w:t>.</w:t>
      </w:r>
    </w:p>
    <w:p w14:paraId="27BCA4A0" w14:textId="77777777" w:rsidR="00014937" w:rsidRPr="00D05712" w:rsidRDefault="00C0491D" w:rsidP="008F5080">
      <w:pPr>
        <w:pStyle w:val="Sraopastraipa"/>
        <w:numPr>
          <w:ilvl w:val="1"/>
          <w:numId w:val="40"/>
        </w:numPr>
        <w:spacing w:after="60" w:line="240" w:lineRule="auto"/>
        <w:ind w:left="567" w:hanging="567"/>
        <w:contextualSpacing w:val="0"/>
        <w:jc w:val="both"/>
        <w:rPr>
          <w:rFonts w:ascii="Times New Roman" w:hAnsi="Times New Roman" w:cs="Times New Roman"/>
          <w:sz w:val="22"/>
          <w:szCs w:val="22"/>
        </w:rPr>
      </w:pPr>
      <w:r w:rsidRPr="00D05712">
        <w:rPr>
          <w:rFonts w:ascii="Times New Roman" w:hAnsi="Times New Roman" w:cs="Times New Roman"/>
          <w:sz w:val="22"/>
          <w:szCs w:val="22"/>
        </w:rPr>
        <w:t>Pirkimo apimtys, reikalavimai ir techninė specifikacija apibrėžti specialiųjų pirkimo sąlygų 2 priede „Statinio projektavimo techninė užduotis“ (toliau – Techninė specifikacija).</w:t>
      </w:r>
    </w:p>
    <w:p w14:paraId="0B045250" w14:textId="77777777" w:rsidR="00014937" w:rsidRPr="002C65A5" w:rsidRDefault="00651212" w:rsidP="008C1940">
      <w:pPr>
        <w:pStyle w:val="Sraopastraipa"/>
        <w:numPr>
          <w:ilvl w:val="1"/>
          <w:numId w:val="40"/>
        </w:numPr>
        <w:spacing w:after="60" w:line="240" w:lineRule="auto"/>
        <w:ind w:left="567" w:hanging="567"/>
        <w:contextualSpacing w:val="0"/>
        <w:jc w:val="both"/>
        <w:rPr>
          <w:rFonts w:ascii="Times New Roman" w:hAnsi="Times New Roman" w:cs="Times New Roman"/>
          <w:b/>
          <w:sz w:val="22"/>
          <w:szCs w:val="22"/>
        </w:rPr>
      </w:pPr>
      <w:r w:rsidRPr="00D05712">
        <w:rPr>
          <w:rFonts w:ascii="Times New Roman" w:hAnsi="Times New Roman" w:cs="Times New Roman"/>
          <w:sz w:val="22"/>
          <w:szCs w:val="22"/>
        </w:rPr>
        <w:t xml:space="preserve">Tiekėjo pasiūlyme nurodyta bendra Paslaugos kaina negali viršyti </w:t>
      </w:r>
      <w:r w:rsidR="00BD35C2" w:rsidRPr="00D05712">
        <w:rPr>
          <w:rFonts w:ascii="Times New Roman" w:hAnsi="Times New Roman" w:cs="Times New Roman"/>
          <w:b/>
          <w:bCs/>
          <w:sz w:val="22"/>
          <w:szCs w:val="22"/>
        </w:rPr>
        <w:t>90</w:t>
      </w:r>
      <w:r w:rsidR="004A2C5B" w:rsidRPr="00D05712">
        <w:rPr>
          <w:rFonts w:ascii="Times New Roman" w:hAnsi="Times New Roman" w:cs="Times New Roman"/>
          <w:b/>
          <w:bCs/>
          <w:sz w:val="22"/>
          <w:szCs w:val="22"/>
        </w:rPr>
        <w:t xml:space="preserve"> </w:t>
      </w:r>
      <w:r w:rsidR="00FC60DE" w:rsidRPr="00D05712">
        <w:rPr>
          <w:rFonts w:ascii="Times New Roman" w:hAnsi="Times New Roman" w:cs="Times New Roman"/>
          <w:b/>
          <w:bCs/>
          <w:sz w:val="22"/>
          <w:szCs w:val="22"/>
        </w:rPr>
        <w:t>081,82</w:t>
      </w:r>
      <w:r w:rsidRPr="00D05712">
        <w:rPr>
          <w:rFonts w:ascii="Times New Roman" w:hAnsi="Times New Roman" w:cs="Times New Roman"/>
          <w:b/>
          <w:sz w:val="22"/>
          <w:szCs w:val="22"/>
        </w:rPr>
        <w:t xml:space="preserve"> Eur be PVM</w:t>
      </w:r>
      <w:r w:rsidR="00DB155F" w:rsidRPr="00D05712">
        <w:rPr>
          <w:rFonts w:ascii="Times New Roman" w:hAnsi="Times New Roman" w:cs="Times New Roman"/>
          <w:b/>
          <w:sz w:val="22"/>
          <w:szCs w:val="22"/>
        </w:rPr>
        <w:t xml:space="preserve">, </w:t>
      </w:r>
      <w:r w:rsidR="00FC60DE" w:rsidRPr="00D05712">
        <w:rPr>
          <w:rFonts w:ascii="Times New Roman" w:hAnsi="Times New Roman" w:cs="Times New Roman"/>
          <w:b/>
          <w:sz w:val="22"/>
          <w:szCs w:val="22"/>
        </w:rPr>
        <w:t>108</w:t>
      </w:r>
      <w:r w:rsidR="004A2C5B" w:rsidRPr="00D05712">
        <w:rPr>
          <w:rFonts w:ascii="Times New Roman" w:hAnsi="Times New Roman" w:cs="Times New Roman"/>
          <w:b/>
          <w:sz w:val="22"/>
          <w:szCs w:val="22"/>
        </w:rPr>
        <w:t xml:space="preserve"> </w:t>
      </w:r>
      <w:r w:rsidR="00FC60DE" w:rsidRPr="00D05712">
        <w:rPr>
          <w:rFonts w:ascii="Times New Roman" w:hAnsi="Times New Roman" w:cs="Times New Roman"/>
          <w:b/>
          <w:sz w:val="22"/>
          <w:szCs w:val="22"/>
        </w:rPr>
        <w:t>999,00</w:t>
      </w:r>
      <w:r w:rsidR="00DB155F" w:rsidRPr="00D05712">
        <w:rPr>
          <w:rFonts w:ascii="Times New Roman" w:hAnsi="Times New Roman" w:cs="Times New Roman"/>
          <w:b/>
          <w:sz w:val="22"/>
          <w:szCs w:val="22"/>
        </w:rPr>
        <w:t xml:space="preserve"> Eur</w:t>
      </w:r>
      <w:r w:rsidR="00DB155F" w:rsidRPr="002C65A5">
        <w:rPr>
          <w:rFonts w:ascii="Times New Roman" w:hAnsi="Times New Roman" w:cs="Times New Roman"/>
          <w:b/>
          <w:sz w:val="22"/>
          <w:szCs w:val="22"/>
        </w:rPr>
        <w:t xml:space="preserve"> su PVM</w:t>
      </w:r>
      <w:r w:rsidRPr="002C65A5">
        <w:rPr>
          <w:rFonts w:ascii="Times New Roman" w:hAnsi="Times New Roman" w:cs="Times New Roman"/>
          <w:b/>
          <w:sz w:val="22"/>
          <w:szCs w:val="22"/>
        </w:rPr>
        <w:t>.</w:t>
      </w:r>
    </w:p>
    <w:p w14:paraId="3FD685C7" w14:textId="77777777" w:rsidR="00014937" w:rsidRPr="002C65A5" w:rsidRDefault="00651212" w:rsidP="008C1940">
      <w:pPr>
        <w:pStyle w:val="Sraopastraipa"/>
        <w:numPr>
          <w:ilvl w:val="1"/>
          <w:numId w:val="40"/>
        </w:numPr>
        <w:spacing w:after="60" w:line="240" w:lineRule="auto"/>
        <w:ind w:left="567" w:hanging="567"/>
        <w:contextualSpacing w:val="0"/>
        <w:jc w:val="both"/>
        <w:rPr>
          <w:rFonts w:ascii="Times New Roman" w:hAnsi="Times New Roman" w:cs="Times New Roman"/>
          <w:color w:val="FF0000"/>
          <w:sz w:val="22"/>
          <w:szCs w:val="22"/>
        </w:rPr>
      </w:pPr>
      <w:r w:rsidRPr="002C65A5">
        <w:rPr>
          <w:rFonts w:ascii="Times New Roman" w:hAnsi="Times New Roman" w:cs="Times New Roman"/>
          <w:sz w:val="22"/>
          <w:szCs w:val="22"/>
        </w:rPr>
        <w:t xml:space="preserve">Pirkimo objektas į dalis neskaidomas, šiuo pirkimu perkamos vientisos nedalomos paslaugos – projektavimas ir projekto vykdymo priežiūra. Tai yra supaprastintos vertės pirkimas, todėl jam netaikomi sprendimo dėl tarptautinės vertės pirkimo objekto neskaidymo į dalis argumentų reikalavimai. Tiekėjai privalo siūlyti visą </w:t>
      </w:r>
      <w:r w:rsidR="004A2C5B">
        <w:rPr>
          <w:rFonts w:ascii="Times New Roman" w:hAnsi="Times New Roman" w:cs="Times New Roman"/>
          <w:sz w:val="22"/>
          <w:szCs w:val="22"/>
        </w:rPr>
        <w:t>P</w:t>
      </w:r>
      <w:r w:rsidRPr="002C65A5">
        <w:rPr>
          <w:rFonts w:ascii="Times New Roman" w:hAnsi="Times New Roman" w:cs="Times New Roman"/>
          <w:sz w:val="22"/>
          <w:szCs w:val="22"/>
        </w:rPr>
        <w:t>aslaugų apimtį.</w:t>
      </w:r>
      <w:r w:rsidRPr="002C65A5">
        <w:rPr>
          <w:rFonts w:ascii="Times New Roman" w:hAnsi="Times New Roman" w:cs="Times New Roman"/>
          <w:color w:val="FF0000"/>
          <w:sz w:val="22"/>
          <w:szCs w:val="22"/>
        </w:rPr>
        <w:t xml:space="preserve"> </w:t>
      </w:r>
    </w:p>
    <w:p w14:paraId="23D6FE68" w14:textId="77777777" w:rsidR="00014937" w:rsidRPr="002C65A5" w:rsidRDefault="00651212" w:rsidP="008C1940">
      <w:pPr>
        <w:pStyle w:val="Sraopastraipa"/>
        <w:numPr>
          <w:ilvl w:val="1"/>
          <w:numId w:val="40"/>
        </w:numPr>
        <w:spacing w:after="60" w:line="240" w:lineRule="auto"/>
        <w:ind w:left="567" w:hanging="567"/>
        <w:contextualSpacing w:val="0"/>
        <w:jc w:val="both"/>
        <w:rPr>
          <w:rFonts w:ascii="Times New Roman" w:hAnsi="Times New Roman" w:cs="Times New Roman"/>
          <w:sz w:val="22"/>
          <w:szCs w:val="22"/>
        </w:rPr>
      </w:pPr>
      <w:r w:rsidRPr="002C65A5">
        <w:rPr>
          <w:rFonts w:ascii="Times New Roman" w:hAnsi="Times New Roman" w:cs="Times New Roman"/>
          <w:sz w:val="22"/>
          <w:szCs w:val="22"/>
        </w:rPr>
        <w:t xml:space="preserve">Jeigu apibūdinant pirkimo objektą </w:t>
      </w:r>
      <w:r w:rsidR="004A2C5B">
        <w:rPr>
          <w:rFonts w:ascii="Times New Roman" w:hAnsi="Times New Roman" w:cs="Times New Roman"/>
          <w:sz w:val="22"/>
          <w:szCs w:val="22"/>
        </w:rPr>
        <w:t>T</w:t>
      </w:r>
      <w:r w:rsidRPr="002C65A5">
        <w:rPr>
          <w:rFonts w:ascii="Times New Roman" w:hAnsi="Times New Roman" w:cs="Times New Roman"/>
          <w:sz w:val="22"/>
          <w:szCs w:val="22"/>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9EAB0D4" w14:textId="77777777" w:rsidR="00014937" w:rsidRPr="002C65A5" w:rsidRDefault="00651212" w:rsidP="008C1940">
      <w:pPr>
        <w:pStyle w:val="Sraopastraipa"/>
        <w:numPr>
          <w:ilvl w:val="1"/>
          <w:numId w:val="40"/>
        </w:numPr>
        <w:spacing w:after="60" w:line="240" w:lineRule="auto"/>
        <w:ind w:left="567" w:hanging="567"/>
        <w:contextualSpacing w:val="0"/>
        <w:jc w:val="both"/>
        <w:rPr>
          <w:rFonts w:ascii="Times New Roman" w:hAnsi="Times New Roman" w:cs="Times New Roman"/>
          <w:sz w:val="22"/>
          <w:szCs w:val="22"/>
        </w:rPr>
      </w:pPr>
      <w:r w:rsidRPr="002C65A5">
        <w:rPr>
          <w:rFonts w:ascii="Times New Roman" w:hAnsi="Times New Roman" w:cs="Times New Roman"/>
          <w:sz w:val="22"/>
          <w:szCs w:val="22"/>
        </w:rPr>
        <w:lastRenderedPageBreak/>
        <w:t xml:space="preserve">Jeigu apibūdinant pirkimo objektą </w:t>
      </w:r>
      <w:r w:rsidR="004A2C5B">
        <w:rPr>
          <w:rFonts w:ascii="Times New Roman" w:hAnsi="Times New Roman" w:cs="Times New Roman"/>
          <w:sz w:val="22"/>
          <w:szCs w:val="22"/>
        </w:rPr>
        <w:t>T</w:t>
      </w:r>
      <w:r w:rsidRPr="002C65A5">
        <w:rPr>
          <w:rFonts w:ascii="Times New Roman" w:hAnsi="Times New Roman" w:cs="Times New Roman"/>
          <w:sz w:val="22"/>
          <w:szCs w:val="22"/>
        </w:rPr>
        <w:t xml:space="preserve">echninėje specifikacijoje nurodytas standartas, </w:t>
      </w:r>
      <w:r w:rsidRPr="002C65A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65A5">
        <w:rPr>
          <w:rFonts w:ascii="Times New Roman" w:hAnsi="Times New Roman" w:cs="Times New Roman"/>
          <w:sz w:val="22"/>
          <w:szCs w:val="22"/>
        </w:rPr>
        <w:t xml:space="preserve">turi būti laikoma, kad kiekviena tokia nuoroda yra pateikta su žodžiais „arba lygiavertis“. </w:t>
      </w:r>
    </w:p>
    <w:p w14:paraId="0B8E6EB7" w14:textId="77777777" w:rsidR="00D22226" w:rsidRPr="002C65A5" w:rsidRDefault="00202323" w:rsidP="00202323">
      <w:pPr>
        <w:pStyle w:val="Antrat1"/>
        <w:spacing w:line="20" w:lineRule="atLeast"/>
        <w:contextualSpacing/>
        <w:rPr>
          <w:rFonts w:ascii="Times New Roman" w:hAnsi="Times New Roman" w:cs="Times New Roman"/>
          <w:b/>
          <w:sz w:val="22"/>
          <w:szCs w:val="22"/>
        </w:rPr>
      </w:pPr>
      <w:bookmarkStart w:id="8" w:name="_Toc178773808"/>
      <w:r w:rsidRPr="002C65A5">
        <w:rPr>
          <w:rFonts w:ascii="Times New Roman" w:hAnsi="Times New Roman" w:cs="Times New Roman"/>
          <w:b/>
          <w:sz w:val="22"/>
          <w:szCs w:val="22"/>
        </w:rPr>
        <w:t>3.</w:t>
      </w:r>
      <w:r w:rsidR="00D24970" w:rsidRPr="002C65A5">
        <w:rPr>
          <w:rFonts w:ascii="Times New Roman" w:hAnsi="Times New Roman" w:cs="Times New Roman"/>
          <w:sz w:val="22"/>
          <w:szCs w:val="22"/>
        </w:rPr>
        <w:t xml:space="preserve"> </w:t>
      </w:r>
      <w:bookmarkStart w:id="9" w:name="_Ref39427921"/>
      <w:bookmarkStart w:id="10" w:name="_Ref39427927"/>
      <w:bookmarkStart w:id="11" w:name="_Ref39740354"/>
      <w:r w:rsidR="00D22226" w:rsidRPr="002C65A5">
        <w:rPr>
          <w:rFonts w:ascii="Times New Roman" w:hAnsi="Times New Roman" w:cs="Times New Roman"/>
          <w:b/>
          <w:sz w:val="22"/>
          <w:szCs w:val="22"/>
        </w:rPr>
        <w:t>Susitikimai su tiekėjais</w:t>
      </w:r>
      <w:bookmarkEnd w:id="9"/>
      <w:bookmarkEnd w:id="10"/>
      <w:r w:rsidR="003B6924" w:rsidRPr="002C65A5">
        <w:rPr>
          <w:rFonts w:ascii="Times New Roman" w:hAnsi="Times New Roman" w:cs="Times New Roman"/>
          <w:b/>
          <w:sz w:val="22"/>
          <w:szCs w:val="22"/>
        </w:rPr>
        <w:t xml:space="preserve"> ir objekto apžiūra</w:t>
      </w:r>
      <w:bookmarkEnd w:id="8"/>
      <w:bookmarkEnd w:id="11"/>
    </w:p>
    <w:p w14:paraId="723A10B5" w14:textId="77777777" w:rsidR="00382E6D" w:rsidRPr="002C65A5" w:rsidRDefault="00815A07" w:rsidP="008C1940">
      <w:pPr>
        <w:pStyle w:val="Sraopastraipa"/>
        <w:numPr>
          <w:ilvl w:val="1"/>
          <w:numId w:val="14"/>
        </w:numPr>
        <w:spacing w:after="60" w:line="240" w:lineRule="auto"/>
        <w:ind w:left="567" w:hanging="567"/>
        <w:contextualSpacing w:val="0"/>
        <w:jc w:val="both"/>
        <w:rPr>
          <w:rFonts w:ascii="Times New Roman" w:hAnsi="Times New Roman" w:cs="Times New Roman"/>
          <w:i/>
          <w:color w:val="FF0000"/>
          <w:sz w:val="22"/>
          <w:szCs w:val="22"/>
        </w:rPr>
      </w:pPr>
      <w:r w:rsidRPr="002C65A5">
        <w:rPr>
          <w:rFonts w:ascii="Times New Roman" w:hAnsi="Times New Roman" w:cs="Times New Roman"/>
          <w:sz w:val="22"/>
          <w:szCs w:val="22"/>
        </w:rPr>
        <w:t>Perkančioji organizacija nerengs susitikimo su tiekėjais dėl pirkimo sąlygų paaiškinimo.</w:t>
      </w:r>
    </w:p>
    <w:p w14:paraId="389FF2BB" w14:textId="77777777" w:rsidR="007B0D30" w:rsidRPr="007B0D30" w:rsidRDefault="007B0D30" w:rsidP="007B0D30">
      <w:pPr>
        <w:pStyle w:val="Sraopastraipa"/>
        <w:numPr>
          <w:ilvl w:val="1"/>
          <w:numId w:val="14"/>
        </w:numPr>
        <w:spacing w:after="60" w:line="240" w:lineRule="auto"/>
        <w:ind w:left="567" w:hanging="567"/>
        <w:contextualSpacing w:val="0"/>
        <w:jc w:val="both"/>
        <w:rPr>
          <w:rFonts w:ascii="Times New Roman" w:hAnsi="Times New Roman" w:cs="Times New Roman"/>
          <w:sz w:val="22"/>
          <w:szCs w:val="22"/>
        </w:rPr>
      </w:pPr>
      <w:r w:rsidRPr="007B0D30">
        <w:rPr>
          <w:rFonts w:ascii="Times New Roman" w:eastAsiaTheme="minorHAnsi" w:hAnsi="Times New Roman" w:cs="Times New Roman"/>
          <w:sz w:val="22"/>
          <w:szCs w:val="22"/>
        </w:rPr>
        <w:t>P</w:t>
      </w:r>
      <w:r w:rsidRPr="007B0D30">
        <w:rPr>
          <w:rFonts w:ascii="Times New Roman" w:hAnsi="Times New Roman" w:cs="Times New Roman"/>
          <w:sz w:val="22"/>
          <w:szCs w:val="22"/>
        </w:rPr>
        <w:t>erkančioji organizacija nerengs objekto apžiūros.</w:t>
      </w:r>
    </w:p>
    <w:p w14:paraId="6B2FB6E3" w14:textId="77777777" w:rsidR="00C94B9F" w:rsidRPr="002C65A5" w:rsidRDefault="00AD57B1" w:rsidP="00AD57B1">
      <w:pPr>
        <w:pStyle w:val="Antrat1"/>
        <w:spacing w:line="20" w:lineRule="atLeast"/>
        <w:contextualSpacing/>
        <w:rPr>
          <w:rFonts w:ascii="Times New Roman" w:hAnsi="Times New Roman" w:cs="Times New Roman"/>
          <w:sz w:val="22"/>
          <w:szCs w:val="22"/>
        </w:rPr>
      </w:pPr>
      <w:bookmarkStart w:id="12" w:name="_Ref39473754"/>
      <w:bookmarkStart w:id="13" w:name="_Ref39473761"/>
      <w:bookmarkStart w:id="14" w:name="_Ref39474188"/>
      <w:bookmarkStart w:id="15" w:name="_Toc178773809"/>
      <w:r w:rsidRPr="002C65A5">
        <w:rPr>
          <w:rFonts w:ascii="Times New Roman" w:hAnsi="Times New Roman" w:cs="Times New Roman"/>
          <w:b/>
          <w:sz w:val="22"/>
          <w:szCs w:val="22"/>
        </w:rPr>
        <w:t>4.</w:t>
      </w:r>
      <w:r w:rsidRPr="002C65A5">
        <w:rPr>
          <w:rFonts w:ascii="Times New Roman" w:hAnsi="Times New Roman" w:cs="Times New Roman"/>
          <w:sz w:val="22"/>
          <w:szCs w:val="22"/>
        </w:rPr>
        <w:t xml:space="preserve"> </w:t>
      </w:r>
      <w:r w:rsidR="00173ACB" w:rsidRPr="002C65A5">
        <w:rPr>
          <w:rFonts w:ascii="Times New Roman" w:hAnsi="Times New Roman" w:cs="Times New Roman"/>
          <w:b/>
          <w:sz w:val="22"/>
          <w:szCs w:val="22"/>
        </w:rPr>
        <w:t>Tiekėjų pašalinimo pagrindai</w:t>
      </w:r>
      <w:bookmarkEnd w:id="12"/>
      <w:bookmarkEnd w:id="13"/>
      <w:bookmarkEnd w:id="14"/>
      <w:r w:rsidR="00975F1F" w:rsidRPr="002C65A5">
        <w:rPr>
          <w:rFonts w:ascii="Times New Roman" w:hAnsi="Times New Roman" w:cs="Times New Roman"/>
          <w:b/>
          <w:sz w:val="22"/>
          <w:szCs w:val="22"/>
        </w:rPr>
        <w:t xml:space="preserve"> ir kvalifikacijos reikalavimai</w:t>
      </w:r>
      <w:bookmarkEnd w:id="15"/>
    </w:p>
    <w:p w14:paraId="20882332" w14:textId="77777777" w:rsidR="00815A07" w:rsidRPr="002C65A5" w:rsidRDefault="00815A07" w:rsidP="008C1940">
      <w:pPr>
        <w:pStyle w:val="Sraopastraipa"/>
        <w:numPr>
          <w:ilvl w:val="1"/>
          <w:numId w:val="21"/>
        </w:numPr>
        <w:spacing w:after="60" w:line="240" w:lineRule="auto"/>
        <w:ind w:left="567" w:hanging="567"/>
        <w:contextualSpacing w:val="0"/>
        <w:jc w:val="both"/>
        <w:rPr>
          <w:rFonts w:ascii="Times New Roman" w:hAnsi="Times New Roman" w:cs="Times New Roman"/>
          <w:sz w:val="22"/>
          <w:szCs w:val="22"/>
        </w:rPr>
      </w:pPr>
      <w:r w:rsidRPr="002C65A5">
        <w:rPr>
          <w:rFonts w:ascii="Times New Roman" w:hAnsi="Times New Roman" w:cs="Times New Roman"/>
          <w:sz w:val="22"/>
          <w:szCs w:val="22"/>
        </w:rPr>
        <w:t>Reikalavimai dėl tiekėjo ir</w:t>
      </w:r>
      <w:bookmarkStart w:id="16" w:name="_Hlk41039660"/>
      <w:r w:rsidRPr="002C65A5">
        <w:rPr>
          <w:rFonts w:ascii="Times New Roman" w:hAnsi="Times New Roman" w:cs="Times New Roman"/>
          <w:sz w:val="22"/>
          <w:szCs w:val="22"/>
        </w:rPr>
        <w:t xml:space="preserve"> subtiekėjų (jei taikoma), ūkio subjektų, kurių pajėgumais tiekėjas remiasi, </w:t>
      </w:r>
      <w:bookmarkEnd w:id="16"/>
      <w:r w:rsidRPr="002C65A5">
        <w:rPr>
          <w:rFonts w:ascii="Times New Roman" w:hAnsi="Times New Roman" w:cs="Times New Roman"/>
          <w:sz w:val="22"/>
          <w:szCs w:val="22"/>
        </w:rPr>
        <w:t xml:space="preserve">pašalinimo pagrindų nebuvimo bei jų nebuvimą patvirtinantys dokumentai nurodyti specialiųjų </w:t>
      </w:r>
      <w:r w:rsidRPr="002C65A5">
        <w:rPr>
          <w:rFonts w:ascii="Times New Roman" w:eastAsia="Calibri" w:hAnsi="Times New Roman" w:cs="Times New Roman"/>
          <w:sz w:val="22"/>
          <w:szCs w:val="22"/>
        </w:rPr>
        <w:t xml:space="preserve">pirkimo sąlygų </w:t>
      </w:r>
      <w:r w:rsidRPr="002C65A5">
        <w:rPr>
          <w:rFonts w:ascii="Times New Roman" w:hAnsi="Times New Roman" w:cs="Times New Roman"/>
          <w:sz w:val="22"/>
          <w:szCs w:val="22"/>
        </w:rPr>
        <w:t xml:space="preserve">3 </w:t>
      </w:r>
      <w:r w:rsidRPr="002C65A5">
        <w:rPr>
          <w:rFonts w:ascii="Times New Roman" w:eastAsia="Calibri" w:hAnsi="Times New Roman" w:cs="Times New Roman"/>
          <w:sz w:val="22"/>
          <w:szCs w:val="22"/>
        </w:rPr>
        <w:t>priede</w:t>
      </w:r>
      <w:r w:rsidRPr="002C65A5">
        <w:rPr>
          <w:rFonts w:ascii="Times New Roman" w:hAnsi="Times New Roman" w:cs="Times New Roman"/>
          <w:sz w:val="22"/>
          <w:szCs w:val="22"/>
        </w:rPr>
        <w:t xml:space="preserve">. </w:t>
      </w:r>
    </w:p>
    <w:p w14:paraId="21BAEB0A" w14:textId="77777777" w:rsidR="00815A07" w:rsidRPr="002C65A5" w:rsidRDefault="00815A07" w:rsidP="008C1940">
      <w:pPr>
        <w:pStyle w:val="Sraopastraipa"/>
        <w:numPr>
          <w:ilvl w:val="1"/>
          <w:numId w:val="21"/>
        </w:numPr>
        <w:spacing w:after="60" w:line="240" w:lineRule="auto"/>
        <w:ind w:left="567" w:hanging="567"/>
        <w:contextualSpacing w:val="0"/>
        <w:jc w:val="both"/>
        <w:rPr>
          <w:rFonts w:ascii="Times New Roman" w:hAnsi="Times New Roman" w:cs="Times New Roman"/>
          <w:sz w:val="22"/>
          <w:szCs w:val="22"/>
        </w:rPr>
      </w:pPr>
      <w:r w:rsidRPr="002C65A5">
        <w:rPr>
          <w:rFonts w:ascii="Times New Roman" w:hAnsi="Times New Roman" w:cs="Times New Roman"/>
          <w:sz w:val="22"/>
          <w:szCs w:val="22"/>
        </w:rPr>
        <w:t xml:space="preserve">Tiekėjams nustatomi kvalifikacijos reikalavimai ir jų atitiktį patvirtinantys dokumentai nurodyti specialiųjų pirkimo sąlygų 4 priede. </w:t>
      </w:r>
    </w:p>
    <w:p w14:paraId="1AD7A91D" w14:textId="77777777" w:rsidR="00A000BE" w:rsidRPr="002C65A5" w:rsidRDefault="00D24970" w:rsidP="0037632B">
      <w:pPr>
        <w:pStyle w:val="Antrat1"/>
        <w:tabs>
          <w:tab w:val="left" w:pos="567"/>
        </w:tabs>
        <w:spacing w:after="0"/>
        <w:contextualSpacing/>
        <w:jc w:val="both"/>
        <w:rPr>
          <w:rFonts w:ascii="Times New Roman" w:hAnsi="Times New Roman" w:cs="Times New Roman"/>
          <w:b/>
          <w:sz w:val="22"/>
          <w:szCs w:val="22"/>
        </w:rPr>
      </w:pPr>
      <w:bookmarkStart w:id="17" w:name="_Toc178773810"/>
      <w:r w:rsidRPr="002C65A5">
        <w:rPr>
          <w:rFonts w:ascii="Times New Roman" w:hAnsi="Times New Roman" w:cs="Times New Roman"/>
          <w:b/>
          <w:sz w:val="22"/>
          <w:szCs w:val="22"/>
        </w:rPr>
        <w:t>5</w:t>
      </w:r>
      <w:r w:rsidR="001E3D5A" w:rsidRPr="002C65A5">
        <w:rPr>
          <w:rFonts w:ascii="Times New Roman" w:hAnsi="Times New Roman" w:cs="Times New Roman"/>
          <w:b/>
          <w:sz w:val="22"/>
          <w:szCs w:val="22"/>
        </w:rPr>
        <w:t>.</w:t>
      </w:r>
      <w:r w:rsidR="009B3FB8" w:rsidRPr="002C65A5">
        <w:rPr>
          <w:rFonts w:ascii="Times New Roman" w:hAnsi="Times New Roman" w:cs="Times New Roman"/>
          <w:b/>
          <w:sz w:val="22"/>
          <w:szCs w:val="22"/>
        </w:rPr>
        <w:t xml:space="preserve"> </w:t>
      </w:r>
      <w:r w:rsidR="009743D3" w:rsidRPr="002C65A5">
        <w:rPr>
          <w:rFonts w:ascii="Times New Roman" w:hAnsi="Times New Roman" w:cs="Times New Roman"/>
          <w:b/>
          <w:sz w:val="22"/>
          <w:szCs w:val="22"/>
        </w:rPr>
        <w:t>Reikalavimai, susiję su nacionaliniu saugumu</w:t>
      </w:r>
      <w:bookmarkEnd w:id="17"/>
      <w:r w:rsidR="009743D3" w:rsidRPr="002C65A5">
        <w:rPr>
          <w:rFonts w:ascii="Times New Roman" w:hAnsi="Times New Roman" w:cs="Times New Roman"/>
          <w:b/>
          <w:sz w:val="22"/>
          <w:szCs w:val="22"/>
        </w:rPr>
        <w:t xml:space="preserve"> </w:t>
      </w:r>
    </w:p>
    <w:p w14:paraId="5E7F8624" w14:textId="77777777" w:rsidR="00525E1A" w:rsidRPr="002C65A5" w:rsidRDefault="00525E1A" w:rsidP="008C1940">
      <w:pPr>
        <w:pStyle w:val="Sraopastraipa"/>
        <w:numPr>
          <w:ilvl w:val="1"/>
          <w:numId w:val="22"/>
        </w:numPr>
        <w:spacing w:after="0" w:line="240" w:lineRule="auto"/>
        <w:ind w:left="567" w:hanging="567"/>
        <w:jc w:val="both"/>
        <w:rPr>
          <w:rFonts w:ascii="Times New Roman" w:hAnsi="Times New Roman" w:cs="Times New Roman"/>
          <w:sz w:val="22"/>
          <w:szCs w:val="22"/>
        </w:rPr>
      </w:pPr>
      <w:r w:rsidRPr="002C65A5">
        <w:rPr>
          <w:rFonts w:ascii="Times New Roman" w:hAnsi="Times New Roman" w:cs="Times New Roman"/>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D49ED4A" w14:textId="77777777" w:rsidR="00AF62E6" w:rsidRPr="002C65A5" w:rsidRDefault="00245E8F" w:rsidP="00142AB7">
      <w:pPr>
        <w:pStyle w:val="Antrat1"/>
        <w:spacing w:line="20" w:lineRule="atLeast"/>
        <w:contextualSpacing/>
        <w:rPr>
          <w:rFonts w:ascii="Times New Roman" w:hAnsi="Times New Roman" w:cs="Times New Roman"/>
          <w:b/>
          <w:sz w:val="22"/>
          <w:szCs w:val="22"/>
        </w:rPr>
      </w:pPr>
      <w:bookmarkStart w:id="18" w:name="_Ref39666794"/>
      <w:bookmarkStart w:id="19" w:name="_Ref39666796"/>
      <w:bookmarkStart w:id="20" w:name="_Toc178773811"/>
      <w:r w:rsidRPr="002C65A5">
        <w:rPr>
          <w:rFonts w:ascii="Times New Roman" w:hAnsi="Times New Roman" w:cs="Times New Roman"/>
          <w:b/>
          <w:sz w:val="22"/>
          <w:szCs w:val="22"/>
        </w:rPr>
        <w:t>6</w:t>
      </w:r>
      <w:r w:rsidR="0005396D" w:rsidRPr="002C65A5">
        <w:rPr>
          <w:rFonts w:ascii="Times New Roman" w:hAnsi="Times New Roman" w:cs="Times New Roman"/>
          <w:b/>
          <w:sz w:val="22"/>
          <w:szCs w:val="22"/>
        </w:rPr>
        <w:t xml:space="preserve">. </w:t>
      </w:r>
      <w:r w:rsidR="00220588" w:rsidRPr="002C65A5">
        <w:rPr>
          <w:rFonts w:ascii="Times New Roman" w:hAnsi="Times New Roman" w:cs="Times New Roman"/>
          <w:b/>
          <w:sz w:val="22"/>
          <w:szCs w:val="22"/>
        </w:rPr>
        <w:t>Specialieji r</w:t>
      </w:r>
      <w:r w:rsidR="00DF58E2" w:rsidRPr="002C65A5">
        <w:rPr>
          <w:rFonts w:ascii="Times New Roman" w:hAnsi="Times New Roman" w:cs="Times New Roman"/>
          <w:b/>
          <w:sz w:val="22"/>
          <w:szCs w:val="22"/>
        </w:rPr>
        <w:t>eikalavimai pasiūlymų rengimui ir pateikimui</w:t>
      </w:r>
      <w:bookmarkEnd w:id="18"/>
      <w:bookmarkEnd w:id="19"/>
      <w:bookmarkEnd w:id="20"/>
    </w:p>
    <w:p w14:paraId="78212465" w14:textId="77777777" w:rsidR="00525E1A" w:rsidRPr="002C65A5" w:rsidRDefault="00525E1A" w:rsidP="008C1940">
      <w:pPr>
        <w:pStyle w:val="Sraopastraipa"/>
        <w:numPr>
          <w:ilvl w:val="1"/>
          <w:numId w:val="5"/>
        </w:numPr>
        <w:spacing w:after="60" w:line="240" w:lineRule="auto"/>
        <w:ind w:left="567" w:hanging="567"/>
        <w:contextualSpacing w:val="0"/>
        <w:jc w:val="both"/>
        <w:rPr>
          <w:rFonts w:ascii="Times New Roman" w:hAnsi="Times New Roman" w:cs="Times New Roman"/>
          <w:i/>
          <w:iCs/>
          <w:color w:val="7030A0"/>
          <w:sz w:val="22"/>
          <w:szCs w:val="22"/>
        </w:rPr>
      </w:pPr>
      <w:r w:rsidRPr="002C65A5">
        <w:rPr>
          <w:rFonts w:ascii="Times New Roman" w:hAnsi="Times New Roman" w:cs="Times New Roman"/>
          <w:sz w:val="22"/>
          <w:szCs w:val="22"/>
        </w:rPr>
        <w:t>Tiekėjo pasiūlymą sudaro CVP IS pateikiamų ir žemiau nurodytų dokumentų visuma:</w:t>
      </w:r>
    </w:p>
    <w:p w14:paraId="2A7E21D7" w14:textId="77777777" w:rsidR="00525E1A" w:rsidRPr="002C65A5" w:rsidRDefault="00525E1A" w:rsidP="008C1940">
      <w:pPr>
        <w:pStyle w:val="Sraopastraipa"/>
        <w:numPr>
          <w:ilvl w:val="2"/>
          <w:numId w:val="5"/>
        </w:numPr>
        <w:spacing w:after="60" w:line="240" w:lineRule="auto"/>
        <w:ind w:left="851" w:hanging="567"/>
        <w:contextualSpacing w:val="0"/>
        <w:jc w:val="both"/>
        <w:rPr>
          <w:rFonts w:ascii="Times New Roman" w:hAnsi="Times New Roman" w:cs="Times New Roman"/>
          <w:sz w:val="22"/>
          <w:szCs w:val="22"/>
          <w:u w:val="single"/>
        </w:rPr>
      </w:pPr>
      <w:r w:rsidRPr="002C65A5">
        <w:rPr>
          <w:rFonts w:ascii="Times New Roman" w:hAnsi="Times New Roman" w:cs="Times New Roman"/>
          <w:sz w:val="22"/>
          <w:szCs w:val="22"/>
        </w:rPr>
        <w:t xml:space="preserve">tiekėjo pasirašytas pasiūlymas, parengtas pagal specialiųjų pirkimo sąlygų </w:t>
      </w:r>
      <w:r w:rsidRPr="002C65A5">
        <w:rPr>
          <w:rFonts w:ascii="Times New Roman" w:hAnsi="Times New Roman" w:cs="Times New Roman"/>
          <w:sz w:val="22"/>
          <w:szCs w:val="22"/>
          <w:shd w:val="clear" w:color="auto" w:fill="FFFFFF"/>
        </w:rPr>
        <w:t xml:space="preserve">6 </w:t>
      </w:r>
      <w:r w:rsidRPr="002C65A5">
        <w:rPr>
          <w:rFonts w:ascii="Times New Roman" w:hAnsi="Times New Roman" w:cs="Times New Roman"/>
          <w:sz w:val="22"/>
          <w:szCs w:val="22"/>
        </w:rPr>
        <w:t>priede pateiktą pasiūlymo formą.</w:t>
      </w:r>
    </w:p>
    <w:p w14:paraId="43E5055B" w14:textId="77777777" w:rsidR="00525E1A" w:rsidRPr="002C65A5" w:rsidRDefault="00525E1A" w:rsidP="008C1940">
      <w:pPr>
        <w:pStyle w:val="Sraopastraipa"/>
        <w:numPr>
          <w:ilvl w:val="2"/>
          <w:numId w:val="5"/>
        </w:numPr>
        <w:spacing w:after="60" w:line="240" w:lineRule="auto"/>
        <w:ind w:left="851" w:hanging="567"/>
        <w:contextualSpacing w:val="0"/>
        <w:jc w:val="both"/>
        <w:rPr>
          <w:rFonts w:ascii="Times New Roman" w:hAnsi="Times New Roman" w:cs="Times New Roman"/>
          <w:sz w:val="22"/>
          <w:szCs w:val="22"/>
          <w:u w:val="single"/>
        </w:rPr>
      </w:pPr>
      <w:r w:rsidRPr="002C65A5">
        <w:rPr>
          <w:rFonts w:ascii="Times New Roman" w:hAnsi="Times New Roman" w:cs="Times New Roman"/>
          <w:sz w:val="22"/>
          <w:szCs w:val="22"/>
        </w:rPr>
        <w:t>užpildytas EBVPD (specialiųjų pirkimo sąlygų 5</w:t>
      </w:r>
      <w:r w:rsidRPr="002C65A5">
        <w:rPr>
          <w:rFonts w:ascii="Times New Roman" w:hAnsi="Times New Roman" w:cs="Times New Roman"/>
          <w:color w:val="00B050"/>
          <w:sz w:val="22"/>
          <w:szCs w:val="22"/>
        </w:rPr>
        <w:t xml:space="preserve"> </w:t>
      </w:r>
      <w:r w:rsidRPr="002C65A5">
        <w:rPr>
          <w:rFonts w:ascii="Times New Roman" w:hAnsi="Times New Roman" w:cs="Times New Roman"/>
          <w:sz w:val="22"/>
          <w:szCs w:val="22"/>
        </w:rPr>
        <w:t>priedas). Pasirašydamas pasiūlymą, tiekėjas patvirtina ir EBVPD tikrumą;</w:t>
      </w:r>
    </w:p>
    <w:p w14:paraId="440B3C24" w14:textId="77777777" w:rsidR="00525E1A" w:rsidRPr="002C65A5" w:rsidRDefault="00525E1A" w:rsidP="008C1940">
      <w:pPr>
        <w:pStyle w:val="Sraopastraipa"/>
        <w:numPr>
          <w:ilvl w:val="2"/>
          <w:numId w:val="5"/>
        </w:numPr>
        <w:spacing w:after="60" w:line="240" w:lineRule="auto"/>
        <w:ind w:left="851" w:hanging="567"/>
        <w:contextualSpacing w:val="0"/>
        <w:jc w:val="both"/>
        <w:rPr>
          <w:rFonts w:ascii="Times New Roman" w:hAnsi="Times New Roman" w:cs="Times New Roman"/>
          <w:sz w:val="22"/>
          <w:szCs w:val="22"/>
          <w:u w:val="single"/>
        </w:rPr>
      </w:pPr>
      <w:r w:rsidRPr="002C65A5">
        <w:rPr>
          <w:rFonts w:ascii="Times New Roman" w:hAnsi="Times New Roman" w:cs="Times New Roman"/>
          <w:sz w:val="22"/>
          <w:szCs w:val="22"/>
        </w:rPr>
        <w:t>jungtinės veiklos sutarties kopija (jeigu pirkime dalyvauja ūkio subjektų grupė jungtinės veiklos sutarties pagrindu);</w:t>
      </w:r>
    </w:p>
    <w:p w14:paraId="7E0F00E0" w14:textId="77777777" w:rsidR="00525E1A" w:rsidRPr="002C65A5" w:rsidRDefault="00525E1A" w:rsidP="008C1940">
      <w:pPr>
        <w:pStyle w:val="Sraopastraipa"/>
        <w:numPr>
          <w:ilvl w:val="2"/>
          <w:numId w:val="5"/>
        </w:numPr>
        <w:spacing w:after="60" w:line="240" w:lineRule="auto"/>
        <w:ind w:left="851" w:hanging="567"/>
        <w:contextualSpacing w:val="0"/>
        <w:jc w:val="both"/>
        <w:rPr>
          <w:rFonts w:ascii="Times New Roman" w:hAnsi="Times New Roman" w:cs="Times New Roman"/>
          <w:sz w:val="22"/>
          <w:szCs w:val="22"/>
          <w:u w:val="single"/>
        </w:rPr>
      </w:pPr>
      <w:r w:rsidRPr="002C65A5">
        <w:rPr>
          <w:rFonts w:ascii="Times New Roman" w:hAnsi="Times New Roman" w:cs="Times New Roman"/>
          <w:sz w:val="22"/>
          <w:szCs w:val="22"/>
        </w:rPr>
        <w:t>dokumentas, patvirtinantis, kad asmuo, kuris pasirašė pasiūlymą (jei jis ne tiekėjo vadovas), turėjo teisę jį pasirašyti;</w:t>
      </w:r>
    </w:p>
    <w:p w14:paraId="20A17C60" w14:textId="77777777" w:rsidR="00525E1A" w:rsidRPr="002C65A5" w:rsidRDefault="00525E1A" w:rsidP="008C1940">
      <w:pPr>
        <w:pStyle w:val="Sraopastraipa"/>
        <w:numPr>
          <w:ilvl w:val="2"/>
          <w:numId w:val="5"/>
        </w:numPr>
        <w:tabs>
          <w:tab w:val="left" w:pos="1276"/>
        </w:tabs>
        <w:spacing w:after="60" w:line="240" w:lineRule="auto"/>
        <w:ind w:left="851" w:hanging="567"/>
        <w:contextualSpacing w:val="0"/>
        <w:jc w:val="both"/>
        <w:rPr>
          <w:rFonts w:ascii="Times New Roman" w:hAnsi="Times New Roman" w:cs="Times New Roman"/>
          <w:sz w:val="22"/>
          <w:szCs w:val="22"/>
          <w:u w:val="single"/>
        </w:rPr>
      </w:pPr>
      <w:r w:rsidRPr="002C65A5">
        <w:rPr>
          <w:rFonts w:ascii="Times New Roman" w:hAnsi="Times New Roman" w:cs="Times New Roman"/>
          <w:sz w:val="22"/>
          <w:szCs w:val="22"/>
        </w:rPr>
        <w:t>pasiūlymo galiojimą užtikrinantis dokumentas (jeigu reikalaujama);</w:t>
      </w:r>
    </w:p>
    <w:p w14:paraId="6E2D3109" w14:textId="77777777" w:rsidR="00525E1A" w:rsidRPr="002C65A5" w:rsidRDefault="00525E1A" w:rsidP="008C1940">
      <w:pPr>
        <w:pStyle w:val="Sraopastraipa"/>
        <w:numPr>
          <w:ilvl w:val="2"/>
          <w:numId w:val="5"/>
        </w:numPr>
        <w:spacing w:after="60" w:line="240" w:lineRule="auto"/>
        <w:ind w:left="851" w:hanging="567"/>
        <w:contextualSpacing w:val="0"/>
        <w:jc w:val="both"/>
        <w:rPr>
          <w:rFonts w:ascii="Times New Roman" w:hAnsi="Times New Roman" w:cs="Times New Roman"/>
          <w:sz w:val="22"/>
          <w:szCs w:val="22"/>
          <w:u w:val="single"/>
        </w:rPr>
      </w:pPr>
      <w:r w:rsidRPr="002C65A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6BF0F05" w14:textId="77777777" w:rsidR="00525E1A" w:rsidRPr="002C65A5" w:rsidRDefault="00525E1A" w:rsidP="008C1940">
      <w:pPr>
        <w:pStyle w:val="Sraopastraipa"/>
        <w:numPr>
          <w:ilvl w:val="2"/>
          <w:numId w:val="5"/>
        </w:numPr>
        <w:spacing w:after="60" w:line="240" w:lineRule="auto"/>
        <w:ind w:left="851" w:hanging="567"/>
        <w:contextualSpacing w:val="0"/>
        <w:jc w:val="both"/>
        <w:rPr>
          <w:rFonts w:ascii="Times New Roman" w:hAnsi="Times New Roman" w:cs="Times New Roman"/>
          <w:sz w:val="22"/>
          <w:szCs w:val="22"/>
          <w:u w:val="single"/>
        </w:rPr>
      </w:pPr>
      <w:r w:rsidRPr="002C65A5">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7AB00A41" w14:textId="77777777" w:rsidR="00525E1A" w:rsidRPr="002C65A5" w:rsidRDefault="00525E1A" w:rsidP="008C1940">
      <w:pPr>
        <w:pStyle w:val="Sraopastraipa"/>
        <w:numPr>
          <w:ilvl w:val="2"/>
          <w:numId w:val="5"/>
        </w:numPr>
        <w:spacing w:after="60" w:line="240" w:lineRule="auto"/>
        <w:ind w:left="851" w:hanging="567"/>
        <w:contextualSpacing w:val="0"/>
        <w:jc w:val="both"/>
        <w:rPr>
          <w:rFonts w:ascii="Times New Roman" w:hAnsi="Times New Roman" w:cs="Times New Roman"/>
          <w:sz w:val="22"/>
          <w:szCs w:val="22"/>
          <w:u w:val="single"/>
        </w:rPr>
      </w:pPr>
      <w:r w:rsidRPr="002C65A5">
        <w:rPr>
          <w:rFonts w:ascii="Times New Roman" w:hAnsi="Times New Roman" w:cs="Times New Roman"/>
          <w:sz w:val="22"/>
          <w:szCs w:val="22"/>
        </w:rPr>
        <w:t>dokumentai, patvirtinantys, kad ūkio subjektas, kurio pajėgumais tiekėjas remiasi, atsižvelgdamas į specialiųjų pirkimo sąlygų 4</w:t>
      </w:r>
      <w:r w:rsidRPr="002C65A5">
        <w:rPr>
          <w:rFonts w:ascii="Times New Roman" w:hAnsi="Times New Roman" w:cs="Times New Roman"/>
          <w:color w:val="00B050"/>
          <w:sz w:val="22"/>
          <w:szCs w:val="22"/>
        </w:rPr>
        <w:t xml:space="preserve"> </w:t>
      </w:r>
      <w:r w:rsidRPr="002C65A5">
        <w:rPr>
          <w:rFonts w:ascii="Times New Roman" w:hAnsi="Times New Roman" w:cs="Times New Roman"/>
          <w:sz w:val="22"/>
          <w:szCs w:val="22"/>
        </w:rPr>
        <w:t xml:space="preserve">priede nustatytus ekonominio ir finansinio pajėgumo reikalavimus, kartu su tiekėju įsipareigoja solidariai atsakyti už tiekėjo įsipareigojimų pagal sutartį vykdymą ir atlyginti bet </w:t>
      </w:r>
      <w:r w:rsidRPr="002C65A5">
        <w:rPr>
          <w:rFonts w:ascii="Times New Roman" w:hAnsi="Times New Roman" w:cs="Times New Roman"/>
          <w:sz w:val="22"/>
          <w:szCs w:val="22"/>
        </w:rPr>
        <w:lastRenderedPageBreak/>
        <w:t>kokią žalą, kuri kiltų dėl tiekėjo netinkamo įsipareigojimų vykdymo ar nevykdymo (jei perkančioji organizacija kelia tokius kvalifikacijos reikalavimus ir reikalauja prisiimti solidarią atsakomybę);</w:t>
      </w:r>
    </w:p>
    <w:p w14:paraId="4E865ED7" w14:textId="77777777" w:rsidR="0070251D" w:rsidRPr="00EB2BCB" w:rsidRDefault="00AF6CF8" w:rsidP="00EB2BCB">
      <w:pPr>
        <w:pStyle w:val="Sraopastraipa"/>
        <w:numPr>
          <w:ilvl w:val="2"/>
          <w:numId w:val="5"/>
        </w:numPr>
        <w:spacing w:after="60" w:line="240" w:lineRule="auto"/>
        <w:ind w:left="851" w:hanging="567"/>
        <w:contextualSpacing w:val="0"/>
        <w:jc w:val="both"/>
        <w:rPr>
          <w:rFonts w:ascii="Times New Roman" w:hAnsi="Times New Roman" w:cs="Times New Roman"/>
          <w:b/>
          <w:sz w:val="22"/>
          <w:szCs w:val="22"/>
          <w:u w:val="single"/>
        </w:rPr>
      </w:pPr>
      <w:r w:rsidRPr="00EB2BCB">
        <w:rPr>
          <w:rFonts w:ascii="Times New Roman" w:eastAsia="Calibri" w:hAnsi="Times New Roman" w:cs="Times New Roman"/>
          <w:b/>
          <w:bCs/>
          <w:sz w:val="22"/>
          <w:szCs w:val="22"/>
        </w:rPr>
        <w:t>kvalifikaciją patvirtinantys dokumentai nurodyti Specialiųjų pirkimo sąlygų 4 priedo „Tiekėjų kvalifikacijos reikalavimai ir reikalaujami kokybės bei aplinkos apsaugos vadybos sistemų standartai“ 1 lentelės „Kvalifikacijos r</w:t>
      </w:r>
      <w:r w:rsidR="00651212" w:rsidRPr="00EB2BCB">
        <w:rPr>
          <w:rFonts w:ascii="Times New Roman" w:eastAsia="Calibri" w:hAnsi="Times New Roman" w:cs="Times New Roman"/>
          <w:b/>
          <w:bCs/>
          <w:sz w:val="22"/>
          <w:szCs w:val="22"/>
        </w:rPr>
        <w:t>eikalavimai ir reikalavimus pagrindžiantys dokumentai“ 3.</w:t>
      </w:r>
      <w:r w:rsidR="00564263" w:rsidRPr="00EB2BCB">
        <w:rPr>
          <w:rFonts w:ascii="Times New Roman" w:eastAsia="Calibri" w:hAnsi="Times New Roman" w:cs="Times New Roman"/>
          <w:b/>
          <w:bCs/>
          <w:sz w:val="22"/>
          <w:szCs w:val="22"/>
        </w:rPr>
        <w:t>1</w:t>
      </w:r>
      <w:r w:rsidR="00651212" w:rsidRPr="00EB2BCB">
        <w:rPr>
          <w:rFonts w:ascii="Times New Roman" w:eastAsia="Calibri" w:hAnsi="Times New Roman" w:cs="Times New Roman"/>
          <w:b/>
          <w:bCs/>
          <w:sz w:val="22"/>
          <w:szCs w:val="22"/>
        </w:rPr>
        <w:t xml:space="preserve"> punkte</w:t>
      </w:r>
      <w:r w:rsidR="00391B23" w:rsidRPr="00EB2BCB">
        <w:rPr>
          <w:rFonts w:ascii="Times New Roman" w:eastAsia="Calibri" w:hAnsi="Times New Roman" w:cs="Times New Roman"/>
          <w:b/>
          <w:bCs/>
          <w:sz w:val="22"/>
          <w:szCs w:val="22"/>
        </w:rPr>
        <w:t>;</w:t>
      </w:r>
    </w:p>
    <w:p w14:paraId="13F1486F" w14:textId="77777777" w:rsidR="007B0D30" w:rsidRPr="007B0D30" w:rsidRDefault="00470D8C" w:rsidP="007B0D30">
      <w:pPr>
        <w:pStyle w:val="Sraopastraipa"/>
        <w:numPr>
          <w:ilvl w:val="2"/>
          <w:numId w:val="5"/>
        </w:numPr>
        <w:spacing w:after="60" w:line="240" w:lineRule="auto"/>
        <w:ind w:left="993" w:hanging="709"/>
        <w:contextualSpacing w:val="0"/>
        <w:jc w:val="both"/>
        <w:rPr>
          <w:rFonts w:ascii="Times New Roman" w:hAnsi="Times New Roman" w:cs="Times New Roman"/>
          <w:b/>
          <w:sz w:val="22"/>
          <w:szCs w:val="22"/>
          <w:u w:val="single"/>
        </w:rPr>
      </w:pPr>
      <w:r w:rsidRPr="00EB2BCB">
        <w:rPr>
          <w:rFonts w:ascii="Times New Roman" w:hAnsi="Times New Roman" w:cs="Times New Roman"/>
          <w:b/>
          <w:bCs/>
          <w:sz w:val="22"/>
          <w:szCs w:val="22"/>
        </w:rPr>
        <w:t>dokumentai reikalingi ekonominio naudingumo kriterijų vertinimui (tiekėjo siūlomų specialistų patirtį įrodantys dokumentai (Specialiųjų pirkimo sąlygų 9 priedas ir priede nurodyti dokumentai);</w:t>
      </w:r>
      <w:r w:rsidR="00DD1D04" w:rsidRPr="00EB2BCB">
        <w:rPr>
          <w:rFonts w:ascii="Times New Roman" w:hAnsi="Times New Roman" w:cs="Times New Roman"/>
          <w:b/>
          <w:bCs/>
          <w:sz w:val="22"/>
          <w:szCs w:val="22"/>
        </w:rPr>
        <w:t xml:space="preserve"> </w:t>
      </w:r>
    </w:p>
    <w:p w14:paraId="2A747423" w14:textId="77777777" w:rsidR="004A7E71" w:rsidRPr="002C65A5" w:rsidRDefault="00525E1A" w:rsidP="00EB2BCB">
      <w:pPr>
        <w:pStyle w:val="Sraopastraipa"/>
        <w:numPr>
          <w:ilvl w:val="2"/>
          <w:numId w:val="5"/>
        </w:numPr>
        <w:tabs>
          <w:tab w:val="left" w:pos="993"/>
        </w:tabs>
        <w:spacing w:after="60" w:line="240" w:lineRule="auto"/>
        <w:ind w:left="567" w:hanging="283"/>
        <w:contextualSpacing w:val="0"/>
        <w:jc w:val="both"/>
        <w:rPr>
          <w:rFonts w:ascii="Times New Roman" w:hAnsi="Times New Roman" w:cs="Times New Roman"/>
          <w:sz w:val="22"/>
          <w:szCs w:val="22"/>
          <w:u w:val="single"/>
        </w:rPr>
      </w:pPr>
      <w:r w:rsidRPr="002C65A5">
        <w:rPr>
          <w:rFonts w:ascii="Times New Roman" w:hAnsi="Times New Roman" w:cs="Times New Roman"/>
          <w:sz w:val="22"/>
          <w:szCs w:val="22"/>
        </w:rPr>
        <w:t>kit</w:t>
      </w:r>
      <w:r w:rsidR="00C63A62" w:rsidRPr="002C65A5">
        <w:rPr>
          <w:rFonts w:ascii="Times New Roman" w:hAnsi="Times New Roman" w:cs="Times New Roman"/>
          <w:sz w:val="22"/>
          <w:szCs w:val="22"/>
        </w:rPr>
        <w:t>i</w:t>
      </w:r>
      <w:r w:rsidRPr="002C65A5">
        <w:rPr>
          <w:rFonts w:ascii="Times New Roman" w:hAnsi="Times New Roman" w:cs="Times New Roman"/>
          <w:sz w:val="22"/>
          <w:szCs w:val="22"/>
        </w:rPr>
        <w:t xml:space="preserve"> reikiam</w:t>
      </w:r>
      <w:r w:rsidR="00C63A62" w:rsidRPr="002C65A5">
        <w:rPr>
          <w:rFonts w:ascii="Times New Roman" w:hAnsi="Times New Roman" w:cs="Times New Roman"/>
          <w:sz w:val="22"/>
          <w:szCs w:val="22"/>
        </w:rPr>
        <w:t>i</w:t>
      </w:r>
      <w:r w:rsidRPr="002C65A5">
        <w:rPr>
          <w:rFonts w:ascii="Times New Roman" w:hAnsi="Times New Roman" w:cs="Times New Roman"/>
          <w:sz w:val="22"/>
          <w:szCs w:val="22"/>
        </w:rPr>
        <w:t xml:space="preserve"> dokument</w:t>
      </w:r>
      <w:r w:rsidR="00C63A62" w:rsidRPr="002C65A5">
        <w:rPr>
          <w:rFonts w:ascii="Times New Roman" w:hAnsi="Times New Roman" w:cs="Times New Roman"/>
          <w:sz w:val="22"/>
          <w:szCs w:val="22"/>
        </w:rPr>
        <w:t>ai</w:t>
      </w:r>
      <w:r w:rsidRPr="002C65A5">
        <w:rPr>
          <w:rFonts w:ascii="Times New Roman" w:hAnsi="Times New Roman" w:cs="Times New Roman"/>
          <w:sz w:val="22"/>
          <w:szCs w:val="22"/>
        </w:rPr>
        <w:t>, kuriuos turi pateikti tiekėjas.</w:t>
      </w:r>
    </w:p>
    <w:p w14:paraId="509823D4" w14:textId="77777777" w:rsidR="004A7E71" w:rsidRPr="00F74A23" w:rsidRDefault="004A7E71" w:rsidP="00F74A23">
      <w:pPr>
        <w:pStyle w:val="Sraopastraipa"/>
        <w:numPr>
          <w:ilvl w:val="1"/>
          <w:numId w:val="5"/>
        </w:numPr>
        <w:tabs>
          <w:tab w:val="left" w:pos="567"/>
        </w:tabs>
        <w:spacing w:after="60" w:line="240" w:lineRule="auto"/>
        <w:ind w:left="567" w:hanging="567"/>
        <w:contextualSpacing w:val="0"/>
        <w:jc w:val="both"/>
        <w:rPr>
          <w:rFonts w:ascii="Times New Roman" w:hAnsi="Times New Roman" w:cs="Times New Roman"/>
          <w:sz w:val="22"/>
          <w:szCs w:val="22"/>
          <w:u w:val="single"/>
        </w:rPr>
      </w:pPr>
      <w:r w:rsidRPr="00F74A23">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74A23">
        <w:rPr>
          <w:rFonts w:ascii="Times New Roman" w:hAnsi="Times New Roman" w:cs="Times New Roman"/>
          <w:sz w:val="22"/>
          <w:szCs w:val="22"/>
        </w:rPr>
        <w:t>Perkančiajai organizacijai kilus abejonių dėl dokumentų tikrumo, ji turi teisę reikalauti pateikti dokumentų originalus.</w:t>
      </w:r>
      <w:r w:rsidRPr="00F74A23">
        <w:rPr>
          <w:rFonts w:ascii="Times New Roman" w:eastAsia="Calibri" w:hAnsi="Times New Roman" w:cs="Times New Roman"/>
          <w:sz w:val="22"/>
          <w:szCs w:val="22"/>
        </w:rPr>
        <w:t xml:space="preserve"> Gali būti:</w:t>
      </w:r>
    </w:p>
    <w:p w14:paraId="77A34FEF" w14:textId="77777777" w:rsidR="004A7E71" w:rsidRPr="00F74A23" w:rsidRDefault="004A7E71" w:rsidP="00F74A23">
      <w:pPr>
        <w:pStyle w:val="Sraopastraipa"/>
        <w:tabs>
          <w:tab w:val="left" w:pos="851"/>
        </w:tabs>
        <w:spacing w:after="60" w:line="240" w:lineRule="auto"/>
        <w:ind w:left="851" w:hanging="567"/>
        <w:contextualSpacing w:val="0"/>
        <w:jc w:val="both"/>
        <w:rPr>
          <w:rFonts w:ascii="Times New Roman" w:hAnsi="Times New Roman" w:cs="Times New Roman"/>
          <w:bCs/>
          <w:iCs/>
          <w:sz w:val="22"/>
          <w:szCs w:val="22"/>
          <w:u w:val="single"/>
        </w:rPr>
      </w:pPr>
      <w:r w:rsidRPr="00F74A23">
        <w:rPr>
          <w:rFonts w:ascii="Times New Roman" w:eastAsia="Calibri" w:hAnsi="Times New Roman" w:cs="Times New Roman"/>
          <w:bCs/>
          <w:iCs/>
          <w:sz w:val="22"/>
          <w:szCs w:val="22"/>
        </w:rPr>
        <w:t xml:space="preserve">6.2.1 </w:t>
      </w:r>
      <w:r w:rsidRPr="00F74A23">
        <w:rPr>
          <w:rFonts w:ascii="Times New Roman" w:eastAsia="Calibri" w:hAnsi="Times New Roman" w:cs="Times New Roman"/>
          <w:bCs/>
          <w:iCs/>
          <w:sz w:val="22"/>
          <w:szCs w:val="22"/>
        </w:rPr>
        <w:tab/>
        <w:t>pateikiami kvalifikuotu elektroniniu parašu pasirašyti elektroninėmis priemonėmis suformuoti dokumentai;</w:t>
      </w:r>
    </w:p>
    <w:p w14:paraId="4F3E6E72" w14:textId="77777777" w:rsidR="004A7E71" w:rsidRPr="00F74A23" w:rsidRDefault="004A7E71" w:rsidP="00F74A23">
      <w:pPr>
        <w:pStyle w:val="Sraopastraipa"/>
        <w:numPr>
          <w:ilvl w:val="2"/>
          <w:numId w:val="6"/>
        </w:numPr>
        <w:tabs>
          <w:tab w:val="left" w:pos="851"/>
          <w:tab w:val="left" w:pos="1418"/>
        </w:tabs>
        <w:spacing w:after="60" w:line="240" w:lineRule="auto"/>
        <w:ind w:left="851" w:hanging="567"/>
        <w:contextualSpacing w:val="0"/>
        <w:jc w:val="both"/>
        <w:rPr>
          <w:rFonts w:ascii="Times New Roman" w:hAnsi="Times New Roman" w:cs="Times New Roman"/>
          <w:bCs/>
          <w:iCs/>
          <w:sz w:val="22"/>
          <w:szCs w:val="22"/>
        </w:rPr>
      </w:pPr>
      <w:r w:rsidRPr="00F74A23">
        <w:rPr>
          <w:rFonts w:ascii="Times New Roman" w:eastAsia="Calibri" w:hAnsi="Times New Roman" w:cs="Times New Roman"/>
          <w:bCs/>
          <w:iCs/>
          <w:sz w:val="22"/>
          <w:szCs w:val="22"/>
        </w:rPr>
        <w:t>skaitmeninės dokumentų kopijos (</w:t>
      </w:r>
      <w:r w:rsidRPr="00F74A23">
        <w:rPr>
          <w:rFonts w:ascii="Times New Roman" w:eastAsia="Calibri" w:hAnsi="Times New Roman" w:cs="Times New Roman"/>
          <w:iCs/>
          <w:sz w:val="22"/>
          <w:szCs w:val="22"/>
        </w:rPr>
        <w:t>fiziniu parašu tvirtinami dokumentai turi būti pateikiami pasirašyti ir nuskenuoti)</w:t>
      </w:r>
      <w:r w:rsidRPr="00F74A23">
        <w:rPr>
          <w:rFonts w:ascii="Times New Roman" w:eastAsia="Calibri" w:hAnsi="Times New Roman" w:cs="Times New Roman"/>
          <w:bCs/>
          <w:iCs/>
          <w:sz w:val="22"/>
          <w:szCs w:val="22"/>
        </w:rPr>
        <w:t>.</w:t>
      </w:r>
    </w:p>
    <w:p w14:paraId="291FF78A" w14:textId="77777777" w:rsidR="00525E1A" w:rsidRPr="002C65A5" w:rsidRDefault="00525E1A" w:rsidP="008C1940">
      <w:pPr>
        <w:pStyle w:val="Sraopastraipa"/>
        <w:numPr>
          <w:ilvl w:val="1"/>
          <w:numId w:val="6"/>
        </w:numPr>
        <w:spacing w:after="60" w:line="240" w:lineRule="auto"/>
        <w:contextualSpacing w:val="0"/>
        <w:jc w:val="both"/>
        <w:rPr>
          <w:rFonts w:ascii="Times New Roman" w:hAnsi="Times New Roman" w:cs="Times New Roman"/>
          <w:sz w:val="22"/>
          <w:szCs w:val="22"/>
        </w:rPr>
      </w:pPr>
      <w:r w:rsidRPr="002C65A5">
        <w:rPr>
          <w:rFonts w:ascii="Times New Roman" w:hAnsi="Times New Roman" w:cs="Times New Roman"/>
          <w:sz w:val="22"/>
          <w:szCs w:val="22"/>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A6820BB" w14:textId="77777777" w:rsidR="00525E1A" w:rsidRPr="002C65A5" w:rsidRDefault="00525E1A" w:rsidP="008C1940">
      <w:pPr>
        <w:pStyle w:val="Sraopastraipa"/>
        <w:numPr>
          <w:ilvl w:val="1"/>
          <w:numId w:val="6"/>
        </w:numPr>
        <w:spacing w:after="60" w:line="240" w:lineRule="auto"/>
        <w:contextualSpacing w:val="0"/>
        <w:jc w:val="both"/>
        <w:rPr>
          <w:rFonts w:ascii="Times New Roman" w:hAnsi="Times New Roman" w:cs="Times New Roman"/>
          <w:sz w:val="22"/>
          <w:szCs w:val="22"/>
        </w:rPr>
      </w:pPr>
      <w:r w:rsidRPr="002C65A5">
        <w:rPr>
          <w:rFonts w:ascii="Times New Roman" w:eastAsia="Times New Roman" w:hAnsi="Times New Roman" w:cs="Times New Roman"/>
          <w:sz w:val="22"/>
          <w:szCs w:val="22"/>
          <w:lang w:eastAsia="en-US"/>
        </w:rPr>
        <w:t>Įkainiai ir bendra pasiūlymo kaina turi būti pateikiami eurais ir apskaičiuojami dviejų skaičių po kablelio tikslumu.</w:t>
      </w:r>
      <w:r w:rsidRPr="002C65A5">
        <w:rPr>
          <w:rFonts w:ascii="Times New Roman" w:eastAsia="Arial" w:hAnsi="Times New Roman" w:cs="Times New Roman"/>
          <w:sz w:val="22"/>
          <w:szCs w:val="22"/>
        </w:rPr>
        <w:t xml:space="preserve"> </w:t>
      </w:r>
    </w:p>
    <w:p w14:paraId="17BC773C" w14:textId="77777777" w:rsidR="00525E1A" w:rsidRPr="002C65A5" w:rsidRDefault="00525E1A" w:rsidP="008C1940">
      <w:pPr>
        <w:pStyle w:val="Sraopastraipa"/>
        <w:numPr>
          <w:ilvl w:val="1"/>
          <w:numId w:val="6"/>
        </w:numPr>
        <w:spacing w:after="60" w:line="240" w:lineRule="auto"/>
        <w:contextualSpacing w:val="0"/>
        <w:jc w:val="both"/>
        <w:rPr>
          <w:rFonts w:ascii="Times New Roman" w:hAnsi="Times New Roman" w:cs="Times New Roman"/>
          <w:sz w:val="22"/>
          <w:szCs w:val="22"/>
        </w:rPr>
      </w:pPr>
      <w:r w:rsidRPr="002C65A5">
        <w:rPr>
          <w:rFonts w:ascii="Times New Roman" w:eastAsia="Arial" w:hAnsi="Times New Roman" w:cs="Times New Roman"/>
          <w:sz w:val="22"/>
          <w:szCs w:val="22"/>
        </w:rPr>
        <w:t xml:space="preserve">Tiekėjų pasiūlymuose nurodytos kainos bus vertinamos </w:t>
      </w:r>
      <w:r w:rsidRPr="002C65A5">
        <w:rPr>
          <w:rFonts w:ascii="Times New Roman" w:hAnsi="Times New Roman" w:cs="Times New Roman"/>
          <w:sz w:val="22"/>
          <w:szCs w:val="22"/>
        </w:rPr>
        <w:t xml:space="preserve">ir lyginamos su visais mokesčiais, įskaitant PVM. </w:t>
      </w:r>
    </w:p>
    <w:p w14:paraId="3436EF59" w14:textId="77777777" w:rsidR="00EE1C85" w:rsidRPr="002C65A5" w:rsidRDefault="00EE1C85" w:rsidP="008C1940">
      <w:pPr>
        <w:pStyle w:val="Antrat1"/>
        <w:numPr>
          <w:ilvl w:val="0"/>
          <w:numId w:val="5"/>
        </w:numPr>
        <w:tabs>
          <w:tab w:val="left" w:pos="709"/>
        </w:tabs>
        <w:rPr>
          <w:rFonts w:ascii="Times New Roman" w:hAnsi="Times New Roman" w:cs="Times New Roman"/>
          <w:b/>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78773812"/>
      <w:bookmarkEnd w:id="21"/>
      <w:bookmarkEnd w:id="22"/>
      <w:bookmarkEnd w:id="23"/>
      <w:bookmarkEnd w:id="24"/>
      <w:bookmarkEnd w:id="25"/>
      <w:r w:rsidRPr="002C65A5">
        <w:rPr>
          <w:rFonts w:ascii="Times New Roman" w:hAnsi="Times New Roman" w:cs="Times New Roman"/>
          <w:b/>
          <w:sz w:val="22"/>
          <w:szCs w:val="22"/>
        </w:rPr>
        <w:t>Pasiūlymo galiojimo užtikrinimas</w:t>
      </w:r>
      <w:bookmarkEnd w:id="26"/>
      <w:bookmarkEnd w:id="27"/>
      <w:bookmarkEnd w:id="28"/>
    </w:p>
    <w:p w14:paraId="3A88E5CD" w14:textId="77777777" w:rsidR="00B3551C" w:rsidRPr="002C65A5" w:rsidRDefault="00B3551C" w:rsidP="008C1940">
      <w:pPr>
        <w:pStyle w:val="Sraopastraipa"/>
        <w:numPr>
          <w:ilvl w:val="1"/>
          <w:numId w:val="5"/>
        </w:numPr>
        <w:spacing w:after="0" w:line="240" w:lineRule="auto"/>
        <w:ind w:left="567" w:hanging="567"/>
        <w:jc w:val="both"/>
        <w:rPr>
          <w:rFonts w:ascii="Times New Roman" w:hAnsi="Times New Roman" w:cs="Times New Roman"/>
          <w:sz w:val="22"/>
          <w:szCs w:val="22"/>
        </w:rPr>
      </w:pPr>
      <w:r w:rsidRPr="002C65A5">
        <w:rPr>
          <w:rFonts w:ascii="Times New Roman" w:eastAsia="Calibri" w:hAnsi="Times New Roman" w:cs="Times New Roman"/>
          <w:sz w:val="22"/>
          <w:szCs w:val="22"/>
        </w:rPr>
        <w:t xml:space="preserve">Perkančioji organizacija nereikalauja užtikrinti </w:t>
      </w:r>
      <w:r w:rsidR="00110481" w:rsidRPr="002C65A5">
        <w:rPr>
          <w:rFonts w:ascii="Times New Roman" w:eastAsia="Calibri" w:hAnsi="Times New Roman" w:cs="Times New Roman"/>
          <w:sz w:val="22"/>
          <w:szCs w:val="22"/>
        </w:rPr>
        <w:t>p</w:t>
      </w:r>
      <w:r w:rsidRPr="002C65A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30E4B35A" w14:textId="77777777" w:rsidR="00040C0F" w:rsidRPr="002C65A5" w:rsidRDefault="00040C0F" w:rsidP="008C1940">
      <w:pPr>
        <w:pStyle w:val="Antrat1"/>
        <w:numPr>
          <w:ilvl w:val="0"/>
          <w:numId w:val="5"/>
        </w:numPr>
        <w:tabs>
          <w:tab w:val="left" w:pos="709"/>
        </w:tabs>
        <w:spacing w:line="20" w:lineRule="atLeast"/>
        <w:contextualSpacing/>
        <w:rPr>
          <w:rFonts w:ascii="Times New Roman" w:hAnsi="Times New Roman" w:cs="Times New Roman"/>
          <w:b/>
          <w:sz w:val="22"/>
          <w:szCs w:val="22"/>
        </w:rPr>
      </w:pPr>
      <w:bookmarkStart w:id="29" w:name="_Ref39658218"/>
      <w:bookmarkStart w:id="30" w:name="_Ref39658226"/>
      <w:bookmarkStart w:id="31" w:name="_Ref39658248"/>
      <w:bookmarkStart w:id="32" w:name="_Ref39658251"/>
      <w:bookmarkStart w:id="33" w:name="_Toc178773813"/>
      <w:bookmarkStart w:id="34" w:name="_Ref39485250"/>
      <w:bookmarkStart w:id="35" w:name="_Ref39485258"/>
      <w:r w:rsidRPr="002C65A5">
        <w:rPr>
          <w:rFonts w:ascii="Times New Roman" w:hAnsi="Times New Roman" w:cs="Times New Roman"/>
          <w:b/>
          <w:sz w:val="22"/>
          <w:szCs w:val="22"/>
        </w:rPr>
        <w:t>Elektroninis aukcionas</w:t>
      </w:r>
      <w:bookmarkEnd w:id="29"/>
      <w:bookmarkEnd w:id="30"/>
      <w:bookmarkEnd w:id="31"/>
      <w:bookmarkEnd w:id="32"/>
      <w:bookmarkEnd w:id="33"/>
    </w:p>
    <w:p w14:paraId="50C16148" w14:textId="77777777" w:rsidR="004E6096" w:rsidRPr="002C65A5" w:rsidRDefault="00E856DB" w:rsidP="008C1940">
      <w:pPr>
        <w:pStyle w:val="Sraopastraipa"/>
        <w:numPr>
          <w:ilvl w:val="1"/>
          <w:numId w:val="5"/>
        </w:numPr>
        <w:tabs>
          <w:tab w:val="left" w:pos="567"/>
        </w:tabs>
        <w:spacing w:after="0" w:line="240" w:lineRule="auto"/>
        <w:ind w:left="0" w:firstLine="0"/>
        <w:rPr>
          <w:rFonts w:ascii="Times New Roman" w:hAnsi="Times New Roman" w:cs="Times New Roman"/>
          <w:sz w:val="22"/>
          <w:szCs w:val="22"/>
        </w:rPr>
      </w:pPr>
      <w:r w:rsidRPr="002C65A5">
        <w:rPr>
          <w:rFonts w:ascii="Times New Roman" w:hAnsi="Times New Roman" w:cs="Times New Roman"/>
          <w:sz w:val="22"/>
          <w:szCs w:val="22"/>
        </w:rPr>
        <w:t xml:space="preserve"> </w:t>
      </w:r>
      <w:r w:rsidR="00040C0F" w:rsidRPr="002C65A5">
        <w:rPr>
          <w:rFonts w:ascii="Times New Roman" w:hAnsi="Times New Roman" w:cs="Times New Roman"/>
          <w:sz w:val="22"/>
          <w:szCs w:val="22"/>
        </w:rPr>
        <w:t>Perkančioji organizacija pirkime netaikys elektroninio aukciono.</w:t>
      </w:r>
    </w:p>
    <w:p w14:paraId="25BDDBFA" w14:textId="77777777" w:rsidR="009D0DC5" w:rsidRPr="002C65A5" w:rsidRDefault="00EA001C" w:rsidP="008C1940">
      <w:pPr>
        <w:pStyle w:val="Antrat1"/>
        <w:numPr>
          <w:ilvl w:val="0"/>
          <w:numId w:val="5"/>
        </w:numPr>
        <w:tabs>
          <w:tab w:val="left" w:pos="709"/>
        </w:tabs>
        <w:spacing w:line="20" w:lineRule="atLeast"/>
        <w:contextualSpacing/>
        <w:rPr>
          <w:rFonts w:ascii="Times New Roman" w:hAnsi="Times New Roman" w:cs="Times New Roman"/>
          <w:b/>
          <w:sz w:val="22"/>
          <w:szCs w:val="22"/>
        </w:rPr>
      </w:pPr>
      <w:bookmarkStart w:id="36" w:name="_Ref39667303"/>
      <w:bookmarkStart w:id="37" w:name="_Ref39667308"/>
      <w:bookmarkStart w:id="38" w:name="_Toc178773814"/>
      <w:r w:rsidRPr="002C65A5">
        <w:rPr>
          <w:rFonts w:ascii="Times New Roman" w:hAnsi="Times New Roman" w:cs="Times New Roman"/>
          <w:b/>
          <w:sz w:val="22"/>
          <w:szCs w:val="22"/>
        </w:rPr>
        <w:t>P</w:t>
      </w:r>
      <w:r w:rsidR="00014A61" w:rsidRPr="002C65A5">
        <w:rPr>
          <w:rFonts w:ascii="Times New Roman" w:hAnsi="Times New Roman" w:cs="Times New Roman"/>
          <w:b/>
          <w:sz w:val="22"/>
          <w:szCs w:val="22"/>
        </w:rPr>
        <w:t>asiūlymų vertinimas</w:t>
      </w:r>
      <w:bookmarkEnd w:id="34"/>
      <w:bookmarkEnd w:id="35"/>
      <w:bookmarkEnd w:id="36"/>
      <w:bookmarkEnd w:id="37"/>
      <w:bookmarkEnd w:id="38"/>
    </w:p>
    <w:p w14:paraId="7FACD0F8" w14:textId="77777777" w:rsidR="00525E1A" w:rsidRPr="002C65A5" w:rsidRDefault="00E5290B" w:rsidP="008C1940">
      <w:pPr>
        <w:pStyle w:val="Sraopastraipa"/>
        <w:numPr>
          <w:ilvl w:val="1"/>
          <w:numId w:val="16"/>
        </w:numPr>
        <w:tabs>
          <w:tab w:val="left" w:pos="1276"/>
        </w:tabs>
        <w:spacing w:after="60" w:line="240" w:lineRule="auto"/>
        <w:ind w:left="567" w:hanging="567"/>
        <w:contextualSpacing w:val="0"/>
        <w:jc w:val="both"/>
        <w:rPr>
          <w:rFonts w:ascii="Times New Roman" w:hAnsi="Times New Roman" w:cs="Times New Roman"/>
          <w:sz w:val="22"/>
          <w:szCs w:val="22"/>
        </w:rPr>
      </w:pPr>
      <w:r w:rsidRPr="002C65A5">
        <w:rPr>
          <w:rFonts w:ascii="Times New Roman" w:eastAsia="Calibri" w:hAnsi="Times New Roman" w:cs="Times New Roman"/>
          <w:sz w:val="22"/>
          <w:szCs w:val="22"/>
        </w:rPr>
        <w:t xml:space="preserve">Perkančioji organizacija ekonomiškai naudingiausią pasiūlymą išrenka pagal </w:t>
      </w:r>
      <w:r w:rsidR="00651212" w:rsidRPr="002C65A5">
        <w:rPr>
          <w:rFonts w:ascii="Times New Roman" w:eastAsia="Calibri" w:hAnsi="Times New Roman" w:cs="Times New Roman"/>
          <w:sz w:val="22"/>
          <w:szCs w:val="22"/>
        </w:rPr>
        <w:t>kainos ir kokybės santykį.</w:t>
      </w:r>
      <w:r w:rsidRPr="002C65A5">
        <w:rPr>
          <w:rFonts w:ascii="Times New Roman" w:eastAsia="Calibri" w:hAnsi="Times New Roman" w:cs="Times New Roman"/>
          <w:sz w:val="22"/>
          <w:szCs w:val="22"/>
        </w:rPr>
        <w:t xml:space="preserve"> Duomenys, kuriuos savo pasiūlyme turi pateikti tiekėjas, vertinimo kriterijai ir tvarka, pagal kurią vertinami tiekėjo pateikti duomenys, pateikiama </w:t>
      </w:r>
      <w:r w:rsidR="00651212" w:rsidRPr="002C65A5">
        <w:rPr>
          <w:rFonts w:ascii="Times New Roman" w:eastAsia="Calibri" w:hAnsi="Times New Roman" w:cs="Times New Roman"/>
          <w:sz w:val="22"/>
          <w:szCs w:val="22"/>
        </w:rPr>
        <w:t>Specialiųjų pirkimo sąlygų 7 priede.</w:t>
      </w:r>
    </w:p>
    <w:p w14:paraId="23D9C16B" w14:textId="77777777" w:rsidR="0085662C" w:rsidRPr="002C65A5" w:rsidRDefault="00E5290B" w:rsidP="008C1940">
      <w:pPr>
        <w:pStyle w:val="Sraopastraipa"/>
        <w:numPr>
          <w:ilvl w:val="1"/>
          <w:numId w:val="16"/>
        </w:numPr>
        <w:tabs>
          <w:tab w:val="left" w:pos="1276"/>
        </w:tabs>
        <w:spacing w:after="60" w:line="240" w:lineRule="auto"/>
        <w:ind w:left="567" w:hanging="567"/>
        <w:contextualSpacing w:val="0"/>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3DDDB24" w14:textId="77777777" w:rsidR="00FE7908" w:rsidRPr="002C65A5" w:rsidRDefault="00FE7908" w:rsidP="008C1940">
      <w:pPr>
        <w:pStyle w:val="Antrat1"/>
        <w:numPr>
          <w:ilvl w:val="0"/>
          <w:numId w:val="16"/>
        </w:numPr>
        <w:tabs>
          <w:tab w:val="left" w:pos="567"/>
        </w:tabs>
        <w:spacing w:line="20" w:lineRule="atLeast"/>
        <w:contextualSpacing/>
        <w:rPr>
          <w:rFonts w:ascii="Times New Roman" w:hAnsi="Times New Roman" w:cs="Times New Roman"/>
          <w:b/>
          <w:sz w:val="22"/>
          <w:szCs w:val="22"/>
        </w:rPr>
      </w:pPr>
      <w:bookmarkStart w:id="39" w:name="_Ref39425999"/>
      <w:bookmarkStart w:id="40" w:name="_Ref39426005"/>
      <w:bookmarkStart w:id="41" w:name="_Toc178773815"/>
      <w:r w:rsidRPr="002C65A5">
        <w:rPr>
          <w:rFonts w:ascii="Times New Roman" w:hAnsi="Times New Roman" w:cs="Times New Roman"/>
          <w:b/>
          <w:sz w:val="22"/>
          <w:szCs w:val="22"/>
        </w:rPr>
        <w:lastRenderedPageBreak/>
        <w:t>S</w:t>
      </w:r>
      <w:r w:rsidR="00281735" w:rsidRPr="002C65A5">
        <w:rPr>
          <w:rFonts w:ascii="Times New Roman" w:hAnsi="Times New Roman" w:cs="Times New Roman"/>
          <w:b/>
          <w:sz w:val="22"/>
          <w:szCs w:val="22"/>
        </w:rPr>
        <w:t>utarties sudarymas</w:t>
      </w:r>
      <w:bookmarkEnd w:id="39"/>
      <w:bookmarkEnd w:id="40"/>
      <w:bookmarkEnd w:id="41"/>
    </w:p>
    <w:p w14:paraId="212CF9E7" w14:textId="77777777" w:rsidR="00F57665" w:rsidRPr="002C65A5" w:rsidRDefault="00F57665" w:rsidP="008C1940">
      <w:pPr>
        <w:pStyle w:val="Sraopastraipa"/>
        <w:numPr>
          <w:ilvl w:val="1"/>
          <w:numId w:val="7"/>
        </w:numPr>
        <w:spacing w:after="0" w:line="240" w:lineRule="auto"/>
        <w:ind w:left="567" w:hanging="567"/>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Ši pirkimo procedūra atliekama siekiant sudaryti sutartį</w:t>
      </w:r>
      <w:r w:rsidR="009A7D11" w:rsidRPr="002C65A5">
        <w:rPr>
          <w:rFonts w:ascii="Times New Roman" w:hAnsi="Times New Roman" w:cs="Times New Roman"/>
          <w:color w:val="000000" w:themeColor="text1"/>
          <w:sz w:val="22"/>
          <w:szCs w:val="22"/>
        </w:rPr>
        <w:t xml:space="preserve"> su tiekėju, kurio pasiūlymas</w:t>
      </w:r>
      <w:r w:rsidR="007B12FF" w:rsidRPr="002C65A5">
        <w:rPr>
          <w:rFonts w:ascii="Times New Roman" w:hAnsi="Times New Roman" w:cs="Times New Roman"/>
          <w:color w:val="000000" w:themeColor="text1"/>
          <w:sz w:val="22"/>
          <w:szCs w:val="22"/>
        </w:rPr>
        <w:t xml:space="preserve">, vadovaujantis </w:t>
      </w:r>
      <w:r w:rsidR="008F4194" w:rsidRPr="002C65A5">
        <w:rPr>
          <w:rFonts w:ascii="Times New Roman" w:hAnsi="Times New Roman" w:cs="Times New Roman"/>
          <w:color w:val="000000" w:themeColor="text1"/>
          <w:sz w:val="22"/>
          <w:szCs w:val="22"/>
        </w:rPr>
        <w:t>p</w:t>
      </w:r>
      <w:r w:rsidR="007B12FF" w:rsidRPr="002C65A5">
        <w:rPr>
          <w:rFonts w:ascii="Times New Roman" w:hAnsi="Times New Roman" w:cs="Times New Roman"/>
          <w:color w:val="000000" w:themeColor="text1"/>
          <w:sz w:val="22"/>
          <w:szCs w:val="22"/>
        </w:rPr>
        <w:t xml:space="preserve">irkimo </w:t>
      </w:r>
      <w:r w:rsidR="00207E40" w:rsidRPr="002C65A5">
        <w:rPr>
          <w:rFonts w:ascii="Times New Roman" w:hAnsi="Times New Roman" w:cs="Times New Roman"/>
          <w:color w:val="000000" w:themeColor="text1"/>
          <w:sz w:val="22"/>
          <w:szCs w:val="22"/>
        </w:rPr>
        <w:t>sąlygose</w:t>
      </w:r>
      <w:r w:rsidR="007B12FF" w:rsidRPr="002C65A5">
        <w:rPr>
          <w:rFonts w:ascii="Times New Roman" w:hAnsi="Times New Roman" w:cs="Times New Roman"/>
          <w:color w:val="0070C0"/>
          <w:sz w:val="22"/>
          <w:szCs w:val="22"/>
        </w:rPr>
        <w:t xml:space="preserve"> </w:t>
      </w:r>
      <w:r w:rsidR="007B12FF" w:rsidRPr="002C65A5">
        <w:rPr>
          <w:rFonts w:ascii="Times New Roman" w:hAnsi="Times New Roman" w:cs="Times New Roman"/>
          <w:color w:val="000000" w:themeColor="text1"/>
          <w:sz w:val="22"/>
          <w:szCs w:val="22"/>
        </w:rPr>
        <w:t>nustatyta tvarka</w:t>
      </w:r>
      <w:r w:rsidR="0023505D" w:rsidRPr="002C65A5">
        <w:rPr>
          <w:rFonts w:ascii="Times New Roman" w:hAnsi="Times New Roman" w:cs="Times New Roman"/>
          <w:color w:val="000000" w:themeColor="text1"/>
          <w:sz w:val="22"/>
          <w:szCs w:val="22"/>
        </w:rPr>
        <w:t>,</w:t>
      </w:r>
      <w:r w:rsidR="009A7D11" w:rsidRPr="002C65A5">
        <w:rPr>
          <w:rFonts w:ascii="Times New Roman" w:hAnsi="Times New Roman" w:cs="Times New Roman"/>
          <w:color w:val="000000" w:themeColor="text1"/>
          <w:sz w:val="22"/>
          <w:szCs w:val="22"/>
        </w:rPr>
        <w:t xml:space="preserve"> bus pripažintas laimėjęs</w:t>
      </w:r>
      <w:r w:rsidR="008933BC" w:rsidRPr="002C65A5">
        <w:rPr>
          <w:rFonts w:ascii="Times New Roman" w:hAnsi="Times New Roman" w:cs="Times New Roman"/>
          <w:color w:val="000000" w:themeColor="text1"/>
          <w:sz w:val="22"/>
          <w:szCs w:val="22"/>
        </w:rPr>
        <w:t>, o jei pirkimas skaidomas į dalis – su tiekėjais, kurių pasiūlymai bus pripažinti laimėję</w:t>
      </w:r>
      <w:r w:rsidR="00F065D6" w:rsidRPr="002C65A5">
        <w:rPr>
          <w:rFonts w:ascii="Times New Roman" w:hAnsi="Times New Roman" w:cs="Times New Roman"/>
          <w:color w:val="000000" w:themeColor="text1"/>
          <w:sz w:val="22"/>
          <w:szCs w:val="22"/>
        </w:rPr>
        <w:t xml:space="preserve">. </w:t>
      </w:r>
      <w:r w:rsidR="004B2DE4" w:rsidRPr="002C65A5">
        <w:rPr>
          <w:rFonts w:ascii="Times New Roman" w:hAnsi="Times New Roman" w:cs="Times New Roman"/>
          <w:sz w:val="22"/>
          <w:szCs w:val="22"/>
        </w:rPr>
        <w:t xml:space="preserve">Sutarties sąlygos pateikiamos </w:t>
      </w:r>
      <w:r w:rsidR="007A5D9C" w:rsidRPr="002C65A5">
        <w:rPr>
          <w:rFonts w:ascii="Times New Roman" w:hAnsi="Times New Roman" w:cs="Times New Roman"/>
          <w:sz w:val="22"/>
          <w:szCs w:val="22"/>
        </w:rPr>
        <w:t>P</w:t>
      </w:r>
      <w:r w:rsidR="00551FA7" w:rsidRPr="002C65A5">
        <w:rPr>
          <w:rFonts w:ascii="Times New Roman" w:hAnsi="Times New Roman" w:cs="Times New Roman"/>
          <w:sz w:val="22"/>
          <w:szCs w:val="22"/>
        </w:rPr>
        <w:t xml:space="preserve">irkimo </w:t>
      </w:r>
      <w:r w:rsidR="00D86901" w:rsidRPr="002C65A5">
        <w:rPr>
          <w:rFonts w:ascii="Times New Roman" w:hAnsi="Times New Roman" w:cs="Times New Roman"/>
          <w:sz w:val="22"/>
          <w:szCs w:val="22"/>
        </w:rPr>
        <w:t xml:space="preserve">sąlygų </w:t>
      </w:r>
      <w:r w:rsidR="00564263" w:rsidRPr="002C65A5">
        <w:rPr>
          <w:rFonts w:ascii="Times New Roman" w:hAnsi="Times New Roman" w:cs="Times New Roman"/>
          <w:sz w:val="22"/>
          <w:szCs w:val="22"/>
        </w:rPr>
        <w:t>10</w:t>
      </w:r>
      <w:r w:rsidR="00937F09" w:rsidRPr="002C65A5">
        <w:rPr>
          <w:rFonts w:ascii="Times New Roman" w:hAnsi="Times New Roman" w:cs="Times New Roman"/>
          <w:sz w:val="22"/>
          <w:szCs w:val="22"/>
        </w:rPr>
        <w:t xml:space="preserve"> </w:t>
      </w:r>
      <w:r w:rsidR="00D86901" w:rsidRPr="002C65A5">
        <w:rPr>
          <w:rFonts w:ascii="Times New Roman" w:hAnsi="Times New Roman" w:cs="Times New Roman"/>
          <w:sz w:val="22"/>
          <w:szCs w:val="22"/>
        </w:rPr>
        <w:t>priede „Sutarties projektas“</w:t>
      </w:r>
      <w:r w:rsidR="004B2DE4" w:rsidRPr="002C65A5">
        <w:rPr>
          <w:rFonts w:ascii="Times New Roman" w:hAnsi="Times New Roman" w:cs="Times New Roman"/>
          <w:sz w:val="22"/>
          <w:szCs w:val="22"/>
        </w:rPr>
        <w:t>.</w:t>
      </w:r>
    </w:p>
    <w:bookmarkEnd w:id="4"/>
    <w:p w14:paraId="557BD647" w14:textId="77777777" w:rsidR="00C87AB8" w:rsidRDefault="008D704D" w:rsidP="00C87AB8">
      <w:pPr>
        <w:shd w:val="clear" w:color="auto" w:fill="FFFFFF"/>
        <w:spacing w:after="0" w:line="240" w:lineRule="auto"/>
        <w:jc w:val="center"/>
        <w:rPr>
          <w:rFonts w:ascii="Times New Roman" w:eastAsia="Calibri" w:hAnsi="Times New Roman" w:cs="Times New Roman"/>
          <w:sz w:val="22"/>
          <w:szCs w:val="22"/>
        </w:rPr>
      </w:pPr>
      <w:r w:rsidRPr="002C65A5">
        <w:rPr>
          <w:rFonts w:ascii="Times New Roman" w:eastAsia="Calibri" w:hAnsi="Times New Roman" w:cs="Times New Roman"/>
          <w:sz w:val="22"/>
          <w:szCs w:val="22"/>
        </w:rPr>
        <w:t>__________</w:t>
      </w:r>
    </w:p>
    <w:p w14:paraId="0AD846F3" w14:textId="77777777" w:rsidR="00DB6FFF" w:rsidRDefault="00DB6FFF" w:rsidP="00C87AB8">
      <w:pPr>
        <w:shd w:val="clear" w:color="auto" w:fill="FFFFFF"/>
        <w:spacing w:after="0" w:line="240" w:lineRule="auto"/>
        <w:jc w:val="center"/>
        <w:rPr>
          <w:rFonts w:ascii="Times New Roman" w:eastAsia="Calibri" w:hAnsi="Times New Roman" w:cs="Times New Roman"/>
          <w:sz w:val="22"/>
          <w:szCs w:val="22"/>
        </w:rPr>
      </w:pPr>
    </w:p>
    <w:p w14:paraId="262693FF"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31086E8F"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2B864462"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58FA34AC"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11C398DB"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17CBD264"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01530F16"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6A7680C7"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5F373E90"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656811AC"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647ADAE2"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582C036A"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2B8BE841"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3159CAEC"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5CCA9A3F"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638C4CE9"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186F614F"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03F4E54D"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650D6707"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4E367040"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197D38FE"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740037C5"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4768760E"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0D85C9BC"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6098F22F"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668FDA73"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37BC64C4"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517277C3"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2F695566"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76FDF08F"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07029B3C"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0A09F4E3"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3B0462C2"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324D9275"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64F84E25"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24DAD1C3"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79ADE407"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1F11D79B"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0A8920EA"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49C06F0C"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7671087B"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695F50D1" w14:textId="77777777" w:rsidR="000B6CB2" w:rsidRDefault="000B6CB2" w:rsidP="00C87AB8">
      <w:pPr>
        <w:shd w:val="clear" w:color="auto" w:fill="FFFFFF"/>
        <w:spacing w:after="0" w:line="240" w:lineRule="auto"/>
        <w:jc w:val="center"/>
        <w:rPr>
          <w:rFonts w:ascii="Times New Roman" w:eastAsia="Calibri" w:hAnsi="Times New Roman" w:cs="Times New Roman"/>
          <w:sz w:val="22"/>
          <w:szCs w:val="22"/>
        </w:rPr>
      </w:pPr>
    </w:p>
    <w:p w14:paraId="08AC3EC4" w14:textId="77777777" w:rsidR="000B6CB2" w:rsidRPr="002C65A5" w:rsidRDefault="000B6CB2" w:rsidP="00C87AB8">
      <w:pPr>
        <w:shd w:val="clear" w:color="auto" w:fill="FFFFFF"/>
        <w:spacing w:after="0" w:line="240" w:lineRule="auto"/>
        <w:jc w:val="center"/>
        <w:rPr>
          <w:rFonts w:ascii="Times New Roman" w:eastAsia="Calibri" w:hAnsi="Times New Roman" w:cs="Times New Roman"/>
          <w:sz w:val="22"/>
          <w:szCs w:val="22"/>
        </w:rPr>
      </w:pPr>
    </w:p>
    <w:p w14:paraId="52F09AB3" w14:textId="77777777" w:rsidR="00774AA5" w:rsidRPr="002C65A5" w:rsidRDefault="000631F1" w:rsidP="005C1E12">
      <w:pPr>
        <w:pStyle w:val="Antrat1"/>
        <w:jc w:val="right"/>
        <w:rPr>
          <w:rFonts w:ascii="Times New Roman" w:hAnsi="Times New Roman" w:cs="Times New Roman"/>
          <w:color w:val="auto"/>
          <w:sz w:val="22"/>
          <w:szCs w:val="22"/>
        </w:rPr>
      </w:pPr>
      <w:bookmarkStart w:id="42" w:name="_Toc178773816"/>
      <w:r w:rsidRPr="002C65A5">
        <w:rPr>
          <w:rFonts w:ascii="Times New Roman" w:hAnsi="Times New Roman" w:cs="Times New Roman"/>
          <w:color w:val="auto"/>
          <w:sz w:val="22"/>
          <w:szCs w:val="22"/>
        </w:rPr>
        <w:lastRenderedPageBreak/>
        <w:t>P</w:t>
      </w:r>
      <w:r w:rsidR="008F59C5" w:rsidRPr="002C65A5">
        <w:rPr>
          <w:rFonts w:ascii="Times New Roman" w:hAnsi="Times New Roman" w:cs="Times New Roman"/>
          <w:color w:val="auto"/>
          <w:sz w:val="22"/>
          <w:szCs w:val="22"/>
        </w:rPr>
        <w:t>irkimo sąlygų 1 priedas „Terminai“</w:t>
      </w:r>
      <w:bookmarkEnd w:id="42"/>
    </w:p>
    <w:p w14:paraId="736BB963" w14:textId="77777777" w:rsidR="00A53BAE" w:rsidRPr="00F74A23"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693"/>
        <w:gridCol w:w="3613"/>
        <w:gridCol w:w="2777"/>
      </w:tblGrid>
      <w:tr w:rsidR="002950AF" w:rsidRPr="002C65A5" w14:paraId="0671A29B" w14:textId="77777777" w:rsidTr="008F595A">
        <w:trPr>
          <w:trHeight w:val="20"/>
        </w:trPr>
        <w:tc>
          <w:tcPr>
            <w:tcW w:w="794" w:type="dxa"/>
            <w:shd w:val="clear" w:color="auto" w:fill="D9D9D9" w:themeFill="background1" w:themeFillShade="D9"/>
            <w:tcMar>
              <w:top w:w="0" w:type="dxa"/>
              <w:left w:w="108" w:type="dxa"/>
              <w:bottom w:w="0" w:type="dxa"/>
              <w:right w:w="108" w:type="dxa"/>
            </w:tcMar>
          </w:tcPr>
          <w:p w14:paraId="06B40E8B" w14:textId="77777777" w:rsidR="002950AF" w:rsidRPr="002C65A5" w:rsidRDefault="002950AF" w:rsidP="00377C6D">
            <w:pPr>
              <w:jc w:val="center"/>
              <w:rPr>
                <w:rFonts w:ascii="Times New Roman" w:hAnsi="Times New Roman" w:cs="Times New Roman"/>
                <w:b/>
                <w:bCs/>
                <w:sz w:val="22"/>
                <w:szCs w:val="22"/>
              </w:rPr>
            </w:pPr>
            <w:r w:rsidRPr="002C65A5">
              <w:rPr>
                <w:rFonts w:ascii="Times New Roman" w:hAnsi="Times New Roman" w:cs="Times New Roman"/>
                <w:b/>
                <w:bCs/>
                <w:sz w:val="22"/>
                <w:szCs w:val="22"/>
              </w:rPr>
              <w:t>Eil.</w:t>
            </w:r>
            <w:r w:rsidR="00CA7539" w:rsidRPr="002C65A5">
              <w:rPr>
                <w:rFonts w:ascii="Times New Roman" w:hAnsi="Times New Roman" w:cs="Times New Roman"/>
                <w:b/>
                <w:bCs/>
                <w:sz w:val="22"/>
                <w:szCs w:val="22"/>
              </w:rPr>
              <w:t xml:space="preserve"> </w:t>
            </w:r>
            <w:r w:rsidRPr="002C65A5">
              <w:rPr>
                <w:rFonts w:ascii="Times New Roman" w:hAnsi="Times New Roman" w:cs="Times New Roman"/>
                <w:b/>
                <w:bCs/>
                <w:sz w:val="22"/>
                <w:szCs w:val="22"/>
              </w:rPr>
              <w:t>Nr.</w:t>
            </w:r>
          </w:p>
        </w:tc>
        <w:tc>
          <w:tcPr>
            <w:tcW w:w="2693" w:type="dxa"/>
            <w:shd w:val="clear" w:color="auto" w:fill="D9D9D9" w:themeFill="background1" w:themeFillShade="D9"/>
            <w:tcMar>
              <w:top w:w="0" w:type="dxa"/>
              <w:left w:w="108" w:type="dxa"/>
              <w:bottom w:w="0" w:type="dxa"/>
              <w:right w:w="108" w:type="dxa"/>
            </w:tcMar>
          </w:tcPr>
          <w:p w14:paraId="449E9C79" w14:textId="77777777" w:rsidR="002950AF" w:rsidRPr="002C65A5" w:rsidRDefault="002950AF" w:rsidP="00377C6D">
            <w:pPr>
              <w:jc w:val="center"/>
              <w:rPr>
                <w:rFonts w:ascii="Times New Roman" w:hAnsi="Times New Roman" w:cs="Times New Roman"/>
                <w:b/>
                <w:bCs/>
                <w:sz w:val="22"/>
                <w:szCs w:val="22"/>
              </w:rPr>
            </w:pPr>
            <w:r w:rsidRPr="002C65A5">
              <w:rPr>
                <w:rFonts w:ascii="Times New Roman" w:hAnsi="Times New Roman" w:cs="Times New Roman"/>
                <w:b/>
                <w:bCs/>
                <w:sz w:val="22"/>
                <w:szCs w:val="22"/>
              </w:rPr>
              <w:t>VEIKSMAS</w:t>
            </w:r>
          </w:p>
        </w:tc>
        <w:tc>
          <w:tcPr>
            <w:tcW w:w="3613" w:type="dxa"/>
            <w:shd w:val="clear" w:color="auto" w:fill="D9D9D9" w:themeFill="background1" w:themeFillShade="D9"/>
            <w:tcMar>
              <w:top w:w="0" w:type="dxa"/>
              <w:left w:w="108" w:type="dxa"/>
              <w:bottom w:w="0" w:type="dxa"/>
              <w:right w:w="108" w:type="dxa"/>
            </w:tcMar>
          </w:tcPr>
          <w:p w14:paraId="13E5ADB8" w14:textId="77777777" w:rsidR="002950AF" w:rsidRPr="002C65A5" w:rsidRDefault="002950AF" w:rsidP="00377C6D">
            <w:pPr>
              <w:spacing w:after="0"/>
              <w:jc w:val="center"/>
              <w:rPr>
                <w:rFonts w:ascii="Times New Roman" w:hAnsi="Times New Roman" w:cs="Times New Roman"/>
                <w:b/>
                <w:sz w:val="22"/>
                <w:szCs w:val="22"/>
              </w:rPr>
            </w:pPr>
            <w:r w:rsidRPr="002C65A5">
              <w:rPr>
                <w:rFonts w:ascii="Times New Roman" w:hAnsi="Times New Roman" w:cs="Times New Roman"/>
                <w:b/>
                <w:sz w:val="22"/>
                <w:szCs w:val="22"/>
              </w:rPr>
              <w:t>DATA/DIENŲ SKAIČIUS/ LAIKAS</w:t>
            </w:r>
          </w:p>
          <w:p w14:paraId="6D462490" w14:textId="77777777" w:rsidR="002950AF" w:rsidRPr="002C65A5" w:rsidRDefault="002950AF" w:rsidP="00377C6D">
            <w:pPr>
              <w:spacing w:after="0"/>
              <w:jc w:val="center"/>
              <w:rPr>
                <w:rFonts w:ascii="Times New Roman" w:hAnsi="Times New Roman" w:cs="Times New Roman"/>
                <w:sz w:val="22"/>
                <w:szCs w:val="22"/>
              </w:rPr>
            </w:pPr>
            <w:r w:rsidRPr="002C65A5">
              <w:rPr>
                <w:rFonts w:ascii="Times New Roman" w:hAnsi="Times New Roman" w:cs="Times New Roman"/>
                <w:sz w:val="22"/>
                <w:szCs w:val="22"/>
              </w:rPr>
              <w:t>(Lietuvos laiku)</w:t>
            </w:r>
          </w:p>
        </w:tc>
        <w:tc>
          <w:tcPr>
            <w:tcW w:w="2777" w:type="dxa"/>
            <w:shd w:val="clear" w:color="auto" w:fill="D9D9D9" w:themeFill="background1" w:themeFillShade="D9"/>
            <w:tcMar>
              <w:top w:w="0" w:type="dxa"/>
              <w:left w:w="108" w:type="dxa"/>
              <w:bottom w:w="0" w:type="dxa"/>
              <w:right w:w="108" w:type="dxa"/>
            </w:tcMar>
          </w:tcPr>
          <w:p w14:paraId="36F59569" w14:textId="77777777" w:rsidR="002950AF" w:rsidRPr="002C65A5" w:rsidRDefault="002950AF" w:rsidP="00377C6D">
            <w:pPr>
              <w:jc w:val="center"/>
              <w:rPr>
                <w:rFonts w:ascii="Times New Roman" w:hAnsi="Times New Roman" w:cs="Times New Roman"/>
                <w:b/>
                <w:sz w:val="22"/>
                <w:szCs w:val="22"/>
              </w:rPr>
            </w:pPr>
            <w:r w:rsidRPr="002C65A5">
              <w:rPr>
                <w:rFonts w:ascii="Times New Roman" w:hAnsi="Times New Roman" w:cs="Times New Roman"/>
                <w:b/>
                <w:sz w:val="22"/>
                <w:szCs w:val="22"/>
              </w:rPr>
              <w:t>PASTABOS</w:t>
            </w:r>
          </w:p>
        </w:tc>
      </w:tr>
      <w:tr w:rsidR="002950AF" w:rsidRPr="002C65A5" w14:paraId="45A455D3" w14:textId="77777777" w:rsidTr="008F595A">
        <w:trPr>
          <w:trHeight w:val="20"/>
        </w:trPr>
        <w:tc>
          <w:tcPr>
            <w:tcW w:w="794" w:type="dxa"/>
            <w:shd w:val="clear" w:color="auto" w:fill="auto"/>
            <w:tcMar>
              <w:top w:w="0" w:type="dxa"/>
              <w:left w:w="108" w:type="dxa"/>
              <w:bottom w:w="0" w:type="dxa"/>
              <w:right w:w="108" w:type="dxa"/>
            </w:tcMar>
          </w:tcPr>
          <w:p w14:paraId="5077D665" w14:textId="77777777" w:rsidR="002950AF" w:rsidRPr="002C65A5" w:rsidRDefault="002950AF" w:rsidP="00377C6D">
            <w:pPr>
              <w:keepNext/>
              <w:spacing w:after="0" w:line="240" w:lineRule="auto"/>
              <w:rPr>
                <w:rFonts w:ascii="Times New Roman" w:hAnsi="Times New Roman" w:cs="Times New Roman"/>
                <w:bCs/>
                <w:sz w:val="22"/>
                <w:szCs w:val="22"/>
              </w:rPr>
            </w:pPr>
            <w:r w:rsidRPr="002C65A5">
              <w:rPr>
                <w:rFonts w:ascii="Times New Roman" w:hAnsi="Times New Roman" w:cs="Times New Roman"/>
                <w:bCs/>
                <w:sz w:val="22"/>
                <w:szCs w:val="22"/>
              </w:rPr>
              <w:t>1.</w:t>
            </w:r>
          </w:p>
        </w:tc>
        <w:tc>
          <w:tcPr>
            <w:tcW w:w="2693" w:type="dxa"/>
            <w:shd w:val="clear" w:color="auto" w:fill="auto"/>
            <w:tcMar>
              <w:top w:w="0" w:type="dxa"/>
              <w:left w:w="108" w:type="dxa"/>
              <w:bottom w:w="0" w:type="dxa"/>
              <w:right w:w="108" w:type="dxa"/>
            </w:tcMar>
          </w:tcPr>
          <w:p w14:paraId="2068C27A" w14:textId="77777777" w:rsidR="002950AF" w:rsidRPr="002C65A5" w:rsidRDefault="002950AF" w:rsidP="00377C6D">
            <w:pPr>
              <w:keepNext/>
              <w:spacing w:after="0" w:line="240" w:lineRule="auto"/>
              <w:jc w:val="both"/>
              <w:rPr>
                <w:rFonts w:ascii="Times New Roman" w:hAnsi="Times New Roman" w:cs="Times New Roman"/>
                <w:sz w:val="22"/>
                <w:szCs w:val="22"/>
              </w:rPr>
            </w:pPr>
            <w:r w:rsidRPr="002C65A5">
              <w:rPr>
                <w:rFonts w:ascii="Times New Roman" w:hAnsi="Times New Roman" w:cs="Times New Roman"/>
                <w:bCs/>
                <w:sz w:val="22"/>
                <w:szCs w:val="22"/>
              </w:rPr>
              <w:t>Pasiūlymų pateikimo terminas</w:t>
            </w:r>
          </w:p>
        </w:tc>
        <w:tc>
          <w:tcPr>
            <w:tcW w:w="3613" w:type="dxa"/>
            <w:shd w:val="clear" w:color="auto" w:fill="auto"/>
            <w:tcMar>
              <w:top w:w="0" w:type="dxa"/>
              <w:left w:w="108" w:type="dxa"/>
              <w:bottom w:w="0" w:type="dxa"/>
              <w:right w:w="108" w:type="dxa"/>
            </w:tcMar>
          </w:tcPr>
          <w:p w14:paraId="6DF9775E" w14:textId="77777777" w:rsidR="002950AF" w:rsidRPr="002C65A5" w:rsidRDefault="002950AF" w:rsidP="00377C6D">
            <w:pPr>
              <w:spacing w:after="0" w:line="240" w:lineRule="auto"/>
              <w:jc w:val="both"/>
              <w:rPr>
                <w:rFonts w:ascii="Times New Roman" w:hAnsi="Times New Roman" w:cs="Times New Roman"/>
                <w:sz w:val="22"/>
                <w:szCs w:val="22"/>
              </w:rPr>
            </w:pPr>
            <w:r w:rsidRPr="002C65A5">
              <w:rPr>
                <w:rFonts w:ascii="Times New Roman" w:hAnsi="Times New Roman" w:cs="Times New Roman"/>
                <w:sz w:val="22"/>
                <w:szCs w:val="22"/>
              </w:rPr>
              <w:t xml:space="preserve">Nurodytas skelbime </w:t>
            </w:r>
          </w:p>
        </w:tc>
        <w:tc>
          <w:tcPr>
            <w:tcW w:w="2777" w:type="dxa"/>
            <w:shd w:val="clear" w:color="auto" w:fill="auto"/>
            <w:tcMar>
              <w:top w:w="0" w:type="dxa"/>
              <w:left w:w="108" w:type="dxa"/>
              <w:bottom w:w="0" w:type="dxa"/>
              <w:right w:w="108" w:type="dxa"/>
            </w:tcMar>
          </w:tcPr>
          <w:p w14:paraId="16654211" w14:textId="77777777" w:rsidR="002950AF" w:rsidRPr="002C65A5" w:rsidRDefault="002950AF" w:rsidP="00377C6D">
            <w:pPr>
              <w:spacing w:after="0" w:line="240" w:lineRule="auto"/>
              <w:rPr>
                <w:rFonts w:ascii="Times New Roman" w:hAnsi="Times New Roman" w:cs="Times New Roman"/>
                <w:iCs/>
                <w:sz w:val="22"/>
                <w:szCs w:val="22"/>
              </w:rPr>
            </w:pPr>
            <w:r w:rsidRPr="002C65A5">
              <w:rPr>
                <w:rFonts w:ascii="Times New Roman" w:hAnsi="Times New Roman" w:cs="Times New Roman"/>
                <w:sz w:val="22"/>
                <w:szCs w:val="22"/>
              </w:rPr>
              <w:t>Perkančioji organizacija turi teisę pratęsti pasiūlymų pateikimo terminą.</w:t>
            </w:r>
          </w:p>
        </w:tc>
      </w:tr>
      <w:tr w:rsidR="002950AF" w:rsidRPr="002C65A5" w14:paraId="5D704BD1" w14:textId="77777777" w:rsidTr="008F595A">
        <w:trPr>
          <w:trHeight w:val="20"/>
        </w:trPr>
        <w:tc>
          <w:tcPr>
            <w:tcW w:w="794" w:type="dxa"/>
            <w:shd w:val="clear" w:color="auto" w:fill="auto"/>
            <w:tcMar>
              <w:top w:w="0" w:type="dxa"/>
              <w:left w:w="108" w:type="dxa"/>
              <w:bottom w:w="0" w:type="dxa"/>
              <w:right w:w="108" w:type="dxa"/>
            </w:tcMar>
          </w:tcPr>
          <w:p w14:paraId="4C7D5CB6" w14:textId="77777777" w:rsidR="002950AF" w:rsidRPr="002C65A5" w:rsidRDefault="002950AF" w:rsidP="00377C6D">
            <w:pPr>
              <w:keepNext/>
              <w:spacing w:after="0" w:line="240" w:lineRule="auto"/>
              <w:rPr>
                <w:rFonts w:ascii="Times New Roman" w:hAnsi="Times New Roman" w:cs="Times New Roman"/>
                <w:bCs/>
                <w:sz w:val="22"/>
                <w:szCs w:val="22"/>
              </w:rPr>
            </w:pPr>
            <w:r w:rsidRPr="002C65A5">
              <w:rPr>
                <w:rFonts w:ascii="Times New Roman" w:hAnsi="Times New Roman" w:cs="Times New Roman"/>
                <w:bCs/>
                <w:sz w:val="22"/>
                <w:szCs w:val="22"/>
              </w:rPr>
              <w:t>2.</w:t>
            </w:r>
          </w:p>
        </w:tc>
        <w:tc>
          <w:tcPr>
            <w:tcW w:w="2693" w:type="dxa"/>
            <w:shd w:val="clear" w:color="auto" w:fill="auto"/>
            <w:tcMar>
              <w:top w:w="0" w:type="dxa"/>
              <w:left w:w="108" w:type="dxa"/>
              <w:bottom w:w="0" w:type="dxa"/>
              <w:right w:w="108" w:type="dxa"/>
            </w:tcMar>
          </w:tcPr>
          <w:p w14:paraId="005AA2E3" w14:textId="77777777" w:rsidR="002950AF" w:rsidRPr="002C65A5" w:rsidRDefault="002950AF" w:rsidP="00377C6D">
            <w:pPr>
              <w:keepNext/>
              <w:spacing w:after="0" w:line="240" w:lineRule="auto"/>
              <w:jc w:val="both"/>
              <w:rPr>
                <w:rFonts w:ascii="Times New Roman" w:hAnsi="Times New Roman" w:cs="Times New Roman"/>
                <w:sz w:val="22"/>
                <w:szCs w:val="22"/>
              </w:rPr>
            </w:pPr>
            <w:r w:rsidRPr="002C65A5">
              <w:rPr>
                <w:rFonts w:ascii="Times New Roman" w:eastAsia="Times New Roman" w:hAnsi="Times New Roman" w:cs="Times New Roman"/>
                <w:sz w:val="22"/>
                <w:szCs w:val="22"/>
              </w:rPr>
              <w:t>Pradinis susipažinimas su CVP IS priemonėmis gautais pasiūlymais</w:t>
            </w:r>
          </w:p>
        </w:tc>
        <w:tc>
          <w:tcPr>
            <w:tcW w:w="3613" w:type="dxa"/>
            <w:shd w:val="clear" w:color="auto" w:fill="auto"/>
            <w:tcMar>
              <w:top w:w="0" w:type="dxa"/>
              <w:left w:w="108" w:type="dxa"/>
              <w:bottom w:w="0" w:type="dxa"/>
              <w:right w:w="108" w:type="dxa"/>
            </w:tcMar>
          </w:tcPr>
          <w:p w14:paraId="3027A01A" w14:textId="77777777" w:rsidR="002950AF" w:rsidRPr="002C65A5" w:rsidRDefault="002950AF" w:rsidP="00377C6D">
            <w:pPr>
              <w:spacing w:after="0" w:line="240" w:lineRule="auto"/>
              <w:jc w:val="both"/>
              <w:rPr>
                <w:rFonts w:ascii="Times New Roman" w:hAnsi="Times New Roman" w:cs="Times New Roman"/>
                <w:sz w:val="22"/>
                <w:szCs w:val="22"/>
              </w:rPr>
            </w:pPr>
            <w:r w:rsidRPr="002C65A5">
              <w:rPr>
                <w:rFonts w:ascii="Times New Roman" w:hAnsi="Times New Roman" w:cs="Times New Roman"/>
                <w:sz w:val="22"/>
                <w:szCs w:val="22"/>
              </w:rPr>
              <w:t xml:space="preserve">Pradedamas ne anksčiau nei po </w:t>
            </w:r>
            <w:r w:rsidR="00703398">
              <w:rPr>
                <w:rFonts w:ascii="Times New Roman" w:hAnsi="Times New Roman" w:cs="Times New Roman"/>
                <w:sz w:val="22"/>
                <w:szCs w:val="22"/>
              </w:rPr>
              <w:t>30</w:t>
            </w:r>
            <w:r w:rsidRPr="002C65A5">
              <w:rPr>
                <w:rFonts w:ascii="Times New Roman" w:hAnsi="Times New Roman" w:cs="Times New Roman"/>
                <w:sz w:val="22"/>
                <w:szCs w:val="22"/>
              </w:rPr>
              <w:t xml:space="preserve"> minučių po pasiūlymų pateikimo termino pabaigos</w:t>
            </w:r>
          </w:p>
        </w:tc>
        <w:tc>
          <w:tcPr>
            <w:tcW w:w="2777" w:type="dxa"/>
            <w:shd w:val="clear" w:color="auto" w:fill="auto"/>
            <w:tcMar>
              <w:top w:w="0" w:type="dxa"/>
              <w:left w:w="108" w:type="dxa"/>
              <w:bottom w:w="0" w:type="dxa"/>
              <w:right w:w="108" w:type="dxa"/>
            </w:tcMar>
          </w:tcPr>
          <w:p w14:paraId="7B35E3C7" w14:textId="77777777" w:rsidR="002950AF" w:rsidRPr="002C65A5" w:rsidRDefault="002950AF" w:rsidP="00377C6D">
            <w:pPr>
              <w:spacing w:after="0" w:line="240" w:lineRule="auto"/>
              <w:rPr>
                <w:rFonts w:ascii="Times New Roman" w:hAnsi="Times New Roman" w:cs="Times New Roman"/>
                <w:iCs/>
                <w:sz w:val="22"/>
                <w:szCs w:val="22"/>
              </w:rPr>
            </w:pPr>
          </w:p>
        </w:tc>
      </w:tr>
      <w:tr w:rsidR="002950AF" w:rsidRPr="002C65A5" w14:paraId="593F0C6A" w14:textId="77777777" w:rsidTr="008F595A">
        <w:trPr>
          <w:trHeight w:val="20"/>
        </w:trPr>
        <w:tc>
          <w:tcPr>
            <w:tcW w:w="794" w:type="dxa"/>
            <w:shd w:val="clear" w:color="auto" w:fill="auto"/>
            <w:tcMar>
              <w:top w:w="0" w:type="dxa"/>
              <w:left w:w="108" w:type="dxa"/>
              <w:bottom w:w="0" w:type="dxa"/>
              <w:right w:w="108" w:type="dxa"/>
            </w:tcMar>
          </w:tcPr>
          <w:p w14:paraId="38197AF3" w14:textId="77777777" w:rsidR="002950AF" w:rsidRPr="002C65A5" w:rsidRDefault="002950AF" w:rsidP="00377C6D">
            <w:pPr>
              <w:keepNext/>
              <w:spacing w:after="0" w:line="240" w:lineRule="auto"/>
              <w:rPr>
                <w:rFonts w:ascii="Times New Roman" w:hAnsi="Times New Roman" w:cs="Times New Roman"/>
                <w:bCs/>
                <w:sz w:val="22"/>
                <w:szCs w:val="22"/>
              </w:rPr>
            </w:pPr>
            <w:r w:rsidRPr="002C65A5">
              <w:rPr>
                <w:rFonts w:ascii="Times New Roman" w:hAnsi="Times New Roman" w:cs="Times New Roman"/>
                <w:bCs/>
                <w:sz w:val="22"/>
                <w:szCs w:val="22"/>
              </w:rPr>
              <w:t>3.</w:t>
            </w:r>
          </w:p>
        </w:tc>
        <w:tc>
          <w:tcPr>
            <w:tcW w:w="2693" w:type="dxa"/>
            <w:shd w:val="clear" w:color="auto" w:fill="auto"/>
            <w:tcMar>
              <w:top w:w="0" w:type="dxa"/>
              <w:left w:w="108" w:type="dxa"/>
              <w:bottom w:w="0" w:type="dxa"/>
              <w:right w:w="108" w:type="dxa"/>
            </w:tcMar>
          </w:tcPr>
          <w:p w14:paraId="448E96F1" w14:textId="77777777" w:rsidR="002950AF" w:rsidRPr="002C65A5" w:rsidRDefault="002950AF" w:rsidP="00377C6D">
            <w:pPr>
              <w:keepNext/>
              <w:spacing w:after="0" w:line="240" w:lineRule="auto"/>
              <w:jc w:val="both"/>
              <w:rPr>
                <w:rFonts w:ascii="Times New Roman" w:hAnsi="Times New Roman" w:cs="Times New Roman"/>
                <w:bCs/>
                <w:sz w:val="22"/>
                <w:szCs w:val="22"/>
              </w:rPr>
            </w:pPr>
            <w:r w:rsidRPr="002C65A5">
              <w:rPr>
                <w:rFonts w:ascii="Times New Roman" w:hAnsi="Times New Roman" w:cs="Times New Roman"/>
                <w:sz w:val="22"/>
                <w:szCs w:val="22"/>
              </w:rPr>
              <w:t>Prašymą paaiškinti, patikslinti pirkimo sąlygas tiekėjas turi pateikti ne vėliau kaip:</w:t>
            </w:r>
          </w:p>
        </w:tc>
        <w:tc>
          <w:tcPr>
            <w:tcW w:w="3613" w:type="dxa"/>
            <w:shd w:val="clear" w:color="auto" w:fill="auto"/>
            <w:tcMar>
              <w:top w:w="0" w:type="dxa"/>
              <w:left w:w="108" w:type="dxa"/>
              <w:bottom w:w="0" w:type="dxa"/>
              <w:right w:w="108" w:type="dxa"/>
            </w:tcMar>
          </w:tcPr>
          <w:p w14:paraId="2D416D26" w14:textId="77777777" w:rsidR="002950AF" w:rsidRPr="002C65A5" w:rsidRDefault="002950AF" w:rsidP="00377C6D">
            <w:pPr>
              <w:spacing w:after="0" w:line="240" w:lineRule="auto"/>
              <w:jc w:val="both"/>
              <w:rPr>
                <w:rFonts w:ascii="Times New Roman" w:hAnsi="Times New Roman" w:cs="Times New Roman"/>
                <w:sz w:val="22"/>
                <w:szCs w:val="22"/>
              </w:rPr>
            </w:pPr>
            <w:r w:rsidRPr="00703398">
              <w:rPr>
                <w:rFonts w:ascii="Times New Roman" w:hAnsi="Times New Roman" w:cs="Times New Roman"/>
                <w:b/>
                <w:bCs/>
                <w:sz w:val="22"/>
                <w:szCs w:val="22"/>
              </w:rPr>
              <w:t>6 (šešios) dienos</w:t>
            </w:r>
            <w:r w:rsidRPr="002C65A5">
              <w:rPr>
                <w:rFonts w:ascii="Times New Roman" w:hAnsi="Times New Roman" w:cs="Times New Roman"/>
                <w:sz w:val="22"/>
                <w:szCs w:val="22"/>
              </w:rPr>
              <w:t xml:space="preserve"> iki pasiūlymų pateikimo termino dienos</w:t>
            </w:r>
          </w:p>
        </w:tc>
        <w:tc>
          <w:tcPr>
            <w:tcW w:w="2777" w:type="dxa"/>
            <w:shd w:val="clear" w:color="auto" w:fill="auto"/>
            <w:tcMar>
              <w:top w:w="0" w:type="dxa"/>
              <w:left w:w="108" w:type="dxa"/>
              <w:bottom w:w="0" w:type="dxa"/>
              <w:right w:w="108" w:type="dxa"/>
            </w:tcMar>
          </w:tcPr>
          <w:p w14:paraId="42051D3A" w14:textId="77777777" w:rsidR="002950AF" w:rsidRPr="002C65A5" w:rsidRDefault="002950AF" w:rsidP="00377C6D">
            <w:pPr>
              <w:spacing w:after="0" w:line="240" w:lineRule="auto"/>
              <w:rPr>
                <w:rFonts w:ascii="Times New Roman" w:hAnsi="Times New Roman" w:cs="Times New Roman"/>
                <w:iCs/>
                <w:sz w:val="22"/>
                <w:szCs w:val="22"/>
              </w:rPr>
            </w:pPr>
          </w:p>
        </w:tc>
      </w:tr>
      <w:tr w:rsidR="002950AF" w:rsidRPr="002C65A5" w14:paraId="38CC5D11" w14:textId="77777777" w:rsidTr="008F595A">
        <w:trPr>
          <w:trHeight w:val="20"/>
        </w:trPr>
        <w:tc>
          <w:tcPr>
            <w:tcW w:w="794" w:type="dxa"/>
            <w:shd w:val="clear" w:color="auto" w:fill="auto"/>
            <w:tcMar>
              <w:top w:w="0" w:type="dxa"/>
              <w:left w:w="108" w:type="dxa"/>
              <w:bottom w:w="0" w:type="dxa"/>
              <w:right w:w="108" w:type="dxa"/>
            </w:tcMar>
          </w:tcPr>
          <w:p w14:paraId="62CC303F" w14:textId="77777777" w:rsidR="002950AF" w:rsidRPr="002C65A5" w:rsidRDefault="002950AF" w:rsidP="00377C6D">
            <w:pPr>
              <w:spacing w:after="0" w:line="240" w:lineRule="auto"/>
              <w:rPr>
                <w:rFonts w:ascii="Times New Roman" w:hAnsi="Times New Roman" w:cs="Times New Roman"/>
                <w:bCs/>
                <w:sz w:val="22"/>
                <w:szCs w:val="22"/>
              </w:rPr>
            </w:pPr>
            <w:r w:rsidRPr="002C65A5">
              <w:rPr>
                <w:rFonts w:ascii="Times New Roman" w:hAnsi="Times New Roman" w:cs="Times New Roman"/>
                <w:bCs/>
                <w:sz w:val="22"/>
                <w:szCs w:val="22"/>
              </w:rPr>
              <w:t>4.</w:t>
            </w:r>
          </w:p>
        </w:tc>
        <w:tc>
          <w:tcPr>
            <w:tcW w:w="2693" w:type="dxa"/>
            <w:shd w:val="clear" w:color="auto" w:fill="auto"/>
            <w:tcMar>
              <w:top w:w="0" w:type="dxa"/>
              <w:left w:w="108" w:type="dxa"/>
              <w:bottom w:w="0" w:type="dxa"/>
              <w:right w:w="108" w:type="dxa"/>
            </w:tcMar>
          </w:tcPr>
          <w:p w14:paraId="4E63D6C0" w14:textId="77777777" w:rsidR="002950AF" w:rsidRPr="002C65A5" w:rsidRDefault="002950AF" w:rsidP="00377C6D">
            <w:pPr>
              <w:spacing w:after="0" w:line="240" w:lineRule="auto"/>
              <w:jc w:val="both"/>
              <w:rPr>
                <w:rFonts w:ascii="Times New Roman" w:hAnsi="Times New Roman" w:cs="Times New Roman"/>
                <w:sz w:val="22"/>
                <w:szCs w:val="22"/>
              </w:rPr>
            </w:pPr>
            <w:r w:rsidRPr="002C65A5">
              <w:rPr>
                <w:rFonts w:ascii="Times New Roman" w:hAnsi="Times New Roman" w:cs="Times New Roman"/>
                <w:sz w:val="22"/>
                <w:szCs w:val="22"/>
              </w:rPr>
              <w:t>Perkančioji organizacija pirkimo sąlygų paaiškinimą, patikslinimą pateikia visiems tiekėjams ne vėliau kaip:</w:t>
            </w:r>
          </w:p>
        </w:tc>
        <w:tc>
          <w:tcPr>
            <w:tcW w:w="3613" w:type="dxa"/>
            <w:shd w:val="clear" w:color="auto" w:fill="auto"/>
            <w:tcMar>
              <w:top w:w="0" w:type="dxa"/>
              <w:left w:w="108" w:type="dxa"/>
              <w:bottom w:w="0" w:type="dxa"/>
              <w:right w:w="108" w:type="dxa"/>
            </w:tcMar>
          </w:tcPr>
          <w:p w14:paraId="673252DF" w14:textId="77777777" w:rsidR="002950AF" w:rsidRPr="002C65A5" w:rsidRDefault="002950AF" w:rsidP="00377C6D">
            <w:pPr>
              <w:spacing w:after="0" w:line="240" w:lineRule="auto"/>
              <w:jc w:val="both"/>
              <w:rPr>
                <w:rFonts w:ascii="Times New Roman" w:hAnsi="Times New Roman" w:cs="Times New Roman"/>
                <w:sz w:val="22"/>
                <w:szCs w:val="22"/>
              </w:rPr>
            </w:pPr>
            <w:r w:rsidRPr="00703398">
              <w:rPr>
                <w:rFonts w:ascii="Times New Roman" w:hAnsi="Times New Roman" w:cs="Times New Roman"/>
                <w:b/>
                <w:bCs/>
                <w:sz w:val="22"/>
                <w:szCs w:val="22"/>
              </w:rPr>
              <w:t>4 (keturios) dienos</w:t>
            </w:r>
            <w:r w:rsidRPr="002C65A5">
              <w:rPr>
                <w:rFonts w:ascii="Times New Roman" w:hAnsi="Times New Roman" w:cs="Times New Roman"/>
                <w:sz w:val="22"/>
                <w:szCs w:val="22"/>
              </w:rPr>
              <w:t xml:space="preserve"> iki pasiūlymų pateikimo termino dienos</w:t>
            </w:r>
          </w:p>
        </w:tc>
        <w:tc>
          <w:tcPr>
            <w:tcW w:w="2777" w:type="dxa"/>
            <w:shd w:val="clear" w:color="auto" w:fill="auto"/>
            <w:tcMar>
              <w:top w:w="0" w:type="dxa"/>
              <w:left w:w="108" w:type="dxa"/>
              <w:bottom w:w="0" w:type="dxa"/>
              <w:right w:w="108" w:type="dxa"/>
            </w:tcMar>
          </w:tcPr>
          <w:p w14:paraId="10A22E06" w14:textId="77777777" w:rsidR="002950AF" w:rsidRPr="002C65A5" w:rsidRDefault="002950AF" w:rsidP="00377C6D">
            <w:pPr>
              <w:spacing w:after="0" w:line="240" w:lineRule="auto"/>
              <w:rPr>
                <w:rFonts w:ascii="Times New Roman" w:hAnsi="Times New Roman" w:cs="Times New Roman"/>
                <w:sz w:val="22"/>
                <w:szCs w:val="22"/>
              </w:rPr>
            </w:pPr>
          </w:p>
        </w:tc>
      </w:tr>
      <w:tr w:rsidR="002950AF" w:rsidRPr="002C65A5" w14:paraId="68B1DBC9" w14:textId="77777777" w:rsidTr="008F595A">
        <w:trPr>
          <w:trHeight w:val="20"/>
        </w:trPr>
        <w:tc>
          <w:tcPr>
            <w:tcW w:w="794" w:type="dxa"/>
            <w:shd w:val="clear" w:color="auto" w:fill="auto"/>
            <w:tcMar>
              <w:top w:w="0" w:type="dxa"/>
              <w:left w:w="108" w:type="dxa"/>
              <w:bottom w:w="0" w:type="dxa"/>
              <w:right w:w="108" w:type="dxa"/>
            </w:tcMar>
          </w:tcPr>
          <w:p w14:paraId="131B3A8F" w14:textId="77777777" w:rsidR="002950AF" w:rsidRPr="002C65A5" w:rsidRDefault="002950AF" w:rsidP="008C1940">
            <w:pPr>
              <w:pStyle w:val="Sraopastraipa"/>
              <w:numPr>
                <w:ilvl w:val="0"/>
                <w:numId w:val="21"/>
              </w:numPr>
              <w:spacing w:after="0" w:line="240" w:lineRule="auto"/>
              <w:rPr>
                <w:rFonts w:ascii="Times New Roman" w:hAnsi="Times New Roman" w:cs="Times New Roman"/>
                <w:bCs/>
                <w:sz w:val="22"/>
                <w:szCs w:val="22"/>
              </w:rPr>
            </w:pPr>
          </w:p>
        </w:tc>
        <w:tc>
          <w:tcPr>
            <w:tcW w:w="2693" w:type="dxa"/>
            <w:shd w:val="clear" w:color="auto" w:fill="auto"/>
            <w:tcMar>
              <w:top w:w="0" w:type="dxa"/>
              <w:left w:w="108" w:type="dxa"/>
              <w:bottom w:w="0" w:type="dxa"/>
              <w:right w:w="108" w:type="dxa"/>
            </w:tcMar>
          </w:tcPr>
          <w:p w14:paraId="16A22A36" w14:textId="77777777" w:rsidR="002950AF" w:rsidRPr="002C65A5" w:rsidRDefault="002950AF" w:rsidP="00377C6D">
            <w:pPr>
              <w:spacing w:after="0" w:line="240" w:lineRule="auto"/>
              <w:jc w:val="both"/>
              <w:rPr>
                <w:rFonts w:ascii="Times New Roman" w:hAnsi="Times New Roman" w:cs="Times New Roman"/>
                <w:sz w:val="22"/>
                <w:szCs w:val="22"/>
              </w:rPr>
            </w:pPr>
            <w:r w:rsidRPr="002C65A5">
              <w:rPr>
                <w:rFonts w:ascii="Times New Roman" w:hAnsi="Times New Roman" w:cs="Times New Roman"/>
                <w:sz w:val="22"/>
                <w:szCs w:val="22"/>
              </w:rPr>
              <w:t>Objekto apžiūra bus vykdoma:</w:t>
            </w:r>
          </w:p>
        </w:tc>
        <w:tc>
          <w:tcPr>
            <w:tcW w:w="3613" w:type="dxa"/>
            <w:shd w:val="clear" w:color="auto" w:fill="auto"/>
            <w:tcMar>
              <w:top w:w="0" w:type="dxa"/>
              <w:left w:w="108" w:type="dxa"/>
              <w:bottom w:w="0" w:type="dxa"/>
              <w:right w:w="108" w:type="dxa"/>
            </w:tcMar>
          </w:tcPr>
          <w:p w14:paraId="663A1E2D" w14:textId="77777777" w:rsidR="002950AF" w:rsidRPr="002C65A5" w:rsidRDefault="00037FF7" w:rsidP="00377C6D">
            <w:pPr>
              <w:spacing w:after="0" w:line="240" w:lineRule="auto"/>
              <w:jc w:val="both"/>
              <w:rPr>
                <w:rFonts w:ascii="Times New Roman" w:hAnsi="Times New Roman" w:cs="Times New Roman"/>
                <w:iCs/>
                <w:sz w:val="22"/>
                <w:szCs w:val="22"/>
              </w:rPr>
            </w:pPr>
            <w:r w:rsidRPr="002C65A5">
              <w:rPr>
                <w:rFonts w:ascii="Times New Roman" w:hAnsi="Times New Roman" w:cs="Times New Roman"/>
                <w:sz w:val="22"/>
                <w:szCs w:val="22"/>
              </w:rPr>
              <w:t xml:space="preserve">Tiekėjui, norinčiam apžiūrėti objektą, CVP IS priemonėmis pateikus prašymą ne vėliau kaip </w:t>
            </w:r>
            <w:r w:rsidRPr="002C65A5">
              <w:rPr>
                <w:rFonts w:ascii="Times New Roman" w:hAnsi="Times New Roman" w:cs="Times New Roman"/>
                <w:b/>
                <w:sz w:val="22"/>
                <w:szCs w:val="22"/>
              </w:rPr>
              <w:t>6 (šešios) dienos</w:t>
            </w:r>
            <w:r w:rsidRPr="002C65A5">
              <w:rPr>
                <w:rFonts w:ascii="Times New Roman" w:hAnsi="Times New Roman" w:cs="Times New Roman"/>
                <w:sz w:val="22"/>
                <w:szCs w:val="22"/>
              </w:rPr>
              <w:t xml:space="preserve"> iki pasiūlymų pateikimo termino dienos</w:t>
            </w:r>
          </w:p>
        </w:tc>
        <w:tc>
          <w:tcPr>
            <w:tcW w:w="2777" w:type="dxa"/>
            <w:shd w:val="clear" w:color="auto" w:fill="auto"/>
            <w:tcMar>
              <w:top w:w="0" w:type="dxa"/>
              <w:left w:w="108" w:type="dxa"/>
              <w:bottom w:w="0" w:type="dxa"/>
              <w:right w:w="108" w:type="dxa"/>
            </w:tcMar>
          </w:tcPr>
          <w:p w14:paraId="5EA485E7" w14:textId="77777777" w:rsidR="002950AF" w:rsidRPr="002C65A5" w:rsidRDefault="00037FF7" w:rsidP="00037FF7">
            <w:pPr>
              <w:spacing w:after="0" w:line="240" w:lineRule="auto"/>
              <w:jc w:val="both"/>
              <w:rPr>
                <w:rFonts w:ascii="Times New Roman" w:hAnsi="Times New Roman" w:cs="Times New Roman"/>
                <w:sz w:val="22"/>
                <w:szCs w:val="22"/>
              </w:rPr>
            </w:pPr>
            <w:r w:rsidRPr="002C65A5">
              <w:rPr>
                <w:rFonts w:ascii="Times New Roman" w:hAnsi="Times New Roman" w:cs="Times New Roman"/>
                <w:sz w:val="22"/>
                <w:szCs w:val="22"/>
              </w:rPr>
              <w:t>Žr. pirkimo specialiųjų sąlygų 3 skyrių „Susitikimai su tiekėjais ir objekto apžiūra“</w:t>
            </w:r>
          </w:p>
        </w:tc>
      </w:tr>
      <w:tr w:rsidR="002950AF" w:rsidRPr="002C65A5" w14:paraId="64B3AAD7" w14:textId="77777777" w:rsidTr="008F595A">
        <w:trPr>
          <w:trHeight w:val="20"/>
        </w:trPr>
        <w:tc>
          <w:tcPr>
            <w:tcW w:w="794" w:type="dxa"/>
            <w:shd w:val="clear" w:color="auto" w:fill="auto"/>
            <w:tcMar>
              <w:top w:w="0" w:type="dxa"/>
              <w:left w:w="108" w:type="dxa"/>
              <w:bottom w:w="0" w:type="dxa"/>
              <w:right w:w="108" w:type="dxa"/>
            </w:tcMar>
          </w:tcPr>
          <w:p w14:paraId="0A49AB4E" w14:textId="77777777" w:rsidR="002950AF" w:rsidRPr="002C65A5" w:rsidRDefault="00D379C5" w:rsidP="00D379C5">
            <w:pPr>
              <w:spacing w:after="0" w:line="240" w:lineRule="auto"/>
              <w:rPr>
                <w:rFonts w:ascii="Times New Roman" w:hAnsi="Times New Roman" w:cs="Times New Roman"/>
                <w:bCs/>
                <w:sz w:val="22"/>
                <w:szCs w:val="22"/>
              </w:rPr>
            </w:pPr>
            <w:r w:rsidRPr="002C65A5">
              <w:rPr>
                <w:rFonts w:ascii="Times New Roman" w:hAnsi="Times New Roman" w:cs="Times New Roman"/>
                <w:bCs/>
                <w:sz w:val="22"/>
                <w:szCs w:val="22"/>
              </w:rPr>
              <w:t>6.</w:t>
            </w:r>
          </w:p>
        </w:tc>
        <w:tc>
          <w:tcPr>
            <w:tcW w:w="2693" w:type="dxa"/>
            <w:shd w:val="clear" w:color="auto" w:fill="auto"/>
            <w:tcMar>
              <w:top w:w="0" w:type="dxa"/>
              <w:left w:w="108" w:type="dxa"/>
              <w:bottom w:w="0" w:type="dxa"/>
              <w:right w:w="108" w:type="dxa"/>
            </w:tcMar>
          </w:tcPr>
          <w:p w14:paraId="473D776C" w14:textId="77777777" w:rsidR="002950AF" w:rsidRPr="002C65A5" w:rsidRDefault="002950AF" w:rsidP="00377C6D">
            <w:pPr>
              <w:spacing w:after="0" w:line="240" w:lineRule="auto"/>
              <w:jc w:val="both"/>
              <w:rPr>
                <w:rFonts w:ascii="Times New Roman" w:hAnsi="Times New Roman" w:cs="Times New Roman"/>
                <w:sz w:val="22"/>
                <w:szCs w:val="22"/>
              </w:rPr>
            </w:pPr>
            <w:r w:rsidRPr="002C65A5">
              <w:rPr>
                <w:rFonts w:ascii="Times New Roman" w:hAnsi="Times New Roman" w:cs="Times New Roman"/>
                <w:sz w:val="22"/>
                <w:szCs w:val="22"/>
              </w:rPr>
              <w:t>Perkančioji organizacija rengs susitikimus su tiekėjais dėl pirkimo sąlygų paaiškinimo</w:t>
            </w:r>
          </w:p>
        </w:tc>
        <w:tc>
          <w:tcPr>
            <w:tcW w:w="3613" w:type="dxa"/>
            <w:shd w:val="clear" w:color="auto" w:fill="auto"/>
            <w:tcMar>
              <w:top w:w="0" w:type="dxa"/>
              <w:left w:w="108" w:type="dxa"/>
              <w:bottom w:w="0" w:type="dxa"/>
              <w:right w:w="108" w:type="dxa"/>
            </w:tcMar>
          </w:tcPr>
          <w:p w14:paraId="1C1B4AE5" w14:textId="77777777" w:rsidR="002950AF" w:rsidRPr="002C65A5" w:rsidRDefault="002950AF" w:rsidP="00377C6D">
            <w:pPr>
              <w:spacing w:after="0" w:line="240" w:lineRule="auto"/>
              <w:jc w:val="both"/>
              <w:rPr>
                <w:rFonts w:ascii="Times New Roman" w:hAnsi="Times New Roman" w:cs="Times New Roman"/>
                <w:iCs/>
                <w:sz w:val="22"/>
                <w:szCs w:val="22"/>
              </w:rPr>
            </w:pPr>
            <w:r w:rsidRPr="002C65A5">
              <w:rPr>
                <w:rFonts w:ascii="Times New Roman" w:hAnsi="Times New Roman" w:cs="Times New Roman"/>
                <w:iCs/>
                <w:sz w:val="22"/>
                <w:szCs w:val="22"/>
              </w:rPr>
              <w:t>NETAIKOMA</w:t>
            </w:r>
          </w:p>
        </w:tc>
        <w:tc>
          <w:tcPr>
            <w:tcW w:w="2777" w:type="dxa"/>
            <w:shd w:val="clear" w:color="auto" w:fill="auto"/>
            <w:tcMar>
              <w:top w:w="0" w:type="dxa"/>
              <w:left w:w="108" w:type="dxa"/>
              <w:bottom w:w="0" w:type="dxa"/>
              <w:right w:w="108" w:type="dxa"/>
            </w:tcMar>
          </w:tcPr>
          <w:p w14:paraId="5E14F2CE" w14:textId="77777777" w:rsidR="002950AF" w:rsidRPr="002C65A5" w:rsidRDefault="002950AF" w:rsidP="00377C6D">
            <w:pPr>
              <w:spacing w:after="0" w:line="240" w:lineRule="auto"/>
              <w:rPr>
                <w:rFonts w:ascii="Times New Roman" w:hAnsi="Times New Roman" w:cs="Times New Roman"/>
                <w:sz w:val="22"/>
                <w:szCs w:val="22"/>
              </w:rPr>
            </w:pPr>
          </w:p>
        </w:tc>
      </w:tr>
      <w:tr w:rsidR="002950AF" w:rsidRPr="002C65A5" w14:paraId="3D414BFA" w14:textId="77777777" w:rsidTr="008F595A">
        <w:trPr>
          <w:trHeight w:val="20"/>
        </w:trPr>
        <w:tc>
          <w:tcPr>
            <w:tcW w:w="794" w:type="dxa"/>
            <w:shd w:val="clear" w:color="auto" w:fill="auto"/>
            <w:tcMar>
              <w:top w:w="0" w:type="dxa"/>
              <w:left w:w="108" w:type="dxa"/>
              <w:bottom w:w="0" w:type="dxa"/>
              <w:right w:w="108" w:type="dxa"/>
            </w:tcMar>
          </w:tcPr>
          <w:p w14:paraId="5BADEA6C" w14:textId="77777777" w:rsidR="002950AF" w:rsidRPr="002C65A5" w:rsidRDefault="00D379C5" w:rsidP="00D379C5">
            <w:pPr>
              <w:spacing w:after="0" w:line="240" w:lineRule="auto"/>
              <w:rPr>
                <w:rFonts w:ascii="Times New Roman" w:hAnsi="Times New Roman" w:cs="Times New Roman"/>
                <w:bCs/>
                <w:sz w:val="22"/>
                <w:szCs w:val="22"/>
              </w:rPr>
            </w:pPr>
            <w:r w:rsidRPr="002C65A5">
              <w:rPr>
                <w:rFonts w:ascii="Times New Roman" w:hAnsi="Times New Roman" w:cs="Times New Roman"/>
                <w:bCs/>
                <w:sz w:val="22"/>
                <w:szCs w:val="22"/>
              </w:rPr>
              <w:t>7.</w:t>
            </w:r>
          </w:p>
        </w:tc>
        <w:tc>
          <w:tcPr>
            <w:tcW w:w="2693" w:type="dxa"/>
            <w:shd w:val="clear" w:color="auto" w:fill="auto"/>
            <w:tcMar>
              <w:top w:w="0" w:type="dxa"/>
              <w:left w:w="108" w:type="dxa"/>
              <w:bottom w:w="0" w:type="dxa"/>
              <w:right w:w="108" w:type="dxa"/>
            </w:tcMar>
          </w:tcPr>
          <w:p w14:paraId="3A0715CA" w14:textId="77777777" w:rsidR="002950AF" w:rsidRPr="002C65A5" w:rsidRDefault="002950AF" w:rsidP="00377C6D">
            <w:pPr>
              <w:spacing w:after="0" w:line="240" w:lineRule="auto"/>
              <w:jc w:val="both"/>
              <w:rPr>
                <w:rFonts w:ascii="Times New Roman" w:hAnsi="Times New Roman" w:cs="Times New Roman"/>
                <w:sz w:val="22"/>
                <w:szCs w:val="22"/>
              </w:rPr>
            </w:pPr>
            <w:r w:rsidRPr="002C65A5">
              <w:rPr>
                <w:rFonts w:ascii="Times New Roman" w:hAnsi="Times New Roman" w:cs="Times New Roman"/>
                <w:sz w:val="22"/>
                <w:szCs w:val="22"/>
              </w:rPr>
              <w:t>Tiekėjai turi pateikti prekių pavyzdžius</w:t>
            </w:r>
          </w:p>
        </w:tc>
        <w:tc>
          <w:tcPr>
            <w:tcW w:w="3613" w:type="dxa"/>
            <w:shd w:val="clear" w:color="auto" w:fill="auto"/>
            <w:tcMar>
              <w:top w:w="0" w:type="dxa"/>
              <w:left w:w="108" w:type="dxa"/>
              <w:bottom w:w="0" w:type="dxa"/>
              <w:right w:w="108" w:type="dxa"/>
            </w:tcMar>
          </w:tcPr>
          <w:p w14:paraId="3CDBB715" w14:textId="77777777" w:rsidR="002950AF" w:rsidRPr="002C65A5" w:rsidRDefault="002950AF" w:rsidP="00377C6D">
            <w:pPr>
              <w:pStyle w:val="Body2"/>
              <w:spacing w:after="0"/>
              <w:rPr>
                <w:rFonts w:cs="Times New Roman"/>
                <w:color w:val="auto"/>
                <w:sz w:val="22"/>
                <w:szCs w:val="22"/>
                <w:lang w:val="lt-LT"/>
              </w:rPr>
            </w:pPr>
            <w:r w:rsidRPr="002C65A5">
              <w:rPr>
                <w:rFonts w:cs="Times New Roman"/>
                <w:color w:val="auto"/>
                <w:sz w:val="22"/>
                <w:szCs w:val="22"/>
                <w:lang w:val="lt-LT"/>
              </w:rPr>
              <w:t>NETAIKOMA</w:t>
            </w:r>
          </w:p>
          <w:p w14:paraId="540B6C28" w14:textId="77777777" w:rsidR="002950AF" w:rsidRPr="002C65A5" w:rsidRDefault="002950AF" w:rsidP="00377C6D">
            <w:pPr>
              <w:spacing w:after="0" w:line="240" w:lineRule="auto"/>
              <w:jc w:val="both"/>
              <w:rPr>
                <w:rFonts w:ascii="Times New Roman" w:hAnsi="Times New Roman" w:cs="Times New Roman"/>
                <w:iCs/>
                <w:sz w:val="22"/>
                <w:szCs w:val="22"/>
              </w:rPr>
            </w:pPr>
            <w:r w:rsidRPr="002C65A5">
              <w:rPr>
                <w:rFonts w:ascii="Times New Roman" w:hAnsi="Times New Roman" w:cs="Times New Roman"/>
                <w:i/>
                <w:iCs/>
                <w:sz w:val="22"/>
                <w:szCs w:val="22"/>
              </w:rPr>
              <w:t xml:space="preserve"> </w:t>
            </w:r>
          </w:p>
        </w:tc>
        <w:tc>
          <w:tcPr>
            <w:tcW w:w="2777" w:type="dxa"/>
            <w:shd w:val="clear" w:color="auto" w:fill="auto"/>
            <w:tcMar>
              <w:top w:w="0" w:type="dxa"/>
              <w:left w:w="108" w:type="dxa"/>
              <w:bottom w:w="0" w:type="dxa"/>
              <w:right w:w="108" w:type="dxa"/>
            </w:tcMar>
          </w:tcPr>
          <w:p w14:paraId="554117F7" w14:textId="77777777" w:rsidR="002950AF" w:rsidRPr="002C65A5" w:rsidRDefault="002950AF" w:rsidP="00377C6D">
            <w:pPr>
              <w:spacing w:after="0" w:line="240" w:lineRule="auto"/>
              <w:rPr>
                <w:rFonts w:ascii="Times New Roman" w:hAnsi="Times New Roman" w:cs="Times New Roman"/>
                <w:sz w:val="22"/>
                <w:szCs w:val="22"/>
              </w:rPr>
            </w:pPr>
          </w:p>
        </w:tc>
      </w:tr>
      <w:tr w:rsidR="002950AF" w:rsidRPr="002C65A5" w14:paraId="3CFA3CF0" w14:textId="77777777" w:rsidTr="008F595A">
        <w:trPr>
          <w:trHeight w:val="20"/>
        </w:trPr>
        <w:tc>
          <w:tcPr>
            <w:tcW w:w="794" w:type="dxa"/>
            <w:shd w:val="clear" w:color="auto" w:fill="auto"/>
            <w:tcMar>
              <w:top w:w="0" w:type="dxa"/>
              <w:left w:w="108" w:type="dxa"/>
              <w:bottom w:w="0" w:type="dxa"/>
              <w:right w:w="108" w:type="dxa"/>
            </w:tcMar>
          </w:tcPr>
          <w:p w14:paraId="0D0C8938" w14:textId="77777777" w:rsidR="002950AF" w:rsidRPr="002C65A5" w:rsidRDefault="00D379C5" w:rsidP="00D379C5">
            <w:pPr>
              <w:spacing w:after="0" w:line="240" w:lineRule="auto"/>
              <w:rPr>
                <w:rFonts w:ascii="Times New Roman" w:hAnsi="Times New Roman" w:cs="Times New Roman"/>
                <w:bCs/>
                <w:sz w:val="22"/>
                <w:szCs w:val="22"/>
              </w:rPr>
            </w:pPr>
            <w:r w:rsidRPr="002C65A5">
              <w:rPr>
                <w:rFonts w:ascii="Times New Roman" w:hAnsi="Times New Roman" w:cs="Times New Roman"/>
                <w:bCs/>
                <w:sz w:val="22"/>
                <w:szCs w:val="22"/>
              </w:rPr>
              <w:t>8.</w:t>
            </w:r>
          </w:p>
        </w:tc>
        <w:tc>
          <w:tcPr>
            <w:tcW w:w="2693" w:type="dxa"/>
            <w:shd w:val="clear" w:color="auto" w:fill="auto"/>
            <w:tcMar>
              <w:top w:w="0" w:type="dxa"/>
              <w:left w:w="108" w:type="dxa"/>
              <w:bottom w:w="0" w:type="dxa"/>
              <w:right w:w="108" w:type="dxa"/>
            </w:tcMar>
          </w:tcPr>
          <w:p w14:paraId="34F8E330" w14:textId="77777777" w:rsidR="002950AF" w:rsidRPr="002C65A5" w:rsidRDefault="002950AF" w:rsidP="00377C6D">
            <w:pPr>
              <w:spacing w:after="0" w:line="240" w:lineRule="auto"/>
              <w:jc w:val="both"/>
              <w:rPr>
                <w:rFonts w:ascii="Times New Roman" w:hAnsi="Times New Roman" w:cs="Times New Roman"/>
                <w:bCs/>
                <w:sz w:val="22"/>
                <w:szCs w:val="22"/>
              </w:rPr>
            </w:pPr>
            <w:r w:rsidRPr="002C65A5">
              <w:rPr>
                <w:rFonts w:ascii="Times New Roman" w:hAnsi="Times New Roman" w:cs="Times New Roman"/>
                <w:bCs/>
                <w:sz w:val="22"/>
                <w:szCs w:val="22"/>
              </w:rPr>
              <w:t>Pasiūlymo galiojimo ir pasiūlymo galiojimo užtikrinimo (jei taikoma) terminas ne trumpesnis kaip</w:t>
            </w:r>
          </w:p>
        </w:tc>
        <w:tc>
          <w:tcPr>
            <w:tcW w:w="3613" w:type="dxa"/>
            <w:shd w:val="clear" w:color="auto" w:fill="auto"/>
            <w:tcMar>
              <w:top w:w="0" w:type="dxa"/>
              <w:left w:w="108" w:type="dxa"/>
              <w:bottom w:w="0" w:type="dxa"/>
              <w:right w:w="108" w:type="dxa"/>
            </w:tcMar>
          </w:tcPr>
          <w:p w14:paraId="4B308AF8" w14:textId="77777777" w:rsidR="002950AF" w:rsidRPr="002C65A5" w:rsidRDefault="002950AF" w:rsidP="00377C6D">
            <w:pPr>
              <w:spacing w:after="0" w:line="240" w:lineRule="auto"/>
              <w:jc w:val="both"/>
              <w:rPr>
                <w:rFonts w:ascii="Times New Roman" w:hAnsi="Times New Roman" w:cs="Times New Roman"/>
                <w:iCs/>
                <w:sz w:val="22"/>
                <w:szCs w:val="22"/>
              </w:rPr>
            </w:pPr>
            <w:r w:rsidRPr="002C65A5">
              <w:rPr>
                <w:rFonts w:ascii="Times New Roman" w:hAnsi="Times New Roman" w:cs="Times New Roman"/>
                <w:b/>
                <w:bCs/>
                <w:iCs/>
                <w:sz w:val="22"/>
                <w:szCs w:val="22"/>
              </w:rPr>
              <w:t>90 (devyniasdešimt)</w:t>
            </w:r>
            <w:r w:rsidRPr="002C65A5">
              <w:rPr>
                <w:rFonts w:ascii="Times New Roman" w:hAnsi="Times New Roman" w:cs="Times New Roman"/>
                <w:iCs/>
                <w:sz w:val="22"/>
                <w:szCs w:val="22"/>
              </w:rPr>
              <w:t xml:space="preserve"> dienų nuo pasiūlymų pateikimo galutinio termino pabaigos</w:t>
            </w:r>
          </w:p>
        </w:tc>
        <w:tc>
          <w:tcPr>
            <w:tcW w:w="2777" w:type="dxa"/>
            <w:shd w:val="clear" w:color="auto" w:fill="auto"/>
            <w:tcMar>
              <w:top w:w="0" w:type="dxa"/>
              <w:left w:w="108" w:type="dxa"/>
              <w:bottom w:w="0" w:type="dxa"/>
              <w:right w:w="108" w:type="dxa"/>
            </w:tcMar>
          </w:tcPr>
          <w:p w14:paraId="20502077" w14:textId="77777777" w:rsidR="002950AF" w:rsidRPr="002C65A5" w:rsidRDefault="002950AF" w:rsidP="00377C6D">
            <w:pPr>
              <w:spacing w:after="0" w:line="240" w:lineRule="auto"/>
              <w:rPr>
                <w:rFonts w:ascii="Times New Roman" w:hAnsi="Times New Roman" w:cs="Times New Roman"/>
                <w:sz w:val="22"/>
                <w:szCs w:val="22"/>
              </w:rPr>
            </w:pPr>
          </w:p>
        </w:tc>
      </w:tr>
      <w:tr w:rsidR="002950AF" w:rsidRPr="002C65A5" w14:paraId="13429B93" w14:textId="77777777" w:rsidTr="008F595A">
        <w:trPr>
          <w:trHeight w:val="20"/>
        </w:trPr>
        <w:tc>
          <w:tcPr>
            <w:tcW w:w="794" w:type="dxa"/>
            <w:shd w:val="clear" w:color="auto" w:fill="auto"/>
            <w:tcMar>
              <w:top w:w="0" w:type="dxa"/>
              <w:left w:w="108" w:type="dxa"/>
              <w:bottom w:w="0" w:type="dxa"/>
              <w:right w:w="108" w:type="dxa"/>
            </w:tcMar>
          </w:tcPr>
          <w:p w14:paraId="67009681" w14:textId="77777777" w:rsidR="002950AF" w:rsidRPr="002C65A5" w:rsidRDefault="00D379C5" w:rsidP="00D379C5">
            <w:pPr>
              <w:spacing w:after="0" w:line="240" w:lineRule="auto"/>
              <w:rPr>
                <w:rFonts w:ascii="Times New Roman" w:hAnsi="Times New Roman" w:cs="Times New Roman"/>
                <w:sz w:val="22"/>
                <w:szCs w:val="22"/>
              </w:rPr>
            </w:pPr>
            <w:r w:rsidRPr="002C65A5">
              <w:rPr>
                <w:rFonts w:ascii="Times New Roman" w:hAnsi="Times New Roman" w:cs="Times New Roman"/>
                <w:sz w:val="22"/>
                <w:szCs w:val="22"/>
              </w:rPr>
              <w:t>9.</w:t>
            </w:r>
          </w:p>
        </w:tc>
        <w:tc>
          <w:tcPr>
            <w:tcW w:w="2693" w:type="dxa"/>
            <w:shd w:val="clear" w:color="auto" w:fill="auto"/>
            <w:tcMar>
              <w:top w:w="0" w:type="dxa"/>
              <w:left w:w="108" w:type="dxa"/>
              <w:bottom w:w="0" w:type="dxa"/>
              <w:right w:w="108" w:type="dxa"/>
            </w:tcMar>
          </w:tcPr>
          <w:p w14:paraId="1C9AD278" w14:textId="77777777" w:rsidR="002950AF" w:rsidRPr="002C65A5" w:rsidRDefault="002950AF" w:rsidP="00377C6D">
            <w:pPr>
              <w:spacing w:after="0" w:line="240" w:lineRule="auto"/>
              <w:jc w:val="both"/>
              <w:rPr>
                <w:rFonts w:ascii="Times New Roman" w:hAnsi="Times New Roman" w:cs="Times New Roman"/>
                <w:bCs/>
                <w:sz w:val="22"/>
                <w:szCs w:val="22"/>
              </w:rPr>
            </w:pPr>
            <w:r w:rsidRPr="002C65A5">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13" w:type="dxa"/>
            <w:shd w:val="clear" w:color="auto" w:fill="auto"/>
            <w:tcMar>
              <w:top w:w="0" w:type="dxa"/>
              <w:left w:w="108" w:type="dxa"/>
              <w:bottom w:w="0" w:type="dxa"/>
              <w:right w:w="108" w:type="dxa"/>
            </w:tcMar>
          </w:tcPr>
          <w:p w14:paraId="7A8905E1" w14:textId="77777777" w:rsidR="002950AF" w:rsidRPr="002C65A5" w:rsidRDefault="002950AF" w:rsidP="00377C6D">
            <w:pPr>
              <w:spacing w:after="0" w:line="240" w:lineRule="auto"/>
              <w:jc w:val="both"/>
              <w:rPr>
                <w:rFonts w:ascii="Times New Roman" w:hAnsi="Times New Roman" w:cs="Times New Roman"/>
                <w:sz w:val="22"/>
                <w:szCs w:val="22"/>
              </w:rPr>
            </w:pPr>
            <w:r w:rsidRPr="002C65A5">
              <w:rPr>
                <w:rFonts w:ascii="Times New Roman" w:hAnsi="Times New Roman" w:cs="Times New Roman"/>
                <w:b/>
                <w:bCs/>
                <w:iCs/>
                <w:sz w:val="22"/>
                <w:szCs w:val="22"/>
              </w:rPr>
              <w:t>3 (tris) darbo dienas</w:t>
            </w:r>
            <w:r w:rsidRPr="002C65A5">
              <w:rPr>
                <w:rFonts w:ascii="Times New Roman" w:hAnsi="Times New Roman" w:cs="Times New Roman"/>
                <w:iCs/>
                <w:sz w:val="22"/>
                <w:szCs w:val="22"/>
              </w:rPr>
              <w:t xml:space="preserve"> </w:t>
            </w:r>
            <w:r w:rsidRPr="002C65A5">
              <w:rPr>
                <w:rFonts w:ascii="Times New Roman" w:hAnsi="Times New Roman" w:cs="Times New Roman"/>
                <w:sz w:val="22"/>
                <w:szCs w:val="22"/>
              </w:rPr>
              <w:t>nuo prašymo gavimo dienos</w:t>
            </w:r>
          </w:p>
          <w:p w14:paraId="75B38318" w14:textId="77777777" w:rsidR="002950AF" w:rsidRPr="002C65A5" w:rsidRDefault="002950AF" w:rsidP="00377C6D">
            <w:pPr>
              <w:spacing w:after="0" w:line="240" w:lineRule="auto"/>
              <w:jc w:val="both"/>
              <w:rPr>
                <w:rFonts w:ascii="Times New Roman" w:hAnsi="Times New Roman" w:cs="Times New Roman"/>
                <w:iCs/>
                <w:sz w:val="22"/>
                <w:szCs w:val="22"/>
              </w:rPr>
            </w:pPr>
          </w:p>
        </w:tc>
        <w:tc>
          <w:tcPr>
            <w:tcW w:w="2777" w:type="dxa"/>
            <w:shd w:val="clear" w:color="auto" w:fill="auto"/>
            <w:tcMar>
              <w:top w:w="0" w:type="dxa"/>
              <w:left w:w="108" w:type="dxa"/>
              <w:bottom w:w="0" w:type="dxa"/>
              <w:right w:w="108" w:type="dxa"/>
            </w:tcMar>
          </w:tcPr>
          <w:p w14:paraId="02B92164" w14:textId="77777777" w:rsidR="002950AF" w:rsidRPr="002C65A5" w:rsidRDefault="002950AF" w:rsidP="00377C6D">
            <w:pPr>
              <w:spacing w:after="0" w:line="240" w:lineRule="auto"/>
              <w:rPr>
                <w:rFonts w:ascii="Times New Roman" w:hAnsi="Times New Roman" w:cs="Times New Roman"/>
                <w:sz w:val="22"/>
                <w:szCs w:val="22"/>
              </w:rPr>
            </w:pPr>
            <w:r w:rsidRPr="002C65A5">
              <w:rPr>
                <w:rFonts w:ascii="Times New Roman" w:hAnsi="Times New Roman" w:cs="Times New Roman"/>
                <w:sz w:val="22"/>
                <w:szCs w:val="22"/>
              </w:rPr>
              <w:t>Netaikoma, jei neprašoma pateikti pasiūlymo galiojimo užtikrinimą patvirtinančio dokumento</w:t>
            </w:r>
          </w:p>
        </w:tc>
      </w:tr>
      <w:tr w:rsidR="002950AF" w:rsidRPr="002C65A5" w14:paraId="0D9F4B45" w14:textId="77777777" w:rsidTr="008F595A">
        <w:trPr>
          <w:trHeight w:val="20"/>
        </w:trPr>
        <w:tc>
          <w:tcPr>
            <w:tcW w:w="794" w:type="dxa"/>
            <w:shd w:val="clear" w:color="auto" w:fill="auto"/>
            <w:tcMar>
              <w:top w:w="0" w:type="dxa"/>
              <w:left w:w="108" w:type="dxa"/>
              <w:bottom w:w="0" w:type="dxa"/>
              <w:right w:w="108" w:type="dxa"/>
            </w:tcMar>
          </w:tcPr>
          <w:p w14:paraId="7D570A40" w14:textId="77777777" w:rsidR="002950AF" w:rsidRPr="002C65A5" w:rsidRDefault="00D379C5" w:rsidP="00D379C5">
            <w:pPr>
              <w:spacing w:after="0" w:line="240" w:lineRule="auto"/>
              <w:rPr>
                <w:rFonts w:ascii="Times New Roman" w:hAnsi="Times New Roman" w:cs="Times New Roman"/>
                <w:bCs/>
                <w:sz w:val="22"/>
                <w:szCs w:val="22"/>
              </w:rPr>
            </w:pPr>
            <w:r w:rsidRPr="002C65A5">
              <w:rPr>
                <w:rFonts w:ascii="Times New Roman" w:hAnsi="Times New Roman" w:cs="Times New Roman"/>
                <w:bCs/>
                <w:sz w:val="22"/>
                <w:szCs w:val="22"/>
              </w:rPr>
              <w:t>10.</w:t>
            </w:r>
          </w:p>
        </w:tc>
        <w:tc>
          <w:tcPr>
            <w:tcW w:w="2693" w:type="dxa"/>
            <w:shd w:val="clear" w:color="auto" w:fill="auto"/>
            <w:tcMar>
              <w:top w:w="0" w:type="dxa"/>
              <w:left w:w="108" w:type="dxa"/>
              <w:bottom w:w="0" w:type="dxa"/>
              <w:right w:w="108" w:type="dxa"/>
            </w:tcMar>
          </w:tcPr>
          <w:p w14:paraId="0F3144C5" w14:textId="77777777" w:rsidR="002950AF" w:rsidRPr="002C65A5" w:rsidRDefault="002950AF" w:rsidP="00377C6D">
            <w:pPr>
              <w:spacing w:after="0" w:line="240" w:lineRule="auto"/>
              <w:jc w:val="both"/>
              <w:rPr>
                <w:rFonts w:ascii="Times New Roman" w:hAnsi="Times New Roman" w:cs="Times New Roman"/>
                <w:bCs/>
                <w:sz w:val="22"/>
                <w:szCs w:val="22"/>
              </w:rPr>
            </w:pPr>
            <w:r w:rsidRPr="002C65A5">
              <w:rPr>
                <w:rFonts w:ascii="Times New Roman" w:hAnsi="Times New Roman" w:cs="Times New Roman"/>
                <w:sz w:val="22"/>
                <w:szCs w:val="22"/>
              </w:rPr>
              <w:t>Pasiūlymo galiojimo užtikrinimas pirkimo dalyviui grąžinamas (arba atsisakoma teisių į jį) per</w:t>
            </w:r>
          </w:p>
        </w:tc>
        <w:tc>
          <w:tcPr>
            <w:tcW w:w="3613" w:type="dxa"/>
            <w:shd w:val="clear" w:color="auto" w:fill="auto"/>
            <w:tcMar>
              <w:top w:w="0" w:type="dxa"/>
              <w:left w:w="108" w:type="dxa"/>
              <w:bottom w:w="0" w:type="dxa"/>
              <w:right w:w="108" w:type="dxa"/>
            </w:tcMar>
          </w:tcPr>
          <w:p w14:paraId="7027F56E" w14:textId="77777777" w:rsidR="002950AF" w:rsidRPr="002C65A5" w:rsidRDefault="002950AF" w:rsidP="00377C6D">
            <w:pPr>
              <w:spacing w:after="0" w:line="240" w:lineRule="auto"/>
              <w:jc w:val="both"/>
              <w:rPr>
                <w:rFonts w:ascii="Times New Roman" w:hAnsi="Times New Roman" w:cs="Times New Roman"/>
                <w:sz w:val="22"/>
                <w:szCs w:val="22"/>
              </w:rPr>
            </w:pPr>
            <w:r w:rsidRPr="002C65A5">
              <w:rPr>
                <w:rFonts w:ascii="Times New Roman" w:hAnsi="Times New Roman" w:cs="Times New Roman"/>
                <w:b/>
                <w:bCs/>
                <w:sz w:val="22"/>
                <w:szCs w:val="22"/>
              </w:rPr>
              <w:t>5 (penkias) darbo dienas</w:t>
            </w:r>
            <w:r w:rsidRPr="002C65A5">
              <w:rPr>
                <w:rFonts w:ascii="Times New Roman" w:hAnsi="Times New Roman" w:cs="Times New Roman"/>
                <w:sz w:val="22"/>
                <w:szCs w:val="22"/>
              </w:rPr>
              <w:t xml:space="preserve"> nuo prašymo gavimo dienos</w:t>
            </w:r>
          </w:p>
          <w:p w14:paraId="47FF822F" w14:textId="77777777" w:rsidR="002950AF" w:rsidRPr="002C65A5" w:rsidRDefault="002950AF" w:rsidP="00377C6D">
            <w:pPr>
              <w:spacing w:after="0" w:line="240" w:lineRule="auto"/>
              <w:jc w:val="both"/>
              <w:rPr>
                <w:rFonts w:ascii="Times New Roman" w:hAnsi="Times New Roman" w:cs="Times New Roman"/>
                <w:sz w:val="22"/>
                <w:szCs w:val="22"/>
              </w:rPr>
            </w:pPr>
          </w:p>
        </w:tc>
        <w:tc>
          <w:tcPr>
            <w:tcW w:w="2777" w:type="dxa"/>
            <w:shd w:val="clear" w:color="auto" w:fill="auto"/>
            <w:tcMar>
              <w:top w:w="0" w:type="dxa"/>
              <w:left w:w="108" w:type="dxa"/>
              <w:bottom w:w="0" w:type="dxa"/>
              <w:right w:w="108" w:type="dxa"/>
            </w:tcMar>
          </w:tcPr>
          <w:p w14:paraId="30321D6A" w14:textId="77777777" w:rsidR="002950AF" w:rsidRPr="002C65A5" w:rsidRDefault="002950AF" w:rsidP="00377C6D">
            <w:pPr>
              <w:spacing w:after="0" w:line="240" w:lineRule="auto"/>
              <w:rPr>
                <w:rFonts w:ascii="Times New Roman" w:hAnsi="Times New Roman" w:cs="Times New Roman"/>
                <w:sz w:val="22"/>
                <w:szCs w:val="22"/>
              </w:rPr>
            </w:pPr>
            <w:r w:rsidRPr="002C65A5">
              <w:rPr>
                <w:rFonts w:ascii="Times New Roman" w:hAnsi="Times New Roman" w:cs="Times New Roman"/>
                <w:sz w:val="22"/>
                <w:szCs w:val="22"/>
              </w:rPr>
              <w:t>Netaikoma, jei neprašoma pateikti pasiūlymo galiojimo užtikrinimą patvirtinančio dokumento</w:t>
            </w:r>
          </w:p>
        </w:tc>
      </w:tr>
      <w:tr w:rsidR="002950AF" w:rsidRPr="002C65A5" w14:paraId="03C92A03" w14:textId="77777777" w:rsidTr="008F595A">
        <w:trPr>
          <w:trHeight w:val="20"/>
        </w:trPr>
        <w:tc>
          <w:tcPr>
            <w:tcW w:w="794" w:type="dxa"/>
            <w:shd w:val="clear" w:color="auto" w:fill="auto"/>
            <w:tcMar>
              <w:top w:w="0" w:type="dxa"/>
              <w:left w:w="108" w:type="dxa"/>
              <w:bottom w:w="0" w:type="dxa"/>
              <w:right w:w="108" w:type="dxa"/>
            </w:tcMar>
          </w:tcPr>
          <w:p w14:paraId="33174ECA" w14:textId="77777777" w:rsidR="002950AF" w:rsidRPr="002C65A5" w:rsidRDefault="00D379C5" w:rsidP="00D379C5">
            <w:pPr>
              <w:spacing w:after="0" w:line="240" w:lineRule="auto"/>
              <w:rPr>
                <w:rFonts w:ascii="Times New Roman" w:hAnsi="Times New Roman" w:cs="Times New Roman"/>
                <w:bCs/>
                <w:sz w:val="22"/>
                <w:szCs w:val="22"/>
              </w:rPr>
            </w:pPr>
            <w:r w:rsidRPr="002C65A5">
              <w:rPr>
                <w:rFonts w:ascii="Times New Roman" w:hAnsi="Times New Roman" w:cs="Times New Roman"/>
                <w:bCs/>
                <w:sz w:val="22"/>
                <w:szCs w:val="22"/>
              </w:rPr>
              <w:t>11.</w:t>
            </w:r>
          </w:p>
        </w:tc>
        <w:tc>
          <w:tcPr>
            <w:tcW w:w="2693" w:type="dxa"/>
            <w:shd w:val="clear" w:color="auto" w:fill="auto"/>
            <w:tcMar>
              <w:top w:w="0" w:type="dxa"/>
              <w:left w:w="108" w:type="dxa"/>
              <w:bottom w:w="0" w:type="dxa"/>
              <w:right w:w="108" w:type="dxa"/>
            </w:tcMar>
          </w:tcPr>
          <w:p w14:paraId="2036621E" w14:textId="77777777" w:rsidR="002950AF" w:rsidRPr="002C65A5" w:rsidRDefault="002950AF" w:rsidP="00377C6D">
            <w:pPr>
              <w:spacing w:after="0" w:line="240" w:lineRule="auto"/>
              <w:jc w:val="both"/>
              <w:rPr>
                <w:rFonts w:ascii="Times New Roman" w:hAnsi="Times New Roman" w:cs="Times New Roman"/>
                <w:bCs/>
                <w:sz w:val="22"/>
                <w:szCs w:val="22"/>
              </w:rPr>
            </w:pPr>
            <w:r w:rsidRPr="002C65A5">
              <w:rPr>
                <w:rFonts w:ascii="Times New Roman" w:hAnsi="Times New Roman" w:cs="Times New Roman"/>
                <w:bCs/>
                <w:sz w:val="22"/>
                <w:szCs w:val="22"/>
              </w:rPr>
              <w:t xml:space="preserve">Perkančioji organizacija informuoja pirkimo dalyvius apie EBVPD </w:t>
            </w:r>
            <w:r w:rsidRPr="002C65A5">
              <w:rPr>
                <w:rFonts w:ascii="Times New Roman" w:hAnsi="Times New Roman" w:cs="Times New Roman"/>
                <w:bCs/>
                <w:sz w:val="22"/>
                <w:szCs w:val="22"/>
              </w:rPr>
              <w:lastRenderedPageBreak/>
              <w:t>vertinimo rezultatus ne vėliau kaip per</w:t>
            </w:r>
          </w:p>
        </w:tc>
        <w:tc>
          <w:tcPr>
            <w:tcW w:w="3613" w:type="dxa"/>
            <w:shd w:val="clear" w:color="auto" w:fill="auto"/>
            <w:tcMar>
              <w:top w:w="0" w:type="dxa"/>
              <w:left w:w="108" w:type="dxa"/>
              <w:bottom w:w="0" w:type="dxa"/>
              <w:right w:w="108" w:type="dxa"/>
            </w:tcMar>
          </w:tcPr>
          <w:p w14:paraId="615EDE5B" w14:textId="77777777" w:rsidR="002950AF" w:rsidRPr="002C65A5" w:rsidRDefault="002950AF" w:rsidP="00377C6D">
            <w:pPr>
              <w:spacing w:after="0" w:line="240" w:lineRule="auto"/>
              <w:jc w:val="both"/>
              <w:rPr>
                <w:rFonts w:ascii="Times New Roman" w:hAnsi="Times New Roman" w:cs="Times New Roman"/>
                <w:bCs/>
                <w:sz w:val="22"/>
                <w:szCs w:val="22"/>
              </w:rPr>
            </w:pPr>
            <w:r w:rsidRPr="002C65A5">
              <w:rPr>
                <w:rFonts w:ascii="Times New Roman" w:hAnsi="Times New Roman" w:cs="Times New Roman"/>
                <w:b/>
                <w:sz w:val="22"/>
                <w:szCs w:val="22"/>
              </w:rPr>
              <w:lastRenderedPageBreak/>
              <w:t>3 (tris) darbo dienas</w:t>
            </w:r>
            <w:r w:rsidRPr="002C65A5">
              <w:rPr>
                <w:rFonts w:ascii="Times New Roman" w:hAnsi="Times New Roman" w:cs="Times New Roman"/>
                <w:bCs/>
                <w:sz w:val="22"/>
                <w:szCs w:val="22"/>
              </w:rPr>
              <w:t xml:space="preserve"> nuo sprendimo priėmimo dienos</w:t>
            </w:r>
          </w:p>
        </w:tc>
        <w:tc>
          <w:tcPr>
            <w:tcW w:w="2777" w:type="dxa"/>
            <w:shd w:val="clear" w:color="auto" w:fill="auto"/>
            <w:tcMar>
              <w:top w:w="0" w:type="dxa"/>
              <w:left w:w="108" w:type="dxa"/>
              <w:bottom w:w="0" w:type="dxa"/>
              <w:right w:w="108" w:type="dxa"/>
            </w:tcMar>
          </w:tcPr>
          <w:p w14:paraId="0F853183" w14:textId="77777777" w:rsidR="002950AF" w:rsidRPr="002C65A5" w:rsidRDefault="002950AF" w:rsidP="00377C6D">
            <w:pPr>
              <w:spacing w:after="0" w:line="240" w:lineRule="auto"/>
              <w:rPr>
                <w:rFonts w:ascii="Times New Roman" w:hAnsi="Times New Roman" w:cs="Times New Roman"/>
                <w:bCs/>
                <w:sz w:val="22"/>
                <w:szCs w:val="22"/>
              </w:rPr>
            </w:pPr>
          </w:p>
        </w:tc>
      </w:tr>
      <w:tr w:rsidR="002950AF" w:rsidRPr="002C65A5" w14:paraId="067AAED4" w14:textId="77777777" w:rsidTr="008F595A">
        <w:trPr>
          <w:trHeight w:val="20"/>
        </w:trPr>
        <w:tc>
          <w:tcPr>
            <w:tcW w:w="794" w:type="dxa"/>
            <w:shd w:val="clear" w:color="auto" w:fill="auto"/>
            <w:tcMar>
              <w:top w:w="0" w:type="dxa"/>
              <w:left w:w="108" w:type="dxa"/>
              <w:bottom w:w="0" w:type="dxa"/>
              <w:right w:w="108" w:type="dxa"/>
            </w:tcMar>
          </w:tcPr>
          <w:p w14:paraId="575D6A23" w14:textId="77777777" w:rsidR="002950AF" w:rsidRPr="002C65A5" w:rsidRDefault="00D379C5" w:rsidP="00D379C5">
            <w:pPr>
              <w:spacing w:after="0" w:line="240" w:lineRule="auto"/>
              <w:rPr>
                <w:rFonts w:ascii="Times New Roman" w:hAnsi="Times New Roman" w:cs="Times New Roman"/>
                <w:bCs/>
                <w:sz w:val="22"/>
                <w:szCs w:val="22"/>
              </w:rPr>
            </w:pPr>
            <w:r w:rsidRPr="002C65A5">
              <w:rPr>
                <w:rFonts w:ascii="Times New Roman" w:hAnsi="Times New Roman" w:cs="Times New Roman"/>
                <w:bCs/>
                <w:sz w:val="22"/>
                <w:szCs w:val="22"/>
              </w:rPr>
              <w:t>12.</w:t>
            </w:r>
          </w:p>
        </w:tc>
        <w:tc>
          <w:tcPr>
            <w:tcW w:w="2693" w:type="dxa"/>
            <w:shd w:val="clear" w:color="auto" w:fill="auto"/>
            <w:tcMar>
              <w:top w:w="0" w:type="dxa"/>
              <w:left w:w="108" w:type="dxa"/>
              <w:bottom w:w="0" w:type="dxa"/>
              <w:right w:w="108" w:type="dxa"/>
            </w:tcMar>
          </w:tcPr>
          <w:p w14:paraId="35BDB1A2" w14:textId="77777777" w:rsidR="002950AF" w:rsidRPr="002C65A5" w:rsidRDefault="002950AF" w:rsidP="00377C6D">
            <w:pPr>
              <w:spacing w:after="0" w:line="240" w:lineRule="auto"/>
              <w:jc w:val="both"/>
              <w:rPr>
                <w:rFonts w:ascii="Times New Roman" w:hAnsi="Times New Roman" w:cs="Times New Roman"/>
                <w:bCs/>
                <w:sz w:val="22"/>
                <w:szCs w:val="22"/>
              </w:rPr>
            </w:pPr>
            <w:r w:rsidRPr="002C65A5">
              <w:rPr>
                <w:rFonts w:ascii="Times New Roman" w:hAnsi="Times New Roman" w:cs="Times New Roman"/>
                <w:bCs/>
                <w:sz w:val="22"/>
                <w:szCs w:val="22"/>
              </w:rPr>
              <w:t xml:space="preserve">Perkančioji organizacija pirkimo dalyviams praneša apie priimtą sprendimą nustatyti laimėjusį pasiūlymą, </w:t>
            </w:r>
            <w:r w:rsidRPr="002C65A5">
              <w:rPr>
                <w:rFonts w:ascii="Times New Roman" w:hAnsi="Times New Roman" w:cs="Times New Roman"/>
                <w:sz w:val="22"/>
                <w:szCs w:val="22"/>
              </w:rPr>
              <w:t>dėl kurio bus sudaroma</w:t>
            </w:r>
            <w:r w:rsidRPr="002C65A5">
              <w:rPr>
                <w:rFonts w:ascii="Times New Roman" w:hAnsi="Times New Roman" w:cs="Times New Roman"/>
                <w:bCs/>
                <w:sz w:val="22"/>
                <w:szCs w:val="22"/>
              </w:rPr>
              <w:t xml:space="preserve"> sutartis ne vėliau kaip per</w:t>
            </w:r>
          </w:p>
        </w:tc>
        <w:tc>
          <w:tcPr>
            <w:tcW w:w="3613" w:type="dxa"/>
            <w:shd w:val="clear" w:color="auto" w:fill="auto"/>
            <w:tcMar>
              <w:top w:w="0" w:type="dxa"/>
              <w:left w:w="108" w:type="dxa"/>
              <w:bottom w:w="0" w:type="dxa"/>
              <w:right w:w="108" w:type="dxa"/>
            </w:tcMar>
          </w:tcPr>
          <w:p w14:paraId="4954636D" w14:textId="77777777" w:rsidR="002950AF" w:rsidRPr="002C65A5" w:rsidRDefault="002950AF" w:rsidP="00377C6D">
            <w:pPr>
              <w:spacing w:after="0" w:line="240" w:lineRule="auto"/>
              <w:jc w:val="both"/>
              <w:rPr>
                <w:rFonts w:ascii="Times New Roman" w:hAnsi="Times New Roman" w:cs="Times New Roman"/>
                <w:bCs/>
                <w:sz w:val="22"/>
                <w:szCs w:val="22"/>
              </w:rPr>
            </w:pPr>
            <w:r w:rsidRPr="00A6346D">
              <w:rPr>
                <w:rFonts w:ascii="Times New Roman" w:hAnsi="Times New Roman" w:cs="Times New Roman"/>
                <w:b/>
                <w:sz w:val="22"/>
                <w:szCs w:val="22"/>
              </w:rPr>
              <w:t>3 (tris) darbo dienas</w:t>
            </w:r>
            <w:r w:rsidRPr="002C65A5">
              <w:rPr>
                <w:rFonts w:ascii="Times New Roman" w:hAnsi="Times New Roman" w:cs="Times New Roman"/>
                <w:bCs/>
                <w:sz w:val="22"/>
                <w:szCs w:val="22"/>
              </w:rPr>
              <w:t xml:space="preserve"> nuo sprendimo priėmimo dienos</w:t>
            </w:r>
          </w:p>
        </w:tc>
        <w:tc>
          <w:tcPr>
            <w:tcW w:w="2777" w:type="dxa"/>
            <w:shd w:val="clear" w:color="auto" w:fill="auto"/>
            <w:tcMar>
              <w:top w:w="0" w:type="dxa"/>
              <w:left w:w="108" w:type="dxa"/>
              <w:bottom w:w="0" w:type="dxa"/>
              <w:right w:w="108" w:type="dxa"/>
            </w:tcMar>
          </w:tcPr>
          <w:p w14:paraId="457722B1" w14:textId="77777777" w:rsidR="002950AF" w:rsidRPr="002C65A5" w:rsidRDefault="002950AF" w:rsidP="00377C6D">
            <w:pPr>
              <w:spacing w:after="0" w:line="240" w:lineRule="auto"/>
              <w:rPr>
                <w:rFonts w:ascii="Times New Roman" w:hAnsi="Times New Roman" w:cs="Times New Roman"/>
                <w:sz w:val="22"/>
                <w:szCs w:val="22"/>
              </w:rPr>
            </w:pPr>
          </w:p>
        </w:tc>
      </w:tr>
      <w:tr w:rsidR="002950AF" w:rsidRPr="002C65A5" w14:paraId="71D34175" w14:textId="77777777" w:rsidTr="008F595A">
        <w:trPr>
          <w:trHeight w:val="20"/>
        </w:trPr>
        <w:tc>
          <w:tcPr>
            <w:tcW w:w="794" w:type="dxa"/>
            <w:shd w:val="clear" w:color="auto" w:fill="auto"/>
            <w:tcMar>
              <w:top w:w="0" w:type="dxa"/>
              <w:left w:w="108" w:type="dxa"/>
              <w:bottom w:w="0" w:type="dxa"/>
              <w:right w:w="108" w:type="dxa"/>
            </w:tcMar>
          </w:tcPr>
          <w:p w14:paraId="2B91BC48" w14:textId="77777777" w:rsidR="002950AF" w:rsidRPr="002C65A5" w:rsidRDefault="00D379C5" w:rsidP="00D379C5">
            <w:pPr>
              <w:spacing w:after="0" w:line="240" w:lineRule="auto"/>
              <w:rPr>
                <w:rFonts w:ascii="Times New Roman" w:hAnsi="Times New Roman" w:cs="Times New Roman"/>
                <w:bCs/>
                <w:sz w:val="22"/>
                <w:szCs w:val="22"/>
              </w:rPr>
            </w:pPr>
            <w:r w:rsidRPr="002C65A5">
              <w:rPr>
                <w:rFonts w:ascii="Times New Roman" w:hAnsi="Times New Roman" w:cs="Times New Roman"/>
                <w:bCs/>
                <w:sz w:val="22"/>
                <w:szCs w:val="22"/>
              </w:rPr>
              <w:t>13.</w:t>
            </w:r>
          </w:p>
        </w:tc>
        <w:tc>
          <w:tcPr>
            <w:tcW w:w="2693" w:type="dxa"/>
            <w:shd w:val="clear" w:color="auto" w:fill="auto"/>
            <w:tcMar>
              <w:top w:w="0" w:type="dxa"/>
              <w:left w:w="108" w:type="dxa"/>
              <w:bottom w:w="0" w:type="dxa"/>
              <w:right w:w="108" w:type="dxa"/>
            </w:tcMar>
          </w:tcPr>
          <w:p w14:paraId="10F0D1A7" w14:textId="77777777" w:rsidR="002950AF" w:rsidRPr="002C65A5" w:rsidRDefault="002950AF" w:rsidP="00377C6D">
            <w:pPr>
              <w:spacing w:after="0" w:line="240" w:lineRule="auto"/>
              <w:jc w:val="both"/>
              <w:rPr>
                <w:rFonts w:ascii="Times New Roman" w:hAnsi="Times New Roman" w:cs="Times New Roman"/>
                <w:bCs/>
                <w:sz w:val="22"/>
                <w:szCs w:val="22"/>
              </w:rPr>
            </w:pPr>
            <w:r w:rsidRPr="002C65A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13" w:type="dxa"/>
            <w:shd w:val="clear" w:color="auto" w:fill="auto"/>
            <w:tcMar>
              <w:top w:w="0" w:type="dxa"/>
              <w:left w:w="108" w:type="dxa"/>
              <w:bottom w:w="0" w:type="dxa"/>
              <w:right w:w="108" w:type="dxa"/>
            </w:tcMar>
          </w:tcPr>
          <w:p w14:paraId="01A7AFB1" w14:textId="77777777" w:rsidR="002950AF" w:rsidRPr="002C65A5" w:rsidRDefault="002950AF" w:rsidP="00377C6D">
            <w:pPr>
              <w:spacing w:after="0" w:line="240" w:lineRule="auto"/>
              <w:jc w:val="both"/>
              <w:rPr>
                <w:rFonts w:ascii="Times New Roman" w:hAnsi="Times New Roman" w:cs="Times New Roman"/>
                <w:bCs/>
                <w:sz w:val="22"/>
                <w:szCs w:val="22"/>
              </w:rPr>
            </w:pPr>
            <w:r w:rsidRPr="00A6346D">
              <w:rPr>
                <w:rFonts w:ascii="Times New Roman" w:hAnsi="Times New Roman" w:cs="Times New Roman"/>
                <w:b/>
                <w:sz w:val="22"/>
                <w:szCs w:val="22"/>
              </w:rPr>
              <w:t>15 (penkiolika) dienų</w:t>
            </w:r>
            <w:r w:rsidRPr="002C65A5">
              <w:rPr>
                <w:rFonts w:ascii="Times New Roman" w:hAnsi="Times New Roman" w:cs="Times New Roman"/>
                <w:bCs/>
                <w:sz w:val="22"/>
                <w:szCs w:val="22"/>
              </w:rPr>
              <w:t xml:space="preserve"> nuo pirkimo dalyvio raštu pateikto prašymo gavimo dienos</w:t>
            </w:r>
          </w:p>
        </w:tc>
        <w:tc>
          <w:tcPr>
            <w:tcW w:w="2777" w:type="dxa"/>
            <w:shd w:val="clear" w:color="auto" w:fill="auto"/>
            <w:tcMar>
              <w:top w:w="0" w:type="dxa"/>
              <w:left w:w="108" w:type="dxa"/>
              <w:bottom w:w="0" w:type="dxa"/>
              <w:right w:w="108" w:type="dxa"/>
            </w:tcMar>
          </w:tcPr>
          <w:p w14:paraId="190BB95F" w14:textId="77777777" w:rsidR="002950AF" w:rsidRPr="002C65A5" w:rsidRDefault="002950AF" w:rsidP="00377C6D">
            <w:pPr>
              <w:pStyle w:val="tajtip"/>
              <w:shd w:val="clear" w:color="auto" w:fill="FFFFFF"/>
              <w:spacing w:before="0" w:beforeAutospacing="0" w:after="0" w:afterAutospacing="0"/>
              <w:ind w:firstLine="313"/>
              <w:rPr>
                <w:sz w:val="22"/>
                <w:szCs w:val="22"/>
              </w:rPr>
            </w:pPr>
          </w:p>
        </w:tc>
      </w:tr>
      <w:tr w:rsidR="002950AF" w:rsidRPr="002C65A5" w14:paraId="4A5EF978" w14:textId="77777777" w:rsidTr="008F595A">
        <w:trPr>
          <w:trHeight w:val="20"/>
        </w:trPr>
        <w:tc>
          <w:tcPr>
            <w:tcW w:w="794" w:type="dxa"/>
            <w:shd w:val="clear" w:color="auto" w:fill="auto"/>
            <w:tcMar>
              <w:top w:w="0" w:type="dxa"/>
              <w:left w:w="108" w:type="dxa"/>
              <w:bottom w:w="0" w:type="dxa"/>
              <w:right w:w="108" w:type="dxa"/>
            </w:tcMar>
          </w:tcPr>
          <w:p w14:paraId="508329F0" w14:textId="77777777" w:rsidR="002950AF" w:rsidRPr="002C65A5" w:rsidRDefault="00D379C5" w:rsidP="00D379C5">
            <w:pPr>
              <w:spacing w:after="0" w:line="240" w:lineRule="auto"/>
              <w:rPr>
                <w:rFonts w:ascii="Times New Roman" w:hAnsi="Times New Roman" w:cs="Times New Roman"/>
                <w:bCs/>
                <w:sz w:val="22"/>
                <w:szCs w:val="22"/>
              </w:rPr>
            </w:pPr>
            <w:r w:rsidRPr="002C65A5">
              <w:rPr>
                <w:rFonts w:ascii="Times New Roman" w:hAnsi="Times New Roman" w:cs="Times New Roman"/>
                <w:bCs/>
                <w:sz w:val="22"/>
                <w:szCs w:val="22"/>
              </w:rPr>
              <w:t>14.</w:t>
            </w:r>
          </w:p>
        </w:tc>
        <w:tc>
          <w:tcPr>
            <w:tcW w:w="2693" w:type="dxa"/>
            <w:shd w:val="clear" w:color="auto" w:fill="auto"/>
            <w:tcMar>
              <w:top w:w="0" w:type="dxa"/>
              <w:left w:w="108" w:type="dxa"/>
              <w:bottom w:w="0" w:type="dxa"/>
              <w:right w:w="108" w:type="dxa"/>
            </w:tcMar>
          </w:tcPr>
          <w:p w14:paraId="52ECCB28" w14:textId="77777777" w:rsidR="002950AF" w:rsidRPr="002C65A5" w:rsidRDefault="002950AF" w:rsidP="00377C6D">
            <w:pPr>
              <w:spacing w:after="0" w:line="240" w:lineRule="auto"/>
              <w:jc w:val="both"/>
              <w:rPr>
                <w:rFonts w:ascii="Times New Roman" w:hAnsi="Times New Roman" w:cs="Times New Roman"/>
                <w:bCs/>
                <w:sz w:val="22"/>
                <w:szCs w:val="22"/>
              </w:rPr>
            </w:pPr>
            <w:r w:rsidRPr="002C65A5">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2C65A5">
              <w:rPr>
                <w:rFonts w:ascii="Times New Roman" w:hAnsi="Times New Roman" w:cs="Times New Roman"/>
                <w:bCs/>
                <w:sz w:val="22"/>
                <w:szCs w:val="22"/>
              </w:rPr>
              <w:t>ne vėliau kaip per</w:t>
            </w:r>
          </w:p>
        </w:tc>
        <w:tc>
          <w:tcPr>
            <w:tcW w:w="3613" w:type="dxa"/>
            <w:shd w:val="clear" w:color="auto" w:fill="auto"/>
            <w:tcMar>
              <w:top w:w="0" w:type="dxa"/>
              <w:left w:w="108" w:type="dxa"/>
              <w:bottom w:w="0" w:type="dxa"/>
              <w:right w:w="108" w:type="dxa"/>
            </w:tcMar>
          </w:tcPr>
          <w:p w14:paraId="613A97BE" w14:textId="77777777" w:rsidR="002950AF" w:rsidRPr="002C65A5" w:rsidRDefault="002950AF" w:rsidP="00377C6D">
            <w:pPr>
              <w:spacing w:after="0" w:line="240" w:lineRule="auto"/>
              <w:jc w:val="both"/>
              <w:rPr>
                <w:rFonts w:ascii="Times New Roman" w:hAnsi="Times New Roman" w:cs="Times New Roman"/>
                <w:sz w:val="22"/>
                <w:szCs w:val="22"/>
              </w:rPr>
            </w:pPr>
            <w:r w:rsidRPr="00A6346D">
              <w:rPr>
                <w:rFonts w:ascii="Times New Roman" w:hAnsi="Times New Roman" w:cs="Times New Roman"/>
                <w:b/>
                <w:bCs/>
                <w:sz w:val="22"/>
                <w:szCs w:val="22"/>
              </w:rPr>
              <w:t>5 (penkias) darbo dienas</w:t>
            </w:r>
            <w:r w:rsidR="00A6346D">
              <w:rPr>
                <w:rFonts w:ascii="Times New Roman" w:hAnsi="Times New Roman" w:cs="Times New Roman"/>
                <w:b/>
                <w:bCs/>
                <w:sz w:val="22"/>
                <w:szCs w:val="22"/>
              </w:rPr>
              <w:t xml:space="preserve"> </w:t>
            </w:r>
            <w:r w:rsidRPr="002C65A5">
              <w:rPr>
                <w:rFonts w:ascii="Times New Roman" w:hAnsi="Times New Roman" w:cs="Times New Roman"/>
                <w:sz w:val="22"/>
                <w:szCs w:val="22"/>
              </w:rPr>
              <w:t xml:space="preserve">nuo </w:t>
            </w:r>
            <w:r w:rsidRPr="002C65A5">
              <w:rPr>
                <w:rFonts w:ascii="Times New Roman" w:eastAsia="Arial" w:hAnsi="Times New Roman" w:cs="Times New Roman"/>
                <w:sz w:val="22"/>
                <w:szCs w:val="22"/>
              </w:rPr>
              <w:t>perkančiosios organizacijos</w:t>
            </w:r>
            <w:r w:rsidRPr="002C65A5">
              <w:rPr>
                <w:rFonts w:ascii="Times New Roman" w:hAnsi="Times New Roman" w:cs="Times New Roman"/>
                <w:sz w:val="22"/>
                <w:szCs w:val="22"/>
              </w:rPr>
              <w:t xml:space="preserve"> pranešimo raštu apie jos priimtą sprendimą išsiuntimo tiekėjams dienos arba nuo paskelbimo apie </w:t>
            </w:r>
            <w:r w:rsidRPr="002C65A5">
              <w:rPr>
                <w:rFonts w:ascii="Times New Roman" w:eastAsia="Arial" w:hAnsi="Times New Roman" w:cs="Times New Roman"/>
                <w:sz w:val="22"/>
                <w:szCs w:val="22"/>
              </w:rPr>
              <w:t>perkančiosios organizacijos</w:t>
            </w:r>
            <w:r w:rsidRPr="002C65A5">
              <w:rPr>
                <w:rFonts w:ascii="Times New Roman" w:hAnsi="Times New Roman" w:cs="Times New Roman"/>
                <w:sz w:val="22"/>
                <w:szCs w:val="22"/>
              </w:rPr>
              <w:t xml:space="preserve"> priimtus sprendimus dienos, jei VPĮ nenumato reikalavimo raštu informuoti tiekėjus apie </w:t>
            </w:r>
            <w:r w:rsidRPr="002C65A5">
              <w:rPr>
                <w:rFonts w:ascii="Times New Roman" w:eastAsia="Arial" w:hAnsi="Times New Roman" w:cs="Times New Roman"/>
                <w:sz w:val="22"/>
                <w:szCs w:val="22"/>
              </w:rPr>
              <w:t xml:space="preserve"> perkančiosios organizacijos</w:t>
            </w:r>
            <w:r w:rsidRPr="002C65A5">
              <w:rPr>
                <w:rFonts w:ascii="Times New Roman" w:hAnsi="Times New Roman" w:cs="Times New Roman"/>
                <w:sz w:val="22"/>
                <w:szCs w:val="22"/>
              </w:rPr>
              <w:t xml:space="preserve"> priimtus sprendimus;</w:t>
            </w:r>
          </w:p>
          <w:p w14:paraId="1FDC488A" w14:textId="77777777" w:rsidR="002950AF" w:rsidRPr="002C65A5" w:rsidRDefault="002950AF" w:rsidP="00377C6D">
            <w:pPr>
              <w:spacing w:after="0" w:line="240" w:lineRule="auto"/>
              <w:jc w:val="both"/>
              <w:rPr>
                <w:rFonts w:ascii="Times New Roman" w:hAnsi="Times New Roman" w:cs="Times New Roman"/>
                <w:sz w:val="22"/>
                <w:szCs w:val="22"/>
              </w:rPr>
            </w:pPr>
            <w:r w:rsidRPr="00A6346D">
              <w:rPr>
                <w:rFonts w:ascii="Times New Roman" w:hAnsi="Times New Roman" w:cs="Times New Roman"/>
                <w:b/>
                <w:bCs/>
                <w:sz w:val="22"/>
                <w:szCs w:val="22"/>
              </w:rPr>
              <w:t>15 (penkiolika) dienų</w:t>
            </w:r>
            <w:r w:rsidRPr="002C65A5">
              <w:rPr>
                <w:rFonts w:ascii="Times New Roman" w:hAnsi="Times New Roman" w:cs="Times New Roman"/>
                <w:sz w:val="22"/>
                <w:szCs w:val="22"/>
              </w:rPr>
              <w:t xml:space="preserve"> nuo pranešimo išsiuntimo tiekėjams dienos, jeigu šis pranešimas nebuvo siunčiamas elektroninėmis priemonėmis.</w:t>
            </w:r>
          </w:p>
        </w:tc>
        <w:tc>
          <w:tcPr>
            <w:tcW w:w="2777" w:type="dxa"/>
            <w:shd w:val="clear" w:color="auto" w:fill="auto"/>
            <w:tcMar>
              <w:top w:w="0" w:type="dxa"/>
              <w:left w:w="108" w:type="dxa"/>
              <w:bottom w:w="0" w:type="dxa"/>
              <w:right w:w="108" w:type="dxa"/>
            </w:tcMar>
          </w:tcPr>
          <w:p w14:paraId="60D79AEA" w14:textId="77777777" w:rsidR="002950AF" w:rsidRPr="002C65A5" w:rsidRDefault="002950AF" w:rsidP="00377C6D">
            <w:pPr>
              <w:spacing w:after="0" w:line="240" w:lineRule="auto"/>
              <w:rPr>
                <w:rFonts w:ascii="Times New Roman" w:hAnsi="Times New Roman" w:cs="Times New Roman"/>
                <w:bCs/>
                <w:sz w:val="22"/>
                <w:szCs w:val="22"/>
              </w:rPr>
            </w:pPr>
          </w:p>
        </w:tc>
      </w:tr>
      <w:tr w:rsidR="002950AF" w:rsidRPr="002C65A5" w14:paraId="1E739C29" w14:textId="77777777" w:rsidTr="008F595A">
        <w:trPr>
          <w:trHeight w:val="20"/>
        </w:trPr>
        <w:tc>
          <w:tcPr>
            <w:tcW w:w="794" w:type="dxa"/>
            <w:shd w:val="clear" w:color="auto" w:fill="auto"/>
            <w:tcMar>
              <w:top w:w="0" w:type="dxa"/>
              <w:left w:w="108" w:type="dxa"/>
              <w:bottom w:w="0" w:type="dxa"/>
              <w:right w:w="108" w:type="dxa"/>
            </w:tcMar>
          </w:tcPr>
          <w:p w14:paraId="3895511A" w14:textId="77777777" w:rsidR="002950AF" w:rsidRPr="002C65A5" w:rsidRDefault="00D379C5" w:rsidP="00D379C5">
            <w:pPr>
              <w:spacing w:after="0" w:line="240" w:lineRule="auto"/>
              <w:rPr>
                <w:rFonts w:ascii="Times New Roman" w:hAnsi="Times New Roman" w:cs="Times New Roman"/>
                <w:sz w:val="22"/>
                <w:szCs w:val="22"/>
              </w:rPr>
            </w:pPr>
            <w:r w:rsidRPr="002C65A5">
              <w:rPr>
                <w:rFonts w:ascii="Times New Roman" w:hAnsi="Times New Roman" w:cs="Times New Roman"/>
                <w:sz w:val="22"/>
                <w:szCs w:val="22"/>
              </w:rPr>
              <w:t>15.</w:t>
            </w:r>
          </w:p>
        </w:tc>
        <w:tc>
          <w:tcPr>
            <w:tcW w:w="2693" w:type="dxa"/>
            <w:shd w:val="clear" w:color="auto" w:fill="auto"/>
            <w:tcMar>
              <w:top w:w="0" w:type="dxa"/>
              <w:left w:w="108" w:type="dxa"/>
              <w:bottom w:w="0" w:type="dxa"/>
              <w:right w:w="108" w:type="dxa"/>
            </w:tcMar>
          </w:tcPr>
          <w:p w14:paraId="53552A7C" w14:textId="77777777" w:rsidR="002950AF" w:rsidRPr="002C65A5" w:rsidRDefault="002950AF" w:rsidP="00377C6D">
            <w:pPr>
              <w:spacing w:after="0" w:line="240" w:lineRule="auto"/>
              <w:jc w:val="both"/>
              <w:rPr>
                <w:rFonts w:ascii="Times New Roman" w:hAnsi="Times New Roman" w:cs="Times New Roman"/>
                <w:sz w:val="22"/>
                <w:szCs w:val="22"/>
              </w:rPr>
            </w:pPr>
            <w:r w:rsidRPr="002C65A5">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3" w:type="dxa"/>
            <w:shd w:val="clear" w:color="auto" w:fill="auto"/>
            <w:tcMar>
              <w:top w:w="0" w:type="dxa"/>
              <w:left w:w="108" w:type="dxa"/>
              <w:bottom w:w="0" w:type="dxa"/>
              <w:right w:w="108" w:type="dxa"/>
            </w:tcMar>
          </w:tcPr>
          <w:p w14:paraId="054BC14D" w14:textId="77777777" w:rsidR="002950AF" w:rsidRPr="002C65A5" w:rsidRDefault="002950AF" w:rsidP="00377C6D">
            <w:pPr>
              <w:spacing w:after="0" w:line="240" w:lineRule="auto"/>
              <w:jc w:val="both"/>
              <w:rPr>
                <w:rFonts w:ascii="Times New Roman" w:hAnsi="Times New Roman" w:cs="Times New Roman"/>
                <w:sz w:val="22"/>
                <w:szCs w:val="22"/>
              </w:rPr>
            </w:pPr>
            <w:r w:rsidRPr="00A6346D">
              <w:rPr>
                <w:rFonts w:ascii="Times New Roman" w:hAnsi="Times New Roman" w:cs="Times New Roman"/>
                <w:b/>
                <w:bCs/>
                <w:sz w:val="22"/>
                <w:szCs w:val="22"/>
              </w:rPr>
              <w:t>6 (šešias) darbo dienas</w:t>
            </w:r>
            <w:r w:rsidRPr="002C65A5">
              <w:rPr>
                <w:rFonts w:ascii="Times New Roman" w:hAnsi="Times New Roman" w:cs="Times New Roman"/>
                <w:sz w:val="22"/>
                <w:szCs w:val="22"/>
              </w:rPr>
              <w:t xml:space="preserve"> nuo pretenzijos gavimo dienos</w:t>
            </w:r>
          </w:p>
        </w:tc>
        <w:tc>
          <w:tcPr>
            <w:tcW w:w="2777" w:type="dxa"/>
            <w:shd w:val="clear" w:color="auto" w:fill="auto"/>
            <w:tcMar>
              <w:top w:w="0" w:type="dxa"/>
              <w:left w:w="108" w:type="dxa"/>
              <w:bottom w:w="0" w:type="dxa"/>
              <w:right w:w="108" w:type="dxa"/>
            </w:tcMar>
          </w:tcPr>
          <w:p w14:paraId="464349D0" w14:textId="77777777" w:rsidR="002950AF" w:rsidRPr="002C65A5" w:rsidRDefault="002950AF" w:rsidP="00377C6D">
            <w:pPr>
              <w:spacing w:after="0" w:line="240" w:lineRule="auto"/>
              <w:rPr>
                <w:rFonts w:ascii="Times New Roman" w:hAnsi="Times New Roman" w:cs="Times New Roman"/>
                <w:sz w:val="22"/>
                <w:szCs w:val="22"/>
              </w:rPr>
            </w:pPr>
          </w:p>
        </w:tc>
      </w:tr>
      <w:tr w:rsidR="002950AF" w:rsidRPr="002C65A5" w14:paraId="27A4AB30" w14:textId="77777777" w:rsidTr="008F595A">
        <w:trPr>
          <w:trHeight w:val="20"/>
        </w:trPr>
        <w:tc>
          <w:tcPr>
            <w:tcW w:w="794" w:type="dxa"/>
            <w:shd w:val="clear" w:color="auto" w:fill="auto"/>
            <w:tcMar>
              <w:top w:w="0" w:type="dxa"/>
              <w:left w:w="108" w:type="dxa"/>
              <w:bottom w:w="0" w:type="dxa"/>
              <w:right w:w="108" w:type="dxa"/>
            </w:tcMar>
          </w:tcPr>
          <w:p w14:paraId="543AA470" w14:textId="77777777" w:rsidR="002950AF" w:rsidRPr="002C65A5" w:rsidRDefault="00D379C5" w:rsidP="00D379C5">
            <w:pPr>
              <w:spacing w:after="0" w:line="240" w:lineRule="auto"/>
              <w:rPr>
                <w:rFonts w:ascii="Times New Roman" w:hAnsi="Times New Roman" w:cs="Times New Roman"/>
                <w:bCs/>
                <w:sz w:val="22"/>
                <w:szCs w:val="22"/>
              </w:rPr>
            </w:pPr>
            <w:r w:rsidRPr="002C65A5">
              <w:rPr>
                <w:rFonts w:ascii="Times New Roman" w:hAnsi="Times New Roman" w:cs="Times New Roman"/>
                <w:bCs/>
                <w:sz w:val="22"/>
                <w:szCs w:val="22"/>
              </w:rPr>
              <w:t>16.</w:t>
            </w:r>
          </w:p>
        </w:tc>
        <w:tc>
          <w:tcPr>
            <w:tcW w:w="2693" w:type="dxa"/>
            <w:shd w:val="clear" w:color="auto" w:fill="auto"/>
            <w:tcMar>
              <w:top w:w="0" w:type="dxa"/>
              <w:left w:w="108" w:type="dxa"/>
              <w:bottom w:w="0" w:type="dxa"/>
              <w:right w:w="108" w:type="dxa"/>
            </w:tcMar>
          </w:tcPr>
          <w:p w14:paraId="68C34AD4" w14:textId="77777777" w:rsidR="002950AF" w:rsidRPr="002C65A5" w:rsidRDefault="002950AF" w:rsidP="00377C6D">
            <w:pPr>
              <w:spacing w:after="0" w:line="240" w:lineRule="auto"/>
              <w:jc w:val="both"/>
              <w:rPr>
                <w:rFonts w:ascii="Times New Roman" w:hAnsi="Times New Roman" w:cs="Times New Roman"/>
                <w:bCs/>
                <w:sz w:val="22"/>
                <w:szCs w:val="22"/>
              </w:rPr>
            </w:pPr>
            <w:r w:rsidRPr="002C65A5">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C65A5">
              <w:rPr>
                <w:rFonts w:ascii="Times New Roman" w:hAnsi="Times New Roman" w:cs="Times New Roman"/>
                <w:bCs/>
                <w:sz w:val="22"/>
                <w:szCs w:val="22"/>
              </w:rPr>
              <w:t xml:space="preserve"> (išskyrus ieškinį dėl sutarties pripažinimo negaliojančia) </w:t>
            </w:r>
          </w:p>
        </w:tc>
        <w:tc>
          <w:tcPr>
            <w:tcW w:w="3613" w:type="dxa"/>
            <w:shd w:val="clear" w:color="auto" w:fill="auto"/>
            <w:tcMar>
              <w:top w:w="0" w:type="dxa"/>
              <w:left w:w="108" w:type="dxa"/>
              <w:bottom w:w="0" w:type="dxa"/>
              <w:right w:w="108" w:type="dxa"/>
            </w:tcMar>
          </w:tcPr>
          <w:p w14:paraId="271AA7AB" w14:textId="77777777" w:rsidR="002950AF" w:rsidRPr="002C65A5" w:rsidRDefault="002950AF" w:rsidP="00377C6D">
            <w:pPr>
              <w:spacing w:after="0" w:line="240" w:lineRule="auto"/>
              <w:jc w:val="both"/>
              <w:rPr>
                <w:rFonts w:ascii="Times New Roman" w:hAnsi="Times New Roman" w:cs="Times New Roman"/>
                <w:sz w:val="22"/>
                <w:szCs w:val="22"/>
              </w:rPr>
            </w:pPr>
            <w:r w:rsidRPr="00A6346D">
              <w:rPr>
                <w:rFonts w:ascii="Times New Roman" w:hAnsi="Times New Roman" w:cs="Times New Roman"/>
                <w:b/>
                <w:bCs/>
                <w:sz w:val="22"/>
                <w:szCs w:val="22"/>
              </w:rPr>
              <w:t>per 15 (penkiolika) dienų</w:t>
            </w:r>
            <w:r w:rsidRPr="002C65A5">
              <w:rPr>
                <w:rFonts w:ascii="Times New Roman" w:hAnsi="Times New Roman" w:cs="Times New Roman"/>
                <w:sz w:val="22"/>
                <w:szCs w:val="22"/>
              </w:rPr>
              <w:t xml:space="preserve"> nuo dienos, kurią perkančioji organizacija turėjo raštu pranešti apie priimtą sprendimą pretenziją pateikusiam tiekėjui,   suinteresuotiems pirkimo dalyviams.</w:t>
            </w:r>
          </w:p>
        </w:tc>
        <w:tc>
          <w:tcPr>
            <w:tcW w:w="2777" w:type="dxa"/>
            <w:shd w:val="clear" w:color="auto" w:fill="auto"/>
            <w:tcMar>
              <w:top w:w="0" w:type="dxa"/>
              <w:left w:w="108" w:type="dxa"/>
              <w:bottom w:w="0" w:type="dxa"/>
              <w:right w:w="108" w:type="dxa"/>
            </w:tcMar>
          </w:tcPr>
          <w:p w14:paraId="449F203D" w14:textId="77777777" w:rsidR="002950AF" w:rsidRPr="002C65A5" w:rsidRDefault="002950AF" w:rsidP="00377C6D">
            <w:pPr>
              <w:spacing w:after="0" w:line="240" w:lineRule="auto"/>
              <w:rPr>
                <w:rFonts w:ascii="Times New Roman" w:hAnsi="Times New Roman" w:cs="Times New Roman"/>
                <w:sz w:val="22"/>
                <w:szCs w:val="22"/>
              </w:rPr>
            </w:pPr>
          </w:p>
        </w:tc>
      </w:tr>
      <w:tr w:rsidR="002950AF" w:rsidRPr="002C65A5" w14:paraId="0D5EA46F" w14:textId="77777777" w:rsidTr="008F595A">
        <w:trPr>
          <w:trHeight w:val="20"/>
        </w:trPr>
        <w:tc>
          <w:tcPr>
            <w:tcW w:w="794" w:type="dxa"/>
            <w:shd w:val="clear" w:color="auto" w:fill="auto"/>
            <w:tcMar>
              <w:top w:w="0" w:type="dxa"/>
              <w:left w:w="108" w:type="dxa"/>
              <w:bottom w:w="0" w:type="dxa"/>
              <w:right w:w="108" w:type="dxa"/>
            </w:tcMar>
          </w:tcPr>
          <w:p w14:paraId="734820E8" w14:textId="77777777" w:rsidR="002950AF" w:rsidRPr="002C65A5" w:rsidRDefault="00D379C5" w:rsidP="00D379C5">
            <w:pPr>
              <w:spacing w:after="0" w:line="240" w:lineRule="auto"/>
              <w:rPr>
                <w:rFonts w:ascii="Times New Roman" w:hAnsi="Times New Roman" w:cs="Times New Roman"/>
                <w:sz w:val="22"/>
                <w:szCs w:val="22"/>
              </w:rPr>
            </w:pPr>
            <w:r w:rsidRPr="002C65A5">
              <w:rPr>
                <w:rFonts w:ascii="Times New Roman" w:hAnsi="Times New Roman" w:cs="Times New Roman"/>
                <w:sz w:val="22"/>
                <w:szCs w:val="22"/>
              </w:rPr>
              <w:lastRenderedPageBreak/>
              <w:t>17.</w:t>
            </w:r>
          </w:p>
        </w:tc>
        <w:tc>
          <w:tcPr>
            <w:tcW w:w="2693" w:type="dxa"/>
            <w:shd w:val="clear" w:color="auto" w:fill="auto"/>
            <w:tcMar>
              <w:top w:w="0" w:type="dxa"/>
              <w:left w:w="108" w:type="dxa"/>
              <w:bottom w:w="0" w:type="dxa"/>
              <w:right w:w="108" w:type="dxa"/>
            </w:tcMar>
          </w:tcPr>
          <w:p w14:paraId="312367A2" w14:textId="77777777" w:rsidR="002950AF" w:rsidRPr="002C65A5" w:rsidRDefault="002950AF" w:rsidP="00377C6D">
            <w:pPr>
              <w:spacing w:after="0" w:line="240" w:lineRule="auto"/>
              <w:jc w:val="both"/>
              <w:rPr>
                <w:rFonts w:ascii="Times New Roman" w:hAnsi="Times New Roman" w:cs="Times New Roman"/>
                <w:sz w:val="22"/>
                <w:szCs w:val="22"/>
              </w:rPr>
            </w:pPr>
            <w:r w:rsidRPr="002C65A5">
              <w:rPr>
                <w:rFonts w:ascii="Times New Roman" w:hAnsi="Times New Roman" w:cs="Times New Roman"/>
                <w:sz w:val="22"/>
                <w:szCs w:val="22"/>
              </w:rPr>
              <w:t>Perkančioji organizacija negali sudaryti sutarties anksčiau kaip po</w:t>
            </w:r>
          </w:p>
        </w:tc>
        <w:tc>
          <w:tcPr>
            <w:tcW w:w="3613" w:type="dxa"/>
            <w:shd w:val="clear" w:color="auto" w:fill="auto"/>
            <w:tcMar>
              <w:top w:w="0" w:type="dxa"/>
              <w:left w:w="108" w:type="dxa"/>
              <w:bottom w:w="0" w:type="dxa"/>
              <w:right w:w="108" w:type="dxa"/>
            </w:tcMar>
          </w:tcPr>
          <w:p w14:paraId="364B755D" w14:textId="77777777" w:rsidR="002950AF" w:rsidRPr="002C65A5" w:rsidRDefault="002950AF" w:rsidP="00377C6D">
            <w:pPr>
              <w:spacing w:after="0" w:line="240" w:lineRule="auto"/>
              <w:jc w:val="both"/>
              <w:rPr>
                <w:rFonts w:ascii="Times New Roman" w:hAnsi="Times New Roman" w:cs="Times New Roman"/>
                <w:sz w:val="22"/>
                <w:szCs w:val="22"/>
              </w:rPr>
            </w:pPr>
            <w:r w:rsidRPr="00A6346D">
              <w:rPr>
                <w:rFonts w:ascii="Times New Roman" w:hAnsi="Times New Roman" w:cs="Times New Roman"/>
                <w:b/>
                <w:sz w:val="22"/>
                <w:szCs w:val="22"/>
              </w:rPr>
              <w:t>5 (penkių) darbo dienų</w:t>
            </w:r>
            <w:r w:rsidRPr="002C65A5">
              <w:rPr>
                <w:rFonts w:ascii="Times New Roman" w:hAnsi="Times New Roman" w:cs="Times New Roman"/>
                <w:bCs/>
                <w:sz w:val="22"/>
                <w:szCs w:val="22"/>
              </w:rPr>
              <w:t>,</w:t>
            </w:r>
            <w:r w:rsidRPr="002C65A5">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w:t>
            </w:r>
            <w:r w:rsidRPr="00A6346D">
              <w:rPr>
                <w:rFonts w:ascii="Times New Roman" w:hAnsi="Times New Roman" w:cs="Times New Roman"/>
                <w:b/>
                <w:bCs/>
                <w:sz w:val="22"/>
                <w:szCs w:val="22"/>
              </w:rPr>
              <w:t>po 15 (penkiolikos) dienų</w:t>
            </w:r>
            <w:r w:rsidRPr="002C65A5">
              <w:rPr>
                <w:rFonts w:ascii="Times New Roman" w:hAnsi="Times New Roman" w:cs="Times New Roman"/>
                <w:sz w:val="22"/>
                <w:szCs w:val="22"/>
              </w:rPr>
              <w:t>.</w:t>
            </w:r>
          </w:p>
        </w:tc>
        <w:tc>
          <w:tcPr>
            <w:tcW w:w="2777" w:type="dxa"/>
            <w:shd w:val="clear" w:color="auto" w:fill="auto"/>
            <w:tcMar>
              <w:top w:w="0" w:type="dxa"/>
              <w:left w:w="108" w:type="dxa"/>
              <w:bottom w:w="0" w:type="dxa"/>
              <w:right w:w="108" w:type="dxa"/>
            </w:tcMar>
          </w:tcPr>
          <w:p w14:paraId="07E23D84" w14:textId="77777777" w:rsidR="002950AF" w:rsidRPr="002C65A5" w:rsidRDefault="002950AF" w:rsidP="00377C6D">
            <w:pPr>
              <w:spacing w:after="0" w:line="240" w:lineRule="auto"/>
              <w:rPr>
                <w:rFonts w:ascii="Times New Roman" w:hAnsi="Times New Roman" w:cs="Times New Roman"/>
                <w:sz w:val="22"/>
                <w:szCs w:val="22"/>
              </w:rPr>
            </w:pPr>
          </w:p>
        </w:tc>
      </w:tr>
      <w:tr w:rsidR="002950AF" w:rsidRPr="002C65A5" w14:paraId="2577923C" w14:textId="77777777" w:rsidTr="008F595A">
        <w:trPr>
          <w:trHeight w:val="20"/>
        </w:trPr>
        <w:tc>
          <w:tcPr>
            <w:tcW w:w="794" w:type="dxa"/>
            <w:shd w:val="clear" w:color="auto" w:fill="auto"/>
            <w:tcMar>
              <w:top w:w="0" w:type="dxa"/>
              <w:left w:w="108" w:type="dxa"/>
              <w:bottom w:w="0" w:type="dxa"/>
              <w:right w:w="108" w:type="dxa"/>
            </w:tcMar>
          </w:tcPr>
          <w:p w14:paraId="02D6E1A3" w14:textId="77777777" w:rsidR="002950AF" w:rsidRPr="002C65A5" w:rsidRDefault="00D379C5" w:rsidP="00D379C5">
            <w:pPr>
              <w:spacing w:after="0" w:line="240" w:lineRule="auto"/>
              <w:rPr>
                <w:rFonts w:ascii="Times New Roman" w:hAnsi="Times New Roman" w:cs="Times New Roman"/>
                <w:sz w:val="22"/>
                <w:szCs w:val="22"/>
              </w:rPr>
            </w:pPr>
            <w:r w:rsidRPr="002C65A5">
              <w:rPr>
                <w:rFonts w:ascii="Times New Roman" w:hAnsi="Times New Roman" w:cs="Times New Roman"/>
                <w:sz w:val="22"/>
                <w:szCs w:val="22"/>
              </w:rPr>
              <w:t>18.</w:t>
            </w:r>
          </w:p>
        </w:tc>
        <w:tc>
          <w:tcPr>
            <w:tcW w:w="2693" w:type="dxa"/>
            <w:shd w:val="clear" w:color="auto" w:fill="auto"/>
            <w:tcMar>
              <w:top w:w="0" w:type="dxa"/>
              <w:left w:w="108" w:type="dxa"/>
              <w:bottom w:w="0" w:type="dxa"/>
              <w:right w:w="108" w:type="dxa"/>
            </w:tcMar>
          </w:tcPr>
          <w:p w14:paraId="089ADD3F" w14:textId="77777777" w:rsidR="002950AF" w:rsidRPr="002C65A5" w:rsidRDefault="002950AF" w:rsidP="00377C6D">
            <w:pPr>
              <w:spacing w:after="0" w:line="240" w:lineRule="auto"/>
              <w:jc w:val="both"/>
              <w:rPr>
                <w:rFonts w:ascii="Times New Roman" w:hAnsi="Times New Roman" w:cs="Times New Roman"/>
                <w:sz w:val="22"/>
                <w:szCs w:val="22"/>
              </w:rPr>
            </w:pPr>
            <w:r w:rsidRPr="002C65A5">
              <w:rPr>
                <w:rFonts w:ascii="Times New Roman" w:hAnsi="Times New Roman" w:cs="Times New Roman"/>
                <w:sz w:val="22"/>
                <w:szCs w:val="22"/>
              </w:rPr>
              <w:t xml:space="preserve">Jeigu </w:t>
            </w:r>
            <w:r w:rsidRPr="002C65A5">
              <w:rPr>
                <w:rFonts w:ascii="Times New Roman" w:hAnsi="Times New Roman" w:cs="Times New Roman"/>
                <w:iCs/>
                <w:sz w:val="22"/>
                <w:szCs w:val="22"/>
              </w:rPr>
              <w:t>suinteresuotas dalyvis paprašys perkančiosios organizacijos pateikti laimėjusį pasiūlymą</w:t>
            </w:r>
          </w:p>
        </w:tc>
        <w:tc>
          <w:tcPr>
            <w:tcW w:w="3613" w:type="dxa"/>
            <w:shd w:val="clear" w:color="auto" w:fill="auto"/>
            <w:tcMar>
              <w:top w:w="0" w:type="dxa"/>
              <w:left w:w="108" w:type="dxa"/>
              <w:bottom w:w="0" w:type="dxa"/>
              <w:right w:w="108" w:type="dxa"/>
            </w:tcMar>
          </w:tcPr>
          <w:p w14:paraId="382661C0" w14:textId="77777777" w:rsidR="002950AF" w:rsidRPr="002C65A5" w:rsidRDefault="002950AF" w:rsidP="00377C6D">
            <w:pPr>
              <w:spacing w:after="0" w:line="240" w:lineRule="auto"/>
              <w:jc w:val="both"/>
              <w:rPr>
                <w:rFonts w:ascii="Times New Roman" w:hAnsi="Times New Roman" w:cs="Times New Roman"/>
                <w:iCs/>
                <w:sz w:val="22"/>
                <w:szCs w:val="22"/>
              </w:rPr>
            </w:pPr>
            <w:r w:rsidRPr="002C65A5">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380E57F" w14:textId="77777777" w:rsidR="002950AF" w:rsidRPr="002C65A5" w:rsidRDefault="002950AF" w:rsidP="00377C6D">
            <w:pPr>
              <w:spacing w:after="0" w:line="240" w:lineRule="auto"/>
              <w:jc w:val="both"/>
              <w:rPr>
                <w:rFonts w:ascii="Times New Roman" w:hAnsi="Times New Roman" w:cs="Times New Roman"/>
                <w:i/>
                <w:iCs/>
                <w:sz w:val="22"/>
                <w:szCs w:val="22"/>
              </w:rPr>
            </w:pPr>
          </w:p>
        </w:tc>
        <w:tc>
          <w:tcPr>
            <w:tcW w:w="2777" w:type="dxa"/>
            <w:shd w:val="clear" w:color="auto" w:fill="auto"/>
            <w:tcMar>
              <w:top w:w="0" w:type="dxa"/>
              <w:left w:w="108" w:type="dxa"/>
              <w:bottom w:w="0" w:type="dxa"/>
              <w:right w:w="108" w:type="dxa"/>
            </w:tcMar>
          </w:tcPr>
          <w:p w14:paraId="72F1131F" w14:textId="77777777" w:rsidR="002950AF" w:rsidRPr="002C65A5" w:rsidRDefault="002950AF" w:rsidP="00377C6D">
            <w:pPr>
              <w:spacing w:after="0" w:line="240" w:lineRule="auto"/>
              <w:rPr>
                <w:rFonts w:ascii="Times New Roman" w:hAnsi="Times New Roman" w:cs="Times New Roman"/>
                <w:sz w:val="22"/>
                <w:szCs w:val="22"/>
              </w:rPr>
            </w:pPr>
          </w:p>
        </w:tc>
      </w:tr>
    </w:tbl>
    <w:p w14:paraId="7731D8F1" w14:textId="77777777" w:rsidR="00B84617" w:rsidRPr="00F74A23" w:rsidRDefault="002950AF" w:rsidP="008D704D">
      <w:pPr>
        <w:tabs>
          <w:tab w:val="left" w:pos="2977"/>
        </w:tabs>
        <w:spacing w:after="120" w:line="20" w:lineRule="atLeast"/>
        <w:jc w:val="center"/>
        <w:rPr>
          <w:rFonts w:ascii="Times New Roman" w:eastAsia="Calibri" w:hAnsi="Times New Roman" w:cs="Times New Roman"/>
          <w:sz w:val="22"/>
          <w:szCs w:val="22"/>
        </w:rPr>
      </w:pPr>
      <w:r w:rsidRPr="00F74A23">
        <w:rPr>
          <w:rFonts w:ascii="Times New Roman" w:eastAsia="Calibri" w:hAnsi="Times New Roman" w:cs="Times New Roman"/>
          <w:sz w:val="22"/>
          <w:szCs w:val="22"/>
        </w:rPr>
        <w:t>____________________</w:t>
      </w:r>
    </w:p>
    <w:p w14:paraId="4E5C8AE3" w14:textId="77777777" w:rsidR="00B84617" w:rsidRPr="00F74A23"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F4911B0"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41386401"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2B6156C0"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5049DC2A"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3C901DFC"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7FDB2782"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158793B3"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0D39FC0B"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0486E673"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464382F3"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27036E75"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49B15199"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32944548"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7D32A7CE"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1B5C8313"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471D1F7B" w14:textId="77777777" w:rsidR="00CA7539" w:rsidRPr="00F74A23" w:rsidRDefault="00CA7539" w:rsidP="008D704D">
      <w:pPr>
        <w:tabs>
          <w:tab w:val="left" w:pos="2977"/>
        </w:tabs>
        <w:spacing w:after="120" w:line="20" w:lineRule="atLeast"/>
        <w:jc w:val="center"/>
        <w:rPr>
          <w:rFonts w:ascii="Times New Roman" w:eastAsia="Calibri" w:hAnsi="Times New Roman" w:cs="Times New Roman"/>
          <w:sz w:val="22"/>
          <w:szCs w:val="22"/>
        </w:rPr>
      </w:pPr>
    </w:p>
    <w:p w14:paraId="434D98A3" w14:textId="77777777" w:rsidR="008D704D" w:rsidRPr="002C65A5" w:rsidRDefault="008D704D" w:rsidP="009B3FB8">
      <w:pPr>
        <w:pStyle w:val="Antrat1"/>
        <w:jc w:val="right"/>
        <w:rPr>
          <w:rFonts w:ascii="Times New Roman" w:eastAsia="Calibri" w:hAnsi="Times New Roman" w:cs="Times New Roman"/>
          <w:sz w:val="22"/>
          <w:szCs w:val="22"/>
        </w:rPr>
      </w:pPr>
      <w:bookmarkStart w:id="43" w:name="_Ref38539939"/>
      <w:bookmarkStart w:id="44" w:name="_Ref38541068"/>
      <w:bookmarkStart w:id="45" w:name="_Ref38885053"/>
      <w:bookmarkStart w:id="46" w:name="_Ref38899023"/>
      <w:bookmarkStart w:id="47" w:name="_Toc178773817"/>
      <w:r w:rsidRPr="002C65A5">
        <w:rPr>
          <w:rFonts w:ascii="Times New Roman" w:eastAsia="Calibri" w:hAnsi="Times New Roman" w:cs="Times New Roman"/>
          <w:sz w:val="22"/>
          <w:szCs w:val="22"/>
        </w:rPr>
        <w:t xml:space="preserve">Pirkimo sąlygų </w:t>
      </w:r>
      <w:r w:rsidR="005F0B78" w:rsidRPr="002C65A5">
        <w:rPr>
          <w:rFonts w:ascii="Times New Roman" w:eastAsia="Calibri" w:hAnsi="Times New Roman" w:cs="Times New Roman"/>
          <w:sz w:val="22"/>
          <w:szCs w:val="22"/>
        </w:rPr>
        <w:t>2</w:t>
      </w:r>
      <w:r w:rsidRPr="002C65A5">
        <w:rPr>
          <w:rFonts w:ascii="Times New Roman" w:eastAsia="Calibri" w:hAnsi="Times New Roman" w:cs="Times New Roman"/>
          <w:sz w:val="22"/>
          <w:szCs w:val="22"/>
        </w:rPr>
        <w:t xml:space="preserve"> priedas „Techninė specifikacija“</w:t>
      </w:r>
      <w:bookmarkEnd w:id="43"/>
      <w:bookmarkEnd w:id="44"/>
      <w:bookmarkEnd w:id="45"/>
      <w:bookmarkEnd w:id="46"/>
      <w:bookmarkEnd w:id="47"/>
    </w:p>
    <w:p w14:paraId="12E56EB9" w14:textId="77777777" w:rsidR="00281735" w:rsidRPr="00F74A23" w:rsidRDefault="00281735" w:rsidP="00281735">
      <w:pPr>
        <w:jc w:val="center"/>
        <w:rPr>
          <w:rFonts w:ascii="Times New Roman" w:hAnsi="Times New Roman" w:cs="Times New Roman"/>
          <w:b/>
          <w:bCs/>
          <w:sz w:val="22"/>
          <w:szCs w:val="22"/>
        </w:rPr>
      </w:pPr>
    </w:p>
    <w:p w14:paraId="06D569F4" w14:textId="77777777" w:rsidR="008D704D" w:rsidRPr="002C65A5" w:rsidRDefault="00281735" w:rsidP="00BE1858">
      <w:pPr>
        <w:pStyle w:val="Paantrat"/>
        <w:jc w:val="center"/>
        <w:rPr>
          <w:rFonts w:ascii="Times New Roman" w:hAnsi="Times New Roman" w:cs="Times New Roman"/>
          <w:sz w:val="22"/>
          <w:szCs w:val="22"/>
        </w:rPr>
      </w:pPr>
      <w:r w:rsidRPr="002C65A5">
        <w:rPr>
          <w:rFonts w:ascii="Times New Roman" w:hAnsi="Times New Roman" w:cs="Times New Roman"/>
          <w:sz w:val="22"/>
          <w:szCs w:val="22"/>
        </w:rPr>
        <w:t>TECHNINĖ SPECIFIKACIJA</w:t>
      </w:r>
      <w:r w:rsidR="00B3335B" w:rsidRPr="002C65A5">
        <w:rPr>
          <w:rFonts w:ascii="Times New Roman" w:hAnsi="Times New Roman" w:cs="Times New Roman"/>
          <w:sz w:val="22"/>
          <w:szCs w:val="22"/>
        </w:rPr>
        <w:t xml:space="preserve"> – </w:t>
      </w:r>
      <w:r w:rsidR="007B0D30" w:rsidRPr="007B0D30">
        <w:rPr>
          <w:rFonts w:ascii="Times New Roman" w:hAnsi="Times New Roman" w:cs="Times New Roman"/>
          <w:sz w:val="22"/>
          <w:szCs w:val="22"/>
        </w:rPr>
        <w:t>STATINIO PROJEKTAVIMO TECHNINĖ UŽDUOTIS</w:t>
      </w:r>
    </w:p>
    <w:p w14:paraId="444E78B4" w14:textId="77777777" w:rsidR="00A00C02" w:rsidRPr="002C65A5" w:rsidRDefault="00A00C02" w:rsidP="00A00C02">
      <w:pPr>
        <w:jc w:val="center"/>
        <w:rPr>
          <w:rFonts w:ascii="Times New Roman" w:hAnsi="Times New Roman" w:cs="Times New Roman"/>
          <w:i/>
          <w:iCs/>
          <w:sz w:val="22"/>
          <w:szCs w:val="22"/>
        </w:rPr>
      </w:pPr>
      <w:r w:rsidRPr="002C65A5">
        <w:rPr>
          <w:rFonts w:ascii="Times New Roman" w:hAnsi="Times New Roman" w:cs="Times New Roman"/>
          <w:i/>
          <w:iCs/>
          <w:sz w:val="22"/>
          <w:szCs w:val="22"/>
        </w:rPr>
        <w:t>(</w:t>
      </w:r>
      <w:r w:rsidR="00382E6D">
        <w:rPr>
          <w:rFonts w:ascii="Times New Roman" w:hAnsi="Times New Roman" w:cs="Times New Roman"/>
          <w:i/>
          <w:iCs/>
          <w:sz w:val="22"/>
          <w:szCs w:val="22"/>
        </w:rPr>
        <w:t>S</w:t>
      </w:r>
      <w:r w:rsidR="00382E6D" w:rsidRPr="00382E6D">
        <w:rPr>
          <w:rFonts w:ascii="Times New Roman" w:hAnsi="Times New Roman" w:cs="Times New Roman"/>
          <w:i/>
          <w:iCs/>
          <w:sz w:val="22"/>
          <w:szCs w:val="22"/>
        </w:rPr>
        <w:t>tatinio projektavimo techninė užduotis</w:t>
      </w:r>
      <w:r w:rsidR="00382E6D" w:rsidRPr="002C65A5">
        <w:rPr>
          <w:rFonts w:ascii="Times New Roman" w:hAnsi="Times New Roman" w:cs="Times New Roman"/>
          <w:i/>
          <w:iCs/>
          <w:sz w:val="22"/>
          <w:szCs w:val="22"/>
        </w:rPr>
        <w:t xml:space="preserve"> </w:t>
      </w:r>
      <w:r w:rsidR="00B3335B" w:rsidRPr="002C65A5">
        <w:rPr>
          <w:rFonts w:ascii="Times New Roman" w:hAnsi="Times New Roman" w:cs="Times New Roman"/>
          <w:i/>
          <w:iCs/>
          <w:sz w:val="22"/>
          <w:szCs w:val="22"/>
        </w:rPr>
        <w:t>su priedais pateikiama atskirais dokumentais</w:t>
      </w:r>
      <w:r w:rsidRPr="002C65A5">
        <w:rPr>
          <w:rFonts w:ascii="Times New Roman" w:hAnsi="Times New Roman" w:cs="Times New Roman"/>
          <w:i/>
          <w:iCs/>
          <w:sz w:val="22"/>
          <w:szCs w:val="22"/>
        </w:rPr>
        <w:t>)</w:t>
      </w:r>
    </w:p>
    <w:p w14:paraId="11795AAC" w14:textId="77777777" w:rsidR="00717724" w:rsidRPr="00F74A23"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779844AF" w14:textId="77777777" w:rsidR="008F5080" w:rsidRDefault="008F5080">
      <w:pPr>
        <w:rPr>
          <w:rFonts w:ascii="Times New Roman" w:eastAsia="Calibri" w:hAnsi="Times New Roman" w:cs="Times New Roman"/>
          <w:color w:val="0070C0"/>
          <w:sz w:val="22"/>
          <w:szCs w:val="22"/>
        </w:rPr>
      </w:pPr>
      <w:bookmarkStart w:id="48" w:name="_Ref38285444"/>
      <w:bookmarkStart w:id="49" w:name="_Ref38291496"/>
      <w:r>
        <w:rPr>
          <w:rFonts w:ascii="Times New Roman" w:eastAsia="Calibri" w:hAnsi="Times New Roman" w:cs="Times New Roman"/>
          <w:color w:val="0070C0"/>
          <w:sz w:val="22"/>
          <w:szCs w:val="22"/>
        </w:rPr>
        <w:br w:type="page"/>
      </w:r>
    </w:p>
    <w:p w14:paraId="278FE35D" w14:textId="77777777" w:rsidR="007B0D30" w:rsidRDefault="007B0D30" w:rsidP="007B0D30"/>
    <w:p w14:paraId="56122EF1" w14:textId="77777777" w:rsidR="008D704D" w:rsidRPr="002C65A5" w:rsidRDefault="008D704D" w:rsidP="008D704D">
      <w:pPr>
        <w:pStyle w:val="Antrat2"/>
        <w:ind w:left="5103"/>
        <w:rPr>
          <w:rFonts w:ascii="Times New Roman" w:eastAsia="Calibri" w:hAnsi="Times New Roman" w:cs="Times New Roman"/>
          <w:color w:val="auto"/>
          <w:sz w:val="22"/>
          <w:szCs w:val="22"/>
        </w:rPr>
      </w:pPr>
      <w:bookmarkStart w:id="50" w:name="_Toc178773818"/>
      <w:r w:rsidRPr="002C65A5">
        <w:rPr>
          <w:rFonts w:ascii="Times New Roman" w:eastAsia="Calibri" w:hAnsi="Times New Roman" w:cs="Times New Roman"/>
          <w:color w:val="auto"/>
          <w:sz w:val="22"/>
          <w:szCs w:val="22"/>
        </w:rPr>
        <w:t xml:space="preserve">Pirkimo sąlygų </w:t>
      </w:r>
      <w:r w:rsidR="00F1334C" w:rsidRPr="002C65A5">
        <w:rPr>
          <w:rFonts w:ascii="Times New Roman" w:eastAsia="Calibri" w:hAnsi="Times New Roman" w:cs="Times New Roman"/>
          <w:color w:val="auto"/>
          <w:sz w:val="22"/>
          <w:szCs w:val="22"/>
        </w:rPr>
        <w:t>3</w:t>
      </w:r>
      <w:r w:rsidRPr="002C65A5">
        <w:rPr>
          <w:rFonts w:ascii="Times New Roman" w:eastAsia="Calibri" w:hAnsi="Times New Roman" w:cs="Times New Roman"/>
          <w:color w:val="auto"/>
          <w:sz w:val="22"/>
          <w:szCs w:val="22"/>
        </w:rPr>
        <w:t xml:space="preserve"> priedas „Tiekėjų pašalinimo pagrindai“</w:t>
      </w:r>
      <w:bookmarkEnd w:id="48"/>
      <w:bookmarkEnd w:id="49"/>
      <w:bookmarkEnd w:id="50"/>
    </w:p>
    <w:p w14:paraId="129FAA52" w14:textId="77777777" w:rsidR="000E6657" w:rsidRPr="002C65A5" w:rsidRDefault="000E6657" w:rsidP="000E6657">
      <w:pPr>
        <w:jc w:val="center"/>
        <w:rPr>
          <w:rFonts w:ascii="Times New Roman" w:hAnsi="Times New Roman" w:cs="Times New Roman"/>
          <w:b/>
          <w:bCs/>
          <w:smallCaps/>
          <w:sz w:val="22"/>
          <w:szCs w:val="22"/>
        </w:rPr>
      </w:pPr>
    </w:p>
    <w:p w14:paraId="1255CC4E" w14:textId="77777777" w:rsidR="000E6657" w:rsidRPr="002C65A5" w:rsidRDefault="000E6657" w:rsidP="00BE1858">
      <w:pPr>
        <w:pStyle w:val="Paantrat"/>
        <w:jc w:val="center"/>
        <w:rPr>
          <w:rFonts w:ascii="Times New Roman" w:hAnsi="Times New Roman" w:cs="Times New Roman"/>
          <w:sz w:val="22"/>
          <w:szCs w:val="22"/>
        </w:rPr>
      </w:pPr>
      <w:r w:rsidRPr="002C65A5">
        <w:rPr>
          <w:rFonts w:ascii="Times New Roman" w:hAnsi="Times New Roman" w:cs="Times New Roman"/>
          <w:sz w:val="22"/>
          <w:szCs w:val="22"/>
        </w:rPr>
        <w:t>TIEKĖJŲ PAŠALINIMO PAGRINDAI</w:t>
      </w:r>
    </w:p>
    <w:p w14:paraId="008B8EE0" w14:textId="77777777" w:rsidR="006D1BE6" w:rsidRPr="002C65A5" w:rsidRDefault="006D1BE6" w:rsidP="008C1940">
      <w:pPr>
        <w:pStyle w:val="Betarp"/>
        <w:numPr>
          <w:ilvl w:val="0"/>
          <w:numId w:val="15"/>
        </w:numPr>
        <w:tabs>
          <w:tab w:val="left" w:pos="993"/>
        </w:tabs>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4F4E63E" w14:textId="77777777" w:rsidR="006D1BE6" w:rsidRPr="002C65A5" w:rsidRDefault="006D1BE6" w:rsidP="008C1940">
      <w:pPr>
        <w:pStyle w:val="Betarp"/>
        <w:numPr>
          <w:ilvl w:val="0"/>
          <w:numId w:val="15"/>
        </w:numPr>
        <w:tabs>
          <w:tab w:val="left" w:pos="993"/>
        </w:tabs>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2319B36" w14:textId="77777777" w:rsidR="006D1BE6" w:rsidRPr="002C65A5" w:rsidRDefault="006D1BE6" w:rsidP="008C1940">
      <w:pPr>
        <w:pStyle w:val="Betarp"/>
        <w:numPr>
          <w:ilvl w:val="0"/>
          <w:numId w:val="15"/>
        </w:numPr>
        <w:tabs>
          <w:tab w:val="left" w:pos="993"/>
        </w:tabs>
        <w:ind w:left="0" w:firstLine="709"/>
        <w:jc w:val="both"/>
        <w:rPr>
          <w:rFonts w:ascii="Times New Roman" w:eastAsia="Verdana" w:hAnsi="Times New Roman" w:cs="Times New Roman"/>
          <w:sz w:val="22"/>
          <w:szCs w:val="22"/>
        </w:rPr>
      </w:pPr>
      <w:r w:rsidRPr="002C65A5">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C65A5">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41C3EEB" w14:textId="77777777" w:rsidR="006D1BE6" w:rsidRPr="002C65A5" w:rsidRDefault="006D1BE6" w:rsidP="008C1940">
      <w:pPr>
        <w:pStyle w:val="Betarp"/>
        <w:numPr>
          <w:ilvl w:val="0"/>
          <w:numId w:val="15"/>
        </w:numPr>
        <w:tabs>
          <w:tab w:val="left" w:pos="993"/>
        </w:tabs>
        <w:ind w:left="0" w:firstLine="709"/>
        <w:jc w:val="both"/>
        <w:rPr>
          <w:rFonts w:ascii="Times New Roman" w:eastAsia="Verdana" w:hAnsi="Times New Roman" w:cs="Times New Roman"/>
          <w:sz w:val="22"/>
          <w:szCs w:val="22"/>
        </w:rPr>
      </w:pPr>
      <w:r w:rsidRPr="002C65A5">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AA67EDC" w14:textId="77777777" w:rsidR="006D1BE6" w:rsidRPr="002C65A5" w:rsidRDefault="006D1BE6" w:rsidP="008C1940">
      <w:pPr>
        <w:pStyle w:val="Betarp"/>
        <w:numPr>
          <w:ilvl w:val="0"/>
          <w:numId w:val="15"/>
        </w:numPr>
        <w:tabs>
          <w:tab w:val="left" w:pos="993"/>
        </w:tabs>
        <w:ind w:left="0" w:firstLine="709"/>
        <w:jc w:val="both"/>
        <w:rPr>
          <w:rFonts w:ascii="Times New Roman" w:hAnsi="Times New Roman" w:cs="Times New Roman"/>
          <w:sz w:val="22"/>
          <w:szCs w:val="22"/>
        </w:rPr>
      </w:pPr>
      <w:r w:rsidRPr="002C65A5">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C65A5">
        <w:rPr>
          <w:rFonts w:ascii="Times New Roman" w:eastAsia="Verdana" w:hAnsi="Times New Roman" w:cs="Times New Roman"/>
          <w:sz w:val="22"/>
          <w:szCs w:val="22"/>
        </w:rPr>
        <w:t>Certis</w:t>
      </w:r>
      <w:proofErr w:type="spellEnd"/>
      <w:r w:rsidRPr="002C65A5">
        <w:rPr>
          <w:rFonts w:ascii="Times New Roman" w:eastAsia="Verdana" w:hAnsi="Times New Roman" w:cs="Times New Roman"/>
          <w:sz w:val="22"/>
          <w:szCs w:val="22"/>
        </w:rPr>
        <w:t>“. Lentelės ketvirtame stulpelyje nurodomi doku</w:t>
      </w:r>
      <w:r w:rsidRPr="002C65A5">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2C65A5">
        <w:rPr>
          <w:rFonts w:ascii="Times New Roman" w:hAnsi="Times New Roman" w:cs="Times New Roman"/>
          <w:sz w:val="22"/>
          <w:szCs w:val="22"/>
        </w:rPr>
        <w:t>Certis</w:t>
      </w:r>
      <w:proofErr w:type="spellEnd"/>
      <w:r w:rsidRPr="002C65A5">
        <w:rPr>
          <w:rFonts w:ascii="Times New Roman" w:hAnsi="Times New Roman" w:cs="Times New Roman"/>
          <w:sz w:val="22"/>
          <w:szCs w:val="22"/>
        </w:rPr>
        <w:t xml:space="preserve">“, adresu </w:t>
      </w:r>
      <w:hyperlink r:id="rId9" w:history="1">
        <w:r w:rsidRPr="002C65A5">
          <w:rPr>
            <w:rStyle w:val="Hipersaitas"/>
            <w:rFonts w:ascii="Times New Roman" w:eastAsia="Calibri" w:hAnsi="Times New Roman" w:cs="Times New Roman"/>
            <w:sz w:val="22"/>
            <w:szCs w:val="22"/>
          </w:rPr>
          <w:t>https://ec.europa.eu/tools/ecertis/</w:t>
        </w:r>
      </w:hyperlink>
      <w:r w:rsidRPr="002C65A5">
        <w:rPr>
          <w:rFonts w:ascii="Times New Roman" w:hAnsi="Times New Roman" w:cs="Times New Roman"/>
          <w:sz w:val="22"/>
          <w:szCs w:val="22"/>
        </w:rPr>
        <w:t xml:space="preserve">. </w:t>
      </w:r>
    </w:p>
    <w:p w14:paraId="705D8E51" w14:textId="77777777" w:rsidR="006D1BE6" w:rsidRPr="002C65A5" w:rsidRDefault="006D1BE6" w:rsidP="008C1940">
      <w:pPr>
        <w:pStyle w:val="Betarp"/>
        <w:numPr>
          <w:ilvl w:val="0"/>
          <w:numId w:val="15"/>
        </w:numPr>
        <w:tabs>
          <w:tab w:val="left" w:pos="993"/>
        </w:tabs>
        <w:ind w:left="0" w:firstLine="709"/>
        <w:jc w:val="both"/>
        <w:rPr>
          <w:rFonts w:ascii="Times New Roman" w:hAnsi="Times New Roman" w:cs="Times New Roman"/>
          <w:sz w:val="22"/>
          <w:szCs w:val="22"/>
        </w:rPr>
      </w:pPr>
      <w:r w:rsidRPr="002C65A5">
        <w:rPr>
          <w:rFonts w:ascii="Times New Roman" w:hAnsi="Times New Roman" w:cs="Times New Roman"/>
          <w:sz w:val="22"/>
          <w:szCs w:val="22"/>
        </w:rPr>
        <w:t>Perkančioji organizacija nereikalauja iš tiekėjo pateikti dokumentų, patvirtinančių jo pašalinimo pagrindų nebuvimą, jeigu ji:</w:t>
      </w:r>
    </w:p>
    <w:p w14:paraId="5029B5CE" w14:textId="77777777" w:rsidR="006D1BE6" w:rsidRPr="002C65A5" w:rsidRDefault="006D1BE6" w:rsidP="008C1940">
      <w:pPr>
        <w:pStyle w:val="Betarp"/>
        <w:numPr>
          <w:ilvl w:val="1"/>
          <w:numId w:val="15"/>
        </w:numPr>
        <w:tabs>
          <w:tab w:val="left" w:pos="993"/>
        </w:tabs>
        <w:ind w:left="0" w:firstLine="709"/>
        <w:jc w:val="both"/>
        <w:rPr>
          <w:rFonts w:ascii="Times New Roman" w:hAnsi="Times New Roman" w:cs="Times New Roman"/>
          <w:sz w:val="22"/>
          <w:szCs w:val="22"/>
        </w:rPr>
      </w:pPr>
      <w:r w:rsidRPr="002C65A5">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308DC1" w14:textId="77777777" w:rsidR="006D1BE6" w:rsidRPr="002C65A5" w:rsidRDefault="006D1BE6" w:rsidP="008C1940">
      <w:pPr>
        <w:pStyle w:val="Betarp"/>
        <w:numPr>
          <w:ilvl w:val="1"/>
          <w:numId w:val="15"/>
        </w:numPr>
        <w:tabs>
          <w:tab w:val="left" w:pos="993"/>
        </w:tabs>
        <w:ind w:left="0" w:firstLine="709"/>
        <w:jc w:val="both"/>
        <w:rPr>
          <w:rFonts w:ascii="Times New Roman" w:hAnsi="Times New Roman" w:cs="Times New Roman"/>
          <w:sz w:val="22"/>
          <w:szCs w:val="22"/>
        </w:rPr>
      </w:pPr>
      <w:r w:rsidRPr="002C65A5">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0BB10DC" w14:textId="77777777" w:rsidR="006D1BE6" w:rsidRPr="002C65A5" w:rsidRDefault="006D1BE6" w:rsidP="008C1940">
      <w:pPr>
        <w:pStyle w:val="Betarp"/>
        <w:numPr>
          <w:ilvl w:val="1"/>
          <w:numId w:val="15"/>
        </w:numPr>
        <w:tabs>
          <w:tab w:val="left" w:pos="993"/>
        </w:tabs>
        <w:ind w:left="0" w:firstLine="709"/>
        <w:jc w:val="both"/>
        <w:rPr>
          <w:rFonts w:ascii="Times New Roman" w:hAnsi="Times New Roman" w:cs="Times New Roman"/>
          <w:sz w:val="22"/>
          <w:szCs w:val="22"/>
        </w:rPr>
      </w:pPr>
      <w:r w:rsidRPr="002C65A5">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382A98D" w14:textId="77777777" w:rsidR="006D1BE6" w:rsidRPr="002C65A5" w:rsidRDefault="006D1BE6" w:rsidP="008C1940">
      <w:pPr>
        <w:pStyle w:val="Betarp"/>
        <w:numPr>
          <w:ilvl w:val="0"/>
          <w:numId w:val="15"/>
        </w:numPr>
        <w:tabs>
          <w:tab w:val="left" w:pos="993"/>
        </w:tabs>
        <w:ind w:left="0" w:firstLine="709"/>
        <w:jc w:val="both"/>
        <w:rPr>
          <w:rFonts w:ascii="Times New Roman" w:hAnsi="Times New Roman" w:cs="Times New Roman"/>
          <w:sz w:val="22"/>
          <w:szCs w:val="22"/>
        </w:rPr>
      </w:pPr>
      <w:r w:rsidRPr="002C65A5">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6AF7A10" w14:textId="77777777" w:rsidR="006D1BE6" w:rsidRPr="002C65A5" w:rsidRDefault="006D1BE6" w:rsidP="008C1940">
      <w:pPr>
        <w:pStyle w:val="Betarp"/>
        <w:numPr>
          <w:ilvl w:val="1"/>
          <w:numId w:val="15"/>
        </w:numPr>
        <w:tabs>
          <w:tab w:val="left" w:pos="993"/>
        </w:tabs>
        <w:ind w:left="0" w:firstLine="709"/>
        <w:jc w:val="both"/>
        <w:rPr>
          <w:rFonts w:ascii="Times New Roman" w:hAnsi="Times New Roman" w:cs="Times New Roman"/>
          <w:sz w:val="22"/>
          <w:szCs w:val="22"/>
        </w:rPr>
      </w:pPr>
      <w:r w:rsidRPr="002C65A5">
        <w:rPr>
          <w:rFonts w:ascii="Times New Roman" w:hAnsi="Times New Roman" w:cs="Times New Roman"/>
          <w:sz w:val="22"/>
          <w:szCs w:val="22"/>
        </w:rPr>
        <w:t>priesaikos deklaracija;</w:t>
      </w:r>
    </w:p>
    <w:p w14:paraId="34EA8A9C" w14:textId="77777777" w:rsidR="006D1BE6" w:rsidRPr="002C65A5" w:rsidRDefault="006D1BE6" w:rsidP="008C1940">
      <w:pPr>
        <w:pStyle w:val="Betarp"/>
        <w:numPr>
          <w:ilvl w:val="1"/>
          <w:numId w:val="15"/>
        </w:numPr>
        <w:tabs>
          <w:tab w:val="left" w:pos="993"/>
        </w:tabs>
        <w:ind w:left="0" w:firstLine="709"/>
        <w:jc w:val="both"/>
        <w:rPr>
          <w:rFonts w:ascii="Times New Roman" w:hAnsi="Times New Roman" w:cs="Times New Roman"/>
          <w:sz w:val="22"/>
          <w:szCs w:val="22"/>
        </w:rPr>
      </w:pPr>
      <w:r w:rsidRPr="002C65A5">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D45180" w14:textId="77777777" w:rsidR="007D5A03" w:rsidRPr="002C65A5" w:rsidRDefault="007D5A03" w:rsidP="00327F7B">
      <w:pPr>
        <w:pStyle w:val="Betarp"/>
        <w:tabs>
          <w:tab w:val="left" w:pos="993"/>
        </w:tabs>
        <w:ind w:left="709"/>
        <w:jc w:val="both"/>
        <w:rPr>
          <w:rFonts w:ascii="Times New Roman" w:hAnsi="Times New Roman" w:cs="Times New Roman"/>
          <w:sz w:val="22"/>
          <w:szCs w:val="22"/>
        </w:rPr>
      </w:pPr>
    </w:p>
    <w:tbl>
      <w:tblPr>
        <w:tblpPr w:leftFromText="180" w:rightFromText="180" w:vertAnchor="text" w:tblpY="1"/>
        <w:tblOverlap w:val="never"/>
        <w:tblW w:w="10031" w:type="dxa"/>
        <w:tblLayout w:type="fixed"/>
        <w:tblCellMar>
          <w:left w:w="10" w:type="dxa"/>
          <w:right w:w="10" w:type="dxa"/>
        </w:tblCellMar>
        <w:tblLook w:val="04A0" w:firstRow="1" w:lastRow="0" w:firstColumn="1" w:lastColumn="0" w:noHBand="0" w:noVBand="1"/>
      </w:tblPr>
      <w:tblGrid>
        <w:gridCol w:w="900"/>
        <w:gridCol w:w="2639"/>
        <w:gridCol w:w="2125"/>
        <w:gridCol w:w="4367"/>
      </w:tblGrid>
      <w:tr w:rsidR="00E751FC" w:rsidRPr="002C65A5" w14:paraId="7D5F4A34"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75247" w14:textId="77777777" w:rsidR="00B5378B" w:rsidRPr="00F74A23" w:rsidRDefault="00A00C02">
            <w:pPr>
              <w:pStyle w:val="Betarp"/>
              <w:spacing w:line="256" w:lineRule="auto"/>
              <w:ind w:left="32"/>
              <w:rPr>
                <w:rFonts w:ascii="Times New Roman" w:hAnsi="Times New Roman" w:cs="Times New Roman"/>
                <w:b/>
                <w:bCs/>
                <w:sz w:val="22"/>
                <w:szCs w:val="22"/>
              </w:rPr>
            </w:pPr>
            <w:r w:rsidRPr="00F74A23">
              <w:rPr>
                <w:rFonts w:ascii="Times New Roman" w:hAnsi="Times New Roman" w:cs="Times New Roman"/>
                <w:b/>
                <w:bCs/>
                <w:sz w:val="22"/>
                <w:szCs w:val="22"/>
              </w:rPr>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2C18CD" w14:textId="77777777" w:rsidR="00B5378B" w:rsidRPr="00F74A23" w:rsidRDefault="00A00C02">
            <w:pPr>
              <w:pStyle w:val="Betarp"/>
              <w:spacing w:line="256" w:lineRule="auto"/>
              <w:rPr>
                <w:rFonts w:ascii="Times New Roman" w:hAnsi="Times New Roman" w:cs="Times New Roman"/>
                <w:bCs/>
                <w:sz w:val="22"/>
                <w:szCs w:val="22"/>
              </w:rPr>
            </w:pPr>
            <w:r w:rsidRPr="00F74A23">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C0545A" w14:textId="77777777" w:rsidR="00B5378B" w:rsidRPr="00F74A23" w:rsidRDefault="00A00C02">
            <w:pPr>
              <w:pStyle w:val="Betarp"/>
              <w:spacing w:line="256" w:lineRule="auto"/>
              <w:rPr>
                <w:rFonts w:ascii="Times New Roman" w:eastAsia="Yu Mincho" w:hAnsi="Times New Roman" w:cs="Times New Roman"/>
                <w:b/>
                <w:bCs/>
                <w:sz w:val="22"/>
                <w:szCs w:val="22"/>
              </w:rPr>
            </w:pPr>
            <w:r w:rsidRPr="00F74A23">
              <w:rPr>
                <w:rFonts w:ascii="Times New Roman" w:eastAsia="Yu Mincho" w:hAnsi="Times New Roman" w:cs="Times New Roman"/>
                <w:b/>
                <w:bCs/>
                <w:sz w:val="22"/>
                <w:szCs w:val="22"/>
              </w:rPr>
              <w:t xml:space="preserve">VPĮ straipsnis,  dalis, punktas bei EBVPD formos dalis pildymui </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0EDCA" w14:textId="77777777" w:rsidR="00B5378B" w:rsidRPr="00F74A23" w:rsidRDefault="00A00C02">
            <w:pPr>
              <w:pStyle w:val="Betarp"/>
              <w:spacing w:line="256" w:lineRule="auto"/>
              <w:rPr>
                <w:rFonts w:ascii="Times New Roman" w:hAnsi="Times New Roman" w:cs="Times New Roman"/>
                <w:bCs/>
                <w:iCs/>
                <w:sz w:val="22"/>
                <w:szCs w:val="22"/>
              </w:rPr>
            </w:pPr>
            <w:r w:rsidRPr="00F74A23">
              <w:rPr>
                <w:rFonts w:ascii="Times New Roman" w:hAnsi="Times New Roman" w:cs="Times New Roman"/>
                <w:b/>
                <w:sz w:val="22"/>
                <w:szCs w:val="22"/>
              </w:rPr>
              <w:t>Pašalinimo pagrindų nebuvimą įrodantys dokumentai</w:t>
            </w:r>
          </w:p>
        </w:tc>
      </w:tr>
      <w:tr w:rsidR="00E751FC" w:rsidRPr="002C65A5" w14:paraId="6FD1F10B"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E956A" w14:textId="77777777" w:rsidR="00B5378B" w:rsidRPr="00F74A23" w:rsidRDefault="00A00C02">
            <w:pPr>
              <w:spacing w:after="0"/>
              <w:rPr>
                <w:rFonts w:ascii="Times New Roman" w:hAnsi="Times New Roman" w:cs="Times New Roman"/>
                <w:b/>
                <w:bCs/>
                <w:sz w:val="22"/>
                <w:szCs w:val="22"/>
              </w:rPr>
            </w:pPr>
            <w:r w:rsidRPr="00F74A23">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6EC56"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sz w:val="22"/>
                <w:szCs w:val="22"/>
              </w:rPr>
              <w:t>Tiekėjas arba jo atsakingas asmuo, nurodytas VPĮ 46 straipsnio 2 dalies 2 punkte, nuteistas už šią nusikalstamą veiką:</w:t>
            </w:r>
          </w:p>
          <w:p w14:paraId="35C55724"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1) dalyvavimą nusikalstamame susivienijime, jo organizavimą ar vadovavimą jam;</w:t>
            </w:r>
          </w:p>
          <w:p w14:paraId="6EACC6E2"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2) kyšininkavimą, prekybą poveikiu, papirkimą;</w:t>
            </w:r>
          </w:p>
          <w:p w14:paraId="7556BEE4"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F74A23">
              <w:rPr>
                <w:rFonts w:ascii="Times New Roman" w:hAnsi="Times New Roman" w:cs="Times New Roman"/>
                <w:bCs/>
                <w:sz w:val="22"/>
                <w:szCs w:val="22"/>
              </w:rPr>
              <w:lastRenderedPageBreak/>
              <w:t>apibrėžta Konvencijos dėl Europos Bendrijų finansinių interesų apsaugos 1 straipsnyje;</w:t>
            </w:r>
          </w:p>
          <w:p w14:paraId="1BE61529"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4) nusikalstamą bankrotą;</w:t>
            </w:r>
          </w:p>
          <w:p w14:paraId="64C681C3"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5) teroristinį ir su teroristine veikla susijusį nusikaltimą;</w:t>
            </w:r>
          </w:p>
          <w:p w14:paraId="2E6CF4B3"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6) nusikalstamu būdu gauto turto legalizavimą;</w:t>
            </w:r>
          </w:p>
          <w:p w14:paraId="24F44F38"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7) prekybą žmonėmis, vaiko pirkimą arba pardavimą;</w:t>
            </w:r>
          </w:p>
          <w:p w14:paraId="4B8FE92A"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6AF0D795" w14:textId="77777777" w:rsidR="00B5378B" w:rsidRPr="00F74A23" w:rsidRDefault="00B5378B">
            <w:pPr>
              <w:pStyle w:val="Betarp"/>
              <w:spacing w:line="256" w:lineRule="auto"/>
              <w:jc w:val="both"/>
              <w:rPr>
                <w:rFonts w:ascii="Times New Roman" w:hAnsi="Times New Roman" w:cs="Times New Roman"/>
                <w:b/>
                <w:bCs/>
                <w:sz w:val="22"/>
                <w:szCs w:val="22"/>
              </w:rPr>
            </w:pPr>
          </w:p>
          <w:p w14:paraId="348B5B7A"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Laikoma, kad tiekėjas arba jo atsakingas asmuo nuteistas už aukščiau nurodytą nusikalstamą veiką, kai dėl:</w:t>
            </w:r>
          </w:p>
          <w:p w14:paraId="614123F8"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1B0DDA55" w14:textId="77777777" w:rsidR="00B5378B" w:rsidRPr="00F74A23" w:rsidRDefault="00A00C02">
            <w:pPr>
              <w:pStyle w:val="Betarp"/>
              <w:spacing w:line="256" w:lineRule="auto"/>
              <w:jc w:val="both"/>
              <w:rPr>
                <w:rFonts w:ascii="Times New Roman" w:hAnsi="Times New Roman" w:cs="Times New Roman"/>
                <w:b/>
                <w:sz w:val="22"/>
                <w:szCs w:val="22"/>
              </w:rPr>
            </w:pPr>
            <w:r w:rsidRPr="00F74A23">
              <w:rPr>
                <w:rFonts w:ascii="Times New Roman" w:hAnsi="Times New Roman" w:cs="Times New Roman"/>
                <w:sz w:val="22"/>
                <w:szCs w:val="22"/>
              </w:rPr>
              <w:t xml:space="preserve">2) </w:t>
            </w:r>
            <w:r w:rsidR="00B71620" w:rsidRPr="00F74A23">
              <w:rPr>
                <w:rFonts w:ascii="Times New Roman" w:hAnsi="Times New Roman" w:cs="Times New Roman"/>
                <w:sz w:val="22"/>
                <w:szCs w:val="22"/>
              </w:rPr>
              <w:t xml:space="preserve">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w:t>
            </w:r>
            <w:r w:rsidR="00B71620" w:rsidRPr="00F74A23">
              <w:rPr>
                <w:rFonts w:ascii="Times New Roman" w:hAnsi="Times New Roman" w:cs="Times New Roman"/>
                <w:sz w:val="22"/>
                <w:szCs w:val="22"/>
              </w:rPr>
              <w:lastRenderedPageBreak/>
              <w:t>turi neišnykusį ar nepanaikintą teistumą</w:t>
            </w:r>
            <w:r w:rsidRPr="00F74A23">
              <w:rPr>
                <w:rFonts w:ascii="Times New Roman" w:hAnsi="Times New Roman" w:cs="Times New Roman"/>
                <w:sz w:val="22"/>
                <w:szCs w:val="22"/>
              </w:rPr>
              <w:t>;</w:t>
            </w:r>
          </w:p>
          <w:p w14:paraId="7D7D9E4E"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 xml:space="preserve">3) </w:t>
            </w:r>
            <w:r w:rsidR="00B71620" w:rsidRPr="00F74A23">
              <w:rPr>
                <w:rFonts w:ascii="Times New Roman" w:hAnsi="Times New Roman" w:cs="Times New Roman"/>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F74A23">
              <w:rPr>
                <w:rFonts w:ascii="Times New Roman" w:hAnsi="Times New Roman" w:cs="Times New Roman"/>
                <w:bCs/>
                <w:sz w:val="22"/>
                <w:szCs w:val="22"/>
              </w:rPr>
              <w:t>.</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F15B7" w14:textId="77777777" w:rsidR="00B5378B" w:rsidRPr="00F74A23" w:rsidRDefault="00A00C02">
            <w:pPr>
              <w:pStyle w:val="Betarp"/>
              <w:spacing w:line="256" w:lineRule="auto"/>
              <w:jc w:val="both"/>
              <w:rPr>
                <w:rFonts w:ascii="Times New Roman" w:eastAsia="Yu Mincho" w:hAnsi="Times New Roman" w:cs="Times New Roman"/>
                <w:b/>
                <w:bCs/>
                <w:sz w:val="22"/>
                <w:szCs w:val="22"/>
              </w:rPr>
            </w:pPr>
            <w:r w:rsidRPr="00F74A23">
              <w:rPr>
                <w:rFonts w:ascii="Times New Roman" w:eastAsia="Yu Mincho" w:hAnsi="Times New Roman" w:cs="Times New Roman"/>
                <w:b/>
                <w:bCs/>
                <w:sz w:val="22"/>
                <w:szCs w:val="22"/>
              </w:rPr>
              <w:lastRenderedPageBreak/>
              <w:t>VPĮ 46 straipsnio 1 dalis</w:t>
            </w:r>
          </w:p>
          <w:p w14:paraId="4460DF3A"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5360946D" w14:textId="77777777" w:rsidR="00B5378B" w:rsidRPr="00F74A23" w:rsidRDefault="00A00C02">
            <w:pPr>
              <w:pStyle w:val="Betarp"/>
              <w:spacing w:line="256" w:lineRule="auto"/>
              <w:jc w:val="both"/>
              <w:rPr>
                <w:rFonts w:ascii="Times New Roman" w:eastAsia="Yu Mincho" w:hAnsi="Times New Roman" w:cs="Times New Roman"/>
                <w:sz w:val="22"/>
                <w:szCs w:val="22"/>
              </w:rPr>
            </w:pPr>
            <w:r w:rsidRPr="00F74A23">
              <w:rPr>
                <w:rFonts w:ascii="Times New Roman" w:eastAsia="Yu Mincho" w:hAnsi="Times New Roman" w:cs="Times New Roman"/>
                <w:sz w:val="22"/>
                <w:szCs w:val="22"/>
              </w:rPr>
              <w:t>EBVPD III dalies A1-A6 punktai</w:t>
            </w:r>
          </w:p>
          <w:p w14:paraId="3B2B0A11"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7D2DFA4D" w14:textId="77777777" w:rsidR="00B5378B" w:rsidRPr="00F74A23" w:rsidRDefault="00A00C02">
            <w:pPr>
              <w:pStyle w:val="Betarp"/>
              <w:spacing w:line="256" w:lineRule="auto"/>
              <w:jc w:val="both"/>
              <w:rPr>
                <w:rFonts w:ascii="Times New Roman" w:eastAsia="Yu Mincho" w:hAnsi="Times New Roman" w:cs="Times New Roman"/>
                <w:sz w:val="22"/>
                <w:szCs w:val="22"/>
              </w:rPr>
            </w:pPr>
            <w:r w:rsidRPr="00F74A23">
              <w:rPr>
                <w:rFonts w:ascii="Times New Roman" w:eastAsia="Yu Mincho" w:hAnsi="Times New Roman" w:cs="Times New Roman"/>
                <w:sz w:val="22"/>
                <w:szCs w:val="22"/>
              </w:rPr>
              <w:t>EBVPD III dalies D1 punktas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84ACA"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 Lietuvoje įsteigtų subjektų reikalaujama:</w:t>
            </w:r>
          </w:p>
          <w:p w14:paraId="558A1A19" w14:textId="77777777" w:rsidR="00B5378B" w:rsidRPr="00F74A23" w:rsidRDefault="00A00C02" w:rsidP="008C1940">
            <w:pPr>
              <w:pStyle w:val="Betarp"/>
              <w:numPr>
                <w:ilvl w:val="0"/>
                <w:numId w:val="8"/>
              </w:numPr>
              <w:spacing w:line="256" w:lineRule="auto"/>
              <w:ind w:left="314"/>
              <w:jc w:val="both"/>
              <w:rPr>
                <w:rFonts w:ascii="Times New Roman" w:hAnsi="Times New Roman" w:cs="Times New Roman"/>
                <w:b/>
                <w:bCs/>
                <w:sz w:val="22"/>
                <w:szCs w:val="22"/>
              </w:rPr>
            </w:pPr>
            <w:r w:rsidRPr="00F74A23">
              <w:rPr>
                <w:rFonts w:ascii="Times New Roman" w:hAnsi="Times New Roman" w:cs="Times New Roman"/>
                <w:sz w:val="22"/>
                <w:szCs w:val="22"/>
              </w:rPr>
              <w:t>išrašo iš teismo sprendimo arba</w:t>
            </w:r>
          </w:p>
          <w:p w14:paraId="2E180E72" w14:textId="77777777" w:rsidR="00B5378B" w:rsidRPr="00F74A23" w:rsidRDefault="00A00C02" w:rsidP="008C1940">
            <w:pPr>
              <w:pStyle w:val="Betarp"/>
              <w:numPr>
                <w:ilvl w:val="0"/>
                <w:numId w:val="8"/>
              </w:numPr>
              <w:spacing w:line="256" w:lineRule="auto"/>
              <w:ind w:left="314"/>
              <w:jc w:val="both"/>
              <w:rPr>
                <w:rFonts w:ascii="Times New Roman" w:hAnsi="Times New Roman" w:cs="Times New Roman"/>
                <w:b/>
                <w:bCs/>
                <w:sz w:val="22"/>
                <w:szCs w:val="22"/>
              </w:rPr>
            </w:pPr>
            <w:r w:rsidRPr="00F74A23">
              <w:rPr>
                <w:rFonts w:ascii="Times New Roman" w:hAnsi="Times New Roman" w:cs="Times New Roman"/>
                <w:sz w:val="22"/>
                <w:szCs w:val="22"/>
              </w:rPr>
              <w:t>Informatikos ir ryšių departamento prie Vidaus reikalų ministerijos pažymos, arba</w:t>
            </w:r>
          </w:p>
          <w:p w14:paraId="6BEEEB53" w14:textId="77777777" w:rsidR="00B5378B" w:rsidRPr="00F74A23" w:rsidRDefault="00A00C02" w:rsidP="008C1940">
            <w:pPr>
              <w:pStyle w:val="Betarp"/>
              <w:numPr>
                <w:ilvl w:val="0"/>
                <w:numId w:val="8"/>
              </w:numPr>
              <w:spacing w:line="256" w:lineRule="auto"/>
              <w:ind w:left="314"/>
              <w:jc w:val="both"/>
              <w:rPr>
                <w:rFonts w:ascii="Times New Roman" w:hAnsi="Times New Roman" w:cs="Times New Roman"/>
                <w:b/>
                <w:bCs/>
                <w:sz w:val="22"/>
                <w:szCs w:val="22"/>
              </w:rPr>
            </w:pPr>
            <w:r w:rsidRPr="00F74A2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7C6CD08" w14:textId="77777777" w:rsidR="00B5378B" w:rsidRPr="00F74A23" w:rsidRDefault="00B5378B">
            <w:pPr>
              <w:pStyle w:val="Betarp"/>
              <w:spacing w:line="256" w:lineRule="auto"/>
              <w:jc w:val="both"/>
              <w:rPr>
                <w:rFonts w:ascii="Times New Roman" w:hAnsi="Times New Roman" w:cs="Times New Roman"/>
                <w:sz w:val="22"/>
                <w:szCs w:val="22"/>
              </w:rPr>
            </w:pPr>
          </w:p>
          <w:p w14:paraId="30B48BBE"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 ne Lietuvoje įsteigtų subjektų reikalaujama:</w:t>
            </w:r>
          </w:p>
          <w:p w14:paraId="1961B7B7" w14:textId="77777777" w:rsidR="00B5378B" w:rsidRPr="00F74A23" w:rsidRDefault="00A00C02" w:rsidP="008C1940">
            <w:pPr>
              <w:pStyle w:val="Betarp"/>
              <w:numPr>
                <w:ilvl w:val="0"/>
                <w:numId w:val="8"/>
              </w:numPr>
              <w:spacing w:line="256" w:lineRule="auto"/>
              <w:ind w:left="314"/>
              <w:jc w:val="both"/>
              <w:rPr>
                <w:rFonts w:ascii="Times New Roman" w:hAnsi="Times New Roman" w:cs="Times New Roman"/>
                <w:b/>
                <w:bCs/>
                <w:sz w:val="22"/>
                <w:szCs w:val="22"/>
              </w:rPr>
            </w:pPr>
            <w:r w:rsidRPr="00F74A23">
              <w:rPr>
                <w:rFonts w:ascii="Times New Roman" w:hAnsi="Times New Roman" w:cs="Times New Roman"/>
                <w:sz w:val="22"/>
                <w:szCs w:val="22"/>
              </w:rPr>
              <w:t>atitinkamos užsienio šalies institucijos dokumento</w:t>
            </w:r>
            <w:r w:rsidRPr="00F74A23">
              <w:rPr>
                <w:rStyle w:val="Puslapioinaosnuoroda"/>
                <w:rFonts w:ascii="Times New Roman" w:hAnsi="Times New Roman" w:cs="Times New Roman"/>
                <w:sz w:val="22"/>
                <w:szCs w:val="22"/>
              </w:rPr>
              <w:footnoteReference w:id="2"/>
            </w:r>
            <w:r w:rsidRPr="00F74A23">
              <w:rPr>
                <w:rFonts w:ascii="Times New Roman" w:hAnsi="Times New Roman" w:cs="Times New Roman"/>
                <w:sz w:val="22"/>
                <w:szCs w:val="22"/>
              </w:rPr>
              <w:t>.</w:t>
            </w:r>
          </w:p>
          <w:p w14:paraId="54D1AA17" w14:textId="77777777" w:rsidR="00B5378B" w:rsidRPr="00F74A23" w:rsidRDefault="00B5378B">
            <w:pPr>
              <w:pStyle w:val="Betarp"/>
              <w:spacing w:line="256" w:lineRule="auto"/>
              <w:jc w:val="both"/>
              <w:rPr>
                <w:rFonts w:ascii="Times New Roman" w:hAnsi="Times New Roman" w:cs="Times New Roman"/>
                <w:sz w:val="22"/>
                <w:szCs w:val="22"/>
              </w:rPr>
            </w:pPr>
          </w:p>
          <w:p w14:paraId="0A77208E"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 xml:space="preserve">Nurodyti dokumentai turi būti išduoti ne anksčiau kaip </w:t>
            </w:r>
            <w:r w:rsidRPr="00F74A23">
              <w:rPr>
                <w:rFonts w:ascii="Times New Roman" w:hAnsi="Times New Roman" w:cs="Times New Roman"/>
                <w:b/>
                <w:bCs/>
                <w:sz w:val="22"/>
                <w:szCs w:val="22"/>
              </w:rPr>
              <w:t>180 dienų</w:t>
            </w:r>
            <w:r w:rsidRPr="00F74A23">
              <w:rPr>
                <w:rFonts w:ascii="Times New Roman" w:hAnsi="Times New Roman" w:cs="Times New Roman"/>
                <w:sz w:val="22"/>
                <w:szCs w:val="22"/>
              </w:rPr>
              <w:t xml:space="preserve"> iki </w:t>
            </w:r>
            <w:r w:rsidRPr="00F74A23">
              <w:rPr>
                <w:rFonts w:ascii="Times New Roman" w:hAnsi="Times New Roman" w:cs="Times New Roman"/>
                <w:i/>
                <w:iCs/>
                <w:sz w:val="22"/>
                <w:szCs w:val="22"/>
              </w:rPr>
              <w:t>tos dienos, kai tiekėjas perkančiosios organizacijos prašymu turės pateikti pašalinimo pagrindų nebuvimą patvirtinančius dok</w:t>
            </w:r>
            <w:r w:rsidRPr="00F74A23">
              <w:rPr>
                <w:rFonts w:ascii="Times New Roman" w:hAnsi="Times New Roman" w:cs="Times New Roman"/>
                <w:sz w:val="22"/>
                <w:szCs w:val="22"/>
              </w:rPr>
              <w:t xml:space="preserve">umentus. </w:t>
            </w:r>
            <w:r w:rsidRPr="00F74A23">
              <w:rPr>
                <w:rFonts w:ascii="Times New Roman" w:hAnsi="Times New Roman" w:cs="Times New Roman"/>
                <w:b/>
                <w:bCs/>
                <w:i/>
                <w:iCs/>
                <w:sz w:val="22"/>
                <w:szCs w:val="22"/>
              </w:rPr>
              <w:t>Pavyzdys</w:t>
            </w:r>
            <w:r w:rsidRPr="00F74A23">
              <w:rPr>
                <w:rFonts w:ascii="Times New Roman" w:hAnsi="Times New Roman" w:cs="Times New Roman"/>
                <w:i/>
                <w:iCs/>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1728A627" w14:textId="77777777" w:rsidR="00B5378B" w:rsidRPr="00F74A23" w:rsidRDefault="00B5378B">
            <w:pPr>
              <w:pStyle w:val="Betarp"/>
              <w:spacing w:line="256" w:lineRule="auto"/>
              <w:jc w:val="both"/>
              <w:rPr>
                <w:rFonts w:ascii="Times New Roman" w:hAnsi="Times New Roman" w:cs="Times New Roman"/>
                <w:b/>
                <w:bCs/>
                <w:sz w:val="22"/>
                <w:szCs w:val="22"/>
              </w:rPr>
            </w:pPr>
          </w:p>
          <w:p w14:paraId="0D7AF359" w14:textId="77777777" w:rsidR="00B5378B" w:rsidRPr="00F74A23" w:rsidRDefault="00A00C02">
            <w:pPr>
              <w:pStyle w:val="Betarp"/>
              <w:spacing w:line="256" w:lineRule="auto"/>
              <w:jc w:val="both"/>
              <w:rPr>
                <w:rFonts w:ascii="Times New Roman" w:hAnsi="Times New Roman" w:cs="Times New Roman"/>
                <w:bCs/>
                <w:sz w:val="22"/>
                <w:szCs w:val="22"/>
              </w:rPr>
            </w:pPr>
            <w:r w:rsidRPr="00F74A2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D65441" w14:textId="77777777" w:rsidR="00B5378B" w:rsidRPr="00F74A23" w:rsidRDefault="00B5378B">
            <w:pPr>
              <w:pStyle w:val="Betarp"/>
              <w:spacing w:line="256" w:lineRule="auto"/>
              <w:jc w:val="both"/>
              <w:rPr>
                <w:rFonts w:ascii="Times New Roman" w:hAnsi="Times New Roman" w:cs="Times New Roman"/>
                <w:bCs/>
                <w:sz w:val="22"/>
                <w:szCs w:val="22"/>
              </w:rPr>
            </w:pPr>
          </w:p>
          <w:p w14:paraId="796B20EB" w14:textId="77777777" w:rsidR="00B5378B" w:rsidRPr="00F74A23" w:rsidRDefault="00B71620">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
                <w:bCs/>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1DDAD960" w14:textId="77777777" w:rsidR="00B5378B" w:rsidRPr="00F74A23" w:rsidRDefault="00B5378B">
            <w:pPr>
              <w:pStyle w:val="Betarp"/>
              <w:spacing w:line="256" w:lineRule="auto"/>
              <w:jc w:val="both"/>
              <w:rPr>
                <w:rFonts w:ascii="Times New Roman" w:hAnsi="Times New Roman" w:cs="Times New Roman"/>
                <w:b/>
                <w:bCs/>
                <w:sz w:val="22"/>
                <w:szCs w:val="22"/>
              </w:rPr>
            </w:pPr>
          </w:p>
        </w:tc>
      </w:tr>
      <w:tr w:rsidR="008B7972" w:rsidRPr="002C65A5" w14:paraId="49AB70F8"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92389" w14:textId="77777777" w:rsidR="008B7972" w:rsidRPr="00F74A23" w:rsidRDefault="00D45818">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53861" w14:textId="77777777" w:rsidR="008B7972" w:rsidRPr="00F74A23" w:rsidRDefault="002B25AF">
            <w:pPr>
              <w:pStyle w:val="Betarp"/>
              <w:spacing w:line="256" w:lineRule="auto"/>
              <w:jc w:val="both"/>
              <w:rPr>
                <w:rFonts w:ascii="Times New Roman" w:hAnsi="Times New Roman" w:cs="Times New Roman"/>
                <w:sz w:val="22"/>
                <w:szCs w:val="22"/>
              </w:rPr>
            </w:pPr>
            <w:r w:rsidRPr="002B25AF">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0B383" w14:textId="77777777" w:rsidR="002439A6" w:rsidRPr="002439A6" w:rsidRDefault="002439A6" w:rsidP="002439A6">
            <w:pPr>
              <w:pStyle w:val="Betarp"/>
              <w:spacing w:line="256" w:lineRule="auto"/>
              <w:jc w:val="both"/>
              <w:rPr>
                <w:rFonts w:ascii="Times New Roman" w:eastAsia="Yu Mincho" w:hAnsi="Times New Roman" w:cs="Times New Roman"/>
                <w:b/>
                <w:bCs/>
                <w:sz w:val="22"/>
                <w:szCs w:val="22"/>
              </w:rPr>
            </w:pPr>
            <w:r w:rsidRPr="002439A6">
              <w:rPr>
                <w:rFonts w:ascii="Times New Roman" w:eastAsia="Yu Mincho" w:hAnsi="Times New Roman" w:cs="Times New Roman"/>
                <w:b/>
                <w:bCs/>
                <w:sz w:val="22"/>
                <w:szCs w:val="22"/>
              </w:rPr>
              <w:t>VPĮ 46 straipsnio 2¹ dalis</w:t>
            </w:r>
          </w:p>
          <w:p w14:paraId="3CF36D00" w14:textId="77777777" w:rsidR="002439A6" w:rsidRPr="002439A6" w:rsidRDefault="002439A6" w:rsidP="002439A6">
            <w:pPr>
              <w:pStyle w:val="Betarp"/>
              <w:spacing w:line="256" w:lineRule="auto"/>
              <w:jc w:val="both"/>
              <w:rPr>
                <w:rFonts w:ascii="Times New Roman" w:eastAsia="Yu Mincho" w:hAnsi="Times New Roman" w:cs="Times New Roman"/>
                <w:b/>
                <w:bCs/>
                <w:sz w:val="22"/>
                <w:szCs w:val="22"/>
              </w:rPr>
            </w:pPr>
          </w:p>
          <w:p w14:paraId="61A96C9E" w14:textId="77777777" w:rsidR="008B7972" w:rsidRPr="002439A6" w:rsidRDefault="002439A6" w:rsidP="002439A6">
            <w:pPr>
              <w:pStyle w:val="Betarp"/>
              <w:spacing w:line="256" w:lineRule="auto"/>
              <w:jc w:val="both"/>
              <w:rPr>
                <w:rFonts w:ascii="Times New Roman" w:eastAsia="Yu Mincho" w:hAnsi="Times New Roman" w:cs="Times New Roman"/>
                <w:sz w:val="22"/>
                <w:szCs w:val="22"/>
              </w:rPr>
            </w:pPr>
            <w:r w:rsidRPr="002439A6">
              <w:rPr>
                <w:rFonts w:ascii="Times New Roman" w:eastAsia="Yu Mincho" w:hAnsi="Times New Roman" w:cs="Times New Roman"/>
                <w:sz w:val="22"/>
                <w:szCs w:val="22"/>
              </w:rPr>
              <w:t>EBVPD III dalies D2 punktas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8DE83" w14:textId="77777777" w:rsidR="00D45818" w:rsidRPr="00D45818" w:rsidRDefault="00D45818" w:rsidP="00D45818">
            <w:pPr>
              <w:pStyle w:val="Betarp"/>
              <w:spacing w:line="256" w:lineRule="auto"/>
              <w:jc w:val="both"/>
              <w:rPr>
                <w:rFonts w:ascii="Times New Roman" w:hAnsi="Times New Roman" w:cs="Times New Roman"/>
                <w:sz w:val="22"/>
                <w:szCs w:val="22"/>
                <w:lang w:eastAsia="en-US"/>
              </w:rPr>
            </w:pPr>
            <w:r w:rsidRPr="00D45818">
              <w:rPr>
                <w:rFonts w:ascii="Times New Roman" w:hAnsi="Times New Roman" w:cs="Times New Roman"/>
                <w:sz w:val="22"/>
                <w:szCs w:val="22"/>
                <w:lang w:eastAsia="en-US"/>
              </w:rPr>
              <w:t>Iš Lietuvoje įsteigtų subjektų įrodančių dokumentų nereikalaujama. Užtenka pateikto EBVPD.</w:t>
            </w:r>
          </w:p>
          <w:p w14:paraId="3E3D1DC2" w14:textId="77777777" w:rsidR="008B7972" w:rsidRPr="00F74A23" w:rsidRDefault="008B7972">
            <w:pPr>
              <w:pStyle w:val="Betarp"/>
              <w:spacing w:line="256" w:lineRule="auto"/>
              <w:jc w:val="both"/>
              <w:rPr>
                <w:rFonts w:ascii="Times New Roman" w:hAnsi="Times New Roman" w:cs="Times New Roman"/>
                <w:sz w:val="22"/>
                <w:szCs w:val="22"/>
              </w:rPr>
            </w:pPr>
          </w:p>
        </w:tc>
      </w:tr>
      <w:tr w:rsidR="00E751FC" w:rsidRPr="002C65A5" w14:paraId="62CD55BE"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9BD99" w14:textId="77777777" w:rsidR="00B5378B" w:rsidRPr="00F74A23" w:rsidRDefault="009660A0">
            <w:pPr>
              <w:spacing w:after="0"/>
              <w:rPr>
                <w:rFonts w:ascii="Times New Roman" w:hAnsi="Times New Roman" w:cs="Times New Roman"/>
                <w:b/>
                <w:bCs/>
                <w:sz w:val="22"/>
                <w:szCs w:val="22"/>
              </w:rPr>
            </w:pPr>
            <w:bookmarkStart w:id="51" w:name="_Hlk90887843"/>
            <w:r>
              <w:rPr>
                <w:rFonts w:ascii="Times New Roman" w:hAnsi="Times New Roman" w:cs="Times New Roman"/>
                <w:b/>
                <w:bCs/>
                <w:sz w:val="22"/>
                <w:szCs w:val="22"/>
              </w:rPr>
              <w:t>3</w:t>
            </w:r>
            <w:r w:rsidR="00A00C02" w:rsidRPr="00F74A23">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B78D0"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A6A26B" w14:textId="77777777" w:rsidR="00B5378B" w:rsidRPr="00F74A23" w:rsidRDefault="00B5378B">
            <w:pPr>
              <w:pStyle w:val="Betarp"/>
              <w:spacing w:line="256" w:lineRule="auto"/>
              <w:jc w:val="both"/>
              <w:rPr>
                <w:rFonts w:ascii="Times New Roman" w:hAnsi="Times New Roman" w:cs="Times New Roman"/>
                <w:b/>
                <w:bCs/>
                <w:sz w:val="22"/>
                <w:szCs w:val="22"/>
              </w:rPr>
            </w:pPr>
          </w:p>
          <w:p w14:paraId="2BB1E16D"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 xml:space="preserve">Laikoma, kad tiekėjas arba jo atsakingas asmuo </w:t>
            </w:r>
            <w:r w:rsidRPr="00F74A23">
              <w:rPr>
                <w:rFonts w:ascii="Times New Roman" w:hAnsi="Times New Roman" w:cs="Times New Roman"/>
                <w:bCs/>
                <w:sz w:val="22"/>
                <w:szCs w:val="22"/>
              </w:rPr>
              <w:lastRenderedPageBreak/>
              <w:t>nuteistas už aukščiau nurodytą nusikalstamą veiką, kai dėl:</w:t>
            </w:r>
          </w:p>
          <w:p w14:paraId="6221E47E"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947A411"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 xml:space="preserve">2) </w:t>
            </w:r>
            <w:r w:rsidR="00B71620" w:rsidRPr="00F74A23">
              <w:rPr>
                <w:rFonts w:ascii="Times New Roman" w:hAnsi="Times New Roman" w:cs="Times New Roman"/>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F74A23">
              <w:rPr>
                <w:rFonts w:ascii="Times New Roman" w:hAnsi="Times New Roman" w:cs="Times New Roman"/>
                <w:bCs/>
                <w:sz w:val="22"/>
                <w:szCs w:val="22"/>
              </w:rPr>
              <w:t>.</w:t>
            </w:r>
          </w:p>
          <w:p w14:paraId="5C6E0866" w14:textId="77777777" w:rsidR="00B5378B" w:rsidRPr="00F74A23" w:rsidRDefault="00B5378B">
            <w:pPr>
              <w:pStyle w:val="Betarp"/>
              <w:spacing w:line="256" w:lineRule="auto"/>
              <w:jc w:val="both"/>
              <w:rPr>
                <w:rFonts w:ascii="Times New Roman" w:hAnsi="Times New Roman" w:cs="Times New Roman"/>
                <w:b/>
                <w:bCs/>
                <w:sz w:val="22"/>
                <w:szCs w:val="22"/>
              </w:rPr>
            </w:pPr>
          </w:p>
          <w:p w14:paraId="0445244C"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Tačiau ši nuostata netaikoma, jeigu:</w:t>
            </w:r>
          </w:p>
          <w:p w14:paraId="6B8E3905"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4A2E649C"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2) įsiskolinimo suma neviršija 50 Eur (penkiasdešimt eurų);</w:t>
            </w:r>
          </w:p>
          <w:p w14:paraId="70D68ECF"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 xml:space="preserve">3) tiekėjas apie tikslią jo įsiskolinimo sumą informuotas tokiu metu, </w:t>
            </w:r>
            <w:r w:rsidRPr="00F74A23">
              <w:rPr>
                <w:rFonts w:ascii="Times New Roman" w:hAnsi="Times New Roman" w:cs="Times New Roman"/>
                <w:bCs/>
                <w:sz w:val="22"/>
                <w:szCs w:val="22"/>
              </w:rPr>
              <w:lastRenderedPageBreak/>
              <w:t>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188BE" w14:textId="77777777" w:rsidR="00B5378B" w:rsidRPr="00F74A23" w:rsidRDefault="00A00C02">
            <w:pPr>
              <w:pStyle w:val="Betarp"/>
              <w:spacing w:line="256" w:lineRule="auto"/>
              <w:jc w:val="both"/>
              <w:rPr>
                <w:rFonts w:ascii="Times New Roman" w:eastAsia="Yu Mincho" w:hAnsi="Times New Roman" w:cs="Times New Roman"/>
                <w:b/>
                <w:bCs/>
                <w:sz w:val="22"/>
                <w:szCs w:val="22"/>
              </w:rPr>
            </w:pPr>
            <w:r w:rsidRPr="00F74A23">
              <w:rPr>
                <w:rFonts w:ascii="Times New Roman" w:eastAsia="Yu Mincho" w:hAnsi="Times New Roman" w:cs="Times New Roman"/>
                <w:b/>
                <w:bCs/>
                <w:sz w:val="22"/>
                <w:szCs w:val="22"/>
              </w:rPr>
              <w:lastRenderedPageBreak/>
              <w:t>VPĮ 46 straipsnio 3 dalis</w:t>
            </w:r>
          </w:p>
          <w:p w14:paraId="7157D070" w14:textId="77777777" w:rsidR="00B5378B" w:rsidRPr="00F74A23" w:rsidRDefault="00B5378B">
            <w:pPr>
              <w:pStyle w:val="Betarp"/>
              <w:spacing w:line="256" w:lineRule="auto"/>
              <w:jc w:val="both"/>
              <w:rPr>
                <w:rFonts w:ascii="Times New Roman" w:eastAsia="Arial" w:hAnsi="Times New Roman" w:cs="Times New Roman"/>
                <w:sz w:val="22"/>
                <w:szCs w:val="22"/>
              </w:rPr>
            </w:pPr>
          </w:p>
          <w:p w14:paraId="50E45CC9" w14:textId="77777777" w:rsidR="00B5378B" w:rsidRPr="00F74A23" w:rsidRDefault="00A00C02">
            <w:pPr>
              <w:pStyle w:val="Betarp"/>
              <w:spacing w:line="256" w:lineRule="auto"/>
              <w:jc w:val="both"/>
              <w:rPr>
                <w:rFonts w:ascii="Times New Roman" w:eastAsia="Yu Mincho" w:hAnsi="Times New Roman" w:cs="Times New Roman"/>
                <w:sz w:val="22"/>
                <w:szCs w:val="22"/>
              </w:rPr>
            </w:pPr>
            <w:r w:rsidRPr="00F74A23">
              <w:rPr>
                <w:rFonts w:ascii="Times New Roman" w:eastAsia="Arial" w:hAnsi="Times New Roman" w:cs="Times New Roman"/>
                <w:sz w:val="22"/>
                <w:szCs w:val="22"/>
              </w:rPr>
              <w:t>EBVPD III dalies B1 ir B2 punktai</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86DD9"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sz w:val="22"/>
                <w:szCs w:val="22"/>
              </w:rPr>
              <w:t>1) Dėl įsipareigojimų, susijusių su mokesčių mokėjimu, įvykdymo iš Lietuvoje įsteigtų subjektų prašoma:</w:t>
            </w:r>
          </w:p>
          <w:p w14:paraId="1B2B0E14" w14:textId="77777777" w:rsidR="00B5378B" w:rsidRPr="00F74A23" w:rsidRDefault="00B5378B">
            <w:pPr>
              <w:pStyle w:val="Betarp"/>
              <w:spacing w:line="256" w:lineRule="auto"/>
              <w:jc w:val="both"/>
              <w:rPr>
                <w:rFonts w:ascii="Times New Roman" w:hAnsi="Times New Roman" w:cs="Times New Roman"/>
                <w:b/>
                <w:bCs/>
                <w:sz w:val="22"/>
                <w:szCs w:val="22"/>
              </w:rPr>
            </w:pPr>
          </w:p>
          <w:p w14:paraId="5DC7CC7C" w14:textId="77777777" w:rsidR="00B5378B" w:rsidRPr="00F74A23" w:rsidRDefault="00A00C02" w:rsidP="008C1940">
            <w:pPr>
              <w:pStyle w:val="Betarp"/>
              <w:numPr>
                <w:ilvl w:val="0"/>
                <w:numId w:val="9"/>
              </w:numPr>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4FCAC3A" w14:textId="77777777" w:rsidR="00B5378B" w:rsidRPr="00F74A23" w:rsidRDefault="00A00C02" w:rsidP="008C1940">
            <w:pPr>
              <w:pStyle w:val="Betarp"/>
              <w:numPr>
                <w:ilvl w:val="0"/>
                <w:numId w:val="10"/>
              </w:numPr>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C681E95" w14:textId="77777777" w:rsidR="00B5378B" w:rsidRPr="00F74A23" w:rsidRDefault="00B5378B">
            <w:pPr>
              <w:pStyle w:val="Betarp"/>
              <w:spacing w:line="256" w:lineRule="auto"/>
              <w:jc w:val="both"/>
              <w:rPr>
                <w:rFonts w:ascii="Times New Roman" w:hAnsi="Times New Roman" w:cs="Times New Roman"/>
                <w:sz w:val="22"/>
                <w:szCs w:val="22"/>
              </w:rPr>
            </w:pPr>
          </w:p>
          <w:p w14:paraId="416A4173"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 ne Lietuvoje įsteigtų subjektų reikalaujama:</w:t>
            </w:r>
          </w:p>
          <w:p w14:paraId="245DB46B" w14:textId="77777777" w:rsidR="00B5378B" w:rsidRPr="00F74A23" w:rsidRDefault="00A00C02" w:rsidP="008C1940">
            <w:pPr>
              <w:pStyle w:val="Betarp"/>
              <w:numPr>
                <w:ilvl w:val="0"/>
                <w:numId w:val="8"/>
              </w:numPr>
              <w:spacing w:line="256" w:lineRule="auto"/>
              <w:ind w:left="314"/>
              <w:jc w:val="both"/>
              <w:rPr>
                <w:rFonts w:ascii="Times New Roman" w:hAnsi="Times New Roman" w:cs="Times New Roman"/>
                <w:b/>
                <w:bCs/>
                <w:sz w:val="22"/>
                <w:szCs w:val="22"/>
              </w:rPr>
            </w:pPr>
            <w:r w:rsidRPr="00F74A23">
              <w:rPr>
                <w:rFonts w:ascii="Times New Roman" w:hAnsi="Times New Roman" w:cs="Times New Roman"/>
                <w:sz w:val="22"/>
                <w:szCs w:val="22"/>
              </w:rPr>
              <w:t>atitinkamos užsienio šalies institucijos dokumento</w:t>
            </w:r>
            <w:r w:rsidRPr="00F74A23">
              <w:rPr>
                <w:rStyle w:val="Puslapioinaosnuoroda"/>
                <w:rFonts w:ascii="Times New Roman" w:hAnsi="Times New Roman" w:cs="Times New Roman"/>
                <w:sz w:val="22"/>
                <w:szCs w:val="22"/>
              </w:rPr>
              <w:footnoteReference w:id="3"/>
            </w:r>
            <w:r w:rsidRPr="00F74A23">
              <w:rPr>
                <w:rFonts w:ascii="Times New Roman" w:hAnsi="Times New Roman" w:cs="Times New Roman"/>
                <w:sz w:val="22"/>
                <w:szCs w:val="22"/>
              </w:rPr>
              <w:t>.</w:t>
            </w:r>
          </w:p>
          <w:p w14:paraId="39DF25F8"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40C05E4E" w14:textId="77777777" w:rsidR="00B5378B" w:rsidRPr="00F74A23" w:rsidRDefault="00A00C02">
            <w:pPr>
              <w:pStyle w:val="Betarp"/>
              <w:spacing w:line="256" w:lineRule="auto"/>
              <w:jc w:val="both"/>
              <w:rPr>
                <w:rFonts w:ascii="Times New Roman" w:hAnsi="Times New Roman" w:cs="Times New Roman"/>
                <w:i/>
                <w:iCs/>
                <w:sz w:val="22"/>
                <w:szCs w:val="22"/>
              </w:rPr>
            </w:pPr>
            <w:r w:rsidRPr="00F74A23">
              <w:rPr>
                <w:rFonts w:ascii="Times New Roman" w:hAnsi="Times New Roman" w:cs="Times New Roman"/>
                <w:sz w:val="22"/>
                <w:szCs w:val="22"/>
              </w:rPr>
              <w:t xml:space="preserve">Nurodyti dokumentai turi būti  išduoti ne anksčiau kaip </w:t>
            </w:r>
            <w:r w:rsidRPr="00F74A23">
              <w:rPr>
                <w:rFonts w:ascii="Times New Roman" w:hAnsi="Times New Roman" w:cs="Times New Roman"/>
                <w:b/>
                <w:bCs/>
                <w:sz w:val="22"/>
                <w:szCs w:val="22"/>
              </w:rPr>
              <w:t>120 dienų</w:t>
            </w:r>
            <w:r w:rsidRPr="00F74A23">
              <w:rPr>
                <w:rFonts w:ascii="Times New Roman" w:hAnsi="Times New Roman" w:cs="Times New Roman"/>
                <w:sz w:val="22"/>
                <w:szCs w:val="22"/>
              </w:rPr>
              <w:t xml:space="preserve"> iki </w:t>
            </w:r>
            <w:r w:rsidRPr="00F74A23">
              <w:rPr>
                <w:rFonts w:ascii="Times New Roman" w:hAnsi="Times New Roman" w:cs="Times New Roman"/>
                <w:i/>
                <w:iCs/>
                <w:sz w:val="22"/>
                <w:szCs w:val="22"/>
              </w:rPr>
              <w:t>tos dienos, kai tiekėjas perkančiosios organizacijos prašymu turės pateikti pašalinimo pagrindų nebuvimą patvirtinančius dok</w:t>
            </w:r>
            <w:r w:rsidRPr="00F74A23">
              <w:rPr>
                <w:rFonts w:ascii="Times New Roman" w:hAnsi="Times New Roman" w:cs="Times New Roman"/>
                <w:sz w:val="22"/>
                <w:szCs w:val="22"/>
              </w:rPr>
              <w:t xml:space="preserve">umentus. </w:t>
            </w:r>
            <w:r w:rsidRPr="00F74A23">
              <w:rPr>
                <w:rFonts w:ascii="Times New Roman" w:hAnsi="Times New Roman" w:cs="Times New Roman"/>
                <w:b/>
                <w:bCs/>
                <w:i/>
                <w:iCs/>
                <w:sz w:val="22"/>
                <w:szCs w:val="22"/>
              </w:rPr>
              <w:t>Pavyzdys</w:t>
            </w:r>
            <w:r w:rsidRPr="00F74A23">
              <w:rPr>
                <w:rFonts w:ascii="Times New Roman" w:hAnsi="Times New Roman" w:cs="Times New Roman"/>
                <w:i/>
                <w:iCs/>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2EEEAD8E" w14:textId="77777777" w:rsidR="00B5378B" w:rsidRPr="00F74A23" w:rsidRDefault="00B5378B">
            <w:pPr>
              <w:pStyle w:val="Betarp"/>
              <w:spacing w:line="256" w:lineRule="auto"/>
              <w:jc w:val="both"/>
              <w:rPr>
                <w:rFonts w:ascii="Times New Roman" w:hAnsi="Times New Roman" w:cs="Times New Roman"/>
                <w:i/>
                <w:iCs/>
                <w:sz w:val="22"/>
                <w:szCs w:val="22"/>
              </w:rPr>
            </w:pPr>
          </w:p>
          <w:p w14:paraId="1584E48C"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409F09" w14:textId="77777777" w:rsidR="00B5378B" w:rsidRPr="00F74A23" w:rsidRDefault="00B5378B">
            <w:pPr>
              <w:pStyle w:val="Betarp"/>
              <w:spacing w:line="256" w:lineRule="auto"/>
              <w:jc w:val="both"/>
              <w:rPr>
                <w:rFonts w:ascii="Times New Roman" w:hAnsi="Times New Roman" w:cs="Times New Roman"/>
                <w:b/>
                <w:bCs/>
                <w:sz w:val="22"/>
                <w:szCs w:val="22"/>
              </w:rPr>
            </w:pPr>
          </w:p>
          <w:p w14:paraId="1821DD63"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Cs/>
                <w:sz w:val="22"/>
                <w:szCs w:val="22"/>
              </w:rPr>
              <w:t>2) Dėl įsipareigojimų, susijusių su socialinio draudimo įmokų mokėjimu, įvykdymo i</w:t>
            </w:r>
            <w:r w:rsidRPr="00F74A23">
              <w:rPr>
                <w:rFonts w:ascii="Times New Roman" w:hAnsi="Times New Roman" w:cs="Times New Roman"/>
                <w:sz w:val="22"/>
                <w:szCs w:val="22"/>
              </w:rPr>
              <w:t xml:space="preserve">š Lietuvoje įsteigtų subjektų </w:t>
            </w:r>
            <w:r w:rsidRPr="00F74A23">
              <w:rPr>
                <w:rFonts w:ascii="Times New Roman" w:hAnsi="Times New Roman" w:cs="Times New Roman"/>
                <w:bCs/>
                <w:sz w:val="22"/>
                <w:szCs w:val="22"/>
              </w:rPr>
              <w:t>prašoma:</w:t>
            </w:r>
          </w:p>
          <w:p w14:paraId="6636CC85" w14:textId="77777777" w:rsidR="00B5378B" w:rsidRPr="00F74A23" w:rsidRDefault="00A00C02">
            <w:pPr>
              <w:pStyle w:val="Betarp"/>
              <w:spacing w:line="256" w:lineRule="auto"/>
              <w:jc w:val="both"/>
              <w:rPr>
                <w:rFonts w:ascii="Times New Roman" w:hAnsi="Times New Roman" w:cs="Times New Roman"/>
                <w:bCs/>
                <w:sz w:val="22"/>
                <w:szCs w:val="22"/>
              </w:rPr>
            </w:pPr>
            <w:r w:rsidRPr="00F74A2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F74A23">
                <w:rPr>
                  <w:rStyle w:val="Hipersaitas"/>
                  <w:rFonts w:ascii="Times New Roman" w:hAnsi="Times New Roman" w:cs="Times New Roman"/>
                  <w:bCs/>
                  <w:sz w:val="22"/>
                  <w:szCs w:val="22"/>
                </w:rPr>
                <w:t>http://draudejai.sodra.lt/draudeju_viesi_duomenys/</w:t>
              </w:r>
            </w:hyperlink>
            <w:r w:rsidRPr="00F74A23">
              <w:rPr>
                <w:rFonts w:ascii="Times New Roman" w:hAnsi="Times New Roman" w:cs="Times New Roman"/>
                <w:bCs/>
                <w:sz w:val="22"/>
                <w:szCs w:val="22"/>
              </w:rPr>
              <w:t>.</w:t>
            </w:r>
          </w:p>
          <w:p w14:paraId="5F50F4F0" w14:textId="77777777" w:rsidR="00B5378B" w:rsidRPr="00F74A23" w:rsidRDefault="00B5378B">
            <w:pPr>
              <w:pStyle w:val="Betarp"/>
              <w:spacing w:line="256" w:lineRule="auto"/>
              <w:jc w:val="both"/>
              <w:rPr>
                <w:rFonts w:ascii="Times New Roman" w:hAnsi="Times New Roman" w:cs="Times New Roman"/>
                <w:b/>
                <w:bCs/>
                <w:sz w:val="22"/>
                <w:szCs w:val="22"/>
              </w:rPr>
            </w:pPr>
          </w:p>
          <w:p w14:paraId="3FD1873C"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74A23">
              <w:rPr>
                <w:rFonts w:ascii="Times New Roman" w:hAnsi="Times New Roman" w:cs="Times New Roman"/>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3DDFC9" w14:textId="77777777" w:rsidR="00B5378B" w:rsidRPr="00F74A23" w:rsidRDefault="00B5378B">
            <w:pPr>
              <w:pStyle w:val="Betarp"/>
              <w:spacing w:line="256" w:lineRule="auto"/>
              <w:jc w:val="both"/>
              <w:rPr>
                <w:rFonts w:ascii="Times New Roman" w:hAnsi="Times New Roman" w:cs="Times New Roman"/>
                <w:b/>
                <w:bCs/>
                <w:sz w:val="22"/>
                <w:szCs w:val="22"/>
              </w:rPr>
            </w:pPr>
          </w:p>
          <w:p w14:paraId="34BF1DCD"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E71E03" w14:textId="77777777" w:rsidR="00B5378B" w:rsidRPr="00F74A23" w:rsidRDefault="00B5378B">
            <w:pPr>
              <w:pStyle w:val="Betarp"/>
              <w:spacing w:line="256" w:lineRule="auto"/>
              <w:jc w:val="both"/>
              <w:rPr>
                <w:rFonts w:ascii="Times New Roman" w:hAnsi="Times New Roman" w:cs="Times New Roman"/>
                <w:b/>
                <w:bCs/>
                <w:sz w:val="22"/>
                <w:szCs w:val="22"/>
              </w:rPr>
            </w:pPr>
          </w:p>
          <w:p w14:paraId="17771915"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 ne Lietuvoje įsteigtų subjektų reikalaujama:</w:t>
            </w:r>
          </w:p>
          <w:p w14:paraId="4F09F2C0" w14:textId="77777777" w:rsidR="00B5378B" w:rsidRPr="00F74A23" w:rsidRDefault="00A00C02" w:rsidP="008C1940">
            <w:pPr>
              <w:pStyle w:val="Betarp"/>
              <w:numPr>
                <w:ilvl w:val="0"/>
                <w:numId w:val="8"/>
              </w:numPr>
              <w:spacing w:line="256" w:lineRule="auto"/>
              <w:ind w:left="314"/>
              <w:jc w:val="both"/>
              <w:rPr>
                <w:rFonts w:ascii="Times New Roman" w:hAnsi="Times New Roman" w:cs="Times New Roman"/>
                <w:b/>
                <w:bCs/>
                <w:sz w:val="22"/>
                <w:szCs w:val="22"/>
              </w:rPr>
            </w:pPr>
            <w:r w:rsidRPr="00F74A23">
              <w:rPr>
                <w:rFonts w:ascii="Times New Roman" w:hAnsi="Times New Roman" w:cs="Times New Roman"/>
                <w:sz w:val="22"/>
                <w:szCs w:val="22"/>
              </w:rPr>
              <w:t>atitinkamos užsienio šalies kompetentingos institucijos dokumento</w:t>
            </w:r>
            <w:r w:rsidRPr="00F74A23">
              <w:rPr>
                <w:rStyle w:val="Puslapioinaosnuoroda"/>
                <w:rFonts w:ascii="Times New Roman" w:hAnsi="Times New Roman" w:cs="Times New Roman"/>
                <w:sz w:val="22"/>
                <w:szCs w:val="22"/>
              </w:rPr>
              <w:footnoteReference w:id="4"/>
            </w:r>
            <w:r w:rsidRPr="00F74A23">
              <w:rPr>
                <w:rFonts w:ascii="Times New Roman" w:hAnsi="Times New Roman" w:cs="Times New Roman"/>
                <w:sz w:val="22"/>
                <w:szCs w:val="22"/>
              </w:rPr>
              <w:t>.</w:t>
            </w:r>
          </w:p>
          <w:p w14:paraId="4BB28B76" w14:textId="77777777" w:rsidR="00B5378B" w:rsidRPr="00F74A23" w:rsidRDefault="00B5378B">
            <w:pPr>
              <w:pStyle w:val="Betarp"/>
              <w:spacing w:line="256" w:lineRule="auto"/>
              <w:jc w:val="both"/>
              <w:rPr>
                <w:rFonts w:ascii="Times New Roman" w:hAnsi="Times New Roman" w:cs="Times New Roman"/>
                <w:b/>
                <w:bCs/>
                <w:sz w:val="22"/>
                <w:szCs w:val="22"/>
              </w:rPr>
            </w:pPr>
          </w:p>
          <w:p w14:paraId="1B9D144C" w14:textId="77777777" w:rsidR="00B5378B" w:rsidRPr="00F74A23" w:rsidRDefault="00A00C02">
            <w:pPr>
              <w:pStyle w:val="Betarp"/>
              <w:spacing w:line="256" w:lineRule="auto"/>
              <w:jc w:val="both"/>
              <w:rPr>
                <w:rFonts w:ascii="Times New Roman" w:hAnsi="Times New Roman" w:cs="Times New Roman"/>
                <w:i/>
                <w:iCs/>
                <w:sz w:val="22"/>
                <w:szCs w:val="22"/>
              </w:rPr>
            </w:pPr>
            <w:r w:rsidRPr="00F74A23">
              <w:rPr>
                <w:rFonts w:ascii="Times New Roman" w:hAnsi="Times New Roman" w:cs="Times New Roman"/>
                <w:sz w:val="22"/>
                <w:szCs w:val="22"/>
              </w:rPr>
              <w:t xml:space="preserve">Nurodyti dokumentai turi būti  išduoti ne anksčiau kaip </w:t>
            </w:r>
            <w:r w:rsidRPr="00F74A23">
              <w:rPr>
                <w:rFonts w:ascii="Times New Roman" w:hAnsi="Times New Roman" w:cs="Times New Roman"/>
                <w:b/>
                <w:bCs/>
                <w:sz w:val="22"/>
                <w:szCs w:val="22"/>
              </w:rPr>
              <w:t>120 dienų</w:t>
            </w:r>
            <w:r w:rsidRPr="00F74A23">
              <w:rPr>
                <w:rFonts w:ascii="Times New Roman" w:hAnsi="Times New Roman" w:cs="Times New Roman"/>
                <w:sz w:val="22"/>
                <w:szCs w:val="22"/>
              </w:rPr>
              <w:t xml:space="preserve"> iki </w:t>
            </w:r>
            <w:r w:rsidRPr="00F74A23">
              <w:rPr>
                <w:rFonts w:ascii="Times New Roman" w:hAnsi="Times New Roman" w:cs="Times New Roman"/>
                <w:i/>
                <w:iCs/>
                <w:sz w:val="22"/>
                <w:szCs w:val="22"/>
              </w:rPr>
              <w:t>tos dienos, kai tiekėjas perkančiosios organizacijos prašymu turės pateikti pašalinimo pagrindų nebuvimą patvirtinančius dok</w:t>
            </w:r>
            <w:r w:rsidRPr="00F74A23">
              <w:rPr>
                <w:rFonts w:ascii="Times New Roman" w:hAnsi="Times New Roman" w:cs="Times New Roman"/>
                <w:sz w:val="22"/>
                <w:szCs w:val="22"/>
              </w:rPr>
              <w:t xml:space="preserve">umentus. </w:t>
            </w:r>
            <w:r w:rsidRPr="00F74A23">
              <w:rPr>
                <w:rFonts w:ascii="Times New Roman" w:hAnsi="Times New Roman" w:cs="Times New Roman"/>
                <w:b/>
                <w:bCs/>
                <w:i/>
                <w:iCs/>
                <w:sz w:val="22"/>
                <w:szCs w:val="22"/>
              </w:rPr>
              <w:t>Pavyzdys</w:t>
            </w:r>
            <w:r w:rsidRPr="00F74A23">
              <w:rPr>
                <w:rFonts w:ascii="Times New Roman" w:hAnsi="Times New Roman" w:cs="Times New Roman"/>
                <w:i/>
                <w:iCs/>
                <w:sz w:val="22"/>
                <w:szCs w:val="22"/>
              </w:rPr>
              <w:t>: Jeigu perkančioji organizacija 2022-10-10 kreipėsi į tiekėją prašydama iki 2022-10-14 pateikti įrodančius dokumentus, jis turi būti išduotas ne anksčiau kaip 120 dienų, jas skaičiuojant atgal nuo 2022-10-14.</w:t>
            </w:r>
          </w:p>
          <w:p w14:paraId="742066B2" w14:textId="77777777" w:rsidR="00B5378B" w:rsidRPr="00F74A23" w:rsidRDefault="00B5378B">
            <w:pPr>
              <w:pStyle w:val="Betarp"/>
              <w:spacing w:line="256" w:lineRule="auto"/>
              <w:jc w:val="both"/>
              <w:rPr>
                <w:rFonts w:ascii="Times New Roman" w:hAnsi="Times New Roman" w:cs="Times New Roman"/>
                <w:b/>
                <w:bCs/>
                <w:sz w:val="22"/>
                <w:szCs w:val="22"/>
              </w:rPr>
            </w:pPr>
          </w:p>
          <w:p w14:paraId="1A10B89F"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876C47" w14:textId="77777777" w:rsidR="00B5378B" w:rsidRPr="00F74A23" w:rsidRDefault="00B5378B">
            <w:pPr>
              <w:pStyle w:val="Betarp"/>
              <w:spacing w:line="256" w:lineRule="auto"/>
              <w:jc w:val="both"/>
              <w:rPr>
                <w:rFonts w:ascii="Times New Roman" w:hAnsi="Times New Roman" w:cs="Times New Roman"/>
                <w:sz w:val="22"/>
                <w:szCs w:val="22"/>
              </w:rPr>
            </w:pPr>
          </w:p>
          <w:p w14:paraId="7C51A253" w14:textId="77777777" w:rsidR="00B5378B" w:rsidRPr="00F74A23" w:rsidRDefault="00B71620">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1"/>
      </w:tr>
      <w:tr w:rsidR="00E751FC" w:rsidRPr="002C65A5" w14:paraId="62B2797A"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F4325" w14:textId="77777777" w:rsidR="00B5378B" w:rsidRPr="00F74A23" w:rsidRDefault="000D72F8">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00A00C02" w:rsidRPr="00F74A23">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FDC93"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DD03E" w14:textId="77777777" w:rsidR="00B5378B" w:rsidRPr="00F74A23" w:rsidRDefault="00A00C02">
            <w:pPr>
              <w:pStyle w:val="Betarp"/>
              <w:spacing w:line="256" w:lineRule="auto"/>
              <w:jc w:val="both"/>
              <w:rPr>
                <w:rFonts w:ascii="Times New Roman" w:eastAsia="Yu Mincho" w:hAnsi="Times New Roman" w:cs="Times New Roman"/>
                <w:b/>
                <w:bCs/>
                <w:sz w:val="22"/>
                <w:szCs w:val="22"/>
              </w:rPr>
            </w:pPr>
            <w:r w:rsidRPr="00F74A23">
              <w:rPr>
                <w:rFonts w:ascii="Times New Roman" w:eastAsia="Yu Mincho" w:hAnsi="Times New Roman" w:cs="Times New Roman"/>
                <w:b/>
                <w:bCs/>
                <w:sz w:val="22"/>
                <w:szCs w:val="22"/>
              </w:rPr>
              <w:t>VPĮ 46 straipsnio 4 dalies 1 punktas</w:t>
            </w:r>
          </w:p>
          <w:p w14:paraId="568A9005"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1CC4042F" w14:textId="77777777" w:rsidR="00B5378B" w:rsidRPr="00F74A23" w:rsidRDefault="00A00C02">
            <w:pPr>
              <w:pStyle w:val="Betarp"/>
              <w:spacing w:line="256" w:lineRule="auto"/>
              <w:jc w:val="both"/>
              <w:rPr>
                <w:rFonts w:ascii="Times New Roman" w:eastAsia="Yu Mincho" w:hAnsi="Times New Roman" w:cs="Times New Roman"/>
                <w:sz w:val="22"/>
                <w:szCs w:val="22"/>
              </w:rPr>
            </w:pPr>
            <w:r w:rsidRPr="00F74A23">
              <w:rPr>
                <w:rFonts w:ascii="Times New Roman" w:eastAsia="Yu Mincho" w:hAnsi="Times New Roman" w:cs="Times New Roman"/>
                <w:sz w:val="22"/>
                <w:szCs w:val="22"/>
              </w:rPr>
              <w:t>EBVPD III dalies C10 punktas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135EC"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 Lietuvoje įsteigtų subjektų įrodančių dokumentų nereikalaujama. Užtenka pateikto EBVPD.</w:t>
            </w:r>
          </w:p>
          <w:p w14:paraId="28DE7714" w14:textId="77777777" w:rsidR="00B5378B" w:rsidRPr="00F74A23" w:rsidRDefault="00B5378B">
            <w:pPr>
              <w:pStyle w:val="Betarp"/>
              <w:spacing w:line="256" w:lineRule="auto"/>
              <w:jc w:val="both"/>
              <w:rPr>
                <w:rFonts w:ascii="Times New Roman" w:hAnsi="Times New Roman" w:cs="Times New Roman"/>
                <w:bCs/>
                <w:iCs/>
                <w:sz w:val="22"/>
                <w:szCs w:val="22"/>
              </w:rPr>
            </w:pPr>
          </w:p>
          <w:p w14:paraId="798AF3A8" w14:textId="77777777" w:rsidR="00B5378B" w:rsidRPr="00F74A23" w:rsidRDefault="00B5378B">
            <w:pPr>
              <w:pStyle w:val="Betarp"/>
              <w:spacing w:line="256" w:lineRule="auto"/>
              <w:jc w:val="both"/>
              <w:rPr>
                <w:rFonts w:ascii="Times New Roman" w:hAnsi="Times New Roman" w:cs="Times New Roman"/>
                <w:b/>
                <w:bCs/>
                <w:iCs/>
                <w:sz w:val="22"/>
                <w:szCs w:val="22"/>
              </w:rPr>
            </w:pPr>
          </w:p>
        </w:tc>
      </w:tr>
      <w:tr w:rsidR="00E751FC" w:rsidRPr="002C65A5" w14:paraId="6DF6783D"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B2A7D" w14:textId="77777777" w:rsidR="00B5378B" w:rsidRPr="00F74A23" w:rsidRDefault="000D72F8">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00A00C02" w:rsidRPr="00F74A23">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9F034"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110B8DC"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08BB8" w14:textId="77777777" w:rsidR="00B5378B" w:rsidRPr="00F74A23" w:rsidRDefault="00A00C02">
            <w:pPr>
              <w:pStyle w:val="Betarp"/>
              <w:spacing w:line="256" w:lineRule="auto"/>
              <w:jc w:val="both"/>
              <w:rPr>
                <w:rFonts w:ascii="Times New Roman" w:eastAsia="Yu Mincho" w:hAnsi="Times New Roman" w:cs="Times New Roman"/>
                <w:b/>
                <w:bCs/>
                <w:sz w:val="22"/>
                <w:szCs w:val="22"/>
              </w:rPr>
            </w:pPr>
            <w:r w:rsidRPr="00F74A23">
              <w:rPr>
                <w:rFonts w:ascii="Times New Roman" w:eastAsia="Yu Mincho" w:hAnsi="Times New Roman" w:cs="Times New Roman"/>
                <w:b/>
                <w:bCs/>
                <w:sz w:val="22"/>
                <w:szCs w:val="22"/>
              </w:rPr>
              <w:t>VPĮ 46 straipsnio 4 dalies 2 punktas</w:t>
            </w:r>
          </w:p>
          <w:p w14:paraId="594CC35F"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70EFEFD2" w14:textId="77777777" w:rsidR="00B5378B" w:rsidRPr="00F74A23" w:rsidRDefault="00A00C02">
            <w:pPr>
              <w:pStyle w:val="Betarp"/>
              <w:spacing w:line="256" w:lineRule="auto"/>
              <w:jc w:val="both"/>
              <w:rPr>
                <w:rFonts w:ascii="Times New Roman" w:eastAsia="Yu Mincho" w:hAnsi="Times New Roman" w:cs="Times New Roman"/>
                <w:sz w:val="22"/>
                <w:szCs w:val="22"/>
              </w:rPr>
            </w:pPr>
            <w:r w:rsidRPr="00F74A23">
              <w:rPr>
                <w:rFonts w:ascii="Times New Roman" w:eastAsia="Yu Mincho" w:hAnsi="Times New Roman" w:cs="Times New Roman"/>
                <w:sz w:val="22"/>
                <w:szCs w:val="22"/>
              </w:rPr>
              <w:t>EBVPD III dalies C12 punktas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0431A"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 Lietuvoje įsteigtų subjektų įrodančių dokumentų nereikalaujama. Užtenka pateikto EBVPD.</w:t>
            </w:r>
          </w:p>
          <w:p w14:paraId="33AB0101" w14:textId="77777777" w:rsidR="00B5378B" w:rsidRPr="00F74A23" w:rsidRDefault="00B5378B">
            <w:pPr>
              <w:pStyle w:val="Betarp"/>
              <w:spacing w:line="256" w:lineRule="auto"/>
              <w:jc w:val="both"/>
              <w:rPr>
                <w:rFonts w:ascii="Times New Roman" w:hAnsi="Times New Roman" w:cs="Times New Roman"/>
                <w:bCs/>
                <w:iCs/>
                <w:sz w:val="22"/>
                <w:szCs w:val="22"/>
              </w:rPr>
            </w:pPr>
          </w:p>
          <w:p w14:paraId="425264EC" w14:textId="77777777" w:rsidR="00B5378B" w:rsidRPr="00F74A23" w:rsidRDefault="00B5378B">
            <w:pPr>
              <w:pStyle w:val="Betarp"/>
              <w:spacing w:line="256" w:lineRule="auto"/>
              <w:jc w:val="both"/>
              <w:rPr>
                <w:rFonts w:ascii="Times New Roman" w:hAnsi="Times New Roman" w:cs="Times New Roman"/>
                <w:b/>
                <w:bCs/>
                <w:iCs/>
                <w:sz w:val="22"/>
                <w:szCs w:val="22"/>
              </w:rPr>
            </w:pPr>
          </w:p>
        </w:tc>
      </w:tr>
      <w:tr w:rsidR="00E751FC" w:rsidRPr="002C65A5" w14:paraId="615ADBE7"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FB971" w14:textId="77777777" w:rsidR="00B5378B" w:rsidRPr="00F74A23" w:rsidRDefault="000D72F8">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00A00C02" w:rsidRPr="00F74A23">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9F281"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8F929" w14:textId="77777777" w:rsidR="00B5378B" w:rsidRPr="00F74A23" w:rsidRDefault="00A00C02">
            <w:pPr>
              <w:pStyle w:val="Betarp"/>
              <w:spacing w:line="256" w:lineRule="auto"/>
              <w:jc w:val="both"/>
              <w:rPr>
                <w:rFonts w:ascii="Times New Roman" w:eastAsia="Yu Mincho" w:hAnsi="Times New Roman" w:cs="Times New Roman"/>
                <w:b/>
                <w:bCs/>
                <w:sz w:val="22"/>
                <w:szCs w:val="22"/>
              </w:rPr>
            </w:pPr>
            <w:r w:rsidRPr="00F74A23">
              <w:rPr>
                <w:rFonts w:ascii="Times New Roman" w:eastAsia="Yu Mincho" w:hAnsi="Times New Roman" w:cs="Times New Roman"/>
                <w:b/>
                <w:bCs/>
                <w:sz w:val="22"/>
                <w:szCs w:val="22"/>
              </w:rPr>
              <w:t>VPĮ 46 straipsnio 4 dalies 3 punktas</w:t>
            </w:r>
          </w:p>
          <w:p w14:paraId="6E8B5982"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72F5B23B" w14:textId="77777777" w:rsidR="00B5378B" w:rsidRPr="00F74A23" w:rsidRDefault="00A00C02">
            <w:pPr>
              <w:pStyle w:val="Betarp"/>
              <w:spacing w:line="256" w:lineRule="auto"/>
              <w:jc w:val="both"/>
              <w:rPr>
                <w:rFonts w:ascii="Times New Roman" w:eastAsia="Yu Mincho" w:hAnsi="Times New Roman" w:cs="Times New Roman"/>
                <w:sz w:val="22"/>
                <w:szCs w:val="22"/>
              </w:rPr>
            </w:pPr>
            <w:r w:rsidRPr="00F74A23">
              <w:rPr>
                <w:rFonts w:ascii="Times New Roman" w:eastAsia="Yu Mincho" w:hAnsi="Times New Roman" w:cs="Times New Roman"/>
                <w:sz w:val="22"/>
                <w:szCs w:val="22"/>
              </w:rPr>
              <w:t xml:space="preserve">EBVPD III dalies C13 punktas </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71C0"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 Lietuvoje įsteigtų subjektų įrodančių dokumentų nereikalaujama. Užtenka pateikto EBVPD.</w:t>
            </w:r>
          </w:p>
          <w:p w14:paraId="22EFB761" w14:textId="77777777" w:rsidR="00B5378B" w:rsidRPr="00F74A23" w:rsidRDefault="00B5378B">
            <w:pPr>
              <w:pStyle w:val="Betarp"/>
              <w:spacing w:line="256" w:lineRule="auto"/>
              <w:jc w:val="both"/>
              <w:rPr>
                <w:rFonts w:ascii="Times New Roman" w:hAnsi="Times New Roman" w:cs="Times New Roman"/>
                <w:b/>
                <w:bCs/>
                <w:iCs/>
                <w:sz w:val="22"/>
                <w:szCs w:val="22"/>
              </w:rPr>
            </w:pPr>
          </w:p>
        </w:tc>
      </w:tr>
      <w:tr w:rsidR="00E751FC" w:rsidRPr="002C65A5" w14:paraId="5FA34634"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31AAF" w14:textId="77777777" w:rsidR="00B5378B" w:rsidRPr="00F74A23" w:rsidRDefault="000D72F8">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00A00C02" w:rsidRPr="00F74A23">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3AFBF"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F74A23">
              <w:rPr>
                <w:rFonts w:ascii="Times New Roman" w:hAnsi="Times New Roman" w:cs="Times New Roman"/>
                <w:sz w:val="22"/>
                <w:szCs w:val="22"/>
              </w:rPr>
              <w:lastRenderedPageBreak/>
              <w:t xml:space="preserve">negali pateikti patvirtinančių dokumentų, reikalaujamų pagal VPĮ 50 straipsnį. </w:t>
            </w:r>
          </w:p>
          <w:p w14:paraId="554A1C1C" w14:textId="77777777" w:rsidR="00B5378B" w:rsidRPr="00F74A23" w:rsidRDefault="00A00C02">
            <w:pPr>
              <w:pStyle w:val="Betarp"/>
              <w:spacing w:line="256" w:lineRule="auto"/>
              <w:jc w:val="both"/>
              <w:rPr>
                <w:rFonts w:ascii="Times New Roman" w:hAnsi="Times New Roman" w:cs="Times New Roman"/>
                <w:bCs/>
                <w:sz w:val="22"/>
                <w:szCs w:val="22"/>
              </w:rPr>
            </w:pPr>
            <w:r w:rsidRPr="00F74A2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54367" w14:textId="77777777" w:rsidR="00B5378B" w:rsidRPr="00F74A23" w:rsidRDefault="00A00C02">
            <w:pPr>
              <w:pStyle w:val="Betarp"/>
              <w:spacing w:line="256" w:lineRule="auto"/>
              <w:jc w:val="both"/>
              <w:rPr>
                <w:rFonts w:ascii="Times New Roman" w:hAnsi="Times New Roman" w:cs="Times New Roman"/>
                <w:bCs/>
                <w:sz w:val="22"/>
                <w:szCs w:val="22"/>
              </w:rPr>
            </w:pPr>
            <w:r w:rsidRPr="00F74A2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7891C" w14:textId="77777777" w:rsidR="00B5378B" w:rsidRPr="00F74A23" w:rsidRDefault="00A00C02">
            <w:pPr>
              <w:pStyle w:val="Betarp"/>
              <w:spacing w:line="256" w:lineRule="auto"/>
              <w:jc w:val="both"/>
              <w:rPr>
                <w:rFonts w:ascii="Times New Roman" w:eastAsia="Yu Mincho" w:hAnsi="Times New Roman" w:cs="Times New Roman"/>
                <w:b/>
                <w:bCs/>
                <w:sz w:val="22"/>
                <w:szCs w:val="22"/>
              </w:rPr>
            </w:pPr>
            <w:r w:rsidRPr="00F74A23">
              <w:rPr>
                <w:rFonts w:ascii="Times New Roman" w:eastAsia="Yu Mincho" w:hAnsi="Times New Roman" w:cs="Times New Roman"/>
                <w:b/>
                <w:bCs/>
                <w:sz w:val="22"/>
                <w:szCs w:val="22"/>
              </w:rPr>
              <w:lastRenderedPageBreak/>
              <w:t>VPĮ 46 straipsnio 4 dalies 4 punktas</w:t>
            </w:r>
          </w:p>
          <w:p w14:paraId="4F739D9C"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21724A7B" w14:textId="77777777" w:rsidR="00B5378B" w:rsidRPr="00F74A23" w:rsidRDefault="00A00C02">
            <w:pPr>
              <w:pStyle w:val="Betarp"/>
              <w:spacing w:line="256" w:lineRule="auto"/>
              <w:jc w:val="both"/>
              <w:rPr>
                <w:rFonts w:ascii="Times New Roman" w:eastAsia="Yu Mincho" w:hAnsi="Times New Roman" w:cs="Times New Roman"/>
                <w:sz w:val="22"/>
                <w:szCs w:val="22"/>
              </w:rPr>
            </w:pPr>
            <w:r w:rsidRPr="00F74A23">
              <w:rPr>
                <w:rFonts w:ascii="Times New Roman" w:eastAsia="Yu Mincho" w:hAnsi="Times New Roman" w:cs="Times New Roman"/>
                <w:sz w:val="22"/>
                <w:szCs w:val="22"/>
              </w:rPr>
              <w:t xml:space="preserve">EBVPD III dalies C15 punktas </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01E3C"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 Lietuvoje įsteigtų subjektų įrodančių dokumentų nereikalaujama. Užtenka pateikto EBVPD.</w:t>
            </w:r>
          </w:p>
          <w:p w14:paraId="71B4BD8F" w14:textId="77777777" w:rsidR="00B5378B" w:rsidRPr="00F74A23" w:rsidRDefault="00B5378B">
            <w:pPr>
              <w:pStyle w:val="Betarp"/>
              <w:spacing w:line="256" w:lineRule="auto"/>
              <w:jc w:val="both"/>
              <w:rPr>
                <w:rFonts w:ascii="Times New Roman" w:hAnsi="Times New Roman" w:cs="Times New Roman"/>
                <w:bCs/>
                <w:iCs/>
                <w:sz w:val="22"/>
                <w:szCs w:val="22"/>
              </w:rPr>
            </w:pPr>
          </w:p>
          <w:p w14:paraId="3DD90804" w14:textId="77777777" w:rsidR="00B5378B" w:rsidRPr="00F74A23" w:rsidRDefault="00B5378B">
            <w:pPr>
              <w:pStyle w:val="Betarp"/>
              <w:spacing w:line="256" w:lineRule="auto"/>
              <w:jc w:val="both"/>
              <w:rPr>
                <w:rFonts w:ascii="Times New Roman" w:hAnsi="Times New Roman" w:cs="Times New Roman"/>
                <w:bCs/>
                <w:iCs/>
                <w:sz w:val="22"/>
                <w:szCs w:val="22"/>
              </w:rPr>
            </w:pPr>
          </w:p>
          <w:p w14:paraId="4A155F0A"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0EBD774" w14:textId="77777777" w:rsidR="00B5378B" w:rsidRPr="00F74A23" w:rsidRDefault="00B5378B">
            <w:pPr>
              <w:pStyle w:val="Betarp"/>
              <w:spacing w:line="256" w:lineRule="auto"/>
              <w:jc w:val="both"/>
              <w:rPr>
                <w:rFonts w:ascii="Times New Roman" w:hAnsi="Times New Roman" w:cs="Times New Roman"/>
                <w:b/>
                <w:bCs/>
                <w:sz w:val="22"/>
                <w:szCs w:val="22"/>
              </w:rPr>
            </w:pPr>
          </w:p>
          <w:p w14:paraId="62B5484B" w14:textId="77777777" w:rsidR="00B5378B" w:rsidRPr="00F74A23" w:rsidRDefault="00C41B8F">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sz w:val="22"/>
                <w:szCs w:val="22"/>
              </w:rPr>
              <w:lastRenderedPageBreak/>
              <w:t xml:space="preserve">https://vpt.lrv.lt/lt/nuorodos/kiti-duomenys/powerbi/melaginga-informacija-pateikusiu-tiekeju-sarasas-3/ </w:t>
            </w:r>
          </w:p>
        </w:tc>
      </w:tr>
      <w:tr w:rsidR="00E751FC" w:rsidRPr="002C65A5" w14:paraId="57649A55"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91462" w14:textId="77777777" w:rsidR="00B5378B" w:rsidRPr="00F74A23" w:rsidRDefault="000D72F8">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8</w:t>
            </w:r>
            <w:r w:rsidR="00A00C02" w:rsidRPr="00F74A23">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F9EC2"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A6A4A" w14:textId="77777777" w:rsidR="00B5378B" w:rsidRPr="00F74A23" w:rsidRDefault="00A00C02">
            <w:pPr>
              <w:pStyle w:val="Betarp"/>
              <w:spacing w:line="256" w:lineRule="auto"/>
              <w:jc w:val="both"/>
              <w:rPr>
                <w:rFonts w:ascii="Times New Roman" w:eastAsia="Yu Mincho" w:hAnsi="Times New Roman" w:cs="Times New Roman"/>
                <w:b/>
                <w:bCs/>
                <w:sz w:val="22"/>
                <w:szCs w:val="22"/>
              </w:rPr>
            </w:pPr>
            <w:r w:rsidRPr="00F74A23">
              <w:rPr>
                <w:rFonts w:ascii="Times New Roman" w:eastAsia="Yu Mincho" w:hAnsi="Times New Roman" w:cs="Times New Roman"/>
                <w:b/>
                <w:bCs/>
                <w:sz w:val="22"/>
                <w:szCs w:val="22"/>
              </w:rPr>
              <w:t>VPĮ 46 straipsnio 4 dalies 5 punktas</w:t>
            </w:r>
          </w:p>
          <w:p w14:paraId="566C95B6"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1EB858A3" w14:textId="77777777" w:rsidR="00B5378B" w:rsidRPr="00F74A23" w:rsidRDefault="00A00C02">
            <w:pPr>
              <w:pStyle w:val="Betarp"/>
              <w:spacing w:line="256" w:lineRule="auto"/>
              <w:jc w:val="both"/>
              <w:rPr>
                <w:rFonts w:ascii="Times New Roman" w:eastAsia="Yu Mincho" w:hAnsi="Times New Roman" w:cs="Times New Roman"/>
                <w:sz w:val="22"/>
                <w:szCs w:val="22"/>
              </w:rPr>
            </w:pPr>
            <w:r w:rsidRPr="00F74A23">
              <w:rPr>
                <w:rFonts w:ascii="Times New Roman" w:eastAsia="Yu Mincho" w:hAnsi="Times New Roman" w:cs="Times New Roman"/>
                <w:sz w:val="22"/>
                <w:szCs w:val="22"/>
              </w:rPr>
              <w:t>EBVPD</w:t>
            </w:r>
            <w:r w:rsidRPr="00F74A23">
              <w:rPr>
                <w:rFonts w:ascii="Times New Roman" w:eastAsia="Arial" w:hAnsi="Times New Roman" w:cs="Times New Roman"/>
                <w:sz w:val="22"/>
                <w:szCs w:val="22"/>
              </w:rPr>
              <w:t xml:space="preserve"> III dalies C15 punktas</w:t>
            </w:r>
          </w:p>
          <w:p w14:paraId="212D1FD0"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5B2A23AF" w14:textId="77777777" w:rsidR="00B5378B" w:rsidRPr="00F74A23" w:rsidRDefault="00B5378B">
            <w:pPr>
              <w:pStyle w:val="Betarp"/>
              <w:spacing w:line="256" w:lineRule="auto"/>
              <w:jc w:val="both"/>
              <w:rPr>
                <w:rFonts w:ascii="Times New Roman" w:eastAsia="Yu Mincho" w:hAnsi="Times New Roman" w:cs="Times New Roman"/>
                <w:sz w:val="22"/>
                <w:szCs w:val="22"/>
              </w:rPr>
            </w:pP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7E875"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 Lietuvoje įsteigtų subjektų įrodančių dokumentų nereikalaujama. Užtenka pateikto EBVPD.</w:t>
            </w:r>
          </w:p>
          <w:p w14:paraId="168DC253" w14:textId="77777777" w:rsidR="00B5378B" w:rsidRPr="00F74A23" w:rsidRDefault="00B5378B">
            <w:pPr>
              <w:pStyle w:val="Betarp"/>
              <w:spacing w:line="256" w:lineRule="auto"/>
              <w:jc w:val="both"/>
              <w:rPr>
                <w:rFonts w:ascii="Times New Roman" w:hAnsi="Times New Roman" w:cs="Times New Roman"/>
                <w:b/>
                <w:bCs/>
                <w:iCs/>
                <w:sz w:val="22"/>
                <w:szCs w:val="22"/>
              </w:rPr>
            </w:pPr>
          </w:p>
        </w:tc>
      </w:tr>
      <w:tr w:rsidR="00E751FC" w:rsidRPr="002C65A5" w14:paraId="721D424A"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180DA" w14:textId="77777777" w:rsidR="00B5378B" w:rsidRPr="000D72F8" w:rsidRDefault="000D72F8">
            <w:pPr>
              <w:spacing w:after="0"/>
              <w:rPr>
                <w:rFonts w:ascii="Times New Roman" w:hAnsi="Times New Roman" w:cs="Times New Roman"/>
                <w:b/>
                <w:iCs/>
                <w:sz w:val="22"/>
                <w:szCs w:val="22"/>
              </w:rPr>
            </w:pPr>
            <w:r w:rsidRPr="000D72F8">
              <w:rPr>
                <w:rFonts w:ascii="Times New Roman" w:hAnsi="Times New Roman" w:cs="Times New Roman"/>
                <w:b/>
                <w:iCs/>
                <w:sz w:val="22"/>
                <w:szCs w:val="22"/>
              </w:rPr>
              <w:t>9</w:t>
            </w:r>
            <w:r w:rsidR="00A00C02" w:rsidRPr="000D72F8">
              <w:rPr>
                <w:rFonts w:ascii="Times New Roman" w:hAnsi="Times New Roman" w:cs="Times New Roman"/>
                <w:b/>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8FA19" w14:textId="77777777" w:rsidR="00B5378B" w:rsidRPr="00F74A23" w:rsidRDefault="00A00C02">
            <w:pPr>
              <w:spacing w:after="0"/>
              <w:jc w:val="both"/>
              <w:rPr>
                <w:rFonts w:ascii="Times New Roman" w:hAnsi="Times New Roman" w:cs="Times New Roman"/>
                <w:sz w:val="22"/>
                <w:szCs w:val="22"/>
              </w:rPr>
            </w:pPr>
            <w:r w:rsidRPr="00F74A2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F74A23">
              <w:rPr>
                <w:rFonts w:ascii="Times New Roman" w:hAnsi="Times New Roman" w:cs="Times New Roman"/>
                <w:sz w:val="22"/>
                <w:szCs w:val="22"/>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DF4ED4" w14:textId="77777777" w:rsidR="00B5378B" w:rsidRPr="00F74A23" w:rsidRDefault="00A00C02">
            <w:pPr>
              <w:spacing w:after="0"/>
              <w:jc w:val="both"/>
              <w:rPr>
                <w:rFonts w:ascii="Times New Roman" w:hAnsi="Times New Roman" w:cs="Times New Roman"/>
                <w:sz w:val="22"/>
                <w:szCs w:val="22"/>
              </w:rPr>
            </w:pPr>
            <w:r w:rsidRPr="00F74A2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FC1E7" w14:textId="77777777" w:rsidR="00B5378B" w:rsidRPr="00F74A23" w:rsidRDefault="00A00C02">
            <w:pPr>
              <w:pStyle w:val="Betarp"/>
              <w:spacing w:line="256" w:lineRule="auto"/>
              <w:jc w:val="both"/>
              <w:rPr>
                <w:rFonts w:ascii="Times New Roman" w:eastAsia="Yu Mincho" w:hAnsi="Times New Roman" w:cs="Times New Roman"/>
                <w:b/>
                <w:bCs/>
                <w:sz w:val="22"/>
                <w:szCs w:val="22"/>
              </w:rPr>
            </w:pPr>
            <w:r w:rsidRPr="00F74A23">
              <w:rPr>
                <w:rFonts w:ascii="Times New Roman" w:eastAsia="Yu Mincho" w:hAnsi="Times New Roman" w:cs="Times New Roman"/>
                <w:b/>
                <w:bCs/>
                <w:sz w:val="22"/>
                <w:szCs w:val="22"/>
              </w:rPr>
              <w:lastRenderedPageBreak/>
              <w:t>VPĮ 46 straipsnio 4 dalies 6 punktas</w:t>
            </w:r>
          </w:p>
          <w:p w14:paraId="3C1E9F2C"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7DCD3652" w14:textId="77777777" w:rsidR="00B5378B" w:rsidRPr="00F74A23" w:rsidRDefault="00A00C02">
            <w:pPr>
              <w:pStyle w:val="Betarp"/>
              <w:spacing w:line="256" w:lineRule="auto"/>
              <w:jc w:val="both"/>
              <w:rPr>
                <w:rFonts w:ascii="Times New Roman" w:eastAsia="Yu Mincho" w:hAnsi="Times New Roman" w:cs="Times New Roman"/>
                <w:sz w:val="22"/>
                <w:szCs w:val="22"/>
              </w:rPr>
            </w:pPr>
            <w:r w:rsidRPr="00F74A23">
              <w:rPr>
                <w:rFonts w:ascii="Times New Roman" w:eastAsia="Yu Mincho" w:hAnsi="Times New Roman" w:cs="Times New Roman"/>
                <w:sz w:val="22"/>
                <w:szCs w:val="22"/>
              </w:rPr>
              <w:t>EBVPD</w:t>
            </w:r>
            <w:r w:rsidRPr="00F74A23">
              <w:rPr>
                <w:rFonts w:ascii="Times New Roman" w:eastAsia="Arial" w:hAnsi="Times New Roman" w:cs="Times New Roman"/>
                <w:sz w:val="22"/>
                <w:szCs w:val="22"/>
              </w:rPr>
              <w:t xml:space="preserve"> III dalies C14 punktas</w:t>
            </w:r>
          </w:p>
          <w:p w14:paraId="44A9D1BD"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41E01381" w14:textId="77777777" w:rsidR="00B5378B" w:rsidRPr="00F74A23" w:rsidRDefault="00B5378B">
            <w:pPr>
              <w:pStyle w:val="Betarp"/>
              <w:spacing w:line="256" w:lineRule="auto"/>
              <w:jc w:val="both"/>
              <w:rPr>
                <w:rFonts w:ascii="Times New Roman" w:eastAsia="Yu Mincho" w:hAnsi="Times New Roman" w:cs="Times New Roman"/>
                <w:sz w:val="22"/>
                <w:szCs w:val="22"/>
              </w:rPr>
            </w:pP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91F84"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 Lietuvoje įsteigtų subjektų įrodančių dokumentų nereikalaujama. Užtenka pateikto EBVPD.</w:t>
            </w:r>
          </w:p>
          <w:p w14:paraId="121AFB20" w14:textId="77777777" w:rsidR="00B5378B" w:rsidRPr="00F74A23" w:rsidRDefault="00B5378B">
            <w:pPr>
              <w:pStyle w:val="Betarp"/>
              <w:spacing w:line="256" w:lineRule="auto"/>
              <w:jc w:val="both"/>
              <w:rPr>
                <w:rFonts w:ascii="Times New Roman" w:hAnsi="Times New Roman" w:cs="Times New Roman"/>
                <w:bCs/>
                <w:iCs/>
                <w:sz w:val="22"/>
                <w:szCs w:val="22"/>
              </w:rPr>
            </w:pPr>
          </w:p>
          <w:p w14:paraId="3020AAE1"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4852AD" w14:textId="77777777" w:rsidR="00B5378B" w:rsidRPr="00F74A23" w:rsidRDefault="00B5378B">
            <w:pPr>
              <w:pStyle w:val="Betarp"/>
              <w:spacing w:line="256" w:lineRule="auto"/>
              <w:jc w:val="both"/>
              <w:rPr>
                <w:rFonts w:ascii="Times New Roman" w:hAnsi="Times New Roman" w:cs="Times New Roman"/>
                <w:sz w:val="22"/>
                <w:szCs w:val="22"/>
              </w:rPr>
            </w:pPr>
          </w:p>
          <w:p w14:paraId="2198A7FE" w14:textId="77777777" w:rsidR="00B5378B" w:rsidRPr="00F74A23" w:rsidRDefault="004F2054">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 xml:space="preserve">https://vpt.lrv.lt/lt/nuorodos/kiti-duomenys/powerbi/nepatikimi-tiekejai-1/ </w:t>
            </w:r>
          </w:p>
          <w:p w14:paraId="78717989" w14:textId="77777777" w:rsidR="004F2054" w:rsidRPr="00F74A23" w:rsidRDefault="004F2054">
            <w:pPr>
              <w:pStyle w:val="Betarp"/>
              <w:spacing w:line="256" w:lineRule="auto"/>
              <w:jc w:val="both"/>
              <w:rPr>
                <w:rFonts w:ascii="Times New Roman" w:hAnsi="Times New Roman" w:cs="Times New Roman"/>
                <w:sz w:val="22"/>
                <w:szCs w:val="22"/>
              </w:rPr>
            </w:pPr>
          </w:p>
          <w:p w14:paraId="34507ACD" w14:textId="77777777" w:rsidR="00B5378B" w:rsidRPr="00F74A23" w:rsidRDefault="004F2054">
            <w:pPr>
              <w:pStyle w:val="Betarp"/>
              <w:spacing w:line="256" w:lineRule="auto"/>
              <w:jc w:val="both"/>
              <w:rPr>
                <w:rFonts w:ascii="Times New Roman" w:hAnsi="Times New Roman" w:cs="Times New Roman"/>
                <w:bCs/>
                <w:sz w:val="22"/>
                <w:szCs w:val="22"/>
              </w:rPr>
            </w:pPr>
            <w:r w:rsidRPr="00F74A23">
              <w:rPr>
                <w:rFonts w:ascii="Times New Roman" w:hAnsi="Times New Roman" w:cs="Times New Roman"/>
                <w:sz w:val="22"/>
                <w:szCs w:val="22"/>
              </w:rPr>
              <w:t xml:space="preserve">https://vpt.lrv.lt/lt/pasalinimo-pagrindai-1/nepatikimu-koncesininku-sarasas-1/nepatikimu-koncesininku-sarasas/ </w:t>
            </w:r>
          </w:p>
          <w:p w14:paraId="0E83D208" w14:textId="77777777" w:rsidR="00B5378B" w:rsidRPr="00F74A23" w:rsidRDefault="00B5378B">
            <w:pPr>
              <w:pStyle w:val="Betarp"/>
              <w:spacing w:line="256" w:lineRule="auto"/>
              <w:jc w:val="both"/>
              <w:rPr>
                <w:rFonts w:ascii="Times New Roman" w:hAnsi="Times New Roman" w:cs="Times New Roman"/>
                <w:b/>
                <w:bCs/>
                <w:sz w:val="22"/>
                <w:szCs w:val="22"/>
              </w:rPr>
            </w:pPr>
          </w:p>
        </w:tc>
      </w:tr>
      <w:tr w:rsidR="00E751FC" w:rsidRPr="002C65A5" w14:paraId="57332EF8"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4F25D" w14:textId="77777777" w:rsidR="00B5378B" w:rsidRPr="000D72F8" w:rsidRDefault="000D72F8">
            <w:pPr>
              <w:pStyle w:val="Betarp"/>
              <w:spacing w:line="256" w:lineRule="auto"/>
              <w:rPr>
                <w:rFonts w:ascii="Times New Roman" w:hAnsi="Times New Roman" w:cs="Times New Roman"/>
                <w:b/>
                <w:sz w:val="22"/>
                <w:szCs w:val="22"/>
              </w:rPr>
            </w:pPr>
            <w:r w:rsidRPr="000D72F8">
              <w:rPr>
                <w:rFonts w:ascii="Times New Roman" w:hAnsi="Times New Roman" w:cs="Times New Roman"/>
                <w:b/>
                <w:sz w:val="22"/>
                <w:szCs w:val="22"/>
              </w:rPr>
              <w:t>10</w:t>
            </w:r>
            <w:r w:rsidR="00A00C02" w:rsidRPr="000D72F8">
              <w:rPr>
                <w:rFonts w:ascii="Times New Roman" w:hAnsi="Times New Roman" w:cs="Times New Roman"/>
                <w:b/>
                <w:sz w:val="22"/>
                <w:szCs w:val="22"/>
              </w:rPr>
              <w:t>.</w:t>
            </w:r>
          </w:p>
          <w:p w14:paraId="7252BFC3" w14:textId="77777777" w:rsidR="00B5378B" w:rsidRPr="00F74A23" w:rsidRDefault="00B5378B">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37DD8"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F74A23">
              <w:rPr>
                <w:rFonts w:ascii="Times New Roman" w:hAnsi="Times New Roman" w:cs="Times New Roman"/>
                <w:sz w:val="22"/>
                <w:szCs w:val="22"/>
              </w:rPr>
              <w:t xml:space="preserve"> yra padaręs finansinės </w:t>
            </w:r>
            <w:r w:rsidRPr="00F74A23">
              <w:rPr>
                <w:rFonts w:ascii="Times New Roman" w:hAnsi="Times New Roman" w:cs="Times New Roman"/>
                <w:sz w:val="22"/>
                <w:szCs w:val="22"/>
              </w:rPr>
              <w:lastRenderedPageBreak/>
              <w:t>atskaitomybės ir audito teisės aktų pažeidimą ir nuo jo padarymo dienos praėjo mažiau kaip vieni metai.</w:t>
            </w:r>
          </w:p>
          <w:p w14:paraId="144FB7CA" w14:textId="77777777" w:rsidR="00B5378B" w:rsidRPr="00F74A23" w:rsidRDefault="00B5378B">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A7EA6" w14:textId="77777777" w:rsidR="00B5378B" w:rsidRPr="00F74A23" w:rsidRDefault="00A00C02">
            <w:pPr>
              <w:pStyle w:val="Betarp"/>
              <w:spacing w:line="256" w:lineRule="auto"/>
              <w:jc w:val="both"/>
              <w:rPr>
                <w:rFonts w:ascii="Times New Roman" w:eastAsia="Yu Mincho" w:hAnsi="Times New Roman" w:cs="Times New Roman"/>
                <w:b/>
                <w:bCs/>
                <w:sz w:val="22"/>
                <w:szCs w:val="22"/>
              </w:rPr>
            </w:pPr>
            <w:r w:rsidRPr="00F74A23">
              <w:rPr>
                <w:rFonts w:ascii="Times New Roman" w:eastAsia="Yu Mincho" w:hAnsi="Times New Roman" w:cs="Times New Roman"/>
                <w:b/>
                <w:bCs/>
                <w:sz w:val="22"/>
                <w:szCs w:val="22"/>
              </w:rPr>
              <w:lastRenderedPageBreak/>
              <w:t>VPĮ 46 straipsnio 4 dalies 7 punkto a papunktis</w:t>
            </w:r>
          </w:p>
          <w:p w14:paraId="31E97DF9"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659280DD" w14:textId="77777777" w:rsidR="00B5378B" w:rsidRPr="00F74A23" w:rsidRDefault="00A00C02">
            <w:pPr>
              <w:pStyle w:val="Betarp"/>
              <w:spacing w:line="256" w:lineRule="auto"/>
              <w:jc w:val="both"/>
              <w:rPr>
                <w:rFonts w:ascii="Times New Roman" w:eastAsia="Yu Mincho" w:hAnsi="Times New Roman" w:cs="Times New Roman"/>
                <w:sz w:val="22"/>
                <w:szCs w:val="22"/>
              </w:rPr>
            </w:pPr>
            <w:r w:rsidRPr="00F74A23">
              <w:rPr>
                <w:rFonts w:ascii="Times New Roman" w:eastAsia="Yu Mincho" w:hAnsi="Times New Roman" w:cs="Times New Roman"/>
                <w:sz w:val="22"/>
                <w:szCs w:val="22"/>
              </w:rPr>
              <w:t>EBVPD III dalies C11 punktas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67C18"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 Lietuvoje įsteigtų subjektų įrodančių dokumentų nereikalaujama. Užtenka pateikto EBVPD.</w:t>
            </w:r>
            <w:r w:rsidR="00C82954" w:rsidRPr="00F74A23">
              <w:rPr>
                <w:rFonts w:ascii="Times New Roman" w:hAnsi="Times New Roman" w:cs="Times New Roman"/>
                <w:sz w:val="22"/>
                <w:szCs w:val="22"/>
              </w:rPr>
              <w:t xml:space="preserve"> Priimant sprendimus dėl tiekėjo pašalinimo iš pirkimo procedūros šiame punkte nurodytu pašalinimo pagrindu, be kita ko, atsižvelgiama į nacionalinėje duomenų bazėje </w:t>
            </w:r>
            <w:r w:rsidR="00C82954" w:rsidRPr="00F74A23">
              <w:rPr>
                <w:rFonts w:ascii="Times New Roman" w:hAnsi="Times New Roman" w:cs="Times New Roman"/>
                <w:sz w:val="22"/>
                <w:szCs w:val="22"/>
              </w:rPr>
              <w:lastRenderedPageBreak/>
              <w:t>adresu: https://www.registrucentras.lt/jar/p/index.php</w:t>
            </w:r>
          </w:p>
          <w:p w14:paraId="36B38E72" w14:textId="77777777" w:rsidR="00B5378B" w:rsidRPr="00F74A23" w:rsidRDefault="00C82954">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paskelbtą informaciją, taip pat į šiame informaciniame pranešime pateiktą informaciją:</w:t>
            </w:r>
          </w:p>
          <w:p w14:paraId="216C6A35" w14:textId="77777777" w:rsidR="00B5378B" w:rsidRPr="00F74A23" w:rsidRDefault="004F2054">
            <w:pPr>
              <w:pStyle w:val="Betarp"/>
              <w:spacing w:line="256" w:lineRule="auto"/>
              <w:jc w:val="both"/>
              <w:rPr>
                <w:rFonts w:ascii="Times New Roman" w:hAnsi="Times New Roman" w:cs="Times New Roman"/>
                <w:b/>
                <w:bCs/>
                <w:iCs/>
                <w:sz w:val="22"/>
                <w:szCs w:val="22"/>
              </w:rPr>
            </w:pPr>
            <w:r w:rsidRPr="00F74A23">
              <w:rPr>
                <w:rFonts w:ascii="Times New Roman" w:hAnsi="Times New Roman" w:cs="Times New Roman"/>
                <w:sz w:val="22"/>
                <w:szCs w:val="22"/>
              </w:rPr>
              <w:t xml:space="preserve">https://vpt.lrv.lt/lt/naujienos-3/finansiniu-ataskaitu-nepateikimas-gali-tapti-kliutimi-dalyvauti-viesuosiuose-pirkimuose/ </w:t>
            </w:r>
          </w:p>
        </w:tc>
      </w:tr>
      <w:tr w:rsidR="00E751FC" w:rsidRPr="002C65A5" w14:paraId="7A37487F"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DD761" w14:textId="77777777" w:rsidR="00B5378B" w:rsidRPr="000D72F8" w:rsidRDefault="00A00C02">
            <w:pPr>
              <w:spacing w:after="0"/>
              <w:rPr>
                <w:rFonts w:ascii="Times New Roman" w:hAnsi="Times New Roman" w:cs="Times New Roman"/>
                <w:b/>
                <w:iCs/>
                <w:sz w:val="22"/>
                <w:szCs w:val="22"/>
              </w:rPr>
            </w:pPr>
            <w:r w:rsidRPr="000D72F8">
              <w:rPr>
                <w:rFonts w:ascii="Times New Roman" w:hAnsi="Times New Roman" w:cs="Times New Roman"/>
                <w:b/>
                <w:iCs/>
                <w:sz w:val="22"/>
                <w:szCs w:val="22"/>
              </w:rPr>
              <w:lastRenderedPageBreak/>
              <w:t>1</w:t>
            </w:r>
            <w:r w:rsidR="000D72F8" w:rsidRPr="000D72F8">
              <w:rPr>
                <w:rFonts w:ascii="Times New Roman" w:hAnsi="Times New Roman" w:cs="Times New Roman"/>
                <w:b/>
                <w:iCs/>
                <w:sz w:val="22"/>
                <w:szCs w:val="22"/>
              </w:rPr>
              <w:t>1</w:t>
            </w:r>
            <w:r w:rsidRPr="000D72F8">
              <w:rPr>
                <w:rFonts w:ascii="Times New Roman" w:hAnsi="Times New Roman" w:cs="Times New Roman"/>
                <w:b/>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C84AB"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4A23">
              <w:rPr>
                <w:rFonts w:ascii="Times New Roman" w:hAnsi="Times New Roman" w:cs="Times New Roman"/>
                <w:sz w:val="22"/>
                <w:szCs w:val="22"/>
                <w:vertAlign w:val="superscript"/>
              </w:rPr>
              <w:t>1</w:t>
            </w:r>
            <w:r w:rsidRPr="00F74A23">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A8B8F" w14:textId="77777777" w:rsidR="00B5378B" w:rsidRPr="00F74A23" w:rsidRDefault="00A00C02">
            <w:pPr>
              <w:pStyle w:val="Betarp"/>
              <w:spacing w:line="256" w:lineRule="auto"/>
              <w:jc w:val="both"/>
              <w:rPr>
                <w:rFonts w:ascii="Times New Roman" w:eastAsia="Yu Mincho" w:hAnsi="Times New Roman" w:cs="Times New Roman"/>
                <w:b/>
                <w:bCs/>
                <w:sz w:val="22"/>
                <w:szCs w:val="22"/>
              </w:rPr>
            </w:pPr>
            <w:r w:rsidRPr="00F74A23">
              <w:rPr>
                <w:rFonts w:ascii="Times New Roman" w:eastAsia="Yu Mincho" w:hAnsi="Times New Roman" w:cs="Times New Roman"/>
                <w:b/>
                <w:bCs/>
                <w:sz w:val="22"/>
                <w:szCs w:val="22"/>
              </w:rPr>
              <w:t>VPĮ 46 straipsnio 4 dalies 7 punkto b papunktis</w:t>
            </w:r>
          </w:p>
          <w:p w14:paraId="7BA8B51A"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1238A394" w14:textId="77777777" w:rsidR="00B5378B" w:rsidRPr="00F74A23" w:rsidRDefault="00A00C02">
            <w:pPr>
              <w:pStyle w:val="Betarp"/>
              <w:spacing w:line="256" w:lineRule="auto"/>
              <w:jc w:val="both"/>
              <w:rPr>
                <w:rFonts w:ascii="Times New Roman" w:eastAsia="Yu Mincho" w:hAnsi="Times New Roman" w:cs="Times New Roman"/>
                <w:sz w:val="22"/>
                <w:szCs w:val="22"/>
              </w:rPr>
            </w:pPr>
            <w:r w:rsidRPr="00F74A23">
              <w:rPr>
                <w:rFonts w:ascii="Times New Roman" w:eastAsia="Yu Mincho" w:hAnsi="Times New Roman" w:cs="Times New Roman"/>
                <w:sz w:val="22"/>
                <w:szCs w:val="22"/>
              </w:rPr>
              <w:t>EBVPD III dalies C11 punktas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8256E"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 Lietuvoje įsteigtų subjektų įrodančių dokumentų nereikalaujama. Užtenka pateikto EBVPD.</w:t>
            </w:r>
          </w:p>
          <w:p w14:paraId="61F0BD6F" w14:textId="77777777" w:rsidR="00B5378B" w:rsidRPr="00F74A23" w:rsidRDefault="00B5378B">
            <w:pPr>
              <w:pStyle w:val="Betarp"/>
              <w:spacing w:line="256" w:lineRule="auto"/>
              <w:jc w:val="both"/>
              <w:rPr>
                <w:rFonts w:ascii="Times New Roman" w:hAnsi="Times New Roman" w:cs="Times New Roman"/>
                <w:b/>
                <w:bCs/>
                <w:iCs/>
                <w:sz w:val="22"/>
                <w:szCs w:val="22"/>
              </w:rPr>
            </w:pPr>
          </w:p>
          <w:p w14:paraId="6BA0284F" w14:textId="77777777" w:rsidR="00B5378B" w:rsidRPr="00F74A23" w:rsidRDefault="00A00C02">
            <w:pPr>
              <w:pStyle w:val="Betarp"/>
              <w:spacing w:line="256" w:lineRule="auto"/>
              <w:jc w:val="both"/>
              <w:rPr>
                <w:rFonts w:ascii="Times New Roman" w:hAnsi="Times New Roman" w:cs="Times New Roman"/>
                <w:b/>
                <w:bCs/>
                <w:sz w:val="22"/>
                <w:szCs w:val="22"/>
              </w:rPr>
            </w:pPr>
            <w:r w:rsidRPr="00F74A23">
              <w:rPr>
                <w:rFonts w:ascii="Times New Roman" w:hAnsi="Times New Roman" w:cs="Times New Roman"/>
                <w:sz w:val="22"/>
                <w:szCs w:val="22"/>
              </w:rPr>
              <w:t>Priimant sprendimus dėl tiekėjo pašalinimo iš pirkimo procedūros šiame punkte nurodytu pašalinimo pagrindu, be kita ko, atsižvelgiama į</w:t>
            </w:r>
            <w:r w:rsidRPr="00F74A23">
              <w:rPr>
                <w:rFonts w:ascii="Times New Roman" w:hAnsi="Times New Roman" w:cs="Times New Roman"/>
                <w:b/>
                <w:bCs/>
                <w:sz w:val="22"/>
                <w:szCs w:val="22"/>
              </w:rPr>
              <w:t xml:space="preserve"> </w:t>
            </w:r>
            <w:r w:rsidRPr="00F74A23">
              <w:rPr>
                <w:rFonts w:ascii="Times New Roman" w:hAnsi="Times New Roman" w:cs="Times New Roman"/>
                <w:sz w:val="22"/>
                <w:szCs w:val="22"/>
              </w:rPr>
              <w:t xml:space="preserve">nacionalinėje duomenų bazėje adresu </w:t>
            </w:r>
            <w:hyperlink r:id="rId11" w:history="1">
              <w:r w:rsidRPr="00F74A23">
                <w:rPr>
                  <w:rStyle w:val="Hipersaitas"/>
                  <w:rFonts w:ascii="Times New Roman" w:hAnsi="Times New Roman" w:cs="Times New Roman"/>
                  <w:sz w:val="22"/>
                  <w:szCs w:val="22"/>
                </w:rPr>
                <w:t>https://www.vmi.lt/evmi/mokesciu-moketoju-informacija</w:t>
              </w:r>
            </w:hyperlink>
            <w:r w:rsidRPr="00F74A23">
              <w:rPr>
                <w:rFonts w:ascii="Times New Roman" w:hAnsi="Times New Roman" w:cs="Times New Roman"/>
                <w:sz w:val="22"/>
                <w:szCs w:val="22"/>
              </w:rPr>
              <w:t xml:space="preserve"> skelbiamą informaciją.</w:t>
            </w:r>
          </w:p>
        </w:tc>
      </w:tr>
      <w:tr w:rsidR="00E751FC" w:rsidRPr="002C65A5" w14:paraId="55FA6D8B" w14:textId="77777777" w:rsidTr="001225F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1C42" w14:textId="77777777" w:rsidR="00B5378B" w:rsidRPr="000D72F8" w:rsidRDefault="00A00C02">
            <w:pPr>
              <w:pStyle w:val="Betarp"/>
              <w:spacing w:line="256" w:lineRule="auto"/>
              <w:rPr>
                <w:rFonts w:ascii="Times New Roman" w:hAnsi="Times New Roman" w:cs="Times New Roman"/>
                <w:b/>
                <w:sz w:val="22"/>
                <w:szCs w:val="22"/>
              </w:rPr>
            </w:pPr>
            <w:r w:rsidRPr="000D72F8">
              <w:rPr>
                <w:rFonts w:ascii="Times New Roman" w:hAnsi="Times New Roman" w:cs="Times New Roman"/>
                <w:b/>
                <w:sz w:val="22"/>
                <w:szCs w:val="22"/>
              </w:rPr>
              <w:t>1</w:t>
            </w:r>
            <w:r w:rsidR="000D72F8" w:rsidRPr="000D72F8">
              <w:rPr>
                <w:rFonts w:ascii="Times New Roman" w:hAnsi="Times New Roman" w:cs="Times New Roman"/>
                <w:b/>
                <w:sz w:val="22"/>
                <w:szCs w:val="22"/>
              </w:rPr>
              <w:t>2</w:t>
            </w:r>
            <w:r w:rsidRPr="000D72F8">
              <w:rPr>
                <w:rFonts w:ascii="Times New Roman" w:hAnsi="Times New Roman" w:cs="Times New Roman"/>
                <w:b/>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9EE03"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CC15B" w14:textId="77777777" w:rsidR="00B5378B" w:rsidRPr="00F74A23" w:rsidRDefault="00A00C02">
            <w:pPr>
              <w:pStyle w:val="Betarp"/>
              <w:spacing w:line="256" w:lineRule="auto"/>
              <w:jc w:val="both"/>
              <w:rPr>
                <w:rFonts w:ascii="Times New Roman" w:eastAsia="Yu Mincho" w:hAnsi="Times New Roman" w:cs="Times New Roman"/>
                <w:b/>
                <w:bCs/>
                <w:sz w:val="22"/>
                <w:szCs w:val="22"/>
              </w:rPr>
            </w:pPr>
            <w:r w:rsidRPr="00F74A23">
              <w:rPr>
                <w:rFonts w:ascii="Times New Roman" w:eastAsia="Yu Mincho" w:hAnsi="Times New Roman" w:cs="Times New Roman"/>
                <w:b/>
                <w:bCs/>
                <w:sz w:val="22"/>
                <w:szCs w:val="22"/>
              </w:rPr>
              <w:t>VPĮ 46 straipsnio 4 dalies 7 punkto c papunktis</w:t>
            </w:r>
          </w:p>
          <w:p w14:paraId="578298D9" w14:textId="77777777" w:rsidR="00B5378B" w:rsidRPr="00F74A23" w:rsidRDefault="00B5378B">
            <w:pPr>
              <w:pStyle w:val="Betarp"/>
              <w:spacing w:line="256" w:lineRule="auto"/>
              <w:jc w:val="both"/>
              <w:rPr>
                <w:rFonts w:ascii="Times New Roman" w:eastAsia="Yu Mincho" w:hAnsi="Times New Roman" w:cs="Times New Roman"/>
                <w:sz w:val="22"/>
                <w:szCs w:val="22"/>
              </w:rPr>
            </w:pPr>
          </w:p>
          <w:p w14:paraId="482EA009" w14:textId="77777777" w:rsidR="00B5378B" w:rsidRPr="00F74A23" w:rsidRDefault="00A00C02">
            <w:pPr>
              <w:pStyle w:val="Betarp"/>
              <w:spacing w:line="256" w:lineRule="auto"/>
              <w:jc w:val="both"/>
              <w:rPr>
                <w:rFonts w:ascii="Times New Roman" w:eastAsia="Yu Mincho" w:hAnsi="Times New Roman" w:cs="Times New Roman"/>
                <w:sz w:val="22"/>
                <w:szCs w:val="22"/>
              </w:rPr>
            </w:pPr>
            <w:r w:rsidRPr="00F74A23">
              <w:rPr>
                <w:rFonts w:ascii="Times New Roman" w:eastAsia="Yu Mincho" w:hAnsi="Times New Roman" w:cs="Times New Roman"/>
                <w:sz w:val="22"/>
                <w:szCs w:val="22"/>
              </w:rPr>
              <w:t>EBVPD III dalies C11 punktas</w:t>
            </w:r>
          </w:p>
        </w:tc>
        <w:tc>
          <w:tcPr>
            <w:tcW w:w="4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E65FE" w14:textId="77777777" w:rsidR="00B5378B" w:rsidRPr="00F74A23" w:rsidRDefault="00A00C02">
            <w:pPr>
              <w:pStyle w:val="Betarp"/>
              <w:spacing w:line="256" w:lineRule="auto"/>
              <w:jc w:val="both"/>
              <w:rPr>
                <w:rFonts w:ascii="Times New Roman" w:hAnsi="Times New Roman" w:cs="Times New Roman"/>
                <w:sz w:val="22"/>
                <w:szCs w:val="22"/>
              </w:rPr>
            </w:pPr>
            <w:r w:rsidRPr="00F74A23">
              <w:rPr>
                <w:rFonts w:ascii="Times New Roman" w:hAnsi="Times New Roman" w:cs="Times New Roman"/>
                <w:sz w:val="22"/>
                <w:szCs w:val="22"/>
              </w:rPr>
              <w:t>Iš Lietuvoje įsteigtų subjektų įrodančių dokumentų nereikalaujama. Užtenka pateikto EBVPD.</w:t>
            </w:r>
          </w:p>
          <w:p w14:paraId="065B8A42" w14:textId="77777777" w:rsidR="00B5378B" w:rsidRPr="00F74A23" w:rsidRDefault="00B5378B">
            <w:pPr>
              <w:pStyle w:val="Betarp"/>
              <w:spacing w:line="256" w:lineRule="auto"/>
              <w:jc w:val="both"/>
              <w:rPr>
                <w:rFonts w:ascii="Times New Roman" w:hAnsi="Times New Roman" w:cs="Times New Roman"/>
                <w:bCs/>
                <w:iCs/>
                <w:sz w:val="22"/>
                <w:szCs w:val="22"/>
              </w:rPr>
            </w:pPr>
          </w:p>
          <w:p w14:paraId="00D3B64F" w14:textId="77777777" w:rsidR="00B5378B" w:rsidRPr="00F74A23" w:rsidRDefault="00A00C02">
            <w:pPr>
              <w:spacing w:after="0"/>
              <w:rPr>
                <w:rFonts w:ascii="Times New Roman" w:hAnsi="Times New Roman" w:cs="Times New Roman"/>
                <w:sz w:val="22"/>
                <w:szCs w:val="22"/>
              </w:rPr>
            </w:pPr>
            <w:r w:rsidRPr="00F74A23">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5505AE3E" w14:textId="77777777" w:rsidR="00B5378B" w:rsidRPr="00F74A23" w:rsidRDefault="00A00C02">
            <w:pPr>
              <w:spacing w:after="0"/>
              <w:rPr>
                <w:rFonts w:ascii="Times New Roman" w:hAnsi="Times New Roman" w:cs="Times New Roman"/>
                <w:bCs/>
                <w:iCs/>
                <w:sz w:val="22"/>
                <w:szCs w:val="22"/>
              </w:rPr>
            </w:pPr>
            <w:hyperlink r:id="rId12" w:history="1">
              <w:r w:rsidRPr="00F74A23">
                <w:rPr>
                  <w:rStyle w:val="Hipersaitas"/>
                  <w:rFonts w:ascii="Times New Roman" w:hAnsi="Times New Roman" w:cs="Times New Roman"/>
                  <w:sz w:val="22"/>
                  <w:szCs w:val="22"/>
                </w:rPr>
                <w:t>https://kt.gov.lt/lt/atviri-duomenys/diskvalifikavimas-is-viesuju-pirkimu</w:t>
              </w:r>
            </w:hyperlink>
            <w:r w:rsidRPr="00F74A23">
              <w:rPr>
                <w:rFonts w:ascii="Times New Roman" w:hAnsi="Times New Roman" w:cs="Times New Roman"/>
                <w:sz w:val="22"/>
                <w:szCs w:val="22"/>
              </w:rPr>
              <w:t xml:space="preserve"> skelbiamą informaciją. </w:t>
            </w:r>
          </w:p>
        </w:tc>
      </w:tr>
    </w:tbl>
    <w:p w14:paraId="03495DD1" w14:textId="77777777" w:rsidR="00A4599F" w:rsidRPr="00F74A23" w:rsidRDefault="005E26C6" w:rsidP="00C6497D">
      <w:pPr>
        <w:jc w:val="center"/>
        <w:rPr>
          <w:rFonts w:ascii="Times New Roman" w:hAnsi="Times New Roman" w:cs="Times New Roman"/>
          <w:b/>
          <w:bCs/>
          <w:smallCaps/>
          <w:sz w:val="22"/>
          <w:szCs w:val="22"/>
        </w:rPr>
      </w:pPr>
      <w:r w:rsidRPr="00F74A23">
        <w:rPr>
          <w:rFonts w:ascii="Times New Roman" w:hAnsi="Times New Roman" w:cs="Times New Roman"/>
          <w:smallCaps/>
          <w:sz w:val="22"/>
          <w:szCs w:val="22"/>
        </w:rPr>
        <w:br w:type="textWrapping" w:clear="all"/>
      </w:r>
      <w:r w:rsidR="003F1531" w:rsidRPr="00F74A23">
        <w:rPr>
          <w:rFonts w:ascii="Times New Roman" w:hAnsi="Times New Roman" w:cs="Times New Roman"/>
          <w:smallCaps/>
          <w:sz w:val="22"/>
          <w:szCs w:val="22"/>
        </w:rPr>
        <w:t>__________</w:t>
      </w:r>
    </w:p>
    <w:p w14:paraId="30A0D91E" w14:textId="77777777" w:rsidR="00C63A62" w:rsidRDefault="00C63A62" w:rsidP="00696C87">
      <w:pPr>
        <w:rPr>
          <w:sz w:val="22"/>
          <w:szCs w:val="22"/>
        </w:rPr>
      </w:pPr>
      <w:bookmarkStart w:id="53" w:name="_Ref38291223"/>
      <w:bookmarkStart w:id="54" w:name="_Ref38291334"/>
      <w:bookmarkStart w:id="55" w:name="_Ref38533412"/>
    </w:p>
    <w:p w14:paraId="25B6249A" w14:textId="77777777" w:rsidR="00374E9C" w:rsidRDefault="00374E9C" w:rsidP="00696C87">
      <w:pPr>
        <w:rPr>
          <w:sz w:val="22"/>
          <w:szCs w:val="22"/>
        </w:rPr>
      </w:pPr>
    </w:p>
    <w:p w14:paraId="57A6E41D" w14:textId="77777777" w:rsidR="00374E9C" w:rsidRDefault="00374E9C" w:rsidP="00696C87">
      <w:pPr>
        <w:rPr>
          <w:sz w:val="22"/>
          <w:szCs w:val="22"/>
        </w:rPr>
      </w:pPr>
    </w:p>
    <w:p w14:paraId="388A00E8" w14:textId="77777777" w:rsidR="00374E9C" w:rsidRDefault="00374E9C" w:rsidP="00696C87">
      <w:pPr>
        <w:rPr>
          <w:sz w:val="22"/>
          <w:szCs w:val="22"/>
        </w:rPr>
      </w:pPr>
    </w:p>
    <w:p w14:paraId="21518BFD" w14:textId="77777777" w:rsidR="001C57C2" w:rsidRDefault="001C57C2" w:rsidP="00696C87">
      <w:pPr>
        <w:rPr>
          <w:sz w:val="22"/>
          <w:szCs w:val="22"/>
        </w:rPr>
      </w:pPr>
    </w:p>
    <w:p w14:paraId="50743C3B" w14:textId="77777777" w:rsidR="001C57C2" w:rsidRDefault="001C57C2" w:rsidP="00696C87">
      <w:pPr>
        <w:rPr>
          <w:sz w:val="22"/>
          <w:szCs w:val="22"/>
        </w:rPr>
      </w:pPr>
    </w:p>
    <w:p w14:paraId="13126622" w14:textId="77777777" w:rsidR="008D704D" w:rsidRPr="002C65A5" w:rsidRDefault="008D704D" w:rsidP="009C2357">
      <w:pPr>
        <w:pStyle w:val="Antrat2"/>
        <w:ind w:left="5103"/>
        <w:rPr>
          <w:rFonts w:ascii="Times New Roman" w:eastAsia="Calibri" w:hAnsi="Times New Roman" w:cs="Times New Roman"/>
          <w:color w:val="auto"/>
          <w:sz w:val="22"/>
          <w:szCs w:val="22"/>
        </w:rPr>
      </w:pPr>
      <w:bookmarkStart w:id="56" w:name="_Toc178773819"/>
      <w:r w:rsidRPr="002C65A5">
        <w:rPr>
          <w:rFonts w:ascii="Times New Roman" w:eastAsia="Calibri" w:hAnsi="Times New Roman" w:cs="Times New Roman"/>
          <w:color w:val="auto"/>
          <w:sz w:val="22"/>
          <w:szCs w:val="22"/>
        </w:rPr>
        <w:lastRenderedPageBreak/>
        <w:t xml:space="preserve">Pirkimo sąlygų </w:t>
      </w:r>
      <w:r w:rsidR="00F1334C" w:rsidRPr="002C65A5">
        <w:rPr>
          <w:rFonts w:ascii="Times New Roman" w:eastAsia="Calibri" w:hAnsi="Times New Roman" w:cs="Times New Roman"/>
          <w:color w:val="auto"/>
          <w:sz w:val="22"/>
          <w:szCs w:val="22"/>
        </w:rPr>
        <w:t>4</w:t>
      </w:r>
      <w:r w:rsidRPr="002C65A5">
        <w:rPr>
          <w:rFonts w:ascii="Times New Roman" w:eastAsia="Calibri" w:hAnsi="Times New Roman" w:cs="Times New Roman"/>
          <w:color w:val="auto"/>
          <w:sz w:val="22"/>
          <w:szCs w:val="22"/>
        </w:rPr>
        <w:t xml:space="preserve"> priedas „Tiekėjų kvalifikacijos reikalavimai</w:t>
      </w:r>
      <w:r w:rsidR="00283391" w:rsidRPr="002C65A5">
        <w:rPr>
          <w:rFonts w:ascii="Times New Roman" w:eastAsia="Calibri" w:hAnsi="Times New Roman" w:cs="Times New Roman"/>
          <w:color w:val="auto"/>
          <w:sz w:val="22"/>
          <w:szCs w:val="22"/>
        </w:rPr>
        <w:t xml:space="preserve"> ir reikalaujami kokybės bei aplinkos apsaugos vadybos sistemų standartai</w:t>
      </w:r>
      <w:r w:rsidRPr="002C65A5">
        <w:rPr>
          <w:rFonts w:ascii="Times New Roman" w:eastAsia="Calibri" w:hAnsi="Times New Roman" w:cs="Times New Roman"/>
          <w:color w:val="auto"/>
          <w:sz w:val="22"/>
          <w:szCs w:val="22"/>
        </w:rPr>
        <w:t>“</w:t>
      </w:r>
      <w:bookmarkEnd w:id="53"/>
      <w:bookmarkEnd w:id="54"/>
      <w:bookmarkEnd w:id="55"/>
      <w:bookmarkEnd w:id="56"/>
    </w:p>
    <w:p w14:paraId="43E4EBE3" w14:textId="77777777" w:rsidR="002F396F" w:rsidRPr="00F74A23" w:rsidRDefault="002F396F" w:rsidP="00DE290C">
      <w:pPr>
        <w:rPr>
          <w:rFonts w:ascii="Times New Roman" w:hAnsi="Times New Roman" w:cs="Times New Roman"/>
          <w:b/>
          <w:bCs/>
          <w:smallCaps/>
          <w:sz w:val="22"/>
          <w:szCs w:val="22"/>
        </w:rPr>
      </w:pPr>
    </w:p>
    <w:p w14:paraId="403A2C85" w14:textId="77777777" w:rsidR="002F396F" w:rsidRPr="002C65A5" w:rsidRDefault="002F396F" w:rsidP="007C0612">
      <w:pPr>
        <w:pStyle w:val="Paantrat"/>
        <w:spacing w:line="240" w:lineRule="auto"/>
        <w:jc w:val="center"/>
        <w:rPr>
          <w:rFonts w:ascii="Times New Roman" w:hAnsi="Times New Roman" w:cs="Times New Roman"/>
          <w:smallCaps/>
          <w:sz w:val="22"/>
          <w:szCs w:val="22"/>
        </w:rPr>
      </w:pPr>
      <w:r w:rsidRPr="002C65A5">
        <w:rPr>
          <w:rFonts w:ascii="Times New Roman" w:hAnsi="Times New Roman" w:cs="Times New Roman"/>
          <w:smallCaps/>
          <w:sz w:val="22"/>
          <w:szCs w:val="22"/>
        </w:rPr>
        <w:t>TIEKĖJŲ KVALIFIKACIJOS REIKALAVIMAI</w:t>
      </w:r>
      <w:r w:rsidR="00955F2F" w:rsidRPr="002C65A5">
        <w:rPr>
          <w:rFonts w:ascii="Times New Roman" w:hAnsi="Times New Roman" w:cs="Times New Roman"/>
          <w:smallCaps/>
          <w:sz w:val="22"/>
          <w:szCs w:val="22"/>
        </w:rPr>
        <w:t xml:space="preserve"> IR REIKALAVIMAI LAIKYTIS </w:t>
      </w:r>
      <w:r w:rsidR="00955F2F" w:rsidRPr="002C65A5">
        <w:rPr>
          <w:rFonts w:ascii="Times New Roman" w:hAnsi="Times New Roman" w:cs="Times New Roman"/>
          <w:sz w:val="22"/>
          <w:szCs w:val="22"/>
          <w:lang w:eastAsia="en-US"/>
        </w:rPr>
        <w:t>KOKYBĖS VADYBOS SISTEMOS IR (ARBA) APLINKOS APSAUGOS VADYBOS SISTEMOS STANDARTŲ</w:t>
      </w:r>
    </w:p>
    <w:p w14:paraId="12CAC7FB" w14:textId="77777777" w:rsidR="00EB7AB8" w:rsidRPr="002C65A5" w:rsidRDefault="00EB7AB8" w:rsidP="00EB7AB8">
      <w:pPr>
        <w:pStyle w:val="Sraopastraipa"/>
        <w:numPr>
          <w:ilvl w:val="0"/>
          <w:numId w:val="3"/>
        </w:numPr>
        <w:spacing w:before="60" w:after="60" w:line="256" w:lineRule="auto"/>
        <w:ind w:left="567" w:hanging="567"/>
        <w:jc w:val="both"/>
        <w:rPr>
          <w:rFonts w:ascii="Times New Roman" w:eastAsiaTheme="minorHAnsi" w:hAnsi="Times New Roman" w:cs="Times New Roman"/>
          <w:sz w:val="22"/>
          <w:szCs w:val="22"/>
        </w:rPr>
      </w:pPr>
      <w:r w:rsidRPr="002C65A5">
        <w:rPr>
          <w:rFonts w:ascii="Times New Roman" w:eastAsiaTheme="minorHAnsi" w:hAnsi="Times New Roman" w:cs="Times New Roman"/>
          <w:sz w:val="22"/>
          <w:szCs w:val="22"/>
          <w:lang w:eastAsia="en-US"/>
        </w:rPr>
        <w:t>Tiekėjo kvalifikacija turi atitikti šiame priede nustatytus reikalavimus kvalifikacijai:</w:t>
      </w:r>
      <w:r w:rsidRPr="002C65A5">
        <w:rPr>
          <w:rFonts w:ascii="Times New Roman" w:eastAsiaTheme="minorHAnsi" w:hAnsi="Times New Roman" w:cs="Times New Roman"/>
          <w:sz w:val="22"/>
          <w:szCs w:val="22"/>
        </w:rPr>
        <w:t xml:space="preserve"> </w:t>
      </w:r>
    </w:p>
    <w:p w14:paraId="08669D9C" w14:textId="77777777" w:rsidR="00EB7AB8" w:rsidRPr="00F74A23" w:rsidRDefault="00EB7AB8" w:rsidP="00EB7AB8">
      <w:pPr>
        <w:spacing w:after="0" w:line="240" w:lineRule="auto"/>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846"/>
        <w:gridCol w:w="3118"/>
        <w:gridCol w:w="3119"/>
        <w:gridCol w:w="2491"/>
      </w:tblGrid>
      <w:tr w:rsidR="00EB7AB8" w:rsidRPr="004F358C" w14:paraId="0EEAF808" w14:textId="77777777" w:rsidTr="00EB7AB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B930B4" w14:textId="77777777" w:rsidR="00EB7AB8" w:rsidRPr="004F358C" w:rsidRDefault="00EB7AB8" w:rsidP="00EB7AB8">
            <w:pPr>
              <w:jc w:val="center"/>
              <w:rPr>
                <w:rFonts w:hAnsi="Times New Roman" w:cs="Times New Roman"/>
                <w:sz w:val="22"/>
                <w:szCs w:val="22"/>
              </w:rPr>
            </w:pPr>
            <w:r w:rsidRPr="004F358C">
              <w:rPr>
                <w:rFonts w:eastAsiaTheme="minorHAnsi" w:hAnsi="Times New Roman" w:cs="Times New Roman"/>
                <w:b/>
                <w:bCs/>
                <w:sz w:val="22"/>
                <w:szCs w:val="22"/>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8E4AB9" w14:textId="77777777" w:rsidR="00EB7AB8" w:rsidRPr="004F358C" w:rsidRDefault="00EB7AB8" w:rsidP="00EB7AB8">
            <w:pPr>
              <w:jc w:val="center"/>
              <w:rPr>
                <w:rFonts w:hAnsi="Times New Roman" w:cs="Times New Roman"/>
                <w:sz w:val="22"/>
                <w:szCs w:val="22"/>
              </w:rPr>
            </w:pPr>
            <w:r w:rsidRPr="004F358C">
              <w:rPr>
                <w:rFonts w:hAnsi="Times New Roman" w:cs="Times New Roman"/>
                <w:b/>
                <w:bCs/>
                <w:color w:val="000000"/>
                <w:sz w:val="22"/>
                <w:szCs w:val="22"/>
              </w:rPr>
              <w:t>Kvalifikacijos reikalavimas</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7D5732C" w14:textId="77777777" w:rsidR="00EB7AB8" w:rsidRPr="004F358C" w:rsidRDefault="00EB7AB8" w:rsidP="00EB7AB8">
            <w:pPr>
              <w:jc w:val="center"/>
              <w:rPr>
                <w:rFonts w:hAnsi="Times New Roman" w:cs="Times New Roman"/>
                <w:sz w:val="22"/>
                <w:szCs w:val="22"/>
              </w:rPr>
            </w:pPr>
            <w:r w:rsidRPr="004F358C">
              <w:rPr>
                <w:rFonts w:hAnsi="Times New Roman" w:cs="Times New Roman"/>
                <w:b/>
                <w:bCs/>
                <w:color w:val="000000"/>
                <w:sz w:val="22"/>
                <w:szCs w:val="22"/>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B04244" w14:textId="77777777" w:rsidR="00EB7AB8" w:rsidRPr="004F358C" w:rsidRDefault="00EB7AB8" w:rsidP="00EB7AB8">
            <w:pPr>
              <w:autoSpaceDE w:val="0"/>
              <w:autoSpaceDN w:val="0"/>
              <w:adjustRightInd w:val="0"/>
              <w:jc w:val="center"/>
              <w:rPr>
                <w:rFonts w:hAnsi="Times New Roman" w:cs="Times New Roman"/>
                <w:sz w:val="22"/>
                <w:szCs w:val="22"/>
              </w:rPr>
            </w:pPr>
            <w:r w:rsidRPr="004F358C">
              <w:rPr>
                <w:rFonts w:hAnsi="Times New Roman" w:cs="Times New Roman"/>
                <w:b/>
                <w:bCs/>
                <w:color w:val="000000"/>
                <w:sz w:val="22"/>
                <w:szCs w:val="22"/>
              </w:rPr>
              <w:t>Subjektas, kuris turi atitikti reikalavimą</w:t>
            </w:r>
          </w:p>
        </w:tc>
      </w:tr>
      <w:tr w:rsidR="00EB7AB8" w:rsidRPr="004F358C" w14:paraId="58199874" w14:textId="77777777" w:rsidTr="00EB7AB8">
        <w:tc>
          <w:tcPr>
            <w:tcW w:w="846" w:type="dxa"/>
          </w:tcPr>
          <w:p w14:paraId="673A0FC3" w14:textId="77777777" w:rsidR="00EB7AB8" w:rsidRPr="004F358C" w:rsidRDefault="00EB7AB8" w:rsidP="00EB7AB8">
            <w:pPr>
              <w:rPr>
                <w:rFonts w:hAnsi="Times New Roman" w:cs="Times New Roman"/>
                <w:b/>
                <w:bCs/>
                <w:sz w:val="22"/>
                <w:szCs w:val="22"/>
              </w:rPr>
            </w:pPr>
            <w:r w:rsidRPr="004F358C">
              <w:rPr>
                <w:rFonts w:hAnsi="Times New Roman" w:cs="Times New Roman"/>
                <w:b/>
                <w:bCs/>
                <w:sz w:val="22"/>
                <w:szCs w:val="22"/>
              </w:rPr>
              <w:t>1.</w:t>
            </w:r>
          </w:p>
        </w:tc>
        <w:tc>
          <w:tcPr>
            <w:tcW w:w="8728" w:type="dxa"/>
            <w:gridSpan w:val="3"/>
          </w:tcPr>
          <w:p w14:paraId="397BA945" w14:textId="77777777" w:rsidR="00EB7AB8" w:rsidRPr="004F358C" w:rsidRDefault="00EB7AB8" w:rsidP="00EB7AB8">
            <w:pPr>
              <w:rPr>
                <w:rFonts w:hAnsi="Times New Roman" w:cs="Times New Roman"/>
                <w:b/>
                <w:bCs/>
                <w:sz w:val="22"/>
                <w:szCs w:val="22"/>
              </w:rPr>
            </w:pPr>
            <w:r w:rsidRPr="004F358C">
              <w:rPr>
                <w:rFonts w:hAnsi="Times New Roman" w:cs="Times New Roman"/>
                <w:b/>
                <w:bCs/>
                <w:sz w:val="22"/>
                <w:szCs w:val="22"/>
              </w:rPr>
              <w:t>Teisė verstis veikla</w:t>
            </w:r>
          </w:p>
        </w:tc>
      </w:tr>
      <w:tr w:rsidR="00EB7AB8" w:rsidRPr="004F358C" w14:paraId="206CBF59" w14:textId="77777777" w:rsidTr="00EB7AB8">
        <w:tc>
          <w:tcPr>
            <w:tcW w:w="846" w:type="dxa"/>
          </w:tcPr>
          <w:p w14:paraId="68FA728E" w14:textId="77777777" w:rsidR="00EB7AB8" w:rsidRPr="004F358C" w:rsidRDefault="00EB7AB8" w:rsidP="00EB7AB8">
            <w:pPr>
              <w:rPr>
                <w:rFonts w:hAnsi="Times New Roman" w:cs="Times New Roman"/>
                <w:sz w:val="22"/>
                <w:szCs w:val="22"/>
              </w:rPr>
            </w:pPr>
            <w:r w:rsidRPr="004F358C">
              <w:rPr>
                <w:rFonts w:hAnsi="Times New Roman" w:cs="Times New Roman"/>
                <w:sz w:val="22"/>
                <w:szCs w:val="22"/>
              </w:rPr>
              <w:t>1.1.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6B09984F" w14:textId="77777777" w:rsidR="00EB7AB8" w:rsidRPr="004F358C" w:rsidRDefault="00EB7AB8" w:rsidP="00EB7AB8">
            <w:pPr>
              <w:rPr>
                <w:rFonts w:hAnsi="Times New Roman" w:cs="Times New Roman"/>
                <w:sz w:val="22"/>
                <w:szCs w:val="22"/>
              </w:rPr>
            </w:pPr>
            <w:r w:rsidRPr="004F358C">
              <w:rPr>
                <w:rFonts w:hAnsi="Times New Roman" w:cs="Times New Roman"/>
                <w:color w:val="000000"/>
                <w:sz w:val="22"/>
                <w:szCs w:val="22"/>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6A251006" w14:textId="77777777" w:rsidR="00EB7AB8" w:rsidRPr="004F358C" w:rsidRDefault="00EB7AB8" w:rsidP="00EB7AB8">
            <w:pPr>
              <w:rPr>
                <w:rFonts w:hAnsi="Times New Roman" w:cs="Times New Roman"/>
                <w:sz w:val="22"/>
                <w:szCs w:val="22"/>
              </w:rPr>
            </w:pPr>
            <w:r w:rsidRPr="004F358C">
              <w:rPr>
                <w:rFonts w:hAnsi="Times New Roman" w:cs="Times New Roman"/>
                <w:color w:val="000000"/>
                <w:sz w:val="22"/>
                <w:szCs w:val="22"/>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4A3CD" w14:textId="77777777" w:rsidR="00EB7AB8" w:rsidRPr="004F358C" w:rsidRDefault="00EB7AB8" w:rsidP="00EB7AB8">
            <w:pPr>
              <w:rPr>
                <w:rFonts w:hAnsi="Times New Roman" w:cs="Times New Roman"/>
                <w:sz w:val="22"/>
                <w:szCs w:val="22"/>
              </w:rPr>
            </w:pPr>
            <w:r w:rsidRPr="004F358C">
              <w:rPr>
                <w:rFonts w:hAnsi="Times New Roman" w:cs="Times New Roman"/>
                <w:color w:val="000000"/>
                <w:sz w:val="22"/>
                <w:szCs w:val="22"/>
              </w:rPr>
              <w:t>NETAIKOMA</w:t>
            </w:r>
          </w:p>
        </w:tc>
      </w:tr>
      <w:tr w:rsidR="00EB7AB8" w:rsidRPr="004F358C" w14:paraId="6BDDFF31" w14:textId="77777777" w:rsidTr="00EB7AB8">
        <w:tc>
          <w:tcPr>
            <w:tcW w:w="846" w:type="dxa"/>
          </w:tcPr>
          <w:p w14:paraId="06F584F0" w14:textId="77777777" w:rsidR="00EB7AB8" w:rsidRPr="004F358C" w:rsidRDefault="00EB7AB8" w:rsidP="00EB7AB8">
            <w:pPr>
              <w:rPr>
                <w:rFonts w:hAnsi="Times New Roman" w:cs="Times New Roman"/>
                <w:b/>
                <w:bCs/>
                <w:sz w:val="22"/>
                <w:szCs w:val="22"/>
              </w:rPr>
            </w:pPr>
            <w:r w:rsidRPr="004F358C">
              <w:rPr>
                <w:rFonts w:hAnsi="Times New Roman" w:cs="Times New Roman"/>
                <w:b/>
                <w:bCs/>
                <w:sz w:val="22"/>
                <w:szCs w:val="22"/>
              </w:rPr>
              <w:t>2.</w:t>
            </w:r>
          </w:p>
        </w:tc>
        <w:tc>
          <w:tcPr>
            <w:tcW w:w="8728" w:type="dxa"/>
            <w:gridSpan w:val="3"/>
          </w:tcPr>
          <w:p w14:paraId="13F9A93B" w14:textId="77777777" w:rsidR="00EB7AB8" w:rsidRPr="004F358C" w:rsidRDefault="00EB7AB8" w:rsidP="00EB7AB8">
            <w:pPr>
              <w:rPr>
                <w:rFonts w:hAnsi="Times New Roman" w:cs="Times New Roman"/>
                <w:b/>
                <w:bCs/>
                <w:sz w:val="22"/>
                <w:szCs w:val="22"/>
              </w:rPr>
            </w:pPr>
            <w:r w:rsidRPr="004F358C">
              <w:rPr>
                <w:rFonts w:hAnsi="Times New Roman" w:cs="Times New Roman"/>
                <w:b/>
                <w:bCs/>
                <w:sz w:val="22"/>
                <w:szCs w:val="22"/>
              </w:rPr>
              <w:t>Finansinis ir ekonominis pajėgumas</w:t>
            </w:r>
          </w:p>
        </w:tc>
      </w:tr>
      <w:tr w:rsidR="00EB7AB8" w:rsidRPr="004F358C" w14:paraId="27761D08" w14:textId="77777777" w:rsidTr="00EB7AB8">
        <w:tc>
          <w:tcPr>
            <w:tcW w:w="846" w:type="dxa"/>
          </w:tcPr>
          <w:p w14:paraId="3E93F4EF" w14:textId="77777777" w:rsidR="00EB7AB8" w:rsidRPr="004F358C" w:rsidRDefault="00EB7AB8" w:rsidP="00EB7AB8">
            <w:pPr>
              <w:rPr>
                <w:rFonts w:hAnsi="Times New Roman" w:cs="Times New Roman"/>
                <w:sz w:val="22"/>
                <w:szCs w:val="22"/>
              </w:rPr>
            </w:pPr>
            <w:r w:rsidRPr="004F358C">
              <w:rPr>
                <w:rFonts w:hAnsi="Times New Roman" w:cs="Times New Roman"/>
                <w:sz w:val="22"/>
                <w:szCs w:val="22"/>
              </w:rPr>
              <w:t>2.1.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4D2851A9" w14:textId="77777777" w:rsidR="00EB7AB8" w:rsidRPr="004F358C" w:rsidRDefault="00EB7AB8" w:rsidP="00EB7AB8">
            <w:pPr>
              <w:rPr>
                <w:rFonts w:hAnsi="Times New Roman" w:cs="Times New Roman"/>
                <w:sz w:val="22"/>
                <w:szCs w:val="22"/>
              </w:rPr>
            </w:pPr>
            <w:r w:rsidRPr="004F358C">
              <w:rPr>
                <w:rFonts w:hAnsi="Times New Roman" w:cs="Times New Roman"/>
                <w:color w:val="000000"/>
                <w:sz w:val="22"/>
                <w:szCs w:val="22"/>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1ED19C42" w14:textId="77777777" w:rsidR="00EB7AB8" w:rsidRPr="004F358C" w:rsidRDefault="00EB7AB8" w:rsidP="00EB7AB8">
            <w:pPr>
              <w:rPr>
                <w:rFonts w:hAnsi="Times New Roman" w:cs="Times New Roman"/>
                <w:sz w:val="22"/>
                <w:szCs w:val="22"/>
              </w:rPr>
            </w:pPr>
            <w:r w:rsidRPr="004F358C">
              <w:rPr>
                <w:rFonts w:hAnsi="Times New Roman" w:cs="Times New Roman"/>
                <w:color w:val="000000"/>
                <w:sz w:val="22"/>
                <w:szCs w:val="22"/>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45DFA" w14:textId="77777777" w:rsidR="00EB7AB8" w:rsidRPr="004F358C" w:rsidRDefault="00EB7AB8" w:rsidP="00EB7AB8">
            <w:pPr>
              <w:rPr>
                <w:rFonts w:hAnsi="Times New Roman" w:cs="Times New Roman"/>
                <w:sz w:val="22"/>
                <w:szCs w:val="22"/>
              </w:rPr>
            </w:pPr>
            <w:r w:rsidRPr="004F358C">
              <w:rPr>
                <w:rFonts w:hAnsi="Times New Roman" w:cs="Times New Roman"/>
                <w:color w:val="000000"/>
                <w:sz w:val="22"/>
                <w:szCs w:val="22"/>
              </w:rPr>
              <w:t>NETAIKOMA</w:t>
            </w:r>
          </w:p>
        </w:tc>
      </w:tr>
      <w:tr w:rsidR="00EB7AB8" w:rsidRPr="004F358C" w14:paraId="063CDD2E" w14:textId="77777777" w:rsidTr="00EB7AB8">
        <w:tc>
          <w:tcPr>
            <w:tcW w:w="846" w:type="dxa"/>
          </w:tcPr>
          <w:p w14:paraId="7944943E" w14:textId="77777777" w:rsidR="00EB7AB8" w:rsidRPr="004F358C" w:rsidRDefault="00EB7AB8" w:rsidP="00EB7AB8">
            <w:pPr>
              <w:rPr>
                <w:rFonts w:hAnsi="Times New Roman" w:cs="Times New Roman"/>
                <w:b/>
                <w:bCs/>
                <w:sz w:val="22"/>
                <w:szCs w:val="22"/>
              </w:rPr>
            </w:pPr>
            <w:r w:rsidRPr="004F358C">
              <w:rPr>
                <w:rFonts w:hAnsi="Times New Roman" w:cs="Times New Roman"/>
                <w:b/>
                <w:bCs/>
                <w:sz w:val="22"/>
                <w:szCs w:val="22"/>
              </w:rPr>
              <w:t>3.</w:t>
            </w:r>
          </w:p>
        </w:tc>
        <w:tc>
          <w:tcPr>
            <w:tcW w:w="8728" w:type="dxa"/>
            <w:gridSpan w:val="3"/>
          </w:tcPr>
          <w:p w14:paraId="56F814A5" w14:textId="77777777" w:rsidR="00EB7AB8" w:rsidRPr="004F358C" w:rsidRDefault="00EB7AB8" w:rsidP="00EB7AB8">
            <w:pPr>
              <w:rPr>
                <w:rFonts w:hAnsi="Times New Roman" w:cs="Times New Roman"/>
                <w:sz w:val="22"/>
                <w:szCs w:val="22"/>
              </w:rPr>
            </w:pPr>
            <w:r w:rsidRPr="004F358C">
              <w:rPr>
                <w:rFonts w:hAnsi="Times New Roman" w:cs="Times New Roman"/>
                <w:b/>
                <w:bCs/>
                <w:color w:val="000000"/>
                <w:sz w:val="22"/>
                <w:szCs w:val="22"/>
              </w:rPr>
              <w:t>Techninis ir profesinis pajėgumas</w:t>
            </w:r>
          </w:p>
        </w:tc>
      </w:tr>
      <w:tr w:rsidR="003F7E68" w:rsidRPr="004F358C" w14:paraId="3157A457" w14:textId="77777777" w:rsidTr="00D74C94">
        <w:tc>
          <w:tcPr>
            <w:tcW w:w="846" w:type="dxa"/>
          </w:tcPr>
          <w:p w14:paraId="67FDDC04" w14:textId="77777777" w:rsidR="003F7E68" w:rsidRPr="004F358C" w:rsidRDefault="003F7E68" w:rsidP="003F7E68">
            <w:pPr>
              <w:rPr>
                <w:rFonts w:hAnsi="Times New Roman" w:cs="Times New Roman"/>
                <w:b/>
                <w:bCs/>
                <w:sz w:val="22"/>
                <w:szCs w:val="22"/>
              </w:rPr>
            </w:pPr>
            <w:r w:rsidRPr="004F358C">
              <w:rPr>
                <w:rFonts w:hAnsi="Times New Roman" w:cs="Times New Roman"/>
                <w:sz w:val="22"/>
                <w:szCs w:val="22"/>
              </w:rPr>
              <w:t>3.1.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10EE6909" w14:textId="77777777" w:rsidR="007B0D30" w:rsidRPr="007B0D30" w:rsidRDefault="001E64B0" w:rsidP="007B0D30">
            <w:pPr>
              <w:autoSpaceDE w:val="0"/>
              <w:autoSpaceDN w:val="0"/>
              <w:adjustRightInd w:val="0"/>
              <w:spacing w:after="60"/>
              <w:jc w:val="both"/>
              <w:rPr>
                <w:rFonts w:hAnsi="Times New Roman" w:cs="Times New Roman"/>
                <w:sz w:val="22"/>
                <w:szCs w:val="22"/>
                <w:lang w:eastAsia="lt-LT"/>
              </w:rPr>
            </w:pPr>
            <w:r>
              <w:rPr>
                <w:rFonts w:hAnsi="Times New Roman" w:cs="Times New Roman"/>
                <w:sz w:val="22"/>
                <w:szCs w:val="22"/>
                <w:lang w:eastAsia="lt-LT"/>
              </w:rPr>
              <w:t>Tiekėjas p</w:t>
            </w:r>
            <w:r w:rsidRPr="00454227">
              <w:rPr>
                <w:rFonts w:hAnsi="Times New Roman" w:cs="Times New Roman"/>
                <w:sz w:val="22"/>
                <w:szCs w:val="22"/>
                <w:lang w:eastAsia="lt-LT"/>
              </w:rPr>
              <w:t>er paskutinius 3 metus arba per laiką nuo tiekėjo įregistravimo dienos (jeigu tiekėjas veiklą vykdė mažiau nei 3 metus) iki pasiūlymų pateikimo termino pabaigos</w:t>
            </w:r>
            <w:r w:rsidR="007B0D30" w:rsidRPr="007B0D30">
              <w:rPr>
                <w:rFonts w:hAnsi="Times New Roman" w:cs="Times New Roman"/>
                <w:sz w:val="22"/>
                <w:szCs w:val="22"/>
              </w:rPr>
              <w:t xml:space="preserve"> yra suteik</w:t>
            </w:r>
            <w:r>
              <w:rPr>
                <w:rFonts w:hAnsi="Times New Roman" w:cs="Times New Roman"/>
                <w:sz w:val="22"/>
                <w:szCs w:val="22"/>
                <w:lang w:eastAsia="lt-LT"/>
              </w:rPr>
              <w:t xml:space="preserve">ęs bent vieno ypatingojo statinio negyvenamųjų pastatų (visuomeninės paskirties pastatų) </w:t>
            </w:r>
            <w:r w:rsidR="00414FFD" w:rsidRPr="004F358C">
              <w:rPr>
                <w:rFonts w:hAnsi="Times New Roman" w:cs="Times New Roman"/>
                <w:sz w:val="22"/>
                <w:szCs w:val="22"/>
                <w:lang w:eastAsia="lt-LT"/>
              </w:rPr>
              <w:t xml:space="preserve">naujos statybos ir (ar) rekonstravimo </w:t>
            </w:r>
            <w:r w:rsidR="007B0D30" w:rsidRPr="007B0D30">
              <w:rPr>
                <w:rFonts w:hAnsi="Times New Roman" w:cs="Times New Roman"/>
                <w:sz w:val="22"/>
                <w:szCs w:val="22"/>
              </w:rPr>
              <w:t xml:space="preserve">projektavimo paslaugas pagal </w:t>
            </w:r>
            <w:r>
              <w:rPr>
                <w:rFonts w:hAnsi="Times New Roman" w:cs="Times New Roman"/>
                <w:sz w:val="22"/>
                <w:szCs w:val="22"/>
                <w:lang w:eastAsia="lt-LT"/>
              </w:rPr>
              <w:t xml:space="preserve">vieną ar kelias sutartis sudarytas dėl to paties objekto. </w:t>
            </w:r>
            <w:r w:rsidR="002A6C52">
              <w:rPr>
                <w:rFonts w:hAnsi="Times New Roman" w:cs="Times New Roman"/>
                <w:sz w:val="22"/>
                <w:szCs w:val="22"/>
                <w:lang w:eastAsia="lt-LT"/>
              </w:rPr>
              <w:t>Suteiktų projektavimo paslaugų vertė turi būti ne mažesnė kaip 50 000,00 Eur be PVM</w:t>
            </w:r>
            <w:r w:rsidR="007B0D30" w:rsidRPr="007B0D30">
              <w:rPr>
                <w:rFonts w:hAnsi="Times New Roman" w:cs="Times New Roman"/>
                <w:sz w:val="22"/>
                <w:szCs w:val="22"/>
              </w:rPr>
              <w:t>.</w:t>
            </w:r>
          </w:p>
          <w:p w14:paraId="2540411C" w14:textId="77777777" w:rsidR="00454227" w:rsidRPr="004F358C" w:rsidRDefault="00454227" w:rsidP="003F7E68">
            <w:pPr>
              <w:autoSpaceDE w:val="0"/>
              <w:autoSpaceDN w:val="0"/>
              <w:adjustRightInd w:val="0"/>
              <w:jc w:val="both"/>
              <w:rPr>
                <w:rFonts w:hAnsi="Times New Roman" w:cs="Times New Roman"/>
                <w:sz w:val="22"/>
                <w:szCs w:val="22"/>
              </w:rPr>
            </w:pPr>
          </w:p>
          <w:p w14:paraId="2D0E838C" w14:textId="77777777" w:rsidR="003F7E68" w:rsidRPr="004F358C" w:rsidRDefault="003F7E68" w:rsidP="003F7E68">
            <w:pPr>
              <w:autoSpaceDE w:val="0"/>
              <w:autoSpaceDN w:val="0"/>
              <w:adjustRightInd w:val="0"/>
              <w:jc w:val="both"/>
              <w:rPr>
                <w:rFonts w:hAnsi="Times New Roman" w:cs="Times New Roman"/>
                <w:b/>
                <w:sz w:val="22"/>
                <w:szCs w:val="22"/>
                <w:u w:val="single"/>
                <w:lang w:eastAsia="lt-LT"/>
              </w:rPr>
            </w:pPr>
            <w:r w:rsidRPr="004F358C">
              <w:rPr>
                <w:rFonts w:hAnsi="Times New Roman" w:cs="Times New Roman"/>
                <w:b/>
                <w:sz w:val="22"/>
                <w:szCs w:val="22"/>
                <w:u w:val="single"/>
                <w:lang w:eastAsia="lt-LT"/>
              </w:rPr>
              <w:t>Pastabos:</w:t>
            </w:r>
          </w:p>
          <w:p w14:paraId="20D96A6D" w14:textId="77777777" w:rsidR="00454227" w:rsidRPr="004F358C" w:rsidRDefault="00654D4B" w:rsidP="00454227">
            <w:pPr>
              <w:autoSpaceDE w:val="0"/>
              <w:autoSpaceDN w:val="0"/>
              <w:adjustRightInd w:val="0"/>
              <w:jc w:val="both"/>
              <w:rPr>
                <w:rFonts w:hAnsi="Times New Roman" w:cs="Times New Roman"/>
                <w:i/>
                <w:iCs/>
                <w:sz w:val="22"/>
                <w:szCs w:val="22"/>
                <w:lang w:eastAsia="lt-LT"/>
              </w:rPr>
            </w:pPr>
            <w:r w:rsidRPr="004F358C">
              <w:rPr>
                <w:rFonts w:hAnsi="Times New Roman" w:cs="Times New Roman"/>
                <w:i/>
                <w:iCs/>
                <w:sz w:val="22"/>
                <w:szCs w:val="22"/>
                <w:lang w:eastAsia="lt-LT"/>
              </w:rPr>
              <w:t xml:space="preserve">- </w:t>
            </w:r>
            <w:r w:rsidR="00454227" w:rsidRPr="004F358C">
              <w:rPr>
                <w:rFonts w:hAnsi="Times New Roman" w:cs="Times New Roman"/>
                <w:i/>
                <w:iCs/>
                <w:sz w:val="22"/>
                <w:szCs w:val="22"/>
                <w:lang w:eastAsia="lt-LT"/>
              </w:rPr>
              <w:t>jeigu projektas tam pačiam objektui buvo rengiamas pagal dvi sutartis (techninio projekto parengimo ir darbo projekto parengimo), šių abiejų sutarčių vertė sumuojama;</w:t>
            </w:r>
          </w:p>
          <w:p w14:paraId="4FD4A5E6" w14:textId="77777777" w:rsidR="00454227" w:rsidRPr="004F358C" w:rsidRDefault="00454227" w:rsidP="00454227">
            <w:pPr>
              <w:autoSpaceDE w:val="0"/>
              <w:autoSpaceDN w:val="0"/>
              <w:adjustRightInd w:val="0"/>
              <w:jc w:val="both"/>
              <w:rPr>
                <w:rFonts w:hAnsi="Times New Roman" w:cs="Times New Roman"/>
                <w:i/>
                <w:iCs/>
                <w:sz w:val="22"/>
                <w:szCs w:val="22"/>
                <w:lang w:eastAsia="lt-LT"/>
              </w:rPr>
            </w:pPr>
            <w:r w:rsidRPr="004F358C">
              <w:rPr>
                <w:rFonts w:hAnsi="Times New Roman" w:cs="Times New Roman"/>
                <w:i/>
                <w:iCs/>
                <w:sz w:val="22"/>
                <w:szCs w:val="22"/>
                <w:lang w:eastAsia="lt-LT"/>
              </w:rPr>
              <w:t xml:space="preserve">- jeigu tiekėjas teikia informaciją apie paslaugas, kurios pradėtos ir baigtos vykdyti per paskutinius 3 metus, laikoma, kad jo patirtis atitinka keliamą reikalavimą. </w:t>
            </w:r>
          </w:p>
          <w:p w14:paraId="2BED3B47" w14:textId="77777777" w:rsidR="002A6C52" w:rsidRPr="00454227" w:rsidRDefault="00454227" w:rsidP="002A6C52">
            <w:pPr>
              <w:autoSpaceDE w:val="0"/>
              <w:autoSpaceDN w:val="0"/>
              <w:adjustRightInd w:val="0"/>
              <w:jc w:val="both"/>
              <w:rPr>
                <w:rFonts w:hAnsi="Times New Roman" w:cs="Times New Roman"/>
                <w:i/>
                <w:iCs/>
                <w:sz w:val="22"/>
                <w:szCs w:val="22"/>
                <w:lang w:eastAsia="lt-LT"/>
              </w:rPr>
            </w:pPr>
            <w:r w:rsidRPr="004F358C">
              <w:rPr>
                <w:rFonts w:hAnsi="Times New Roman" w:cs="Times New Roman"/>
                <w:i/>
                <w:iCs/>
                <w:sz w:val="22"/>
                <w:szCs w:val="22"/>
                <w:lang w:eastAsia="lt-LT"/>
              </w:rPr>
              <w:t xml:space="preserve">- </w:t>
            </w:r>
            <w:r w:rsidR="002A6C52" w:rsidRPr="00454227">
              <w:rPr>
                <w:rFonts w:hAnsi="Times New Roman" w:cs="Times New Roman"/>
                <w:i/>
                <w:iCs/>
                <w:sz w:val="22"/>
                <w:szCs w:val="22"/>
                <w:lang w:eastAsia="lt-LT"/>
              </w:rPr>
              <w:t xml:space="preserve">jeigu tiekėjas teikia informaciją apie paslaugas, kurios pradėtos vykdyti anksčiau nei per </w:t>
            </w:r>
            <w:r w:rsidR="002A6C52" w:rsidRPr="00454227">
              <w:rPr>
                <w:rFonts w:hAnsi="Times New Roman" w:cs="Times New Roman"/>
                <w:i/>
                <w:iCs/>
                <w:sz w:val="22"/>
                <w:szCs w:val="22"/>
                <w:lang w:eastAsia="lt-LT"/>
              </w:rPr>
              <w:lastRenderedPageBreak/>
              <w:t>paskutinius 3 metus, tačiau pabaigtos vykdyti per paskutinius 3 metus, laikoma, kad jo patirtis atitinka keliamą reikalavimą, jei suteiktų paslaugų dalies vertė per paskutinius 3 metus iki pasiūlymų pateikimo termino pabaigos yra ne mažesnė kaip reikalaujama;</w:t>
            </w:r>
          </w:p>
          <w:p w14:paraId="4707DAA6" w14:textId="77777777" w:rsidR="002A6C52" w:rsidRPr="00454227" w:rsidRDefault="002A6C52" w:rsidP="002A6C52">
            <w:pPr>
              <w:autoSpaceDE w:val="0"/>
              <w:autoSpaceDN w:val="0"/>
              <w:adjustRightInd w:val="0"/>
              <w:jc w:val="both"/>
              <w:rPr>
                <w:rFonts w:hAnsi="Times New Roman" w:cs="Times New Roman"/>
                <w:i/>
                <w:iCs/>
                <w:sz w:val="22"/>
                <w:szCs w:val="22"/>
                <w:lang w:eastAsia="lt-LT"/>
              </w:rPr>
            </w:pPr>
            <w:r w:rsidRPr="00454227">
              <w:rPr>
                <w:rFonts w:hAnsi="Times New Roman" w:cs="Times New Roman"/>
                <w:i/>
                <w:iCs/>
                <w:sz w:val="22"/>
                <w:szCs w:val="22"/>
                <w:lang w:eastAsia="lt-LT"/>
              </w:rPr>
              <w:t>- projekto vykdymo priežiūra nėra įskaičiuojama į projekto parengimo paslaugų laikotarpį;</w:t>
            </w:r>
          </w:p>
          <w:p w14:paraId="135BF391" w14:textId="77777777" w:rsidR="00AE2477" w:rsidRPr="004F358C" w:rsidRDefault="002A6C52" w:rsidP="004F358C">
            <w:pPr>
              <w:jc w:val="both"/>
              <w:rPr>
                <w:rFonts w:asciiTheme="minorHAnsi" w:hAnsi="Times New Roman" w:cs="Times New Roman"/>
                <w:b/>
                <w:bCs/>
                <w:color w:val="000000"/>
                <w:sz w:val="22"/>
                <w:szCs w:val="22"/>
                <w:lang w:eastAsia="lt-LT"/>
              </w:rPr>
            </w:pPr>
            <w:r w:rsidRPr="00454227">
              <w:rPr>
                <w:rFonts w:hAnsi="Times New Roman" w:cs="Times New Roman"/>
                <w:i/>
                <w:iCs/>
                <w:sz w:val="22"/>
                <w:szCs w:val="22"/>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499BAC4F" w14:textId="77777777" w:rsidR="003F7E68" w:rsidRPr="004F358C" w:rsidRDefault="003F7E68" w:rsidP="003F7E68">
            <w:pPr>
              <w:spacing w:after="60"/>
              <w:jc w:val="both"/>
              <w:rPr>
                <w:rFonts w:hAnsi="Times New Roman" w:cs="Times New Roman"/>
                <w:sz w:val="22"/>
                <w:szCs w:val="22"/>
              </w:rPr>
            </w:pPr>
            <w:r w:rsidRPr="004F358C">
              <w:rPr>
                <w:rFonts w:hAnsi="Times New Roman" w:cs="Times New Roman"/>
                <w:b/>
                <w:bCs/>
                <w:sz w:val="22"/>
                <w:szCs w:val="22"/>
              </w:rPr>
              <w:lastRenderedPageBreak/>
              <w:t>Su pasiūlymu pateikiamas</w:t>
            </w:r>
            <w:r w:rsidRPr="004F358C">
              <w:rPr>
                <w:rFonts w:hAnsi="Times New Roman" w:cs="Times New Roman"/>
                <w:sz w:val="22"/>
                <w:szCs w:val="22"/>
              </w:rPr>
              <w:t xml:space="preserve"> tik EBVPD. </w:t>
            </w:r>
          </w:p>
          <w:p w14:paraId="742E3A19" w14:textId="77777777" w:rsidR="003F7E68" w:rsidRPr="00D830AA" w:rsidRDefault="007B0D30" w:rsidP="003F7E68">
            <w:pPr>
              <w:spacing w:after="60" w:line="276" w:lineRule="auto"/>
              <w:jc w:val="both"/>
              <w:rPr>
                <w:rFonts w:hAnsi="Times New Roman" w:cs="Times New Roman"/>
                <w:b/>
                <w:sz w:val="22"/>
                <w:szCs w:val="22"/>
              </w:rPr>
            </w:pPr>
            <w:r w:rsidRPr="007B0D30">
              <w:rPr>
                <w:rFonts w:hAnsi="Times New Roman" w:cs="Times New Roman"/>
                <w:b/>
                <w:sz w:val="22"/>
                <w:szCs w:val="22"/>
              </w:rPr>
              <w:t>Galimas pirkimo laimėtojas turės pateikti:</w:t>
            </w:r>
          </w:p>
          <w:p w14:paraId="2C77C466" w14:textId="77777777" w:rsidR="003F7E68" w:rsidRPr="004F358C" w:rsidRDefault="003F7E68" w:rsidP="003F7E68">
            <w:pPr>
              <w:pStyle w:val="Sraopastraipa"/>
              <w:numPr>
                <w:ilvl w:val="0"/>
                <w:numId w:val="47"/>
              </w:numPr>
              <w:autoSpaceDE w:val="0"/>
              <w:autoSpaceDN w:val="0"/>
              <w:adjustRightInd w:val="0"/>
              <w:spacing w:after="60"/>
              <w:ind w:left="290" w:hanging="284"/>
              <w:contextualSpacing w:val="0"/>
              <w:jc w:val="both"/>
              <w:rPr>
                <w:rFonts w:hAnsi="Times New Roman" w:cs="Times New Roman"/>
                <w:sz w:val="22"/>
                <w:szCs w:val="22"/>
                <w:lang w:eastAsia="lt-LT"/>
              </w:rPr>
            </w:pPr>
            <w:r w:rsidRPr="004F358C">
              <w:rPr>
                <w:rFonts w:hAnsi="Times New Roman" w:cs="Times New Roman"/>
                <w:sz w:val="22"/>
                <w:szCs w:val="22"/>
              </w:rPr>
              <w:t xml:space="preserve">Pagrindinių per </w:t>
            </w:r>
            <w:r w:rsidR="008F5080">
              <w:rPr>
                <w:rFonts w:hAnsi="Times New Roman" w:cs="Times New Roman"/>
                <w:sz w:val="22"/>
                <w:szCs w:val="22"/>
              </w:rPr>
              <w:t>paskutinius</w:t>
            </w:r>
            <w:r w:rsidR="008F5080" w:rsidRPr="004F358C">
              <w:rPr>
                <w:rFonts w:hAnsi="Times New Roman" w:cs="Times New Roman"/>
                <w:sz w:val="22"/>
                <w:szCs w:val="22"/>
              </w:rPr>
              <w:t xml:space="preserve"> </w:t>
            </w:r>
            <w:r w:rsidRPr="004F358C">
              <w:rPr>
                <w:rFonts w:hAnsi="Times New Roman" w:cs="Times New Roman"/>
                <w:sz w:val="22"/>
                <w:szCs w:val="22"/>
              </w:rPr>
              <w:t xml:space="preserve">3 metus suteiktų paslaugų sąrašas, kuriame </w:t>
            </w:r>
            <w:r w:rsidRPr="004F358C">
              <w:rPr>
                <w:rFonts w:hAnsi="Times New Roman" w:cs="Times New Roman"/>
                <w:sz w:val="22"/>
                <w:szCs w:val="22"/>
                <w:lang w:eastAsia="lt-LT"/>
              </w:rPr>
              <w:t>nurod</w:t>
            </w:r>
            <w:r w:rsidR="007B0D30" w:rsidRPr="007B0D30">
              <w:rPr>
                <w:rFonts w:hAnsi="Times New Roman" w:cs="Times New Roman"/>
                <w:sz w:val="22"/>
                <w:szCs w:val="22"/>
              </w:rPr>
              <w:t>omos</w:t>
            </w:r>
            <w:r w:rsidRPr="004F358C">
              <w:rPr>
                <w:rFonts w:hAnsi="Times New Roman" w:cs="Times New Roman"/>
                <w:sz w:val="22"/>
                <w:szCs w:val="22"/>
                <w:lang w:eastAsia="lt-LT"/>
              </w:rPr>
              <w:t xml:space="preserve"> </w:t>
            </w:r>
            <w:r w:rsidR="007B0D30" w:rsidRPr="007B0D30">
              <w:rPr>
                <w:rFonts w:hAnsi="Times New Roman" w:cs="Times New Roman"/>
                <w:sz w:val="22"/>
                <w:szCs w:val="22"/>
              </w:rPr>
              <w:t xml:space="preserve">projektavimo </w:t>
            </w:r>
            <w:r w:rsidRPr="004F358C">
              <w:rPr>
                <w:rFonts w:hAnsi="Times New Roman" w:cs="Times New Roman"/>
                <w:sz w:val="22"/>
                <w:szCs w:val="22"/>
                <w:lang w:eastAsia="lt-LT"/>
              </w:rPr>
              <w:t>paslaugų datos</w:t>
            </w:r>
            <w:r w:rsidR="007B0D30" w:rsidRPr="007B0D30">
              <w:rPr>
                <w:rFonts w:hAnsi="Times New Roman" w:cs="Times New Roman"/>
                <w:sz w:val="22"/>
                <w:szCs w:val="22"/>
              </w:rPr>
              <w:t xml:space="preserve"> (pradžia ir pabaiga),</w:t>
            </w:r>
            <w:r w:rsidRPr="004F358C">
              <w:rPr>
                <w:rFonts w:hAnsi="Times New Roman" w:cs="Times New Roman"/>
                <w:sz w:val="22"/>
                <w:szCs w:val="22"/>
                <w:lang w:eastAsia="lt-LT"/>
              </w:rPr>
              <w:t xml:space="preserve"> paslaugų gavėjai (tiek viešieji, tiek privatieji), </w:t>
            </w:r>
            <w:r w:rsidR="007B0D30" w:rsidRPr="007B0D30">
              <w:rPr>
                <w:rFonts w:hAnsi="Times New Roman" w:cs="Times New Roman"/>
                <w:sz w:val="22"/>
                <w:szCs w:val="22"/>
              </w:rPr>
              <w:t xml:space="preserve">suprojektuoto pastato kategorija, suprojektuoto pastato tipas (grupė), suprojektuoto pastato paskirties grupė (pogrupis), </w:t>
            </w:r>
            <w:r w:rsidR="002A6C52">
              <w:rPr>
                <w:rFonts w:hAnsi="Times New Roman" w:cs="Times New Roman"/>
                <w:sz w:val="22"/>
                <w:szCs w:val="22"/>
                <w:lang w:eastAsia="lt-LT"/>
              </w:rPr>
              <w:t>projektavimo paslaugų vertė be PVM</w:t>
            </w:r>
            <w:r w:rsidR="007B0D30" w:rsidRPr="007B0D30">
              <w:rPr>
                <w:rFonts w:hAnsi="Times New Roman" w:cs="Times New Roman"/>
                <w:sz w:val="22"/>
                <w:szCs w:val="22"/>
              </w:rPr>
              <w:t xml:space="preserve">, </w:t>
            </w:r>
            <w:r w:rsidRPr="004F358C">
              <w:rPr>
                <w:rFonts w:hAnsi="Times New Roman" w:cs="Times New Roman"/>
                <w:sz w:val="22"/>
                <w:szCs w:val="22"/>
              </w:rPr>
              <w:t>suteiktų paslaugų aprašymas;</w:t>
            </w:r>
          </w:p>
          <w:p w14:paraId="09B64584" w14:textId="77777777" w:rsidR="003F7E68" w:rsidRPr="004F358C" w:rsidRDefault="002A6C52" w:rsidP="003F7E68">
            <w:pPr>
              <w:pStyle w:val="Sraopastraipa"/>
              <w:numPr>
                <w:ilvl w:val="0"/>
                <w:numId w:val="47"/>
              </w:numPr>
              <w:autoSpaceDE w:val="0"/>
              <w:autoSpaceDN w:val="0"/>
              <w:adjustRightInd w:val="0"/>
              <w:spacing w:after="60"/>
              <w:ind w:left="290" w:hanging="284"/>
              <w:contextualSpacing w:val="0"/>
              <w:jc w:val="both"/>
              <w:rPr>
                <w:rFonts w:hAnsi="Times New Roman" w:cs="Times New Roman"/>
                <w:sz w:val="22"/>
                <w:szCs w:val="22"/>
                <w:lang w:eastAsia="lt-LT"/>
              </w:rPr>
            </w:pPr>
            <w:r>
              <w:rPr>
                <w:rFonts w:hAnsi="Times New Roman" w:cs="Times New Roman"/>
                <w:iCs/>
                <w:sz w:val="22"/>
                <w:szCs w:val="22"/>
              </w:rPr>
              <w:t xml:space="preserve">užsakovo pažymą apie tinkamai suteiktas projektavimo paslaugas, kurioje turi būti nurodyta projektavimo paslaugų vertė be PVM, </w:t>
            </w:r>
            <w:r w:rsidR="003F7E68" w:rsidRPr="004F358C">
              <w:rPr>
                <w:rFonts w:hAnsi="Times New Roman" w:cs="Times New Roman"/>
                <w:iCs/>
                <w:sz w:val="22"/>
                <w:szCs w:val="22"/>
              </w:rPr>
              <w:t>atliktos projekto ekspertizės gaut</w:t>
            </w:r>
            <w:r>
              <w:rPr>
                <w:rFonts w:hAnsi="Times New Roman" w:cs="Times New Roman"/>
                <w:iCs/>
                <w:sz w:val="22"/>
                <w:szCs w:val="22"/>
              </w:rPr>
              <w:t>ą</w:t>
            </w:r>
            <w:r w:rsidR="003F7E68" w:rsidRPr="004F358C">
              <w:rPr>
                <w:rFonts w:hAnsi="Times New Roman" w:cs="Times New Roman"/>
                <w:iCs/>
                <w:sz w:val="22"/>
                <w:szCs w:val="22"/>
              </w:rPr>
              <w:t xml:space="preserve"> teigiam</w:t>
            </w:r>
            <w:r>
              <w:rPr>
                <w:rFonts w:hAnsi="Times New Roman" w:cs="Times New Roman"/>
                <w:iCs/>
                <w:sz w:val="22"/>
                <w:szCs w:val="22"/>
              </w:rPr>
              <w:t>ą</w:t>
            </w:r>
            <w:r w:rsidR="003F7E68" w:rsidRPr="004F358C">
              <w:rPr>
                <w:rFonts w:hAnsi="Times New Roman" w:cs="Times New Roman"/>
                <w:iCs/>
                <w:sz w:val="22"/>
                <w:szCs w:val="22"/>
              </w:rPr>
              <w:t xml:space="preserve"> išvad</w:t>
            </w:r>
            <w:r>
              <w:rPr>
                <w:rFonts w:hAnsi="Times New Roman" w:cs="Times New Roman"/>
                <w:iCs/>
                <w:sz w:val="22"/>
                <w:szCs w:val="22"/>
              </w:rPr>
              <w:t>ą</w:t>
            </w:r>
            <w:r w:rsidR="007B0D30" w:rsidRPr="007B0D30">
              <w:rPr>
                <w:rFonts w:hAnsi="Times New Roman" w:cs="Times New Roman"/>
                <w:iCs/>
                <w:sz w:val="22"/>
                <w:szCs w:val="22"/>
              </w:rPr>
              <w:t xml:space="preserve"> (jeigu ekspertizė buvo privaloma) arba </w:t>
            </w:r>
            <w:r w:rsidR="003F7E68" w:rsidRPr="004F358C">
              <w:rPr>
                <w:rFonts w:hAnsi="Times New Roman" w:cs="Times New Roman"/>
                <w:iCs/>
                <w:sz w:val="22"/>
                <w:szCs w:val="22"/>
              </w:rPr>
              <w:t>statybą leidžiant</w:t>
            </w:r>
            <w:r>
              <w:rPr>
                <w:rFonts w:hAnsi="Times New Roman" w:cs="Times New Roman"/>
                <w:iCs/>
                <w:sz w:val="22"/>
                <w:szCs w:val="22"/>
              </w:rPr>
              <w:t>į</w:t>
            </w:r>
            <w:r w:rsidR="003F7E68" w:rsidRPr="004F358C">
              <w:rPr>
                <w:rFonts w:hAnsi="Times New Roman" w:cs="Times New Roman"/>
                <w:iCs/>
                <w:sz w:val="22"/>
                <w:szCs w:val="22"/>
              </w:rPr>
              <w:t xml:space="preserve"> dokument</w:t>
            </w:r>
            <w:r>
              <w:rPr>
                <w:rFonts w:hAnsi="Times New Roman" w:cs="Times New Roman"/>
                <w:iCs/>
                <w:sz w:val="22"/>
                <w:szCs w:val="22"/>
              </w:rPr>
              <w:t>ą</w:t>
            </w:r>
            <w:r w:rsidR="007B0D30" w:rsidRPr="007B0D30">
              <w:rPr>
                <w:rFonts w:hAnsi="Times New Roman" w:cs="Times New Roman"/>
                <w:iCs/>
                <w:sz w:val="22"/>
                <w:szCs w:val="22"/>
              </w:rPr>
              <w:t xml:space="preserve"> (jeigu statybos leidimas buvo išduotas) arba </w:t>
            </w:r>
            <w:r w:rsidR="003F7E68" w:rsidRPr="004F358C">
              <w:rPr>
                <w:rFonts w:hAnsi="Times New Roman" w:cs="Times New Roman"/>
                <w:iCs/>
                <w:sz w:val="22"/>
                <w:szCs w:val="22"/>
              </w:rPr>
              <w:t>užsakovo projekto tvirtinimo įsakym</w:t>
            </w:r>
            <w:r>
              <w:rPr>
                <w:rFonts w:hAnsi="Times New Roman" w:cs="Times New Roman"/>
                <w:iCs/>
                <w:sz w:val="22"/>
                <w:szCs w:val="22"/>
              </w:rPr>
              <w:t>ą</w:t>
            </w:r>
            <w:r w:rsidR="003F7E68" w:rsidRPr="004F358C">
              <w:rPr>
                <w:rFonts w:hAnsi="Times New Roman" w:cs="Times New Roman"/>
                <w:sz w:val="22"/>
                <w:szCs w:val="22"/>
              </w:rPr>
              <w:t>.</w:t>
            </w:r>
            <w:r w:rsidR="007B0D30" w:rsidRPr="007B0D30">
              <w:rPr>
                <w:rFonts w:hAnsi="Times New Roman" w:cs="Times New Roman"/>
                <w:sz w:val="22"/>
                <w:szCs w:val="22"/>
              </w:rPr>
              <w:t xml:space="preserve"> Peiktuose dokumentuose turi </w:t>
            </w:r>
            <w:r w:rsidR="007B0D30" w:rsidRPr="007B0D30">
              <w:rPr>
                <w:rFonts w:hAnsi="Times New Roman" w:cs="Times New Roman"/>
                <w:sz w:val="22"/>
                <w:szCs w:val="22"/>
              </w:rPr>
              <w:lastRenderedPageBreak/>
              <w:t xml:space="preserve">būti informacija apie </w:t>
            </w:r>
            <w:r w:rsidR="0066587F">
              <w:rPr>
                <w:rFonts w:hAnsi="Times New Roman" w:cs="Times New Roman"/>
                <w:sz w:val="22"/>
                <w:szCs w:val="22"/>
              </w:rPr>
              <w:t xml:space="preserve">projektavimo paslaugų vertę, </w:t>
            </w:r>
            <w:r w:rsidR="007B0D30" w:rsidRPr="007B0D30">
              <w:rPr>
                <w:rFonts w:hAnsi="Times New Roman" w:cs="Times New Roman"/>
                <w:sz w:val="22"/>
                <w:szCs w:val="22"/>
              </w:rPr>
              <w:t>suprojektuoto pastato kategoriją, suprojektuoto pastato tipą (grupę), suprojektuoto pastato paskirties grupę (pogrupį).</w:t>
            </w:r>
            <w:r w:rsidR="003F7E68" w:rsidRPr="004F358C">
              <w:rPr>
                <w:rFonts w:hAnsi="Times New Roman" w:cs="Times New Roman"/>
                <w:sz w:val="22"/>
                <w:szCs w:val="22"/>
              </w:rPr>
              <w:t xml:space="preserve"> </w:t>
            </w:r>
          </w:p>
          <w:p w14:paraId="30957EDE" w14:textId="77777777" w:rsidR="003F7E68" w:rsidRPr="004F358C" w:rsidRDefault="003F7E68" w:rsidP="003F7E68">
            <w:pPr>
              <w:pStyle w:val="Default"/>
              <w:jc w:val="both"/>
              <w:rPr>
                <w:rFonts w:ascii="Times New Roman" w:hAnsi="Times New Roman" w:cs="Times New Roman"/>
                <w:sz w:val="22"/>
                <w:szCs w:val="22"/>
              </w:rPr>
            </w:pPr>
          </w:p>
          <w:p w14:paraId="7230E10A" w14:textId="77777777" w:rsidR="003F7E68" w:rsidRPr="004F358C" w:rsidRDefault="003F7E68" w:rsidP="003F7E68">
            <w:pPr>
              <w:pStyle w:val="Default"/>
              <w:jc w:val="both"/>
              <w:rPr>
                <w:rFonts w:ascii="Times New Roman" w:hAnsi="Times New Roman" w:cs="Times New Roman"/>
                <w:sz w:val="22"/>
                <w:szCs w:val="22"/>
              </w:rPr>
            </w:pPr>
            <w:r w:rsidRPr="004F358C">
              <w:rPr>
                <w:rFonts w:ascii="Times New Roman" w:hAnsi="Times New Roman" w:cs="Times New Roman"/>
                <w:sz w:val="22"/>
                <w:szCs w:val="22"/>
              </w:rPr>
              <w:t xml:space="preserve">Pateiktų dokumentų visuma turi įrodyti atitikimą kvalifikacijos reikalavimų parametrams. </w:t>
            </w:r>
          </w:p>
          <w:p w14:paraId="58362708" w14:textId="77777777" w:rsidR="003F7E68" w:rsidRPr="004F358C" w:rsidRDefault="003F7E68" w:rsidP="003F7E68">
            <w:pPr>
              <w:pStyle w:val="Default"/>
              <w:jc w:val="both"/>
              <w:rPr>
                <w:rFonts w:ascii="Times New Roman" w:hAnsi="Times New Roman" w:cs="Times New Roman"/>
                <w:i/>
                <w:iCs/>
                <w:sz w:val="22"/>
                <w:szCs w:val="22"/>
              </w:rPr>
            </w:pPr>
          </w:p>
          <w:p w14:paraId="3084350D" w14:textId="77777777" w:rsidR="003F7E68" w:rsidRPr="004F358C" w:rsidRDefault="003F7E68" w:rsidP="003F7E68">
            <w:pPr>
              <w:rPr>
                <w:rFonts w:hAnsi="Times New Roman" w:cs="Times New Roman"/>
                <w:b/>
                <w:bCs/>
                <w:color w:val="000000"/>
                <w:sz w:val="22"/>
                <w:szCs w:val="22"/>
              </w:rPr>
            </w:pPr>
            <w:r w:rsidRPr="004F358C">
              <w:rPr>
                <w:rFonts w:hAnsi="Times New Roman" w:cs="Times New Roman"/>
                <w:i/>
                <w:sz w:val="22"/>
                <w:szCs w:val="22"/>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3F0B7" w14:textId="77777777" w:rsidR="0066587F" w:rsidRDefault="0066587F" w:rsidP="003F7E68">
            <w:pPr>
              <w:pStyle w:val="Default"/>
              <w:numPr>
                <w:ilvl w:val="0"/>
                <w:numId w:val="8"/>
              </w:numPr>
              <w:spacing w:after="60"/>
              <w:ind w:left="290" w:hanging="284"/>
              <w:jc w:val="both"/>
              <w:rPr>
                <w:rFonts w:ascii="Times New Roman" w:hAnsi="Times New Roman" w:cs="Times New Roman"/>
                <w:sz w:val="22"/>
                <w:szCs w:val="22"/>
              </w:rPr>
            </w:pPr>
            <w:r>
              <w:rPr>
                <w:rFonts w:ascii="Times New Roman" w:hAnsi="Times New Roman" w:cs="Times New Roman"/>
                <w:sz w:val="22"/>
                <w:szCs w:val="22"/>
              </w:rPr>
              <w:lastRenderedPageBreak/>
              <w:t>Tiekėjas.</w:t>
            </w:r>
          </w:p>
          <w:p w14:paraId="5B6670C6" w14:textId="77777777" w:rsidR="003F7E68" w:rsidRPr="004F358C" w:rsidRDefault="003F7E68" w:rsidP="003F7E68">
            <w:pPr>
              <w:pStyle w:val="Default"/>
              <w:numPr>
                <w:ilvl w:val="0"/>
                <w:numId w:val="8"/>
              </w:numPr>
              <w:spacing w:after="60"/>
              <w:ind w:left="290" w:hanging="284"/>
              <w:jc w:val="both"/>
              <w:rPr>
                <w:rFonts w:ascii="Times New Roman" w:hAnsi="Times New Roman" w:cs="Times New Roman"/>
                <w:sz w:val="22"/>
                <w:szCs w:val="22"/>
              </w:rPr>
            </w:pPr>
            <w:r w:rsidRPr="004F358C">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r w:rsidR="0066587F">
              <w:rPr>
                <w:rFonts w:ascii="Times New Roman" w:hAnsi="Times New Roman" w:cs="Times New Roman"/>
                <w:sz w:val="22"/>
                <w:szCs w:val="22"/>
              </w:rPr>
              <w:t>.</w:t>
            </w:r>
          </w:p>
          <w:p w14:paraId="04014309" w14:textId="77777777" w:rsidR="003F7E68" w:rsidRPr="004F358C" w:rsidRDefault="0066587F" w:rsidP="003F7E68">
            <w:pPr>
              <w:pStyle w:val="Default"/>
              <w:numPr>
                <w:ilvl w:val="0"/>
                <w:numId w:val="8"/>
              </w:numPr>
              <w:spacing w:after="60"/>
              <w:ind w:left="290" w:hanging="284"/>
              <w:jc w:val="both"/>
              <w:rPr>
                <w:rFonts w:ascii="Times New Roman" w:hAnsi="Times New Roman" w:cs="Times New Roman"/>
                <w:sz w:val="22"/>
                <w:szCs w:val="22"/>
              </w:rPr>
            </w:pPr>
            <w:r>
              <w:rPr>
                <w:rFonts w:ascii="Times New Roman" w:hAnsi="Times New Roman" w:cs="Times New Roman"/>
                <w:sz w:val="22"/>
                <w:szCs w:val="22"/>
              </w:rPr>
              <w:t>T</w:t>
            </w:r>
            <w:r w:rsidR="003F7E68" w:rsidRPr="004F358C">
              <w:rPr>
                <w:rFonts w:ascii="Times New Roman" w:hAnsi="Times New Roman" w:cs="Times New Roman"/>
                <w:sz w:val="22"/>
                <w:szCs w:val="22"/>
              </w:rPr>
              <w:t>iekėjas gali remtis kitų ūkio subjektų pajėgumais tik tuo atveju, jeigu tie subjektai patys vykdys tą pirkimo sutarties dalį, kuriai reikia jų turimų pajėgumų</w:t>
            </w:r>
            <w:r>
              <w:rPr>
                <w:rFonts w:ascii="Times New Roman" w:hAnsi="Times New Roman" w:cs="Times New Roman"/>
                <w:sz w:val="22"/>
                <w:szCs w:val="22"/>
              </w:rPr>
              <w:t>.</w:t>
            </w:r>
          </w:p>
          <w:p w14:paraId="3F756159" w14:textId="77777777" w:rsidR="003F7E68" w:rsidRPr="004F358C" w:rsidRDefault="0066587F" w:rsidP="003F7E68">
            <w:pPr>
              <w:pStyle w:val="Default"/>
              <w:numPr>
                <w:ilvl w:val="0"/>
                <w:numId w:val="8"/>
              </w:numPr>
              <w:spacing w:after="60"/>
              <w:ind w:left="290" w:hanging="284"/>
              <w:jc w:val="both"/>
              <w:rPr>
                <w:rFonts w:ascii="Times New Roman" w:hAnsi="Times New Roman" w:cs="Times New Roman"/>
                <w:sz w:val="22"/>
                <w:szCs w:val="22"/>
              </w:rPr>
            </w:pPr>
            <w:r>
              <w:rPr>
                <w:rFonts w:ascii="Times New Roman" w:hAnsi="Times New Roman" w:cs="Times New Roman"/>
                <w:sz w:val="22"/>
                <w:szCs w:val="22"/>
              </w:rPr>
              <w:t>S</w:t>
            </w:r>
            <w:r w:rsidR="003F7E68" w:rsidRPr="004F358C">
              <w:rPr>
                <w:rFonts w:ascii="Times New Roman" w:hAnsi="Times New Roman" w:cs="Times New Roman"/>
                <w:sz w:val="22"/>
                <w:szCs w:val="22"/>
              </w:rPr>
              <w:t xml:space="preserve">ubtiekėjams šis reikalavimas nenustatomas. </w:t>
            </w:r>
          </w:p>
          <w:p w14:paraId="15246C33" w14:textId="77777777" w:rsidR="003F7E68" w:rsidRPr="004F358C" w:rsidRDefault="003F7E68" w:rsidP="003F7E68">
            <w:pPr>
              <w:rPr>
                <w:rFonts w:hAnsi="Times New Roman" w:cs="Times New Roman"/>
                <w:b/>
                <w:bCs/>
                <w:color w:val="000000"/>
                <w:sz w:val="22"/>
                <w:szCs w:val="22"/>
              </w:rPr>
            </w:pPr>
          </w:p>
        </w:tc>
      </w:tr>
      <w:tr w:rsidR="003F7E68" w:rsidRPr="004F358C" w14:paraId="3D491D4E" w14:textId="77777777" w:rsidTr="00D74C94">
        <w:tc>
          <w:tcPr>
            <w:tcW w:w="846" w:type="dxa"/>
          </w:tcPr>
          <w:p w14:paraId="0A485FD8" w14:textId="77777777" w:rsidR="003F7E68" w:rsidRPr="004F358C" w:rsidRDefault="003F7E68" w:rsidP="003F7E68">
            <w:pPr>
              <w:rPr>
                <w:rFonts w:hAnsi="Times New Roman" w:cs="Times New Roman"/>
                <w:sz w:val="22"/>
                <w:szCs w:val="22"/>
              </w:rPr>
            </w:pPr>
            <w:r w:rsidRPr="004F358C">
              <w:rPr>
                <w:rFonts w:hAnsi="Times New Roman" w:cs="Times New Roman"/>
                <w:sz w:val="22"/>
                <w:szCs w:val="22"/>
              </w:rPr>
              <w:t>3.</w:t>
            </w:r>
            <w:r w:rsidR="00072041" w:rsidRPr="004F358C">
              <w:rPr>
                <w:rFonts w:hAnsi="Times New Roman" w:cs="Times New Roman"/>
                <w:sz w:val="22"/>
                <w:szCs w:val="22"/>
              </w:rPr>
              <w:t>2</w:t>
            </w:r>
            <w:r w:rsidRPr="004F358C">
              <w:rPr>
                <w:rFonts w:hAnsi="Times New Roman" w:cs="Times New Roman"/>
                <w:sz w:val="22"/>
                <w:szCs w:val="22"/>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1591AAD4" w14:textId="77777777" w:rsidR="003F7E68" w:rsidRPr="004F358C" w:rsidRDefault="003F7E68" w:rsidP="003F7E68">
            <w:pPr>
              <w:tabs>
                <w:tab w:val="left" w:pos="391"/>
              </w:tabs>
              <w:spacing w:after="120"/>
              <w:jc w:val="both"/>
              <w:rPr>
                <w:rFonts w:eastAsia="Times New Roman" w:hAnsi="Times New Roman" w:cs="Times New Roman"/>
                <w:sz w:val="22"/>
                <w:szCs w:val="22"/>
              </w:rPr>
            </w:pPr>
            <w:r w:rsidRPr="004F358C">
              <w:rPr>
                <w:rFonts w:hAnsi="Times New Roman" w:cs="Times New Roman"/>
                <w:sz w:val="22"/>
                <w:szCs w:val="22"/>
              </w:rPr>
              <w:t>Tiekėjas pirkimo sutarties vykdymui turi turėti arba gali pasitelkti vadovaujančius bei už pirkimo sutarties vykdymą atsakingus kvalifikuotus specialistus:</w:t>
            </w:r>
          </w:p>
          <w:p w14:paraId="105333D3" w14:textId="77777777" w:rsidR="003F7E68" w:rsidRPr="004F358C" w:rsidRDefault="003F7E68" w:rsidP="003F7E68">
            <w:pPr>
              <w:pStyle w:val="Sraopastraipa"/>
              <w:numPr>
                <w:ilvl w:val="1"/>
                <w:numId w:val="42"/>
              </w:numPr>
              <w:tabs>
                <w:tab w:val="left" w:pos="391"/>
              </w:tabs>
              <w:spacing w:after="120"/>
              <w:ind w:left="0" w:firstLine="0"/>
              <w:jc w:val="both"/>
              <w:rPr>
                <w:rFonts w:hAnsi="Times New Roman" w:cs="Times New Roman"/>
                <w:sz w:val="22"/>
                <w:szCs w:val="22"/>
              </w:rPr>
            </w:pPr>
            <w:r w:rsidRPr="004F358C">
              <w:rPr>
                <w:rFonts w:hAnsi="Times New Roman" w:cs="Times New Roman"/>
                <w:sz w:val="22"/>
                <w:szCs w:val="22"/>
              </w:rPr>
              <w:t xml:space="preserve">ne mažiau kaip 1 (vieną) kvalifikuotą </w:t>
            </w:r>
            <w:r w:rsidRPr="004F358C">
              <w:rPr>
                <w:rFonts w:hAnsi="Times New Roman" w:cs="Times New Roman"/>
                <w:b/>
                <w:sz w:val="22"/>
                <w:szCs w:val="22"/>
              </w:rPr>
              <w:t>ypatingojo statinio projekto vadovą</w:t>
            </w:r>
            <w:r w:rsidRPr="004F358C">
              <w:rPr>
                <w:rFonts w:hAnsi="Times New Roman" w:cs="Times New Roman"/>
                <w:sz w:val="22"/>
                <w:szCs w:val="22"/>
              </w:rPr>
              <w:t xml:space="preserve"> ir ypatingojo statinio projekto vykdymo priežiūros vadovą</w:t>
            </w:r>
            <w:r w:rsidR="00072041" w:rsidRPr="004F358C">
              <w:rPr>
                <w:rFonts w:hAnsi="Times New Roman" w:cs="Times New Roman"/>
                <w:sz w:val="22"/>
                <w:szCs w:val="22"/>
              </w:rPr>
              <w:t xml:space="preserve"> </w:t>
            </w:r>
            <w:r w:rsidR="00EE76BA" w:rsidRPr="004F358C">
              <w:rPr>
                <w:rFonts w:hAnsi="Times New Roman" w:cs="Times New Roman"/>
                <w:sz w:val="22"/>
                <w:szCs w:val="22"/>
              </w:rPr>
              <w:t>(statinių grupė</w:t>
            </w:r>
            <w:r w:rsidR="00CE1E16" w:rsidRPr="004F358C">
              <w:rPr>
                <w:rFonts w:hAnsi="Times New Roman" w:cs="Times New Roman"/>
                <w:sz w:val="22"/>
                <w:szCs w:val="22"/>
              </w:rPr>
              <w:t xml:space="preserve">: </w:t>
            </w:r>
            <w:r w:rsidR="00EE76BA" w:rsidRPr="004F358C">
              <w:rPr>
                <w:rFonts w:hAnsi="Times New Roman" w:cs="Times New Roman"/>
                <w:sz w:val="22"/>
                <w:szCs w:val="22"/>
              </w:rPr>
              <w:t>negyvenamieji pastatai</w:t>
            </w:r>
            <w:r w:rsidR="00CE1E16" w:rsidRPr="004F358C">
              <w:rPr>
                <w:rFonts w:hAnsi="Times New Roman" w:cs="Times New Roman"/>
                <w:sz w:val="22"/>
                <w:szCs w:val="22"/>
              </w:rPr>
              <w:t>; pogrupis – g</w:t>
            </w:r>
            <w:r w:rsidR="00EE76BA" w:rsidRPr="004F358C">
              <w:rPr>
                <w:rFonts w:hAnsi="Times New Roman" w:cs="Times New Roman"/>
                <w:sz w:val="22"/>
                <w:szCs w:val="22"/>
              </w:rPr>
              <w:t>ydymo paskirties pastatai)</w:t>
            </w:r>
            <w:r w:rsidRPr="004F358C">
              <w:rPr>
                <w:rFonts w:hAnsi="Times New Roman" w:cs="Times New Roman"/>
                <w:sz w:val="22"/>
                <w:szCs w:val="22"/>
              </w:rPr>
              <w:t>;</w:t>
            </w:r>
          </w:p>
          <w:p w14:paraId="62F7F0F4" w14:textId="77777777" w:rsidR="003F7E68" w:rsidRPr="004F358C" w:rsidRDefault="003F7E68" w:rsidP="003F7E68">
            <w:pPr>
              <w:pStyle w:val="Sraopastraipa"/>
              <w:numPr>
                <w:ilvl w:val="1"/>
                <w:numId w:val="42"/>
              </w:numPr>
              <w:tabs>
                <w:tab w:val="left" w:pos="391"/>
              </w:tabs>
              <w:spacing w:after="120"/>
              <w:ind w:left="0" w:firstLine="0"/>
              <w:jc w:val="both"/>
              <w:rPr>
                <w:rFonts w:hAnsi="Times New Roman" w:cs="Times New Roman"/>
                <w:sz w:val="22"/>
                <w:szCs w:val="22"/>
              </w:rPr>
            </w:pPr>
            <w:r w:rsidRPr="004F358C">
              <w:rPr>
                <w:rFonts w:hAnsi="Times New Roman" w:cs="Times New Roman"/>
                <w:sz w:val="22"/>
                <w:szCs w:val="22"/>
              </w:rPr>
              <w:t xml:space="preserve">ne mažiau kaip 1 (vieną) kvalifikuotą </w:t>
            </w:r>
            <w:r w:rsidRPr="004F358C">
              <w:rPr>
                <w:rFonts w:hAnsi="Times New Roman" w:cs="Times New Roman"/>
                <w:b/>
                <w:sz w:val="22"/>
                <w:szCs w:val="22"/>
              </w:rPr>
              <w:t>ypatingojo statinio projekto architektūrinės dalies vadovą</w:t>
            </w:r>
            <w:r w:rsidRPr="004F358C">
              <w:rPr>
                <w:rFonts w:hAnsi="Times New Roman" w:cs="Times New Roman"/>
                <w:sz w:val="22"/>
                <w:szCs w:val="22"/>
              </w:rPr>
              <w:t xml:space="preserve"> ir ypatingo</w:t>
            </w:r>
            <w:r w:rsidR="00725BE0">
              <w:rPr>
                <w:rFonts w:hAnsi="Times New Roman" w:cs="Times New Roman"/>
                <w:sz w:val="22"/>
                <w:szCs w:val="22"/>
              </w:rPr>
              <w:t>jo</w:t>
            </w:r>
            <w:r w:rsidRPr="004F358C">
              <w:rPr>
                <w:rFonts w:hAnsi="Times New Roman" w:cs="Times New Roman"/>
                <w:sz w:val="22"/>
                <w:szCs w:val="22"/>
              </w:rPr>
              <w:t xml:space="preserve"> statinio projekto architektūrinės dalies vykdymo priežiūros vadovą</w:t>
            </w:r>
            <w:r w:rsidR="00EE76BA" w:rsidRPr="004F358C">
              <w:rPr>
                <w:rFonts w:hAnsi="Times New Roman" w:cs="Times New Roman"/>
                <w:sz w:val="22"/>
                <w:szCs w:val="22"/>
              </w:rPr>
              <w:t xml:space="preserve"> (statinių grupė</w:t>
            </w:r>
            <w:r w:rsidR="00CE1E16" w:rsidRPr="004F358C">
              <w:rPr>
                <w:rFonts w:hAnsi="Times New Roman" w:cs="Times New Roman"/>
                <w:sz w:val="22"/>
                <w:szCs w:val="22"/>
              </w:rPr>
              <w:t xml:space="preserve">: </w:t>
            </w:r>
            <w:r w:rsidR="00EE76BA" w:rsidRPr="004F358C">
              <w:rPr>
                <w:rFonts w:hAnsi="Times New Roman" w:cs="Times New Roman"/>
                <w:sz w:val="22"/>
                <w:szCs w:val="22"/>
              </w:rPr>
              <w:t>negyvenamieji pastatai</w:t>
            </w:r>
            <w:r w:rsidR="00CE1E16" w:rsidRPr="004F358C">
              <w:rPr>
                <w:rFonts w:hAnsi="Times New Roman" w:cs="Times New Roman"/>
                <w:sz w:val="22"/>
                <w:szCs w:val="22"/>
              </w:rPr>
              <w:t>; pogrupis – g</w:t>
            </w:r>
            <w:r w:rsidR="00EE76BA" w:rsidRPr="004F358C">
              <w:rPr>
                <w:rFonts w:hAnsi="Times New Roman" w:cs="Times New Roman"/>
                <w:sz w:val="22"/>
                <w:szCs w:val="22"/>
              </w:rPr>
              <w:t>ydymo paskirties pastatai)</w:t>
            </w:r>
            <w:r w:rsidR="00CE1E16" w:rsidRPr="004F358C">
              <w:rPr>
                <w:rFonts w:hAnsi="Times New Roman" w:cs="Times New Roman"/>
                <w:sz w:val="22"/>
                <w:szCs w:val="22"/>
              </w:rPr>
              <w:t>.</w:t>
            </w:r>
          </w:p>
          <w:p w14:paraId="5CE3AF88" w14:textId="77777777" w:rsidR="003F7E68" w:rsidRPr="004F358C" w:rsidRDefault="003F7E68" w:rsidP="003F7E68">
            <w:pPr>
              <w:spacing w:after="120"/>
              <w:jc w:val="both"/>
              <w:rPr>
                <w:rFonts w:hAnsi="Times New Roman" w:cs="Times New Roman"/>
                <w:sz w:val="22"/>
                <w:szCs w:val="22"/>
              </w:rPr>
            </w:pPr>
            <w:r w:rsidRPr="004F358C">
              <w:rPr>
                <w:rFonts w:hAnsi="Times New Roman" w:cs="Times New Roman"/>
                <w:sz w:val="22"/>
                <w:szCs w:val="22"/>
              </w:rPr>
              <w:t>Specialistas gali būti siūlomas vienai ar kelioms pozicijoms, jei jis turi teisę ar kvalifikaciją pagal šiame punkte nurodytus reikalavimus.</w:t>
            </w:r>
          </w:p>
          <w:p w14:paraId="25D1EE04" w14:textId="77777777" w:rsidR="003F7E68" w:rsidRPr="004F358C" w:rsidRDefault="003F7E68" w:rsidP="003F7E68">
            <w:pPr>
              <w:jc w:val="both"/>
              <w:rPr>
                <w:rFonts w:hAnsi="Times New Roman" w:cs="Times New Roman"/>
                <w:b/>
                <w:sz w:val="22"/>
                <w:szCs w:val="22"/>
              </w:rPr>
            </w:pPr>
            <w:r w:rsidRPr="004F358C">
              <w:rPr>
                <w:rFonts w:hAnsi="Times New Roman" w:cs="Times New Roman"/>
                <w:b/>
                <w:sz w:val="22"/>
                <w:szCs w:val="22"/>
              </w:rPr>
              <w:lastRenderedPageBreak/>
              <w:t>Pastabos:</w:t>
            </w:r>
          </w:p>
          <w:p w14:paraId="01A4E1BB" w14:textId="77777777" w:rsidR="00AE2477" w:rsidRPr="009B4E1B" w:rsidRDefault="007B0D30" w:rsidP="00DB6FFF">
            <w:pPr>
              <w:pStyle w:val="Sraopastraipa"/>
              <w:numPr>
                <w:ilvl w:val="0"/>
                <w:numId w:val="50"/>
              </w:numPr>
              <w:spacing w:after="160" w:line="276" w:lineRule="auto"/>
              <w:ind w:left="288"/>
              <w:jc w:val="both"/>
              <w:rPr>
                <w:rFonts w:hAnsi="Times New Roman" w:cs="Times New Roman"/>
                <w:sz w:val="22"/>
                <w:szCs w:val="22"/>
                <w:lang w:eastAsia="lt-LT"/>
              </w:rPr>
            </w:pPr>
            <w:r w:rsidRPr="007B0D30">
              <w:rPr>
                <w:rFonts w:hAnsi="Times New Roman" w:cs="Times New Roman"/>
                <w:sz w:val="22"/>
                <w:szCs w:val="22"/>
              </w:rPr>
              <w:t>Jei kvalifikacijos dokumente yra nuro</w:t>
            </w:r>
            <w:r w:rsidR="00C2571B">
              <w:rPr>
                <w:rFonts w:hAnsi="Times New Roman" w:cs="Times New Roman"/>
                <w:sz w:val="22"/>
                <w:szCs w:val="22"/>
              </w:rPr>
              <w:t>dyta visa reikalaujama statinių grupė (neišskirti/nenurodyti pogrupiai)</w:t>
            </w:r>
            <w:r w:rsidRPr="007B0D30">
              <w:rPr>
                <w:rFonts w:hAnsi="Times New Roman" w:cs="Times New Roman"/>
                <w:sz w:val="22"/>
                <w:szCs w:val="22"/>
              </w:rPr>
              <w:t xml:space="preserve"> arba nurodytas konkretus pogrupis, atitinkantis nurodytą kvalifikacijos reikalavime, – tokie kvalifikacijos dokumentai yra tinkami;</w:t>
            </w:r>
          </w:p>
          <w:p w14:paraId="2D7460FB" w14:textId="77777777" w:rsidR="007B0D30" w:rsidRPr="007B0D30" w:rsidRDefault="007B0D30" w:rsidP="007B0D30">
            <w:pPr>
              <w:pStyle w:val="Sraopastraipa"/>
              <w:numPr>
                <w:ilvl w:val="0"/>
                <w:numId w:val="50"/>
              </w:numPr>
              <w:ind w:left="288"/>
              <w:jc w:val="both"/>
              <w:rPr>
                <w:rFonts w:hAnsi="Times New Roman" w:cs="Times New Roman"/>
                <w:sz w:val="22"/>
                <w:szCs w:val="22"/>
              </w:rPr>
            </w:pPr>
            <w:r w:rsidRPr="007B0D30">
              <w:rPr>
                <w:rFonts w:hAnsi="Times New Roman" w:cs="Times New Roman"/>
                <w:sz w:val="22"/>
                <w:szCs w:val="22"/>
              </w:rPr>
              <w:t xml:space="preserve">Jei kvalifikacijos dokumente yra nurodyti negyvenamieji pastatai su </w:t>
            </w:r>
            <w:r w:rsidR="00C2571B">
              <w:rPr>
                <w:rFonts w:hAnsi="Times New Roman" w:cs="Times New Roman"/>
                <w:sz w:val="22"/>
                <w:szCs w:val="22"/>
              </w:rPr>
              <w:t xml:space="preserve">išlyga „išskyrus“ </w:t>
            </w:r>
            <w:r w:rsidRPr="007B0D30">
              <w:rPr>
                <w:rFonts w:hAnsi="Times New Roman" w:cs="Times New Roman"/>
                <w:sz w:val="22"/>
                <w:szCs w:val="22"/>
              </w:rPr>
              <w:t xml:space="preserve"> </w:t>
            </w:r>
            <w:r w:rsidR="00C2571B">
              <w:rPr>
                <w:rFonts w:hAnsi="Times New Roman" w:cs="Times New Roman"/>
                <w:sz w:val="22"/>
                <w:szCs w:val="22"/>
              </w:rPr>
              <w:t>konkrečius kitus pogrupius, nei nustatyta kvalifikacijos reikalavime, pvz. Statiniai: negyvenamieji (išskyrus gamybos ir pramonės paskirties) pastatai – tokie kvalifikacijos dokumentai yra tinkami</w:t>
            </w:r>
            <w:r w:rsidRPr="007B0D30">
              <w:rPr>
                <w:rFonts w:hAnsi="Times New Roman" w:cs="Times New Roman"/>
                <w:sz w:val="22"/>
                <w:szCs w:val="22"/>
              </w:rPr>
              <w:t xml:space="preserve">; </w:t>
            </w:r>
          </w:p>
          <w:p w14:paraId="64B950CE" w14:textId="77777777" w:rsidR="007B0D30" w:rsidRPr="007B0D30" w:rsidRDefault="009B4E1B" w:rsidP="007B0D30">
            <w:pPr>
              <w:pStyle w:val="Sraopastraipa"/>
              <w:numPr>
                <w:ilvl w:val="0"/>
                <w:numId w:val="50"/>
              </w:numPr>
              <w:ind w:left="288"/>
              <w:jc w:val="both"/>
              <w:rPr>
                <w:rFonts w:hAnsi="Times New Roman" w:cs="Times New Roman"/>
                <w:sz w:val="22"/>
                <w:szCs w:val="22"/>
              </w:rPr>
            </w:pPr>
            <w:r>
              <w:rPr>
                <w:rFonts w:hAnsi="Times New Roman" w:cs="Times New Roman"/>
                <w:sz w:val="22"/>
                <w:szCs w:val="22"/>
              </w:rPr>
              <w:t xml:space="preserve">kvalifikacijos </w:t>
            </w:r>
            <w:r w:rsidR="007B0D30" w:rsidRPr="007B0D30">
              <w:rPr>
                <w:rFonts w:hAnsi="Times New Roman" w:cs="Times New Roman"/>
                <w:sz w:val="22"/>
                <w:szCs w:val="22"/>
              </w:rPr>
              <w:t xml:space="preserve">reikalavimo neatitiks tie specialistai, </w:t>
            </w:r>
            <w:r>
              <w:rPr>
                <w:rFonts w:hAnsi="Times New Roman" w:cs="Times New Roman"/>
                <w:sz w:val="22"/>
                <w:szCs w:val="22"/>
              </w:rPr>
              <w:t>kurių kvalifikacijos dokumente bus nurodyti</w:t>
            </w:r>
            <w:r w:rsidR="007B0D30" w:rsidRPr="007B0D30">
              <w:rPr>
                <w:rFonts w:hAnsi="Times New Roman" w:cs="Times New Roman"/>
                <w:sz w:val="22"/>
                <w:szCs w:val="22"/>
              </w:rPr>
              <w:t xml:space="preserve"> negyvenamieji pastatai su nurodytais kitokiais nei </w:t>
            </w:r>
            <w:r>
              <w:rPr>
                <w:rFonts w:hAnsi="Times New Roman" w:cs="Times New Roman"/>
                <w:sz w:val="22"/>
                <w:szCs w:val="22"/>
              </w:rPr>
              <w:t>gydymo</w:t>
            </w:r>
            <w:r w:rsidR="007B0D30" w:rsidRPr="007B0D30">
              <w:rPr>
                <w:rFonts w:hAnsi="Times New Roman" w:cs="Times New Roman"/>
                <w:sz w:val="22"/>
                <w:szCs w:val="22"/>
              </w:rPr>
              <w:t xml:space="preserve"> paskirties </w:t>
            </w:r>
            <w:r w:rsidR="00C2571B">
              <w:rPr>
                <w:rFonts w:hAnsi="Times New Roman" w:cs="Times New Roman"/>
                <w:sz w:val="22"/>
                <w:szCs w:val="22"/>
              </w:rPr>
              <w:t xml:space="preserve">konkrečiais </w:t>
            </w:r>
            <w:r w:rsidR="005F3FE3">
              <w:rPr>
                <w:rFonts w:hAnsi="Times New Roman" w:cs="Times New Roman"/>
                <w:sz w:val="22"/>
                <w:szCs w:val="22"/>
              </w:rPr>
              <w:t>pogrupiais</w:t>
            </w:r>
            <w:r w:rsidR="00C2571B">
              <w:rPr>
                <w:rFonts w:hAnsi="Times New Roman" w:cs="Times New Roman"/>
                <w:sz w:val="22"/>
                <w:szCs w:val="22"/>
              </w:rPr>
              <w:t xml:space="preserve"> (pavyzdžiui, mokslo, transporto, gamybos ir pramonės paskirties ir t.t</w:t>
            </w:r>
            <w:r w:rsidR="005F3FE3">
              <w:rPr>
                <w:rFonts w:hAnsi="Times New Roman" w:cs="Times New Roman"/>
                <w:sz w:val="22"/>
                <w:szCs w:val="22"/>
              </w:rPr>
              <w:t>.</w:t>
            </w:r>
            <w:r w:rsidR="00C2571B">
              <w:rPr>
                <w:rFonts w:hAnsi="Times New Roman" w:cs="Times New Roman"/>
                <w:sz w:val="22"/>
                <w:szCs w:val="22"/>
              </w:rPr>
              <w:t>).</w:t>
            </w:r>
          </w:p>
          <w:p w14:paraId="345DC917" w14:textId="77777777" w:rsidR="009B4E1B" w:rsidRDefault="009B4E1B" w:rsidP="003F7E68">
            <w:pPr>
              <w:autoSpaceDE w:val="0"/>
              <w:autoSpaceDN w:val="0"/>
              <w:adjustRightInd w:val="0"/>
              <w:jc w:val="both"/>
              <w:rPr>
                <w:rFonts w:hAnsi="Times New Roman" w:cs="Times New Roman"/>
                <w:bCs/>
                <w:i/>
                <w:sz w:val="22"/>
                <w:szCs w:val="22"/>
              </w:rPr>
            </w:pPr>
          </w:p>
          <w:p w14:paraId="0CF835D9" w14:textId="77777777" w:rsidR="003F7E68" w:rsidRPr="004F358C" w:rsidRDefault="003F7E68" w:rsidP="003F7E68">
            <w:pPr>
              <w:autoSpaceDE w:val="0"/>
              <w:autoSpaceDN w:val="0"/>
              <w:adjustRightInd w:val="0"/>
              <w:jc w:val="both"/>
              <w:rPr>
                <w:i/>
                <w:sz w:val="22"/>
                <w:szCs w:val="22"/>
                <w:lang w:eastAsia="lt-LT"/>
              </w:rPr>
            </w:pPr>
            <w:r w:rsidRPr="004F358C">
              <w:rPr>
                <w:rFonts w:hAnsi="Times New Roman" w:cs="Times New Roman"/>
                <w:bCs/>
                <w:i/>
                <w:sz w:val="22"/>
                <w:szCs w:val="22"/>
              </w:rPr>
              <w:t>Pirkimą laimėjęs tiekėjas turės užtikrinti specialistų, reikalingų projekto įgyvendinimui, dalyvavimą, laikantis galiojančių Lietuvos Respublikos teisės aktų nuostatų.</w:t>
            </w:r>
          </w:p>
        </w:tc>
        <w:tc>
          <w:tcPr>
            <w:tcW w:w="3119" w:type="dxa"/>
            <w:tcBorders>
              <w:top w:val="single" w:sz="4" w:space="0" w:color="000000" w:themeColor="text1"/>
              <w:left w:val="single" w:sz="4" w:space="0" w:color="auto"/>
              <w:bottom w:val="single" w:sz="4" w:space="0" w:color="auto"/>
              <w:right w:val="single" w:sz="4" w:space="0" w:color="000000" w:themeColor="text1"/>
            </w:tcBorders>
          </w:tcPr>
          <w:p w14:paraId="29368C0B" w14:textId="77777777" w:rsidR="00191845" w:rsidRPr="00B015DA" w:rsidRDefault="007B0D30" w:rsidP="00191845">
            <w:pPr>
              <w:spacing w:after="60" w:line="276" w:lineRule="auto"/>
              <w:jc w:val="both"/>
              <w:rPr>
                <w:rFonts w:hAnsi="Times New Roman" w:cs="Times New Roman"/>
                <w:color w:val="FF0000"/>
                <w:sz w:val="22"/>
                <w:szCs w:val="22"/>
                <w:u w:val="single"/>
              </w:rPr>
            </w:pPr>
            <w:r w:rsidRPr="00B015DA">
              <w:rPr>
                <w:rFonts w:hAnsi="Times New Roman" w:cs="Times New Roman"/>
                <w:b/>
                <w:bCs/>
                <w:color w:val="FF0000"/>
                <w:sz w:val="22"/>
                <w:szCs w:val="22"/>
                <w:u w:val="single"/>
              </w:rPr>
              <w:lastRenderedPageBreak/>
              <w:t>Su pasiūlymu pateikiamas</w:t>
            </w:r>
            <w:r w:rsidRPr="00B015DA">
              <w:rPr>
                <w:rFonts w:hAnsi="Times New Roman" w:cs="Times New Roman"/>
                <w:color w:val="FF0000"/>
                <w:sz w:val="22"/>
                <w:szCs w:val="22"/>
                <w:u w:val="single"/>
              </w:rPr>
              <w:t xml:space="preserve">: </w:t>
            </w:r>
          </w:p>
          <w:p w14:paraId="2CA73D0B" w14:textId="77777777" w:rsidR="007B0D30" w:rsidRPr="007B0D30" w:rsidRDefault="007B127B" w:rsidP="007B0D30">
            <w:pPr>
              <w:pStyle w:val="Sraopastraipa"/>
              <w:numPr>
                <w:ilvl w:val="0"/>
                <w:numId w:val="53"/>
              </w:numPr>
              <w:spacing w:after="60"/>
              <w:ind w:left="289" w:hanging="289"/>
              <w:jc w:val="both"/>
              <w:rPr>
                <w:rFonts w:hAnsi="Times New Roman" w:cs="Times New Roman"/>
                <w:sz w:val="22"/>
                <w:szCs w:val="22"/>
              </w:rPr>
            </w:pPr>
            <w:r w:rsidRPr="004F358C">
              <w:rPr>
                <w:rFonts w:hAnsi="Times New Roman" w:cs="Times New Roman"/>
                <w:sz w:val="22"/>
                <w:szCs w:val="22"/>
              </w:rPr>
              <w:t>EBVPD</w:t>
            </w:r>
            <w:r>
              <w:rPr>
                <w:rFonts w:hAnsi="Times New Roman" w:cs="Times New Roman"/>
                <w:sz w:val="22"/>
                <w:szCs w:val="22"/>
              </w:rPr>
              <w:t>;</w:t>
            </w:r>
          </w:p>
          <w:p w14:paraId="26DD8792" w14:textId="77777777" w:rsidR="007B0D30" w:rsidRDefault="003F7E68" w:rsidP="007B0D30">
            <w:pPr>
              <w:pStyle w:val="Sraopastraipa"/>
              <w:numPr>
                <w:ilvl w:val="0"/>
                <w:numId w:val="53"/>
              </w:numPr>
              <w:spacing w:after="60"/>
              <w:ind w:left="289" w:hanging="289"/>
              <w:jc w:val="both"/>
              <w:rPr>
                <w:rFonts w:asciiTheme="minorHAnsi" w:hAnsi="Times New Roman" w:cs="Times New Roman"/>
                <w:sz w:val="22"/>
                <w:szCs w:val="22"/>
                <w:lang w:eastAsia="lt-LT"/>
              </w:rPr>
            </w:pPr>
            <w:r w:rsidRPr="0066587F">
              <w:rPr>
                <w:rFonts w:hAnsi="Times New Roman" w:cs="Times New Roman"/>
                <w:sz w:val="22"/>
                <w:szCs w:val="22"/>
              </w:rPr>
              <w:t>Tiekėjo patvirtintas specialistų (-o), kurie (-</w:t>
            </w:r>
            <w:proofErr w:type="spellStart"/>
            <w:r w:rsidRPr="0066587F">
              <w:rPr>
                <w:rFonts w:hAnsi="Times New Roman" w:cs="Times New Roman"/>
                <w:sz w:val="22"/>
                <w:szCs w:val="22"/>
              </w:rPr>
              <w:t>is</w:t>
            </w:r>
            <w:proofErr w:type="spellEnd"/>
            <w:r w:rsidRPr="0066587F">
              <w:rPr>
                <w:rFonts w:hAnsi="Times New Roman" w:cs="Times New Roman"/>
                <w:sz w:val="22"/>
                <w:szCs w:val="22"/>
              </w:rPr>
              <w:t>) bus atsakingi (-</w:t>
            </w:r>
            <w:proofErr w:type="spellStart"/>
            <w:r w:rsidRPr="0066587F">
              <w:rPr>
                <w:rFonts w:hAnsi="Times New Roman" w:cs="Times New Roman"/>
                <w:sz w:val="22"/>
                <w:szCs w:val="22"/>
              </w:rPr>
              <w:t>as</w:t>
            </w:r>
            <w:proofErr w:type="spellEnd"/>
            <w:r w:rsidRPr="0066587F">
              <w:rPr>
                <w:rFonts w:hAnsi="Times New Roman" w:cs="Times New Roman"/>
                <w:sz w:val="22"/>
                <w:szCs w:val="22"/>
              </w:rPr>
              <w:t>) už pirkimo sutarties vykdymą, sąrašas (Specialiųjų pirkimo sąlygų 8 priedas), kuriame nurodomi specialisto vardas, pavardė, darbovietė, įdarbinimo įmonėje data, jo pareigos, vykdant pirkimo sutartį</w:t>
            </w:r>
            <w:r w:rsidR="00D830AA">
              <w:rPr>
                <w:rFonts w:hAnsi="Times New Roman" w:cs="Times New Roman"/>
                <w:sz w:val="22"/>
                <w:szCs w:val="22"/>
              </w:rPr>
              <w:t>;</w:t>
            </w:r>
          </w:p>
          <w:p w14:paraId="1BA6A4D6" w14:textId="77777777" w:rsidR="007B0D30" w:rsidRDefault="003F7E68" w:rsidP="007B0D30">
            <w:pPr>
              <w:pStyle w:val="Sraopastraipa"/>
              <w:numPr>
                <w:ilvl w:val="0"/>
                <w:numId w:val="53"/>
              </w:numPr>
              <w:spacing w:after="60"/>
              <w:ind w:left="289" w:hanging="289"/>
              <w:jc w:val="both"/>
              <w:rPr>
                <w:rFonts w:asciiTheme="minorHAnsi" w:hAnsi="Times New Roman" w:cs="Times New Roman"/>
                <w:sz w:val="22"/>
                <w:szCs w:val="22"/>
                <w:lang w:eastAsia="lt-LT"/>
              </w:rPr>
            </w:pPr>
            <w:r w:rsidRPr="00D830AA">
              <w:rPr>
                <w:rFonts w:hAnsi="Times New Roman" w:cs="Times New Roman"/>
                <w:sz w:val="22"/>
                <w:szCs w:val="22"/>
              </w:rPr>
              <w:t>Siūlomo specialisto pasirašyta deklaracija, kurioje jis įsipareigoja vykdyti pirkimo sutartį (tais atvejais, kai specialistas pasiūlymo pateikimo metu nėra Tiekėjo darbuotojas)</w:t>
            </w:r>
            <w:r w:rsidR="00D830AA">
              <w:rPr>
                <w:rFonts w:hAnsi="Times New Roman" w:cs="Times New Roman"/>
                <w:sz w:val="22"/>
                <w:szCs w:val="22"/>
              </w:rPr>
              <w:t>;</w:t>
            </w:r>
          </w:p>
          <w:p w14:paraId="630E7371" w14:textId="77777777" w:rsidR="007B0D30" w:rsidRDefault="003F7E68" w:rsidP="007B0D30">
            <w:pPr>
              <w:pStyle w:val="Sraopastraipa"/>
              <w:numPr>
                <w:ilvl w:val="0"/>
                <w:numId w:val="53"/>
              </w:numPr>
              <w:spacing w:after="60"/>
              <w:ind w:left="289" w:hanging="289"/>
              <w:jc w:val="both"/>
              <w:rPr>
                <w:rFonts w:asciiTheme="minorHAnsi" w:hAnsi="Times New Roman" w:cs="Times New Roman"/>
                <w:sz w:val="22"/>
                <w:szCs w:val="22"/>
                <w:lang w:eastAsia="lt-LT"/>
              </w:rPr>
            </w:pPr>
            <w:r w:rsidRPr="00D830AA">
              <w:rPr>
                <w:rFonts w:hAnsi="Times New Roman" w:cs="Times New Roman"/>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w:t>
            </w:r>
            <w:r w:rsidRPr="00D830AA">
              <w:rPr>
                <w:rFonts w:hAnsi="Times New Roman" w:cs="Times New Roman"/>
                <w:sz w:val="22"/>
                <w:szCs w:val="22"/>
              </w:rPr>
              <w:lastRenderedPageBreak/>
              <w:t>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C6F9DC1" w14:textId="77777777" w:rsidR="007B0D30" w:rsidRDefault="003F7E68" w:rsidP="007B0D30">
            <w:pPr>
              <w:pStyle w:val="Sraopastraipa"/>
              <w:spacing w:after="60"/>
              <w:ind w:left="289"/>
              <w:jc w:val="both"/>
              <w:rPr>
                <w:rFonts w:asciiTheme="minorHAnsi" w:hAnsi="Times New Roman" w:cs="Times New Roman"/>
                <w:sz w:val="22"/>
                <w:szCs w:val="22"/>
                <w:lang w:eastAsia="lt-LT"/>
              </w:rPr>
            </w:pPr>
            <w:r w:rsidRPr="00D830AA">
              <w:rPr>
                <w:rFonts w:hAnsi="Times New Roman" w:cs="Times New Roman"/>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w:t>
            </w:r>
            <w:r w:rsidRPr="00D830AA">
              <w:rPr>
                <w:rFonts w:hAnsi="Times New Roman" w:cs="Times New Roman"/>
                <w:sz w:val="22"/>
                <w:szCs w:val="22"/>
              </w:rPr>
              <w:lastRenderedPageBreak/>
              <w:t>laiką, t. y., iš anksto parengti ir operatyviai pateikti SSVA visus reikiamus dokumentus, esant poreikiui juos nedelsiant tikslinti, aktyviai bendradarbiauti.</w:t>
            </w:r>
          </w:p>
          <w:p w14:paraId="2103B794" w14:textId="77777777" w:rsidR="003F7E68" w:rsidRPr="0066587F" w:rsidRDefault="007B0D30" w:rsidP="00B015DA">
            <w:pPr>
              <w:spacing w:after="60"/>
              <w:jc w:val="both"/>
              <w:rPr>
                <w:rFonts w:hAnsi="Times New Roman" w:cs="Times New Roman"/>
                <w:b/>
                <w:sz w:val="22"/>
                <w:szCs w:val="22"/>
              </w:rPr>
            </w:pPr>
            <w:r w:rsidRPr="007B0D30">
              <w:rPr>
                <w:rFonts w:hAnsi="Times New Roman" w:cs="Times New Roman"/>
                <w:b/>
                <w:sz w:val="22"/>
                <w:szCs w:val="22"/>
              </w:rPr>
              <w:t>Pirkimo vykdytojas informaciją apie Lietuvoje išduotus kvalifikacijos dokumentus pasitikrina SSVA registruose.</w:t>
            </w:r>
          </w:p>
          <w:p w14:paraId="26A660AA" w14:textId="77777777" w:rsidR="003F7E68" w:rsidRPr="004F358C" w:rsidRDefault="003F7E68" w:rsidP="003F7E68">
            <w:pPr>
              <w:pStyle w:val="Default"/>
              <w:jc w:val="both"/>
              <w:rPr>
                <w:rFonts w:ascii="Times New Roman" w:hAnsi="Times New Roman" w:cs="Times New Roman"/>
                <w:i/>
                <w:iCs/>
                <w:sz w:val="22"/>
                <w:szCs w:val="22"/>
              </w:rPr>
            </w:pPr>
          </w:p>
          <w:p w14:paraId="57D72090" w14:textId="77777777" w:rsidR="003F7E68" w:rsidRPr="004F358C" w:rsidRDefault="003F7E68" w:rsidP="003F7E68">
            <w:pPr>
              <w:pStyle w:val="Default"/>
              <w:jc w:val="both"/>
              <w:rPr>
                <w:rFonts w:ascii="Times New Roman" w:hAnsi="Times New Roman" w:cs="Times New Roman"/>
                <w:i/>
                <w:sz w:val="22"/>
                <w:szCs w:val="22"/>
              </w:rPr>
            </w:pPr>
            <w:r w:rsidRPr="004F358C">
              <w:rPr>
                <w:rFonts w:ascii="Times New Roman" w:hAnsi="Times New Roman" w:cs="Times New Roman"/>
                <w:i/>
                <w:sz w:val="22"/>
                <w:szCs w:val="22"/>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9271A" w14:textId="77777777" w:rsidR="007B0D30" w:rsidRDefault="0066587F" w:rsidP="007B0D30">
            <w:pPr>
              <w:pStyle w:val="Default"/>
              <w:numPr>
                <w:ilvl w:val="0"/>
                <w:numId w:val="52"/>
              </w:numPr>
              <w:spacing w:after="60"/>
              <w:ind w:left="288" w:hanging="283"/>
              <w:jc w:val="both"/>
              <w:rPr>
                <w:rFonts w:ascii="Times New Roman" w:hAnsi="Times New Roman" w:cs="Times New Roman"/>
                <w:sz w:val="22"/>
                <w:szCs w:val="22"/>
                <w:lang w:eastAsia="lt-LT"/>
              </w:rPr>
            </w:pPr>
            <w:r w:rsidRPr="004F358C">
              <w:rPr>
                <w:rFonts w:ascii="Times New Roman" w:hAnsi="Times New Roman" w:cs="Times New Roman"/>
                <w:sz w:val="22"/>
                <w:szCs w:val="22"/>
              </w:rPr>
              <w:lastRenderedPageBreak/>
              <w:t>Tiekėjas.</w:t>
            </w:r>
          </w:p>
          <w:p w14:paraId="412DF4C6" w14:textId="77777777" w:rsidR="003F7E68" w:rsidRPr="004F358C" w:rsidRDefault="003F7E68" w:rsidP="003F7E68">
            <w:pPr>
              <w:pStyle w:val="Default"/>
              <w:numPr>
                <w:ilvl w:val="0"/>
                <w:numId w:val="48"/>
              </w:numPr>
              <w:spacing w:after="60"/>
              <w:ind w:left="292" w:hanging="283"/>
              <w:jc w:val="both"/>
              <w:rPr>
                <w:rFonts w:ascii="Times New Roman" w:hAnsi="Times New Roman" w:cs="Times New Roman"/>
                <w:sz w:val="22"/>
                <w:szCs w:val="22"/>
              </w:rPr>
            </w:pPr>
            <w:r w:rsidRPr="004F358C">
              <w:rPr>
                <w:rFonts w:ascii="Times New Roman" w:hAnsi="Times New Roman" w:cs="Times New Roman"/>
                <w:sz w:val="22"/>
                <w:szCs w:val="22"/>
              </w:rPr>
              <w:t>Jeigu pasiūlymą teikia ūkio subjektų grupė – reikalavimą turi atitikti ūkio subjektų grupės nario (-</w:t>
            </w:r>
            <w:proofErr w:type="spellStart"/>
            <w:r w:rsidRPr="004F358C">
              <w:rPr>
                <w:rFonts w:ascii="Times New Roman" w:hAnsi="Times New Roman" w:cs="Times New Roman"/>
                <w:sz w:val="22"/>
                <w:szCs w:val="22"/>
              </w:rPr>
              <w:t>ių</w:t>
            </w:r>
            <w:proofErr w:type="spellEnd"/>
            <w:r w:rsidRPr="004F358C">
              <w:rPr>
                <w:rFonts w:ascii="Times New Roman" w:hAnsi="Times New Roman" w:cs="Times New Roman"/>
                <w:sz w:val="22"/>
                <w:szCs w:val="22"/>
              </w:rPr>
              <w:t>) specialistai, atsižvelgiant į jų prisiimamus įsipareigojimus pirkimo sutarčiai vykdyti</w:t>
            </w:r>
            <w:r w:rsidR="0066587F">
              <w:rPr>
                <w:rFonts w:ascii="Times New Roman" w:hAnsi="Times New Roman" w:cs="Times New Roman"/>
                <w:sz w:val="22"/>
                <w:szCs w:val="22"/>
              </w:rPr>
              <w:t>.</w:t>
            </w:r>
            <w:r w:rsidRPr="004F358C">
              <w:rPr>
                <w:rFonts w:ascii="Times New Roman" w:hAnsi="Times New Roman" w:cs="Times New Roman"/>
                <w:sz w:val="22"/>
                <w:szCs w:val="22"/>
              </w:rPr>
              <w:t xml:space="preserve"> </w:t>
            </w:r>
          </w:p>
          <w:p w14:paraId="1B14322A" w14:textId="77777777" w:rsidR="003F7E68" w:rsidRPr="004F358C" w:rsidRDefault="003F7E68" w:rsidP="003F7E68">
            <w:pPr>
              <w:pStyle w:val="Default"/>
              <w:numPr>
                <w:ilvl w:val="0"/>
                <w:numId w:val="48"/>
              </w:numPr>
              <w:spacing w:after="60"/>
              <w:ind w:left="292" w:hanging="283"/>
              <w:jc w:val="both"/>
              <w:rPr>
                <w:rFonts w:ascii="Times New Roman" w:hAnsi="Times New Roman" w:cs="Times New Roman"/>
                <w:sz w:val="22"/>
                <w:szCs w:val="22"/>
              </w:rPr>
            </w:pPr>
            <w:r w:rsidRPr="004F358C">
              <w:rPr>
                <w:rFonts w:ascii="Times New Roman" w:hAnsi="Times New Roman" w:cs="Times New Roman"/>
                <w:sz w:val="22"/>
                <w:szCs w:val="22"/>
              </w:rPr>
              <w:t>Tiekėjas gali remtis kitų ūkio subjektų pajėgumais tik tuo atveju, jeigu tie subjektai (jų darbuotojai) patys vykdys tą pirkimo sutarties dalį, kuriai reikia jų turimų pajėgumų.</w:t>
            </w:r>
          </w:p>
          <w:p w14:paraId="70D52DC0" w14:textId="77777777" w:rsidR="003F7E68" w:rsidRPr="004F358C" w:rsidRDefault="003F7E68" w:rsidP="003F7E68">
            <w:pPr>
              <w:pStyle w:val="Sraopastraipa"/>
              <w:numPr>
                <w:ilvl w:val="0"/>
                <w:numId w:val="48"/>
              </w:numPr>
              <w:ind w:left="292" w:hanging="283"/>
              <w:jc w:val="both"/>
              <w:rPr>
                <w:rFonts w:hAnsi="Times New Roman" w:cs="Times New Roman"/>
                <w:sz w:val="22"/>
                <w:szCs w:val="22"/>
              </w:rPr>
            </w:pPr>
            <w:r w:rsidRPr="004F358C">
              <w:rPr>
                <w:rFonts w:hAnsi="Times New Roman" w:cs="Times New Roman"/>
                <w:sz w:val="22"/>
                <w:szCs w:val="22"/>
              </w:rPr>
              <w:t xml:space="preserve">Jei tiekėjas (jo pasitelkiami specialistai) pats atitinka nustatytą reikalavimą, tačiau ketina pasitelkti </w:t>
            </w:r>
            <w:r w:rsidRPr="004F358C">
              <w:rPr>
                <w:rFonts w:hAnsi="Times New Roman" w:cs="Times New Roman"/>
                <w:sz w:val="22"/>
                <w:szCs w:val="22"/>
              </w:rPr>
              <w:lastRenderedPageBreak/>
              <w:t>subtiekėjus (jo specialistus), subtiekėjų specialistai privalo atitikti nustatytus reikalavimus, jeigu subtiekėjai (jų darbuotojai) patys vykdys tą pirkimo sutarties dalį, kuriai reikia nustatytos kvalifikacijos.</w:t>
            </w:r>
          </w:p>
        </w:tc>
      </w:tr>
    </w:tbl>
    <w:p w14:paraId="38F60B3C"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5219C4BA"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19CFBCC"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3E748DFC"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877E453"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A7F0D95"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738E745"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2D0D0940"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6828A527"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7A54BF40"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203A04A5"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6CD0F44C"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2738F6F4"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F66C57B"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51CB6BA5" w14:textId="77777777" w:rsidR="00E96D36" w:rsidRDefault="00E96D36"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668F26BA" w14:textId="77777777" w:rsidR="00E96D36" w:rsidRDefault="00E96D36"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5E18106" w14:textId="77777777" w:rsidR="00E96D36" w:rsidRDefault="00E96D36"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34B2ED88"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F4F38D2"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2D43B5E5"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9A5D15C"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95D6E9F"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60698614"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B498F92"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6015B9DD"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3C884DB8"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541A5E0A"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2968971" w14:textId="77777777" w:rsidR="00D74C94" w:rsidRDefault="00D74C94"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3423656E" w14:textId="77777777" w:rsidR="00D74C94" w:rsidRDefault="00D74C94"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CF6FB56"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3A14EBEF"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FABF38F"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2AB9695"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5BBC9F9A"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6E43D01A" w14:textId="77777777" w:rsidR="00AD5145" w:rsidRDefault="00AD5145"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3A936AA2" w14:textId="77777777" w:rsidR="00EB7AB8" w:rsidRPr="002C65A5" w:rsidRDefault="00EB7AB8" w:rsidP="00EB7AB8">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2C65A5">
        <w:rPr>
          <w:rFonts w:ascii="Times New Roman" w:eastAsia="Calibri" w:hAnsi="Times New Roman" w:cs="Times New Roman"/>
          <w:b/>
          <w:bCs/>
          <w:sz w:val="22"/>
          <w:szCs w:val="22"/>
          <w:lang w:eastAsia="en-US"/>
        </w:rPr>
        <w:lastRenderedPageBreak/>
        <w:t>Tiekėjams keliami reikalavimai dėl kokybės vadybos sistemos ir (ar) aplinkos apsaugos vadybos sistemos standartų reikalavimai</w:t>
      </w:r>
    </w:p>
    <w:p w14:paraId="446EA5FD" w14:textId="77777777" w:rsidR="00EB7AB8" w:rsidRPr="002C65A5" w:rsidRDefault="00EB7AB8" w:rsidP="00EB7AB8">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63E2AC48" w14:textId="77777777" w:rsidR="00EB7AB8" w:rsidRPr="002C65A5" w:rsidRDefault="00EB7AB8" w:rsidP="00EB7AB8">
      <w:pPr>
        <w:spacing w:after="0" w:line="240" w:lineRule="auto"/>
        <w:rPr>
          <w:rFonts w:ascii="Times New Roman" w:eastAsia="Calibri" w:hAnsi="Times New Roman" w:cs="Times New Roman"/>
          <w:iCs/>
          <w:sz w:val="22"/>
          <w:szCs w:val="22"/>
          <w:lang w:eastAsia="en-US"/>
        </w:rPr>
      </w:pPr>
      <w:r w:rsidRPr="002C65A5">
        <w:rPr>
          <w:rFonts w:ascii="Times New Roman" w:eastAsia="Calibri" w:hAnsi="Times New Roman" w:cs="Times New Roman"/>
          <w:sz w:val="22"/>
          <w:szCs w:val="22"/>
          <w:lang w:eastAsia="en-US"/>
        </w:rPr>
        <w:t>Perkančioji organizacija reikalauja, kad tiekėjai laikytųsi k</w:t>
      </w:r>
      <w:r w:rsidRPr="002C65A5">
        <w:rPr>
          <w:rFonts w:ascii="Times New Roman" w:eastAsia="Calibri" w:hAnsi="Times New Roman" w:cs="Times New Roman"/>
          <w:iCs/>
          <w:sz w:val="22"/>
          <w:szCs w:val="22"/>
          <w:lang w:eastAsia="en-US"/>
        </w:rPr>
        <w:t>okybės vadybos sistemos ir (arba) aplinkos apsaugos vadybos sistemos standartų.</w:t>
      </w:r>
    </w:p>
    <w:p w14:paraId="09F82A0A" w14:textId="77777777" w:rsidR="00EB7AB8" w:rsidRPr="00F74A23" w:rsidRDefault="00EB7AB8" w:rsidP="00EB7AB8">
      <w:pPr>
        <w:spacing w:after="0" w:line="240" w:lineRule="auto"/>
        <w:rPr>
          <w:rFonts w:ascii="Times New Roman" w:eastAsia="Calibri" w:hAnsi="Times New Roman" w:cs="Times New Roman"/>
          <w:iCs/>
          <w:sz w:val="22"/>
          <w:szCs w:val="22"/>
          <w:lang w:eastAsia="en-US"/>
        </w:rPr>
      </w:pPr>
    </w:p>
    <w:tbl>
      <w:tblPr>
        <w:tblStyle w:val="Lentelstinklelis"/>
        <w:tblW w:w="0" w:type="auto"/>
        <w:tblLook w:val="04A0" w:firstRow="1" w:lastRow="0" w:firstColumn="1" w:lastColumn="0" w:noHBand="0" w:noVBand="1"/>
      </w:tblPr>
      <w:tblGrid>
        <w:gridCol w:w="843"/>
        <w:gridCol w:w="2749"/>
        <w:gridCol w:w="2751"/>
        <w:gridCol w:w="3619"/>
      </w:tblGrid>
      <w:tr w:rsidR="001E64B0" w:rsidRPr="003A7CA9" w14:paraId="336F9D5C" w14:textId="77777777" w:rsidTr="0042104E">
        <w:tc>
          <w:tcPr>
            <w:tcW w:w="8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07179FB" w14:textId="77777777" w:rsidR="001E64B0" w:rsidRPr="003A7CA9" w:rsidRDefault="007B0D30" w:rsidP="008F5080">
            <w:pPr>
              <w:spacing w:after="160" w:line="276" w:lineRule="auto"/>
              <w:jc w:val="center"/>
              <w:rPr>
                <w:rFonts w:hAnsi="Times New Roman" w:cs="Times New Roman"/>
                <w:b/>
                <w:sz w:val="22"/>
                <w:szCs w:val="22"/>
              </w:rPr>
            </w:pPr>
            <w:r w:rsidRPr="003A7CA9">
              <w:rPr>
                <w:rFonts w:hAnsi="Times New Roman" w:cs="Times New Roman"/>
                <w:b/>
                <w:sz w:val="22"/>
                <w:szCs w:val="22"/>
              </w:rPr>
              <w:t>Eil. Nr.</w:t>
            </w:r>
          </w:p>
        </w:tc>
        <w:tc>
          <w:tcPr>
            <w:tcW w:w="280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615C6F" w14:textId="77777777" w:rsidR="001E64B0" w:rsidRPr="003A7CA9" w:rsidRDefault="007B0D30" w:rsidP="008F5080">
            <w:pPr>
              <w:spacing w:after="160" w:line="276" w:lineRule="auto"/>
              <w:jc w:val="center"/>
              <w:rPr>
                <w:rFonts w:hAnsi="Times New Roman" w:cs="Times New Roman"/>
                <w:b/>
                <w:sz w:val="22"/>
                <w:szCs w:val="22"/>
              </w:rPr>
            </w:pPr>
            <w:r w:rsidRPr="003A7CA9">
              <w:rPr>
                <w:rFonts w:hAnsi="Times New Roman" w:cs="Times New Roman"/>
                <w:b/>
                <w:sz w:val="22"/>
                <w:szCs w:val="22"/>
              </w:rPr>
              <w:t>Reikalavimas dėl kokybės vadybos sistemos ir (arba) aplinkos apsaugos vadybos sistemos standartų laikymosi.</w:t>
            </w:r>
          </w:p>
        </w:tc>
        <w:tc>
          <w:tcPr>
            <w:tcW w:w="280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240EC0" w14:textId="77777777" w:rsidR="001E64B0" w:rsidRPr="003A7CA9" w:rsidRDefault="003A7CA9" w:rsidP="008F5080">
            <w:pPr>
              <w:spacing w:after="160" w:line="276" w:lineRule="auto"/>
              <w:jc w:val="center"/>
              <w:rPr>
                <w:rFonts w:hAnsi="Times New Roman" w:cs="Times New Roman"/>
                <w:b/>
                <w:sz w:val="22"/>
                <w:szCs w:val="22"/>
              </w:rPr>
            </w:pPr>
            <w:r w:rsidRPr="00F74A23">
              <w:rPr>
                <w:b/>
                <w:bCs/>
                <w:color w:val="000000"/>
                <w:sz w:val="22"/>
                <w:szCs w:val="22"/>
              </w:rPr>
              <w:t>Atitikt</w:t>
            </w:r>
            <w:r w:rsidRPr="00F74A23">
              <w:rPr>
                <w:b/>
                <w:bCs/>
                <w:color w:val="000000"/>
                <w:sz w:val="22"/>
                <w:szCs w:val="22"/>
              </w:rPr>
              <w:t>į</w:t>
            </w:r>
            <w:r w:rsidRPr="00F74A23">
              <w:rPr>
                <w:b/>
                <w:bCs/>
                <w:color w:val="000000"/>
                <w:sz w:val="22"/>
                <w:szCs w:val="22"/>
              </w:rPr>
              <w:t xml:space="preserve"> reikalavimui </w:t>
            </w:r>
            <w:r w:rsidRPr="00F74A23">
              <w:rPr>
                <w:b/>
                <w:bCs/>
                <w:color w:val="000000"/>
                <w:sz w:val="22"/>
                <w:szCs w:val="22"/>
              </w:rPr>
              <w:t>į</w:t>
            </w:r>
            <w:r w:rsidRPr="00F74A23">
              <w:rPr>
                <w:b/>
                <w:bCs/>
                <w:color w:val="000000"/>
                <w:sz w:val="22"/>
                <w:szCs w:val="22"/>
              </w:rPr>
              <w:t>rodantys dokumentai</w:t>
            </w:r>
          </w:p>
        </w:tc>
        <w:tc>
          <w:tcPr>
            <w:tcW w:w="37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56C279" w14:textId="12D5E652" w:rsidR="001E64B0" w:rsidRPr="003A7CA9" w:rsidRDefault="007B0D30" w:rsidP="008F5080">
            <w:pPr>
              <w:autoSpaceDE w:val="0"/>
              <w:autoSpaceDN w:val="0"/>
              <w:adjustRightInd w:val="0"/>
              <w:spacing w:after="160" w:line="276" w:lineRule="auto"/>
              <w:jc w:val="center"/>
              <w:rPr>
                <w:rFonts w:hAnsi="Times New Roman" w:cs="Times New Roman"/>
                <w:b/>
                <w:sz w:val="22"/>
                <w:szCs w:val="22"/>
              </w:rPr>
            </w:pPr>
            <w:r w:rsidRPr="003A7CA9">
              <w:rPr>
                <w:rFonts w:hAnsi="Times New Roman" w:cs="Times New Roman"/>
                <w:b/>
                <w:sz w:val="22"/>
                <w:szCs w:val="22"/>
              </w:rPr>
              <w:t xml:space="preserve">Subjektas, kuris turi atitikti </w:t>
            </w:r>
            <w:r w:rsidR="00E96D36" w:rsidRPr="003A7CA9">
              <w:rPr>
                <w:rFonts w:hAnsi="Times New Roman" w:cs="Times New Roman"/>
                <w:b/>
                <w:sz w:val="22"/>
                <w:szCs w:val="22"/>
              </w:rPr>
              <w:t>reikalavimas</w:t>
            </w:r>
          </w:p>
        </w:tc>
      </w:tr>
      <w:tr w:rsidR="001E64B0" w:rsidRPr="003A7CA9" w14:paraId="4E31BD89" w14:textId="77777777" w:rsidTr="0042104E">
        <w:tc>
          <w:tcPr>
            <w:tcW w:w="857" w:type="dxa"/>
          </w:tcPr>
          <w:p w14:paraId="5BF4A092" w14:textId="77777777" w:rsidR="001E64B0" w:rsidRPr="003A7CA9" w:rsidRDefault="007B0D30" w:rsidP="008F5080">
            <w:pPr>
              <w:spacing w:after="160" w:line="276" w:lineRule="auto"/>
              <w:rPr>
                <w:rFonts w:hAnsi="Times New Roman" w:cs="Times New Roman"/>
                <w:sz w:val="22"/>
                <w:szCs w:val="22"/>
              </w:rPr>
            </w:pPr>
            <w:r w:rsidRPr="003A7CA9">
              <w:rPr>
                <w:rFonts w:hAnsi="Times New Roman" w:cs="Times New Roman"/>
                <w:sz w:val="22"/>
                <w:szCs w:val="22"/>
              </w:rPr>
              <w:t>1.</w:t>
            </w:r>
          </w:p>
        </w:tc>
        <w:tc>
          <w:tcPr>
            <w:tcW w:w="9331" w:type="dxa"/>
            <w:gridSpan w:val="3"/>
          </w:tcPr>
          <w:p w14:paraId="52C0EC30" w14:textId="77777777" w:rsidR="001E64B0" w:rsidRPr="003A7CA9" w:rsidRDefault="001E64B0" w:rsidP="008F5080">
            <w:pPr>
              <w:rPr>
                <w:rFonts w:hAnsi="Times New Roman" w:cs="Times New Roman"/>
                <w:b/>
                <w:sz w:val="22"/>
                <w:szCs w:val="22"/>
              </w:rPr>
            </w:pPr>
            <w:r w:rsidRPr="003A7CA9">
              <w:rPr>
                <w:rFonts w:hAnsi="Times New Roman" w:cs="Times New Roman"/>
                <w:b/>
                <w:sz w:val="22"/>
                <w:szCs w:val="22"/>
              </w:rPr>
              <w:t>Kokybės vadybos sistemos taikymas</w:t>
            </w:r>
          </w:p>
        </w:tc>
      </w:tr>
      <w:tr w:rsidR="001E64B0" w:rsidRPr="003A7CA9" w14:paraId="051D9BE7" w14:textId="77777777" w:rsidTr="0042104E">
        <w:tc>
          <w:tcPr>
            <w:tcW w:w="857" w:type="dxa"/>
          </w:tcPr>
          <w:p w14:paraId="65411146" w14:textId="77777777" w:rsidR="001E64B0" w:rsidRPr="003A7CA9" w:rsidRDefault="001E64B0" w:rsidP="008F5080">
            <w:pPr>
              <w:rPr>
                <w:rFonts w:hAnsi="Times New Roman" w:cs="Times New Roman"/>
                <w:sz w:val="22"/>
                <w:szCs w:val="22"/>
              </w:rPr>
            </w:pPr>
            <w:r w:rsidRPr="003A7CA9">
              <w:rPr>
                <w:rFonts w:hAnsi="Times New Roman" w:cs="Times New Roman"/>
                <w:sz w:val="22"/>
                <w:szCs w:val="22"/>
              </w:rPr>
              <w:t>1.1.</w:t>
            </w:r>
          </w:p>
        </w:tc>
        <w:tc>
          <w:tcPr>
            <w:tcW w:w="2806" w:type="dxa"/>
            <w:tcBorders>
              <w:top w:val="single" w:sz="4" w:space="0" w:color="000000"/>
              <w:left w:val="single" w:sz="4" w:space="0" w:color="000000"/>
              <w:bottom w:val="single" w:sz="4" w:space="0" w:color="000000"/>
              <w:right w:val="single" w:sz="4" w:space="0" w:color="000000"/>
            </w:tcBorders>
          </w:tcPr>
          <w:p w14:paraId="0C40A8D6" w14:textId="77777777" w:rsidR="001E64B0" w:rsidRPr="003A7CA9" w:rsidRDefault="007B0D30" w:rsidP="008F5080">
            <w:pPr>
              <w:rPr>
                <w:rFonts w:hAnsi="Times New Roman" w:cs="Times New Roman"/>
                <w:sz w:val="22"/>
                <w:szCs w:val="22"/>
              </w:rPr>
            </w:pPr>
            <w:r w:rsidRPr="003A7CA9">
              <w:rPr>
                <w:rFonts w:hAnsi="Times New Roman" w:cs="Times New Roman"/>
                <w:sz w:val="22"/>
                <w:szCs w:val="22"/>
              </w:rPr>
              <w:t>NETAIKOMA</w:t>
            </w:r>
          </w:p>
        </w:tc>
        <w:tc>
          <w:tcPr>
            <w:tcW w:w="2806" w:type="dxa"/>
            <w:tcBorders>
              <w:top w:val="single" w:sz="4" w:space="0" w:color="000000"/>
              <w:left w:val="single" w:sz="4" w:space="0" w:color="000000"/>
              <w:bottom w:val="single" w:sz="4" w:space="0" w:color="000000"/>
              <w:right w:val="single" w:sz="4" w:space="0" w:color="000000"/>
            </w:tcBorders>
          </w:tcPr>
          <w:p w14:paraId="2799DDA1" w14:textId="77777777" w:rsidR="001E64B0" w:rsidRPr="003A7CA9" w:rsidRDefault="007B0D30" w:rsidP="008F5080">
            <w:pPr>
              <w:rPr>
                <w:rFonts w:hAnsi="Times New Roman" w:cs="Times New Roman"/>
                <w:sz w:val="22"/>
                <w:szCs w:val="22"/>
              </w:rPr>
            </w:pPr>
            <w:r w:rsidRPr="003A7CA9">
              <w:rPr>
                <w:rFonts w:hAnsi="Times New Roman" w:cs="Times New Roman"/>
                <w:sz w:val="22"/>
                <w:szCs w:val="22"/>
              </w:rPr>
              <w:t>NETAIKOMA</w:t>
            </w:r>
          </w:p>
        </w:tc>
        <w:tc>
          <w:tcPr>
            <w:tcW w:w="3719" w:type="dxa"/>
            <w:tcBorders>
              <w:top w:val="single" w:sz="4" w:space="0" w:color="000000"/>
              <w:left w:val="single" w:sz="4" w:space="0" w:color="000000"/>
              <w:bottom w:val="single" w:sz="4" w:space="0" w:color="000000"/>
              <w:right w:val="single" w:sz="4" w:space="0" w:color="000000"/>
            </w:tcBorders>
          </w:tcPr>
          <w:p w14:paraId="54D832B1" w14:textId="77777777" w:rsidR="001E64B0" w:rsidRPr="003A7CA9" w:rsidRDefault="007B0D30" w:rsidP="008F5080">
            <w:pPr>
              <w:rPr>
                <w:rFonts w:hAnsi="Times New Roman" w:cs="Times New Roman"/>
                <w:sz w:val="22"/>
                <w:szCs w:val="22"/>
              </w:rPr>
            </w:pPr>
            <w:r w:rsidRPr="003A7CA9">
              <w:rPr>
                <w:rFonts w:hAnsi="Times New Roman" w:cs="Times New Roman"/>
                <w:sz w:val="22"/>
                <w:szCs w:val="22"/>
              </w:rPr>
              <w:t>NETAIKOMA</w:t>
            </w:r>
          </w:p>
        </w:tc>
      </w:tr>
      <w:tr w:rsidR="001E64B0" w:rsidRPr="003A7CA9" w14:paraId="1CFF4E5D" w14:textId="77777777" w:rsidTr="0042104E">
        <w:tc>
          <w:tcPr>
            <w:tcW w:w="857" w:type="dxa"/>
          </w:tcPr>
          <w:p w14:paraId="5BF29A19" w14:textId="77777777" w:rsidR="001E64B0" w:rsidRPr="003A7CA9" w:rsidRDefault="007B0D30" w:rsidP="008F5080">
            <w:pPr>
              <w:spacing w:after="160" w:line="276" w:lineRule="auto"/>
              <w:rPr>
                <w:rFonts w:hAnsi="Times New Roman" w:cs="Times New Roman"/>
                <w:sz w:val="22"/>
                <w:szCs w:val="22"/>
              </w:rPr>
            </w:pPr>
            <w:r w:rsidRPr="003A7CA9">
              <w:rPr>
                <w:rFonts w:hAnsi="Times New Roman" w:cs="Times New Roman"/>
                <w:sz w:val="22"/>
                <w:szCs w:val="22"/>
              </w:rPr>
              <w:t>2.</w:t>
            </w:r>
          </w:p>
        </w:tc>
        <w:tc>
          <w:tcPr>
            <w:tcW w:w="9331" w:type="dxa"/>
            <w:gridSpan w:val="3"/>
          </w:tcPr>
          <w:p w14:paraId="050E9F3B" w14:textId="77777777" w:rsidR="001E64B0" w:rsidRPr="003A7CA9" w:rsidRDefault="001E64B0" w:rsidP="008F5080">
            <w:pPr>
              <w:rPr>
                <w:rFonts w:hAnsi="Times New Roman" w:cs="Times New Roman"/>
                <w:b/>
                <w:sz w:val="22"/>
                <w:szCs w:val="22"/>
              </w:rPr>
            </w:pPr>
            <w:r w:rsidRPr="003A7CA9">
              <w:rPr>
                <w:rFonts w:hAnsi="Times New Roman" w:cs="Times New Roman"/>
                <w:b/>
                <w:sz w:val="22"/>
                <w:szCs w:val="22"/>
              </w:rPr>
              <w:t>Aplinkos apsaugos vadybos sistemos taikymas</w:t>
            </w:r>
          </w:p>
        </w:tc>
      </w:tr>
      <w:tr w:rsidR="007566C5" w:rsidRPr="003A7CA9" w14:paraId="6B75E0AB" w14:textId="77777777" w:rsidTr="0042104E">
        <w:tc>
          <w:tcPr>
            <w:tcW w:w="857" w:type="dxa"/>
            <w:tcBorders>
              <w:top w:val="single" w:sz="4" w:space="0" w:color="000000"/>
              <w:left w:val="single" w:sz="4" w:space="0" w:color="000000"/>
              <w:bottom w:val="single" w:sz="4" w:space="0" w:color="000000"/>
              <w:right w:val="single" w:sz="4" w:space="0" w:color="000000"/>
            </w:tcBorders>
          </w:tcPr>
          <w:p w14:paraId="096DF48B" w14:textId="77777777" w:rsidR="007566C5" w:rsidRPr="003A7CA9" w:rsidRDefault="007566C5" w:rsidP="008F5080">
            <w:pPr>
              <w:rPr>
                <w:rFonts w:hAnsi="Times New Roman" w:cs="Times New Roman"/>
                <w:sz w:val="22"/>
                <w:szCs w:val="22"/>
              </w:rPr>
            </w:pPr>
            <w:r w:rsidRPr="003A7CA9">
              <w:rPr>
                <w:rFonts w:hAnsi="Times New Roman" w:cs="Times New Roman"/>
                <w:sz w:val="22"/>
                <w:szCs w:val="22"/>
              </w:rPr>
              <w:t>2.1.</w:t>
            </w:r>
          </w:p>
        </w:tc>
        <w:tc>
          <w:tcPr>
            <w:tcW w:w="2806" w:type="dxa"/>
            <w:tcBorders>
              <w:top w:val="single" w:sz="4" w:space="0" w:color="000000"/>
              <w:left w:val="single" w:sz="4" w:space="0" w:color="000000"/>
              <w:bottom w:val="single" w:sz="4" w:space="0" w:color="000000"/>
              <w:right w:val="single" w:sz="4" w:space="0" w:color="000000"/>
            </w:tcBorders>
          </w:tcPr>
          <w:p w14:paraId="5A4B3928" w14:textId="77777777" w:rsidR="007566C5" w:rsidRPr="003A7CA9" w:rsidRDefault="007566C5" w:rsidP="00686F06">
            <w:pPr>
              <w:autoSpaceDE w:val="0"/>
              <w:autoSpaceDN w:val="0"/>
              <w:adjustRightInd w:val="0"/>
              <w:jc w:val="both"/>
              <w:rPr>
                <w:rFonts w:hAnsi="Times New Roman" w:cs="Times New Roman"/>
                <w:sz w:val="22"/>
                <w:szCs w:val="22"/>
                <w:highlight w:val="yellow"/>
              </w:rPr>
            </w:pPr>
            <w:r w:rsidRPr="003A7CA9">
              <w:rPr>
                <w:rFonts w:hAnsi="Times New Roman" w:cs="Times New Roman"/>
                <w:sz w:val="22"/>
                <w:szCs w:val="22"/>
              </w:rPr>
              <w:t xml:space="preserve">Tiekėjas teikiamoms projektavimo paslaugoms taiko aplinkos apsaugos vadybos sistemos reikalavimus pagal standartą LST EN ISO </w:t>
            </w:r>
            <w:r w:rsidRPr="003A7CA9">
              <w:rPr>
                <w:rFonts w:eastAsia="Calibri" w:hAnsi="Times New Roman" w:cs="Times New Roman"/>
                <w:sz w:val="22"/>
                <w:szCs w:val="22"/>
              </w:rPr>
              <w:t>14001</w:t>
            </w:r>
            <w:r w:rsidRPr="003A7CA9">
              <w:rPr>
                <w:rFonts w:hAnsi="Times New Roman" w:cs="Times New Roman"/>
                <w:sz w:val="22"/>
                <w:szCs w:val="22"/>
              </w:rPr>
              <w:t xml:space="preserve"> arba EMAS (Europos Sąjungos aplinkos apsaugos vadybos ir audito sistema) ar kitus aplinkos apsaugos vadybos standartus, pagrįstus atitinkamais Europos arba tarptautinių standartizacijos organizacijų priimtais standartais, ar kitais tiekėjo pateiktais lygiaverčiais įrodymais.</w:t>
            </w:r>
          </w:p>
          <w:p w14:paraId="12DCAA5F" w14:textId="77777777" w:rsidR="007566C5" w:rsidRPr="003A7CA9" w:rsidRDefault="007566C5" w:rsidP="00686F06">
            <w:pPr>
              <w:autoSpaceDE w:val="0"/>
              <w:autoSpaceDN w:val="0"/>
              <w:adjustRightInd w:val="0"/>
              <w:jc w:val="both"/>
              <w:rPr>
                <w:rFonts w:hAnsi="Times New Roman" w:cs="Times New Roman"/>
                <w:sz w:val="22"/>
                <w:szCs w:val="22"/>
                <w:highlight w:val="yellow"/>
              </w:rPr>
            </w:pPr>
          </w:p>
          <w:p w14:paraId="3680B523" w14:textId="77777777" w:rsidR="007566C5" w:rsidRPr="003A7CA9" w:rsidRDefault="007566C5" w:rsidP="00686F06">
            <w:pPr>
              <w:autoSpaceDE w:val="0"/>
              <w:autoSpaceDN w:val="0"/>
              <w:adjustRightInd w:val="0"/>
              <w:jc w:val="both"/>
              <w:rPr>
                <w:rFonts w:hAnsi="Times New Roman" w:cs="Times New Roman"/>
                <w:sz w:val="22"/>
                <w:szCs w:val="22"/>
                <w:highlight w:val="yellow"/>
              </w:rPr>
            </w:pPr>
          </w:p>
          <w:p w14:paraId="02B1C328" w14:textId="77777777" w:rsidR="007566C5" w:rsidRPr="003A7CA9" w:rsidRDefault="007566C5" w:rsidP="00686F06">
            <w:pPr>
              <w:autoSpaceDE w:val="0"/>
              <w:autoSpaceDN w:val="0"/>
              <w:adjustRightInd w:val="0"/>
              <w:jc w:val="both"/>
              <w:rPr>
                <w:rFonts w:hAnsi="Times New Roman" w:cs="Times New Roman"/>
                <w:sz w:val="22"/>
                <w:szCs w:val="22"/>
                <w:highlight w:val="yellow"/>
              </w:rPr>
            </w:pPr>
          </w:p>
          <w:p w14:paraId="789874EC" w14:textId="77777777" w:rsidR="007566C5" w:rsidRPr="003A7CA9" w:rsidRDefault="007566C5" w:rsidP="00686F06">
            <w:pPr>
              <w:rPr>
                <w:rFonts w:hAnsi="Times New Roman" w:cs="Times New Roman"/>
                <w:sz w:val="22"/>
                <w:szCs w:val="22"/>
                <w:highlight w:val="yellow"/>
              </w:rPr>
            </w:pPr>
          </w:p>
        </w:tc>
        <w:tc>
          <w:tcPr>
            <w:tcW w:w="2806" w:type="dxa"/>
            <w:tcBorders>
              <w:top w:val="single" w:sz="4" w:space="0" w:color="000000"/>
              <w:left w:val="single" w:sz="4" w:space="0" w:color="000000"/>
              <w:bottom w:val="single" w:sz="4" w:space="0" w:color="000000"/>
              <w:right w:val="single" w:sz="4" w:space="0" w:color="000000"/>
            </w:tcBorders>
          </w:tcPr>
          <w:p w14:paraId="0BCA8610" w14:textId="77777777" w:rsidR="007566C5" w:rsidRPr="003A7CA9" w:rsidRDefault="007566C5" w:rsidP="00686F06">
            <w:pPr>
              <w:autoSpaceDE w:val="0"/>
              <w:autoSpaceDN w:val="0"/>
              <w:adjustRightInd w:val="0"/>
              <w:jc w:val="both"/>
              <w:rPr>
                <w:rFonts w:hAnsi="Times New Roman" w:cs="Times New Roman"/>
                <w:sz w:val="22"/>
                <w:szCs w:val="22"/>
              </w:rPr>
            </w:pPr>
            <w:r w:rsidRPr="003A7CA9">
              <w:rPr>
                <w:rFonts w:hAnsi="Times New Roman" w:cs="Times New Roman"/>
                <w:b/>
                <w:bCs/>
                <w:sz w:val="22"/>
                <w:szCs w:val="22"/>
              </w:rPr>
              <w:t>Pateikiama su pasiūlymu:</w:t>
            </w:r>
            <w:r w:rsidRPr="003A7CA9">
              <w:rPr>
                <w:rFonts w:hAnsi="Times New Roman" w:cs="Times New Roman"/>
                <w:sz w:val="22"/>
                <w:szCs w:val="22"/>
              </w:rPr>
              <w:t xml:space="preserve"> EBVPD</w:t>
            </w:r>
            <w:r w:rsidR="003A7CA9" w:rsidRPr="003A7CA9">
              <w:rPr>
                <w:rFonts w:hAnsi="Times New Roman" w:cs="Times New Roman"/>
                <w:sz w:val="22"/>
                <w:szCs w:val="22"/>
              </w:rPr>
              <w:t>.</w:t>
            </w:r>
            <w:r w:rsidRPr="003A7CA9">
              <w:rPr>
                <w:rFonts w:hAnsi="Times New Roman" w:cs="Times New Roman"/>
                <w:sz w:val="22"/>
                <w:szCs w:val="22"/>
              </w:rPr>
              <w:t xml:space="preserve"> </w:t>
            </w:r>
          </w:p>
          <w:p w14:paraId="7385D5D2" w14:textId="77777777" w:rsidR="003A7CA9" w:rsidRPr="003A7CA9" w:rsidRDefault="003A7CA9" w:rsidP="00686F06">
            <w:pPr>
              <w:autoSpaceDE w:val="0"/>
              <w:autoSpaceDN w:val="0"/>
              <w:adjustRightInd w:val="0"/>
              <w:jc w:val="both"/>
              <w:rPr>
                <w:rFonts w:hAnsi="Times New Roman" w:cs="Times New Roman"/>
                <w:sz w:val="22"/>
                <w:szCs w:val="22"/>
              </w:rPr>
            </w:pPr>
          </w:p>
          <w:p w14:paraId="7068DA76" w14:textId="77777777" w:rsidR="007566C5" w:rsidRPr="003A7CA9" w:rsidRDefault="007566C5" w:rsidP="00686F06">
            <w:pPr>
              <w:autoSpaceDE w:val="0"/>
              <w:autoSpaceDN w:val="0"/>
              <w:adjustRightInd w:val="0"/>
              <w:jc w:val="both"/>
              <w:rPr>
                <w:rFonts w:hAnsi="Times New Roman" w:cs="Times New Roman"/>
                <w:b/>
                <w:bCs/>
                <w:sz w:val="22"/>
                <w:szCs w:val="22"/>
              </w:rPr>
            </w:pPr>
            <w:r w:rsidRPr="003A7CA9">
              <w:rPr>
                <w:rFonts w:hAnsi="Times New Roman" w:cs="Times New Roman"/>
                <w:b/>
                <w:bCs/>
                <w:sz w:val="22"/>
                <w:szCs w:val="22"/>
              </w:rPr>
              <w:t>Dokumentai, kuriuos turės pateikti galimas laimėtojas:</w:t>
            </w:r>
          </w:p>
          <w:p w14:paraId="0191E6C5" w14:textId="77777777" w:rsidR="007566C5" w:rsidRPr="003A7CA9" w:rsidRDefault="007566C5" w:rsidP="00686F06">
            <w:pPr>
              <w:autoSpaceDE w:val="0"/>
              <w:autoSpaceDN w:val="0"/>
              <w:adjustRightInd w:val="0"/>
              <w:jc w:val="both"/>
              <w:rPr>
                <w:rFonts w:hAnsi="Times New Roman" w:cs="Times New Roman"/>
                <w:sz w:val="22"/>
                <w:szCs w:val="22"/>
              </w:rPr>
            </w:pPr>
            <w:r w:rsidRPr="003A7CA9">
              <w:rPr>
                <w:rFonts w:hAnsi="Times New Roman" w:cs="Times New Roman"/>
                <w:sz w:val="22"/>
                <w:szCs w:val="22"/>
              </w:rPr>
              <w:t>nepriklausomos įstaigos išduotas sertifikatas. Pirkimo vykdytojas pripažįsta lygiaverčius sertifikatus, išduotus kitose valstybėse narėse įsteigtų nepriklausomų įstaigų, o taip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54EB775" w14:textId="77777777" w:rsidR="007566C5" w:rsidRPr="003A7CA9" w:rsidRDefault="007566C5" w:rsidP="00686F06">
            <w:pPr>
              <w:autoSpaceDE w:val="0"/>
              <w:autoSpaceDN w:val="0"/>
              <w:adjustRightInd w:val="0"/>
              <w:jc w:val="both"/>
              <w:rPr>
                <w:rFonts w:hAnsi="Times New Roman" w:cs="Times New Roman"/>
                <w:sz w:val="22"/>
                <w:szCs w:val="22"/>
              </w:rPr>
            </w:pPr>
          </w:p>
          <w:p w14:paraId="47E0DD92" w14:textId="77777777" w:rsidR="007566C5" w:rsidRPr="003A7CA9" w:rsidRDefault="007566C5" w:rsidP="00686F06">
            <w:pPr>
              <w:rPr>
                <w:rFonts w:hAnsi="Times New Roman" w:cs="Times New Roman"/>
                <w:sz w:val="22"/>
                <w:szCs w:val="22"/>
              </w:rPr>
            </w:pPr>
            <w:r w:rsidRPr="003A7CA9">
              <w:rPr>
                <w:rFonts w:hAnsi="Times New Roman" w:cs="Times New Roman"/>
                <w:i/>
                <w:iCs/>
                <w:sz w:val="22"/>
                <w:szCs w:val="22"/>
              </w:rPr>
              <w:lastRenderedPageBreak/>
              <w:t>CVP IS priemonėmis pateikiamos skaitmeninės dokumentų kopijos</w:t>
            </w:r>
          </w:p>
        </w:tc>
        <w:tc>
          <w:tcPr>
            <w:tcW w:w="3719" w:type="dxa"/>
            <w:tcBorders>
              <w:top w:val="single" w:sz="4" w:space="0" w:color="000000"/>
              <w:left w:val="single" w:sz="4" w:space="0" w:color="000000"/>
              <w:bottom w:val="single" w:sz="4" w:space="0" w:color="000000"/>
              <w:right w:val="single" w:sz="4" w:space="0" w:color="000000"/>
            </w:tcBorders>
          </w:tcPr>
          <w:p w14:paraId="18A0F5B8" w14:textId="77777777" w:rsidR="007566C5" w:rsidRPr="003A7CA9" w:rsidRDefault="007566C5" w:rsidP="00B107D7">
            <w:pPr>
              <w:autoSpaceDE w:val="0"/>
              <w:autoSpaceDN w:val="0"/>
              <w:adjustRightInd w:val="0"/>
              <w:jc w:val="both"/>
              <w:rPr>
                <w:rFonts w:hAnsi="Times New Roman" w:cs="Times New Roman"/>
                <w:sz w:val="22"/>
                <w:szCs w:val="22"/>
              </w:rPr>
            </w:pPr>
            <w:r w:rsidRPr="003A7CA9">
              <w:rPr>
                <w:rFonts w:hAnsi="Times New Roman" w:cs="Times New Roman"/>
                <w:sz w:val="22"/>
                <w:szCs w:val="22"/>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71FF58DA" w14:textId="77777777" w:rsidR="007566C5" w:rsidRPr="003A7CA9" w:rsidRDefault="007566C5" w:rsidP="00B107D7">
            <w:pPr>
              <w:autoSpaceDE w:val="0"/>
              <w:autoSpaceDN w:val="0"/>
              <w:adjustRightInd w:val="0"/>
              <w:jc w:val="both"/>
              <w:rPr>
                <w:rFonts w:hAnsi="Times New Roman" w:cs="Times New Roman"/>
                <w:sz w:val="22"/>
                <w:szCs w:val="22"/>
              </w:rPr>
            </w:pPr>
            <w:r w:rsidRPr="003A7CA9">
              <w:rPr>
                <w:rFonts w:hAnsi="Times New Roman" w:cs="Times New Roman"/>
                <w:sz w:val="22"/>
                <w:szCs w:val="22"/>
              </w:rPr>
              <w:t>Tiekėjas gali remtis kitų ūkio subjektų pajėgumais tik tuo atveju, jeigu tie subjektai patys vykdys tą pirkimo sutarties dalį, kuriai reikia jų turimų pajėgumų.</w:t>
            </w:r>
          </w:p>
          <w:p w14:paraId="6C008832" w14:textId="77777777" w:rsidR="007566C5" w:rsidRPr="003A7CA9" w:rsidRDefault="007566C5" w:rsidP="00B107D7">
            <w:pPr>
              <w:jc w:val="both"/>
              <w:rPr>
                <w:rFonts w:hAnsi="Times New Roman" w:cs="Times New Roman"/>
                <w:sz w:val="22"/>
                <w:szCs w:val="22"/>
              </w:rPr>
            </w:pPr>
            <w:r w:rsidRPr="003A7CA9">
              <w:rPr>
                <w:rFonts w:hAnsi="Times New Roman" w:cs="Times New Roman"/>
                <w:sz w:val="22"/>
                <w:szCs w:val="22"/>
              </w:rPr>
              <w:t>Subtiekėjai privalo laikytis reikalaujamų aplinkos apsaugos vadybos priemonių, atsižvelgiant į jų prisiimamus įsipareigojimus pirkimo sutarčiai vykdyti.</w:t>
            </w:r>
          </w:p>
        </w:tc>
      </w:tr>
    </w:tbl>
    <w:p w14:paraId="2438FFBA" w14:textId="77777777" w:rsidR="002F396F" w:rsidRPr="00F74A23" w:rsidRDefault="00384F5A" w:rsidP="00384F5A">
      <w:pPr>
        <w:spacing w:after="0" w:line="240" w:lineRule="auto"/>
        <w:jc w:val="center"/>
        <w:rPr>
          <w:rFonts w:ascii="Times New Roman" w:hAnsi="Times New Roman" w:cs="Times New Roman"/>
          <w:b/>
          <w:bCs/>
          <w:smallCaps/>
          <w:sz w:val="22"/>
          <w:szCs w:val="22"/>
        </w:rPr>
      </w:pPr>
      <w:r w:rsidRPr="00F74A23">
        <w:rPr>
          <w:rFonts w:ascii="Times New Roman" w:eastAsiaTheme="minorHAnsi" w:hAnsi="Times New Roman" w:cs="Times New Roman"/>
          <w:sz w:val="22"/>
          <w:szCs w:val="22"/>
          <w:lang w:eastAsia="en-US"/>
        </w:rPr>
        <w:t>__________</w:t>
      </w:r>
    </w:p>
    <w:p w14:paraId="39B742EF" w14:textId="77777777" w:rsidR="00A4599F" w:rsidRPr="00F74A23" w:rsidRDefault="00A4599F" w:rsidP="00DE290C">
      <w:pPr>
        <w:rPr>
          <w:rFonts w:ascii="Times New Roman" w:hAnsi="Times New Roman" w:cs="Times New Roman"/>
          <w:b/>
          <w:bCs/>
          <w:smallCaps/>
          <w:sz w:val="22"/>
          <w:szCs w:val="22"/>
        </w:rPr>
      </w:pPr>
      <w:r w:rsidRPr="00F74A23">
        <w:rPr>
          <w:rFonts w:ascii="Times New Roman" w:hAnsi="Times New Roman" w:cs="Times New Roman"/>
          <w:b/>
          <w:bCs/>
          <w:smallCaps/>
          <w:sz w:val="22"/>
          <w:szCs w:val="22"/>
        </w:rPr>
        <w:br w:type="page"/>
      </w:r>
    </w:p>
    <w:p w14:paraId="468FA5C9" w14:textId="77777777" w:rsidR="008D704D" w:rsidRPr="002C65A5" w:rsidRDefault="008D704D" w:rsidP="008D704D">
      <w:pPr>
        <w:pStyle w:val="Antrat2"/>
        <w:ind w:left="5103"/>
        <w:rPr>
          <w:rFonts w:ascii="Times New Roman" w:hAnsi="Times New Roman" w:cs="Times New Roman"/>
          <w:color w:val="auto"/>
          <w:sz w:val="22"/>
          <w:szCs w:val="22"/>
        </w:rPr>
      </w:pPr>
      <w:bookmarkStart w:id="57" w:name="_Ref38291379"/>
      <w:bookmarkStart w:id="58" w:name="_Ref38291394"/>
      <w:bookmarkStart w:id="59" w:name="_Ref38898251"/>
      <w:bookmarkStart w:id="60" w:name="_Toc178773820"/>
      <w:r w:rsidRPr="002C65A5">
        <w:rPr>
          <w:rFonts w:ascii="Times New Roman" w:eastAsia="Calibri" w:hAnsi="Times New Roman" w:cs="Times New Roman"/>
          <w:color w:val="auto"/>
          <w:sz w:val="22"/>
          <w:szCs w:val="22"/>
        </w:rPr>
        <w:lastRenderedPageBreak/>
        <w:t xml:space="preserve">Pirkimo sąlygų </w:t>
      </w:r>
      <w:r w:rsidR="00F1334C" w:rsidRPr="002C65A5">
        <w:rPr>
          <w:rFonts w:ascii="Times New Roman" w:eastAsia="Calibri" w:hAnsi="Times New Roman" w:cs="Times New Roman"/>
          <w:color w:val="auto"/>
          <w:sz w:val="22"/>
          <w:szCs w:val="22"/>
        </w:rPr>
        <w:t>5</w:t>
      </w:r>
      <w:r w:rsidRPr="002C65A5">
        <w:rPr>
          <w:rFonts w:ascii="Times New Roman" w:eastAsia="Calibri" w:hAnsi="Times New Roman" w:cs="Times New Roman"/>
          <w:color w:val="auto"/>
          <w:sz w:val="22"/>
          <w:szCs w:val="22"/>
        </w:rPr>
        <w:t xml:space="preserve"> priedas „EBVPD“ </w:t>
      </w:r>
      <w:r w:rsidRPr="002C65A5">
        <w:rPr>
          <w:rFonts w:ascii="Times New Roman" w:hAnsi="Times New Roman" w:cs="Times New Roman"/>
          <w:color w:val="auto"/>
          <w:sz w:val="22"/>
          <w:szCs w:val="22"/>
        </w:rPr>
        <w:t>(XML formatu)</w:t>
      </w:r>
      <w:bookmarkEnd w:id="57"/>
      <w:bookmarkEnd w:id="58"/>
      <w:bookmarkEnd w:id="59"/>
      <w:bookmarkEnd w:id="60"/>
    </w:p>
    <w:p w14:paraId="0FD7FD7E" w14:textId="77777777" w:rsidR="002F396F" w:rsidRPr="002C65A5" w:rsidRDefault="002F396F" w:rsidP="00DE290C">
      <w:pPr>
        <w:rPr>
          <w:rFonts w:ascii="Times New Roman" w:hAnsi="Times New Roman" w:cs="Times New Roman"/>
          <w:b/>
          <w:bCs/>
          <w:smallCaps/>
          <w:sz w:val="22"/>
          <w:szCs w:val="22"/>
        </w:rPr>
      </w:pPr>
    </w:p>
    <w:p w14:paraId="6C248CB5" w14:textId="77777777" w:rsidR="00B970B0" w:rsidRPr="002C65A5" w:rsidRDefault="00B970B0" w:rsidP="00BE1858">
      <w:pPr>
        <w:pStyle w:val="Paantrat"/>
        <w:jc w:val="center"/>
        <w:rPr>
          <w:rFonts w:ascii="Times New Roman" w:hAnsi="Times New Roman" w:cs="Times New Roman"/>
          <w:b/>
          <w:bCs/>
          <w:smallCaps/>
          <w:sz w:val="22"/>
          <w:szCs w:val="22"/>
        </w:rPr>
      </w:pPr>
      <w:r w:rsidRPr="002C65A5">
        <w:rPr>
          <w:rFonts w:ascii="Times New Roman" w:hAnsi="Times New Roman" w:cs="Times New Roman"/>
          <w:sz w:val="22"/>
          <w:szCs w:val="22"/>
        </w:rPr>
        <w:t>EUROPOS BENDRASIS VIEŠŲJŲ PIRKIMŲ DOKUMENTAS</w:t>
      </w:r>
    </w:p>
    <w:p w14:paraId="5136F5F6" w14:textId="77777777" w:rsidR="002F396F" w:rsidRPr="002C65A5" w:rsidRDefault="002F396F" w:rsidP="002F396F">
      <w:pPr>
        <w:jc w:val="both"/>
        <w:rPr>
          <w:rFonts w:ascii="Times New Roman" w:hAnsi="Times New Roman" w:cs="Times New Roman"/>
          <w:sz w:val="22"/>
          <w:szCs w:val="22"/>
        </w:rPr>
      </w:pPr>
      <w:r w:rsidRPr="002C65A5">
        <w:rPr>
          <w:rFonts w:ascii="Times New Roman" w:hAnsi="Times New Roman" w:cs="Times New Roman"/>
          <w:sz w:val="22"/>
          <w:szCs w:val="22"/>
        </w:rPr>
        <w:t>„Europos bendrasis viešųjų pirkimų dokumentas (EBVPD)“ pateikiamas .</w:t>
      </w:r>
      <w:proofErr w:type="spellStart"/>
      <w:r w:rsidRPr="002C65A5">
        <w:rPr>
          <w:rFonts w:ascii="Times New Roman" w:hAnsi="Times New Roman" w:cs="Times New Roman"/>
          <w:sz w:val="22"/>
          <w:szCs w:val="22"/>
        </w:rPr>
        <w:t>xml</w:t>
      </w:r>
      <w:proofErr w:type="spellEnd"/>
      <w:r w:rsidRPr="002C65A5">
        <w:rPr>
          <w:rFonts w:ascii="Times New Roman" w:hAnsi="Times New Roman" w:cs="Times New Roman"/>
          <w:sz w:val="22"/>
          <w:szCs w:val="22"/>
        </w:rPr>
        <w:t xml:space="preserve"> formatu.</w:t>
      </w:r>
    </w:p>
    <w:p w14:paraId="4486C219" w14:textId="77777777" w:rsidR="002F396F" w:rsidRPr="00F74A23" w:rsidRDefault="00B970B0" w:rsidP="00B970B0">
      <w:pPr>
        <w:jc w:val="center"/>
        <w:rPr>
          <w:rFonts w:ascii="Times New Roman" w:hAnsi="Times New Roman" w:cs="Times New Roman"/>
          <w:smallCaps/>
          <w:sz w:val="22"/>
          <w:szCs w:val="22"/>
        </w:rPr>
      </w:pPr>
      <w:r w:rsidRPr="00F74A23">
        <w:rPr>
          <w:rFonts w:ascii="Times New Roman" w:hAnsi="Times New Roman" w:cs="Times New Roman"/>
          <w:smallCaps/>
          <w:sz w:val="22"/>
          <w:szCs w:val="22"/>
        </w:rPr>
        <w:t>__________</w:t>
      </w:r>
    </w:p>
    <w:p w14:paraId="00D109DC" w14:textId="77777777" w:rsidR="00A4599F" w:rsidRPr="00F74A23" w:rsidRDefault="00A4599F" w:rsidP="00DE290C">
      <w:pPr>
        <w:rPr>
          <w:rFonts w:ascii="Times New Roman" w:hAnsi="Times New Roman" w:cs="Times New Roman"/>
          <w:b/>
          <w:bCs/>
          <w:smallCaps/>
          <w:sz w:val="22"/>
          <w:szCs w:val="22"/>
        </w:rPr>
      </w:pPr>
      <w:r w:rsidRPr="00F74A23">
        <w:rPr>
          <w:rFonts w:ascii="Times New Roman" w:hAnsi="Times New Roman" w:cs="Times New Roman"/>
          <w:b/>
          <w:bCs/>
          <w:smallCaps/>
          <w:sz w:val="22"/>
          <w:szCs w:val="22"/>
        </w:rPr>
        <w:br w:type="page"/>
      </w:r>
    </w:p>
    <w:p w14:paraId="6E73E90D" w14:textId="77777777" w:rsidR="00F724EB" w:rsidRPr="002C65A5" w:rsidRDefault="00F724EB" w:rsidP="00F724EB">
      <w:pPr>
        <w:pStyle w:val="Antrat2"/>
        <w:ind w:left="5103"/>
        <w:rPr>
          <w:rFonts w:ascii="Times New Roman" w:eastAsia="Calibri" w:hAnsi="Times New Roman" w:cs="Times New Roman"/>
          <w:color w:val="auto"/>
          <w:sz w:val="22"/>
          <w:szCs w:val="22"/>
        </w:rPr>
      </w:pPr>
      <w:bookmarkStart w:id="61" w:name="_Toc178773821"/>
      <w:bookmarkStart w:id="62" w:name="_Ref39484039"/>
      <w:bookmarkStart w:id="63" w:name="_Ref40278562"/>
      <w:r w:rsidRPr="002C65A5">
        <w:rPr>
          <w:rFonts w:ascii="Times New Roman" w:eastAsia="Calibri" w:hAnsi="Times New Roman" w:cs="Times New Roman"/>
          <w:color w:val="auto"/>
          <w:sz w:val="22"/>
          <w:szCs w:val="22"/>
        </w:rPr>
        <w:lastRenderedPageBreak/>
        <w:t>Pirkimo sąlygų 6 priedas „Pasiūlymų forma“</w:t>
      </w:r>
      <w:bookmarkEnd w:id="61"/>
    </w:p>
    <w:p w14:paraId="6FC09766" w14:textId="77777777" w:rsidR="002A7D63" w:rsidRPr="004E49F7" w:rsidRDefault="002A7D63" w:rsidP="002A7D63">
      <w:pPr>
        <w:rPr>
          <w:rFonts w:ascii="Times New Roman" w:hAnsi="Times New Roman" w:cs="Times New Roman"/>
          <w:smallCaps/>
          <w:sz w:val="24"/>
          <w:szCs w:val="24"/>
        </w:rPr>
      </w:pPr>
    </w:p>
    <w:p w14:paraId="4A7D1D37" w14:textId="77777777" w:rsidR="002A7D63" w:rsidRPr="002A7D63" w:rsidRDefault="002A7D63" w:rsidP="002A7D63">
      <w:pPr>
        <w:spacing w:line="240" w:lineRule="auto"/>
        <w:jc w:val="center"/>
        <w:rPr>
          <w:rFonts w:ascii="Times New Roman" w:eastAsia="Times New Roman" w:hAnsi="Times New Roman" w:cs="Times New Roman"/>
          <w:b/>
          <w:bCs/>
          <w:sz w:val="22"/>
          <w:szCs w:val="22"/>
          <w:lang w:eastAsia="en-US"/>
        </w:rPr>
      </w:pPr>
      <w:r w:rsidRPr="002A7D63">
        <w:rPr>
          <w:rFonts w:ascii="Times New Roman" w:eastAsia="Times New Roman" w:hAnsi="Times New Roman" w:cs="Times New Roman"/>
          <w:b/>
          <w:bCs/>
          <w:sz w:val="22"/>
          <w:szCs w:val="22"/>
          <w:lang w:eastAsia="en-US"/>
        </w:rPr>
        <w:t xml:space="preserve">PASIŪLYMO FORMA </w:t>
      </w:r>
    </w:p>
    <w:p w14:paraId="3CD695E1" w14:textId="77777777" w:rsidR="002A7D63" w:rsidRPr="002A7D63" w:rsidRDefault="002A7D63" w:rsidP="002A7D63">
      <w:pPr>
        <w:spacing w:line="240" w:lineRule="auto"/>
        <w:jc w:val="center"/>
        <w:rPr>
          <w:rFonts w:ascii="Times New Roman" w:eastAsia="Times New Roman" w:hAnsi="Times New Roman" w:cs="Times New Roman"/>
          <w:sz w:val="22"/>
          <w:szCs w:val="22"/>
          <w:lang w:eastAsia="zh-CN"/>
        </w:rPr>
      </w:pPr>
      <w:r w:rsidRPr="002A7D63">
        <w:rPr>
          <w:rFonts w:ascii="Times New Roman" w:eastAsia="Times New Roman" w:hAnsi="Times New Roman" w:cs="Times New Roman"/>
          <w:sz w:val="22"/>
          <w:szCs w:val="22"/>
          <w:lang w:eastAsia="zh-CN"/>
        </w:rPr>
        <w:t>Herbas arba prekių ženklas</w:t>
      </w:r>
    </w:p>
    <w:p w14:paraId="0F40BCD9" w14:textId="77777777" w:rsidR="002A7D63" w:rsidRPr="002A7D63" w:rsidRDefault="002A7D63" w:rsidP="002A7D63">
      <w:pPr>
        <w:spacing w:line="240" w:lineRule="auto"/>
        <w:jc w:val="center"/>
        <w:rPr>
          <w:rFonts w:ascii="Times New Roman" w:eastAsia="Times New Roman" w:hAnsi="Times New Roman" w:cs="Times New Roman"/>
          <w:sz w:val="22"/>
          <w:szCs w:val="22"/>
          <w:lang w:eastAsia="zh-CN"/>
        </w:rPr>
      </w:pPr>
      <w:r w:rsidRPr="002A7D63">
        <w:rPr>
          <w:rFonts w:ascii="Times New Roman" w:eastAsia="Times New Roman" w:hAnsi="Times New Roman" w:cs="Times New Roman"/>
          <w:sz w:val="22"/>
          <w:szCs w:val="22"/>
          <w:lang w:eastAsia="zh-CN"/>
        </w:rPr>
        <w:t>(Tiekėjo pavadinimas)</w:t>
      </w:r>
    </w:p>
    <w:p w14:paraId="419977B8" w14:textId="77777777" w:rsidR="002A7D63" w:rsidRPr="002A7D63" w:rsidRDefault="002A7D63" w:rsidP="002A7D63">
      <w:pPr>
        <w:spacing w:line="240" w:lineRule="auto"/>
        <w:jc w:val="center"/>
        <w:rPr>
          <w:rFonts w:ascii="Times New Roman" w:eastAsia="Times New Roman" w:hAnsi="Times New Roman" w:cs="Times New Roman"/>
          <w:sz w:val="22"/>
          <w:szCs w:val="22"/>
          <w:lang w:eastAsia="zh-CN"/>
        </w:rPr>
      </w:pPr>
      <w:r w:rsidRPr="002A7D63">
        <w:rPr>
          <w:rFonts w:ascii="Times New Roman" w:eastAsia="Times New Roman" w:hAnsi="Times New Roman" w:cs="Times New Roman"/>
          <w:sz w:val="22"/>
          <w:szCs w:val="22"/>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92B219" w14:textId="77777777" w:rsidR="002A7D63" w:rsidRPr="002C65A5" w:rsidRDefault="002A7D63" w:rsidP="00F77BFA">
      <w:pPr>
        <w:spacing w:after="0" w:line="240" w:lineRule="auto"/>
        <w:jc w:val="center"/>
        <w:rPr>
          <w:rFonts w:ascii="Times New Roman" w:hAnsi="Times New Roman" w:cs="Times New Roman"/>
          <w:b/>
          <w:sz w:val="22"/>
          <w:szCs w:val="22"/>
        </w:rPr>
      </w:pPr>
    </w:p>
    <w:p w14:paraId="11C74446" w14:textId="77777777" w:rsidR="00F724EB" w:rsidRPr="002C65A5" w:rsidRDefault="00F724EB" w:rsidP="00F77BFA">
      <w:pPr>
        <w:spacing w:after="0" w:line="240" w:lineRule="auto"/>
        <w:jc w:val="center"/>
        <w:rPr>
          <w:rFonts w:ascii="Times New Roman" w:hAnsi="Times New Roman" w:cs="Times New Roman"/>
          <w:b/>
          <w:bCs/>
          <w:caps/>
          <w:sz w:val="22"/>
          <w:szCs w:val="22"/>
        </w:rPr>
      </w:pPr>
      <w:r w:rsidRPr="00E74805">
        <w:rPr>
          <w:rFonts w:ascii="Times New Roman" w:hAnsi="Times New Roman" w:cs="Times New Roman"/>
          <w:b/>
          <w:bCs/>
          <w:sz w:val="22"/>
          <w:szCs w:val="22"/>
        </w:rPr>
        <w:t xml:space="preserve">DĖL </w:t>
      </w:r>
      <w:r w:rsidR="00D830AA" w:rsidRPr="000007A6">
        <w:rPr>
          <w:rFonts w:ascii="Times New Roman" w:hAnsi="Times New Roman" w:cs="Times New Roman"/>
          <w:b/>
          <w:sz w:val="22"/>
          <w:szCs w:val="22"/>
        </w:rPr>
        <w:t xml:space="preserve">GYDYMO PASKIRTIES PASTATO – LIGONINĖS, SVEIKATOS G. 30, DRUSKININKUOSE,  REKONSTRAVIMO </w:t>
      </w:r>
      <w:r w:rsidR="00D830AA" w:rsidRPr="000007A6">
        <w:rPr>
          <w:rFonts w:ascii="Times New Roman Bold" w:hAnsi="Times New Roman Bold" w:cs="Times New Roman"/>
          <w:b/>
          <w:caps/>
          <w:sz w:val="22"/>
          <w:szCs w:val="22"/>
        </w:rPr>
        <w:t>projekto parengimo ir PROJEKTO VYKDYMO PRIEŽIŪROS PASLAUG</w:t>
      </w:r>
      <w:r w:rsidR="00D830AA">
        <w:rPr>
          <w:rFonts w:ascii="Times New Roman Bold" w:hAnsi="Times New Roman Bold" w:cs="Times New Roman"/>
          <w:b/>
          <w:caps/>
          <w:sz w:val="22"/>
          <w:szCs w:val="22"/>
        </w:rPr>
        <w:t xml:space="preserve">Ų </w:t>
      </w:r>
      <w:r w:rsidRPr="00E74805">
        <w:rPr>
          <w:rFonts w:ascii="Times New Roman" w:hAnsi="Times New Roman" w:cs="Times New Roman"/>
          <w:b/>
          <w:bCs/>
          <w:sz w:val="22"/>
          <w:szCs w:val="22"/>
        </w:rPr>
        <w:t>PIRKIMO</w:t>
      </w:r>
    </w:p>
    <w:p w14:paraId="2492E715" w14:textId="77777777" w:rsidR="00F724EB" w:rsidRPr="00F74A23" w:rsidRDefault="00F724EB" w:rsidP="00F724EB">
      <w:pPr>
        <w:spacing w:after="0" w:line="240" w:lineRule="auto"/>
        <w:jc w:val="center"/>
        <w:rPr>
          <w:rFonts w:ascii="Times New Roman" w:hAnsi="Times New Roman" w:cs="Times New Roman"/>
          <w:b/>
          <w:bCs/>
          <w:caps/>
          <w:sz w:val="22"/>
          <w:szCs w:val="22"/>
        </w:rPr>
      </w:pPr>
    </w:p>
    <w:p w14:paraId="32B7C634" w14:textId="77777777" w:rsidR="00F724EB" w:rsidRPr="002C65A5" w:rsidRDefault="00F724EB" w:rsidP="00F724EB">
      <w:pPr>
        <w:spacing w:after="0" w:line="240" w:lineRule="auto"/>
        <w:rPr>
          <w:rFonts w:ascii="Times New Roman" w:hAnsi="Times New Roman" w:cs="Times New Roman"/>
          <w:caps/>
          <w:sz w:val="22"/>
          <w:szCs w:val="22"/>
        </w:rPr>
      </w:pPr>
      <w:r w:rsidRPr="002C65A5">
        <w:rPr>
          <w:rFonts w:ascii="Times New Roman" w:hAnsi="Times New Roman" w:cs="Times New Roman"/>
          <w:sz w:val="22"/>
          <w:szCs w:val="22"/>
        </w:rPr>
        <w:t>1 lentelė. Tiekėjo rekvizitai.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5103"/>
      </w:tblGrid>
      <w:tr w:rsidR="006F19F5" w:rsidRPr="002C65A5" w14:paraId="2792EDCF"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3B8DDC" w14:textId="77777777" w:rsidR="00014937" w:rsidRPr="00F74A23" w:rsidRDefault="00651212" w:rsidP="006E420C">
            <w:pPr>
              <w:spacing w:before="60"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Tiekėjo arba tiekėjų grupės narių pavadinimas (-ai)</w:t>
            </w:r>
          </w:p>
        </w:tc>
        <w:tc>
          <w:tcPr>
            <w:tcW w:w="5103" w:type="dxa"/>
            <w:tcBorders>
              <w:top w:val="single" w:sz="4" w:space="0" w:color="auto"/>
              <w:left w:val="single" w:sz="4" w:space="0" w:color="auto"/>
              <w:bottom w:val="single" w:sz="4" w:space="0" w:color="auto"/>
              <w:right w:val="single" w:sz="4" w:space="0" w:color="auto"/>
            </w:tcBorders>
          </w:tcPr>
          <w:p w14:paraId="3ABE0A03" w14:textId="77777777" w:rsidR="00014937" w:rsidRPr="00F74A23" w:rsidRDefault="00651212" w:rsidP="006E420C">
            <w:pPr>
              <w:spacing w:before="60"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 xml:space="preserve"> </w:t>
            </w:r>
          </w:p>
        </w:tc>
      </w:tr>
      <w:tr w:rsidR="006F19F5" w:rsidRPr="002C65A5" w14:paraId="4B672335"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B9D413" w14:textId="77777777" w:rsidR="00014937" w:rsidRPr="00F74A23" w:rsidRDefault="00651212" w:rsidP="006E420C">
            <w:pPr>
              <w:spacing w:before="60"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 xml:space="preserve">Tiekėjo arba tiekėjo grupės narių juridinio asmens kodas (-ai) </w:t>
            </w:r>
            <w:r w:rsidRPr="00F74A23">
              <w:rPr>
                <w:rFonts w:ascii="Times New Roman" w:hAnsi="Times New Roman" w:cs="Times New Roman"/>
                <w:i/>
                <w:sz w:val="22"/>
                <w:szCs w:val="22"/>
              </w:rPr>
              <w:t>(tuo atveju, jei pasiūlymą teikia fizinis asmuo - verslo pažymėjimo Nr. ar pan.)</w:t>
            </w:r>
          </w:p>
        </w:tc>
        <w:tc>
          <w:tcPr>
            <w:tcW w:w="5103" w:type="dxa"/>
            <w:tcBorders>
              <w:top w:val="single" w:sz="4" w:space="0" w:color="auto"/>
              <w:left w:val="single" w:sz="4" w:space="0" w:color="auto"/>
              <w:bottom w:val="single" w:sz="4" w:space="0" w:color="auto"/>
              <w:right w:val="single" w:sz="4" w:space="0" w:color="auto"/>
            </w:tcBorders>
          </w:tcPr>
          <w:p w14:paraId="5609A761" w14:textId="77777777" w:rsidR="00014937" w:rsidRPr="00F74A23" w:rsidRDefault="00651212" w:rsidP="006E420C">
            <w:pPr>
              <w:spacing w:before="60"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 xml:space="preserve"> </w:t>
            </w:r>
          </w:p>
        </w:tc>
      </w:tr>
      <w:tr w:rsidR="006F19F5" w:rsidRPr="002C65A5" w14:paraId="7EBC7B2B"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BE8278" w14:textId="77777777" w:rsidR="00014937" w:rsidRPr="00F74A23" w:rsidRDefault="00651212" w:rsidP="006E420C">
            <w:pPr>
              <w:spacing w:before="60"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Tiekėjo arba tiekėjo grupės narių PVM mokėtojo kodas (-ai)</w:t>
            </w:r>
          </w:p>
        </w:tc>
        <w:tc>
          <w:tcPr>
            <w:tcW w:w="5103" w:type="dxa"/>
            <w:tcBorders>
              <w:top w:val="single" w:sz="4" w:space="0" w:color="auto"/>
              <w:left w:val="single" w:sz="4" w:space="0" w:color="auto"/>
              <w:bottom w:val="single" w:sz="4" w:space="0" w:color="auto"/>
              <w:right w:val="single" w:sz="4" w:space="0" w:color="auto"/>
            </w:tcBorders>
          </w:tcPr>
          <w:p w14:paraId="7DA003BE" w14:textId="77777777" w:rsidR="00014937" w:rsidRPr="00F74A23" w:rsidRDefault="00651212" w:rsidP="006E420C">
            <w:pPr>
              <w:spacing w:before="60"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 xml:space="preserve"> </w:t>
            </w:r>
          </w:p>
        </w:tc>
      </w:tr>
      <w:tr w:rsidR="006F19F5" w:rsidRPr="002C65A5" w14:paraId="76230768"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E173C" w14:textId="77777777" w:rsidR="00014937" w:rsidRPr="00F74A23" w:rsidRDefault="00651212" w:rsidP="006E420C">
            <w:pPr>
              <w:spacing w:before="60" w:after="0" w:line="240" w:lineRule="auto"/>
              <w:jc w:val="both"/>
              <w:rPr>
                <w:rFonts w:ascii="Times New Roman" w:hAnsi="Times New Roman" w:cs="Times New Roman"/>
                <w:sz w:val="22"/>
                <w:szCs w:val="22"/>
              </w:rPr>
            </w:pPr>
            <w:r w:rsidRPr="00F74A23">
              <w:rPr>
                <w:rFonts w:ascii="Times New Roman" w:eastAsia="Calibri" w:hAnsi="Times New Roman" w:cs="Times New Roman"/>
                <w:sz w:val="22"/>
                <w:szCs w:val="22"/>
              </w:rPr>
              <w:t xml:space="preserve">Tiekėjų grupės narys, atstovaujantis arba vadovaujantis  tiekėjų grupei </w:t>
            </w:r>
            <w:r w:rsidRPr="00F74A23">
              <w:rPr>
                <w:rFonts w:ascii="Times New Roman" w:hAnsi="Times New Roman" w:cs="Times New Roman"/>
                <w:i/>
                <w:sz w:val="22"/>
                <w:szCs w:val="22"/>
              </w:rPr>
              <w:t>(pildoma, jei pasiūlymą teikia tiekėjų grupė)</w:t>
            </w:r>
          </w:p>
        </w:tc>
        <w:tc>
          <w:tcPr>
            <w:tcW w:w="5103" w:type="dxa"/>
            <w:tcBorders>
              <w:top w:val="single" w:sz="4" w:space="0" w:color="auto"/>
              <w:left w:val="single" w:sz="4" w:space="0" w:color="auto"/>
              <w:bottom w:val="single" w:sz="4" w:space="0" w:color="auto"/>
              <w:right w:val="single" w:sz="4" w:space="0" w:color="auto"/>
            </w:tcBorders>
          </w:tcPr>
          <w:p w14:paraId="405E20F4" w14:textId="77777777" w:rsidR="00014937" w:rsidRPr="00F74A23" w:rsidRDefault="00651212" w:rsidP="006E420C">
            <w:pPr>
              <w:spacing w:before="60"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 xml:space="preserve"> </w:t>
            </w:r>
          </w:p>
        </w:tc>
      </w:tr>
      <w:tr w:rsidR="006F19F5" w:rsidRPr="002C65A5" w14:paraId="6AD8682A" w14:textId="77777777" w:rsidTr="00E82170">
        <w:trPr>
          <w:trHeight w:val="2242"/>
        </w:trPr>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E007A9" w14:textId="77777777" w:rsidR="00014937" w:rsidRPr="0098584C" w:rsidRDefault="00651212" w:rsidP="006E420C">
            <w:pPr>
              <w:pStyle w:val="Sraopastraipa"/>
              <w:tabs>
                <w:tab w:val="left" w:pos="240"/>
              </w:tabs>
              <w:spacing w:after="0" w:line="240" w:lineRule="auto"/>
              <w:ind w:left="0"/>
              <w:contextualSpacing w:val="0"/>
              <w:jc w:val="both"/>
              <w:rPr>
                <w:rFonts w:ascii="Times New Roman" w:eastAsia="Calibri" w:hAnsi="Times New Roman" w:cs="Times New Roman"/>
                <w:sz w:val="22"/>
                <w:szCs w:val="22"/>
              </w:rPr>
            </w:pPr>
            <w:r w:rsidRPr="0098584C">
              <w:rPr>
                <w:rFonts w:ascii="Times New Roman" w:eastAsia="Calibri" w:hAnsi="Times New Roman" w:cs="Times New Roman"/>
                <w:sz w:val="22"/>
                <w:szCs w:val="22"/>
              </w:rPr>
              <w:t>Tiekėjo vadovas</w:t>
            </w:r>
          </w:p>
          <w:p w14:paraId="0592A102" w14:textId="77777777" w:rsidR="00014937" w:rsidRPr="0098584C" w:rsidRDefault="00014937" w:rsidP="006E420C">
            <w:pPr>
              <w:pStyle w:val="Sraopastraipa"/>
              <w:tabs>
                <w:tab w:val="left" w:pos="240"/>
              </w:tabs>
              <w:spacing w:after="0" w:line="240" w:lineRule="auto"/>
              <w:ind w:left="0"/>
              <w:contextualSpacing w:val="0"/>
              <w:jc w:val="both"/>
              <w:rPr>
                <w:rFonts w:ascii="Times New Roman" w:eastAsia="Calibri" w:hAnsi="Times New Roman" w:cs="Times New Roman"/>
                <w:sz w:val="22"/>
                <w:szCs w:val="22"/>
              </w:rPr>
            </w:pPr>
          </w:p>
          <w:p w14:paraId="65378F8F" w14:textId="77777777" w:rsidR="00014937" w:rsidRPr="0098584C" w:rsidRDefault="007B0D30" w:rsidP="006E420C">
            <w:pPr>
              <w:spacing w:before="60" w:after="0" w:line="240" w:lineRule="auto"/>
              <w:jc w:val="both"/>
              <w:rPr>
                <w:rFonts w:ascii="Times New Roman" w:eastAsia="Calibri" w:hAnsi="Times New Roman" w:cs="Times New Roman"/>
                <w:i/>
                <w:iCs/>
                <w:sz w:val="22"/>
                <w:szCs w:val="22"/>
                <w:u w:val="single"/>
              </w:rPr>
            </w:pPr>
            <w:r w:rsidRPr="007B0D30">
              <w:rPr>
                <w:rFonts w:ascii="Times New Roman" w:eastAsia="Calibri" w:hAnsi="Times New Roman" w:cs="Times New Roman"/>
                <w:i/>
                <w:iCs/>
                <w:sz w:val="22"/>
                <w:szCs w:val="22"/>
              </w:rPr>
              <w:t xml:space="preserve">Jeigu pasiūlymą teikia tiekėjų grupė ar tiekėjas remiasi ūkio subjektų pajėgumais, </w:t>
            </w:r>
            <w:r w:rsidRPr="007B0D30">
              <w:rPr>
                <w:rFonts w:ascii="Times New Roman" w:eastAsia="Calibri" w:hAnsi="Times New Roman" w:cs="Times New Roman"/>
                <w:i/>
                <w:iCs/>
                <w:sz w:val="22"/>
                <w:szCs w:val="22"/>
                <w:u w:val="single"/>
              </w:rPr>
              <w:t>turi būti pateikti visų atitinkamų tiekėjų grupės narių ar kitų ūkio subjektų, kurių pajėgumais remiasi tiekėjas, duomenys:</w:t>
            </w:r>
          </w:p>
          <w:p w14:paraId="1F8B45E1" w14:textId="77777777" w:rsidR="00014937" w:rsidRPr="0098584C" w:rsidRDefault="00014937" w:rsidP="006E420C">
            <w:pPr>
              <w:spacing w:after="0" w:line="240" w:lineRule="auto"/>
              <w:rPr>
                <w:rFonts w:ascii="Times New Roman" w:eastAsia="Calibri"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3D0495EA" w14:textId="77777777" w:rsidR="00014937" w:rsidRPr="0098584C" w:rsidRDefault="007B0D30" w:rsidP="006E420C">
            <w:pPr>
              <w:spacing w:before="60" w:after="0" w:line="240" w:lineRule="auto"/>
              <w:jc w:val="both"/>
              <w:rPr>
                <w:rFonts w:ascii="Times New Roman" w:hAnsi="Times New Roman" w:cs="Times New Roman"/>
                <w:i/>
                <w:iCs/>
                <w:sz w:val="22"/>
                <w:szCs w:val="22"/>
              </w:rPr>
            </w:pPr>
            <w:r w:rsidRPr="007B0D30">
              <w:rPr>
                <w:rFonts w:ascii="Times New Roman" w:hAnsi="Times New Roman" w:cs="Times New Roman"/>
                <w:i/>
                <w:iCs/>
                <w:sz w:val="22"/>
                <w:szCs w:val="22"/>
              </w:rPr>
              <w:t>Vardas, Pavardė (Tiekėjas Nr. 1 teikiantis pasiūlymą)</w:t>
            </w:r>
          </w:p>
          <w:p w14:paraId="73F80F4A" w14:textId="77777777" w:rsidR="00014937" w:rsidRPr="0098584C" w:rsidRDefault="007B0D30" w:rsidP="006E420C">
            <w:pPr>
              <w:spacing w:before="60" w:after="0" w:line="240" w:lineRule="auto"/>
              <w:jc w:val="both"/>
              <w:rPr>
                <w:rFonts w:ascii="Times New Roman" w:eastAsia="Calibri" w:hAnsi="Times New Roman" w:cs="Times New Roman"/>
                <w:i/>
                <w:sz w:val="22"/>
                <w:szCs w:val="22"/>
              </w:rPr>
            </w:pPr>
            <w:r w:rsidRPr="007B0D30">
              <w:rPr>
                <w:rFonts w:ascii="Times New Roman" w:eastAsia="Calibri" w:hAnsi="Times New Roman" w:cs="Times New Roman"/>
                <w:i/>
                <w:sz w:val="22"/>
                <w:szCs w:val="22"/>
              </w:rPr>
              <w:t>Jei tiekėjas nesiremia kitų pajėgumais - šis sakinys ir žemiau esantis tekstas ištrinamas</w:t>
            </w:r>
          </w:p>
          <w:p w14:paraId="0E6F8F8F" w14:textId="77777777" w:rsidR="00014937" w:rsidRPr="0098584C" w:rsidRDefault="007B0D30" w:rsidP="006E420C">
            <w:pPr>
              <w:spacing w:before="60" w:after="0" w:line="240" w:lineRule="auto"/>
              <w:jc w:val="both"/>
              <w:rPr>
                <w:rFonts w:ascii="Times New Roman" w:hAnsi="Times New Roman" w:cs="Times New Roman"/>
                <w:i/>
                <w:iCs/>
                <w:sz w:val="22"/>
                <w:szCs w:val="22"/>
              </w:rPr>
            </w:pPr>
            <w:r w:rsidRPr="007B0D30">
              <w:rPr>
                <w:rFonts w:ascii="Times New Roman" w:hAnsi="Times New Roman" w:cs="Times New Roman"/>
                <w:i/>
                <w:iCs/>
                <w:sz w:val="22"/>
                <w:szCs w:val="22"/>
              </w:rPr>
              <w:t>Vardas, Pavardė (Tiekėjas Nr. 2, jei JVS arba ūkio subjektas, kurio pajėgumais remiasi, jei netaikoma – ištrinti)</w:t>
            </w:r>
          </w:p>
          <w:p w14:paraId="68E31639" w14:textId="77777777" w:rsidR="00014937" w:rsidRPr="0098584C" w:rsidRDefault="00651212" w:rsidP="00E82170">
            <w:pPr>
              <w:spacing w:before="60" w:after="0" w:line="240" w:lineRule="auto"/>
              <w:jc w:val="both"/>
              <w:rPr>
                <w:rFonts w:ascii="Times New Roman" w:hAnsi="Times New Roman" w:cs="Times New Roman"/>
                <w:sz w:val="22"/>
                <w:szCs w:val="22"/>
              </w:rPr>
            </w:pPr>
            <w:r w:rsidRPr="0098584C">
              <w:rPr>
                <w:rFonts w:ascii="Times New Roman" w:hAnsi="Times New Roman" w:cs="Times New Roman"/>
                <w:i/>
                <w:iCs/>
                <w:sz w:val="22"/>
                <w:szCs w:val="22"/>
              </w:rPr>
              <w:t>Vardas, Pavardė (Tiekėjas Nr. X, jei JVS arba ūkio subjektas, kurio pajėgumais remiasi)</w:t>
            </w:r>
          </w:p>
        </w:tc>
      </w:tr>
      <w:tr w:rsidR="006F19F5" w:rsidRPr="002C65A5" w14:paraId="09FC7D6C"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0FCD6" w14:textId="77777777" w:rsidR="00014937" w:rsidRPr="00191845" w:rsidRDefault="00651212" w:rsidP="006E420C">
            <w:pPr>
              <w:spacing w:after="0" w:line="240" w:lineRule="auto"/>
              <w:jc w:val="both"/>
              <w:rPr>
                <w:rFonts w:ascii="Times New Roman" w:eastAsia="Calibri" w:hAnsi="Times New Roman" w:cs="Times New Roman"/>
                <w:sz w:val="22"/>
                <w:szCs w:val="22"/>
              </w:rPr>
            </w:pPr>
            <w:r w:rsidRPr="00191845">
              <w:rPr>
                <w:rFonts w:ascii="Times New Roman" w:eastAsia="Calibri" w:hAnsi="Times New Roman" w:cs="Times New Roman"/>
                <w:sz w:val="22"/>
                <w:szCs w:val="22"/>
              </w:rPr>
              <w:t>Finansininkas (-ai) ar kitas asmuo (-</w:t>
            </w:r>
            <w:proofErr w:type="spellStart"/>
            <w:r w:rsidRPr="00191845">
              <w:rPr>
                <w:rFonts w:ascii="Times New Roman" w:eastAsia="Calibri" w:hAnsi="Times New Roman" w:cs="Times New Roman"/>
                <w:sz w:val="22"/>
                <w:szCs w:val="22"/>
              </w:rPr>
              <w:t>ys</w:t>
            </w:r>
            <w:proofErr w:type="spellEnd"/>
            <w:r w:rsidRPr="00191845">
              <w:rPr>
                <w:rFonts w:ascii="Times New Roman" w:eastAsia="Calibri" w:hAnsi="Times New Roman" w:cs="Times New Roman"/>
                <w:sz w:val="22"/>
                <w:szCs w:val="22"/>
              </w:rPr>
              <w:t>) turintis (-</w:t>
            </w:r>
            <w:proofErr w:type="spellStart"/>
            <w:r w:rsidRPr="00191845">
              <w:rPr>
                <w:rFonts w:ascii="Times New Roman" w:eastAsia="Calibri" w:hAnsi="Times New Roman" w:cs="Times New Roman"/>
                <w:sz w:val="22"/>
                <w:szCs w:val="22"/>
              </w:rPr>
              <w:t>ys</w:t>
            </w:r>
            <w:proofErr w:type="spellEnd"/>
            <w:r w:rsidRPr="00191845">
              <w:rPr>
                <w:rFonts w:ascii="Times New Roman" w:eastAsia="Calibri" w:hAnsi="Times New Roman" w:cs="Times New Roman"/>
                <w:sz w:val="22"/>
                <w:szCs w:val="22"/>
              </w:rPr>
              <w:t>) teisę surašyti ir pasirašyti tiekėjo apskaitos dokumentus</w:t>
            </w:r>
          </w:p>
          <w:p w14:paraId="0B904EAD" w14:textId="77777777" w:rsidR="00014937" w:rsidRPr="00191845" w:rsidRDefault="007B0D30" w:rsidP="006E420C">
            <w:pPr>
              <w:spacing w:before="60" w:after="0" w:line="240" w:lineRule="auto"/>
              <w:jc w:val="both"/>
              <w:rPr>
                <w:rFonts w:ascii="Times New Roman" w:eastAsia="Calibri" w:hAnsi="Times New Roman" w:cs="Times New Roman"/>
                <w:i/>
                <w:sz w:val="22"/>
                <w:szCs w:val="22"/>
                <w:u w:val="single"/>
              </w:rPr>
            </w:pPr>
            <w:r w:rsidRPr="007B0D30">
              <w:rPr>
                <w:rFonts w:ascii="Times New Roman" w:eastAsia="Calibri" w:hAnsi="Times New Roman" w:cs="Times New Roman"/>
                <w:i/>
                <w:sz w:val="22"/>
                <w:szCs w:val="22"/>
              </w:rPr>
              <w:t xml:space="preserve">Jeigu pasiūlymą teikia tiekėjų grupė ar tiekėjas remiasi ūkio subjektų pajėgumais, </w:t>
            </w:r>
            <w:r w:rsidRPr="007B0D30">
              <w:rPr>
                <w:rFonts w:ascii="Times New Roman" w:eastAsia="Calibri" w:hAnsi="Times New Roman" w:cs="Times New Roman"/>
                <w:i/>
                <w:sz w:val="22"/>
                <w:szCs w:val="22"/>
                <w:u w:val="single"/>
              </w:rPr>
              <w:t>turi būti pateikti visų atitinkamų tiekėjų grupės narių ar kitų ūkio subjektų, kurių pajėgumais remiasi tiekėjas, duomenys:</w:t>
            </w:r>
          </w:p>
          <w:p w14:paraId="3A26E76A" w14:textId="77777777" w:rsidR="00014937" w:rsidRPr="00191845" w:rsidRDefault="00014937" w:rsidP="006E420C">
            <w:pPr>
              <w:spacing w:after="0" w:line="240" w:lineRule="auto"/>
              <w:rPr>
                <w:rFonts w:ascii="Times New Roman" w:eastAsia="Calibri"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01889990" w14:textId="77777777" w:rsidR="00316ECD" w:rsidRPr="00191845" w:rsidRDefault="007B0D30" w:rsidP="00316ECD">
            <w:pPr>
              <w:spacing w:before="60" w:after="0" w:line="240" w:lineRule="auto"/>
              <w:jc w:val="both"/>
              <w:rPr>
                <w:rFonts w:ascii="Times New Roman" w:hAnsi="Times New Roman" w:cs="Times New Roman"/>
                <w:i/>
                <w:iCs/>
                <w:sz w:val="22"/>
                <w:szCs w:val="22"/>
              </w:rPr>
            </w:pPr>
            <w:r w:rsidRPr="007B0D30">
              <w:rPr>
                <w:rFonts w:ascii="Times New Roman" w:hAnsi="Times New Roman" w:cs="Times New Roman"/>
                <w:i/>
                <w:iCs/>
                <w:sz w:val="22"/>
                <w:szCs w:val="22"/>
              </w:rPr>
              <w:t>Vardas, Pavardė (Tiekėjas Nr. 1 teikiantis pasiūlymą)</w:t>
            </w:r>
          </w:p>
          <w:p w14:paraId="7077EACC" w14:textId="77777777" w:rsidR="00014937" w:rsidRPr="00191845" w:rsidRDefault="007B0D30" w:rsidP="006E420C">
            <w:pPr>
              <w:spacing w:before="60" w:after="0" w:line="240" w:lineRule="auto"/>
              <w:jc w:val="both"/>
              <w:rPr>
                <w:rFonts w:ascii="Times New Roman" w:eastAsia="Calibri" w:hAnsi="Times New Roman" w:cs="Times New Roman"/>
                <w:i/>
                <w:sz w:val="22"/>
                <w:szCs w:val="22"/>
              </w:rPr>
            </w:pPr>
            <w:r w:rsidRPr="007B0D30">
              <w:rPr>
                <w:rFonts w:ascii="Times New Roman" w:eastAsia="Calibri" w:hAnsi="Times New Roman" w:cs="Times New Roman"/>
                <w:i/>
                <w:sz w:val="22"/>
                <w:szCs w:val="22"/>
              </w:rPr>
              <w:t>Jei tiekėjas nesiremia kitų pajėgumais - šis sakinys ir žemiau esantis tekstas ištrinamas</w:t>
            </w:r>
          </w:p>
          <w:p w14:paraId="43778ADF" w14:textId="77777777" w:rsidR="00014937" w:rsidRPr="00191845" w:rsidRDefault="007B0D30" w:rsidP="006E420C">
            <w:pPr>
              <w:spacing w:before="60" w:after="0" w:line="240" w:lineRule="auto"/>
              <w:jc w:val="both"/>
              <w:rPr>
                <w:rFonts w:ascii="Times New Roman" w:hAnsi="Times New Roman" w:cs="Times New Roman"/>
                <w:i/>
                <w:iCs/>
                <w:sz w:val="22"/>
                <w:szCs w:val="22"/>
              </w:rPr>
            </w:pPr>
            <w:r w:rsidRPr="007B0D30">
              <w:rPr>
                <w:rFonts w:ascii="Times New Roman" w:hAnsi="Times New Roman" w:cs="Times New Roman"/>
                <w:i/>
                <w:iCs/>
                <w:sz w:val="22"/>
                <w:szCs w:val="22"/>
              </w:rPr>
              <w:t>Vardas, Pavardė (Tiekėjas Nr. 2, jei JVS arba ūkio subjektas, kurio pajėgumais remiasi, jei netaikoma – ištrinti)</w:t>
            </w:r>
          </w:p>
          <w:p w14:paraId="5C176EA4" w14:textId="77777777" w:rsidR="00014937" w:rsidRPr="00191845" w:rsidRDefault="00651212" w:rsidP="006E420C">
            <w:pPr>
              <w:spacing w:before="60" w:after="0" w:line="240" w:lineRule="auto"/>
              <w:jc w:val="both"/>
              <w:rPr>
                <w:rFonts w:ascii="Times New Roman" w:eastAsia="Calibri" w:hAnsi="Times New Roman" w:cs="Times New Roman"/>
                <w:i/>
                <w:sz w:val="22"/>
                <w:szCs w:val="22"/>
              </w:rPr>
            </w:pPr>
            <w:r w:rsidRPr="00191845">
              <w:rPr>
                <w:rFonts w:ascii="Times New Roman" w:hAnsi="Times New Roman" w:cs="Times New Roman"/>
                <w:i/>
                <w:iCs/>
                <w:sz w:val="22"/>
                <w:szCs w:val="22"/>
              </w:rPr>
              <w:t>Vardas, Pavardė (Tiekėjas Nr. X, jei JVS arba ūkio subjektas, kurio pajėgumais remiasi)</w:t>
            </w:r>
          </w:p>
        </w:tc>
      </w:tr>
      <w:tr w:rsidR="006F19F5" w:rsidRPr="002C65A5" w14:paraId="23687B0D"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6444AB" w14:textId="77777777" w:rsidR="00014937" w:rsidRPr="00F74A23" w:rsidRDefault="00651212" w:rsidP="006E420C">
            <w:pPr>
              <w:spacing w:before="60" w:after="0" w:line="240" w:lineRule="auto"/>
              <w:jc w:val="both"/>
              <w:rPr>
                <w:rFonts w:ascii="Times New Roman" w:eastAsia="Calibri" w:hAnsi="Times New Roman" w:cs="Times New Roman"/>
                <w:sz w:val="22"/>
                <w:szCs w:val="22"/>
              </w:rPr>
            </w:pPr>
            <w:r w:rsidRPr="00F74A23">
              <w:rPr>
                <w:rFonts w:ascii="Times New Roman" w:hAnsi="Times New Roman" w:cs="Times New Roman"/>
                <w:sz w:val="22"/>
                <w:szCs w:val="22"/>
              </w:rPr>
              <w:t xml:space="preserve">Tiekėjo arba </w:t>
            </w:r>
            <w:r w:rsidRPr="00F74A23">
              <w:rPr>
                <w:rFonts w:ascii="Times New Roman" w:eastAsia="Calibri" w:hAnsi="Times New Roman" w:cs="Times New Roman"/>
                <w:sz w:val="22"/>
                <w:szCs w:val="22"/>
              </w:rPr>
              <w:t>atstovaujančio tiekėjų grupės nario adresas, telefono numeris, fakso numeris, el. paštas</w:t>
            </w:r>
          </w:p>
        </w:tc>
        <w:tc>
          <w:tcPr>
            <w:tcW w:w="5103" w:type="dxa"/>
            <w:tcBorders>
              <w:top w:val="single" w:sz="4" w:space="0" w:color="auto"/>
              <w:left w:val="single" w:sz="4" w:space="0" w:color="auto"/>
              <w:bottom w:val="single" w:sz="4" w:space="0" w:color="auto"/>
              <w:right w:val="single" w:sz="4" w:space="0" w:color="auto"/>
            </w:tcBorders>
          </w:tcPr>
          <w:p w14:paraId="3FAB22F2" w14:textId="77777777" w:rsidR="00014937" w:rsidRPr="00F74A23" w:rsidRDefault="00651212" w:rsidP="006E420C">
            <w:pPr>
              <w:spacing w:before="60"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 xml:space="preserve">  </w:t>
            </w:r>
          </w:p>
        </w:tc>
      </w:tr>
      <w:tr w:rsidR="006F19F5" w:rsidRPr="002C65A5" w14:paraId="75F7235D"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457317" w14:textId="77777777" w:rsidR="00014937" w:rsidRPr="00F74A23" w:rsidRDefault="00651212" w:rsidP="006E420C">
            <w:pPr>
              <w:spacing w:before="60" w:after="0" w:line="240" w:lineRule="auto"/>
              <w:jc w:val="both"/>
              <w:rPr>
                <w:rFonts w:ascii="Times New Roman" w:eastAsia="Calibri" w:hAnsi="Times New Roman" w:cs="Times New Roman"/>
                <w:sz w:val="22"/>
                <w:szCs w:val="22"/>
              </w:rPr>
            </w:pPr>
            <w:r w:rsidRPr="00F74A23">
              <w:rPr>
                <w:rFonts w:ascii="Times New Roman" w:eastAsia="Calibri" w:hAnsi="Times New Roman" w:cs="Times New Roman"/>
                <w:sz w:val="22"/>
                <w:szCs w:val="22"/>
              </w:rPr>
              <w:t xml:space="preserve">Tiekėjo arba atstovaujančio tiekėjų grupės nario </w:t>
            </w:r>
            <w:r w:rsidRPr="00F74A23">
              <w:rPr>
                <w:rFonts w:ascii="Times New Roman" w:hAnsi="Times New Roman" w:cs="Times New Roman"/>
                <w:bCs/>
                <w:sz w:val="22"/>
                <w:szCs w:val="22"/>
              </w:rPr>
              <w:t>banko pavadinimas, banko kodas, sąskaitos Nr.</w:t>
            </w:r>
          </w:p>
        </w:tc>
        <w:tc>
          <w:tcPr>
            <w:tcW w:w="5103" w:type="dxa"/>
            <w:tcBorders>
              <w:top w:val="single" w:sz="4" w:space="0" w:color="auto"/>
              <w:left w:val="single" w:sz="4" w:space="0" w:color="auto"/>
              <w:bottom w:val="single" w:sz="4" w:space="0" w:color="auto"/>
              <w:right w:val="single" w:sz="4" w:space="0" w:color="auto"/>
            </w:tcBorders>
          </w:tcPr>
          <w:p w14:paraId="555D4399" w14:textId="77777777" w:rsidR="00014937" w:rsidRPr="00F74A23" w:rsidRDefault="00651212" w:rsidP="006E420C">
            <w:pPr>
              <w:spacing w:before="60"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 xml:space="preserve">  </w:t>
            </w:r>
          </w:p>
        </w:tc>
      </w:tr>
      <w:tr w:rsidR="006F19F5" w:rsidRPr="002C65A5" w14:paraId="3075E118"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149E5F" w14:textId="77777777" w:rsidR="00014937" w:rsidRPr="00F74A23" w:rsidRDefault="00651212" w:rsidP="006E420C">
            <w:pPr>
              <w:spacing w:before="60"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lastRenderedPageBreak/>
              <w:t>Asmens, įgalioto pasirašyti sutartį, vardas, pavardė, pareigos</w:t>
            </w:r>
          </w:p>
        </w:tc>
        <w:tc>
          <w:tcPr>
            <w:tcW w:w="5103" w:type="dxa"/>
            <w:tcBorders>
              <w:top w:val="single" w:sz="4" w:space="0" w:color="auto"/>
              <w:left w:val="single" w:sz="4" w:space="0" w:color="auto"/>
              <w:bottom w:val="single" w:sz="4" w:space="0" w:color="auto"/>
              <w:right w:val="single" w:sz="4" w:space="0" w:color="auto"/>
            </w:tcBorders>
          </w:tcPr>
          <w:p w14:paraId="230C7875" w14:textId="77777777" w:rsidR="00014937" w:rsidRPr="00F74A23" w:rsidRDefault="00651212" w:rsidP="006E420C">
            <w:pPr>
              <w:spacing w:before="60"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 xml:space="preserve">  </w:t>
            </w:r>
          </w:p>
        </w:tc>
      </w:tr>
      <w:tr w:rsidR="006F19F5" w:rsidRPr="002C65A5" w14:paraId="13224AFD"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91F39" w14:textId="77777777" w:rsidR="00014937" w:rsidRPr="00F74A23" w:rsidRDefault="00651212" w:rsidP="006E420C">
            <w:pPr>
              <w:spacing w:before="60" w:after="0" w:line="240" w:lineRule="auto"/>
              <w:jc w:val="both"/>
              <w:rPr>
                <w:rFonts w:ascii="Times New Roman" w:hAnsi="Times New Roman" w:cs="Times New Roman"/>
                <w:bCs/>
                <w:sz w:val="22"/>
                <w:szCs w:val="22"/>
              </w:rPr>
            </w:pPr>
            <w:r w:rsidRPr="00F74A23">
              <w:rPr>
                <w:rFonts w:ascii="Times New Roman" w:hAnsi="Times New Roman" w:cs="Times New Roman"/>
                <w:bCs/>
                <w:sz w:val="22"/>
                <w:szCs w:val="22"/>
              </w:rPr>
              <w:t>Asmens, atsakingo už pirkimą, vardas, pavardė,  telefono numeris, el. paštas</w:t>
            </w:r>
          </w:p>
        </w:tc>
        <w:tc>
          <w:tcPr>
            <w:tcW w:w="5103" w:type="dxa"/>
            <w:tcBorders>
              <w:top w:val="single" w:sz="4" w:space="0" w:color="auto"/>
              <w:left w:val="single" w:sz="4" w:space="0" w:color="auto"/>
              <w:bottom w:val="single" w:sz="4" w:space="0" w:color="auto"/>
              <w:right w:val="single" w:sz="4" w:space="0" w:color="auto"/>
            </w:tcBorders>
          </w:tcPr>
          <w:p w14:paraId="513FAED0" w14:textId="77777777" w:rsidR="00014937" w:rsidRPr="00F74A23" w:rsidRDefault="00651212" w:rsidP="006E420C">
            <w:pPr>
              <w:spacing w:before="60"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 xml:space="preserve">  </w:t>
            </w:r>
          </w:p>
        </w:tc>
      </w:tr>
    </w:tbl>
    <w:p w14:paraId="25A39531" w14:textId="77777777" w:rsidR="006F19F5" w:rsidRPr="00F74A23" w:rsidRDefault="006F19F5" w:rsidP="00F724EB">
      <w:pPr>
        <w:spacing w:after="0" w:line="240" w:lineRule="auto"/>
        <w:rPr>
          <w:rFonts w:ascii="Times New Roman" w:hAnsi="Times New Roman" w:cs="Times New Roman"/>
          <w:color w:val="000000"/>
          <w:sz w:val="22"/>
          <w:szCs w:val="22"/>
          <w:lang w:eastAsia="ar-SA"/>
        </w:rPr>
      </w:pPr>
    </w:p>
    <w:p w14:paraId="0F9F4502" w14:textId="77777777" w:rsidR="00F724EB" w:rsidRPr="002C65A5" w:rsidRDefault="00F724EB" w:rsidP="00F74A23">
      <w:pPr>
        <w:spacing w:after="0" w:line="240" w:lineRule="auto"/>
        <w:jc w:val="both"/>
        <w:rPr>
          <w:rFonts w:ascii="Times New Roman" w:hAnsi="Times New Roman" w:cs="Times New Roman"/>
          <w:sz w:val="22"/>
          <w:szCs w:val="22"/>
        </w:rPr>
      </w:pPr>
      <w:r w:rsidRPr="002C65A5">
        <w:rPr>
          <w:rFonts w:ascii="Times New Roman" w:hAnsi="Times New Roman" w:cs="Times New Roman"/>
          <w:color w:val="000000"/>
          <w:sz w:val="22"/>
          <w:szCs w:val="22"/>
          <w:lang w:eastAsia="ar-SA"/>
        </w:rPr>
        <w:t xml:space="preserve">1. </w:t>
      </w:r>
      <w:r w:rsidRPr="002C65A5">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007B0D30" w:rsidRPr="007B0D30">
        <w:rPr>
          <w:rFonts w:ascii="Times New Roman" w:hAnsi="Times New Roman" w:cs="Times New Roman"/>
          <w:sz w:val="22"/>
          <w:szCs w:val="22"/>
        </w:rPr>
        <w:t>paslaugos</w:t>
      </w:r>
      <w:r w:rsidRPr="002C65A5">
        <w:rPr>
          <w:rFonts w:ascii="Times New Roman" w:hAnsi="Times New Roman" w:cs="Times New Roman"/>
          <w:sz w:val="22"/>
          <w:szCs w:val="22"/>
        </w:rPr>
        <w:t xml:space="preserve"> atitinka pirkimo dokumentų ir jų priedų reikalavimus.</w:t>
      </w:r>
    </w:p>
    <w:p w14:paraId="6C2706C9" w14:textId="77777777" w:rsidR="00F724EB" w:rsidRPr="00191845" w:rsidRDefault="007B0D30" w:rsidP="00316ECD">
      <w:pPr>
        <w:tabs>
          <w:tab w:val="num" w:pos="1004"/>
        </w:tabs>
        <w:spacing w:after="0" w:line="240" w:lineRule="auto"/>
        <w:jc w:val="both"/>
        <w:rPr>
          <w:rFonts w:ascii="Times New Roman" w:hAnsi="Times New Roman" w:cs="Times New Roman"/>
          <w:sz w:val="22"/>
          <w:szCs w:val="22"/>
        </w:rPr>
      </w:pPr>
      <w:r w:rsidRPr="007B0D30">
        <w:rPr>
          <w:rFonts w:ascii="Times New Roman" w:hAnsi="Times New Roman" w:cs="Times New Roman"/>
          <w:sz w:val="22"/>
          <w:szCs w:val="22"/>
        </w:rPr>
        <w:t>2. Pateikdami CVP IS priemonėmis pasiūlymą, patvirtiname, kad dokumentų skaitmeninės kopijos ir elektroninėmis priemonėmis pateikti duomenys yra tikri.</w:t>
      </w:r>
    </w:p>
    <w:p w14:paraId="303C3B8A" w14:textId="77777777" w:rsidR="00F724EB" w:rsidRPr="002C65A5" w:rsidRDefault="00F724EB" w:rsidP="00F724EB">
      <w:pPr>
        <w:tabs>
          <w:tab w:val="num" w:pos="1004"/>
        </w:tabs>
        <w:spacing w:after="0" w:line="240" w:lineRule="auto"/>
        <w:jc w:val="both"/>
        <w:rPr>
          <w:rFonts w:ascii="Times New Roman" w:hAnsi="Times New Roman" w:cs="Times New Roman"/>
          <w:b/>
          <w:bCs/>
          <w:sz w:val="22"/>
          <w:szCs w:val="22"/>
        </w:rPr>
      </w:pPr>
    </w:p>
    <w:p w14:paraId="11C4F3FA" w14:textId="77777777" w:rsidR="00F724EB" w:rsidRPr="002C65A5" w:rsidRDefault="00F724EB" w:rsidP="00F724EB">
      <w:pPr>
        <w:tabs>
          <w:tab w:val="num" w:pos="1004"/>
        </w:tabs>
        <w:spacing w:after="0" w:line="240" w:lineRule="auto"/>
        <w:jc w:val="both"/>
        <w:rPr>
          <w:rFonts w:ascii="Times New Roman" w:hAnsi="Times New Roman" w:cs="Times New Roman"/>
          <w:b/>
          <w:bCs/>
          <w:iCs/>
          <w:sz w:val="22"/>
          <w:szCs w:val="22"/>
        </w:rPr>
      </w:pPr>
      <w:r w:rsidRPr="002C65A5">
        <w:rPr>
          <w:rFonts w:ascii="Times New Roman" w:hAnsi="Times New Roman" w:cs="Times New Roman"/>
          <w:b/>
          <w:bCs/>
          <w:sz w:val="22"/>
          <w:szCs w:val="22"/>
        </w:rPr>
        <w:t>Bendrosios pastabos:</w:t>
      </w:r>
    </w:p>
    <w:p w14:paraId="4BD0854D" w14:textId="77777777" w:rsidR="00F724EB" w:rsidRPr="002C65A5" w:rsidRDefault="00F724EB" w:rsidP="008C1940">
      <w:pPr>
        <w:pStyle w:val="Sraopastraipa"/>
        <w:numPr>
          <w:ilvl w:val="0"/>
          <w:numId w:val="17"/>
        </w:numPr>
        <w:tabs>
          <w:tab w:val="left" w:pos="284"/>
          <w:tab w:val="num" w:pos="993"/>
        </w:tabs>
        <w:spacing w:after="0" w:line="240" w:lineRule="auto"/>
        <w:ind w:left="0" w:firstLine="0"/>
        <w:jc w:val="both"/>
        <w:rPr>
          <w:rFonts w:ascii="Times New Roman" w:hAnsi="Times New Roman" w:cs="Times New Roman"/>
          <w:bCs/>
          <w:sz w:val="22"/>
          <w:szCs w:val="22"/>
        </w:rPr>
      </w:pPr>
      <w:r w:rsidRPr="002C65A5">
        <w:rPr>
          <w:rFonts w:ascii="Times New Roman" w:hAnsi="Times New Roman" w:cs="Times New Roman"/>
          <w:bCs/>
          <w:sz w:val="22"/>
          <w:szCs w:val="22"/>
          <w:u w:val="single"/>
        </w:rPr>
        <w:t>užsienio šalyje registruotas tiekėjas į pasiūlymo kainą privalo įskaičiuoti Lietuvos Respublikos 21% PVM. Perkančioji organizacija 21% PVM sumoka į Lietuvos Respublikos valstybės biudžetą;</w:t>
      </w:r>
    </w:p>
    <w:p w14:paraId="1996BFC1" w14:textId="77777777" w:rsidR="00F724EB" w:rsidRPr="002C65A5" w:rsidRDefault="00F724EB" w:rsidP="008C1940">
      <w:pPr>
        <w:pStyle w:val="Sraopastraipa"/>
        <w:numPr>
          <w:ilvl w:val="0"/>
          <w:numId w:val="17"/>
        </w:numPr>
        <w:tabs>
          <w:tab w:val="left" w:pos="284"/>
          <w:tab w:val="num" w:pos="993"/>
        </w:tabs>
        <w:spacing w:after="0" w:line="240" w:lineRule="auto"/>
        <w:ind w:left="0" w:firstLine="0"/>
        <w:jc w:val="both"/>
        <w:rPr>
          <w:rFonts w:ascii="Times New Roman" w:hAnsi="Times New Roman" w:cs="Times New Roman"/>
          <w:bCs/>
          <w:sz w:val="22"/>
          <w:szCs w:val="22"/>
        </w:rPr>
      </w:pPr>
      <w:r w:rsidRPr="002C65A5">
        <w:rPr>
          <w:rFonts w:ascii="Times New Roman" w:hAnsi="Times New Roman" w:cs="Times New Roman"/>
          <w:bCs/>
          <w:sz w:val="22"/>
          <w:szCs w:val="22"/>
          <w:u w:val="single"/>
        </w:rPr>
        <w:t>tiekėjas, kuris pagal galiojančius teisės aktus yra ne PVM mokėtojas, šios eilutės nepildo ir po lentele nurodo priežastis dėl kurių PVM nemoka.</w:t>
      </w:r>
    </w:p>
    <w:p w14:paraId="47470E5A" w14:textId="77777777" w:rsidR="00F724EB" w:rsidRPr="002C65A5" w:rsidRDefault="00F724EB" w:rsidP="008C1940">
      <w:pPr>
        <w:pStyle w:val="Sraopastraipa"/>
        <w:numPr>
          <w:ilvl w:val="0"/>
          <w:numId w:val="17"/>
        </w:numPr>
        <w:tabs>
          <w:tab w:val="left" w:pos="284"/>
          <w:tab w:val="num" w:pos="993"/>
        </w:tabs>
        <w:spacing w:after="0" w:line="240" w:lineRule="auto"/>
        <w:ind w:left="0" w:firstLine="0"/>
        <w:jc w:val="both"/>
        <w:rPr>
          <w:rFonts w:ascii="Times New Roman" w:hAnsi="Times New Roman" w:cs="Times New Roman"/>
          <w:bCs/>
          <w:sz w:val="22"/>
          <w:szCs w:val="22"/>
        </w:rPr>
      </w:pPr>
      <w:r w:rsidRPr="002C65A5">
        <w:rPr>
          <w:rFonts w:ascii="Times New Roman" w:hAnsi="Times New Roman" w:cs="Times New Roman"/>
          <w:sz w:val="22"/>
          <w:szCs w:val="22"/>
          <w:u w:val="single"/>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FE783A" w14:textId="77777777" w:rsidR="00F724EB" w:rsidRPr="002C65A5" w:rsidRDefault="00F724EB" w:rsidP="00F724EB">
      <w:pPr>
        <w:spacing w:after="0" w:line="240" w:lineRule="auto"/>
        <w:ind w:firstLine="567"/>
        <w:jc w:val="both"/>
        <w:rPr>
          <w:rFonts w:ascii="Times New Roman" w:hAnsi="Times New Roman" w:cs="Times New Roman"/>
          <w:b/>
          <w:bCs/>
          <w:iCs/>
          <w:sz w:val="22"/>
          <w:szCs w:val="22"/>
        </w:rPr>
      </w:pPr>
    </w:p>
    <w:p w14:paraId="3C570144" w14:textId="77777777" w:rsidR="00F724EB" w:rsidRPr="002C65A5" w:rsidRDefault="00651212" w:rsidP="00F724EB">
      <w:pPr>
        <w:spacing w:after="0" w:line="240" w:lineRule="auto"/>
        <w:jc w:val="both"/>
        <w:rPr>
          <w:rFonts w:ascii="Times New Roman" w:hAnsi="Times New Roman" w:cs="Times New Roman"/>
          <w:b/>
          <w:bCs/>
          <w:sz w:val="22"/>
          <w:szCs w:val="22"/>
        </w:rPr>
      </w:pPr>
      <w:r w:rsidRPr="002C65A5">
        <w:rPr>
          <w:rFonts w:ascii="Times New Roman" w:hAnsi="Times New Roman" w:cs="Times New Roman"/>
          <w:sz w:val="22"/>
          <w:szCs w:val="22"/>
        </w:rPr>
        <w:t xml:space="preserve">2 lentelė. </w:t>
      </w:r>
      <w:r w:rsidRPr="002C65A5">
        <w:rPr>
          <w:rFonts w:ascii="Times New Roman" w:hAnsi="Times New Roman" w:cs="Times New Roman"/>
          <w:b/>
          <w:bCs/>
          <w:sz w:val="22"/>
          <w:szCs w:val="22"/>
        </w:rPr>
        <w:t>Pasiūlymo kaina:</w:t>
      </w:r>
    </w:p>
    <w:tbl>
      <w:tblPr>
        <w:tblStyle w:val="TableGrid4"/>
        <w:tblW w:w="9810" w:type="dxa"/>
        <w:tblInd w:w="108" w:type="dxa"/>
        <w:tblLook w:val="04A0" w:firstRow="1" w:lastRow="0" w:firstColumn="1" w:lastColumn="0" w:noHBand="0" w:noVBand="1"/>
      </w:tblPr>
      <w:tblGrid>
        <w:gridCol w:w="596"/>
        <w:gridCol w:w="6379"/>
        <w:gridCol w:w="1276"/>
        <w:gridCol w:w="1559"/>
      </w:tblGrid>
      <w:tr w:rsidR="00F724EB" w:rsidRPr="002C65A5" w14:paraId="1FAD09B9" w14:textId="77777777" w:rsidTr="007B127B">
        <w:tc>
          <w:tcPr>
            <w:tcW w:w="596" w:type="dxa"/>
            <w:shd w:val="clear" w:color="auto" w:fill="F2F2F2" w:themeFill="background1" w:themeFillShade="F2"/>
            <w:vAlign w:val="center"/>
          </w:tcPr>
          <w:p w14:paraId="70D87062" w14:textId="77777777" w:rsidR="00F724EB" w:rsidRPr="00F74A23" w:rsidRDefault="00651212" w:rsidP="0034408F">
            <w:pPr>
              <w:jc w:val="center"/>
              <w:rPr>
                <w:rFonts w:ascii="Times New Roman" w:eastAsia="Calibri" w:hAnsi="Times New Roman" w:cs="Times New Roman"/>
                <w:b/>
                <w:bCs/>
              </w:rPr>
            </w:pPr>
            <w:r w:rsidRPr="00F74A23">
              <w:rPr>
                <w:rFonts w:ascii="Times New Roman" w:eastAsia="Calibri" w:hAnsi="Times New Roman" w:cs="Times New Roman"/>
                <w:b/>
                <w:bCs/>
                <w:sz w:val="21"/>
                <w:szCs w:val="21"/>
              </w:rPr>
              <w:t>Eil.</w:t>
            </w:r>
          </w:p>
          <w:p w14:paraId="3A5C41E8" w14:textId="77777777" w:rsidR="00F724EB" w:rsidRPr="00F74A23" w:rsidRDefault="00651212" w:rsidP="0034408F">
            <w:pPr>
              <w:jc w:val="center"/>
              <w:rPr>
                <w:rFonts w:ascii="Times New Roman" w:eastAsia="Calibri" w:hAnsi="Times New Roman" w:cs="Times New Roman"/>
                <w:b/>
                <w:bCs/>
              </w:rPr>
            </w:pPr>
            <w:r w:rsidRPr="00F74A23">
              <w:rPr>
                <w:rFonts w:ascii="Times New Roman" w:eastAsia="Calibri" w:hAnsi="Times New Roman" w:cs="Times New Roman"/>
                <w:b/>
                <w:bCs/>
                <w:sz w:val="21"/>
                <w:szCs w:val="21"/>
              </w:rPr>
              <w:t>Nr.</w:t>
            </w:r>
          </w:p>
        </w:tc>
        <w:tc>
          <w:tcPr>
            <w:tcW w:w="6379" w:type="dxa"/>
            <w:shd w:val="clear" w:color="auto" w:fill="F2F2F2" w:themeFill="background1" w:themeFillShade="F2"/>
            <w:vAlign w:val="center"/>
          </w:tcPr>
          <w:p w14:paraId="0059471D" w14:textId="77777777" w:rsidR="00F724EB" w:rsidRPr="00F74A23" w:rsidRDefault="00651212" w:rsidP="0034408F">
            <w:pPr>
              <w:jc w:val="center"/>
              <w:rPr>
                <w:rFonts w:ascii="Times New Roman" w:eastAsia="Calibri" w:hAnsi="Times New Roman" w:cs="Times New Roman"/>
                <w:b/>
                <w:bCs/>
              </w:rPr>
            </w:pPr>
            <w:r w:rsidRPr="00F74A23">
              <w:rPr>
                <w:rFonts w:ascii="Times New Roman" w:eastAsia="Calibri" w:hAnsi="Times New Roman" w:cs="Times New Roman"/>
                <w:b/>
                <w:bCs/>
                <w:sz w:val="21"/>
                <w:szCs w:val="21"/>
              </w:rPr>
              <w:t>Paslaugos pavadinimas</w:t>
            </w:r>
          </w:p>
        </w:tc>
        <w:tc>
          <w:tcPr>
            <w:tcW w:w="2835" w:type="dxa"/>
            <w:gridSpan w:val="2"/>
            <w:shd w:val="clear" w:color="auto" w:fill="F2F2F2" w:themeFill="background1" w:themeFillShade="F2"/>
            <w:vAlign w:val="center"/>
          </w:tcPr>
          <w:p w14:paraId="7C09D13D" w14:textId="77777777" w:rsidR="00F724EB" w:rsidRPr="00F74A23" w:rsidRDefault="00651212" w:rsidP="0034408F">
            <w:pPr>
              <w:jc w:val="center"/>
              <w:rPr>
                <w:rFonts w:ascii="Times New Roman" w:eastAsia="Calibri" w:hAnsi="Times New Roman" w:cs="Times New Roman"/>
                <w:b/>
                <w:bCs/>
              </w:rPr>
            </w:pPr>
            <w:r w:rsidRPr="00F74A23">
              <w:rPr>
                <w:rFonts w:ascii="Times New Roman" w:hAnsi="Times New Roman" w:cs="Times New Roman"/>
                <w:b/>
                <w:bCs/>
                <w:sz w:val="21"/>
                <w:szCs w:val="21"/>
              </w:rPr>
              <w:t>Kaina, Eur be PVM</w:t>
            </w:r>
          </w:p>
        </w:tc>
      </w:tr>
      <w:tr w:rsidR="00191845" w:rsidRPr="002C65A5" w14:paraId="28741AA2" w14:textId="77777777" w:rsidTr="007B127B">
        <w:trPr>
          <w:trHeight w:val="734"/>
        </w:trPr>
        <w:tc>
          <w:tcPr>
            <w:tcW w:w="596" w:type="dxa"/>
          </w:tcPr>
          <w:p w14:paraId="4C5ACA1C" w14:textId="77777777" w:rsidR="00191845" w:rsidRPr="00F74A23" w:rsidRDefault="00191845" w:rsidP="00064BC8">
            <w:pPr>
              <w:spacing w:after="160" w:line="276" w:lineRule="auto"/>
              <w:jc w:val="center"/>
              <w:rPr>
                <w:rFonts w:ascii="Times New Roman" w:eastAsia="Calibri" w:hAnsi="Times New Roman" w:cs="Times New Roman"/>
              </w:rPr>
            </w:pPr>
            <w:r>
              <w:rPr>
                <w:rFonts w:ascii="Times New Roman" w:eastAsia="Calibri" w:hAnsi="Times New Roman" w:cs="Times New Roman"/>
                <w:sz w:val="21"/>
                <w:szCs w:val="21"/>
              </w:rPr>
              <w:t>1.</w:t>
            </w:r>
          </w:p>
        </w:tc>
        <w:tc>
          <w:tcPr>
            <w:tcW w:w="9214" w:type="dxa"/>
            <w:gridSpan w:val="3"/>
          </w:tcPr>
          <w:p w14:paraId="52086E16" w14:textId="77777777" w:rsidR="00191845" w:rsidRPr="00F74A23" w:rsidRDefault="00191845" w:rsidP="00064BC8">
            <w:pPr>
              <w:spacing w:after="160" w:line="276" w:lineRule="auto"/>
              <w:rPr>
                <w:rFonts w:ascii="Times New Roman" w:eastAsia="Calibri" w:hAnsi="Times New Roman" w:cs="Times New Roman"/>
              </w:rPr>
            </w:pPr>
            <w:r w:rsidRPr="00191845">
              <w:rPr>
                <w:rFonts w:ascii="Times New Roman" w:eastAsia="Calibri" w:hAnsi="Times New Roman" w:cs="Times New Roman"/>
                <w:color w:val="000000" w:themeColor="text1"/>
              </w:rPr>
              <w:t>G</w:t>
            </w:r>
            <w:r w:rsidR="007B0D30" w:rsidRPr="007B0D30">
              <w:rPr>
                <w:rFonts w:ascii="Times New Roman" w:hAnsi="Times New Roman" w:cs="Times New Roman"/>
                <w:sz w:val="21"/>
                <w:szCs w:val="21"/>
              </w:rPr>
              <w:t xml:space="preserve">ydymo paskirties pastato – ligoninės, Sveikatos g. 30, Druskininkuose,  rekonstravimo </w:t>
            </w:r>
            <w:r w:rsidR="007B0D30" w:rsidRPr="007B0D30">
              <w:rPr>
                <w:rFonts w:ascii="Times New Roman" w:eastAsia="Calibri" w:hAnsi="Times New Roman" w:cs="Times New Roman"/>
                <w:color w:val="000000" w:themeColor="text1"/>
                <w:sz w:val="21"/>
                <w:szCs w:val="21"/>
              </w:rPr>
              <w:t>projekto parengimo ir projekto vykdymo prie</w:t>
            </w:r>
            <w:r w:rsidR="007B0D30" w:rsidRPr="007B0D30">
              <w:rPr>
                <w:rFonts w:ascii="Times New Roman" w:eastAsia="Calibri" w:hAnsi="Times New Roman" w:cs="Times New Roman" w:hint="eastAsia"/>
                <w:color w:val="000000" w:themeColor="text1"/>
                <w:sz w:val="21"/>
                <w:szCs w:val="21"/>
              </w:rPr>
              <w:t>ž</w:t>
            </w:r>
            <w:r w:rsidR="007B0D30" w:rsidRPr="007B0D30">
              <w:rPr>
                <w:rFonts w:ascii="Times New Roman" w:eastAsia="Calibri" w:hAnsi="Times New Roman" w:cs="Times New Roman"/>
                <w:color w:val="000000" w:themeColor="text1"/>
                <w:sz w:val="21"/>
                <w:szCs w:val="21"/>
              </w:rPr>
              <w:t>i</w:t>
            </w:r>
            <w:r w:rsidR="007B0D30" w:rsidRPr="007B0D30">
              <w:rPr>
                <w:rFonts w:ascii="Times New Roman" w:eastAsia="Calibri" w:hAnsi="Times New Roman" w:cs="Times New Roman" w:hint="eastAsia"/>
                <w:color w:val="000000" w:themeColor="text1"/>
                <w:sz w:val="21"/>
                <w:szCs w:val="21"/>
              </w:rPr>
              <w:t>ū</w:t>
            </w:r>
            <w:r w:rsidR="007B0D30" w:rsidRPr="007B0D30">
              <w:rPr>
                <w:rFonts w:ascii="Times New Roman" w:eastAsia="Calibri" w:hAnsi="Times New Roman" w:cs="Times New Roman"/>
                <w:color w:val="000000" w:themeColor="text1"/>
                <w:sz w:val="21"/>
                <w:szCs w:val="21"/>
              </w:rPr>
              <w:t>ros paslaugos</w:t>
            </w:r>
            <w:r>
              <w:rPr>
                <w:rFonts w:ascii="Times New Roman" w:eastAsia="Calibri" w:hAnsi="Times New Roman" w:cs="Times New Roman"/>
                <w:color w:val="000000" w:themeColor="text1"/>
              </w:rPr>
              <w:t>:</w:t>
            </w:r>
          </w:p>
        </w:tc>
      </w:tr>
      <w:tr w:rsidR="00F724EB" w:rsidRPr="002C65A5" w14:paraId="516444B0" w14:textId="77777777" w:rsidTr="007B127B">
        <w:trPr>
          <w:trHeight w:val="369"/>
        </w:trPr>
        <w:tc>
          <w:tcPr>
            <w:tcW w:w="596" w:type="dxa"/>
          </w:tcPr>
          <w:p w14:paraId="092E8E20" w14:textId="77777777" w:rsidR="00F724EB" w:rsidRPr="00F74A23" w:rsidRDefault="00191845" w:rsidP="00191845">
            <w:pPr>
              <w:spacing w:after="160" w:line="276" w:lineRule="auto"/>
              <w:jc w:val="center"/>
              <w:rPr>
                <w:rFonts w:ascii="Times New Roman" w:eastAsia="Calibri" w:hAnsi="Times New Roman" w:cs="Times New Roman"/>
              </w:rPr>
            </w:pPr>
            <w:r>
              <w:rPr>
                <w:rFonts w:ascii="Times New Roman" w:eastAsia="Calibri" w:hAnsi="Times New Roman" w:cs="Times New Roman"/>
                <w:sz w:val="21"/>
                <w:szCs w:val="21"/>
              </w:rPr>
              <w:t>1.1</w:t>
            </w:r>
            <w:r w:rsidR="00651212" w:rsidRPr="00F74A23">
              <w:rPr>
                <w:rFonts w:ascii="Times New Roman" w:eastAsia="Calibri" w:hAnsi="Times New Roman" w:cs="Times New Roman"/>
                <w:sz w:val="21"/>
                <w:szCs w:val="21"/>
              </w:rPr>
              <w:t>.</w:t>
            </w:r>
          </w:p>
        </w:tc>
        <w:tc>
          <w:tcPr>
            <w:tcW w:w="6379" w:type="dxa"/>
          </w:tcPr>
          <w:p w14:paraId="5A0F09DC" w14:textId="77777777" w:rsidR="00F724EB" w:rsidRPr="00EE4CE0" w:rsidRDefault="00023A69" w:rsidP="00C55208">
            <w:pPr>
              <w:spacing w:after="160" w:line="276" w:lineRule="auto"/>
              <w:rPr>
                <w:rFonts w:ascii="Times New Roman" w:eastAsia="Calibri" w:hAnsi="Times New Roman" w:cs="Times New Roman"/>
              </w:rPr>
            </w:pPr>
            <w:r>
              <w:rPr>
                <w:rFonts w:ascii="Times New Roman" w:hAnsi="Times New Roman" w:cs="Times New Roman"/>
                <w:sz w:val="21"/>
                <w:szCs w:val="21"/>
              </w:rPr>
              <w:t>Projektinių</w:t>
            </w:r>
            <w:r w:rsidR="00191845">
              <w:rPr>
                <w:rFonts w:ascii="Times New Roman" w:hAnsi="Times New Roman" w:cs="Times New Roman"/>
                <w:sz w:val="21"/>
                <w:szCs w:val="21"/>
              </w:rPr>
              <w:t xml:space="preserve"> pasiūlym</w:t>
            </w:r>
            <w:r>
              <w:rPr>
                <w:rFonts w:ascii="Times New Roman" w:hAnsi="Times New Roman" w:cs="Times New Roman"/>
                <w:sz w:val="21"/>
                <w:szCs w:val="21"/>
              </w:rPr>
              <w:t>ų parengimo etapas</w:t>
            </w:r>
          </w:p>
        </w:tc>
        <w:tc>
          <w:tcPr>
            <w:tcW w:w="2835" w:type="dxa"/>
            <w:gridSpan w:val="2"/>
          </w:tcPr>
          <w:p w14:paraId="0DFA2B85" w14:textId="77777777" w:rsidR="00F724EB" w:rsidRPr="00F74A23" w:rsidRDefault="00F724EB" w:rsidP="00064BC8">
            <w:pPr>
              <w:spacing w:after="160" w:line="276" w:lineRule="auto"/>
              <w:rPr>
                <w:rFonts w:ascii="Times New Roman" w:eastAsia="Calibri" w:hAnsi="Times New Roman" w:cs="Times New Roman"/>
              </w:rPr>
            </w:pPr>
          </w:p>
        </w:tc>
      </w:tr>
      <w:tr w:rsidR="00191845" w:rsidRPr="002C65A5" w14:paraId="48CAA09E" w14:textId="77777777" w:rsidTr="007B127B">
        <w:trPr>
          <w:trHeight w:val="369"/>
        </w:trPr>
        <w:tc>
          <w:tcPr>
            <w:tcW w:w="596" w:type="dxa"/>
          </w:tcPr>
          <w:p w14:paraId="0EABF6B2" w14:textId="77777777" w:rsidR="00191845" w:rsidRDefault="00191845" w:rsidP="00191845">
            <w:pPr>
              <w:jc w:val="center"/>
              <w:rPr>
                <w:rFonts w:ascii="Times New Roman" w:eastAsia="Calibri" w:hAnsi="Times New Roman" w:cs="Times New Roman"/>
              </w:rPr>
            </w:pPr>
            <w:r>
              <w:rPr>
                <w:rFonts w:ascii="Times New Roman" w:eastAsia="Calibri" w:hAnsi="Times New Roman" w:cs="Times New Roman"/>
              </w:rPr>
              <w:t>1.2.</w:t>
            </w:r>
          </w:p>
        </w:tc>
        <w:tc>
          <w:tcPr>
            <w:tcW w:w="6379" w:type="dxa"/>
          </w:tcPr>
          <w:p w14:paraId="7623CD92" w14:textId="77777777" w:rsidR="00191845" w:rsidRDefault="00191845" w:rsidP="00C55208">
            <w:pPr>
              <w:rPr>
                <w:rFonts w:ascii="Times New Roman" w:hAnsi="Times New Roman" w:cs="Times New Roman"/>
              </w:rPr>
            </w:pPr>
            <w:r>
              <w:rPr>
                <w:rFonts w:ascii="Times New Roman" w:hAnsi="Times New Roman" w:cs="Times New Roman"/>
              </w:rPr>
              <w:t>Techn</w:t>
            </w:r>
            <w:r w:rsidR="00023A69">
              <w:rPr>
                <w:rFonts w:ascii="Times New Roman" w:hAnsi="Times New Roman" w:cs="Times New Roman"/>
              </w:rPr>
              <w:t>inio</w:t>
            </w:r>
            <w:r>
              <w:rPr>
                <w:rFonts w:ascii="Times New Roman" w:hAnsi="Times New Roman" w:cs="Times New Roman"/>
              </w:rPr>
              <w:t xml:space="preserve"> darbo projekt</w:t>
            </w:r>
            <w:r w:rsidR="00023A69">
              <w:rPr>
                <w:rFonts w:ascii="Times New Roman" w:hAnsi="Times New Roman" w:cs="Times New Roman"/>
              </w:rPr>
              <w:t>o parengimo etapas</w:t>
            </w:r>
          </w:p>
        </w:tc>
        <w:tc>
          <w:tcPr>
            <w:tcW w:w="2835" w:type="dxa"/>
            <w:gridSpan w:val="2"/>
          </w:tcPr>
          <w:p w14:paraId="5692621C" w14:textId="77777777" w:rsidR="00191845" w:rsidRPr="00F74A23" w:rsidRDefault="00191845" w:rsidP="00064BC8">
            <w:pPr>
              <w:rPr>
                <w:rFonts w:ascii="Times New Roman" w:eastAsia="Calibri" w:hAnsi="Times New Roman" w:cs="Times New Roman"/>
              </w:rPr>
            </w:pPr>
          </w:p>
        </w:tc>
      </w:tr>
      <w:tr w:rsidR="00191845" w:rsidRPr="002C65A5" w14:paraId="43347995" w14:textId="77777777" w:rsidTr="007B127B">
        <w:trPr>
          <w:trHeight w:val="369"/>
        </w:trPr>
        <w:tc>
          <w:tcPr>
            <w:tcW w:w="596" w:type="dxa"/>
          </w:tcPr>
          <w:p w14:paraId="20809C13" w14:textId="77777777" w:rsidR="00191845" w:rsidRDefault="00191845" w:rsidP="00191845">
            <w:pPr>
              <w:jc w:val="center"/>
              <w:rPr>
                <w:rFonts w:ascii="Times New Roman" w:eastAsia="Calibri" w:hAnsi="Times New Roman" w:cs="Times New Roman"/>
              </w:rPr>
            </w:pPr>
            <w:r>
              <w:rPr>
                <w:rFonts w:ascii="Times New Roman" w:eastAsia="Calibri" w:hAnsi="Times New Roman" w:cs="Times New Roman"/>
              </w:rPr>
              <w:t>1.3.</w:t>
            </w:r>
          </w:p>
        </w:tc>
        <w:tc>
          <w:tcPr>
            <w:tcW w:w="6379" w:type="dxa"/>
          </w:tcPr>
          <w:p w14:paraId="00F0541B" w14:textId="77777777" w:rsidR="00191845" w:rsidRDefault="005D3563" w:rsidP="00C55208">
            <w:pPr>
              <w:rPr>
                <w:rFonts w:ascii="Times New Roman" w:hAnsi="Times New Roman" w:cs="Times New Roman"/>
              </w:rPr>
            </w:pPr>
            <w:r>
              <w:rPr>
                <w:rFonts w:ascii="Times New Roman" w:hAnsi="Times New Roman" w:cs="Times New Roman"/>
                <w:sz w:val="21"/>
                <w:szCs w:val="21"/>
              </w:rPr>
              <w:t>P</w:t>
            </w:r>
            <w:r w:rsidR="00191845" w:rsidRPr="00EE4CE0">
              <w:rPr>
                <w:rFonts w:ascii="Times New Roman" w:hAnsi="Times New Roman" w:cs="Times New Roman"/>
                <w:sz w:val="21"/>
                <w:szCs w:val="21"/>
              </w:rPr>
              <w:t>rojekto vykdymo priežiūros paslaugos</w:t>
            </w:r>
            <w:r w:rsidR="00191845">
              <w:rPr>
                <w:rStyle w:val="Puslapioinaosnuoroda"/>
                <w:rFonts w:ascii="Times New Roman" w:hAnsi="Times New Roman" w:cs="Times New Roman"/>
                <w:sz w:val="21"/>
                <w:szCs w:val="21"/>
              </w:rPr>
              <w:footnoteReference w:id="5"/>
            </w:r>
          </w:p>
        </w:tc>
        <w:tc>
          <w:tcPr>
            <w:tcW w:w="2835" w:type="dxa"/>
            <w:gridSpan w:val="2"/>
          </w:tcPr>
          <w:p w14:paraId="1ED74310" w14:textId="77777777" w:rsidR="00191845" w:rsidRPr="00F74A23" w:rsidRDefault="00191845" w:rsidP="00064BC8">
            <w:pPr>
              <w:rPr>
                <w:rFonts w:ascii="Times New Roman" w:eastAsia="Calibri" w:hAnsi="Times New Roman" w:cs="Times New Roman"/>
              </w:rPr>
            </w:pPr>
          </w:p>
        </w:tc>
      </w:tr>
      <w:tr w:rsidR="00191845" w:rsidRPr="002C65A5" w14:paraId="5B192478" w14:textId="77777777" w:rsidTr="007B127B">
        <w:tc>
          <w:tcPr>
            <w:tcW w:w="6975" w:type="dxa"/>
            <w:gridSpan w:val="2"/>
          </w:tcPr>
          <w:p w14:paraId="4F291405" w14:textId="77777777" w:rsidR="00191845" w:rsidRPr="00F74A23" w:rsidRDefault="00191845" w:rsidP="00064BC8">
            <w:pPr>
              <w:spacing w:after="160" w:line="276" w:lineRule="auto"/>
              <w:jc w:val="right"/>
              <w:rPr>
                <w:rFonts w:ascii="Times New Roman" w:eastAsia="Calibri" w:hAnsi="Times New Roman" w:cs="Times New Roman"/>
              </w:rPr>
            </w:pPr>
            <w:r w:rsidRPr="00F74A23">
              <w:rPr>
                <w:rFonts w:ascii="Times New Roman" w:eastAsia="Calibri" w:hAnsi="Times New Roman" w:cs="Times New Roman"/>
                <w:sz w:val="21"/>
                <w:szCs w:val="21"/>
              </w:rPr>
              <w:t>Iš viso be PVM:</w:t>
            </w:r>
          </w:p>
        </w:tc>
        <w:tc>
          <w:tcPr>
            <w:tcW w:w="2835" w:type="dxa"/>
            <w:gridSpan w:val="2"/>
          </w:tcPr>
          <w:p w14:paraId="75F1DF87" w14:textId="77777777" w:rsidR="00191845" w:rsidRPr="00F74A23" w:rsidRDefault="00191845" w:rsidP="00064BC8">
            <w:pPr>
              <w:spacing w:after="160" w:line="276" w:lineRule="auto"/>
              <w:rPr>
                <w:rFonts w:ascii="Times New Roman" w:eastAsia="Calibri" w:hAnsi="Times New Roman" w:cs="Times New Roman"/>
              </w:rPr>
            </w:pPr>
          </w:p>
        </w:tc>
      </w:tr>
      <w:tr w:rsidR="00191845" w:rsidRPr="002C65A5" w14:paraId="128C2238" w14:textId="77777777" w:rsidTr="007B127B">
        <w:trPr>
          <w:trHeight w:val="405"/>
        </w:trPr>
        <w:tc>
          <w:tcPr>
            <w:tcW w:w="6975" w:type="dxa"/>
            <w:gridSpan w:val="2"/>
          </w:tcPr>
          <w:p w14:paraId="6E98F51E" w14:textId="77777777" w:rsidR="00191845" w:rsidRPr="00F74A23" w:rsidRDefault="00191845" w:rsidP="00064BC8">
            <w:pPr>
              <w:spacing w:after="160" w:line="276" w:lineRule="auto"/>
              <w:jc w:val="right"/>
              <w:rPr>
                <w:rFonts w:ascii="Times New Roman" w:eastAsia="Calibri" w:hAnsi="Times New Roman" w:cs="Times New Roman"/>
              </w:rPr>
            </w:pPr>
            <w:r w:rsidRPr="00F74A23">
              <w:rPr>
                <w:rFonts w:ascii="Times New Roman" w:hAnsi="Times New Roman" w:cs="Times New Roman"/>
                <w:sz w:val="21"/>
                <w:szCs w:val="21"/>
              </w:rPr>
              <w:t xml:space="preserve">PVM suma </w:t>
            </w:r>
            <w:r w:rsidRPr="00F74A23">
              <w:rPr>
                <w:rFonts w:ascii="Times New Roman" w:eastAsia="Arial Unicode MS" w:hAnsi="Times New Roman" w:cs="Times New Roman"/>
                <w:i/>
                <w:iCs/>
                <w:sz w:val="21"/>
                <w:szCs w:val="21"/>
              </w:rPr>
              <w:t>(pildoma, jei taikoma)</w:t>
            </w:r>
            <w:r w:rsidRPr="00F74A23">
              <w:rPr>
                <w:rFonts w:ascii="Times New Roman" w:eastAsia="Arial Unicode MS" w:hAnsi="Times New Roman" w:cs="Times New Roman"/>
                <w:sz w:val="21"/>
                <w:szCs w:val="21"/>
              </w:rPr>
              <w:t>*</w:t>
            </w:r>
          </w:p>
        </w:tc>
        <w:tc>
          <w:tcPr>
            <w:tcW w:w="1276" w:type="dxa"/>
          </w:tcPr>
          <w:p w14:paraId="7D0084D1" w14:textId="77777777" w:rsidR="00191845" w:rsidRPr="00F74A23" w:rsidRDefault="00191845" w:rsidP="00064BC8">
            <w:pPr>
              <w:spacing w:after="160" w:line="276" w:lineRule="auto"/>
              <w:jc w:val="right"/>
              <w:rPr>
                <w:rFonts w:ascii="Times New Roman" w:eastAsia="Calibri" w:hAnsi="Times New Roman" w:cs="Times New Roman"/>
              </w:rPr>
            </w:pPr>
            <w:r w:rsidRPr="00F74A23">
              <w:rPr>
                <w:rFonts w:ascii="Times New Roman" w:eastAsia="Calibri" w:hAnsi="Times New Roman" w:cs="Times New Roman"/>
                <w:sz w:val="21"/>
                <w:szCs w:val="21"/>
              </w:rPr>
              <w:t>___ proc.</w:t>
            </w:r>
          </w:p>
        </w:tc>
        <w:tc>
          <w:tcPr>
            <w:tcW w:w="1559" w:type="dxa"/>
          </w:tcPr>
          <w:p w14:paraId="17F44F1F" w14:textId="77777777" w:rsidR="00191845" w:rsidRPr="00F74A23" w:rsidRDefault="00191845" w:rsidP="00064BC8">
            <w:pPr>
              <w:spacing w:after="160" w:line="276" w:lineRule="auto"/>
              <w:jc w:val="right"/>
              <w:rPr>
                <w:rFonts w:ascii="Times New Roman" w:eastAsia="Calibri" w:hAnsi="Times New Roman" w:cs="Times New Roman"/>
              </w:rPr>
            </w:pPr>
            <w:r w:rsidRPr="00F74A23">
              <w:rPr>
                <w:rFonts w:ascii="Times New Roman" w:eastAsia="Calibri" w:hAnsi="Times New Roman" w:cs="Times New Roman"/>
                <w:sz w:val="21"/>
                <w:szCs w:val="21"/>
              </w:rPr>
              <w:t>______  Eur</w:t>
            </w:r>
          </w:p>
        </w:tc>
      </w:tr>
      <w:tr w:rsidR="00191845" w:rsidRPr="002C65A5" w14:paraId="024A1B20" w14:textId="77777777" w:rsidTr="007B127B">
        <w:tc>
          <w:tcPr>
            <w:tcW w:w="6975" w:type="dxa"/>
            <w:gridSpan w:val="2"/>
          </w:tcPr>
          <w:p w14:paraId="25097C89" w14:textId="77777777" w:rsidR="00191845" w:rsidRPr="00F74A23" w:rsidRDefault="00191845" w:rsidP="00064BC8">
            <w:pPr>
              <w:spacing w:after="160" w:line="276" w:lineRule="auto"/>
              <w:jc w:val="right"/>
              <w:rPr>
                <w:rFonts w:ascii="Times New Roman" w:eastAsia="Calibri" w:hAnsi="Times New Roman" w:cs="Times New Roman"/>
                <w:i/>
                <w:iCs/>
              </w:rPr>
            </w:pPr>
            <w:r w:rsidRPr="00F74A23">
              <w:rPr>
                <w:rFonts w:ascii="Times New Roman" w:hAnsi="Times New Roman" w:cs="Times New Roman"/>
                <w:sz w:val="21"/>
                <w:szCs w:val="21"/>
              </w:rPr>
              <w:t xml:space="preserve">Bendra pasiūlymo kaina su PVM </w:t>
            </w:r>
            <w:r w:rsidRPr="00F74A23">
              <w:rPr>
                <w:rFonts w:ascii="Times New Roman" w:hAnsi="Times New Roman" w:cs="Times New Roman"/>
                <w:i/>
                <w:iCs/>
                <w:sz w:val="21"/>
                <w:szCs w:val="21"/>
              </w:rPr>
              <w:t>(suma skaičiais ir žodžiais)</w:t>
            </w:r>
          </w:p>
        </w:tc>
        <w:tc>
          <w:tcPr>
            <w:tcW w:w="2835" w:type="dxa"/>
            <w:gridSpan w:val="2"/>
          </w:tcPr>
          <w:p w14:paraId="77FB6477" w14:textId="77777777" w:rsidR="00191845" w:rsidRPr="00F74A23" w:rsidRDefault="00191845" w:rsidP="00064BC8">
            <w:pPr>
              <w:spacing w:after="160" w:line="276" w:lineRule="auto"/>
              <w:rPr>
                <w:rFonts w:ascii="Times New Roman" w:eastAsia="Calibri" w:hAnsi="Times New Roman" w:cs="Times New Roman"/>
              </w:rPr>
            </w:pPr>
          </w:p>
        </w:tc>
      </w:tr>
    </w:tbl>
    <w:p w14:paraId="6FFF51B2" w14:textId="77777777" w:rsidR="00F724EB" w:rsidRPr="00F74A23" w:rsidRDefault="00651212" w:rsidP="00F724EB">
      <w:pPr>
        <w:pStyle w:val="Sraopastraipa"/>
        <w:tabs>
          <w:tab w:val="left" w:pos="993"/>
        </w:tabs>
        <w:suppressAutoHyphens/>
        <w:spacing w:after="0" w:line="240" w:lineRule="auto"/>
        <w:ind w:left="0"/>
        <w:rPr>
          <w:rFonts w:ascii="Times New Roman" w:hAnsi="Times New Roman" w:cs="Times New Roman"/>
          <w:bCs/>
          <w:iCs/>
          <w:sz w:val="22"/>
          <w:szCs w:val="22"/>
          <w:lang w:eastAsia="ar-SA"/>
        </w:rPr>
      </w:pPr>
      <w:r w:rsidRPr="00F74A23">
        <w:rPr>
          <w:rFonts w:ascii="Times New Roman" w:hAnsi="Times New Roman" w:cs="Times New Roman"/>
          <w:bCs/>
          <w:iCs/>
          <w:sz w:val="22"/>
          <w:szCs w:val="22"/>
          <w:lang w:eastAsia="ar-SA"/>
        </w:rPr>
        <w:t>*</w:t>
      </w:r>
      <w:r w:rsidRPr="00F74A23">
        <w:rPr>
          <w:rFonts w:ascii="Times New Roman" w:eastAsia="Calibri" w:hAnsi="Times New Roman" w:cs="Times New Roman"/>
          <w:sz w:val="22"/>
          <w:szCs w:val="22"/>
        </w:rPr>
        <w:t xml:space="preserve"> Jei „PVM“ laukas nepildomas, nurodykite priežastis, dėl kurių PVM nemokamas: </w:t>
      </w:r>
      <w:r w:rsidRPr="00F74A23">
        <w:rPr>
          <w:rFonts w:ascii="Times New Roman" w:hAnsi="Times New Roman" w:cs="Times New Roman"/>
          <w:sz w:val="22"/>
          <w:szCs w:val="22"/>
        </w:rPr>
        <w:t>_________________________________________________________________________________</w:t>
      </w:r>
    </w:p>
    <w:p w14:paraId="30EE06EA" w14:textId="77777777" w:rsidR="00F724EB" w:rsidRPr="00F74A23" w:rsidRDefault="00651212" w:rsidP="00F724EB">
      <w:pPr>
        <w:spacing w:after="0" w:line="240" w:lineRule="auto"/>
        <w:ind w:firstLine="567"/>
        <w:jc w:val="both"/>
        <w:rPr>
          <w:rFonts w:ascii="Times New Roman" w:hAnsi="Times New Roman" w:cs="Times New Roman"/>
          <w:sz w:val="22"/>
          <w:szCs w:val="22"/>
        </w:rPr>
      </w:pPr>
      <w:r w:rsidRPr="00F74A23">
        <w:rPr>
          <w:rFonts w:ascii="Times New Roman" w:hAnsi="Times New Roman" w:cs="Times New Roman"/>
          <w:bCs/>
          <w:sz w:val="22"/>
          <w:szCs w:val="22"/>
        </w:rPr>
        <w:t xml:space="preserve">Į pasiūlymo kainą </w:t>
      </w:r>
      <w:r w:rsidRPr="00F74A23">
        <w:rPr>
          <w:rFonts w:ascii="Times New Roman"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368C031E" w14:textId="77777777" w:rsidR="00F724EB" w:rsidRPr="00F74A23" w:rsidRDefault="00F724EB" w:rsidP="00F724EB">
      <w:pPr>
        <w:spacing w:after="0" w:line="240" w:lineRule="auto"/>
        <w:ind w:firstLine="567"/>
        <w:jc w:val="both"/>
        <w:rPr>
          <w:rFonts w:ascii="Times New Roman" w:hAnsi="Times New Roman" w:cs="Times New Roman"/>
          <w:sz w:val="22"/>
          <w:szCs w:val="22"/>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5756"/>
      </w:tblGrid>
      <w:tr w:rsidR="00F724EB" w:rsidRPr="002C65A5" w14:paraId="44BB6509" w14:textId="77777777" w:rsidTr="007B127B">
        <w:tc>
          <w:tcPr>
            <w:tcW w:w="208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607402" w14:textId="77777777" w:rsidR="00F724EB" w:rsidRPr="002C65A5" w:rsidRDefault="00651212" w:rsidP="00064BC8">
            <w:pPr>
              <w:spacing w:after="0" w:line="240" w:lineRule="auto"/>
              <w:ind w:firstLine="567"/>
              <w:jc w:val="both"/>
              <w:rPr>
                <w:rFonts w:ascii="Times New Roman" w:hAnsi="Times New Roman" w:cs="Times New Roman"/>
                <w:b/>
                <w:bCs/>
                <w:sz w:val="22"/>
                <w:szCs w:val="22"/>
              </w:rPr>
            </w:pPr>
            <w:r w:rsidRPr="002C65A5">
              <w:rPr>
                <w:rFonts w:ascii="Times New Roman" w:hAnsi="Times New Roman" w:cs="Times New Roman"/>
                <w:b/>
                <w:bCs/>
                <w:sz w:val="22"/>
                <w:szCs w:val="22"/>
              </w:rPr>
              <w:t>Pasiūlymo galiojimo laikas</w:t>
            </w:r>
          </w:p>
        </w:tc>
        <w:tc>
          <w:tcPr>
            <w:tcW w:w="2920" w:type="pct"/>
            <w:tcBorders>
              <w:top w:val="single" w:sz="4" w:space="0" w:color="auto"/>
              <w:left w:val="single" w:sz="4" w:space="0" w:color="auto"/>
              <w:bottom w:val="single" w:sz="4" w:space="0" w:color="auto"/>
              <w:right w:val="single" w:sz="4" w:space="0" w:color="auto"/>
            </w:tcBorders>
            <w:hideMark/>
          </w:tcPr>
          <w:p w14:paraId="734F4FF5" w14:textId="77777777" w:rsidR="00F724EB" w:rsidRPr="002C65A5" w:rsidRDefault="00651212" w:rsidP="00064BC8">
            <w:pPr>
              <w:spacing w:after="0" w:line="240" w:lineRule="auto"/>
              <w:ind w:firstLine="567"/>
              <w:jc w:val="both"/>
              <w:rPr>
                <w:rFonts w:ascii="Times New Roman" w:hAnsi="Times New Roman" w:cs="Times New Roman"/>
                <w:b/>
                <w:bCs/>
                <w:i/>
                <w:sz w:val="22"/>
                <w:szCs w:val="22"/>
              </w:rPr>
            </w:pPr>
            <w:r w:rsidRPr="002C65A5">
              <w:rPr>
                <w:rFonts w:ascii="Times New Roman" w:hAnsi="Times New Roman" w:cs="Times New Roman"/>
                <w:b/>
                <w:i/>
                <w:sz w:val="22"/>
                <w:szCs w:val="22"/>
              </w:rPr>
              <w:t>iki pirkimo sąlygose nurodyto termino pabaigos</w:t>
            </w:r>
          </w:p>
        </w:tc>
      </w:tr>
    </w:tbl>
    <w:p w14:paraId="641FEDFF" w14:textId="77777777" w:rsidR="00E82170" w:rsidRDefault="00E82170" w:rsidP="00C96598">
      <w:pPr>
        <w:spacing w:after="0" w:line="240" w:lineRule="auto"/>
        <w:jc w:val="both"/>
        <w:rPr>
          <w:rFonts w:ascii="Times New Roman" w:hAnsi="Times New Roman" w:cs="Times New Roman"/>
          <w:sz w:val="22"/>
          <w:szCs w:val="22"/>
        </w:rPr>
      </w:pPr>
    </w:p>
    <w:p w14:paraId="37FA46C6" w14:textId="77777777" w:rsidR="00162FF9" w:rsidRPr="002C65A5" w:rsidRDefault="00651212" w:rsidP="00C96598">
      <w:pPr>
        <w:spacing w:after="0" w:line="240" w:lineRule="auto"/>
        <w:jc w:val="both"/>
        <w:rPr>
          <w:rFonts w:ascii="Times New Roman" w:hAnsi="Times New Roman" w:cs="Times New Roman"/>
          <w:b/>
          <w:bCs/>
          <w:sz w:val="22"/>
          <w:szCs w:val="22"/>
        </w:rPr>
      </w:pPr>
      <w:r w:rsidRPr="002C65A5">
        <w:rPr>
          <w:rFonts w:ascii="Times New Roman" w:hAnsi="Times New Roman" w:cs="Times New Roman"/>
          <w:sz w:val="22"/>
          <w:szCs w:val="22"/>
        </w:rPr>
        <w:t xml:space="preserve">3 lentelė. </w:t>
      </w:r>
      <w:r w:rsidRPr="002C65A5">
        <w:rPr>
          <w:rFonts w:ascii="Times New Roman" w:hAnsi="Times New Roman" w:cs="Times New Roman"/>
          <w:b/>
          <w:bCs/>
          <w:sz w:val="22"/>
          <w:szCs w:val="22"/>
        </w:rPr>
        <w:t>Pateikiame kokybės (kiekybės) kriterijų aprašymą.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201"/>
      </w:tblGrid>
      <w:tr w:rsidR="00162FF9" w:rsidRPr="002C65A5" w14:paraId="76293293" w14:textId="77777777" w:rsidTr="007B127B">
        <w:trPr>
          <w:trHeight w:val="523"/>
        </w:trPr>
        <w:tc>
          <w:tcPr>
            <w:tcW w:w="454" w:type="dxa"/>
            <w:tcBorders>
              <w:top w:val="single" w:sz="4" w:space="0" w:color="auto"/>
              <w:left w:val="single" w:sz="4" w:space="0" w:color="auto"/>
              <w:bottom w:val="single" w:sz="4" w:space="0" w:color="auto"/>
              <w:right w:val="single" w:sz="4" w:space="0" w:color="auto"/>
            </w:tcBorders>
            <w:vAlign w:val="center"/>
            <w:hideMark/>
          </w:tcPr>
          <w:p w14:paraId="1779EC6E" w14:textId="77777777" w:rsidR="00162FF9" w:rsidRPr="00F74A23" w:rsidRDefault="00162FF9" w:rsidP="002E4EF9">
            <w:pPr>
              <w:spacing w:after="0" w:line="240" w:lineRule="auto"/>
              <w:ind w:hanging="107"/>
              <w:jc w:val="center"/>
              <w:rPr>
                <w:rFonts w:ascii="Times New Roman" w:hAnsi="Times New Roman" w:cs="Times New Roman"/>
                <w:b/>
                <w:i/>
                <w:sz w:val="22"/>
                <w:szCs w:val="22"/>
              </w:rPr>
            </w:pPr>
            <w:r w:rsidRPr="00F74A23">
              <w:rPr>
                <w:rFonts w:ascii="Times New Roman" w:hAnsi="Times New Roman" w:cs="Times New Roman"/>
                <w:b/>
                <w:sz w:val="22"/>
                <w:szCs w:val="22"/>
              </w:rPr>
              <w:lastRenderedPageBreak/>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6FEAEA" w14:textId="77777777" w:rsidR="00162FF9" w:rsidRPr="00F74A23" w:rsidRDefault="00162FF9" w:rsidP="002E4EF9">
            <w:pPr>
              <w:spacing w:after="0" w:line="240" w:lineRule="auto"/>
              <w:jc w:val="center"/>
              <w:rPr>
                <w:rFonts w:ascii="Times New Roman" w:hAnsi="Times New Roman" w:cs="Times New Roman"/>
                <w:b/>
                <w:i/>
                <w:sz w:val="22"/>
                <w:szCs w:val="22"/>
              </w:rPr>
            </w:pPr>
            <w:r w:rsidRPr="00F74A23">
              <w:rPr>
                <w:rFonts w:ascii="Times New Roman" w:hAnsi="Times New Roman" w:cs="Times New Roman"/>
                <w:b/>
                <w:sz w:val="22"/>
                <w:szCs w:val="22"/>
              </w:rPr>
              <w:t>Kokybės (kiekybės) kriterijai</w:t>
            </w:r>
          </w:p>
        </w:tc>
        <w:tc>
          <w:tcPr>
            <w:tcW w:w="7201" w:type="dxa"/>
            <w:tcBorders>
              <w:top w:val="single" w:sz="4" w:space="0" w:color="auto"/>
              <w:left w:val="single" w:sz="4" w:space="0" w:color="auto"/>
              <w:bottom w:val="single" w:sz="4" w:space="0" w:color="auto"/>
              <w:right w:val="single" w:sz="4" w:space="0" w:color="auto"/>
            </w:tcBorders>
            <w:vAlign w:val="center"/>
            <w:hideMark/>
          </w:tcPr>
          <w:p w14:paraId="4F93DA44" w14:textId="77777777" w:rsidR="00162FF9" w:rsidRPr="00F74A23" w:rsidRDefault="00162FF9" w:rsidP="002E4EF9">
            <w:pPr>
              <w:spacing w:after="0" w:line="240" w:lineRule="auto"/>
              <w:ind w:firstLine="567"/>
              <w:jc w:val="center"/>
              <w:rPr>
                <w:rFonts w:ascii="Times New Roman" w:hAnsi="Times New Roman" w:cs="Times New Roman"/>
                <w:b/>
                <w:i/>
                <w:sz w:val="22"/>
                <w:szCs w:val="22"/>
              </w:rPr>
            </w:pPr>
            <w:r w:rsidRPr="00F74A23">
              <w:rPr>
                <w:rFonts w:ascii="Times New Roman" w:hAnsi="Times New Roman" w:cs="Times New Roman"/>
                <w:b/>
                <w:sz w:val="22"/>
                <w:szCs w:val="22"/>
              </w:rPr>
              <w:t>Siūlomų kriterijų aprašymas (rodiklių reikšmės)</w:t>
            </w:r>
          </w:p>
        </w:tc>
      </w:tr>
      <w:tr w:rsidR="00162FF9" w:rsidRPr="002C65A5" w14:paraId="6E8B81CB" w14:textId="77777777" w:rsidTr="007B127B">
        <w:trPr>
          <w:trHeight w:val="1608"/>
        </w:trPr>
        <w:tc>
          <w:tcPr>
            <w:tcW w:w="454" w:type="dxa"/>
            <w:tcBorders>
              <w:top w:val="single" w:sz="4" w:space="0" w:color="auto"/>
              <w:left w:val="single" w:sz="4" w:space="0" w:color="auto"/>
              <w:bottom w:val="single" w:sz="4" w:space="0" w:color="auto"/>
              <w:right w:val="single" w:sz="4" w:space="0" w:color="auto"/>
            </w:tcBorders>
            <w:hideMark/>
          </w:tcPr>
          <w:p w14:paraId="2586235F" w14:textId="77777777" w:rsidR="00162FF9" w:rsidRPr="00F74A23" w:rsidRDefault="00C3597B" w:rsidP="002E4EF9">
            <w:pPr>
              <w:spacing w:after="0" w:line="240" w:lineRule="auto"/>
              <w:ind w:hanging="107"/>
              <w:rPr>
                <w:rFonts w:ascii="Times New Roman" w:hAnsi="Times New Roman" w:cs="Times New Roman"/>
                <w:sz w:val="22"/>
                <w:szCs w:val="22"/>
              </w:rPr>
            </w:pPr>
            <w:r w:rsidRPr="00F74A23">
              <w:rPr>
                <w:rFonts w:ascii="Times New Roman" w:hAnsi="Times New Roman" w:cs="Times New Roman"/>
                <w:sz w:val="22"/>
                <w:szCs w:val="22"/>
              </w:rPr>
              <w:t xml:space="preserve"> </w:t>
            </w:r>
            <w:r w:rsidR="00162FF9" w:rsidRPr="00F74A23">
              <w:rPr>
                <w:rFonts w:ascii="Times New Roman" w:hAnsi="Times New Roman" w:cs="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hideMark/>
          </w:tcPr>
          <w:p w14:paraId="2607B1A1" w14:textId="77777777" w:rsidR="00162FF9" w:rsidRPr="007B127B" w:rsidRDefault="007B0D30" w:rsidP="002E4EF9">
            <w:pPr>
              <w:spacing w:after="0" w:line="240" w:lineRule="auto"/>
              <w:jc w:val="both"/>
              <w:rPr>
                <w:rFonts w:ascii="Times New Roman" w:hAnsi="Times New Roman" w:cs="Times New Roman"/>
                <w:bCs/>
                <w:sz w:val="22"/>
                <w:szCs w:val="22"/>
              </w:rPr>
            </w:pPr>
            <w:r w:rsidRPr="007B0D30">
              <w:rPr>
                <w:rFonts w:ascii="Times New Roman" w:hAnsi="Times New Roman" w:cs="Times New Roman"/>
                <w:bCs/>
                <w:sz w:val="22"/>
                <w:szCs w:val="22"/>
              </w:rPr>
              <w:t>Statinio projekto vadovo patirtis</w:t>
            </w:r>
            <w:r w:rsidRPr="007B0D30">
              <w:rPr>
                <w:rFonts w:ascii="Times New Roman" w:hAnsi="Times New Roman" w:cs="Times New Roman"/>
                <w:b/>
                <w:bCs/>
                <w:sz w:val="22"/>
                <w:szCs w:val="22"/>
              </w:rPr>
              <w:t xml:space="preserve"> </w:t>
            </w:r>
            <w:r w:rsidRPr="007B0D30">
              <w:rPr>
                <w:rFonts w:ascii="Times New Roman" w:hAnsi="Times New Roman" w:cs="Times New Roman"/>
                <w:b/>
                <w:sz w:val="22"/>
                <w:szCs w:val="22"/>
              </w:rPr>
              <w:t>(StPr</w:t>
            </w:r>
            <w:r w:rsidRPr="007B0D30">
              <w:rPr>
                <w:rFonts w:ascii="Times New Roman" w:hAnsi="Times New Roman" w:cs="Times New Roman"/>
                <w:b/>
                <w:sz w:val="22"/>
                <w:szCs w:val="22"/>
                <w:vertAlign w:val="subscript"/>
              </w:rPr>
              <w:t>tiekėjo1</w:t>
            </w:r>
            <w:r w:rsidRPr="007B0D30">
              <w:rPr>
                <w:rFonts w:ascii="Times New Roman" w:hAnsi="Times New Roman" w:cs="Times New Roman"/>
                <w:b/>
                <w:sz w:val="22"/>
                <w:szCs w:val="22"/>
              </w:rPr>
              <w:t>)</w:t>
            </w:r>
          </w:p>
        </w:tc>
        <w:tc>
          <w:tcPr>
            <w:tcW w:w="7201" w:type="dxa"/>
            <w:tcBorders>
              <w:top w:val="single" w:sz="4" w:space="0" w:color="auto"/>
              <w:left w:val="single" w:sz="4" w:space="0" w:color="auto"/>
              <w:bottom w:val="single" w:sz="4" w:space="0" w:color="auto"/>
              <w:right w:val="single" w:sz="4" w:space="0" w:color="auto"/>
            </w:tcBorders>
            <w:vAlign w:val="center"/>
            <w:hideMark/>
          </w:tcPr>
          <w:p w14:paraId="10363739" w14:textId="77777777" w:rsidR="007B0D30" w:rsidRDefault="007B127B" w:rsidP="007B0D30">
            <w:pPr>
              <w:spacing w:after="0" w:line="240" w:lineRule="auto"/>
              <w:jc w:val="both"/>
              <w:rPr>
                <w:rFonts w:ascii="Times New Roman" w:hAnsi="Times New Roman" w:cs="Times New Roman"/>
                <w:i/>
                <w:sz w:val="22"/>
                <w:szCs w:val="22"/>
              </w:rPr>
            </w:pPr>
            <w:r>
              <w:rPr>
                <w:rFonts w:ascii="Times New Roman" w:hAnsi="Times New Roman" w:cs="Times New Roman"/>
                <w:sz w:val="22"/>
                <w:szCs w:val="22"/>
              </w:rPr>
              <w:t xml:space="preserve">Parengtų (baigtų) </w:t>
            </w:r>
            <w:r w:rsidR="00162FF9" w:rsidRPr="00F74A23">
              <w:rPr>
                <w:rFonts w:ascii="Times New Roman" w:hAnsi="Times New Roman" w:cs="Times New Roman"/>
                <w:sz w:val="22"/>
                <w:szCs w:val="22"/>
              </w:rPr>
              <w:t>Projektų skaičius</w:t>
            </w:r>
            <w:r w:rsidR="00162FF9" w:rsidRPr="00F74A23">
              <w:rPr>
                <w:rFonts w:ascii="Times New Roman" w:hAnsi="Times New Roman" w:cs="Times New Roman"/>
                <w:i/>
                <w:sz w:val="22"/>
                <w:szCs w:val="22"/>
              </w:rPr>
              <w:t xml:space="preserve"> ___ </w:t>
            </w:r>
            <w:r w:rsidR="00162FF9" w:rsidRPr="00F74A23">
              <w:rPr>
                <w:rFonts w:ascii="Times New Roman" w:hAnsi="Times New Roman" w:cs="Times New Roman"/>
                <w:i/>
                <w:color w:val="FF0000"/>
                <w:sz w:val="22"/>
                <w:szCs w:val="22"/>
              </w:rPr>
              <w:t>[nurodyti]</w:t>
            </w:r>
          </w:p>
          <w:p w14:paraId="0AF12EFF" w14:textId="77777777" w:rsidR="007B0D30" w:rsidRDefault="007B0D30" w:rsidP="007B0D30">
            <w:pPr>
              <w:contextualSpacing/>
              <w:jc w:val="both"/>
              <w:rPr>
                <w:rFonts w:ascii="Times New Roman" w:hAnsi="Times New Roman" w:cs="Times New Roman"/>
                <w:sz w:val="22"/>
                <w:szCs w:val="22"/>
              </w:rPr>
            </w:pPr>
          </w:p>
          <w:p w14:paraId="61A4A355" w14:textId="77777777" w:rsidR="007B0D30" w:rsidRPr="007B0D30" w:rsidRDefault="007B0D30" w:rsidP="007B0D30">
            <w:pPr>
              <w:contextualSpacing/>
              <w:jc w:val="both"/>
              <w:rPr>
                <w:rFonts w:ascii="Times New Roman" w:hAnsi="Times New Roman" w:cs="Times New Roman"/>
                <w:bCs/>
                <w:sz w:val="22"/>
                <w:szCs w:val="22"/>
              </w:rPr>
            </w:pPr>
            <w:r w:rsidRPr="007B0D30">
              <w:rPr>
                <w:rFonts w:ascii="Times New Roman" w:hAnsi="Times New Roman" w:cs="Times New Roman"/>
                <w:sz w:val="22"/>
                <w:szCs w:val="22"/>
              </w:rPr>
              <w:t>Kartu su pasiūlymu pateikiami atitiktį patvirtinantys dokumentai:</w:t>
            </w:r>
          </w:p>
          <w:p w14:paraId="041AE4A6" w14:textId="77777777" w:rsidR="007B0D30" w:rsidRDefault="007B127B" w:rsidP="007B0D30">
            <w:pPr>
              <w:pStyle w:val="Body2"/>
              <w:numPr>
                <w:ilvl w:val="2"/>
                <w:numId w:val="57"/>
              </w:numPr>
              <w:tabs>
                <w:tab w:val="left" w:pos="430"/>
                <w:tab w:val="left" w:pos="610"/>
              </w:tabs>
              <w:ind w:left="430" w:hanging="430"/>
              <w:rPr>
                <w:color w:val="auto"/>
                <w:sz w:val="22"/>
                <w:szCs w:val="22"/>
                <w:lang w:val="lt-LT"/>
              </w:rPr>
            </w:pPr>
            <w:r w:rsidRPr="008F5080">
              <w:rPr>
                <w:color w:val="auto"/>
                <w:sz w:val="22"/>
                <w:szCs w:val="22"/>
                <w:lang w:val="lt-LT"/>
              </w:rPr>
              <w:t>Pagrindinių per pastaruosius 5 metus parengtų projektų sąrašas (</w:t>
            </w:r>
            <w:r w:rsidRPr="008F5080">
              <w:rPr>
                <w:rFonts w:cs="Times New Roman"/>
                <w:sz w:val="22"/>
                <w:szCs w:val="22"/>
                <w:lang w:val="lt-LT"/>
              </w:rPr>
              <w:t xml:space="preserve">Specialiųjų pirkimo sąlygų 9 priedą </w:t>
            </w:r>
            <w:r w:rsidR="007B0D30" w:rsidRPr="007B0D30">
              <w:rPr>
                <w:rFonts w:cs="Times New Roman"/>
                <w:sz w:val="22"/>
                <w:szCs w:val="22"/>
                <w:lang w:val="lt-LT"/>
              </w:rPr>
              <w:t>„</w:t>
            </w:r>
            <w:r w:rsidR="007B0D30" w:rsidRPr="007B0D30">
              <w:rPr>
                <w:rFonts w:cs="Times New Roman"/>
                <w:i/>
                <w:iCs/>
                <w:sz w:val="22"/>
                <w:szCs w:val="22"/>
                <w:lang w:val="lt-LT"/>
              </w:rPr>
              <w:t>Ypatingojo statinio projekto vadovo parengto projekto aprašymo forma</w:t>
            </w:r>
            <w:r w:rsidR="007B0D30" w:rsidRPr="007B0D30">
              <w:rPr>
                <w:rFonts w:cs="Times New Roman"/>
                <w:sz w:val="22"/>
                <w:szCs w:val="22"/>
                <w:lang w:val="lt-LT"/>
              </w:rPr>
              <w:t>“</w:t>
            </w:r>
            <w:r w:rsidRPr="008F5080">
              <w:rPr>
                <w:color w:val="auto"/>
                <w:sz w:val="22"/>
                <w:szCs w:val="22"/>
                <w:lang w:val="lt-LT"/>
              </w:rPr>
              <w:t xml:space="preserve">), kuriame nurodytas paslaugų aprašymas, teikimo datos ir paslaugų gavėjai (tiek viešieji, tiek privatieji); </w:t>
            </w:r>
          </w:p>
          <w:p w14:paraId="16C275F2" w14:textId="77777777" w:rsidR="007B0D30" w:rsidRDefault="007B127B" w:rsidP="007B0D30">
            <w:pPr>
              <w:pStyle w:val="Body2"/>
              <w:numPr>
                <w:ilvl w:val="2"/>
                <w:numId w:val="57"/>
              </w:numPr>
              <w:tabs>
                <w:tab w:val="left" w:pos="430"/>
              </w:tabs>
              <w:ind w:left="430" w:hanging="430"/>
              <w:rPr>
                <w:color w:val="auto"/>
                <w:sz w:val="22"/>
                <w:szCs w:val="22"/>
                <w:lang w:val="lt-LT"/>
              </w:rPr>
            </w:pPr>
            <w:r w:rsidRPr="008F5080">
              <w:rPr>
                <w:color w:val="auto"/>
                <w:sz w:val="22"/>
                <w:szCs w:val="22"/>
                <w:lang w:val="lt-LT"/>
              </w:rPr>
              <w:t>Vadovo įgaliojimas/įsakymas eiti pareigas (statinio projekto vadovo) sąraše nurodytiems objektams;</w:t>
            </w:r>
          </w:p>
          <w:p w14:paraId="3D337CE3" w14:textId="77777777" w:rsidR="007B0D30" w:rsidRDefault="007B0D30" w:rsidP="007B0D30">
            <w:pPr>
              <w:pStyle w:val="Body2"/>
              <w:numPr>
                <w:ilvl w:val="2"/>
                <w:numId w:val="57"/>
              </w:numPr>
              <w:tabs>
                <w:tab w:val="left" w:pos="430"/>
              </w:tabs>
              <w:ind w:left="430" w:hanging="430"/>
              <w:rPr>
                <w:sz w:val="22"/>
                <w:szCs w:val="22"/>
              </w:rPr>
            </w:pPr>
            <w:r w:rsidRPr="007B0D30">
              <w:rPr>
                <w:iCs/>
                <w:sz w:val="22"/>
                <w:szCs w:val="22"/>
                <w:lang w:val="lt-LT"/>
              </w:rPr>
              <w:t>Ekspertizės išvada kurioje nurodyta, kad projektą galima tvirtinti;</w:t>
            </w:r>
          </w:p>
          <w:p w14:paraId="7B4ADE3D" w14:textId="77777777" w:rsidR="007B0D30" w:rsidRDefault="007B0D30" w:rsidP="007B0D30">
            <w:pPr>
              <w:pStyle w:val="Body2"/>
              <w:numPr>
                <w:ilvl w:val="2"/>
                <w:numId w:val="57"/>
              </w:numPr>
              <w:ind w:left="430" w:hanging="430"/>
              <w:rPr>
                <w:sz w:val="22"/>
                <w:szCs w:val="22"/>
              </w:rPr>
            </w:pPr>
            <w:r w:rsidRPr="007B0D30">
              <w:rPr>
                <w:color w:val="auto"/>
                <w:sz w:val="22"/>
                <w:szCs w:val="22"/>
                <w:lang w:val="lt-LT"/>
              </w:rPr>
              <w:t>Statybos leidimas;</w:t>
            </w:r>
          </w:p>
          <w:p w14:paraId="023CB8D5" w14:textId="7C81EF76" w:rsidR="007B0D30" w:rsidRPr="00B107D7" w:rsidRDefault="00C35B02" w:rsidP="007B0D30">
            <w:pPr>
              <w:pStyle w:val="Body2"/>
              <w:numPr>
                <w:ilvl w:val="2"/>
                <w:numId w:val="57"/>
              </w:numPr>
              <w:ind w:left="430" w:hanging="430"/>
              <w:rPr>
                <w:rFonts w:cs="Times New Roman"/>
                <w:b/>
                <w:i/>
                <w:lang w:val="lt-LT"/>
              </w:rPr>
            </w:pPr>
            <w:r w:rsidRPr="00B107D7">
              <w:rPr>
                <w:iCs/>
                <w:sz w:val="22"/>
                <w:szCs w:val="22"/>
                <w:lang w:val="lt-LT"/>
              </w:rPr>
              <w:t>U</w:t>
            </w:r>
            <w:r w:rsidR="007B0D30" w:rsidRPr="00B107D7">
              <w:rPr>
                <w:iCs/>
                <w:sz w:val="22"/>
                <w:szCs w:val="22"/>
                <w:lang w:val="lt-LT"/>
              </w:rPr>
              <w:t xml:space="preserve">žsakovo patvirtinimas, kad projektas baigtas rengti ir parengtas tinkamai (nesant prievolei gauti statybą leidžiančiam dokumentui ir/ar </w:t>
            </w:r>
            <w:r w:rsidR="008E0890" w:rsidRPr="00B107D7">
              <w:rPr>
                <w:iCs/>
                <w:sz w:val="22"/>
                <w:szCs w:val="22"/>
                <w:lang w:val="lt-LT"/>
              </w:rPr>
              <w:t>nesant</w:t>
            </w:r>
            <w:r w:rsidR="007B0D30" w:rsidRPr="00B107D7">
              <w:rPr>
                <w:iCs/>
                <w:sz w:val="22"/>
                <w:szCs w:val="22"/>
                <w:lang w:val="lt-LT"/>
              </w:rPr>
              <w:t xml:space="preserve"> prievolei projektą </w:t>
            </w:r>
            <w:proofErr w:type="spellStart"/>
            <w:r w:rsidR="007B0D30" w:rsidRPr="00B107D7">
              <w:rPr>
                <w:iCs/>
                <w:sz w:val="22"/>
                <w:szCs w:val="22"/>
                <w:lang w:val="lt-LT"/>
              </w:rPr>
              <w:t>eskpertuoti</w:t>
            </w:r>
            <w:proofErr w:type="spellEnd"/>
            <w:r w:rsidR="007B0D30" w:rsidRPr="00B107D7">
              <w:rPr>
                <w:iCs/>
                <w:sz w:val="22"/>
                <w:szCs w:val="22"/>
                <w:lang w:val="lt-LT"/>
              </w:rPr>
              <w:t>).</w:t>
            </w:r>
          </w:p>
        </w:tc>
      </w:tr>
      <w:tr w:rsidR="00162FF9" w:rsidRPr="002C65A5" w14:paraId="0089078D" w14:textId="77777777" w:rsidTr="007B127B">
        <w:trPr>
          <w:trHeight w:val="1560"/>
        </w:trPr>
        <w:tc>
          <w:tcPr>
            <w:tcW w:w="454" w:type="dxa"/>
            <w:tcBorders>
              <w:top w:val="single" w:sz="4" w:space="0" w:color="auto"/>
              <w:left w:val="single" w:sz="4" w:space="0" w:color="auto"/>
              <w:bottom w:val="single" w:sz="4" w:space="0" w:color="auto"/>
              <w:right w:val="single" w:sz="4" w:space="0" w:color="auto"/>
            </w:tcBorders>
            <w:hideMark/>
          </w:tcPr>
          <w:p w14:paraId="78FF2E59" w14:textId="77777777" w:rsidR="00162FF9" w:rsidRPr="00F74A23" w:rsidRDefault="00C3597B" w:rsidP="002E4EF9">
            <w:pPr>
              <w:spacing w:after="0" w:line="240" w:lineRule="auto"/>
              <w:ind w:hanging="107"/>
              <w:rPr>
                <w:rFonts w:ascii="Times New Roman" w:hAnsi="Times New Roman" w:cs="Times New Roman"/>
                <w:sz w:val="22"/>
                <w:szCs w:val="22"/>
              </w:rPr>
            </w:pPr>
            <w:r w:rsidRPr="00F74A23">
              <w:rPr>
                <w:rFonts w:ascii="Times New Roman" w:hAnsi="Times New Roman" w:cs="Times New Roman"/>
                <w:sz w:val="22"/>
                <w:szCs w:val="22"/>
              </w:rPr>
              <w:t xml:space="preserve"> </w:t>
            </w:r>
            <w:r w:rsidR="00162FF9" w:rsidRPr="00F74A23">
              <w:rPr>
                <w:rFonts w:ascii="Times New Roman" w:hAnsi="Times New Roman" w:cs="Times New Roman"/>
                <w:sz w:val="22"/>
                <w:szCs w:val="22"/>
              </w:rPr>
              <w:t>2.</w:t>
            </w:r>
          </w:p>
        </w:tc>
        <w:tc>
          <w:tcPr>
            <w:tcW w:w="2410" w:type="dxa"/>
            <w:tcBorders>
              <w:top w:val="single" w:sz="4" w:space="0" w:color="auto"/>
              <w:left w:val="single" w:sz="4" w:space="0" w:color="auto"/>
              <w:bottom w:val="single" w:sz="4" w:space="0" w:color="auto"/>
              <w:right w:val="single" w:sz="4" w:space="0" w:color="auto"/>
            </w:tcBorders>
            <w:hideMark/>
          </w:tcPr>
          <w:p w14:paraId="70A208EF" w14:textId="77777777" w:rsidR="00162FF9" w:rsidRPr="00F74A23" w:rsidRDefault="007B127B" w:rsidP="002E4EF9">
            <w:pPr>
              <w:spacing w:after="0" w:line="240" w:lineRule="auto"/>
              <w:jc w:val="both"/>
              <w:rPr>
                <w:rFonts w:ascii="Times New Roman" w:hAnsi="Times New Roman" w:cs="Times New Roman"/>
                <w:b/>
                <w:sz w:val="22"/>
                <w:szCs w:val="22"/>
              </w:rPr>
            </w:pPr>
            <w:r w:rsidRPr="007B127B">
              <w:rPr>
                <w:rFonts w:ascii="Times New Roman" w:hAnsi="Times New Roman" w:cs="Times New Roman"/>
                <w:bCs/>
                <w:sz w:val="22"/>
                <w:szCs w:val="22"/>
              </w:rPr>
              <w:t xml:space="preserve">Statinio projekto </w:t>
            </w:r>
            <w:r>
              <w:rPr>
                <w:rFonts w:ascii="Times New Roman" w:hAnsi="Times New Roman" w:cs="Times New Roman"/>
                <w:bCs/>
                <w:sz w:val="22"/>
                <w:szCs w:val="22"/>
              </w:rPr>
              <w:t xml:space="preserve">architektūrinės dalies </w:t>
            </w:r>
            <w:r w:rsidRPr="007B127B">
              <w:rPr>
                <w:rFonts w:ascii="Times New Roman" w:hAnsi="Times New Roman" w:cs="Times New Roman"/>
                <w:bCs/>
                <w:sz w:val="22"/>
                <w:szCs w:val="22"/>
              </w:rPr>
              <w:t>vadovo patirtis</w:t>
            </w:r>
            <w:r w:rsidRPr="007B127B">
              <w:rPr>
                <w:rFonts w:ascii="Times New Roman" w:hAnsi="Times New Roman" w:cs="Times New Roman"/>
                <w:b/>
                <w:bCs/>
                <w:sz w:val="22"/>
                <w:szCs w:val="22"/>
              </w:rPr>
              <w:t xml:space="preserve"> </w:t>
            </w:r>
            <w:r w:rsidRPr="007B127B">
              <w:rPr>
                <w:rFonts w:ascii="Times New Roman" w:hAnsi="Times New Roman" w:cs="Times New Roman"/>
                <w:b/>
                <w:sz w:val="22"/>
                <w:szCs w:val="22"/>
              </w:rPr>
              <w:t>(StPr</w:t>
            </w:r>
            <w:r w:rsidRPr="007B127B">
              <w:rPr>
                <w:rFonts w:ascii="Times New Roman" w:hAnsi="Times New Roman" w:cs="Times New Roman"/>
                <w:b/>
                <w:sz w:val="22"/>
                <w:szCs w:val="22"/>
                <w:vertAlign w:val="subscript"/>
              </w:rPr>
              <w:t>tiekėjo</w:t>
            </w:r>
            <w:r>
              <w:rPr>
                <w:rFonts w:ascii="Times New Roman" w:hAnsi="Times New Roman" w:cs="Times New Roman"/>
                <w:b/>
                <w:sz w:val="22"/>
                <w:szCs w:val="22"/>
                <w:vertAlign w:val="subscript"/>
              </w:rPr>
              <w:t>2</w:t>
            </w:r>
            <w:r w:rsidRPr="007B127B">
              <w:rPr>
                <w:rFonts w:ascii="Times New Roman" w:hAnsi="Times New Roman" w:cs="Times New Roman"/>
                <w:b/>
                <w:sz w:val="22"/>
                <w:szCs w:val="22"/>
              </w:rPr>
              <w:t>)</w:t>
            </w:r>
          </w:p>
        </w:tc>
        <w:tc>
          <w:tcPr>
            <w:tcW w:w="7201" w:type="dxa"/>
            <w:tcBorders>
              <w:top w:val="single" w:sz="4" w:space="0" w:color="auto"/>
              <w:left w:val="single" w:sz="4" w:space="0" w:color="auto"/>
              <w:bottom w:val="single" w:sz="4" w:space="0" w:color="auto"/>
              <w:right w:val="single" w:sz="4" w:space="0" w:color="auto"/>
            </w:tcBorders>
            <w:vAlign w:val="center"/>
            <w:hideMark/>
          </w:tcPr>
          <w:p w14:paraId="133DBBBA" w14:textId="77777777" w:rsidR="007B127B" w:rsidRPr="008F5080" w:rsidRDefault="007B127B" w:rsidP="007B127B">
            <w:pPr>
              <w:spacing w:after="0" w:line="240" w:lineRule="auto"/>
              <w:jc w:val="both"/>
              <w:rPr>
                <w:rFonts w:ascii="Times New Roman" w:hAnsi="Times New Roman" w:cs="Times New Roman"/>
                <w:i/>
                <w:sz w:val="22"/>
                <w:szCs w:val="22"/>
              </w:rPr>
            </w:pPr>
            <w:r w:rsidRPr="008F5080">
              <w:rPr>
                <w:rFonts w:ascii="Times New Roman" w:hAnsi="Times New Roman" w:cs="Times New Roman"/>
                <w:sz w:val="22"/>
                <w:szCs w:val="22"/>
              </w:rPr>
              <w:t>Parengtų (baigtų) Projektų skaičius</w:t>
            </w:r>
            <w:r w:rsidRPr="008F5080">
              <w:rPr>
                <w:rFonts w:ascii="Times New Roman" w:hAnsi="Times New Roman" w:cs="Times New Roman"/>
                <w:i/>
                <w:sz w:val="22"/>
                <w:szCs w:val="22"/>
              </w:rPr>
              <w:t xml:space="preserve"> ___ </w:t>
            </w:r>
            <w:r w:rsidRPr="008F5080">
              <w:rPr>
                <w:rFonts w:ascii="Times New Roman" w:hAnsi="Times New Roman" w:cs="Times New Roman"/>
                <w:i/>
                <w:color w:val="FF0000"/>
                <w:sz w:val="22"/>
                <w:szCs w:val="22"/>
              </w:rPr>
              <w:t>[nurodyti]</w:t>
            </w:r>
          </w:p>
          <w:p w14:paraId="42578EA2" w14:textId="77777777" w:rsidR="008F5080" w:rsidRDefault="008F5080" w:rsidP="007B127B">
            <w:pPr>
              <w:contextualSpacing/>
              <w:jc w:val="both"/>
              <w:rPr>
                <w:rFonts w:ascii="Times New Roman" w:hAnsi="Times New Roman" w:cs="Times New Roman"/>
                <w:sz w:val="22"/>
                <w:szCs w:val="22"/>
              </w:rPr>
            </w:pPr>
          </w:p>
          <w:p w14:paraId="3407C24E" w14:textId="77777777" w:rsidR="007B127B" w:rsidRPr="008F5080" w:rsidRDefault="007B0D30" w:rsidP="007B127B">
            <w:pPr>
              <w:contextualSpacing/>
              <w:jc w:val="both"/>
              <w:rPr>
                <w:rFonts w:ascii="Times New Roman" w:hAnsi="Times New Roman" w:cs="Times New Roman"/>
                <w:bCs/>
                <w:sz w:val="22"/>
                <w:szCs w:val="22"/>
              </w:rPr>
            </w:pPr>
            <w:r w:rsidRPr="007B0D30">
              <w:rPr>
                <w:rFonts w:ascii="Times New Roman" w:hAnsi="Times New Roman" w:cs="Times New Roman"/>
                <w:sz w:val="22"/>
                <w:szCs w:val="22"/>
              </w:rPr>
              <w:t>Kartu su pasiūlymu pateikiami atitiktį patvirtinantys dokumentai:</w:t>
            </w:r>
          </w:p>
          <w:p w14:paraId="28B601EE" w14:textId="77777777" w:rsidR="007B0D30" w:rsidRDefault="007B127B" w:rsidP="007B0D30">
            <w:pPr>
              <w:pStyle w:val="Body2"/>
              <w:numPr>
                <w:ilvl w:val="2"/>
                <w:numId w:val="58"/>
              </w:numPr>
              <w:tabs>
                <w:tab w:val="left" w:pos="430"/>
              </w:tabs>
              <w:ind w:left="430" w:hanging="430"/>
              <w:rPr>
                <w:color w:val="auto"/>
                <w:sz w:val="22"/>
                <w:szCs w:val="22"/>
                <w:lang w:val="lt-LT"/>
              </w:rPr>
            </w:pPr>
            <w:r w:rsidRPr="008F5080">
              <w:rPr>
                <w:color w:val="auto"/>
                <w:sz w:val="22"/>
                <w:szCs w:val="22"/>
                <w:lang w:val="lt-LT"/>
              </w:rPr>
              <w:t>Pagrindinių per pastaruosius 5 metus parengtų projektų sąrašas (</w:t>
            </w:r>
            <w:r w:rsidRPr="008F5080">
              <w:rPr>
                <w:rFonts w:cs="Times New Roman"/>
                <w:sz w:val="22"/>
                <w:szCs w:val="22"/>
                <w:lang w:val="lt-LT"/>
              </w:rPr>
              <w:t xml:space="preserve">Specialiųjų pirkimo sąlygų 9 priedą </w:t>
            </w:r>
            <w:r w:rsidR="007B0D30" w:rsidRPr="007B0D30">
              <w:rPr>
                <w:rFonts w:cs="Times New Roman"/>
                <w:bCs/>
                <w:sz w:val="22"/>
                <w:szCs w:val="22"/>
                <w:lang w:val="lt-LT" w:eastAsia="sv-SE"/>
              </w:rPr>
              <w:t>„</w:t>
            </w:r>
            <w:r w:rsidR="007B0D30" w:rsidRPr="007B0D30">
              <w:rPr>
                <w:rFonts w:cs="Times New Roman"/>
                <w:bCs/>
                <w:i/>
                <w:iCs/>
                <w:sz w:val="22"/>
                <w:szCs w:val="22"/>
                <w:lang w:val="lt-LT" w:eastAsia="sv-SE"/>
              </w:rPr>
              <w:t>Ypatingojo statinio projekto architektūrinės dalies vadovo parengto projekto aprašymo forma</w:t>
            </w:r>
            <w:r w:rsidR="007B0D30" w:rsidRPr="007B0D30">
              <w:rPr>
                <w:rFonts w:cs="Times New Roman"/>
                <w:bCs/>
                <w:sz w:val="22"/>
                <w:szCs w:val="22"/>
                <w:lang w:val="lt-LT" w:eastAsia="sv-SE"/>
              </w:rPr>
              <w:t>“</w:t>
            </w:r>
            <w:r w:rsidRPr="008F5080">
              <w:rPr>
                <w:color w:val="auto"/>
                <w:sz w:val="22"/>
                <w:szCs w:val="22"/>
                <w:lang w:val="lt-LT"/>
              </w:rPr>
              <w:t xml:space="preserve">), kuriame nurodytas paslaugų aprašymas, teikimo datos ir paslaugų gavėjai (tiek viešieji, tiek privatieji); </w:t>
            </w:r>
          </w:p>
          <w:p w14:paraId="6974C7E6" w14:textId="77777777" w:rsidR="007B0D30" w:rsidRDefault="007B127B" w:rsidP="007B0D30">
            <w:pPr>
              <w:pStyle w:val="Body2"/>
              <w:numPr>
                <w:ilvl w:val="2"/>
                <w:numId w:val="58"/>
              </w:numPr>
              <w:tabs>
                <w:tab w:val="left" w:pos="430"/>
              </w:tabs>
              <w:ind w:left="430" w:hanging="430"/>
              <w:rPr>
                <w:color w:val="auto"/>
                <w:sz w:val="22"/>
                <w:szCs w:val="22"/>
                <w:lang w:val="lt-LT"/>
              </w:rPr>
            </w:pPr>
            <w:r w:rsidRPr="008F5080">
              <w:rPr>
                <w:color w:val="auto"/>
                <w:sz w:val="22"/>
                <w:szCs w:val="22"/>
                <w:lang w:val="lt-LT"/>
              </w:rPr>
              <w:t>Vadovo įgaliojimas/įsakymas eiti pareigas (architektūrinės dalies projekto vadovo pareigas) sąraše nurodytiems objektams;</w:t>
            </w:r>
          </w:p>
          <w:p w14:paraId="4025A47C" w14:textId="77777777" w:rsidR="007B0D30" w:rsidRDefault="007B127B" w:rsidP="007B0D30">
            <w:pPr>
              <w:pStyle w:val="Body2"/>
              <w:numPr>
                <w:ilvl w:val="2"/>
                <w:numId w:val="58"/>
              </w:numPr>
              <w:tabs>
                <w:tab w:val="left" w:pos="430"/>
              </w:tabs>
              <w:ind w:left="430" w:hanging="430"/>
              <w:rPr>
                <w:color w:val="auto"/>
                <w:sz w:val="22"/>
                <w:szCs w:val="22"/>
                <w:lang w:val="lt-LT"/>
              </w:rPr>
            </w:pPr>
            <w:r w:rsidRPr="008F5080">
              <w:rPr>
                <w:iCs/>
                <w:sz w:val="22"/>
                <w:szCs w:val="22"/>
                <w:lang w:val="lt-LT"/>
              </w:rPr>
              <w:t>Ekspertizės išvada kurioje nurodyta, kad projektą galima tvirtinti;</w:t>
            </w:r>
          </w:p>
          <w:p w14:paraId="7F241264" w14:textId="77777777" w:rsidR="007B0D30" w:rsidRDefault="007B0D30" w:rsidP="007B0D30">
            <w:pPr>
              <w:pStyle w:val="Body2"/>
              <w:numPr>
                <w:ilvl w:val="2"/>
                <w:numId w:val="58"/>
              </w:numPr>
              <w:ind w:left="430" w:hanging="430"/>
              <w:rPr>
                <w:sz w:val="22"/>
                <w:szCs w:val="22"/>
              </w:rPr>
            </w:pPr>
            <w:r w:rsidRPr="007B0D30">
              <w:rPr>
                <w:color w:val="auto"/>
                <w:sz w:val="22"/>
                <w:szCs w:val="22"/>
                <w:lang w:val="lt-LT"/>
              </w:rPr>
              <w:t>Statybos leidimas;</w:t>
            </w:r>
          </w:p>
          <w:p w14:paraId="25E2955E" w14:textId="10C53152" w:rsidR="007B0D30" w:rsidRPr="00B107D7" w:rsidRDefault="00C0491D" w:rsidP="007B0D30">
            <w:pPr>
              <w:pStyle w:val="Body2"/>
              <w:numPr>
                <w:ilvl w:val="2"/>
                <w:numId w:val="58"/>
              </w:numPr>
              <w:ind w:left="430" w:hanging="425"/>
              <w:rPr>
                <w:rFonts w:cs="Times New Roman"/>
                <w:lang w:val="lt-LT"/>
              </w:rPr>
            </w:pPr>
            <w:r w:rsidRPr="00B107D7">
              <w:rPr>
                <w:iCs/>
                <w:sz w:val="22"/>
                <w:szCs w:val="22"/>
                <w:lang w:val="lt-LT"/>
              </w:rPr>
              <w:t>U</w:t>
            </w:r>
            <w:r w:rsidR="007B0D30" w:rsidRPr="00B107D7">
              <w:rPr>
                <w:iCs/>
                <w:sz w:val="22"/>
                <w:szCs w:val="22"/>
                <w:lang w:val="lt-LT"/>
              </w:rPr>
              <w:t xml:space="preserve">žsakovo patvirtinimas, kad projektas baigtas rengti ir parengtas tinkamai (nesant prievolei gauti statybą leidžiančiam dokumentui ir/ar </w:t>
            </w:r>
            <w:r w:rsidR="001933A0" w:rsidRPr="00B107D7">
              <w:rPr>
                <w:iCs/>
                <w:sz w:val="22"/>
                <w:szCs w:val="22"/>
                <w:lang w:val="lt-LT"/>
              </w:rPr>
              <w:t>nesant</w:t>
            </w:r>
            <w:r w:rsidR="007B0D30" w:rsidRPr="00B107D7">
              <w:rPr>
                <w:iCs/>
                <w:sz w:val="22"/>
                <w:szCs w:val="22"/>
                <w:lang w:val="lt-LT"/>
              </w:rPr>
              <w:t xml:space="preserve"> prievolei projektą </w:t>
            </w:r>
            <w:proofErr w:type="spellStart"/>
            <w:r w:rsidR="007B0D30" w:rsidRPr="00B107D7">
              <w:rPr>
                <w:iCs/>
                <w:sz w:val="22"/>
                <w:szCs w:val="22"/>
                <w:lang w:val="lt-LT"/>
              </w:rPr>
              <w:t>eskpertuoti</w:t>
            </w:r>
            <w:proofErr w:type="spellEnd"/>
            <w:r w:rsidR="007B0D30" w:rsidRPr="00B107D7">
              <w:rPr>
                <w:iCs/>
                <w:sz w:val="22"/>
                <w:szCs w:val="22"/>
                <w:lang w:val="lt-LT"/>
              </w:rPr>
              <w:t>).</w:t>
            </w:r>
          </w:p>
        </w:tc>
      </w:tr>
    </w:tbl>
    <w:p w14:paraId="23F35BE1" w14:textId="77777777" w:rsidR="00162FF9" w:rsidRPr="002C65A5" w:rsidRDefault="00162FF9" w:rsidP="00F724EB">
      <w:pPr>
        <w:spacing w:after="0" w:line="240" w:lineRule="auto"/>
        <w:ind w:firstLine="567"/>
        <w:jc w:val="both"/>
        <w:rPr>
          <w:rFonts w:ascii="Times New Roman" w:hAnsi="Times New Roman" w:cs="Times New Roman"/>
          <w:sz w:val="22"/>
          <w:szCs w:val="22"/>
        </w:rPr>
      </w:pPr>
    </w:p>
    <w:p w14:paraId="4A188E4C" w14:textId="77777777" w:rsidR="00F724EB" w:rsidRPr="002C65A5" w:rsidRDefault="00F724EB" w:rsidP="0080559C">
      <w:pPr>
        <w:spacing w:after="0" w:line="240" w:lineRule="auto"/>
        <w:jc w:val="both"/>
        <w:rPr>
          <w:rFonts w:ascii="Times New Roman" w:hAnsi="Times New Roman" w:cs="Times New Roman"/>
          <w:sz w:val="22"/>
          <w:szCs w:val="22"/>
        </w:rPr>
      </w:pPr>
      <w:r w:rsidRPr="002C65A5">
        <w:rPr>
          <w:rFonts w:ascii="Times New Roman" w:hAnsi="Times New Roman" w:cs="Times New Roman"/>
          <w:bCs/>
          <w:sz w:val="22"/>
          <w:szCs w:val="22"/>
        </w:rPr>
        <w:t xml:space="preserve">4 lentelė. </w:t>
      </w:r>
      <w:r w:rsidRPr="002C65A5">
        <w:rPr>
          <w:rFonts w:ascii="Times New Roman" w:hAnsi="Times New Roman" w:cs="Times New Roman"/>
          <w:sz w:val="22"/>
          <w:szCs w:val="22"/>
        </w:rPr>
        <w:t xml:space="preserve">Informacija apie kiekvieno </w:t>
      </w:r>
      <w:r w:rsidRPr="002C65A5">
        <w:rPr>
          <w:rFonts w:ascii="Times New Roman" w:hAnsi="Times New Roman" w:cs="Times New Roman"/>
          <w:bCs/>
          <w:sz w:val="22"/>
          <w:szCs w:val="22"/>
        </w:rPr>
        <w:t>ūkio subjektų grupės</w:t>
      </w:r>
      <w:r w:rsidRPr="002C65A5">
        <w:rPr>
          <w:rFonts w:ascii="Times New Roman" w:hAnsi="Times New Roman" w:cs="Times New Roman"/>
          <w:sz w:val="22"/>
          <w:szCs w:val="22"/>
        </w:rPr>
        <w:t xml:space="preserve"> nario įsipareigojimus vykdant numatomą su perkančiąja organizacija sudaryti pirkimo sutartį.</w:t>
      </w:r>
    </w:p>
    <w:tbl>
      <w:tblPr>
        <w:tblW w:w="10173" w:type="dxa"/>
        <w:tblLook w:val="04A0" w:firstRow="1" w:lastRow="0" w:firstColumn="1" w:lastColumn="0" w:noHBand="0" w:noVBand="1"/>
      </w:tblPr>
      <w:tblGrid>
        <w:gridCol w:w="562"/>
        <w:gridCol w:w="1985"/>
        <w:gridCol w:w="3827"/>
        <w:gridCol w:w="3799"/>
      </w:tblGrid>
      <w:tr w:rsidR="00F724EB" w:rsidRPr="002C65A5" w14:paraId="7B0083E3" w14:textId="77777777" w:rsidTr="006E420C">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2B17CA7F" w14:textId="77777777" w:rsidR="00F724EB" w:rsidRPr="00F74A23" w:rsidRDefault="00F724EB" w:rsidP="00064BC8">
            <w:pPr>
              <w:spacing w:after="0" w:line="240" w:lineRule="auto"/>
              <w:rPr>
                <w:rFonts w:ascii="Times New Roman" w:hAnsi="Times New Roman" w:cs="Times New Roman"/>
                <w:i/>
                <w:sz w:val="22"/>
                <w:szCs w:val="22"/>
              </w:rPr>
            </w:pPr>
            <w:r w:rsidRPr="00F74A23">
              <w:rPr>
                <w:rFonts w:ascii="Times New Roman" w:hAnsi="Times New Roman" w:cs="Times New Roman"/>
                <w:i/>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C033DE" w14:textId="77777777" w:rsidR="00F724EB" w:rsidRPr="00F74A23" w:rsidRDefault="00F724EB" w:rsidP="00064BC8">
            <w:pPr>
              <w:spacing w:after="0" w:line="240" w:lineRule="auto"/>
              <w:jc w:val="center"/>
              <w:rPr>
                <w:rFonts w:ascii="Times New Roman" w:hAnsi="Times New Roman" w:cs="Times New Roman"/>
                <w:i/>
                <w:sz w:val="22"/>
                <w:szCs w:val="22"/>
              </w:rPr>
            </w:pPr>
            <w:r w:rsidRPr="00F74A23">
              <w:rPr>
                <w:rFonts w:ascii="Times New Roman" w:hAnsi="Times New Roman" w:cs="Times New Roman"/>
                <w:bCs/>
                <w:i/>
                <w:sz w:val="22"/>
                <w:szCs w:val="22"/>
              </w:rPr>
              <w:t>Ūkio subjektų grupės</w:t>
            </w:r>
            <w:r w:rsidRPr="00F74A23">
              <w:rPr>
                <w:rFonts w:ascii="Times New Roman" w:hAnsi="Times New Roman" w:cs="Times New Roman"/>
                <w:i/>
                <w:sz w:val="22"/>
                <w:szCs w:val="22"/>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A929B4C" w14:textId="77777777" w:rsidR="00F724EB" w:rsidRPr="00F74A23" w:rsidRDefault="00F724EB" w:rsidP="00064BC8">
            <w:pPr>
              <w:spacing w:after="0" w:line="240" w:lineRule="auto"/>
              <w:ind w:firstLine="29"/>
              <w:jc w:val="center"/>
              <w:rPr>
                <w:rFonts w:ascii="Times New Roman" w:hAnsi="Times New Roman" w:cs="Times New Roman"/>
                <w:i/>
                <w:sz w:val="22"/>
                <w:szCs w:val="22"/>
              </w:rPr>
            </w:pPr>
            <w:r w:rsidRPr="00F74A23">
              <w:rPr>
                <w:rFonts w:ascii="Times New Roman" w:hAnsi="Times New Roman" w:cs="Times New Roman"/>
                <w:bCs/>
                <w:i/>
                <w:sz w:val="22"/>
                <w:szCs w:val="22"/>
              </w:rPr>
              <w:t>Ūkio subjektų grupės</w:t>
            </w:r>
            <w:r w:rsidRPr="00F74A23">
              <w:rPr>
                <w:rFonts w:ascii="Times New Roman" w:hAnsi="Times New Roman" w:cs="Times New Roman"/>
                <w:i/>
                <w:sz w:val="22"/>
                <w:szCs w:val="22"/>
              </w:rPr>
              <w:t xml:space="preserve"> nario įsipareigojimų dalis (nurodant konkrečius pagal Pirkimo sutartį prisiimamus įsipareigojimus)</w:t>
            </w:r>
          </w:p>
        </w:tc>
        <w:tc>
          <w:tcPr>
            <w:tcW w:w="3799" w:type="dxa"/>
            <w:tcBorders>
              <w:top w:val="single" w:sz="4" w:space="0" w:color="auto"/>
              <w:left w:val="single" w:sz="4" w:space="0" w:color="auto"/>
              <w:bottom w:val="single" w:sz="4" w:space="0" w:color="auto"/>
              <w:right w:val="single" w:sz="4" w:space="0" w:color="auto"/>
            </w:tcBorders>
            <w:vAlign w:val="center"/>
            <w:hideMark/>
          </w:tcPr>
          <w:p w14:paraId="755C8FAB" w14:textId="77777777" w:rsidR="00F724EB" w:rsidRPr="00F74A23" w:rsidRDefault="00F724EB" w:rsidP="00064BC8">
            <w:pPr>
              <w:spacing w:after="0" w:line="240" w:lineRule="auto"/>
              <w:ind w:firstLine="18"/>
              <w:jc w:val="center"/>
              <w:rPr>
                <w:rFonts w:ascii="Times New Roman" w:hAnsi="Times New Roman" w:cs="Times New Roman"/>
                <w:bCs/>
                <w:i/>
                <w:sz w:val="22"/>
                <w:szCs w:val="22"/>
              </w:rPr>
            </w:pPr>
            <w:r w:rsidRPr="00F74A23">
              <w:rPr>
                <w:rFonts w:ascii="Times New Roman" w:hAnsi="Times New Roman" w:cs="Times New Roman"/>
                <w:bCs/>
                <w:i/>
                <w:sz w:val="22"/>
                <w:szCs w:val="22"/>
              </w:rPr>
              <w:t>Ūkio subjektų grupės</w:t>
            </w:r>
            <w:r w:rsidRPr="00F74A23">
              <w:rPr>
                <w:rFonts w:ascii="Times New Roman" w:hAnsi="Times New Roman" w:cs="Times New Roman"/>
                <w:i/>
                <w:sz w:val="22"/>
                <w:szCs w:val="22"/>
              </w:rPr>
              <w:t xml:space="preserve"> nario įsipareigojimų vertės dalis (apimtis eurais arba procentais), įeinanti į bendrą pirkimo sutarties vertę</w:t>
            </w:r>
          </w:p>
        </w:tc>
      </w:tr>
      <w:tr w:rsidR="00F724EB" w:rsidRPr="002C65A5" w14:paraId="26229DB1" w14:textId="77777777" w:rsidTr="006E420C">
        <w:tc>
          <w:tcPr>
            <w:tcW w:w="562" w:type="dxa"/>
            <w:tcBorders>
              <w:top w:val="single" w:sz="4" w:space="0" w:color="auto"/>
              <w:left w:val="single" w:sz="4" w:space="0" w:color="auto"/>
              <w:bottom w:val="single" w:sz="4" w:space="0" w:color="auto"/>
              <w:right w:val="single" w:sz="4" w:space="0" w:color="auto"/>
            </w:tcBorders>
          </w:tcPr>
          <w:p w14:paraId="5DD0838A"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3532A83"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892B436"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14:paraId="3F18668A"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r>
    </w:tbl>
    <w:p w14:paraId="190855D0" w14:textId="77777777" w:rsidR="00F724EB" w:rsidRPr="00F74A23" w:rsidRDefault="00F724EB" w:rsidP="00F724EB">
      <w:pPr>
        <w:spacing w:after="0" w:line="240" w:lineRule="auto"/>
        <w:ind w:firstLine="567"/>
        <w:jc w:val="both"/>
        <w:rPr>
          <w:rFonts w:ascii="Times New Roman" w:hAnsi="Times New Roman" w:cs="Times New Roman"/>
          <w:bCs/>
          <w:i/>
          <w:sz w:val="22"/>
          <w:szCs w:val="22"/>
        </w:rPr>
      </w:pPr>
      <w:r w:rsidRPr="00F74A23">
        <w:rPr>
          <w:rFonts w:ascii="Times New Roman" w:hAnsi="Times New Roman" w:cs="Times New Roman"/>
          <w:bCs/>
          <w:i/>
          <w:sz w:val="22"/>
          <w:szCs w:val="22"/>
        </w:rPr>
        <w:t>Pildyti tuomet kai pasiūlymą teikia ūkio subjektų grupė. Jei pirkimo procedūrose dalyvauja ūkio subjektų grupė, ji privalo pateikti jungtinės veiklos sutarties skaitmeninę kopiją (žiūrėti pirkimo dokumentų V skyrių).</w:t>
      </w:r>
    </w:p>
    <w:p w14:paraId="6FD0BD1D" w14:textId="77777777" w:rsidR="00F724EB" w:rsidRPr="00F74A23" w:rsidRDefault="00F724EB" w:rsidP="00F724EB">
      <w:pPr>
        <w:spacing w:after="0" w:line="240" w:lineRule="auto"/>
        <w:ind w:firstLine="567"/>
        <w:jc w:val="both"/>
        <w:rPr>
          <w:rFonts w:ascii="Times New Roman" w:hAnsi="Times New Roman" w:cs="Times New Roman"/>
          <w:bCs/>
          <w:sz w:val="22"/>
          <w:szCs w:val="22"/>
        </w:rPr>
      </w:pPr>
    </w:p>
    <w:p w14:paraId="35F3F659" w14:textId="77777777" w:rsidR="00F724EB" w:rsidRPr="002C65A5" w:rsidRDefault="00F724EB" w:rsidP="0080559C">
      <w:pPr>
        <w:spacing w:after="0" w:line="240" w:lineRule="auto"/>
        <w:jc w:val="both"/>
        <w:rPr>
          <w:rFonts w:ascii="Times New Roman" w:hAnsi="Times New Roman" w:cs="Times New Roman"/>
          <w:bCs/>
          <w:sz w:val="22"/>
          <w:szCs w:val="22"/>
        </w:rPr>
      </w:pPr>
      <w:r w:rsidRPr="002C65A5">
        <w:rPr>
          <w:rFonts w:ascii="Times New Roman" w:hAnsi="Times New Roman" w:cs="Times New Roman"/>
          <w:bCs/>
          <w:sz w:val="22"/>
          <w:szCs w:val="22"/>
        </w:rPr>
        <w:t xml:space="preserve">5 lentelė. Vykdant sutartį pasitelksiu ūkio subjektus, kurių pajėgumais </w:t>
      </w:r>
      <w:r w:rsidRPr="002C65A5">
        <w:rPr>
          <w:rFonts w:ascii="Times New Roman" w:hAnsi="Times New Roman" w:cs="Times New Roman"/>
          <w:b/>
          <w:bCs/>
          <w:sz w:val="22"/>
          <w:szCs w:val="22"/>
        </w:rPr>
        <w:t>remiuosi</w:t>
      </w:r>
      <w:r w:rsidRPr="002C65A5">
        <w:rPr>
          <w:rFonts w:ascii="Times New Roman" w:hAnsi="Times New Roman" w:cs="Times New Roman"/>
          <w:bCs/>
          <w:sz w:val="22"/>
          <w:szCs w:val="22"/>
        </w:rPr>
        <w:t>, kad atitikti pirkimo dokumentuose nustatytus kvalifikacijos reikalavimus: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5189"/>
      </w:tblGrid>
      <w:tr w:rsidR="00F724EB" w:rsidRPr="002C65A5" w14:paraId="3B2EF4DB" w14:textId="77777777" w:rsidTr="00E8217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3E9510" w14:textId="77777777" w:rsidR="00F724EB" w:rsidRPr="00F74A23" w:rsidRDefault="00F724EB" w:rsidP="00064BC8">
            <w:pPr>
              <w:spacing w:after="0" w:line="240" w:lineRule="auto"/>
              <w:jc w:val="center"/>
              <w:rPr>
                <w:rFonts w:ascii="Times New Roman" w:hAnsi="Times New Roman" w:cs="Times New Roman"/>
                <w:bCs/>
                <w:i/>
                <w:sz w:val="22"/>
                <w:szCs w:val="22"/>
              </w:rPr>
            </w:pPr>
            <w:proofErr w:type="spellStart"/>
            <w:r w:rsidRPr="00F74A23">
              <w:rPr>
                <w:rFonts w:ascii="Times New Roman" w:hAnsi="Times New Roman" w:cs="Times New Roman"/>
                <w:bCs/>
                <w:i/>
                <w:sz w:val="22"/>
                <w:szCs w:val="22"/>
              </w:rPr>
              <w:t>Eil.Nr</w:t>
            </w:r>
            <w:proofErr w:type="spellEnd"/>
            <w:r w:rsidRPr="00F74A23">
              <w:rPr>
                <w:rFonts w:ascii="Times New Roman" w:hAnsi="Times New Roman" w:cs="Times New Roman"/>
                <w:bCs/>
                <w:i/>
                <w:sz w:val="22"/>
                <w:szCs w:val="22"/>
              </w:rPr>
              <w:t>.</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E973C2" w14:textId="77777777" w:rsidR="00F724EB" w:rsidRPr="00F74A23" w:rsidRDefault="00F724EB" w:rsidP="00064BC8">
            <w:pPr>
              <w:spacing w:after="0" w:line="240" w:lineRule="auto"/>
              <w:ind w:firstLine="567"/>
              <w:jc w:val="center"/>
              <w:rPr>
                <w:rFonts w:ascii="Times New Roman" w:hAnsi="Times New Roman" w:cs="Times New Roman"/>
                <w:bCs/>
                <w:i/>
                <w:sz w:val="22"/>
                <w:szCs w:val="22"/>
              </w:rPr>
            </w:pPr>
            <w:r w:rsidRPr="00F74A23">
              <w:rPr>
                <w:rFonts w:ascii="Times New Roman" w:hAnsi="Times New Roman" w:cs="Times New Roman"/>
                <w:bCs/>
                <w:i/>
                <w:sz w:val="22"/>
                <w:szCs w:val="22"/>
              </w:rPr>
              <w:t>Ūkio subjekto (-ų), kurio (-</w:t>
            </w:r>
            <w:proofErr w:type="spellStart"/>
            <w:r w:rsidRPr="00F74A23">
              <w:rPr>
                <w:rFonts w:ascii="Times New Roman" w:hAnsi="Times New Roman" w:cs="Times New Roman"/>
                <w:bCs/>
                <w:i/>
                <w:sz w:val="22"/>
                <w:szCs w:val="22"/>
              </w:rPr>
              <w:t>ių</w:t>
            </w:r>
            <w:proofErr w:type="spellEnd"/>
            <w:r w:rsidRPr="00F74A23">
              <w:rPr>
                <w:rFonts w:ascii="Times New Roman" w:hAnsi="Times New Roman" w:cs="Times New Roman"/>
                <w:bCs/>
                <w:i/>
                <w:sz w:val="22"/>
                <w:szCs w:val="22"/>
              </w:rPr>
              <w:t xml:space="preserve">) pajėgumais remiamasi, kad atitikti pirkimo </w:t>
            </w:r>
            <w:r w:rsidRPr="00F74A23">
              <w:rPr>
                <w:rFonts w:ascii="Times New Roman" w:hAnsi="Times New Roman" w:cs="Times New Roman"/>
                <w:bCs/>
                <w:i/>
                <w:sz w:val="22"/>
                <w:szCs w:val="22"/>
              </w:rPr>
              <w:lastRenderedPageBreak/>
              <w:t>dokumentuose nustatytus kvalifikacijos reikalavimus, pavadinimas</w:t>
            </w:r>
          </w:p>
        </w:tc>
        <w:tc>
          <w:tcPr>
            <w:tcW w:w="5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AB783" w14:textId="77777777" w:rsidR="00F724EB" w:rsidRPr="00F74A23" w:rsidRDefault="00F724EB" w:rsidP="00064BC8">
            <w:pPr>
              <w:spacing w:after="0" w:line="240" w:lineRule="auto"/>
              <w:ind w:firstLine="567"/>
              <w:jc w:val="center"/>
              <w:rPr>
                <w:rFonts w:ascii="Times New Roman" w:hAnsi="Times New Roman" w:cs="Times New Roman"/>
                <w:bCs/>
                <w:i/>
                <w:sz w:val="22"/>
                <w:szCs w:val="22"/>
              </w:rPr>
            </w:pPr>
            <w:r w:rsidRPr="00F74A23">
              <w:rPr>
                <w:rFonts w:ascii="Times New Roman" w:hAnsi="Times New Roman" w:cs="Times New Roman"/>
                <w:bCs/>
                <w:i/>
                <w:sz w:val="22"/>
                <w:szCs w:val="22"/>
              </w:rPr>
              <w:lastRenderedPageBreak/>
              <w:t xml:space="preserve">Įsipareigojimų dalis (nurodant konkrečius pagal pirkimo sutartį prisiimamus įsipareigojimus), kuriai </w:t>
            </w:r>
            <w:r w:rsidRPr="00F74A23">
              <w:rPr>
                <w:rFonts w:ascii="Times New Roman" w:hAnsi="Times New Roman" w:cs="Times New Roman"/>
                <w:bCs/>
                <w:i/>
                <w:sz w:val="22"/>
                <w:szCs w:val="22"/>
              </w:rPr>
              <w:lastRenderedPageBreak/>
              <w:t>ketinama pasitelkti Ūkio subjektą (-</w:t>
            </w:r>
            <w:proofErr w:type="spellStart"/>
            <w:r w:rsidRPr="00F74A23">
              <w:rPr>
                <w:rFonts w:ascii="Times New Roman" w:hAnsi="Times New Roman" w:cs="Times New Roman"/>
                <w:bCs/>
                <w:i/>
                <w:sz w:val="22"/>
                <w:szCs w:val="22"/>
              </w:rPr>
              <w:t>us</w:t>
            </w:r>
            <w:proofErr w:type="spellEnd"/>
            <w:r w:rsidRPr="00F74A23">
              <w:rPr>
                <w:rFonts w:ascii="Times New Roman" w:hAnsi="Times New Roman" w:cs="Times New Roman"/>
                <w:bCs/>
                <w:i/>
                <w:sz w:val="22"/>
                <w:szCs w:val="22"/>
              </w:rPr>
              <w:t>) kurio (-</w:t>
            </w:r>
            <w:proofErr w:type="spellStart"/>
            <w:r w:rsidRPr="00F74A23">
              <w:rPr>
                <w:rFonts w:ascii="Times New Roman" w:hAnsi="Times New Roman" w:cs="Times New Roman"/>
                <w:bCs/>
                <w:i/>
                <w:sz w:val="22"/>
                <w:szCs w:val="22"/>
              </w:rPr>
              <w:t>ių</w:t>
            </w:r>
            <w:proofErr w:type="spellEnd"/>
            <w:r w:rsidRPr="00F74A23">
              <w:rPr>
                <w:rFonts w:ascii="Times New Roman" w:hAnsi="Times New Roman" w:cs="Times New Roman"/>
                <w:bCs/>
                <w:i/>
                <w:sz w:val="22"/>
                <w:szCs w:val="22"/>
              </w:rPr>
              <w:t>) pajėgumais remiamasi, kad atitikti pirkimo dokumentuose nustatytus kvalifikacijos reikalavimus</w:t>
            </w:r>
          </w:p>
        </w:tc>
      </w:tr>
      <w:tr w:rsidR="00F724EB" w:rsidRPr="002C65A5" w14:paraId="206015D5" w14:textId="77777777" w:rsidTr="00E82170">
        <w:tc>
          <w:tcPr>
            <w:tcW w:w="562" w:type="dxa"/>
            <w:tcBorders>
              <w:top w:val="single" w:sz="4" w:space="0" w:color="auto"/>
              <w:left w:val="single" w:sz="4" w:space="0" w:color="auto"/>
              <w:bottom w:val="single" w:sz="4" w:space="0" w:color="auto"/>
              <w:right w:val="single" w:sz="4" w:space="0" w:color="auto"/>
            </w:tcBorders>
          </w:tcPr>
          <w:p w14:paraId="13744E5A" w14:textId="77777777" w:rsidR="00F724EB" w:rsidRPr="00F74A23" w:rsidRDefault="00F724EB" w:rsidP="00064BC8">
            <w:pPr>
              <w:spacing w:after="0" w:line="240" w:lineRule="auto"/>
              <w:ind w:firstLine="567"/>
              <w:jc w:val="both"/>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6FEE8F89" w14:textId="77777777" w:rsidR="00F724EB" w:rsidRPr="00F74A23" w:rsidRDefault="00F724EB" w:rsidP="00064BC8">
            <w:pPr>
              <w:spacing w:after="0" w:line="240" w:lineRule="auto"/>
              <w:ind w:firstLine="567"/>
              <w:jc w:val="both"/>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14:paraId="2E05677E" w14:textId="77777777" w:rsidR="00F724EB" w:rsidRPr="00F74A23" w:rsidRDefault="00F724EB" w:rsidP="00064BC8">
            <w:pPr>
              <w:spacing w:after="0" w:line="240" w:lineRule="auto"/>
              <w:ind w:firstLine="567"/>
              <w:jc w:val="both"/>
              <w:rPr>
                <w:rFonts w:ascii="Times New Roman" w:hAnsi="Times New Roman" w:cs="Times New Roman"/>
                <w:bCs/>
                <w:sz w:val="22"/>
                <w:szCs w:val="22"/>
              </w:rPr>
            </w:pPr>
          </w:p>
        </w:tc>
      </w:tr>
    </w:tbl>
    <w:p w14:paraId="213243AE" w14:textId="77777777" w:rsidR="00F724EB" w:rsidRPr="00F74A23" w:rsidRDefault="00F724EB" w:rsidP="00F724EB">
      <w:pPr>
        <w:spacing w:after="0" w:line="240" w:lineRule="auto"/>
        <w:ind w:firstLine="567"/>
        <w:jc w:val="both"/>
        <w:rPr>
          <w:rFonts w:ascii="Times New Roman" w:hAnsi="Times New Roman" w:cs="Times New Roman"/>
          <w:bCs/>
          <w:i/>
          <w:sz w:val="22"/>
          <w:szCs w:val="22"/>
        </w:rPr>
      </w:pPr>
      <w:r w:rsidRPr="00F74A23">
        <w:rPr>
          <w:rFonts w:ascii="Times New Roman" w:hAnsi="Times New Roman" w:cs="Times New Roman"/>
          <w:bCs/>
          <w:i/>
          <w:sz w:val="22"/>
          <w:szCs w:val="22"/>
        </w:rPr>
        <w:t xml:space="preserve">Pildyti tuomet, jei pirkimo sutarties vykdymui bus pasitelkti </w:t>
      </w:r>
      <w:r w:rsidRPr="00F74A23">
        <w:rPr>
          <w:rFonts w:ascii="Times New Roman" w:hAnsi="Times New Roman" w:cs="Times New Roman"/>
          <w:b/>
          <w:bCs/>
          <w:i/>
          <w:sz w:val="22"/>
          <w:szCs w:val="22"/>
        </w:rPr>
        <w:t>ūkio subjektai, kurių pajėgumais tiekėjas remiasi</w:t>
      </w:r>
      <w:r w:rsidRPr="00F74A23">
        <w:rPr>
          <w:rFonts w:ascii="Times New Roman" w:hAnsi="Times New Roman" w:cs="Times New Roman"/>
          <w:bCs/>
          <w:i/>
          <w:sz w:val="22"/>
          <w:szCs w:val="22"/>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205B1FA3" w14:textId="77777777" w:rsidR="00F724EB" w:rsidRPr="00F74A23" w:rsidRDefault="00F724EB" w:rsidP="00F724EB">
      <w:pPr>
        <w:spacing w:after="0" w:line="240" w:lineRule="auto"/>
        <w:ind w:firstLine="567"/>
        <w:jc w:val="both"/>
        <w:rPr>
          <w:rFonts w:ascii="Times New Roman" w:hAnsi="Times New Roman" w:cs="Times New Roman"/>
          <w:bCs/>
          <w:sz w:val="22"/>
          <w:szCs w:val="22"/>
        </w:rPr>
      </w:pPr>
    </w:p>
    <w:p w14:paraId="62D9773F" w14:textId="77777777" w:rsidR="00F724EB" w:rsidRPr="002C65A5" w:rsidRDefault="00F724EB" w:rsidP="0080559C">
      <w:pPr>
        <w:spacing w:after="0" w:line="240" w:lineRule="auto"/>
        <w:jc w:val="both"/>
        <w:rPr>
          <w:rFonts w:ascii="Times New Roman" w:hAnsi="Times New Roman" w:cs="Times New Roman"/>
          <w:bCs/>
          <w:sz w:val="22"/>
          <w:szCs w:val="22"/>
        </w:rPr>
      </w:pPr>
      <w:r w:rsidRPr="002C65A5">
        <w:rPr>
          <w:rFonts w:ascii="Times New Roman" w:hAnsi="Times New Roman" w:cs="Times New Roman"/>
          <w:bCs/>
          <w:sz w:val="22"/>
          <w:szCs w:val="22"/>
        </w:rPr>
        <w:t xml:space="preserve">6 lentelė. Vykdant pirkimo sutartį pasitelksiu ūkio subjektus, kurių pajėgumais </w:t>
      </w:r>
      <w:r w:rsidRPr="002C65A5">
        <w:rPr>
          <w:rFonts w:ascii="Times New Roman" w:hAnsi="Times New Roman" w:cs="Times New Roman"/>
          <w:b/>
          <w:bCs/>
          <w:sz w:val="22"/>
          <w:szCs w:val="22"/>
        </w:rPr>
        <w:t>nesiremiu</w:t>
      </w:r>
      <w:r w:rsidRPr="002C65A5">
        <w:rPr>
          <w:rFonts w:ascii="Times New Roman" w:hAnsi="Times New Roman" w:cs="Times New Roman"/>
          <w:bCs/>
          <w:sz w:val="22"/>
          <w:szCs w:val="22"/>
        </w:rPr>
        <w:t>, kad atitikti pirkimo dokumentuose nustatytus kvalifikacijos reikalavimus: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F724EB" w:rsidRPr="002C65A5" w14:paraId="73867C82" w14:textId="77777777" w:rsidTr="00064BC8">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C08D38" w14:textId="77777777" w:rsidR="00F724EB" w:rsidRPr="00F74A23" w:rsidRDefault="00F724EB" w:rsidP="00064BC8">
            <w:pPr>
              <w:spacing w:after="0" w:line="240" w:lineRule="auto"/>
              <w:jc w:val="center"/>
              <w:rPr>
                <w:rFonts w:ascii="Times New Roman" w:hAnsi="Times New Roman" w:cs="Times New Roman"/>
                <w:bCs/>
                <w:i/>
                <w:sz w:val="22"/>
                <w:szCs w:val="22"/>
              </w:rPr>
            </w:pPr>
            <w:proofErr w:type="spellStart"/>
            <w:r w:rsidRPr="00F74A23">
              <w:rPr>
                <w:rFonts w:ascii="Times New Roman" w:hAnsi="Times New Roman" w:cs="Times New Roman"/>
                <w:bCs/>
                <w:i/>
                <w:sz w:val="22"/>
                <w:szCs w:val="22"/>
              </w:rPr>
              <w:t>Ei</w:t>
            </w:r>
            <w:r w:rsidR="00E751FC" w:rsidRPr="00F74A23">
              <w:rPr>
                <w:rFonts w:ascii="Times New Roman" w:hAnsi="Times New Roman" w:cs="Times New Roman"/>
                <w:bCs/>
                <w:i/>
                <w:sz w:val="22"/>
                <w:szCs w:val="22"/>
              </w:rPr>
              <w:t>l.</w:t>
            </w:r>
            <w:r w:rsidRPr="00F74A23">
              <w:rPr>
                <w:rFonts w:ascii="Times New Roman" w:hAnsi="Times New Roman" w:cs="Times New Roman"/>
                <w:bCs/>
                <w:i/>
                <w:sz w:val="22"/>
                <w:szCs w:val="22"/>
              </w:rPr>
              <w:t>Nr</w:t>
            </w:r>
            <w:proofErr w:type="spellEnd"/>
            <w:r w:rsidRPr="00F74A23">
              <w:rPr>
                <w:rFonts w:ascii="Times New Roman" w:hAnsi="Times New Roman" w:cs="Times New Roman"/>
                <w:bCs/>
                <w:i/>
                <w:sz w:val="22"/>
                <w:szCs w:val="22"/>
              </w:rPr>
              <w:t>.</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F67550" w14:textId="77777777" w:rsidR="00F724EB" w:rsidRPr="00F74A23" w:rsidRDefault="00F724EB" w:rsidP="00064BC8">
            <w:pPr>
              <w:spacing w:after="0" w:line="240" w:lineRule="auto"/>
              <w:ind w:firstLine="567"/>
              <w:jc w:val="center"/>
              <w:rPr>
                <w:rFonts w:ascii="Times New Roman" w:hAnsi="Times New Roman" w:cs="Times New Roman"/>
                <w:bCs/>
                <w:i/>
                <w:sz w:val="22"/>
                <w:szCs w:val="22"/>
              </w:rPr>
            </w:pPr>
            <w:r w:rsidRPr="00F74A23">
              <w:rPr>
                <w:rFonts w:ascii="Times New Roman" w:hAnsi="Times New Roman" w:cs="Times New Roman"/>
                <w:bCs/>
                <w:i/>
                <w:sz w:val="22"/>
                <w:szCs w:val="22"/>
              </w:rPr>
              <w:t>Ūkio subjekto (-ų), kurio (-</w:t>
            </w:r>
            <w:proofErr w:type="spellStart"/>
            <w:r w:rsidRPr="00F74A23">
              <w:rPr>
                <w:rFonts w:ascii="Times New Roman" w:hAnsi="Times New Roman" w:cs="Times New Roman"/>
                <w:bCs/>
                <w:i/>
                <w:sz w:val="22"/>
                <w:szCs w:val="22"/>
              </w:rPr>
              <w:t>ių</w:t>
            </w:r>
            <w:proofErr w:type="spellEnd"/>
            <w:r w:rsidRPr="00F74A23">
              <w:rPr>
                <w:rFonts w:ascii="Times New Roman" w:hAnsi="Times New Roman" w:cs="Times New Roman"/>
                <w:bCs/>
                <w:i/>
                <w:sz w:val="22"/>
                <w:szCs w:val="22"/>
              </w:rPr>
              <w:t>)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FF3AFA" w14:textId="77777777" w:rsidR="00F724EB" w:rsidRPr="00F74A23" w:rsidRDefault="00F724EB" w:rsidP="00064BC8">
            <w:pPr>
              <w:spacing w:after="0" w:line="240" w:lineRule="auto"/>
              <w:ind w:firstLine="567"/>
              <w:jc w:val="center"/>
              <w:rPr>
                <w:rFonts w:ascii="Times New Roman" w:hAnsi="Times New Roman" w:cs="Times New Roman"/>
                <w:bCs/>
                <w:i/>
                <w:sz w:val="22"/>
                <w:szCs w:val="22"/>
              </w:rPr>
            </w:pPr>
            <w:r w:rsidRPr="00F74A23">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F74A23">
              <w:rPr>
                <w:rFonts w:ascii="Times New Roman" w:hAnsi="Times New Roman" w:cs="Times New Roman"/>
                <w:bCs/>
                <w:i/>
                <w:sz w:val="22"/>
                <w:szCs w:val="22"/>
              </w:rPr>
              <w:t>us</w:t>
            </w:r>
            <w:proofErr w:type="spellEnd"/>
            <w:r w:rsidRPr="00F74A23">
              <w:rPr>
                <w:rFonts w:ascii="Times New Roman" w:hAnsi="Times New Roman" w:cs="Times New Roman"/>
                <w:bCs/>
                <w:i/>
                <w:sz w:val="22"/>
                <w:szCs w:val="22"/>
              </w:rPr>
              <w:t>) kurio (-</w:t>
            </w:r>
            <w:proofErr w:type="spellStart"/>
            <w:r w:rsidRPr="00F74A23">
              <w:rPr>
                <w:rFonts w:ascii="Times New Roman" w:hAnsi="Times New Roman" w:cs="Times New Roman"/>
                <w:bCs/>
                <w:i/>
                <w:sz w:val="22"/>
                <w:szCs w:val="22"/>
              </w:rPr>
              <w:t>ių</w:t>
            </w:r>
            <w:proofErr w:type="spellEnd"/>
            <w:r w:rsidRPr="00F74A23">
              <w:rPr>
                <w:rFonts w:ascii="Times New Roman" w:hAnsi="Times New Roman" w:cs="Times New Roman"/>
                <w:bCs/>
                <w:i/>
                <w:sz w:val="22"/>
                <w:szCs w:val="22"/>
              </w:rPr>
              <w:t>) pajėgumais nesiremiama, kad atitikti pirkimo dokumentuose nustatytus kvalifikacijos reikalavimus</w:t>
            </w:r>
          </w:p>
        </w:tc>
      </w:tr>
      <w:tr w:rsidR="00F724EB" w:rsidRPr="002C65A5" w14:paraId="616581DD" w14:textId="77777777" w:rsidTr="0034408F">
        <w:trPr>
          <w:trHeight w:val="340"/>
        </w:trPr>
        <w:tc>
          <w:tcPr>
            <w:tcW w:w="562" w:type="dxa"/>
            <w:tcBorders>
              <w:top w:val="single" w:sz="4" w:space="0" w:color="auto"/>
              <w:left w:val="single" w:sz="4" w:space="0" w:color="auto"/>
              <w:bottom w:val="single" w:sz="4" w:space="0" w:color="auto"/>
              <w:right w:val="single" w:sz="4" w:space="0" w:color="auto"/>
            </w:tcBorders>
            <w:hideMark/>
          </w:tcPr>
          <w:p w14:paraId="09637274" w14:textId="77777777" w:rsidR="00F724EB" w:rsidRPr="00F74A23" w:rsidRDefault="00F724EB" w:rsidP="00064BC8">
            <w:pPr>
              <w:spacing w:after="0" w:line="240" w:lineRule="auto"/>
              <w:ind w:firstLine="35"/>
              <w:jc w:val="both"/>
              <w:rPr>
                <w:rFonts w:ascii="Times New Roman" w:hAnsi="Times New Roman" w:cs="Times New Roman"/>
                <w:bCs/>
                <w:sz w:val="22"/>
                <w:szCs w:val="22"/>
              </w:rPr>
            </w:pPr>
            <w:r w:rsidRPr="00F74A23">
              <w:rPr>
                <w:rFonts w:ascii="Times New Roman" w:hAnsi="Times New Roman" w:cs="Times New Roman"/>
                <w:bCs/>
                <w:sz w:val="22"/>
                <w:szCs w:val="22"/>
              </w:rPr>
              <w:t>1.</w:t>
            </w:r>
          </w:p>
        </w:tc>
        <w:tc>
          <w:tcPr>
            <w:tcW w:w="4535" w:type="dxa"/>
            <w:tcBorders>
              <w:top w:val="single" w:sz="4" w:space="0" w:color="auto"/>
              <w:left w:val="single" w:sz="4" w:space="0" w:color="auto"/>
              <w:bottom w:val="single" w:sz="4" w:space="0" w:color="auto"/>
              <w:right w:val="single" w:sz="4" w:space="0" w:color="auto"/>
            </w:tcBorders>
          </w:tcPr>
          <w:p w14:paraId="472A7CEB" w14:textId="77777777" w:rsidR="00F724EB" w:rsidRPr="00F74A23" w:rsidRDefault="00F724EB" w:rsidP="00064BC8">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440726BA" w14:textId="77777777" w:rsidR="00F724EB" w:rsidRPr="00F74A23" w:rsidRDefault="00F724EB" w:rsidP="00064BC8">
            <w:pPr>
              <w:spacing w:after="0" w:line="240" w:lineRule="auto"/>
              <w:ind w:firstLine="567"/>
              <w:jc w:val="both"/>
              <w:rPr>
                <w:rFonts w:ascii="Times New Roman" w:hAnsi="Times New Roman" w:cs="Times New Roman"/>
                <w:bCs/>
                <w:sz w:val="22"/>
                <w:szCs w:val="22"/>
              </w:rPr>
            </w:pPr>
          </w:p>
        </w:tc>
      </w:tr>
      <w:tr w:rsidR="00F724EB" w:rsidRPr="002C65A5" w14:paraId="0CD4D945" w14:textId="77777777" w:rsidTr="0034408F">
        <w:tc>
          <w:tcPr>
            <w:tcW w:w="562" w:type="dxa"/>
            <w:tcBorders>
              <w:top w:val="single" w:sz="4" w:space="0" w:color="auto"/>
              <w:left w:val="single" w:sz="4" w:space="0" w:color="auto"/>
              <w:bottom w:val="single" w:sz="4" w:space="0" w:color="auto"/>
              <w:right w:val="single" w:sz="4" w:space="0" w:color="auto"/>
            </w:tcBorders>
            <w:hideMark/>
          </w:tcPr>
          <w:p w14:paraId="0E33E264" w14:textId="77777777" w:rsidR="00F724EB" w:rsidRPr="00F74A23" w:rsidRDefault="00F724EB" w:rsidP="00064BC8">
            <w:pPr>
              <w:tabs>
                <w:tab w:val="left" w:pos="1169"/>
              </w:tabs>
              <w:spacing w:after="0" w:line="240" w:lineRule="auto"/>
              <w:ind w:right="452"/>
              <w:jc w:val="both"/>
              <w:rPr>
                <w:rFonts w:ascii="Times New Roman" w:hAnsi="Times New Roman" w:cs="Times New Roman"/>
                <w:bCs/>
                <w:sz w:val="22"/>
                <w:szCs w:val="22"/>
              </w:rPr>
            </w:pPr>
          </w:p>
        </w:tc>
        <w:tc>
          <w:tcPr>
            <w:tcW w:w="4535" w:type="dxa"/>
            <w:tcBorders>
              <w:top w:val="single" w:sz="4" w:space="0" w:color="auto"/>
              <w:left w:val="single" w:sz="4" w:space="0" w:color="auto"/>
              <w:bottom w:val="single" w:sz="4" w:space="0" w:color="auto"/>
              <w:right w:val="single" w:sz="4" w:space="0" w:color="auto"/>
            </w:tcBorders>
          </w:tcPr>
          <w:p w14:paraId="7780C767" w14:textId="77777777" w:rsidR="00F724EB" w:rsidRPr="00F74A23" w:rsidRDefault="00F724EB" w:rsidP="00064BC8">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226EB9A6" w14:textId="77777777" w:rsidR="00F724EB" w:rsidRPr="00F74A23" w:rsidRDefault="00F724EB" w:rsidP="00064BC8">
            <w:pPr>
              <w:spacing w:after="0" w:line="240" w:lineRule="auto"/>
              <w:ind w:firstLine="567"/>
              <w:jc w:val="both"/>
              <w:rPr>
                <w:rFonts w:ascii="Times New Roman" w:hAnsi="Times New Roman" w:cs="Times New Roman"/>
                <w:bCs/>
                <w:sz w:val="22"/>
                <w:szCs w:val="22"/>
              </w:rPr>
            </w:pPr>
          </w:p>
        </w:tc>
      </w:tr>
    </w:tbl>
    <w:p w14:paraId="5C9FD5E0" w14:textId="77777777" w:rsidR="00F724EB" w:rsidRPr="00F74A23" w:rsidRDefault="00F724EB" w:rsidP="00F724EB">
      <w:pPr>
        <w:spacing w:after="0" w:line="240" w:lineRule="auto"/>
        <w:ind w:firstLine="567"/>
        <w:jc w:val="both"/>
        <w:rPr>
          <w:rFonts w:ascii="Times New Roman" w:hAnsi="Times New Roman" w:cs="Times New Roman"/>
          <w:bCs/>
          <w:i/>
          <w:sz w:val="22"/>
          <w:szCs w:val="22"/>
        </w:rPr>
      </w:pPr>
      <w:r w:rsidRPr="00F74A23">
        <w:rPr>
          <w:rFonts w:ascii="Times New Roman" w:hAnsi="Times New Roman" w:cs="Times New Roman"/>
          <w:bCs/>
          <w:i/>
          <w:sz w:val="22"/>
          <w:szCs w:val="22"/>
        </w:rPr>
        <w:t xml:space="preserve">Pildyti tuomet, </w:t>
      </w:r>
      <w:r w:rsidRPr="00F74A23">
        <w:rPr>
          <w:rFonts w:ascii="Times New Roman" w:hAnsi="Times New Roman" w:cs="Times New Roman"/>
          <w:b/>
          <w:bCs/>
          <w:i/>
          <w:sz w:val="22"/>
          <w:szCs w:val="22"/>
        </w:rPr>
        <w:t>jei tiekėjui yra žinomi</w:t>
      </w:r>
      <w:r w:rsidRPr="00F74A23">
        <w:rPr>
          <w:rFonts w:ascii="Times New Roman" w:hAnsi="Times New Roman" w:cs="Times New Roman"/>
          <w:bCs/>
          <w:i/>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7ADCD9D9" w14:textId="77777777" w:rsidR="00F724EB" w:rsidRPr="00F74A23" w:rsidRDefault="00F724EB" w:rsidP="00F724EB">
      <w:pPr>
        <w:spacing w:after="0" w:line="240" w:lineRule="auto"/>
        <w:ind w:firstLine="567"/>
        <w:jc w:val="both"/>
        <w:rPr>
          <w:rFonts w:ascii="Times New Roman" w:hAnsi="Times New Roman" w:cs="Times New Roman"/>
          <w:bCs/>
          <w:sz w:val="22"/>
          <w:szCs w:val="22"/>
        </w:rPr>
      </w:pPr>
    </w:p>
    <w:p w14:paraId="059E541E" w14:textId="77777777" w:rsidR="00F724EB" w:rsidRPr="002C65A5" w:rsidRDefault="00F724EB" w:rsidP="0080559C">
      <w:pPr>
        <w:spacing w:after="0" w:line="240" w:lineRule="auto"/>
        <w:jc w:val="both"/>
        <w:rPr>
          <w:rFonts w:ascii="Times New Roman" w:hAnsi="Times New Roman" w:cs="Times New Roman"/>
          <w:b/>
          <w:sz w:val="22"/>
          <w:szCs w:val="22"/>
        </w:rPr>
      </w:pPr>
      <w:r w:rsidRPr="002C65A5">
        <w:rPr>
          <w:rFonts w:ascii="Times New Roman" w:hAnsi="Times New Roman" w:cs="Times New Roman"/>
          <w:bCs/>
          <w:sz w:val="22"/>
          <w:szCs w:val="22"/>
        </w:rPr>
        <w:t xml:space="preserve">7 lentelė. Vykdant pirkimo sutartį pasitelksiu šiuos fizinius asmenis (specialistus), kuriuos </w:t>
      </w:r>
      <w:r w:rsidRPr="002C65A5">
        <w:rPr>
          <w:rFonts w:ascii="Times New Roman" w:hAnsi="Times New Roman" w:cs="Times New Roman"/>
          <w:bCs/>
          <w:sz w:val="22"/>
          <w:szCs w:val="22"/>
          <w:u w:val="single"/>
        </w:rPr>
        <w:t>ketinu įdarbinti</w:t>
      </w:r>
      <w:r w:rsidRPr="002C65A5">
        <w:rPr>
          <w:rFonts w:ascii="Times New Roman" w:hAnsi="Times New Roman" w:cs="Times New Roman"/>
          <w:bCs/>
          <w:sz w:val="22"/>
          <w:szCs w:val="22"/>
        </w:rPr>
        <w:t xml:space="preserve"> pirkimo laimėjimo atveju ir kurių pajėgumais </w:t>
      </w:r>
      <w:r w:rsidRPr="002C65A5">
        <w:rPr>
          <w:rFonts w:ascii="Times New Roman" w:hAnsi="Times New Roman" w:cs="Times New Roman"/>
          <w:b/>
          <w:bCs/>
          <w:sz w:val="22"/>
          <w:szCs w:val="22"/>
        </w:rPr>
        <w:t>remsiuosi</w:t>
      </w:r>
      <w:r w:rsidRPr="002C65A5">
        <w:rPr>
          <w:rFonts w:ascii="Times New Roman" w:hAnsi="Times New Roman" w:cs="Times New Roman"/>
          <w:bCs/>
          <w:sz w:val="22"/>
          <w:szCs w:val="22"/>
        </w:rPr>
        <w:t>, kad atitikti pirkimo sąlygose nustatytus kvalifikacijos reikalavimus</w:t>
      </w:r>
      <w:r w:rsidRPr="002C65A5">
        <w:rPr>
          <w:rFonts w:ascii="Times New Roman" w:hAnsi="Times New Roman" w:cs="Times New Roman"/>
          <w:sz w:val="22"/>
          <w:szCs w:val="22"/>
        </w:rPr>
        <w:t>:</w:t>
      </w:r>
    </w:p>
    <w:tbl>
      <w:tblPr>
        <w:tblW w:w="0" w:type="auto"/>
        <w:tblLook w:val="04A0" w:firstRow="1" w:lastRow="0" w:firstColumn="1" w:lastColumn="0" w:noHBand="0" w:noVBand="1"/>
      </w:tblPr>
      <w:tblGrid>
        <w:gridCol w:w="672"/>
        <w:gridCol w:w="4279"/>
        <w:gridCol w:w="5011"/>
      </w:tblGrid>
      <w:tr w:rsidR="00F724EB" w:rsidRPr="002C65A5" w14:paraId="7ED2F8F7" w14:textId="77777777" w:rsidTr="00E8217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0DC729" w14:textId="77777777" w:rsidR="00F724EB" w:rsidRPr="00F74A23" w:rsidRDefault="00F724EB" w:rsidP="00064BC8">
            <w:pPr>
              <w:spacing w:after="0" w:line="240" w:lineRule="auto"/>
              <w:ind w:firstLine="35"/>
              <w:jc w:val="both"/>
              <w:rPr>
                <w:rFonts w:ascii="Times New Roman" w:hAnsi="Times New Roman" w:cs="Times New Roman"/>
                <w:i/>
                <w:sz w:val="22"/>
                <w:szCs w:val="22"/>
              </w:rPr>
            </w:pPr>
            <w:r w:rsidRPr="00F74A23">
              <w:rPr>
                <w:rFonts w:ascii="Times New Roman" w:hAnsi="Times New Roman" w:cs="Times New Roman"/>
                <w:i/>
                <w:sz w:val="22"/>
                <w:szCs w:val="22"/>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9E3593" w14:textId="77777777" w:rsidR="00F724EB" w:rsidRPr="00F74A23" w:rsidRDefault="00F724EB" w:rsidP="00064BC8">
            <w:pPr>
              <w:spacing w:after="0" w:line="240" w:lineRule="auto"/>
              <w:ind w:firstLine="567"/>
              <w:jc w:val="both"/>
              <w:rPr>
                <w:rFonts w:ascii="Times New Roman" w:hAnsi="Times New Roman" w:cs="Times New Roman"/>
                <w:i/>
                <w:sz w:val="22"/>
                <w:szCs w:val="22"/>
              </w:rPr>
            </w:pPr>
            <w:r w:rsidRPr="00F74A23">
              <w:rPr>
                <w:rFonts w:ascii="Times New Roman" w:hAnsi="Times New Roman" w:cs="Times New Roman"/>
                <w:i/>
                <w:sz w:val="22"/>
                <w:szCs w:val="22"/>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7A45C2" w14:textId="77777777" w:rsidR="00F724EB" w:rsidRPr="00F74A23" w:rsidRDefault="00F724EB" w:rsidP="00064BC8">
            <w:pPr>
              <w:spacing w:after="0" w:line="240" w:lineRule="auto"/>
              <w:jc w:val="both"/>
              <w:rPr>
                <w:rFonts w:ascii="Times New Roman" w:hAnsi="Times New Roman" w:cs="Times New Roman"/>
                <w:i/>
                <w:sz w:val="22"/>
                <w:szCs w:val="22"/>
              </w:rPr>
            </w:pPr>
            <w:r w:rsidRPr="00F74A23">
              <w:rPr>
                <w:rFonts w:ascii="Times New Roman" w:hAnsi="Times New Roman" w:cs="Times New Roman"/>
                <w:bCs/>
                <w:i/>
                <w:sz w:val="22"/>
                <w:szCs w:val="22"/>
              </w:rPr>
              <w:t>Fizinio asmens (</w:t>
            </w:r>
            <w:r w:rsidRPr="00F74A23">
              <w:rPr>
                <w:rFonts w:ascii="Times New Roman" w:hAnsi="Times New Roman" w:cs="Times New Roman"/>
                <w:i/>
                <w:sz w:val="22"/>
                <w:szCs w:val="22"/>
              </w:rPr>
              <w:t>specialisto) dabartinė darbovietė</w:t>
            </w:r>
          </w:p>
        </w:tc>
      </w:tr>
      <w:tr w:rsidR="00F724EB" w:rsidRPr="002C65A5" w14:paraId="78B2C94B" w14:textId="77777777" w:rsidTr="00E82170">
        <w:tc>
          <w:tcPr>
            <w:tcW w:w="675" w:type="dxa"/>
            <w:tcBorders>
              <w:top w:val="single" w:sz="4" w:space="0" w:color="auto"/>
              <w:left w:val="single" w:sz="4" w:space="0" w:color="auto"/>
              <w:bottom w:val="single" w:sz="4" w:space="0" w:color="auto"/>
              <w:right w:val="single" w:sz="4" w:space="0" w:color="auto"/>
            </w:tcBorders>
            <w:hideMark/>
          </w:tcPr>
          <w:p w14:paraId="7EA62598" w14:textId="77777777" w:rsidR="00F724EB" w:rsidRPr="00F74A23" w:rsidRDefault="00F724EB" w:rsidP="00064BC8">
            <w:pPr>
              <w:spacing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1.</w:t>
            </w:r>
          </w:p>
        </w:tc>
        <w:tc>
          <w:tcPr>
            <w:tcW w:w="4369" w:type="dxa"/>
            <w:tcBorders>
              <w:top w:val="single" w:sz="4" w:space="0" w:color="auto"/>
              <w:left w:val="single" w:sz="4" w:space="0" w:color="auto"/>
              <w:bottom w:val="single" w:sz="4" w:space="0" w:color="auto"/>
              <w:right w:val="single" w:sz="4" w:space="0" w:color="auto"/>
            </w:tcBorders>
          </w:tcPr>
          <w:p w14:paraId="46FD40D0"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7CAC4A7E"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r>
      <w:tr w:rsidR="00F724EB" w:rsidRPr="002C65A5" w14:paraId="4EDD892A" w14:textId="77777777" w:rsidTr="00E82170">
        <w:tc>
          <w:tcPr>
            <w:tcW w:w="675" w:type="dxa"/>
            <w:tcBorders>
              <w:top w:val="single" w:sz="4" w:space="0" w:color="auto"/>
              <w:left w:val="single" w:sz="4" w:space="0" w:color="auto"/>
              <w:bottom w:val="single" w:sz="4" w:space="0" w:color="auto"/>
              <w:right w:val="single" w:sz="4" w:space="0" w:color="auto"/>
            </w:tcBorders>
            <w:hideMark/>
          </w:tcPr>
          <w:p w14:paraId="7DE13675" w14:textId="77777777" w:rsidR="00F724EB" w:rsidRPr="00F74A23" w:rsidRDefault="00F724EB" w:rsidP="00064BC8">
            <w:pPr>
              <w:spacing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w:t>
            </w:r>
          </w:p>
        </w:tc>
        <w:tc>
          <w:tcPr>
            <w:tcW w:w="4369" w:type="dxa"/>
            <w:tcBorders>
              <w:top w:val="single" w:sz="4" w:space="0" w:color="auto"/>
              <w:left w:val="single" w:sz="4" w:space="0" w:color="auto"/>
              <w:bottom w:val="single" w:sz="4" w:space="0" w:color="auto"/>
              <w:right w:val="single" w:sz="4" w:space="0" w:color="auto"/>
            </w:tcBorders>
          </w:tcPr>
          <w:p w14:paraId="43F31C37"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608E519B"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r>
    </w:tbl>
    <w:p w14:paraId="23E3F2A4" w14:textId="77777777" w:rsidR="00F724EB" w:rsidRPr="00F74A23" w:rsidRDefault="00F724EB" w:rsidP="00F724EB">
      <w:pPr>
        <w:spacing w:after="0" w:line="240" w:lineRule="auto"/>
        <w:ind w:firstLine="567"/>
        <w:jc w:val="both"/>
        <w:rPr>
          <w:rFonts w:ascii="Times New Roman" w:hAnsi="Times New Roman" w:cs="Times New Roman"/>
          <w:bCs/>
          <w:sz w:val="22"/>
          <w:szCs w:val="22"/>
        </w:rPr>
      </w:pPr>
      <w:r w:rsidRPr="00F74A23">
        <w:rPr>
          <w:rFonts w:ascii="Times New Roman" w:hAnsi="Times New Roman" w:cs="Times New Roman"/>
          <w:bCs/>
          <w:i/>
          <w:sz w:val="22"/>
          <w:szCs w:val="22"/>
        </w:rPr>
        <w:t xml:space="preserve">Pildyti tuomet, jei sutarties vykdymui bus pasitelkti </w:t>
      </w:r>
      <w:r w:rsidRPr="00F74A23">
        <w:rPr>
          <w:rFonts w:ascii="Times New Roman" w:hAnsi="Times New Roman" w:cs="Times New Roman"/>
          <w:b/>
          <w:bCs/>
          <w:i/>
          <w:sz w:val="22"/>
          <w:szCs w:val="22"/>
        </w:rPr>
        <w:t>fiziniai asmenys (specialistai), kuriuos tiekėjas ketina įdarbinti pirkimo laimėjimo atveju ir kurių pajėgumais remsis, kad atitikti kvalifikacijos reikalavimus</w:t>
      </w:r>
      <w:r w:rsidRPr="00F74A23">
        <w:rPr>
          <w:rFonts w:ascii="Times New Roman" w:hAnsi="Times New Roman" w:cs="Times New Roman"/>
          <w:bCs/>
          <w:i/>
          <w:sz w:val="22"/>
          <w:szCs w:val="22"/>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7AE04402" w14:textId="77777777" w:rsidR="00F724EB" w:rsidRPr="00F74A23" w:rsidRDefault="00F724EB" w:rsidP="00F724EB">
      <w:pPr>
        <w:spacing w:after="0" w:line="240" w:lineRule="auto"/>
        <w:ind w:firstLine="567"/>
        <w:jc w:val="both"/>
        <w:rPr>
          <w:rFonts w:ascii="Times New Roman" w:hAnsi="Times New Roman" w:cs="Times New Roman"/>
          <w:sz w:val="22"/>
          <w:szCs w:val="22"/>
        </w:rPr>
      </w:pPr>
    </w:p>
    <w:p w14:paraId="089DF70B" w14:textId="77777777" w:rsidR="00F724EB" w:rsidRPr="002C65A5" w:rsidRDefault="00F724EB" w:rsidP="00F724EB">
      <w:pPr>
        <w:spacing w:after="0" w:line="240" w:lineRule="auto"/>
        <w:ind w:firstLine="567"/>
        <w:jc w:val="both"/>
        <w:rPr>
          <w:rFonts w:ascii="Times New Roman" w:hAnsi="Times New Roman" w:cs="Times New Roman"/>
          <w:sz w:val="22"/>
          <w:szCs w:val="22"/>
        </w:rPr>
      </w:pPr>
      <w:r w:rsidRPr="002C65A5">
        <w:rPr>
          <w:rFonts w:ascii="Times New Roman" w:hAnsi="Times New Roman" w:cs="Times New Roman"/>
          <w:sz w:val="22"/>
          <w:szCs w:val="22"/>
        </w:rPr>
        <w:t>8 lentelė.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655"/>
        <w:gridCol w:w="1700"/>
      </w:tblGrid>
      <w:tr w:rsidR="00F724EB" w:rsidRPr="002C65A5" w14:paraId="21FBF110" w14:textId="77777777" w:rsidTr="00064BC8">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F1B0D48" w14:textId="77777777" w:rsidR="00F724EB" w:rsidRPr="00F74A23" w:rsidRDefault="00F724EB" w:rsidP="00064BC8">
            <w:pPr>
              <w:spacing w:after="0" w:line="240" w:lineRule="auto"/>
              <w:jc w:val="center"/>
              <w:rPr>
                <w:rFonts w:ascii="Times New Roman" w:hAnsi="Times New Roman" w:cs="Times New Roman"/>
                <w:i/>
                <w:sz w:val="22"/>
                <w:szCs w:val="22"/>
              </w:rPr>
            </w:pPr>
            <w:r w:rsidRPr="00F74A23">
              <w:rPr>
                <w:rFonts w:ascii="Times New Roman" w:hAnsi="Times New Roman" w:cs="Times New Roman"/>
                <w:i/>
                <w:sz w:val="22"/>
                <w:szCs w:val="22"/>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BD9440B" w14:textId="77777777" w:rsidR="00F724EB" w:rsidRPr="00F74A23" w:rsidRDefault="00F724EB" w:rsidP="00064BC8">
            <w:pPr>
              <w:spacing w:after="0" w:line="240" w:lineRule="auto"/>
              <w:jc w:val="center"/>
              <w:rPr>
                <w:rFonts w:ascii="Times New Roman" w:hAnsi="Times New Roman" w:cs="Times New Roman"/>
                <w:i/>
                <w:sz w:val="22"/>
                <w:szCs w:val="22"/>
              </w:rPr>
            </w:pPr>
            <w:r w:rsidRPr="00F74A23">
              <w:rPr>
                <w:rFonts w:ascii="Times New Roman" w:hAnsi="Times New Roman" w:cs="Times New Roman"/>
                <w:i/>
                <w:sz w:val="22"/>
                <w:szCs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19143F60" w14:textId="77777777" w:rsidR="00F724EB" w:rsidRPr="00F74A23" w:rsidRDefault="00F724EB" w:rsidP="00064BC8">
            <w:pPr>
              <w:spacing w:after="0" w:line="240" w:lineRule="auto"/>
              <w:jc w:val="center"/>
              <w:rPr>
                <w:rFonts w:ascii="Times New Roman" w:hAnsi="Times New Roman" w:cs="Times New Roman"/>
                <w:bCs/>
                <w:i/>
                <w:sz w:val="22"/>
                <w:szCs w:val="22"/>
                <w:lang w:eastAsia="en-US"/>
              </w:rPr>
            </w:pPr>
            <w:r w:rsidRPr="00F74A23">
              <w:rPr>
                <w:rFonts w:ascii="Times New Roman" w:hAnsi="Times New Roman" w:cs="Times New Roman"/>
                <w:bCs/>
                <w:i/>
                <w:sz w:val="22"/>
                <w:szCs w:val="22"/>
                <w:lang w:eastAsia="en-US"/>
              </w:rPr>
              <w:t>Pateikta</w:t>
            </w:r>
          </w:p>
          <w:p w14:paraId="38D01680" w14:textId="77777777" w:rsidR="00F724EB" w:rsidRPr="00F74A23" w:rsidRDefault="00F724EB" w:rsidP="00064BC8">
            <w:pPr>
              <w:spacing w:after="0" w:line="240" w:lineRule="auto"/>
              <w:jc w:val="center"/>
              <w:rPr>
                <w:rFonts w:ascii="Times New Roman" w:hAnsi="Times New Roman" w:cs="Times New Roman"/>
                <w:i/>
                <w:sz w:val="22"/>
                <w:szCs w:val="22"/>
              </w:rPr>
            </w:pPr>
            <w:r w:rsidRPr="00F74A23">
              <w:rPr>
                <w:rFonts w:ascii="Times New Roman" w:hAnsi="Times New Roman" w:cs="Times New Roman"/>
                <w:b/>
                <w:i/>
                <w:sz w:val="22"/>
                <w:szCs w:val="22"/>
                <w:lang w:eastAsia="en-US"/>
              </w:rPr>
              <w:t>(Taip/Ne)</w:t>
            </w:r>
          </w:p>
        </w:tc>
      </w:tr>
      <w:tr w:rsidR="00F724EB" w:rsidRPr="002C65A5" w14:paraId="09938FEF" w14:textId="77777777" w:rsidTr="00064BC8">
        <w:tc>
          <w:tcPr>
            <w:tcW w:w="284" w:type="pct"/>
            <w:tcBorders>
              <w:top w:val="single" w:sz="4" w:space="0" w:color="auto"/>
              <w:left w:val="single" w:sz="4" w:space="0" w:color="auto"/>
              <w:bottom w:val="single" w:sz="4" w:space="0" w:color="auto"/>
              <w:right w:val="single" w:sz="4" w:space="0" w:color="auto"/>
            </w:tcBorders>
            <w:hideMark/>
          </w:tcPr>
          <w:p w14:paraId="595BAE01" w14:textId="77777777" w:rsidR="00F724EB" w:rsidRPr="00F74A23" w:rsidRDefault="00F724EB" w:rsidP="00064BC8">
            <w:pPr>
              <w:spacing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14:paraId="2D2F493C" w14:textId="77777777" w:rsidR="00F724EB" w:rsidRPr="00F74A23" w:rsidRDefault="00F724EB" w:rsidP="00064BC8">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0A1959B8" w14:textId="77777777" w:rsidR="00F724EB" w:rsidRPr="00F74A23" w:rsidRDefault="00F724EB" w:rsidP="00064BC8">
            <w:pPr>
              <w:spacing w:after="0" w:line="240" w:lineRule="auto"/>
              <w:jc w:val="both"/>
              <w:rPr>
                <w:rFonts w:ascii="Times New Roman" w:hAnsi="Times New Roman" w:cs="Times New Roman"/>
                <w:sz w:val="22"/>
                <w:szCs w:val="22"/>
                <w:highlight w:val="cyan"/>
              </w:rPr>
            </w:pPr>
          </w:p>
        </w:tc>
      </w:tr>
      <w:tr w:rsidR="00F724EB" w:rsidRPr="002C65A5" w14:paraId="29171A6E" w14:textId="77777777" w:rsidTr="00064BC8">
        <w:tc>
          <w:tcPr>
            <w:tcW w:w="284" w:type="pct"/>
            <w:tcBorders>
              <w:top w:val="single" w:sz="4" w:space="0" w:color="auto"/>
              <w:left w:val="single" w:sz="4" w:space="0" w:color="auto"/>
              <w:bottom w:val="single" w:sz="4" w:space="0" w:color="auto"/>
              <w:right w:val="single" w:sz="4" w:space="0" w:color="auto"/>
            </w:tcBorders>
          </w:tcPr>
          <w:p w14:paraId="7D057E1D" w14:textId="77777777" w:rsidR="00F724EB" w:rsidRPr="00F74A23" w:rsidRDefault="00F724EB" w:rsidP="00064BC8">
            <w:pPr>
              <w:spacing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2.</w:t>
            </w:r>
          </w:p>
        </w:tc>
        <w:tc>
          <w:tcPr>
            <w:tcW w:w="3859" w:type="pct"/>
            <w:tcBorders>
              <w:top w:val="single" w:sz="4" w:space="0" w:color="auto"/>
              <w:left w:val="single" w:sz="4" w:space="0" w:color="auto"/>
              <w:bottom w:val="single" w:sz="4" w:space="0" w:color="auto"/>
              <w:right w:val="single" w:sz="4" w:space="0" w:color="auto"/>
            </w:tcBorders>
          </w:tcPr>
          <w:p w14:paraId="56C42AE0" w14:textId="77777777" w:rsidR="00F724EB" w:rsidRPr="00F74A23" w:rsidRDefault="00F724EB" w:rsidP="00064BC8">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3EADB575" w14:textId="77777777" w:rsidR="00F724EB" w:rsidRPr="00F74A23" w:rsidRDefault="00F724EB" w:rsidP="00064BC8">
            <w:pPr>
              <w:spacing w:after="0" w:line="240" w:lineRule="auto"/>
              <w:jc w:val="both"/>
              <w:rPr>
                <w:rFonts w:ascii="Times New Roman" w:hAnsi="Times New Roman" w:cs="Times New Roman"/>
                <w:sz w:val="22"/>
                <w:szCs w:val="22"/>
                <w:highlight w:val="cyan"/>
              </w:rPr>
            </w:pPr>
          </w:p>
        </w:tc>
      </w:tr>
      <w:tr w:rsidR="00F724EB" w:rsidRPr="002C65A5" w14:paraId="3DB23460" w14:textId="77777777" w:rsidTr="00064BC8">
        <w:tc>
          <w:tcPr>
            <w:tcW w:w="284" w:type="pct"/>
            <w:tcBorders>
              <w:top w:val="single" w:sz="4" w:space="0" w:color="auto"/>
              <w:left w:val="single" w:sz="4" w:space="0" w:color="auto"/>
              <w:bottom w:val="single" w:sz="4" w:space="0" w:color="auto"/>
              <w:right w:val="single" w:sz="4" w:space="0" w:color="auto"/>
            </w:tcBorders>
            <w:hideMark/>
          </w:tcPr>
          <w:p w14:paraId="765DA807" w14:textId="77777777" w:rsidR="00F724EB" w:rsidRPr="00F74A23" w:rsidRDefault="00F724EB" w:rsidP="00064BC8">
            <w:pPr>
              <w:spacing w:after="0" w:line="240" w:lineRule="auto"/>
              <w:jc w:val="both"/>
              <w:rPr>
                <w:rFonts w:ascii="Times New Roman" w:hAnsi="Times New Roman" w:cs="Times New Roman"/>
                <w:sz w:val="22"/>
                <w:szCs w:val="22"/>
              </w:rPr>
            </w:pPr>
            <w:r w:rsidRPr="00F74A23">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14:paraId="02040BFC" w14:textId="77777777" w:rsidR="00F724EB" w:rsidRPr="00F74A23" w:rsidRDefault="00F724EB" w:rsidP="00064BC8">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704C6456" w14:textId="77777777" w:rsidR="00F724EB" w:rsidRPr="00F74A23" w:rsidRDefault="00F724EB" w:rsidP="00064BC8">
            <w:pPr>
              <w:spacing w:after="0" w:line="240" w:lineRule="auto"/>
              <w:jc w:val="both"/>
              <w:rPr>
                <w:rFonts w:ascii="Times New Roman" w:hAnsi="Times New Roman" w:cs="Times New Roman"/>
                <w:sz w:val="22"/>
                <w:szCs w:val="22"/>
              </w:rPr>
            </w:pPr>
          </w:p>
        </w:tc>
      </w:tr>
    </w:tbl>
    <w:p w14:paraId="78901E77" w14:textId="77777777" w:rsidR="00F724EB" w:rsidRPr="00F74A23" w:rsidRDefault="00F724EB" w:rsidP="00F724EB">
      <w:pPr>
        <w:spacing w:after="0" w:line="240" w:lineRule="auto"/>
        <w:ind w:firstLine="567"/>
        <w:jc w:val="both"/>
        <w:rPr>
          <w:rFonts w:ascii="Times New Roman" w:hAnsi="Times New Roman" w:cs="Times New Roman"/>
          <w:iCs/>
          <w:sz w:val="22"/>
          <w:szCs w:val="22"/>
        </w:rPr>
      </w:pPr>
    </w:p>
    <w:p w14:paraId="4BEDA208" w14:textId="77777777" w:rsidR="00F724EB" w:rsidRPr="002C65A5" w:rsidRDefault="00F724EB" w:rsidP="00F724EB">
      <w:pPr>
        <w:spacing w:after="0" w:line="240" w:lineRule="auto"/>
        <w:ind w:firstLine="567"/>
        <w:jc w:val="both"/>
        <w:rPr>
          <w:rFonts w:ascii="Times New Roman" w:hAnsi="Times New Roman" w:cs="Times New Roman"/>
          <w:sz w:val="22"/>
          <w:szCs w:val="22"/>
        </w:rPr>
      </w:pPr>
      <w:r w:rsidRPr="002C65A5">
        <w:rPr>
          <w:rFonts w:ascii="Times New Roman" w:hAnsi="Times New Roman" w:cs="Times New Roman"/>
          <w:sz w:val="22"/>
          <w:szCs w:val="22"/>
        </w:rPr>
        <w:t xml:space="preserve">9 lentelė. Šiame </w:t>
      </w:r>
      <w:r w:rsidRPr="002C65A5">
        <w:rPr>
          <w:rFonts w:ascii="Times New Roman" w:hAnsi="Times New Roman" w:cs="Times New Roman"/>
          <w:bCs/>
          <w:sz w:val="22"/>
          <w:szCs w:val="22"/>
        </w:rPr>
        <w:t xml:space="preserve">pateiktame </w:t>
      </w:r>
      <w:r w:rsidRPr="002C65A5">
        <w:rPr>
          <w:rFonts w:ascii="Times New Roman" w:hAnsi="Times New Roman" w:cs="Times New Roman"/>
          <w:sz w:val="22"/>
          <w:szCs w:val="22"/>
        </w:rPr>
        <w:t>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81"/>
        <w:gridCol w:w="5419"/>
      </w:tblGrid>
      <w:tr w:rsidR="00F724EB" w:rsidRPr="002C65A5" w14:paraId="0A3C8B0D" w14:textId="77777777" w:rsidTr="00064BC8">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6DEED6" w14:textId="77777777" w:rsidR="00F724EB" w:rsidRPr="00F74A23" w:rsidRDefault="00F724EB" w:rsidP="00064BC8">
            <w:pPr>
              <w:spacing w:after="0" w:line="240" w:lineRule="auto"/>
              <w:jc w:val="center"/>
              <w:rPr>
                <w:rFonts w:ascii="Times New Roman" w:hAnsi="Times New Roman" w:cs="Times New Roman"/>
                <w:i/>
                <w:sz w:val="22"/>
                <w:szCs w:val="22"/>
              </w:rPr>
            </w:pPr>
            <w:r w:rsidRPr="00F74A23">
              <w:rPr>
                <w:rFonts w:ascii="Times New Roman" w:hAnsi="Times New Roman" w:cs="Times New Roman"/>
                <w:i/>
                <w:sz w:val="22"/>
                <w:szCs w:val="22"/>
              </w:rPr>
              <w:lastRenderedPageBreak/>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707117" w14:textId="77777777" w:rsidR="00F724EB" w:rsidRPr="00F74A23" w:rsidRDefault="00F724EB" w:rsidP="00064BC8">
            <w:pPr>
              <w:spacing w:after="0" w:line="240" w:lineRule="auto"/>
              <w:ind w:firstLine="30"/>
              <w:jc w:val="center"/>
              <w:rPr>
                <w:rFonts w:ascii="Times New Roman" w:hAnsi="Times New Roman" w:cs="Times New Roman"/>
                <w:i/>
                <w:sz w:val="22"/>
                <w:szCs w:val="22"/>
              </w:rPr>
            </w:pPr>
            <w:r w:rsidRPr="00F74A23">
              <w:rPr>
                <w:rFonts w:ascii="Times New Roman" w:hAnsi="Times New Roman" w:cs="Times New Roman"/>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AF682E" w14:textId="77777777" w:rsidR="00F724EB" w:rsidRPr="00F74A23" w:rsidRDefault="00F724EB" w:rsidP="00064BC8">
            <w:pPr>
              <w:spacing w:after="0" w:line="240" w:lineRule="auto"/>
              <w:ind w:firstLine="26"/>
              <w:jc w:val="center"/>
              <w:rPr>
                <w:rFonts w:ascii="Times New Roman" w:hAnsi="Times New Roman" w:cs="Times New Roman"/>
                <w:i/>
                <w:sz w:val="22"/>
                <w:szCs w:val="22"/>
              </w:rPr>
            </w:pPr>
            <w:r w:rsidRPr="00F74A23">
              <w:rPr>
                <w:rFonts w:ascii="Times New Roman" w:hAnsi="Times New Roman" w:cs="Times New Roman"/>
                <w:i/>
                <w:sz w:val="22"/>
                <w:szCs w:val="22"/>
              </w:rPr>
              <w:t>Paaiškinimai, įrodantys, kad nurodyta informacija yra konfidenciali</w:t>
            </w:r>
          </w:p>
        </w:tc>
      </w:tr>
      <w:tr w:rsidR="00F724EB" w:rsidRPr="002C65A5" w14:paraId="33B35CF4" w14:textId="77777777" w:rsidTr="00064BC8">
        <w:tc>
          <w:tcPr>
            <w:tcW w:w="282" w:type="pct"/>
            <w:tcBorders>
              <w:top w:val="single" w:sz="4" w:space="0" w:color="auto"/>
              <w:left w:val="single" w:sz="4" w:space="0" w:color="auto"/>
              <w:bottom w:val="single" w:sz="4" w:space="0" w:color="auto"/>
              <w:right w:val="single" w:sz="4" w:space="0" w:color="auto"/>
            </w:tcBorders>
          </w:tcPr>
          <w:p w14:paraId="4FAF1922"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0B641C06"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1A93D086"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r>
      <w:tr w:rsidR="00F724EB" w:rsidRPr="002C65A5" w14:paraId="7F6D4E0B" w14:textId="77777777" w:rsidTr="00064BC8">
        <w:tc>
          <w:tcPr>
            <w:tcW w:w="282" w:type="pct"/>
            <w:tcBorders>
              <w:top w:val="single" w:sz="4" w:space="0" w:color="auto"/>
              <w:left w:val="single" w:sz="4" w:space="0" w:color="auto"/>
              <w:bottom w:val="single" w:sz="4" w:space="0" w:color="auto"/>
              <w:right w:val="single" w:sz="4" w:space="0" w:color="auto"/>
            </w:tcBorders>
          </w:tcPr>
          <w:p w14:paraId="0301BFEE"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752CC548"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5199415C" w14:textId="77777777" w:rsidR="00F724EB" w:rsidRPr="00F74A23" w:rsidRDefault="00F724EB" w:rsidP="00064BC8">
            <w:pPr>
              <w:spacing w:after="0" w:line="240" w:lineRule="auto"/>
              <w:ind w:firstLine="567"/>
              <w:jc w:val="both"/>
              <w:rPr>
                <w:rFonts w:ascii="Times New Roman" w:hAnsi="Times New Roman" w:cs="Times New Roman"/>
                <w:sz w:val="22"/>
                <w:szCs w:val="22"/>
              </w:rPr>
            </w:pPr>
          </w:p>
        </w:tc>
      </w:tr>
    </w:tbl>
    <w:p w14:paraId="1F580438" w14:textId="77777777" w:rsidR="00F724EB" w:rsidRPr="00F74A23" w:rsidRDefault="00F724EB" w:rsidP="00F724EB">
      <w:pPr>
        <w:spacing w:after="0" w:line="240" w:lineRule="auto"/>
        <w:ind w:firstLine="567"/>
        <w:jc w:val="both"/>
        <w:rPr>
          <w:rFonts w:ascii="Times New Roman" w:hAnsi="Times New Roman" w:cs="Times New Roman"/>
          <w:i/>
          <w:sz w:val="22"/>
          <w:szCs w:val="22"/>
        </w:rPr>
      </w:pPr>
      <w:r w:rsidRPr="00F74A23">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EA69484" w14:textId="77777777" w:rsidR="00F724EB" w:rsidRPr="00F74A23" w:rsidRDefault="00F724EB" w:rsidP="00F724EB">
      <w:pPr>
        <w:spacing w:after="0" w:line="240" w:lineRule="auto"/>
        <w:ind w:firstLine="567"/>
        <w:jc w:val="both"/>
        <w:rPr>
          <w:rFonts w:ascii="Times New Roman" w:hAnsi="Times New Roman" w:cs="Times New Roman"/>
          <w:bCs/>
          <w:i/>
          <w:sz w:val="22"/>
          <w:szCs w:val="22"/>
        </w:rPr>
      </w:pPr>
      <w:r w:rsidRPr="00F74A23">
        <w:rPr>
          <w:rFonts w:ascii="Times New Roman" w:hAnsi="Times New Roman" w:cs="Times New Roman"/>
          <w:bCs/>
          <w:i/>
          <w:sz w:val="22"/>
          <w:szCs w:val="22"/>
        </w:rPr>
        <w:t>Vadovaujantis Viešųjų pirkimo įstatymo 86 straipsnio 9 dalimi, Perkančioji organizacija laimėjusio tiekėjo pasiūlymą, išskyrus informaciją</w:t>
      </w:r>
      <w:r w:rsidRPr="00F74A23">
        <w:rPr>
          <w:rFonts w:ascii="Times New Roman" w:hAnsi="Times New Roman" w:cs="Times New Roman"/>
          <w:sz w:val="22"/>
          <w:szCs w:val="22"/>
        </w:rPr>
        <w:t xml:space="preserve"> </w:t>
      </w:r>
      <w:r w:rsidRPr="00F74A23">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79C39F6" w14:textId="77777777" w:rsidR="00F724EB" w:rsidRPr="00F74A23" w:rsidRDefault="00F724EB" w:rsidP="00F724EB">
      <w:pPr>
        <w:spacing w:after="0" w:line="240" w:lineRule="auto"/>
        <w:ind w:firstLine="567"/>
        <w:jc w:val="both"/>
        <w:rPr>
          <w:rFonts w:ascii="Times New Roman" w:hAnsi="Times New Roman" w:cs="Times New Roman"/>
          <w:bCs/>
          <w:i/>
          <w:sz w:val="22"/>
          <w:szCs w:val="22"/>
        </w:rPr>
      </w:pPr>
    </w:p>
    <w:p w14:paraId="2F685A13" w14:textId="77777777" w:rsidR="00F724EB" w:rsidRPr="002C65A5" w:rsidRDefault="00F724EB" w:rsidP="00F724EB">
      <w:pPr>
        <w:spacing w:after="0" w:line="240" w:lineRule="auto"/>
        <w:ind w:firstLine="567"/>
        <w:jc w:val="both"/>
        <w:rPr>
          <w:rFonts w:ascii="Times New Roman" w:hAnsi="Times New Roman" w:cs="Times New Roman"/>
          <w:b/>
          <w:bCs/>
          <w:i/>
          <w:sz w:val="22"/>
          <w:szCs w:val="22"/>
        </w:rPr>
      </w:pPr>
      <w:r w:rsidRPr="002C65A5">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51545E39" w14:textId="77777777" w:rsidR="00F724EB" w:rsidRPr="00F74A23" w:rsidRDefault="00F724EB" w:rsidP="00F724EB">
      <w:pPr>
        <w:suppressAutoHyphens/>
        <w:spacing w:after="0" w:line="240" w:lineRule="auto"/>
        <w:rPr>
          <w:rFonts w:ascii="Times New Roman" w:hAnsi="Times New Roman" w:cs="Times New Roman"/>
          <w:sz w:val="22"/>
          <w:szCs w:val="22"/>
        </w:rPr>
      </w:pPr>
      <w:bookmarkStart w:id="64" w:name="_Hlk63157251"/>
      <w:r w:rsidRPr="00F74A23">
        <w:rPr>
          <w:rFonts w:ascii="Times New Roman" w:hAnsi="Times New Roman" w:cs="Times New Roman"/>
          <w:sz w:val="22"/>
          <w:szCs w:val="22"/>
        </w:rPr>
        <w:t>__________________________</w:t>
      </w:r>
      <w:r w:rsidRPr="00F74A23">
        <w:rPr>
          <w:rFonts w:ascii="Times New Roman" w:hAnsi="Times New Roman" w:cs="Times New Roman"/>
          <w:sz w:val="22"/>
          <w:szCs w:val="22"/>
        </w:rPr>
        <w:tab/>
      </w:r>
      <w:r w:rsidRPr="00F74A23">
        <w:rPr>
          <w:rFonts w:ascii="Times New Roman" w:hAnsi="Times New Roman" w:cs="Times New Roman"/>
          <w:sz w:val="22"/>
          <w:szCs w:val="22"/>
        </w:rPr>
        <w:tab/>
        <w:t>__________</w:t>
      </w:r>
      <w:r w:rsidRPr="00F74A23">
        <w:rPr>
          <w:rFonts w:ascii="Times New Roman" w:hAnsi="Times New Roman" w:cs="Times New Roman"/>
          <w:sz w:val="22"/>
          <w:szCs w:val="22"/>
        </w:rPr>
        <w:tab/>
        <w:t>__________________________</w:t>
      </w:r>
    </w:p>
    <w:p w14:paraId="2CAF89F3" w14:textId="77777777" w:rsidR="00F724EB" w:rsidRPr="00F74A23" w:rsidRDefault="00F724EB" w:rsidP="00F724EB">
      <w:pPr>
        <w:suppressAutoHyphens/>
        <w:spacing w:after="0" w:line="240" w:lineRule="auto"/>
        <w:rPr>
          <w:rFonts w:ascii="Times New Roman" w:hAnsi="Times New Roman" w:cs="Times New Roman"/>
          <w:i/>
          <w:sz w:val="22"/>
          <w:szCs w:val="22"/>
        </w:rPr>
      </w:pPr>
      <w:r w:rsidRPr="00F74A23">
        <w:rPr>
          <w:rFonts w:ascii="Times New Roman" w:hAnsi="Times New Roman" w:cs="Times New Roman"/>
          <w:i/>
          <w:sz w:val="22"/>
          <w:szCs w:val="22"/>
        </w:rPr>
        <w:t>(Dalyvio  arba jo įgalioto asmens pareigos)</w:t>
      </w:r>
      <w:r w:rsidRPr="00F74A23">
        <w:rPr>
          <w:rFonts w:ascii="Times New Roman" w:hAnsi="Times New Roman" w:cs="Times New Roman"/>
          <w:i/>
          <w:sz w:val="22"/>
          <w:szCs w:val="22"/>
        </w:rPr>
        <w:tab/>
      </w:r>
      <w:r w:rsidRPr="00F74A23">
        <w:rPr>
          <w:rFonts w:ascii="Times New Roman" w:hAnsi="Times New Roman" w:cs="Times New Roman"/>
          <w:i/>
          <w:sz w:val="22"/>
          <w:szCs w:val="22"/>
        </w:rPr>
        <w:tab/>
        <w:t>(parašas)</w:t>
      </w:r>
      <w:r w:rsidRPr="00F74A23">
        <w:rPr>
          <w:rFonts w:ascii="Times New Roman" w:hAnsi="Times New Roman" w:cs="Times New Roman"/>
          <w:i/>
          <w:sz w:val="22"/>
          <w:szCs w:val="22"/>
        </w:rPr>
        <w:tab/>
        <w:t xml:space="preserve">            (vardas ir pavardė</w:t>
      </w:r>
      <w:bookmarkEnd w:id="64"/>
      <w:r w:rsidRPr="00F74A23">
        <w:rPr>
          <w:rFonts w:ascii="Times New Roman" w:hAnsi="Times New Roman" w:cs="Times New Roman"/>
          <w:i/>
          <w:sz w:val="22"/>
          <w:szCs w:val="22"/>
        </w:rPr>
        <w:t>)</w:t>
      </w:r>
    </w:p>
    <w:p w14:paraId="654BEF90" w14:textId="77777777" w:rsidR="00F724EB" w:rsidRDefault="00F724EB" w:rsidP="00F724EB">
      <w:pPr>
        <w:jc w:val="center"/>
        <w:rPr>
          <w:rFonts w:ascii="Times New Roman" w:hAnsi="Times New Roman" w:cs="Times New Roman"/>
          <w:sz w:val="22"/>
          <w:szCs w:val="22"/>
        </w:rPr>
      </w:pPr>
      <w:r w:rsidRPr="00F74A23">
        <w:rPr>
          <w:rFonts w:ascii="Times New Roman" w:hAnsi="Times New Roman" w:cs="Times New Roman"/>
          <w:sz w:val="22"/>
          <w:szCs w:val="22"/>
        </w:rPr>
        <w:t>__________</w:t>
      </w:r>
    </w:p>
    <w:p w14:paraId="2D3261AC" w14:textId="77777777" w:rsidR="00685420" w:rsidRDefault="00685420" w:rsidP="00F724EB">
      <w:pPr>
        <w:jc w:val="center"/>
        <w:rPr>
          <w:rFonts w:ascii="Times New Roman" w:hAnsi="Times New Roman" w:cs="Times New Roman"/>
          <w:sz w:val="22"/>
          <w:szCs w:val="22"/>
        </w:rPr>
      </w:pPr>
    </w:p>
    <w:p w14:paraId="00D9CEB7" w14:textId="77777777" w:rsidR="00685420" w:rsidRDefault="00685420" w:rsidP="00F724EB">
      <w:pPr>
        <w:jc w:val="center"/>
        <w:rPr>
          <w:rFonts w:ascii="Times New Roman" w:hAnsi="Times New Roman" w:cs="Times New Roman"/>
          <w:sz w:val="22"/>
          <w:szCs w:val="22"/>
        </w:rPr>
      </w:pPr>
    </w:p>
    <w:p w14:paraId="3EDC040B" w14:textId="77777777" w:rsidR="00685420" w:rsidRDefault="00685420" w:rsidP="00F724EB">
      <w:pPr>
        <w:jc w:val="center"/>
        <w:rPr>
          <w:rFonts w:ascii="Times New Roman" w:hAnsi="Times New Roman" w:cs="Times New Roman"/>
          <w:sz w:val="22"/>
          <w:szCs w:val="22"/>
        </w:rPr>
      </w:pPr>
    </w:p>
    <w:p w14:paraId="1993F15E" w14:textId="77777777" w:rsidR="00685420" w:rsidRDefault="00685420" w:rsidP="00F724EB">
      <w:pPr>
        <w:jc w:val="center"/>
        <w:rPr>
          <w:rFonts w:ascii="Times New Roman" w:hAnsi="Times New Roman" w:cs="Times New Roman"/>
          <w:sz w:val="22"/>
          <w:szCs w:val="22"/>
        </w:rPr>
      </w:pPr>
    </w:p>
    <w:p w14:paraId="5B9F5A25" w14:textId="77777777" w:rsidR="00685420" w:rsidRDefault="00685420" w:rsidP="00F724EB">
      <w:pPr>
        <w:jc w:val="center"/>
        <w:rPr>
          <w:rFonts w:ascii="Times New Roman" w:hAnsi="Times New Roman" w:cs="Times New Roman"/>
          <w:sz w:val="22"/>
          <w:szCs w:val="22"/>
        </w:rPr>
      </w:pPr>
    </w:p>
    <w:p w14:paraId="0B5223B9" w14:textId="77777777" w:rsidR="00685420" w:rsidRDefault="00685420" w:rsidP="00F724EB">
      <w:pPr>
        <w:jc w:val="center"/>
        <w:rPr>
          <w:rFonts w:ascii="Times New Roman" w:hAnsi="Times New Roman" w:cs="Times New Roman"/>
          <w:sz w:val="22"/>
          <w:szCs w:val="22"/>
        </w:rPr>
      </w:pPr>
    </w:p>
    <w:p w14:paraId="6931215C" w14:textId="77777777" w:rsidR="00685420" w:rsidRDefault="00685420" w:rsidP="00F724EB">
      <w:pPr>
        <w:jc w:val="center"/>
        <w:rPr>
          <w:rFonts w:ascii="Times New Roman" w:hAnsi="Times New Roman" w:cs="Times New Roman"/>
          <w:sz w:val="22"/>
          <w:szCs w:val="22"/>
        </w:rPr>
      </w:pPr>
    </w:p>
    <w:p w14:paraId="1CD9A642" w14:textId="77777777" w:rsidR="00685420" w:rsidRDefault="00685420" w:rsidP="00F724EB">
      <w:pPr>
        <w:jc w:val="center"/>
        <w:rPr>
          <w:rFonts w:ascii="Times New Roman" w:hAnsi="Times New Roman" w:cs="Times New Roman"/>
          <w:sz w:val="22"/>
          <w:szCs w:val="22"/>
        </w:rPr>
      </w:pPr>
    </w:p>
    <w:p w14:paraId="64CBF1AA" w14:textId="77777777" w:rsidR="00685420" w:rsidRDefault="00685420" w:rsidP="00F724EB">
      <w:pPr>
        <w:jc w:val="center"/>
        <w:rPr>
          <w:rFonts w:ascii="Times New Roman" w:hAnsi="Times New Roman" w:cs="Times New Roman"/>
          <w:sz w:val="22"/>
          <w:szCs w:val="22"/>
        </w:rPr>
      </w:pPr>
    </w:p>
    <w:p w14:paraId="7F02EFBB" w14:textId="77777777" w:rsidR="00685420" w:rsidRDefault="00685420" w:rsidP="00F724EB">
      <w:pPr>
        <w:jc w:val="center"/>
        <w:rPr>
          <w:rFonts w:ascii="Times New Roman" w:hAnsi="Times New Roman" w:cs="Times New Roman"/>
          <w:sz w:val="22"/>
          <w:szCs w:val="22"/>
        </w:rPr>
      </w:pPr>
    </w:p>
    <w:p w14:paraId="2EB3C522" w14:textId="77777777" w:rsidR="00685420" w:rsidRDefault="00685420" w:rsidP="00F724EB">
      <w:pPr>
        <w:jc w:val="center"/>
        <w:rPr>
          <w:rFonts w:ascii="Times New Roman" w:hAnsi="Times New Roman" w:cs="Times New Roman"/>
          <w:sz w:val="22"/>
          <w:szCs w:val="22"/>
        </w:rPr>
      </w:pPr>
    </w:p>
    <w:p w14:paraId="419E67EB" w14:textId="77777777" w:rsidR="00685420" w:rsidRDefault="00685420" w:rsidP="00F724EB">
      <w:pPr>
        <w:jc w:val="center"/>
        <w:rPr>
          <w:rFonts w:ascii="Times New Roman" w:hAnsi="Times New Roman" w:cs="Times New Roman"/>
          <w:sz w:val="22"/>
          <w:szCs w:val="22"/>
        </w:rPr>
      </w:pPr>
    </w:p>
    <w:p w14:paraId="75056F8B" w14:textId="77777777" w:rsidR="00685420" w:rsidRDefault="00685420" w:rsidP="00F724EB">
      <w:pPr>
        <w:jc w:val="center"/>
        <w:rPr>
          <w:rFonts w:ascii="Times New Roman" w:hAnsi="Times New Roman" w:cs="Times New Roman"/>
          <w:sz w:val="22"/>
          <w:szCs w:val="22"/>
        </w:rPr>
      </w:pPr>
    </w:p>
    <w:p w14:paraId="6C952B25" w14:textId="77777777" w:rsidR="00EE4CE0" w:rsidRDefault="00EE4CE0" w:rsidP="00F724EB">
      <w:pPr>
        <w:jc w:val="center"/>
        <w:rPr>
          <w:rFonts w:ascii="Times New Roman" w:hAnsi="Times New Roman" w:cs="Times New Roman"/>
          <w:sz w:val="22"/>
          <w:szCs w:val="22"/>
        </w:rPr>
      </w:pPr>
    </w:p>
    <w:p w14:paraId="31A509D4" w14:textId="77777777" w:rsidR="00685420" w:rsidRDefault="00685420" w:rsidP="00F724EB">
      <w:pPr>
        <w:jc w:val="center"/>
        <w:rPr>
          <w:rFonts w:ascii="Times New Roman" w:hAnsi="Times New Roman" w:cs="Times New Roman"/>
          <w:sz w:val="22"/>
          <w:szCs w:val="22"/>
        </w:rPr>
      </w:pPr>
    </w:p>
    <w:p w14:paraId="2376C656" w14:textId="77777777" w:rsidR="005D3563" w:rsidRDefault="005D3563" w:rsidP="00F724EB">
      <w:pPr>
        <w:jc w:val="center"/>
        <w:rPr>
          <w:rFonts w:ascii="Times New Roman" w:hAnsi="Times New Roman" w:cs="Times New Roman"/>
          <w:sz w:val="22"/>
          <w:szCs w:val="22"/>
        </w:rPr>
      </w:pPr>
    </w:p>
    <w:p w14:paraId="1EA38D30" w14:textId="77777777" w:rsidR="005D3563" w:rsidRPr="00F74A23" w:rsidRDefault="005D3563" w:rsidP="00F724EB">
      <w:pPr>
        <w:jc w:val="center"/>
        <w:rPr>
          <w:rFonts w:ascii="Times New Roman" w:hAnsi="Times New Roman" w:cs="Times New Roman"/>
          <w:sz w:val="22"/>
          <w:szCs w:val="22"/>
        </w:rPr>
      </w:pPr>
    </w:p>
    <w:p w14:paraId="036C29E8" w14:textId="77777777" w:rsidR="005D3563" w:rsidRDefault="005D3563" w:rsidP="008D704D">
      <w:pPr>
        <w:pStyle w:val="Antrat2"/>
        <w:ind w:left="5103"/>
        <w:rPr>
          <w:rFonts w:ascii="Times New Roman" w:eastAsia="Calibri" w:hAnsi="Times New Roman" w:cs="Times New Roman"/>
          <w:color w:val="auto"/>
          <w:sz w:val="22"/>
          <w:szCs w:val="22"/>
        </w:rPr>
        <w:sectPr w:rsidR="005D3563" w:rsidSect="004926EC">
          <w:footerReference w:type="default" r:id="rId13"/>
          <w:pgSz w:w="12240" w:h="15840"/>
          <w:pgMar w:top="1134" w:right="567" w:bottom="1134" w:left="1701" w:header="720" w:footer="720" w:gutter="0"/>
          <w:pgNumType w:start="1"/>
          <w:cols w:space="720"/>
          <w:titlePg/>
          <w:docGrid w:linePitch="360"/>
        </w:sectPr>
      </w:pPr>
      <w:bookmarkStart w:id="65" w:name="_Toc178773822"/>
    </w:p>
    <w:p w14:paraId="679056FC" w14:textId="77777777" w:rsidR="007B0D30" w:rsidRDefault="008D704D" w:rsidP="007B0D30">
      <w:pPr>
        <w:pStyle w:val="Antrat2"/>
        <w:ind w:left="7371"/>
        <w:rPr>
          <w:rFonts w:ascii="Times New Roman" w:eastAsia="Calibri" w:hAnsi="Times New Roman" w:cs="Times New Roman"/>
          <w:color w:val="auto"/>
          <w:sz w:val="22"/>
          <w:szCs w:val="22"/>
        </w:rPr>
      </w:pPr>
      <w:r w:rsidRPr="002C65A5">
        <w:rPr>
          <w:rFonts w:ascii="Times New Roman" w:eastAsia="Calibri" w:hAnsi="Times New Roman" w:cs="Times New Roman"/>
          <w:color w:val="auto"/>
          <w:sz w:val="22"/>
          <w:szCs w:val="22"/>
        </w:rPr>
        <w:t xml:space="preserve">Pirkimo sąlygų </w:t>
      </w:r>
      <w:r w:rsidR="00BE3D43" w:rsidRPr="002C65A5">
        <w:rPr>
          <w:rFonts w:ascii="Times New Roman" w:eastAsia="Calibri" w:hAnsi="Times New Roman" w:cs="Times New Roman"/>
          <w:color w:val="auto"/>
          <w:sz w:val="22"/>
          <w:szCs w:val="22"/>
        </w:rPr>
        <w:t>7</w:t>
      </w:r>
      <w:r w:rsidR="00B84617" w:rsidRPr="002C65A5">
        <w:rPr>
          <w:rFonts w:ascii="Times New Roman" w:eastAsia="Calibri" w:hAnsi="Times New Roman" w:cs="Times New Roman"/>
          <w:color w:val="auto"/>
          <w:sz w:val="22"/>
          <w:szCs w:val="22"/>
        </w:rPr>
        <w:t xml:space="preserve"> </w:t>
      </w:r>
      <w:r w:rsidRPr="002C65A5">
        <w:rPr>
          <w:rFonts w:ascii="Times New Roman" w:eastAsia="Calibri" w:hAnsi="Times New Roman" w:cs="Times New Roman"/>
          <w:color w:val="auto"/>
          <w:sz w:val="22"/>
          <w:szCs w:val="22"/>
        </w:rPr>
        <w:t>priedas „Pasiūlymų vertinimo kriterijai ir sąlygos“</w:t>
      </w:r>
      <w:bookmarkEnd w:id="62"/>
      <w:bookmarkEnd w:id="63"/>
      <w:bookmarkEnd w:id="65"/>
    </w:p>
    <w:p w14:paraId="6F77DB92" w14:textId="77777777" w:rsidR="004547B1" w:rsidRDefault="004547B1" w:rsidP="002058A4">
      <w:pPr>
        <w:pStyle w:val="Paantrat"/>
        <w:jc w:val="center"/>
        <w:rPr>
          <w:rFonts w:ascii="Times New Roman" w:hAnsi="Times New Roman" w:cs="Times New Roman"/>
          <w:sz w:val="22"/>
          <w:szCs w:val="22"/>
        </w:rPr>
      </w:pPr>
    </w:p>
    <w:p w14:paraId="2765FA1C" w14:textId="20FB9B0C" w:rsidR="00203725" w:rsidRPr="002C65A5" w:rsidRDefault="00651212" w:rsidP="002058A4">
      <w:pPr>
        <w:pStyle w:val="Paantrat"/>
        <w:jc w:val="center"/>
        <w:rPr>
          <w:rFonts w:ascii="Times New Roman" w:hAnsi="Times New Roman" w:cs="Times New Roman"/>
          <w:bCs/>
          <w:smallCaps/>
          <w:sz w:val="22"/>
          <w:szCs w:val="22"/>
        </w:rPr>
      </w:pPr>
      <w:r w:rsidRPr="002C65A5">
        <w:rPr>
          <w:rFonts w:ascii="Times New Roman" w:hAnsi="Times New Roman" w:cs="Times New Roman"/>
          <w:sz w:val="22"/>
          <w:szCs w:val="22"/>
        </w:rPr>
        <w:t>PASIŪLYMŲ VERTINIMO KRITERIJAI ir Sąlygos</w:t>
      </w:r>
    </w:p>
    <w:p w14:paraId="0E38C19E" w14:textId="77777777" w:rsidR="00B21BC8" w:rsidRPr="008F5080" w:rsidRDefault="00651212" w:rsidP="008C1940">
      <w:pPr>
        <w:pStyle w:val="Pagrindiniotekstotrauka"/>
        <w:numPr>
          <w:ilvl w:val="0"/>
          <w:numId w:val="20"/>
        </w:numPr>
        <w:tabs>
          <w:tab w:val="left" w:pos="851"/>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8F5080">
        <w:rPr>
          <w:rFonts w:ascii="Times New Roman" w:eastAsia="Arial Unicode MS" w:hAnsi="Times New Roman" w:cs="Times New Roman"/>
          <w:sz w:val="22"/>
          <w:szCs w:val="22"/>
          <w:bdr w:val="none" w:sz="0" w:space="0" w:color="auto" w:frame="1"/>
        </w:rPr>
        <w:t xml:space="preserve">Perkančioji organizacija ekonomiškai naudingiausią pasiūlymą </w:t>
      </w:r>
      <w:r w:rsidRPr="008F5080">
        <w:rPr>
          <w:rFonts w:ascii="Times New Roman" w:hAnsi="Times New Roman" w:cs="Times New Roman"/>
          <w:bCs/>
          <w:sz w:val="22"/>
          <w:szCs w:val="22"/>
        </w:rPr>
        <w:t xml:space="preserve">išrenka </w:t>
      </w:r>
      <w:r w:rsidRPr="008F5080">
        <w:rPr>
          <w:rFonts w:ascii="Times New Roman" w:hAnsi="Times New Roman" w:cs="Times New Roman"/>
          <w:b/>
          <w:bCs/>
          <w:sz w:val="22"/>
          <w:szCs w:val="22"/>
        </w:rPr>
        <w:t xml:space="preserve">pagal </w:t>
      </w:r>
      <w:r w:rsidRPr="008F5080">
        <w:rPr>
          <w:rFonts w:ascii="Times New Roman" w:hAnsi="Times New Roman" w:cs="Times New Roman"/>
          <w:b/>
          <w:bCs/>
          <w:iCs/>
          <w:sz w:val="22"/>
          <w:szCs w:val="22"/>
        </w:rPr>
        <w:t>kainos ir kokybės santykį</w:t>
      </w:r>
      <w:r w:rsidRPr="008F5080">
        <w:rPr>
          <w:rFonts w:ascii="Times New Roman" w:hAnsi="Times New Roman" w:cs="Times New Roman"/>
          <w:bCs/>
          <w:sz w:val="22"/>
          <w:szCs w:val="22"/>
        </w:rPr>
        <w:t xml:space="preserve">. </w:t>
      </w:r>
      <w:r w:rsidRPr="008F5080">
        <w:rPr>
          <w:rFonts w:ascii="Times New Roman" w:eastAsia="Arial Unicode MS" w:hAnsi="Times New Roman" w:cs="Times New Roman"/>
          <w:sz w:val="22"/>
          <w:szCs w:val="22"/>
          <w:bdr w:val="none" w:sz="0" w:space="0" w:color="auto" w:frame="1"/>
        </w:rPr>
        <w:t>Pasirinkti kriterijai įvertinami kiekybiškai.</w:t>
      </w:r>
    </w:p>
    <w:p w14:paraId="32687BC7" w14:textId="77777777" w:rsidR="002E023F" w:rsidRPr="008F5080" w:rsidRDefault="007B0D30" w:rsidP="008C1940">
      <w:pPr>
        <w:pStyle w:val="Pagrindiniotekstotrauka"/>
        <w:numPr>
          <w:ilvl w:val="0"/>
          <w:numId w:val="20"/>
        </w:numPr>
        <w:tabs>
          <w:tab w:val="left" w:pos="851"/>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7B0D30">
        <w:rPr>
          <w:rFonts w:ascii="Times New Roman" w:hAnsi="Times New Roman" w:cs="Times New Roman"/>
          <w:sz w:val="22"/>
          <w:szCs w:val="22"/>
        </w:rPr>
        <w:t xml:space="preserve">Tiekėjo pasiūlymo kaina šiam pirkimui negali viršyti </w:t>
      </w:r>
      <w:r w:rsidRPr="007B0D30">
        <w:rPr>
          <w:rFonts w:ascii="Times New Roman" w:hAnsi="Times New Roman" w:cs="Times New Roman"/>
          <w:b/>
          <w:bCs/>
          <w:sz w:val="22"/>
          <w:szCs w:val="22"/>
        </w:rPr>
        <w:t>90 081,82 Eur be PVM, 108.999,00 Eur su PVM.</w:t>
      </w:r>
      <w:r w:rsidRPr="007B0D30">
        <w:rPr>
          <w:rFonts w:ascii="Times New Roman" w:hAnsi="Times New Roman" w:cs="Times New Roman"/>
          <w:sz w:val="22"/>
          <w:szCs w:val="22"/>
        </w:rPr>
        <w:t> Tiekėjo, kuris pasiūlys didesnę kaip </w:t>
      </w:r>
      <w:r w:rsidRPr="007B0D30">
        <w:rPr>
          <w:rFonts w:ascii="Times New Roman" w:hAnsi="Times New Roman" w:cs="Times New Roman"/>
          <w:b/>
          <w:bCs/>
          <w:sz w:val="22"/>
          <w:szCs w:val="22"/>
        </w:rPr>
        <w:t>90.081,82 Eur be PVM, 108.999,00 Eur su PVM</w:t>
      </w:r>
      <w:r w:rsidRPr="007B0D30">
        <w:rPr>
          <w:rFonts w:ascii="Times New Roman" w:hAnsi="Times New Roman" w:cs="Times New Roman"/>
          <w:sz w:val="22"/>
          <w:szCs w:val="22"/>
        </w:rPr>
        <w:t> kainą, perkančioji organizacija laikys per didele ir nepriimtina, ir toks pasiūlymas bus atmetamas.</w:t>
      </w:r>
    </w:p>
    <w:p w14:paraId="6D614FAA" w14:textId="77777777" w:rsidR="007B0D30" w:rsidRPr="007B0D30" w:rsidRDefault="007B0D30" w:rsidP="007B0D30">
      <w:pPr>
        <w:pStyle w:val="Pagrindiniotekstotrauka"/>
        <w:numPr>
          <w:ilvl w:val="0"/>
          <w:numId w:val="20"/>
        </w:numPr>
        <w:tabs>
          <w:tab w:val="left" w:pos="851"/>
          <w:tab w:val="left" w:pos="1620"/>
        </w:tabs>
        <w:spacing w:after="0" w:line="240" w:lineRule="auto"/>
        <w:ind w:left="0" w:firstLine="567"/>
        <w:jc w:val="both"/>
        <w:rPr>
          <w:rFonts w:cs="Times New Roman"/>
          <w:sz w:val="22"/>
          <w:szCs w:val="22"/>
        </w:rPr>
      </w:pPr>
      <w:r w:rsidRPr="007B0D30">
        <w:rPr>
          <w:rFonts w:ascii="Times New Roman" w:hAnsi="Times New Roman" w:cs="Times New Roman"/>
          <w:sz w:val="22"/>
          <w:szCs w:val="22"/>
        </w:rPr>
        <w:t>Pasiūlymų eilė nustatoma kainos didėjimo tvarka atsižvelgiant į ekonominio vertinimo metu gautus balus. Taikomi šie vertinimo kriterijai ir jų reikšmės:</w:t>
      </w:r>
    </w:p>
    <w:p w14:paraId="493A2CCF" w14:textId="77777777" w:rsidR="007B0D30" w:rsidRPr="007B0D30" w:rsidRDefault="007B0D30" w:rsidP="007B0D30">
      <w:pPr>
        <w:pStyle w:val="Pagrindiniotekstotrauka"/>
        <w:numPr>
          <w:ilvl w:val="1"/>
          <w:numId w:val="55"/>
        </w:numPr>
        <w:tabs>
          <w:tab w:val="left" w:pos="851"/>
          <w:tab w:val="left" w:pos="1134"/>
        </w:tabs>
        <w:spacing w:after="0" w:line="240" w:lineRule="auto"/>
        <w:ind w:left="851" w:hanging="284"/>
        <w:jc w:val="both"/>
        <w:rPr>
          <w:rFonts w:cs="Times New Roman"/>
          <w:sz w:val="22"/>
          <w:szCs w:val="22"/>
        </w:rPr>
      </w:pPr>
      <w:r w:rsidRPr="007B0D30">
        <w:rPr>
          <w:rFonts w:ascii="Times New Roman" w:hAnsi="Times New Roman" w:cs="Times New Roman"/>
          <w:sz w:val="22"/>
          <w:szCs w:val="22"/>
        </w:rPr>
        <w:t xml:space="preserve">Ekonominio naudingumo balų skaičiavimo formulė: </w:t>
      </w:r>
    </w:p>
    <w:p w14:paraId="57D5EB5F" w14:textId="77777777" w:rsidR="007B0D30" w:rsidRPr="007B0D30" w:rsidRDefault="007B0D30" w:rsidP="007B0D30">
      <w:pPr>
        <w:pStyle w:val="Body2"/>
        <w:ind w:left="1134"/>
        <w:rPr>
          <w:b/>
          <w:color w:val="auto"/>
          <w:sz w:val="22"/>
          <w:szCs w:val="22"/>
          <w:lang w:val="lt-LT"/>
        </w:rPr>
      </w:pPr>
      <w:proofErr w:type="spellStart"/>
      <w:r w:rsidRPr="007B0D30">
        <w:rPr>
          <w:b/>
          <w:color w:val="auto"/>
          <w:sz w:val="22"/>
          <w:szCs w:val="22"/>
          <w:lang w:val="lt-LT"/>
        </w:rPr>
        <w:t>EN</w:t>
      </w:r>
      <w:r w:rsidRPr="007B0D30">
        <w:rPr>
          <w:b/>
          <w:color w:val="auto"/>
          <w:sz w:val="22"/>
          <w:szCs w:val="22"/>
          <w:vertAlign w:val="subscript"/>
          <w:lang w:val="lt-LT"/>
        </w:rPr>
        <w:t>tiekėjo</w:t>
      </w:r>
      <w:proofErr w:type="spellEnd"/>
      <w:r w:rsidRPr="007B0D30">
        <w:rPr>
          <w:b/>
          <w:color w:val="auto"/>
          <w:sz w:val="22"/>
          <w:szCs w:val="22"/>
          <w:lang w:val="lt-LT"/>
        </w:rPr>
        <w:t xml:space="preserve"> = </w:t>
      </w:r>
      <w:proofErr w:type="spellStart"/>
      <w:r w:rsidRPr="007B0D30">
        <w:rPr>
          <w:b/>
          <w:color w:val="auto"/>
          <w:sz w:val="22"/>
          <w:szCs w:val="22"/>
          <w:lang w:val="lt-LT"/>
        </w:rPr>
        <w:t>Kaina</w:t>
      </w:r>
      <w:r w:rsidRPr="007B0D30">
        <w:rPr>
          <w:b/>
          <w:color w:val="auto"/>
          <w:sz w:val="22"/>
          <w:szCs w:val="22"/>
          <w:vertAlign w:val="subscript"/>
          <w:lang w:val="lt-LT"/>
        </w:rPr>
        <w:t>tiekėjo</w:t>
      </w:r>
      <w:proofErr w:type="spellEnd"/>
      <w:r w:rsidRPr="007B0D30">
        <w:rPr>
          <w:b/>
          <w:color w:val="auto"/>
          <w:sz w:val="22"/>
          <w:szCs w:val="22"/>
          <w:lang w:val="lt-LT"/>
        </w:rPr>
        <w:t xml:space="preserve"> – (StPr</w:t>
      </w:r>
      <w:r w:rsidRPr="007B0D30">
        <w:rPr>
          <w:b/>
          <w:color w:val="auto"/>
          <w:sz w:val="22"/>
          <w:szCs w:val="22"/>
          <w:vertAlign w:val="subscript"/>
          <w:lang w:val="lt-LT"/>
        </w:rPr>
        <w:t>tiekėjo1</w:t>
      </w:r>
      <w:r w:rsidRPr="007B0D30">
        <w:rPr>
          <w:b/>
          <w:color w:val="auto"/>
          <w:sz w:val="22"/>
          <w:szCs w:val="22"/>
          <w:lang w:val="lt-LT"/>
        </w:rPr>
        <w:t>+ StPr</w:t>
      </w:r>
      <w:r w:rsidRPr="007B0D30">
        <w:rPr>
          <w:b/>
          <w:color w:val="auto"/>
          <w:sz w:val="22"/>
          <w:szCs w:val="22"/>
          <w:vertAlign w:val="subscript"/>
          <w:lang w:val="lt-LT"/>
        </w:rPr>
        <w:t>tiekėjo2</w:t>
      </w:r>
      <w:r w:rsidRPr="007B0D30">
        <w:rPr>
          <w:b/>
          <w:color w:val="auto"/>
          <w:sz w:val="22"/>
          <w:szCs w:val="22"/>
          <w:lang w:val="lt-LT"/>
        </w:rPr>
        <w:t>)</w:t>
      </w:r>
    </w:p>
    <w:p w14:paraId="44B3841D" w14:textId="77777777" w:rsidR="007B0D30" w:rsidRPr="007B0D30" w:rsidRDefault="007B0D30" w:rsidP="007B0D30">
      <w:pPr>
        <w:pStyle w:val="Body2"/>
        <w:ind w:left="1134"/>
        <w:jc w:val="left"/>
        <w:rPr>
          <w:color w:val="auto"/>
          <w:sz w:val="22"/>
          <w:szCs w:val="22"/>
          <w:lang w:val="lt-LT"/>
        </w:rPr>
      </w:pPr>
      <w:proofErr w:type="spellStart"/>
      <w:r w:rsidRPr="007B0D30">
        <w:rPr>
          <w:color w:val="auto"/>
          <w:sz w:val="22"/>
          <w:szCs w:val="22"/>
          <w:lang w:val="lt-LT"/>
        </w:rPr>
        <w:t>Kaina</w:t>
      </w:r>
      <w:r w:rsidRPr="007B0D30">
        <w:rPr>
          <w:color w:val="auto"/>
          <w:sz w:val="22"/>
          <w:szCs w:val="22"/>
          <w:vertAlign w:val="subscript"/>
          <w:lang w:val="lt-LT"/>
        </w:rPr>
        <w:t>tiekėjo</w:t>
      </w:r>
      <w:proofErr w:type="spellEnd"/>
      <w:r w:rsidRPr="007B0D30">
        <w:rPr>
          <w:color w:val="auto"/>
          <w:sz w:val="22"/>
          <w:szCs w:val="22"/>
          <w:lang w:val="lt-LT"/>
        </w:rPr>
        <w:t xml:space="preserve"> - tai Tiekėjo pasiūlyta kaina pirkimo metu</w:t>
      </w:r>
      <w:r w:rsidR="008F5080">
        <w:rPr>
          <w:color w:val="auto"/>
          <w:sz w:val="22"/>
          <w:szCs w:val="22"/>
          <w:lang w:val="lt-LT"/>
        </w:rPr>
        <w:t>.</w:t>
      </w:r>
    </w:p>
    <w:p w14:paraId="35E015E4" w14:textId="77777777" w:rsidR="007B0D30" w:rsidRPr="007B0D30" w:rsidRDefault="007B0D30" w:rsidP="007B0D30">
      <w:pPr>
        <w:pStyle w:val="Body2"/>
        <w:ind w:left="1134"/>
        <w:rPr>
          <w:color w:val="auto"/>
          <w:sz w:val="22"/>
          <w:szCs w:val="22"/>
          <w:lang w:val="lt-LT"/>
        </w:rPr>
      </w:pPr>
      <w:proofErr w:type="spellStart"/>
      <w:r w:rsidRPr="007B0D30">
        <w:rPr>
          <w:color w:val="auto"/>
          <w:sz w:val="22"/>
          <w:szCs w:val="22"/>
          <w:lang w:val="lt-LT"/>
        </w:rPr>
        <w:t>StPr</w:t>
      </w:r>
      <w:r w:rsidRPr="007B0D30">
        <w:rPr>
          <w:color w:val="auto"/>
          <w:sz w:val="22"/>
          <w:szCs w:val="22"/>
          <w:vertAlign w:val="subscript"/>
          <w:lang w:val="lt-LT"/>
        </w:rPr>
        <w:t>tiekėjo</w:t>
      </w:r>
      <w:proofErr w:type="spellEnd"/>
      <w:r w:rsidRPr="007B0D30">
        <w:rPr>
          <w:color w:val="auto"/>
          <w:sz w:val="22"/>
          <w:szCs w:val="22"/>
          <w:lang w:val="lt-LT"/>
        </w:rPr>
        <w:t xml:space="preserve">  - tai piniginė vertė eurais, kuri bus skaičiuojama tiesiogiai už šias reikšmes:</w:t>
      </w:r>
    </w:p>
    <w:tbl>
      <w:tblPr>
        <w:tblStyle w:val="Lentelstinklelis"/>
        <w:tblpPr w:leftFromText="180" w:rightFromText="180" w:vertAnchor="text" w:horzAnchor="margin" w:tblpY="71"/>
        <w:tblW w:w="5000" w:type="pct"/>
        <w:tblLayout w:type="fixed"/>
        <w:tblLook w:val="04A0" w:firstRow="1" w:lastRow="0" w:firstColumn="1" w:lastColumn="0" w:noHBand="0" w:noVBand="1"/>
      </w:tblPr>
      <w:tblGrid>
        <w:gridCol w:w="3303"/>
        <w:gridCol w:w="1457"/>
        <w:gridCol w:w="8802"/>
      </w:tblGrid>
      <w:tr w:rsidR="0097472E" w:rsidRPr="00725BE0" w14:paraId="5C448E4D" w14:textId="77777777" w:rsidTr="0097472E">
        <w:trPr>
          <w:trHeight w:val="415"/>
        </w:trPr>
        <w:tc>
          <w:tcPr>
            <w:tcW w:w="5000" w:type="pct"/>
            <w:gridSpan w:val="3"/>
            <w:shd w:val="clear" w:color="auto" w:fill="E7E6E6" w:themeFill="background2"/>
            <w:hideMark/>
          </w:tcPr>
          <w:p w14:paraId="70B49EFF" w14:textId="77777777" w:rsidR="00B86085" w:rsidRPr="00725BE0" w:rsidRDefault="007B0D30" w:rsidP="00246BA2">
            <w:pPr>
              <w:pStyle w:val="Body2"/>
              <w:rPr>
                <w:rFonts w:cs="Times New Roman"/>
                <w:b/>
                <w:bCs/>
                <w:lang w:val="lt-LT"/>
              </w:rPr>
            </w:pPr>
            <w:r w:rsidRPr="007B0D30">
              <w:rPr>
                <w:rFonts w:cs="Times New Roman"/>
                <w:b/>
                <w:bCs/>
                <w:sz w:val="21"/>
                <w:szCs w:val="21"/>
                <w:lang w:val="lt-LT"/>
              </w:rPr>
              <w:t xml:space="preserve">Statinio projekto vadovo patirtis </w:t>
            </w:r>
            <w:r w:rsidRPr="007B0D30">
              <w:rPr>
                <w:rFonts w:cs="Times New Roman"/>
                <w:b/>
                <w:color w:val="auto"/>
                <w:sz w:val="21"/>
                <w:szCs w:val="21"/>
                <w:lang w:val="lt-LT"/>
              </w:rPr>
              <w:t>(StPr</w:t>
            </w:r>
            <w:r w:rsidRPr="007B0D30">
              <w:rPr>
                <w:rFonts w:cs="Times New Roman"/>
                <w:b/>
                <w:color w:val="auto"/>
                <w:sz w:val="21"/>
                <w:szCs w:val="21"/>
                <w:vertAlign w:val="subscript"/>
                <w:lang w:val="lt-LT"/>
              </w:rPr>
              <w:t>tiekėjo1</w:t>
            </w:r>
            <w:r w:rsidRPr="007B0D30">
              <w:rPr>
                <w:rFonts w:cs="Times New Roman"/>
                <w:b/>
                <w:color w:val="auto"/>
                <w:sz w:val="21"/>
                <w:szCs w:val="21"/>
                <w:lang w:val="lt-LT"/>
              </w:rPr>
              <w:t>)</w:t>
            </w:r>
            <w:r w:rsidRPr="007B0D30">
              <w:rPr>
                <w:rFonts w:cs="Times New Roman"/>
                <w:b/>
                <w:bCs/>
                <w:sz w:val="21"/>
                <w:szCs w:val="21"/>
                <w:lang w:val="lt-LT"/>
              </w:rPr>
              <w:t>:</w:t>
            </w:r>
          </w:p>
        </w:tc>
      </w:tr>
      <w:tr w:rsidR="00725BE0" w:rsidRPr="00725BE0" w14:paraId="15420D4F" w14:textId="77777777" w:rsidTr="00725BE0">
        <w:trPr>
          <w:trHeight w:val="415"/>
        </w:trPr>
        <w:tc>
          <w:tcPr>
            <w:tcW w:w="5000" w:type="pct"/>
            <w:gridSpan w:val="3"/>
            <w:shd w:val="clear" w:color="auto" w:fill="auto"/>
            <w:hideMark/>
          </w:tcPr>
          <w:p w14:paraId="4D140EF1" w14:textId="77777777" w:rsidR="00725BE0" w:rsidRDefault="00725BE0" w:rsidP="00725BE0">
            <w:pPr>
              <w:contextualSpacing/>
              <w:jc w:val="both"/>
              <w:rPr>
                <w:rFonts w:eastAsia="Arial Unicode MS" w:hAnsi="Times New Roman" w:cs="Times New Roman"/>
                <w:b/>
                <w:i/>
                <w:bdr w:val="none" w:sz="0" w:space="0" w:color="auto" w:frame="1"/>
                <w:lang w:eastAsia="lt-LT"/>
              </w:rPr>
            </w:pPr>
            <w:r w:rsidRPr="00725BE0">
              <w:rPr>
                <w:rFonts w:eastAsia="Arial Unicode MS" w:hAnsi="Times New Roman" w:cs="Times New Roman"/>
                <w:b/>
                <w:i/>
                <w:bdr w:val="none" w:sz="0" w:space="0" w:color="auto" w:frame="1"/>
                <w:lang w:eastAsia="lt-LT"/>
              </w:rPr>
              <w:t>Tiekėjo sutarties vykdymui paskirtas ypatingojo statinio projekto vadovas turintis teisę eiti pareigas statinių grupėje: negyvenamieji pastatai, pogrupyje: gydymo paskirties pastatai</w:t>
            </w:r>
            <w:r w:rsidRPr="00B107D7">
              <w:rPr>
                <w:rFonts w:eastAsia="Arial Unicode MS"/>
                <w:b/>
                <w:i/>
                <w:bdr w:val="none" w:sz="0" w:space="0" w:color="auto" w:frame="1"/>
                <w:vertAlign w:val="superscript"/>
                <w:lang w:eastAsia="lt-LT"/>
              </w:rPr>
              <w:footnoteReference w:id="6"/>
            </w:r>
            <w:r w:rsidRPr="00725BE0">
              <w:rPr>
                <w:rFonts w:eastAsia="Arial Unicode MS" w:hAnsi="Times New Roman" w:cs="Times New Roman"/>
                <w:b/>
                <w:i/>
                <w:bdr w:val="none" w:sz="0" w:space="0" w:color="auto" w:frame="1"/>
                <w:lang w:eastAsia="lt-LT"/>
              </w:rPr>
              <w:t xml:space="preserve"> turi darbo patirtį (per paskutinius 5 metus iki pasiūlymų pateikimo termino pabaigos) ypatingųjų negyvenamosios paskirties pastatų (visuomeninės paskirties pastatai) rekonstravimo ir (ar) naujos statybos projektuose (baigtuose projektuose). </w:t>
            </w:r>
          </w:p>
          <w:p w14:paraId="158E0DC4" w14:textId="585C73A7" w:rsidR="00725BE0" w:rsidRPr="00725BE0" w:rsidRDefault="00725BE0" w:rsidP="00725BE0">
            <w:pPr>
              <w:jc w:val="both"/>
              <w:rPr>
                <w:rFonts w:hAnsi="Times New Roman" w:cs="Times New Roman"/>
                <w:lang w:eastAsia="lt-LT"/>
              </w:rPr>
            </w:pPr>
            <w:r w:rsidRPr="00725BE0">
              <w:rPr>
                <w:rFonts w:eastAsia="Arial Unicode MS" w:hAnsi="Times New Roman" w:cs="Times New Roman"/>
                <w:b/>
                <w:i/>
                <w:bdr w:val="none" w:sz="0" w:space="0" w:color="auto" w:frame="1"/>
                <w:lang w:eastAsia="lt-LT"/>
              </w:rPr>
              <w:t xml:space="preserve">Baigtais projektais atitinkamoje srityje laikomi projektai, kurie parengti per paskutinius 5 metus iki pasiūlymų pateikimo termino pabaigos, ypatingojo negyvenamosios paskirties pastato (visuomeninės paskirties pastato), kuriam parengtas rekonstravimo ir (ar) naujos statybos projektas, plotas ne mažesnis kaip 400 kv. m., </w:t>
            </w:r>
            <w:r>
              <w:rPr>
                <w:rFonts w:eastAsia="Arial Unicode MS" w:hAnsi="Times New Roman" w:cs="Times New Roman"/>
                <w:b/>
                <w:i/>
                <w:bdr w:val="none" w:sz="0" w:space="0" w:color="auto" w:frame="1"/>
                <w:lang w:eastAsia="lt-LT"/>
              </w:rPr>
              <w:t>projektui</w:t>
            </w:r>
            <w:r w:rsidRPr="00725BE0">
              <w:rPr>
                <w:rFonts w:eastAsia="Arial Unicode MS" w:hAnsi="Times New Roman" w:cs="Times New Roman"/>
                <w:b/>
                <w:i/>
                <w:bdr w:val="none" w:sz="0" w:space="0" w:color="auto" w:frame="1"/>
                <w:lang w:eastAsia="lt-LT"/>
              </w:rPr>
              <w:t xml:space="preserve"> yra gauta teigiama ekspertizės išvada kurioje nurodyta, kad projektą galima tvirtinti, gautas statybą leidžiantis dokumentas arba užsakovo patvirtinimas, kad projektas baigtas rengti (nesant prievolei gauti statybą leidžiančiam dokumentui ir/ar </w:t>
            </w:r>
            <w:r w:rsidR="00EE5121" w:rsidRPr="00725BE0">
              <w:rPr>
                <w:rFonts w:eastAsia="Arial Unicode MS" w:hAnsi="Times New Roman" w:cs="Times New Roman"/>
                <w:b/>
                <w:i/>
                <w:bdr w:val="none" w:sz="0" w:space="0" w:color="auto" w:frame="1"/>
                <w:lang w:eastAsia="lt-LT"/>
              </w:rPr>
              <w:t>nesant</w:t>
            </w:r>
            <w:r w:rsidRPr="00725BE0">
              <w:rPr>
                <w:rFonts w:eastAsia="Arial Unicode MS" w:hAnsi="Times New Roman" w:cs="Times New Roman"/>
                <w:b/>
                <w:i/>
                <w:bdr w:val="none" w:sz="0" w:space="0" w:color="auto" w:frame="1"/>
                <w:lang w:eastAsia="lt-LT"/>
              </w:rPr>
              <w:t xml:space="preserve"> prievolei projektą </w:t>
            </w:r>
            <w:proofErr w:type="spellStart"/>
            <w:r w:rsidRPr="00725BE0">
              <w:rPr>
                <w:rFonts w:eastAsia="Arial Unicode MS" w:hAnsi="Times New Roman" w:cs="Times New Roman"/>
                <w:b/>
                <w:i/>
                <w:bdr w:val="none" w:sz="0" w:space="0" w:color="auto" w:frame="1"/>
                <w:lang w:eastAsia="lt-LT"/>
              </w:rPr>
              <w:t>eskpertuoti</w:t>
            </w:r>
            <w:proofErr w:type="spellEnd"/>
            <w:r w:rsidRPr="00725BE0">
              <w:rPr>
                <w:rFonts w:eastAsia="Arial Unicode MS" w:hAnsi="Times New Roman" w:cs="Times New Roman"/>
                <w:b/>
                <w:i/>
                <w:bdr w:val="none" w:sz="0" w:space="0" w:color="auto" w:frame="1"/>
                <w:lang w:eastAsia="lt-LT"/>
              </w:rPr>
              <w:t xml:space="preserve"> ).</w:t>
            </w:r>
          </w:p>
          <w:p w14:paraId="05B2E65B" w14:textId="77777777" w:rsidR="00725BE0" w:rsidRDefault="00725BE0" w:rsidP="00725BE0">
            <w:pPr>
              <w:contextualSpacing/>
              <w:jc w:val="both"/>
              <w:rPr>
                <w:rFonts w:hAnsi="Times New Roman" w:cs="Times New Roman"/>
                <w:b/>
                <w:lang w:eastAsia="lt-LT"/>
              </w:rPr>
            </w:pPr>
          </w:p>
          <w:p w14:paraId="3B3BF5D8" w14:textId="77777777" w:rsidR="00725BE0" w:rsidRPr="00725BE0" w:rsidRDefault="00725BE0" w:rsidP="00725BE0">
            <w:pPr>
              <w:contextualSpacing/>
              <w:jc w:val="both"/>
              <w:rPr>
                <w:rFonts w:hAnsi="Times New Roman" w:cs="Times New Roman"/>
                <w:b/>
                <w:bCs/>
              </w:rPr>
            </w:pPr>
            <w:r w:rsidRPr="00725BE0">
              <w:rPr>
                <w:rFonts w:hAnsi="Times New Roman" w:cs="Times New Roman"/>
                <w:b/>
                <w:lang w:eastAsia="lt-LT"/>
              </w:rPr>
              <w:t>Atitiktį patvirtinantys dokumentai:</w:t>
            </w:r>
          </w:p>
          <w:p w14:paraId="06532F92" w14:textId="77777777" w:rsidR="00725BE0" w:rsidRDefault="00725BE0" w:rsidP="00725BE0">
            <w:pPr>
              <w:pStyle w:val="Body2"/>
              <w:numPr>
                <w:ilvl w:val="0"/>
                <w:numId w:val="50"/>
              </w:numPr>
              <w:tabs>
                <w:tab w:val="left" w:pos="567"/>
              </w:tabs>
              <w:ind w:left="567" w:hanging="567"/>
              <w:rPr>
                <w:rFonts w:cs="Times New Roman"/>
                <w:color w:val="auto"/>
                <w:lang w:val="lt-LT"/>
              </w:rPr>
            </w:pPr>
            <w:r w:rsidRPr="00725BE0">
              <w:rPr>
                <w:rFonts w:cs="Times New Roman"/>
                <w:color w:val="auto"/>
                <w:lang w:val="lt-LT"/>
              </w:rPr>
              <w:t>Pagrindinių per pastaruosius 5 metus parengtų projektų sąrašas (</w:t>
            </w:r>
            <w:r w:rsidRPr="00725BE0">
              <w:rPr>
                <w:rFonts w:cs="Times New Roman"/>
                <w:lang w:val="lt-LT"/>
              </w:rPr>
              <w:t>Specialiųjų pirkimo sąlygų 9 priedą „</w:t>
            </w:r>
            <w:r w:rsidRPr="00725BE0">
              <w:rPr>
                <w:rFonts w:cs="Times New Roman"/>
                <w:i/>
                <w:iCs/>
                <w:lang w:val="lt-LT"/>
              </w:rPr>
              <w:t>Ypatingojo statinio projekto vadovo parengto projekto aprašymo forma</w:t>
            </w:r>
            <w:r w:rsidRPr="00725BE0">
              <w:rPr>
                <w:rFonts w:cs="Times New Roman"/>
                <w:lang w:val="lt-LT"/>
              </w:rPr>
              <w:t>“</w:t>
            </w:r>
            <w:r w:rsidRPr="00725BE0">
              <w:rPr>
                <w:rFonts w:cs="Times New Roman"/>
                <w:color w:val="auto"/>
                <w:lang w:val="lt-LT"/>
              </w:rPr>
              <w:t xml:space="preserve">), kuriame nurodytas paslaugų aprašymas, teikimo datos ir paslaugų gavėjai (tiek viešieji, tiek privatieji); </w:t>
            </w:r>
          </w:p>
          <w:p w14:paraId="4054AE2F" w14:textId="77777777" w:rsidR="00725BE0" w:rsidRPr="00725BE0" w:rsidRDefault="00725BE0" w:rsidP="00725BE0">
            <w:pPr>
              <w:pStyle w:val="Body2"/>
              <w:numPr>
                <w:ilvl w:val="0"/>
                <w:numId w:val="50"/>
              </w:numPr>
              <w:tabs>
                <w:tab w:val="left" w:pos="567"/>
              </w:tabs>
              <w:ind w:left="567" w:hanging="567"/>
              <w:rPr>
                <w:rFonts w:cs="Times New Roman"/>
                <w:color w:val="auto"/>
                <w:lang w:val="lt-LT"/>
              </w:rPr>
            </w:pPr>
            <w:r w:rsidRPr="00725BE0">
              <w:rPr>
                <w:rFonts w:cs="Times New Roman"/>
                <w:lang w:val="lt-LT"/>
              </w:rPr>
              <w:t>Vadovo įgaliojimas/įsakymas eiti pareigas (statinio projekto vadovo) sąraše nurodytiems objektams;</w:t>
            </w:r>
          </w:p>
          <w:p w14:paraId="0BAB191E" w14:textId="77777777" w:rsidR="00725BE0" w:rsidRPr="00725BE0" w:rsidRDefault="00725BE0" w:rsidP="00725BE0">
            <w:pPr>
              <w:pStyle w:val="Body2"/>
              <w:numPr>
                <w:ilvl w:val="0"/>
                <w:numId w:val="50"/>
              </w:numPr>
              <w:tabs>
                <w:tab w:val="left" w:pos="567"/>
              </w:tabs>
              <w:ind w:left="567" w:hanging="567"/>
              <w:rPr>
                <w:rFonts w:cs="Times New Roman"/>
                <w:color w:val="auto"/>
                <w:lang w:val="lt-LT"/>
              </w:rPr>
            </w:pPr>
            <w:r w:rsidRPr="00725BE0">
              <w:rPr>
                <w:rFonts w:cs="Times New Roman"/>
                <w:iCs/>
                <w:lang w:val="lt-LT"/>
              </w:rPr>
              <w:t>Ekspertizės išvada kurioje nurodyta, kad projektą galima tvirtinti;</w:t>
            </w:r>
          </w:p>
          <w:p w14:paraId="3DEF57C9" w14:textId="77777777" w:rsidR="00725BE0" w:rsidRDefault="00725BE0" w:rsidP="00725BE0">
            <w:pPr>
              <w:pStyle w:val="Body2"/>
              <w:numPr>
                <w:ilvl w:val="0"/>
                <w:numId w:val="50"/>
              </w:numPr>
              <w:tabs>
                <w:tab w:val="left" w:pos="567"/>
              </w:tabs>
              <w:ind w:left="567" w:hanging="567"/>
              <w:rPr>
                <w:rFonts w:cs="Times New Roman"/>
                <w:color w:val="auto"/>
                <w:lang w:val="lt-LT"/>
              </w:rPr>
            </w:pPr>
            <w:r w:rsidRPr="00725BE0">
              <w:rPr>
                <w:rFonts w:cs="Times New Roman"/>
                <w:color w:val="auto"/>
                <w:lang w:val="lt-LT"/>
              </w:rPr>
              <w:t>Statybos leidimas;</w:t>
            </w:r>
          </w:p>
          <w:p w14:paraId="2207833A" w14:textId="77777777" w:rsidR="007B0D30" w:rsidRPr="007B0D30" w:rsidRDefault="00725BE0" w:rsidP="007B0D30">
            <w:pPr>
              <w:pStyle w:val="Body2"/>
              <w:numPr>
                <w:ilvl w:val="0"/>
                <w:numId w:val="50"/>
              </w:numPr>
              <w:tabs>
                <w:tab w:val="left" w:pos="567"/>
              </w:tabs>
              <w:ind w:left="567" w:hanging="567"/>
              <w:rPr>
                <w:rFonts w:cs="Times New Roman"/>
                <w:color w:val="auto"/>
                <w:lang w:val="lt-LT"/>
              </w:rPr>
            </w:pPr>
            <w:r w:rsidRPr="00725BE0">
              <w:rPr>
                <w:rFonts w:cs="Times New Roman"/>
                <w:iCs/>
                <w:lang w:val="lt-LT"/>
              </w:rPr>
              <w:t>Už</w:t>
            </w:r>
            <w:r w:rsidR="007B0D30" w:rsidRPr="007B0D30">
              <w:rPr>
                <w:rFonts w:cs="Times New Roman"/>
                <w:iCs/>
                <w:sz w:val="21"/>
                <w:szCs w:val="21"/>
                <w:lang w:val="lt-LT"/>
              </w:rPr>
              <w:t xml:space="preserve">sakovo patvirtinimas, kad projektas baigtas rengti ir parengtas tinkamai (nesant prievolei gauti statybą leidžiančiam dokumentui ir/ar </w:t>
            </w:r>
            <w:proofErr w:type="spellStart"/>
            <w:r w:rsidR="007B0D30" w:rsidRPr="007B0D30">
              <w:rPr>
                <w:rFonts w:cs="Times New Roman"/>
                <w:iCs/>
                <w:sz w:val="21"/>
                <w:szCs w:val="21"/>
                <w:lang w:val="lt-LT"/>
              </w:rPr>
              <w:t>neesant</w:t>
            </w:r>
            <w:proofErr w:type="spellEnd"/>
            <w:r w:rsidR="007B0D30" w:rsidRPr="007B0D30">
              <w:rPr>
                <w:rFonts w:cs="Times New Roman"/>
                <w:iCs/>
                <w:sz w:val="21"/>
                <w:szCs w:val="21"/>
                <w:lang w:val="lt-LT"/>
              </w:rPr>
              <w:t xml:space="preserve"> prievolei projektą </w:t>
            </w:r>
            <w:proofErr w:type="spellStart"/>
            <w:r w:rsidR="007B0D30" w:rsidRPr="007B0D30">
              <w:rPr>
                <w:rFonts w:cs="Times New Roman"/>
                <w:iCs/>
                <w:sz w:val="21"/>
                <w:szCs w:val="21"/>
                <w:lang w:val="lt-LT"/>
              </w:rPr>
              <w:t>eskpertuoti</w:t>
            </w:r>
            <w:proofErr w:type="spellEnd"/>
            <w:r w:rsidR="007B0D30" w:rsidRPr="007B0D30">
              <w:rPr>
                <w:rFonts w:cs="Times New Roman"/>
                <w:iCs/>
                <w:sz w:val="21"/>
                <w:szCs w:val="21"/>
                <w:lang w:val="lt-LT"/>
              </w:rPr>
              <w:t>).</w:t>
            </w:r>
          </w:p>
        </w:tc>
      </w:tr>
      <w:tr w:rsidR="0097472E" w:rsidRPr="00725BE0" w14:paraId="01CF6273" w14:textId="77777777" w:rsidTr="0097472E">
        <w:trPr>
          <w:trHeight w:val="549"/>
        </w:trPr>
        <w:tc>
          <w:tcPr>
            <w:tcW w:w="1218" w:type="pct"/>
            <w:noWrap/>
            <w:hideMark/>
          </w:tcPr>
          <w:p w14:paraId="22053CE2" w14:textId="77777777" w:rsidR="002E023F" w:rsidRPr="00725BE0" w:rsidRDefault="007B0D30" w:rsidP="0097472E">
            <w:pPr>
              <w:pStyle w:val="Body2"/>
              <w:rPr>
                <w:rFonts w:cs="Times New Roman"/>
                <w:lang w:val="lt-LT"/>
              </w:rPr>
            </w:pPr>
            <w:r w:rsidRPr="007B0D30">
              <w:rPr>
                <w:rFonts w:cs="Times New Roman"/>
                <w:lang w:val="lt-LT"/>
              </w:rPr>
              <w:t>Žymuo formulėje</w:t>
            </w:r>
          </w:p>
        </w:tc>
        <w:tc>
          <w:tcPr>
            <w:tcW w:w="537" w:type="pct"/>
            <w:hideMark/>
          </w:tcPr>
          <w:p w14:paraId="3DFD71E2" w14:textId="77777777" w:rsidR="002E023F" w:rsidRPr="00725BE0" w:rsidRDefault="007B0D30" w:rsidP="0097472E">
            <w:pPr>
              <w:pStyle w:val="Body2"/>
              <w:rPr>
                <w:rFonts w:cs="Times New Roman"/>
                <w:b/>
                <w:bCs/>
                <w:lang w:val="lt-LT"/>
              </w:rPr>
            </w:pPr>
            <w:r w:rsidRPr="007B0D30">
              <w:rPr>
                <w:rFonts w:cs="Times New Roman"/>
                <w:b/>
                <w:bCs/>
                <w:lang w:val="lt-LT"/>
              </w:rPr>
              <w:t>StPr</w:t>
            </w:r>
            <w:r w:rsidR="00B86085" w:rsidRPr="00725BE0">
              <w:rPr>
                <w:rFonts w:cs="Times New Roman"/>
                <w:b/>
                <w:bCs/>
                <w:vertAlign w:val="subscript"/>
                <w:lang w:val="lt-LT"/>
              </w:rPr>
              <w:t>tiekėjo1</w:t>
            </w:r>
            <w:r w:rsidRPr="007B0D30">
              <w:rPr>
                <w:rFonts w:cs="Times New Roman"/>
                <w:b/>
                <w:bCs/>
                <w:lang w:val="lt-LT"/>
              </w:rPr>
              <w:t>:</w:t>
            </w:r>
          </w:p>
        </w:tc>
        <w:tc>
          <w:tcPr>
            <w:tcW w:w="3245" w:type="pct"/>
            <w:hideMark/>
          </w:tcPr>
          <w:p w14:paraId="3F06C564" w14:textId="77777777" w:rsidR="002E023F" w:rsidRPr="00725BE0" w:rsidRDefault="007B0D30" w:rsidP="0097472E">
            <w:pPr>
              <w:pStyle w:val="Body2"/>
              <w:rPr>
                <w:rFonts w:cs="Times New Roman"/>
                <w:b/>
                <w:bCs/>
                <w:lang w:val="lt-LT"/>
              </w:rPr>
            </w:pPr>
            <w:r w:rsidRPr="007B0D30">
              <w:rPr>
                <w:rFonts w:cs="Times New Roman"/>
                <w:b/>
                <w:bCs/>
                <w:lang w:val="lt-LT"/>
              </w:rPr>
              <w:t>Kriterijaus apibūdinimas:</w:t>
            </w:r>
          </w:p>
        </w:tc>
      </w:tr>
      <w:tr w:rsidR="0097472E" w:rsidRPr="00725BE0" w14:paraId="71E6F1E0" w14:textId="77777777" w:rsidTr="0097472E">
        <w:trPr>
          <w:trHeight w:val="557"/>
        </w:trPr>
        <w:tc>
          <w:tcPr>
            <w:tcW w:w="1218" w:type="pct"/>
            <w:vMerge w:val="restart"/>
            <w:hideMark/>
          </w:tcPr>
          <w:p w14:paraId="0C009672" w14:textId="77777777" w:rsidR="002E023F" w:rsidRPr="00725BE0" w:rsidRDefault="007B0D30" w:rsidP="0097472E">
            <w:pPr>
              <w:pStyle w:val="Body2"/>
              <w:rPr>
                <w:rFonts w:cs="Times New Roman"/>
                <w:lang w:val="lt-LT"/>
              </w:rPr>
            </w:pPr>
            <w:r w:rsidRPr="007B0D30">
              <w:rPr>
                <w:rFonts w:cs="Times New Roman"/>
                <w:lang w:val="lt-LT"/>
              </w:rPr>
              <w:t>Kriterijaus reikšmė apskaičiavimo formulėje:</w:t>
            </w:r>
          </w:p>
        </w:tc>
        <w:tc>
          <w:tcPr>
            <w:tcW w:w="537" w:type="pct"/>
            <w:noWrap/>
            <w:hideMark/>
          </w:tcPr>
          <w:p w14:paraId="0D983D88" w14:textId="77777777" w:rsidR="002E023F" w:rsidRPr="00725BE0" w:rsidRDefault="007B0D30" w:rsidP="0097472E">
            <w:pPr>
              <w:pStyle w:val="Body2"/>
              <w:rPr>
                <w:rFonts w:cs="Times New Roman"/>
                <w:i/>
                <w:iCs/>
                <w:lang w:val="lt-LT"/>
              </w:rPr>
            </w:pPr>
            <w:r w:rsidRPr="007B0D30">
              <w:rPr>
                <w:rFonts w:cs="Times New Roman"/>
                <w:i/>
                <w:iCs/>
                <w:lang w:val="lt-LT"/>
              </w:rPr>
              <w:t>0,00 €</w:t>
            </w:r>
          </w:p>
        </w:tc>
        <w:tc>
          <w:tcPr>
            <w:tcW w:w="3245" w:type="pct"/>
            <w:hideMark/>
          </w:tcPr>
          <w:p w14:paraId="247D31A9" w14:textId="77777777" w:rsidR="002E023F" w:rsidRPr="00725BE0" w:rsidRDefault="007B0D30" w:rsidP="0097472E">
            <w:pPr>
              <w:pStyle w:val="Body2"/>
              <w:rPr>
                <w:rFonts w:cs="Times New Roman"/>
                <w:i/>
                <w:iCs/>
                <w:lang w:val="lt-LT"/>
              </w:rPr>
            </w:pPr>
            <w:r w:rsidRPr="007B0D30">
              <w:rPr>
                <w:rFonts w:cs="Times New Roman"/>
                <w:i/>
                <w:iCs/>
                <w:lang w:val="lt-LT"/>
              </w:rPr>
              <w:t>jei statinio projekto vadovas neturi papildomos statinio projekto vadovo patirties baigtame projekte atitinkamoje srityje.</w:t>
            </w:r>
          </w:p>
        </w:tc>
      </w:tr>
      <w:tr w:rsidR="0097472E" w:rsidRPr="00725BE0" w14:paraId="54708EE0" w14:textId="77777777" w:rsidTr="0097472E">
        <w:trPr>
          <w:trHeight w:val="611"/>
        </w:trPr>
        <w:tc>
          <w:tcPr>
            <w:tcW w:w="1218" w:type="pct"/>
            <w:vMerge/>
            <w:hideMark/>
          </w:tcPr>
          <w:p w14:paraId="43DA1FE3" w14:textId="77777777" w:rsidR="002E023F" w:rsidRPr="00725BE0" w:rsidRDefault="002E023F" w:rsidP="0097472E">
            <w:pPr>
              <w:pStyle w:val="Body2"/>
              <w:rPr>
                <w:rFonts w:cs="Times New Roman"/>
                <w:lang w:val="lt-LT"/>
              </w:rPr>
            </w:pPr>
          </w:p>
        </w:tc>
        <w:tc>
          <w:tcPr>
            <w:tcW w:w="537" w:type="pct"/>
            <w:noWrap/>
            <w:hideMark/>
          </w:tcPr>
          <w:p w14:paraId="2206334A" w14:textId="77777777" w:rsidR="002E023F" w:rsidRPr="00725BE0" w:rsidRDefault="007B0D30" w:rsidP="0097472E">
            <w:pPr>
              <w:pStyle w:val="Body2"/>
              <w:rPr>
                <w:rFonts w:cs="Times New Roman"/>
                <w:i/>
                <w:iCs/>
                <w:lang w:val="lt-LT"/>
              </w:rPr>
            </w:pPr>
            <w:r w:rsidRPr="007B0D30">
              <w:rPr>
                <w:rFonts w:cs="Times New Roman"/>
                <w:i/>
                <w:iCs/>
                <w:lang w:val="lt-LT"/>
              </w:rPr>
              <w:t>2 000,00 €</w:t>
            </w:r>
          </w:p>
        </w:tc>
        <w:tc>
          <w:tcPr>
            <w:tcW w:w="3245" w:type="pct"/>
            <w:hideMark/>
          </w:tcPr>
          <w:p w14:paraId="62EA5FF8" w14:textId="77777777" w:rsidR="002E023F" w:rsidRPr="00725BE0" w:rsidRDefault="007B0D30" w:rsidP="0097472E">
            <w:pPr>
              <w:pStyle w:val="Body2"/>
              <w:rPr>
                <w:rFonts w:cs="Times New Roman"/>
                <w:b/>
                <w:bCs/>
                <w:i/>
                <w:iCs/>
                <w:lang w:val="lt-LT"/>
              </w:rPr>
            </w:pPr>
            <w:r w:rsidRPr="007B0D30">
              <w:rPr>
                <w:rFonts w:cs="Times New Roman"/>
                <w:i/>
                <w:iCs/>
                <w:lang w:val="lt-LT"/>
              </w:rPr>
              <w:t>jei statinio projekto vadovas turi patirtį papildomai bent 1 (viename) baigtame projekte atitinkamoje srityje.</w:t>
            </w:r>
          </w:p>
        </w:tc>
      </w:tr>
      <w:tr w:rsidR="0097472E" w:rsidRPr="00725BE0" w14:paraId="5278ADCD" w14:textId="77777777" w:rsidTr="0097472E">
        <w:trPr>
          <w:trHeight w:val="563"/>
        </w:trPr>
        <w:tc>
          <w:tcPr>
            <w:tcW w:w="1218" w:type="pct"/>
            <w:vMerge/>
            <w:hideMark/>
          </w:tcPr>
          <w:p w14:paraId="7D2602C9" w14:textId="77777777" w:rsidR="002E023F" w:rsidRPr="00725BE0" w:rsidRDefault="002E023F" w:rsidP="0097472E">
            <w:pPr>
              <w:pStyle w:val="Body2"/>
              <w:rPr>
                <w:rFonts w:cs="Times New Roman"/>
                <w:lang w:val="lt-LT"/>
              </w:rPr>
            </w:pPr>
          </w:p>
        </w:tc>
        <w:tc>
          <w:tcPr>
            <w:tcW w:w="537" w:type="pct"/>
            <w:noWrap/>
            <w:hideMark/>
          </w:tcPr>
          <w:p w14:paraId="3645C9F0" w14:textId="77777777" w:rsidR="002E023F" w:rsidRPr="00725BE0" w:rsidRDefault="007B0D30" w:rsidP="0097472E">
            <w:pPr>
              <w:pStyle w:val="Body2"/>
              <w:rPr>
                <w:rFonts w:cs="Times New Roman"/>
                <w:i/>
                <w:iCs/>
                <w:lang w:val="lt-LT"/>
              </w:rPr>
            </w:pPr>
            <w:r w:rsidRPr="007B0D30">
              <w:rPr>
                <w:rFonts w:cs="Times New Roman"/>
                <w:i/>
                <w:iCs/>
                <w:lang w:val="lt-LT"/>
              </w:rPr>
              <w:t>4 000,00 €</w:t>
            </w:r>
          </w:p>
        </w:tc>
        <w:tc>
          <w:tcPr>
            <w:tcW w:w="3245" w:type="pct"/>
            <w:hideMark/>
          </w:tcPr>
          <w:p w14:paraId="2E60CBD6" w14:textId="77777777" w:rsidR="002E023F" w:rsidRPr="00725BE0" w:rsidRDefault="007B0D30" w:rsidP="0097472E">
            <w:pPr>
              <w:pStyle w:val="Body2"/>
              <w:rPr>
                <w:rFonts w:cs="Times New Roman"/>
                <w:b/>
                <w:bCs/>
                <w:i/>
                <w:iCs/>
                <w:lang w:val="lt-LT"/>
              </w:rPr>
            </w:pPr>
            <w:r w:rsidRPr="007B0D30">
              <w:rPr>
                <w:rFonts w:cs="Times New Roman"/>
                <w:i/>
                <w:iCs/>
                <w:lang w:val="lt-LT"/>
              </w:rPr>
              <w:t>jei statinio projekto vadovas turi patirtį papildomai bent 2 (dviejuose) baigtuose projektuose atitinkamoje srityje.</w:t>
            </w:r>
          </w:p>
        </w:tc>
      </w:tr>
      <w:tr w:rsidR="0097472E" w:rsidRPr="00725BE0" w14:paraId="339DB236" w14:textId="77777777" w:rsidTr="0097472E">
        <w:trPr>
          <w:trHeight w:val="563"/>
        </w:trPr>
        <w:tc>
          <w:tcPr>
            <w:tcW w:w="1218" w:type="pct"/>
            <w:vMerge/>
            <w:tcBorders>
              <w:bottom w:val="single" w:sz="4" w:space="0" w:color="auto"/>
            </w:tcBorders>
            <w:hideMark/>
          </w:tcPr>
          <w:p w14:paraId="7AB0823D" w14:textId="77777777" w:rsidR="0097472E" w:rsidRPr="00725BE0" w:rsidRDefault="0097472E" w:rsidP="0097472E">
            <w:pPr>
              <w:pStyle w:val="Body2"/>
              <w:rPr>
                <w:rFonts w:cs="Times New Roman"/>
                <w:lang w:val="lt-LT"/>
              </w:rPr>
            </w:pPr>
          </w:p>
        </w:tc>
        <w:tc>
          <w:tcPr>
            <w:tcW w:w="537" w:type="pct"/>
            <w:noWrap/>
            <w:hideMark/>
          </w:tcPr>
          <w:p w14:paraId="60814629" w14:textId="77777777" w:rsidR="0097472E" w:rsidRPr="00725BE0" w:rsidRDefault="007B0D30" w:rsidP="0097472E">
            <w:pPr>
              <w:pStyle w:val="Body2"/>
              <w:rPr>
                <w:rFonts w:cs="Times New Roman"/>
                <w:i/>
                <w:iCs/>
                <w:lang w:val="lt-LT"/>
              </w:rPr>
            </w:pPr>
            <w:r w:rsidRPr="007B0D30">
              <w:rPr>
                <w:rFonts w:cs="Times New Roman"/>
                <w:i/>
                <w:iCs/>
                <w:sz w:val="21"/>
                <w:szCs w:val="21"/>
                <w:lang w:val="lt-LT"/>
              </w:rPr>
              <w:t>6 000,00 €</w:t>
            </w:r>
          </w:p>
        </w:tc>
        <w:tc>
          <w:tcPr>
            <w:tcW w:w="3245" w:type="pct"/>
            <w:hideMark/>
          </w:tcPr>
          <w:p w14:paraId="5A6D713A" w14:textId="77777777" w:rsidR="0097472E" w:rsidRPr="00725BE0" w:rsidRDefault="007B0D30" w:rsidP="0097472E">
            <w:pPr>
              <w:pStyle w:val="Body2"/>
              <w:rPr>
                <w:rFonts w:cs="Times New Roman"/>
                <w:i/>
                <w:iCs/>
                <w:lang w:val="lt-LT"/>
              </w:rPr>
            </w:pPr>
            <w:r w:rsidRPr="007B0D30">
              <w:rPr>
                <w:rFonts w:cs="Times New Roman"/>
                <w:i/>
                <w:iCs/>
                <w:sz w:val="21"/>
                <w:szCs w:val="21"/>
                <w:lang w:val="lt-LT"/>
              </w:rPr>
              <w:t>jei statinio projekto vadovas turi patirtį papildomai bent 3 (trijuose) baigtuose projektuose atitinkamoje srityje.</w:t>
            </w:r>
          </w:p>
        </w:tc>
      </w:tr>
      <w:tr w:rsidR="0097472E" w:rsidRPr="00725BE0" w14:paraId="4C1A0770" w14:textId="77777777" w:rsidTr="00725BE0">
        <w:trPr>
          <w:trHeight w:val="543"/>
        </w:trPr>
        <w:tc>
          <w:tcPr>
            <w:tcW w:w="5000" w:type="pct"/>
            <w:gridSpan w:val="3"/>
            <w:tcBorders>
              <w:top w:val="single" w:sz="4" w:space="0" w:color="auto"/>
              <w:bottom w:val="single" w:sz="4" w:space="0" w:color="auto"/>
            </w:tcBorders>
            <w:shd w:val="clear" w:color="auto" w:fill="E7E6E6" w:themeFill="background2"/>
            <w:hideMark/>
          </w:tcPr>
          <w:p w14:paraId="43CA89EC" w14:textId="68031051" w:rsidR="00B86085" w:rsidRPr="00725BE0" w:rsidRDefault="007B0D30" w:rsidP="00246BA2">
            <w:pPr>
              <w:pStyle w:val="Body2"/>
              <w:rPr>
                <w:rFonts w:cs="Times New Roman"/>
                <w:b/>
                <w:bCs/>
                <w:i/>
                <w:iCs/>
                <w:lang w:val="lt-LT"/>
              </w:rPr>
            </w:pPr>
            <w:r w:rsidRPr="007B0D30">
              <w:rPr>
                <w:rFonts w:cs="Times New Roman"/>
                <w:b/>
                <w:bCs/>
                <w:sz w:val="21"/>
                <w:szCs w:val="21"/>
                <w:lang w:val="lt-LT"/>
              </w:rPr>
              <w:t>S</w:t>
            </w:r>
            <w:r w:rsidRPr="007B0D30">
              <w:rPr>
                <w:rFonts w:cs="Times New Roman"/>
                <w:b/>
                <w:sz w:val="21"/>
                <w:szCs w:val="21"/>
                <w:lang w:val="lt-LT"/>
              </w:rPr>
              <w:t xml:space="preserve">tatinio projekto architektūrinės dalies </w:t>
            </w:r>
            <w:r w:rsidRPr="007B0D30">
              <w:rPr>
                <w:rFonts w:cs="Times New Roman"/>
                <w:b/>
                <w:bCs/>
                <w:sz w:val="21"/>
                <w:szCs w:val="21"/>
                <w:lang w:val="lt-LT"/>
              </w:rPr>
              <w:t>vadovo patirtis</w:t>
            </w:r>
            <w:r w:rsidR="001C3F67">
              <w:rPr>
                <w:rFonts w:cs="Times New Roman"/>
                <w:b/>
                <w:bCs/>
                <w:sz w:val="21"/>
                <w:szCs w:val="21"/>
                <w:lang w:val="lt-LT"/>
              </w:rPr>
              <w:t xml:space="preserve"> </w:t>
            </w:r>
            <w:r w:rsidR="001C3F67" w:rsidRPr="007B0D30">
              <w:rPr>
                <w:rFonts w:cs="Times New Roman"/>
                <w:b/>
                <w:color w:val="auto"/>
                <w:sz w:val="21"/>
                <w:szCs w:val="21"/>
                <w:lang w:val="lt-LT"/>
              </w:rPr>
              <w:t>(StPr</w:t>
            </w:r>
            <w:r w:rsidR="001C3F67" w:rsidRPr="007B0D30">
              <w:rPr>
                <w:rFonts w:cs="Times New Roman"/>
                <w:b/>
                <w:color w:val="auto"/>
                <w:sz w:val="21"/>
                <w:szCs w:val="21"/>
                <w:vertAlign w:val="subscript"/>
                <w:lang w:val="lt-LT"/>
              </w:rPr>
              <w:t>tiekėjo</w:t>
            </w:r>
            <w:r w:rsidR="001C3F67">
              <w:rPr>
                <w:rFonts w:cs="Times New Roman"/>
                <w:b/>
                <w:color w:val="auto"/>
                <w:sz w:val="21"/>
                <w:szCs w:val="21"/>
                <w:vertAlign w:val="subscript"/>
                <w:lang w:val="lt-LT"/>
              </w:rPr>
              <w:t>2</w:t>
            </w:r>
            <w:r w:rsidR="001C3F67" w:rsidRPr="007B0D30">
              <w:rPr>
                <w:rFonts w:cs="Times New Roman"/>
                <w:b/>
                <w:color w:val="auto"/>
                <w:sz w:val="21"/>
                <w:szCs w:val="21"/>
                <w:lang w:val="lt-LT"/>
              </w:rPr>
              <w:t>)</w:t>
            </w:r>
            <w:r w:rsidR="001C3F67" w:rsidRPr="007B0D30">
              <w:rPr>
                <w:rFonts w:cs="Times New Roman"/>
                <w:b/>
                <w:bCs/>
                <w:sz w:val="21"/>
                <w:szCs w:val="21"/>
                <w:lang w:val="lt-LT"/>
              </w:rPr>
              <w:t>:</w:t>
            </w:r>
          </w:p>
        </w:tc>
      </w:tr>
      <w:tr w:rsidR="00725BE0" w:rsidRPr="00725BE0" w14:paraId="16E75C9B" w14:textId="77777777" w:rsidTr="0097472E">
        <w:trPr>
          <w:trHeight w:val="543"/>
        </w:trPr>
        <w:tc>
          <w:tcPr>
            <w:tcW w:w="5000" w:type="pct"/>
            <w:gridSpan w:val="3"/>
            <w:tcBorders>
              <w:top w:val="single" w:sz="4" w:space="0" w:color="auto"/>
              <w:bottom w:val="single" w:sz="4" w:space="0" w:color="auto"/>
            </w:tcBorders>
            <w:hideMark/>
          </w:tcPr>
          <w:p w14:paraId="1D9C3253" w14:textId="77777777" w:rsidR="00725BE0" w:rsidRDefault="00725BE0" w:rsidP="00725BE0">
            <w:pPr>
              <w:jc w:val="both"/>
              <w:rPr>
                <w:rFonts w:eastAsia="Arial Unicode MS" w:hAnsi="Times New Roman" w:cs="Times New Roman"/>
                <w:b/>
                <w:i/>
                <w:bdr w:val="none" w:sz="0" w:space="0" w:color="auto" w:frame="1"/>
                <w:lang w:eastAsia="lt-LT"/>
              </w:rPr>
            </w:pPr>
            <w:r w:rsidRPr="00725BE0">
              <w:rPr>
                <w:rFonts w:eastAsia="Arial Unicode MS" w:hAnsi="Times New Roman" w:cs="Times New Roman"/>
                <w:b/>
                <w:i/>
                <w:bdr w:val="none" w:sz="0" w:space="0" w:color="auto" w:frame="1"/>
                <w:lang w:eastAsia="lt-LT"/>
              </w:rPr>
              <w:t>Tiekėjo sutarties vykdymui paskirtas ypatingojo statinio projekto architektūrinės dalies vadovas turintis teisę eiti pareigas statinių grupėje: negyvenamieji pastatai, pogrupyje: gydymo paskirties pastatai</w:t>
            </w:r>
            <w:r w:rsidRPr="00725BE0">
              <w:rPr>
                <w:rFonts w:eastAsia="Arial Unicode MS"/>
                <w:b/>
                <w:i/>
                <w:bdr w:val="none" w:sz="0" w:space="0" w:color="auto" w:frame="1"/>
                <w:vertAlign w:val="superscript"/>
                <w:lang w:eastAsia="lt-LT"/>
              </w:rPr>
              <w:footnoteReference w:id="7"/>
            </w:r>
            <w:r w:rsidRPr="00725BE0">
              <w:rPr>
                <w:rFonts w:eastAsia="Arial Unicode MS" w:hAnsi="Times New Roman" w:cs="Times New Roman"/>
                <w:b/>
                <w:i/>
                <w:bdr w:val="none" w:sz="0" w:space="0" w:color="auto" w:frame="1"/>
                <w:lang w:eastAsia="lt-LT"/>
              </w:rPr>
              <w:t xml:space="preserve"> turi darbo patirtį (per paskutinius 5 metus iki pasiūlymų pateikimo termino pabaigos) ypatingųjų negyvenamosios paskirties pastatų (visuomeninės paskirties pastatai) rekonstravimo ir (ar) naujos statybos projektuose (baigtuose projektuose). </w:t>
            </w:r>
          </w:p>
          <w:p w14:paraId="0C435D71" w14:textId="77777777" w:rsidR="00725BE0" w:rsidRPr="00725BE0" w:rsidRDefault="00725BE0" w:rsidP="00725BE0">
            <w:pPr>
              <w:jc w:val="both"/>
              <w:rPr>
                <w:rFonts w:hAnsi="Times New Roman" w:cs="Times New Roman"/>
                <w:lang w:eastAsia="lt-LT"/>
              </w:rPr>
            </w:pPr>
            <w:r w:rsidRPr="00725BE0">
              <w:rPr>
                <w:rFonts w:eastAsia="Arial Unicode MS" w:hAnsi="Times New Roman" w:cs="Times New Roman"/>
                <w:b/>
                <w:i/>
                <w:bdr w:val="none" w:sz="0" w:space="0" w:color="auto" w:frame="1"/>
                <w:lang w:eastAsia="lt-LT"/>
              </w:rPr>
              <w:t xml:space="preserve">Baigtais projektais atitinkamoje srityje laikomi projektai, kurie parengti per paskutinius 5 metus iki pasiūlymų pateikimo termino pabaigos, ypatingojo negyvenamosios paskirties pastato (visuomeninės paskirties pastato), kuriam parengtas rekonstravimo ir (ar) naujos statybos projektas, plotas ne mažesnis kaip 400 kv. m., </w:t>
            </w:r>
            <w:r>
              <w:rPr>
                <w:rFonts w:eastAsia="Arial Unicode MS" w:hAnsi="Times New Roman" w:cs="Times New Roman"/>
                <w:b/>
                <w:i/>
                <w:bdr w:val="none" w:sz="0" w:space="0" w:color="auto" w:frame="1"/>
                <w:lang w:eastAsia="lt-LT"/>
              </w:rPr>
              <w:t>projektui</w:t>
            </w:r>
            <w:r w:rsidRPr="00725BE0">
              <w:rPr>
                <w:rFonts w:eastAsia="Arial Unicode MS" w:hAnsi="Times New Roman" w:cs="Times New Roman"/>
                <w:b/>
                <w:i/>
                <w:bdr w:val="none" w:sz="0" w:space="0" w:color="auto" w:frame="1"/>
                <w:lang w:eastAsia="lt-LT"/>
              </w:rPr>
              <w:t xml:space="preserve"> yra gauta teigiama ekspertizės išvada kurioje nurodyta, kad projektą galima tvirtinti, gautas statybą leidžiantis dokumentas arba užsakovo patvirtinimas, kad projektas baigtas rengti (nesant prievolei gauti statybą leidžiančiam dokumentui ir/ar </w:t>
            </w:r>
            <w:proofErr w:type="spellStart"/>
            <w:r w:rsidRPr="00725BE0">
              <w:rPr>
                <w:rFonts w:eastAsia="Arial Unicode MS" w:hAnsi="Times New Roman" w:cs="Times New Roman"/>
                <w:b/>
                <w:i/>
                <w:bdr w:val="none" w:sz="0" w:space="0" w:color="auto" w:frame="1"/>
                <w:lang w:eastAsia="lt-LT"/>
              </w:rPr>
              <w:t>neesant</w:t>
            </w:r>
            <w:proofErr w:type="spellEnd"/>
            <w:r w:rsidRPr="00725BE0">
              <w:rPr>
                <w:rFonts w:eastAsia="Arial Unicode MS" w:hAnsi="Times New Roman" w:cs="Times New Roman"/>
                <w:b/>
                <w:i/>
                <w:bdr w:val="none" w:sz="0" w:space="0" w:color="auto" w:frame="1"/>
                <w:lang w:eastAsia="lt-LT"/>
              </w:rPr>
              <w:t xml:space="preserve"> prievolei projektą </w:t>
            </w:r>
            <w:proofErr w:type="spellStart"/>
            <w:r w:rsidRPr="00725BE0">
              <w:rPr>
                <w:rFonts w:eastAsia="Arial Unicode MS" w:hAnsi="Times New Roman" w:cs="Times New Roman"/>
                <w:b/>
                <w:i/>
                <w:bdr w:val="none" w:sz="0" w:space="0" w:color="auto" w:frame="1"/>
                <w:lang w:eastAsia="lt-LT"/>
              </w:rPr>
              <w:t>eskpertuoti</w:t>
            </w:r>
            <w:proofErr w:type="spellEnd"/>
            <w:r w:rsidRPr="00725BE0">
              <w:rPr>
                <w:rFonts w:eastAsia="Arial Unicode MS" w:hAnsi="Times New Roman" w:cs="Times New Roman"/>
                <w:b/>
                <w:i/>
                <w:bdr w:val="none" w:sz="0" w:space="0" w:color="auto" w:frame="1"/>
                <w:lang w:eastAsia="lt-LT"/>
              </w:rPr>
              <w:t xml:space="preserve"> ).</w:t>
            </w:r>
          </w:p>
          <w:p w14:paraId="0F646FE0" w14:textId="77777777" w:rsidR="00725BE0" w:rsidRDefault="00725BE0" w:rsidP="00725BE0">
            <w:pPr>
              <w:jc w:val="both"/>
              <w:rPr>
                <w:rFonts w:hAnsi="Times New Roman" w:cs="Times New Roman"/>
                <w:b/>
                <w:lang w:eastAsia="lt-LT"/>
              </w:rPr>
            </w:pPr>
          </w:p>
          <w:p w14:paraId="1B24A437" w14:textId="77777777" w:rsidR="00725BE0" w:rsidRPr="00725BE0" w:rsidRDefault="00725BE0" w:rsidP="00725BE0">
            <w:pPr>
              <w:jc w:val="both"/>
              <w:rPr>
                <w:rFonts w:hAnsi="Times New Roman" w:cs="Times New Roman"/>
                <w:b/>
                <w:lang w:eastAsia="lt-LT"/>
              </w:rPr>
            </w:pPr>
            <w:r w:rsidRPr="00725BE0">
              <w:rPr>
                <w:rFonts w:hAnsi="Times New Roman" w:cs="Times New Roman"/>
                <w:b/>
                <w:lang w:eastAsia="lt-LT"/>
              </w:rPr>
              <w:t>Atitiktį patvirtinantys dokumentai:</w:t>
            </w:r>
          </w:p>
          <w:p w14:paraId="67BCA287" w14:textId="77777777" w:rsidR="00725BE0" w:rsidRPr="00725BE0" w:rsidRDefault="00725BE0" w:rsidP="00725BE0">
            <w:pPr>
              <w:pStyle w:val="Body2"/>
              <w:numPr>
                <w:ilvl w:val="0"/>
                <w:numId w:val="50"/>
              </w:numPr>
              <w:tabs>
                <w:tab w:val="left" w:pos="426"/>
              </w:tabs>
              <w:ind w:left="426" w:hanging="426"/>
              <w:rPr>
                <w:rFonts w:cs="Times New Roman"/>
                <w:color w:val="auto"/>
                <w:lang w:val="lt-LT"/>
              </w:rPr>
            </w:pPr>
            <w:r w:rsidRPr="00725BE0">
              <w:rPr>
                <w:rFonts w:cs="Times New Roman"/>
                <w:color w:val="auto"/>
                <w:lang w:val="lt-LT"/>
              </w:rPr>
              <w:t>Pagrindinių per pastaruosius 5 metus parengtų projektų sąrašas (</w:t>
            </w:r>
            <w:r w:rsidRPr="00725BE0">
              <w:rPr>
                <w:rFonts w:cs="Times New Roman"/>
                <w:lang w:val="lt-LT"/>
              </w:rPr>
              <w:t xml:space="preserve">Specialiųjų pirkimo sąlygų 9 priedą </w:t>
            </w:r>
            <w:r w:rsidRPr="00725BE0">
              <w:rPr>
                <w:rFonts w:cs="Times New Roman"/>
                <w:bCs/>
                <w:lang w:eastAsia="sv-SE"/>
              </w:rPr>
              <w:t>„</w:t>
            </w:r>
            <w:r w:rsidRPr="00725BE0">
              <w:rPr>
                <w:rFonts w:cs="Times New Roman"/>
                <w:bCs/>
                <w:i/>
                <w:iCs/>
                <w:lang w:val="lt-LT" w:eastAsia="sv-SE"/>
              </w:rPr>
              <w:t>Ypatingojo statinio projekto architektūrinės dalies vadovo parengto projekto aprašymo forma</w:t>
            </w:r>
            <w:r w:rsidRPr="00725BE0">
              <w:rPr>
                <w:rFonts w:cs="Times New Roman"/>
                <w:bCs/>
                <w:i/>
                <w:lang w:val="lt-LT" w:eastAsia="sv-SE"/>
              </w:rPr>
              <w:t>“</w:t>
            </w:r>
            <w:r w:rsidRPr="00725BE0">
              <w:rPr>
                <w:rFonts w:cs="Times New Roman"/>
                <w:color w:val="auto"/>
                <w:lang w:val="lt-LT"/>
              </w:rPr>
              <w:t xml:space="preserve">), kuriame nurodytas paslaugų aprašymas, teikimo datos ir paslaugų gavėjai (tiek viešieji, tiek privatieji); </w:t>
            </w:r>
          </w:p>
          <w:p w14:paraId="4AB3F8FF" w14:textId="77777777" w:rsidR="00725BE0" w:rsidRPr="00725BE0" w:rsidRDefault="00725BE0" w:rsidP="00725BE0">
            <w:pPr>
              <w:pStyle w:val="Body2"/>
              <w:numPr>
                <w:ilvl w:val="0"/>
                <w:numId w:val="50"/>
              </w:numPr>
              <w:tabs>
                <w:tab w:val="left" w:pos="426"/>
              </w:tabs>
              <w:ind w:left="426" w:hanging="426"/>
              <w:rPr>
                <w:rFonts w:cs="Times New Roman"/>
                <w:color w:val="auto"/>
                <w:lang w:val="lt-LT"/>
              </w:rPr>
            </w:pPr>
            <w:r w:rsidRPr="00725BE0">
              <w:rPr>
                <w:rFonts w:cs="Times New Roman"/>
                <w:color w:val="auto"/>
                <w:lang w:val="lt-LT"/>
              </w:rPr>
              <w:t>Vadovo įgaliojimas/įsakymas eiti pareigas (architektūrinės dalies projekto vadovo pareigas) sąraše nurodytiems objektams;</w:t>
            </w:r>
          </w:p>
          <w:p w14:paraId="75643450" w14:textId="77777777" w:rsidR="00725BE0" w:rsidRPr="00725BE0" w:rsidRDefault="00725BE0" w:rsidP="00725BE0">
            <w:pPr>
              <w:pStyle w:val="Body2"/>
              <w:numPr>
                <w:ilvl w:val="0"/>
                <w:numId w:val="50"/>
              </w:numPr>
              <w:tabs>
                <w:tab w:val="left" w:pos="426"/>
              </w:tabs>
              <w:ind w:left="426" w:hanging="426"/>
              <w:rPr>
                <w:rFonts w:cs="Times New Roman"/>
                <w:color w:val="auto"/>
                <w:lang w:val="lt-LT"/>
              </w:rPr>
            </w:pPr>
            <w:r w:rsidRPr="00725BE0">
              <w:rPr>
                <w:rFonts w:cs="Times New Roman"/>
                <w:iCs/>
                <w:lang w:val="lt-LT"/>
              </w:rPr>
              <w:t>Ekspertizės išvada kurioje nurodyta, kad projektą galima tvirtinti;</w:t>
            </w:r>
          </w:p>
          <w:p w14:paraId="2037CD90" w14:textId="77777777" w:rsidR="00725BE0" w:rsidRPr="00725BE0" w:rsidRDefault="00725BE0" w:rsidP="00725BE0">
            <w:pPr>
              <w:pStyle w:val="Body2"/>
              <w:numPr>
                <w:ilvl w:val="0"/>
                <w:numId w:val="50"/>
              </w:numPr>
              <w:tabs>
                <w:tab w:val="left" w:pos="426"/>
              </w:tabs>
              <w:ind w:left="426" w:hanging="426"/>
              <w:rPr>
                <w:rFonts w:cs="Times New Roman"/>
                <w:color w:val="auto"/>
                <w:lang w:val="lt-LT"/>
              </w:rPr>
            </w:pPr>
            <w:r w:rsidRPr="00725BE0">
              <w:rPr>
                <w:rFonts w:cs="Times New Roman"/>
                <w:color w:val="auto"/>
                <w:lang w:val="lt-LT"/>
              </w:rPr>
              <w:t>Statybos leidimas;</w:t>
            </w:r>
          </w:p>
          <w:p w14:paraId="17D5C164" w14:textId="77777777" w:rsidR="00725BE0" w:rsidRPr="00725BE0" w:rsidRDefault="00725BE0" w:rsidP="00725BE0">
            <w:pPr>
              <w:pStyle w:val="Body2"/>
              <w:numPr>
                <w:ilvl w:val="0"/>
                <w:numId w:val="50"/>
              </w:numPr>
              <w:tabs>
                <w:tab w:val="left" w:pos="426"/>
              </w:tabs>
              <w:ind w:left="426" w:hanging="426"/>
              <w:rPr>
                <w:rFonts w:cs="Times New Roman"/>
                <w:color w:val="auto"/>
                <w:lang w:val="lt-LT"/>
              </w:rPr>
            </w:pPr>
            <w:r w:rsidRPr="00725BE0">
              <w:rPr>
                <w:rFonts w:cs="Times New Roman"/>
                <w:iCs/>
                <w:lang w:val="lt-LT"/>
              </w:rPr>
              <w:t xml:space="preserve">Užsakovo patvirtinimas, kad projektas baigtas rengti ir parengtas tinkamai (nesant prievolei gauti statybą leidžiančiam dokumentui ir/ar </w:t>
            </w:r>
            <w:proofErr w:type="spellStart"/>
            <w:r w:rsidRPr="00725BE0">
              <w:rPr>
                <w:rFonts w:cs="Times New Roman"/>
                <w:iCs/>
                <w:lang w:val="lt-LT"/>
              </w:rPr>
              <w:t>neesant</w:t>
            </w:r>
            <w:proofErr w:type="spellEnd"/>
            <w:r w:rsidRPr="00725BE0">
              <w:rPr>
                <w:rFonts w:cs="Times New Roman"/>
                <w:iCs/>
                <w:lang w:val="lt-LT"/>
              </w:rPr>
              <w:t xml:space="preserve"> prievolei projektą </w:t>
            </w:r>
            <w:proofErr w:type="spellStart"/>
            <w:r w:rsidRPr="00725BE0">
              <w:rPr>
                <w:rFonts w:cs="Times New Roman"/>
                <w:iCs/>
                <w:lang w:val="lt-LT"/>
              </w:rPr>
              <w:t>eskpertuoti</w:t>
            </w:r>
            <w:proofErr w:type="spellEnd"/>
            <w:r w:rsidRPr="00725BE0">
              <w:rPr>
                <w:rFonts w:cs="Times New Roman"/>
                <w:iCs/>
                <w:lang w:val="lt-LT"/>
              </w:rPr>
              <w:t>).</w:t>
            </w:r>
          </w:p>
          <w:p w14:paraId="7E68D604" w14:textId="77777777" w:rsidR="00725BE0" w:rsidRPr="00725BE0" w:rsidDel="001D523E" w:rsidRDefault="00725BE0" w:rsidP="00246BA2">
            <w:pPr>
              <w:pStyle w:val="Body2"/>
              <w:rPr>
                <w:rFonts w:cs="Times New Roman"/>
                <w:b/>
                <w:bCs/>
                <w:lang w:val="lt-LT"/>
              </w:rPr>
            </w:pPr>
          </w:p>
        </w:tc>
      </w:tr>
      <w:tr w:rsidR="0097472E" w:rsidRPr="00725BE0" w14:paraId="293B4D6A" w14:textId="77777777" w:rsidTr="0097472E">
        <w:trPr>
          <w:trHeight w:val="543"/>
        </w:trPr>
        <w:tc>
          <w:tcPr>
            <w:tcW w:w="1218" w:type="pct"/>
            <w:tcBorders>
              <w:top w:val="single" w:sz="4" w:space="0" w:color="auto"/>
              <w:bottom w:val="single" w:sz="4" w:space="0" w:color="auto"/>
            </w:tcBorders>
            <w:hideMark/>
          </w:tcPr>
          <w:p w14:paraId="44D8513E" w14:textId="77777777" w:rsidR="0097472E" w:rsidRPr="00725BE0" w:rsidRDefault="007B0D30" w:rsidP="0097472E">
            <w:pPr>
              <w:pStyle w:val="Body2"/>
              <w:rPr>
                <w:rFonts w:cs="Times New Roman"/>
                <w:lang w:val="lt-LT"/>
              </w:rPr>
            </w:pPr>
            <w:r w:rsidRPr="007B0D30">
              <w:rPr>
                <w:rFonts w:cs="Times New Roman"/>
                <w:sz w:val="21"/>
                <w:szCs w:val="21"/>
                <w:lang w:val="lt-LT"/>
              </w:rPr>
              <w:t>Žymuo formulėje</w:t>
            </w:r>
          </w:p>
        </w:tc>
        <w:tc>
          <w:tcPr>
            <w:tcW w:w="537" w:type="pct"/>
            <w:tcBorders>
              <w:bottom w:val="single" w:sz="4" w:space="0" w:color="auto"/>
            </w:tcBorders>
            <w:noWrap/>
            <w:hideMark/>
          </w:tcPr>
          <w:p w14:paraId="39B1946F" w14:textId="77777777" w:rsidR="0097472E" w:rsidRPr="00725BE0" w:rsidRDefault="007B0D30" w:rsidP="0097472E">
            <w:pPr>
              <w:pStyle w:val="Body2"/>
              <w:rPr>
                <w:rFonts w:cs="Times New Roman"/>
                <w:i/>
                <w:iCs/>
                <w:lang w:val="lt-LT"/>
              </w:rPr>
            </w:pPr>
            <w:r w:rsidRPr="007B0D30">
              <w:rPr>
                <w:rFonts w:cs="Times New Roman"/>
                <w:b/>
                <w:bCs/>
                <w:sz w:val="21"/>
                <w:szCs w:val="21"/>
                <w:lang w:val="lt-LT"/>
              </w:rPr>
              <w:t>StPr</w:t>
            </w:r>
            <w:r w:rsidRPr="007B0D30">
              <w:rPr>
                <w:rFonts w:cs="Times New Roman"/>
                <w:b/>
                <w:bCs/>
                <w:sz w:val="21"/>
                <w:szCs w:val="21"/>
                <w:vertAlign w:val="subscript"/>
                <w:lang w:val="lt-LT"/>
              </w:rPr>
              <w:t>tiekėjo2</w:t>
            </w:r>
            <w:r w:rsidRPr="007B0D30">
              <w:rPr>
                <w:rFonts w:cs="Times New Roman"/>
                <w:b/>
                <w:bCs/>
                <w:sz w:val="21"/>
                <w:szCs w:val="21"/>
                <w:lang w:val="lt-LT"/>
              </w:rPr>
              <w:t>:</w:t>
            </w:r>
          </w:p>
        </w:tc>
        <w:tc>
          <w:tcPr>
            <w:tcW w:w="3245" w:type="pct"/>
            <w:tcBorders>
              <w:bottom w:val="single" w:sz="4" w:space="0" w:color="auto"/>
            </w:tcBorders>
            <w:hideMark/>
          </w:tcPr>
          <w:p w14:paraId="6C984927" w14:textId="77777777" w:rsidR="0097472E" w:rsidRPr="00725BE0" w:rsidRDefault="007B0D30" w:rsidP="0097472E">
            <w:pPr>
              <w:pStyle w:val="Body2"/>
              <w:rPr>
                <w:rFonts w:cs="Times New Roman"/>
                <w:i/>
                <w:iCs/>
                <w:lang w:val="lt-LT"/>
              </w:rPr>
            </w:pPr>
            <w:r w:rsidRPr="007B0D30">
              <w:rPr>
                <w:rFonts w:cs="Times New Roman"/>
                <w:b/>
                <w:bCs/>
                <w:sz w:val="21"/>
                <w:szCs w:val="21"/>
                <w:lang w:val="lt-LT"/>
              </w:rPr>
              <w:t>Kriterijaus apibūdinimas:</w:t>
            </w:r>
          </w:p>
        </w:tc>
      </w:tr>
      <w:tr w:rsidR="00C809EA" w:rsidRPr="00725BE0" w14:paraId="72823110" w14:textId="77777777" w:rsidTr="007B127B">
        <w:trPr>
          <w:trHeight w:val="543"/>
        </w:trPr>
        <w:tc>
          <w:tcPr>
            <w:tcW w:w="1218" w:type="pct"/>
            <w:vMerge w:val="restart"/>
            <w:tcBorders>
              <w:top w:val="single" w:sz="4" w:space="0" w:color="auto"/>
            </w:tcBorders>
            <w:hideMark/>
          </w:tcPr>
          <w:p w14:paraId="631592E1" w14:textId="77777777" w:rsidR="00C809EA" w:rsidRPr="00725BE0" w:rsidRDefault="007B0D30" w:rsidP="0097472E">
            <w:pPr>
              <w:pStyle w:val="Body2"/>
              <w:rPr>
                <w:rFonts w:cs="Times New Roman"/>
                <w:lang w:val="lt-LT"/>
              </w:rPr>
            </w:pPr>
            <w:r w:rsidRPr="007B0D30">
              <w:rPr>
                <w:rFonts w:cs="Times New Roman"/>
                <w:sz w:val="21"/>
                <w:szCs w:val="21"/>
                <w:lang w:val="lt-LT"/>
              </w:rPr>
              <w:t>Kriterijaus reikšmė apskaičiavimo formulėje:</w:t>
            </w:r>
          </w:p>
        </w:tc>
        <w:tc>
          <w:tcPr>
            <w:tcW w:w="537" w:type="pct"/>
            <w:tcBorders>
              <w:bottom w:val="single" w:sz="4" w:space="0" w:color="auto"/>
            </w:tcBorders>
            <w:noWrap/>
            <w:hideMark/>
          </w:tcPr>
          <w:p w14:paraId="4DB0A47E" w14:textId="77777777" w:rsidR="00C809EA" w:rsidRPr="00725BE0" w:rsidRDefault="007B0D30" w:rsidP="0097472E">
            <w:pPr>
              <w:pStyle w:val="Body2"/>
              <w:rPr>
                <w:rFonts w:cs="Times New Roman"/>
                <w:i/>
                <w:iCs/>
                <w:lang w:val="lt-LT"/>
              </w:rPr>
            </w:pPr>
            <w:r w:rsidRPr="007B0D30">
              <w:rPr>
                <w:rFonts w:cs="Times New Roman"/>
                <w:i/>
                <w:iCs/>
                <w:sz w:val="21"/>
                <w:szCs w:val="21"/>
                <w:lang w:val="lt-LT"/>
              </w:rPr>
              <w:t>0,00 €</w:t>
            </w:r>
          </w:p>
        </w:tc>
        <w:tc>
          <w:tcPr>
            <w:tcW w:w="3245" w:type="pct"/>
            <w:tcBorders>
              <w:bottom w:val="single" w:sz="4" w:space="0" w:color="auto"/>
            </w:tcBorders>
            <w:hideMark/>
          </w:tcPr>
          <w:p w14:paraId="0CA35F0D" w14:textId="77777777" w:rsidR="00C809EA" w:rsidRPr="00725BE0" w:rsidRDefault="007B0D30" w:rsidP="0097472E">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vadovas neturi papildomos statinio projekto vadovo patirties baigtame projekte atitinkamoje srityje.</w:t>
            </w:r>
          </w:p>
        </w:tc>
      </w:tr>
      <w:tr w:rsidR="00C809EA" w:rsidRPr="00725BE0" w14:paraId="294A35F9" w14:textId="77777777" w:rsidTr="007B127B">
        <w:trPr>
          <w:trHeight w:val="543"/>
        </w:trPr>
        <w:tc>
          <w:tcPr>
            <w:tcW w:w="1218" w:type="pct"/>
            <w:vMerge/>
            <w:hideMark/>
          </w:tcPr>
          <w:p w14:paraId="07A12DA0" w14:textId="77777777" w:rsidR="00C809EA" w:rsidRPr="00725BE0" w:rsidRDefault="00C809EA" w:rsidP="0097472E">
            <w:pPr>
              <w:pStyle w:val="Body2"/>
              <w:rPr>
                <w:rFonts w:cs="Times New Roman"/>
                <w:lang w:val="lt-LT"/>
              </w:rPr>
            </w:pPr>
          </w:p>
        </w:tc>
        <w:tc>
          <w:tcPr>
            <w:tcW w:w="537" w:type="pct"/>
            <w:tcBorders>
              <w:bottom w:val="single" w:sz="4" w:space="0" w:color="auto"/>
            </w:tcBorders>
            <w:noWrap/>
            <w:hideMark/>
          </w:tcPr>
          <w:p w14:paraId="4D5FFB83" w14:textId="77777777" w:rsidR="00C809EA" w:rsidRPr="00725BE0" w:rsidRDefault="007B0D30" w:rsidP="0097472E">
            <w:pPr>
              <w:pStyle w:val="Body2"/>
              <w:rPr>
                <w:rFonts w:cs="Times New Roman"/>
                <w:i/>
                <w:iCs/>
                <w:lang w:val="lt-LT"/>
              </w:rPr>
            </w:pPr>
            <w:r w:rsidRPr="007B0D30">
              <w:rPr>
                <w:rFonts w:cs="Times New Roman"/>
                <w:i/>
                <w:iCs/>
                <w:sz w:val="21"/>
                <w:szCs w:val="21"/>
                <w:lang w:val="lt-LT"/>
              </w:rPr>
              <w:t>2 000,00 €</w:t>
            </w:r>
          </w:p>
        </w:tc>
        <w:tc>
          <w:tcPr>
            <w:tcW w:w="3245" w:type="pct"/>
            <w:tcBorders>
              <w:bottom w:val="single" w:sz="4" w:space="0" w:color="auto"/>
            </w:tcBorders>
            <w:hideMark/>
          </w:tcPr>
          <w:p w14:paraId="7640A6C1" w14:textId="77777777" w:rsidR="00C809EA" w:rsidRPr="00725BE0" w:rsidRDefault="007B0D30" w:rsidP="0097472E">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vadovas turi patirtį papildomai bent 1 (viename) baigtame projekte atitinkamoje srityje.</w:t>
            </w:r>
          </w:p>
        </w:tc>
      </w:tr>
      <w:tr w:rsidR="00C809EA" w:rsidRPr="00725BE0" w14:paraId="40E006A1" w14:textId="77777777" w:rsidTr="007B127B">
        <w:trPr>
          <w:trHeight w:val="543"/>
        </w:trPr>
        <w:tc>
          <w:tcPr>
            <w:tcW w:w="1218" w:type="pct"/>
            <w:vMerge/>
            <w:hideMark/>
          </w:tcPr>
          <w:p w14:paraId="1F054EAD" w14:textId="77777777" w:rsidR="00C809EA" w:rsidRPr="00725BE0" w:rsidRDefault="00C809EA" w:rsidP="0097472E">
            <w:pPr>
              <w:pStyle w:val="Body2"/>
              <w:rPr>
                <w:rFonts w:cs="Times New Roman"/>
                <w:lang w:val="lt-LT"/>
              </w:rPr>
            </w:pPr>
          </w:p>
        </w:tc>
        <w:tc>
          <w:tcPr>
            <w:tcW w:w="537" w:type="pct"/>
            <w:tcBorders>
              <w:bottom w:val="single" w:sz="4" w:space="0" w:color="auto"/>
            </w:tcBorders>
            <w:noWrap/>
            <w:hideMark/>
          </w:tcPr>
          <w:p w14:paraId="29A805AF" w14:textId="77777777" w:rsidR="00C809EA" w:rsidRPr="00725BE0" w:rsidRDefault="007B0D30" w:rsidP="0097472E">
            <w:pPr>
              <w:pStyle w:val="Body2"/>
              <w:rPr>
                <w:rFonts w:cs="Times New Roman"/>
                <w:i/>
                <w:iCs/>
                <w:lang w:val="lt-LT"/>
              </w:rPr>
            </w:pPr>
            <w:r w:rsidRPr="007B0D30">
              <w:rPr>
                <w:rFonts w:cs="Times New Roman"/>
                <w:i/>
                <w:iCs/>
                <w:sz w:val="21"/>
                <w:szCs w:val="21"/>
                <w:lang w:val="lt-LT"/>
              </w:rPr>
              <w:t>4 000,00 €</w:t>
            </w:r>
          </w:p>
        </w:tc>
        <w:tc>
          <w:tcPr>
            <w:tcW w:w="3245" w:type="pct"/>
            <w:tcBorders>
              <w:bottom w:val="single" w:sz="4" w:space="0" w:color="auto"/>
            </w:tcBorders>
            <w:hideMark/>
          </w:tcPr>
          <w:p w14:paraId="2DEEE550" w14:textId="77777777" w:rsidR="00C809EA" w:rsidRPr="00725BE0" w:rsidRDefault="007B0D30" w:rsidP="0097472E">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vadovas turi patirtį papildomai bent 2 (dviejuose) baigtuose projektuose atitinkamoje srityje.</w:t>
            </w:r>
          </w:p>
        </w:tc>
      </w:tr>
      <w:tr w:rsidR="00C809EA" w:rsidRPr="00725BE0" w14:paraId="621A6603" w14:textId="77777777" w:rsidTr="007B127B">
        <w:trPr>
          <w:trHeight w:val="543"/>
        </w:trPr>
        <w:tc>
          <w:tcPr>
            <w:tcW w:w="1218" w:type="pct"/>
            <w:vMerge/>
            <w:tcBorders>
              <w:bottom w:val="single" w:sz="4" w:space="0" w:color="auto"/>
            </w:tcBorders>
            <w:hideMark/>
          </w:tcPr>
          <w:p w14:paraId="6D6B1CC9" w14:textId="77777777" w:rsidR="00C809EA" w:rsidRPr="00725BE0" w:rsidRDefault="00C809EA" w:rsidP="0097472E">
            <w:pPr>
              <w:pStyle w:val="Body2"/>
              <w:rPr>
                <w:rFonts w:cs="Times New Roman"/>
                <w:lang w:val="lt-LT"/>
              </w:rPr>
            </w:pPr>
          </w:p>
        </w:tc>
        <w:tc>
          <w:tcPr>
            <w:tcW w:w="537" w:type="pct"/>
            <w:tcBorders>
              <w:bottom w:val="single" w:sz="4" w:space="0" w:color="auto"/>
            </w:tcBorders>
            <w:noWrap/>
            <w:hideMark/>
          </w:tcPr>
          <w:p w14:paraId="413C441B" w14:textId="77777777" w:rsidR="00C809EA" w:rsidRPr="00725BE0" w:rsidRDefault="007B0D30" w:rsidP="0097472E">
            <w:pPr>
              <w:pStyle w:val="Body2"/>
              <w:rPr>
                <w:rFonts w:cs="Times New Roman"/>
                <w:i/>
                <w:iCs/>
                <w:lang w:val="lt-LT"/>
              </w:rPr>
            </w:pPr>
            <w:r w:rsidRPr="007B0D30">
              <w:rPr>
                <w:rFonts w:cs="Times New Roman"/>
                <w:i/>
                <w:iCs/>
                <w:sz w:val="21"/>
                <w:szCs w:val="21"/>
                <w:lang w:val="lt-LT"/>
              </w:rPr>
              <w:t>6 000,00 €</w:t>
            </w:r>
          </w:p>
        </w:tc>
        <w:tc>
          <w:tcPr>
            <w:tcW w:w="3245" w:type="pct"/>
            <w:tcBorders>
              <w:bottom w:val="single" w:sz="4" w:space="0" w:color="auto"/>
            </w:tcBorders>
            <w:hideMark/>
          </w:tcPr>
          <w:p w14:paraId="400D87AA" w14:textId="77777777" w:rsidR="00C809EA" w:rsidRPr="00725BE0" w:rsidRDefault="007B0D30" w:rsidP="0097472E">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vadovas turi patirtį papildomai bent 3 (trijuose) baigtuose projektuose atitinkamoje srityje.</w:t>
            </w:r>
          </w:p>
        </w:tc>
      </w:tr>
    </w:tbl>
    <w:p w14:paraId="29C87874" w14:textId="77777777" w:rsidR="007B0D30" w:rsidRDefault="007B0D30" w:rsidP="007B0D30">
      <w:pPr>
        <w:pStyle w:val="Pagrindiniotekstotrauka"/>
        <w:tabs>
          <w:tab w:val="left" w:pos="851"/>
          <w:tab w:val="left" w:pos="1620"/>
        </w:tabs>
        <w:spacing w:after="0" w:line="240" w:lineRule="auto"/>
        <w:ind w:left="567"/>
        <w:jc w:val="both"/>
        <w:rPr>
          <w:rFonts w:ascii="Times New Roman" w:eastAsia="Arial Unicode MS" w:hAnsi="Times New Roman" w:cs="Times New Roman"/>
          <w:sz w:val="22"/>
          <w:szCs w:val="22"/>
          <w:bdr w:val="none" w:sz="0" w:space="0" w:color="auto" w:frame="1"/>
        </w:rPr>
      </w:pPr>
    </w:p>
    <w:p w14:paraId="0AC1BB2F" w14:textId="77777777" w:rsidR="0065035A" w:rsidRDefault="0065035A" w:rsidP="006932F5">
      <w:pPr>
        <w:pStyle w:val="Body2"/>
        <w:rPr>
          <w:b/>
          <w:color w:val="auto"/>
          <w:sz w:val="22"/>
          <w:szCs w:val="22"/>
          <w:lang w:val="lt-LT"/>
        </w:rPr>
      </w:pPr>
    </w:p>
    <w:p w14:paraId="4536A0AA" w14:textId="77777777" w:rsidR="006932F5" w:rsidRPr="008F5080" w:rsidRDefault="007B0D30" w:rsidP="006932F5">
      <w:pPr>
        <w:pStyle w:val="Body2"/>
        <w:rPr>
          <w:b/>
          <w:color w:val="auto"/>
          <w:sz w:val="22"/>
          <w:szCs w:val="22"/>
          <w:lang w:val="lt-LT"/>
        </w:rPr>
      </w:pPr>
      <w:r w:rsidRPr="007B0D30">
        <w:rPr>
          <w:b/>
          <w:color w:val="auto"/>
          <w:sz w:val="22"/>
          <w:szCs w:val="22"/>
          <w:lang w:val="lt-LT"/>
        </w:rPr>
        <w:t xml:space="preserve">PASTABOS: </w:t>
      </w:r>
    </w:p>
    <w:p w14:paraId="5BBE6223" w14:textId="77777777" w:rsidR="006932F5" w:rsidRPr="001D523E" w:rsidRDefault="007B0D30" w:rsidP="006932F5">
      <w:pPr>
        <w:pStyle w:val="Body2"/>
        <w:numPr>
          <w:ilvl w:val="0"/>
          <w:numId w:val="59"/>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 xml:space="preserve">Visi siūlomi specialistai už kuriuos skiriami balai privalo būti įvardinti </w:t>
      </w:r>
      <w:proofErr w:type="spellStart"/>
      <w:r w:rsidR="006932F5" w:rsidRPr="001D523E">
        <w:rPr>
          <w:rFonts w:cs="Times New Roman"/>
          <w:sz w:val="22"/>
          <w:szCs w:val="22"/>
        </w:rPr>
        <w:t>Specialiųjų</w:t>
      </w:r>
      <w:proofErr w:type="spellEnd"/>
      <w:r w:rsidR="006932F5" w:rsidRPr="001D523E">
        <w:rPr>
          <w:rFonts w:cs="Times New Roman"/>
          <w:sz w:val="22"/>
          <w:szCs w:val="22"/>
        </w:rPr>
        <w:t xml:space="preserve"> </w:t>
      </w:r>
      <w:proofErr w:type="spellStart"/>
      <w:r w:rsidR="006932F5" w:rsidRPr="001D523E">
        <w:rPr>
          <w:rFonts w:cs="Times New Roman"/>
          <w:sz w:val="22"/>
          <w:szCs w:val="22"/>
        </w:rPr>
        <w:t>pirkimo</w:t>
      </w:r>
      <w:proofErr w:type="spellEnd"/>
      <w:r w:rsidR="006932F5" w:rsidRPr="001D523E">
        <w:rPr>
          <w:rFonts w:cs="Times New Roman"/>
          <w:sz w:val="22"/>
          <w:szCs w:val="22"/>
        </w:rPr>
        <w:t xml:space="preserve"> </w:t>
      </w:r>
      <w:proofErr w:type="spellStart"/>
      <w:r w:rsidR="006932F5" w:rsidRPr="001D523E">
        <w:rPr>
          <w:rFonts w:cs="Times New Roman"/>
          <w:sz w:val="22"/>
          <w:szCs w:val="22"/>
        </w:rPr>
        <w:t>sąlygų</w:t>
      </w:r>
      <w:proofErr w:type="spellEnd"/>
      <w:r w:rsidR="006932F5" w:rsidRPr="001D523E">
        <w:rPr>
          <w:rFonts w:cs="Times New Roman"/>
          <w:sz w:val="22"/>
          <w:szCs w:val="22"/>
        </w:rPr>
        <w:t xml:space="preserve"> 8 </w:t>
      </w:r>
      <w:proofErr w:type="spellStart"/>
      <w:r w:rsidR="006932F5" w:rsidRPr="001D523E">
        <w:rPr>
          <w:rFonts w:cs="Times New Roman"/>
          <w:sz w:val="22"/>
          <w:szCs w:val="22"/>
        </w:rPr>
        <w:t>priede</w:t>
      </w:r>
      <w:proofErr w:type="spellEnd"/>
      <w:r w:rsidRPr="007B0D30">
        <w:rPr>
          <w:rFonts w:cs="Times New Roman"/>
          <w:color w:val="auto"/>
          <w:sz w:val="22"/>
          <w:szCs w:val="22"/>
          <w:lang w:val="lt-LT"/>
        </w:rPr>
        <w:t>, bei atitinkamai pateikti Pirkimo sąlygų 4 priede nurodyti dokumentai.</w:t>
      </w:r>
    </w:p>
    <w:p w14:paraId="31C7C463" w14:textId="77777777" w:rsidR="006932F5" w:rsidRPr="001D523E" w:rsidRDefault="007B0D30" w:rsidP="006932F5">
      <w:pPr>
        <w:pStyle w:val="Body2"/>
        <w:numPr>
          <w:ilvl w:val="0"/>
          <w:numId w:val="59"/>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Jei Tiekėjas lentelėje nurodys neteisingą kriterijaus reikšmę, Perkančioji organizacija vertins reikšmę, apskaičiuotą pagal tiekėjo pateiktuose dokumentuose  nurodytus duomenis.</w:t>
      </w:r>
    </w:p>
    <w:p w14:paraId="57C5E47A" w14:textId="77777777" w:rsidR="006932F5" w:rsidRPr="001D523E" w:rsidRDefault="007B0D30" w:rsidP="006932F5">
      <w:pPr>
        <w:pStyle w:val="Body2"/>
        <w:numPr>
          <w:ilvl w:val="0"/>
          <w:numId w:val="59"/>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Tiekėjas gali siūlyti tik po vieną patirtį turintį specialistą, kurie privalės tiesiogiai dalyvauti pirkimo sutarties.</w:t>
      </w:r>
    </w:p>
    <w:p w14:paraId="5DDB0658" w14:textId="77777777" w:rsidR="006932F5" w:rsidRPr="001D523E" w:rsidRDefault="007B0D30" w:rsidP="006932F5">
      <w:pPr>
        <w:pStyle w:val="Body2"/>
        <w:numPr>
          <w:ilvl w:val="0"/>
          <w:numId w:val="59"/>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 xml:space="preserve">Perkančioji organizacija, vertindama siūlomo </w:t>
      </w:r>
      <w:r w:rsidRPr="007B0D30">
        <w:rPr>
          <w:rFonts w:cs="Times New Roman"/>
          <w:bCs/>
          <w:sz w:val="22"/>
          <w:szCs w:val="22"/>
          <w:lang w:val="lt-LT"/>
        </w:rPr>
        <w:t>statinio projekto vadovo/statinio projekto architektūrinės dalies vadovo</w:t>
      </w:r>
      <w:r w:rsidRPr="007B0D30">
        <w:rPr>
          <w:rFonts w:cs="Times New Roman"/>
          <w:color w:val="auto"/>
          <w:sz w:val="22"/>
          <w:szCs w:val="22"/>
          <w:lang w:val="lt-LT"/>
        </w:rPr>
        <w:t xml:space="preserve"> </w:t>
      </w:r>
      <w:r w:rsidRPr="007B0D30">
        <w:rPr>
          <w:rFonts w:cs="Times New Roman"/>
          <w:bCs/>
          <w:iCs/>
          <w:color w:val="auto"/>
          <w:sz w:val="22"/>
          <w:szCs w:val="22"/>
          <w:lang w:val="lt-LT"/>
        </w:rPr>
        <w:t>patirtį</w:t>
      </w:r>
      <w:r w:rsidRPr="007B0D30">
        <w:rPr>
          <w:rFonts w:cs="Times New Roman"/>
          <w:color w:val="auto"/>
          <w:sz w:val="22"/>
          <w:szCs w:val="22"/>
          <w:lang w:val="lt-LT"/>
        </w:rPr>
        <w:t>, balus skirs ne daugiau kaip už 3 reikalavimus atitinkančius projektus. Jei tiekėjas nurodys daugiau kaip 3 projektus, skaičiuojant šio kriterijaus reikšmę bus vertinama, kad tiekėjas pasiūlė maksimalų reikalavimus atitinkančių projektų skaičių (3).</w:t>
      </w:r>
    </w:p>
    <w:p w14:paraId="368F38A2" w14:textId="77777777" w:rsidR="006932F5" w:rsidRPr="001D523E" w:rsidRDefault="007B0D30" w:rsidP="006932F5">
      <w:pPr>
        <w:pStyle w:val="Body2"/>
        <w:numPr>
          <w:ilvl w:val="0"/>
          <w:numId w:val="59"/>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Jei tiekėjas neužpildys prašomų reikšmių ir/ar nepateiks reikalavimus atitinkančių duomenų, tokiu atveju už šį kriterijų bus skiriama 0 balų.</w:t>
      </w:r>
    </w:p>
    <w:p w14:paraId="2F7C7073" w14:textId="77777777" w:rsidR="006932F5" w:rsidRPr="001D523E" w:rsidRDefault="007B0D30" w:rsidP="006932F5">
      <w:pPr>
        <w:pStyle w:val="Body2"/>
        <w:numPr>
          <w:ilvl w:val="0"/>
          <w:numId w:val="59"/>
        </w:numPr>
        <w:pBdr>
          <w:top w:val="nil"/>
          <w:left w:val="nil"/>
          <w:bottom w:val="nil"/>
          <w:right w:val="nil"/>
          <w:between w:val="nil"/>
          <w:bar w:val="nil"/>
        </w:pBdr>
        <w:rPr>
          <w:rFonts w:cs="Times New Roman"/>
          <w:b/>
          <w:color w:val="auto"/>
          <w:sz w:val="22"/>
          <w:szCs w:val="22"/>
          <w:u w:val="single"/>
          <w:lang w:val="lt-LT"/>
        </w:rPr>
      </w:pPr>
      <w:r w:rsidRPr="007B0D30">
        <w:rPr>
          <w:rFonts w:cs="Times New Roman"/>
          <w:color w:val="auto"/>
          <w:sz w:val="22"/>
          <w:szCs w:val="22"/>
          <w:lang w:val="lt-LT"/>
        </w:rPr>
        <w:t>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vertinant kartu su pasiūlymu pateiktus informaciją patvirtinančius dokumentus.</w:t>
      </w:r>
    </w:p>
    <w:p w14:paraId="53F2BE33" w14:textId="77777777" w:rsidR="007B0D30" w:rsidRDefault="007B0D30" w:rsidP="007B0D30">
      <w:pPr>
        <w:pStyle w:val="Pagrindiniotekstotrauka"/>
        <w:tabs>
          <w:tab w:val="left" w:pos="851"/>
          <w:tab w:val="left" w:pos="1620"/>
        </w:tabs>
        <w:spacing w:after="0" w:line="240" w:lineRule="auto"/>
        <w:ind w:left="567"/>
        <w:jc w:val="both"/>
        <w:rPr>
          <w:rFonts w:ascii="Times New Roman" w:eastAsia="Arial Unicode MS" w:hAnsi="Times New Roman" w:cs="Times New Roman"/>
          <w:sz w:val="22"/>
          <w:szCs w:val="22"/>
          <w:bdr w:val="none" w:sz="0" w:space="0" w:color="auto" w:frame="1"/>
        </w:rPr>
      </w:pPr>
    </w:p>
    <w:p w14:paraId="22777CE0" w14:textId="77777777" w:rsidR="007B0D30" w:rsidRDefault="007B0D30" w:rsidP="007B0D30">
      <w:pPr>
        <w:pStyle w:val="Pagrindiniotekstotrauka"/>
        <w:tabs>
          <w:tab w:val="left" w:pos="851"/>
          <w:tab w:val="left" w:pos="1620"/>
        </w:tabs>
        <w:spacing w:after="0" w:line="240" w:lineRule="auto"/>
        <w:ind w:left="567"/>
        <w:jc w:val="both"/>
        <w:rPr>
          <w:rFonts w:ascii="Times New Roman" w:hAnsi="Times New Roman" w:cs="Times New Roman"/>
          <w:sz w:val="22"/>
          <w:szCs w:val="22"/>
        </w:rPr>
      </w:pPr>
    </w:p>
    <w:p w14:paraId="5CFE68C0" w14:textId="77777777" w:rsidR="005D3563" w:rsidRDefault="005D3563" w:rsidP="006932F5">
      <w:pPr>
        <w:spacing w:line="256" w:lineRule="auto"/>
        <w:rPr>
          <w:color w:val="333333"/>
          <w:sz w:val="22"/>
          <w:szCs w:val="22"/>
          <w:shd w:val="clear" w:color="auto" w:fill="FFFFFF"/>
        </w:rPr>
        <w:sectPr w:rsidR="005D3563" w:rsidSect="00FC786A">
          <w:pgSz w:w="15840" w:h="12240" w:orient="landscape"/>
          <w:pgMar w:top="851" w:right="1134" w:bottom="567" w:left="1134" w:header="720" w:footer="720" w:gutter="0"/>
          <w:pgNumType w:start="34"/>
          <w:cols w:space="720"/>
          <w:titlePg/>
          <w:docGrid w:linePitch="360"/>
        </w:sectPr>
      </w:pPr>
    </w:p>
    <w:p w14:paraId="2705839D" w14:textId="77777777" w:rsidR="007B0D30" w:rsidRDefault="00562681" w:rsidP="007B0D30">
      <w:pPr>
        <w:pStyle w:val="Antrat2"/>
        <w:jc w:val="right"/>
        <w:rPr>
          <w:rFonts w:ascii="Times New Roman" w:eastAsia="Calibri" w:hAnsi="Times New Roman" w:cs="Times New Roman"/>
          <w:color w:val="auto"/>
          <w:sz w:val="22"/>
          <w:szCs w:val="22"/>
        </w:rPr>
      </w:pPr>
      <w:r w:rsidRPr="002C65A5">
        <w:rPr>
          <w:rFonts w:ascii="Times New Roman" w:eastAsia="Calibri" w:hAnsi="Times New Roman" w:cs="Times New Roman"/>
          <w:color w:val="auto"/>
          <w:sz w:val="22"/>
          <w:szCs w:val="22"/>
        </w:rPr>
        <w:lastRenderedPageBreak/>
        <w:t xml:space="preserve"> </w:t>
      </w:r>
      <w:bookmarkStart w:id="66" w:name="_Toc178773823"/>
      <w:r w:rsidR="001A2734" w:rsidRPr="002C65A5">
        <w:rPr>
          <w:rFonts w:ascii="Times New Roman" w:eastAsia="Calibri" w:hAnsi="Times New Roman" w:cs="Times New Roman"/>
          <w:color w:val="auto"/>
          <w:sz w:val="22"/>
          <w:szCs w:val="22"/>
        </w:rPr>
        <w:t>Pirkimo sąlygų 8 priedas „</w:t>
      </w:r>
      <w:r w:rsidR="0005240B" w:rsidRPr="002C65A5">
        <w:rPr>
          <w:rFonts w:ascii="Times New Roman" w:eastAsia="Calibri" w:hAnsi="Times New Roman" w:cs="Times New Roman"/>
          <w:color w:val="auto"/>
          <w:sz w:val="22"/>
          <w:szCs w:val="22"/>
        </w:rPr>
        <w:t>Tiekėjo siūlomi specialistai</w:t>
      </w:r>
      <w:r w:rsidR="001A2734" w:rsidRPr="002C65A5">
        <w:rPr>
          <w:rFonts w:ascii="Times New Roman" w:eastAsia="Calibri" w:hAnsi="Times New Roman" w:cs="Times New Roman"/>
          <w:color w:val="auto"/>
          <w:sz w:val="22"/>
          <w:szCs w:val="22"/>
        </w:rPr>
        <w:t>“</w:t>
      </w:r>
      <w:bookmarkEnd w:id="66"/>
    </w:p>
    <w:p w14:paraId="1996ED29" w14:textId="77777777" w:rsidR="006932F5" w:rsidRDefault="006932F5" w:rsidP="001A2734">
      <w:pPr>
        <w:jc w:val="center"/>
        <w:rPr>
          <w:rFonts w:ascii="Times New Roman" w:hAnsi="Times New Roman" w:cs="Times New Roman"/>
          <w:b/>
          <w:bCs/>
          <w:sz w:val="22"/>
          <w:szCs w:val="22"/>
          <w:lang w:val="en-US"/>
        </w:rPr>
      </w:pPr>
    </w:p>
    <w:p w14:paraId="4E15108A" w14:textId="77777777" w:rsidR="001A2734" w:rsidRPr="002C65A5" w:rsidRDefault="0005240B" w:rsidP="001A2734">
      <w:pPr>
        <w:jc w:val="center"/>
        <w:rPr>
          <w:rFonts w:ascii="Times New Roman" w:hAnsi="Times New Roman" w:cs="Times New Roman"/>
          <w:b/>
          <w:bCs/>
          <w:sz w:val="22"/>
          <w:szCs w:val="22"/>
        </w:rPr>
      </w:pPr>
      <w:r w:rsidRPr="002C65A5">
        <w:rPr>
          <w:rFonts w:ascii="Times New Roman" w:hAnsi="Times New Roman" w:cs="Times New Roman"/>
          <w:b/>
          <w:bCs/>
          <w:sz w:val="22"/>
          <w:szCs w:val="22"/>
          <w:lang w:val="en-US"/>
        </w:rPr>
        <w:t>TIEKĖJO SIŪLOMI SPECIALISTAI</w:t>
      </w:r>
      <w:r w:rsidRPr="002C65A5">
        <w:rPr>
          <w:rStyle w:val="Puslapioinaosnuoroda"/>
          <w:rFonts w:ascii="Times New Roman" w:hAnsi="Times New Roman" w:cs="Times New Roman"/>
          <w:b/>
          <w:bCs/>
          <w:sz w:val="22"/>
          <w:szCs w:val="22"/>
          <w:lang w:val="en-US"/>
        </w:rPr>
        <w:footnoteReference w:id="8"/>
      </w:r>
    </w:p>
    <w:tbl>
      <w:tblPr>
        <w:tblStyle w:val="Lentelstinklelis"/>
        <w:tblW w:w="10060" w:type="dxa"/>
        <w:tblLayout w:type="fixed"/>
        <w:tblCellMar>
          <w:left w:w="57" w:type="dxa"/>
          <w:right w:w="57" w:type="dxa"/>
        </w:tblCellMar>
        <w:tblLook w:val="04A0" w:firstRow="1" w:lastRow="0" w:firstColumn="1" w:lastColumn="0" w:noHBand="0" w:noVBand="1"/>
      </w:tblPr>
      <w:tblGrid>
        <w:gridCol w:w="567"/>
        <w:gridCol w:w="3114"/>
        <w:gridCol w:w="1701"/>
        <w:gridCol w:w="2835"/>
        <w:gridCol w:w="1843"/>
      </w:tblGrid>
      <w:tr w:rsidR="00B04AC6" w:rsidRPr="002C65A5" w14:paraId="6C11EAA5" w14:textId="77777777" w:rsidTr="002E4EF9">
        <w:tc>
          <w:tcPr>
            <w:tcW w:w="567" w:type="dxa"/>
            <w:tcBorders>
              <w:top w:val="single" w:sz="4" w:space="0" w:color="auto"/>
              <w:left w:val="single" w:sz="4" w:space="0" w:color="auto"/>
              <w:bottom w:val="single" w:sz="4" w:space="0" w:color="auto"/>
              <w:right w:val="single" w:sz="4" w:space="0" w:color="auto"/>
            </w:tcBorders>
            <w:vAlign w:val="center"/>
            <w:hideMark/>
          </w:tcPr>
          <w:p w14:paraId="19286563" w14:textId="77777777" w:rsidR="00B04AC6" w:rsidRPr="002C65A5" w:rsidRDefault="00B04AC6" w:rsidP="002E4EF9">
            <w:pPr>
              <w:pStyle w:val="Betarp"/>
              <w:jc w:val="center"/>
              <w:rPr>
                <w:rFonts w:eastAsia="Times New Roman" w:hAnsi="Times New Roman" w:cs="Times New Roman"/>
                <w:sz w:val="22"/>
                <w:szCs w:val="22"/>
              </w:rPr>
            </w:pPr>
            <w:r w:rsidRPr="002C65A5">
              <w:rPr>
                <w:rFonts w:hAnsi="Times New Roman" w:cs="Times New Roman"/>
                <w:sz w:val="22"/>
                <w:szCs w:val="22"/>
              </w:rPr>
              <w:t>Eil. Nr.</w:t>
            </w:r>
          </w:p>
        </w:tc>
        <w:tc>
          <w:tcPr>
            <w:tcW w:w="3114" w:type="dxa"/>
            <w:tcBorders>
              <w:top w:val="single" w:sz="4" w:space="0" w:color="auto"/>
              <w:left w:val="single" w:sz="4" w:space="0" w:color="auto"/>
              <w:bottom w:val="single" w:sz="4" w:space="0" w:color="auto"/>
              <w:right w:val="single" w:sz="4" w:space="0" w:color="auto"/>
            </w:tcBorders>
            <w:vAlign w:val="center"/>
            <w:hideMark/>
          </w:tcPr>
          <w:p w14:paraId="3DC645FB" w14:textId="77777777" w:rsidR="00B04AC6" w:rsidRPr="002C65A5" w:rsidRDefault="00B04AC6" w:rsidP="002E4EF9">
            <w:pPr>
              <w:pStyle w:val="Betarp"/>
              <w:jc w:val="center"/>
              <w:rPr>
                <w:rFonts w:hAnsi="Times New Roman" w:cs="Times New Roman"/>
                <w:sz w:val="22"/>
                <w:szCs w:val="22"/>
              </w:rPr>
            </w:pPr>
            <w:r w:rsidRPr="002C65A5">
              <w:rPr>
                <w:rFonts w:hAnsi="Times New Roman" w:cs="Times New Roman"/>
                <w:sz w:val="22"/>
                <w:szCs w:val="22"/>
              </w:rPr>
              <w:t>Specialistai pagal nustatytus kvalifikacijos reikalavimus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777ECE" w14:textId="77777777" w:rsidR="00B04AC6" w:rsidRPr="002C65A5" w:rsidRDefault="00B04AC6" w:rsidP="002E4EF9">
            <w:pPr>
              <w:pStyle w:val="Betarp"/>
              <w:jc w:val="center"/>
              <w:rPr>
                <w:rFonts w:hAnsi="Times New Roman" w:cs="Times New Roman"/>
                <w:sz w:val="22"/>
                <w:szCs w:val="22"/>
              </w:rPr>
            </w:pPr>
            <w:r w:rsidRPr="002C65A5">
              <w:rPr>
                <w:rFonts w:hAnsi="Times New Roman" w:cs="Times New Roman"/>
                <w:sz w:val="22"/>
                <w:szCs w:val="22"/>
              </w:rPr>
              <w:t>Siūlomo specialisto vardas ir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488FC2" w14:textId="77777777" w:rsidR="00B04AC6" w:rsidRPr="002C65A5" w:rsidRDefault="00B04AC6" w:rsidP="002E4EF9">
            <w:pPr>
              <w:pStyle w:val="Betarp"/>
              <w:jc w:val="center"/>
              <w:rPr>
                <w:rFonts w:hAnsi="Times New Roman" w:cs="Times New Roman"/>
                <w:sz w:val="22"/>
                <w:szCs w:val="22"/>
              </w:rPr>
            </w:pPr>
            <w:r w:rsidRPr="002C65A5">
              <w:rPr>
                <w:rFonts w:hAnsi="Times New Roman" w:cs="Times New Roman"/>
                <w:sz w:val="22"/>
                <w:szCs w:val="22"/>
              </w:rPr>
              <w:t>Specialistų turimi kvalifikaciją patvirtinantys dokumentai, išdavusios institucijos pavadinimas, dokumento numeris ir galiojimo laikas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BFE71B" w14:textId="77777777" w:rsidR="00B04AC6" w:rsidRPr="002C65A5" w:rsidRDefault="00B04AC6" w:rsidP="002E4EF9">
            <w:pPr>
              <w:pStyle w:val="Betarp"/>
              <w:jc w:val="center"/>
              <w:rPr>
                <w:rFonts w:hAnsi="Times New Roman" w:cs="Times New Roman"/>
                <w:sz w:val="22"/>
                <w:szCs w:val="22"/>
              </w:rPr>
            </w:pPr>
            <w:r w:rsidRPr="002C65A5">
              <w:rPr>
                <w:rFonts w:hAnsi="Times New Roman" w:cs="Times New Roman"/>
                <w:sz w:val="22"/>
                <w:szCs w:val="22"/>
              </w:rPr>
              <w:t>Specialisto darbų teikimo tiekėjui teisinė forma bei esama (-</w:t>
            </w:r>
            <w:proofErr w:type="spellStart"/>
            <w:r w:rsidRPr="002C65A5">
              <w:rPr>
                <w:rFonts w:hAnsi="Times New Roman" w:cs="Times New Roman"/>
                <w:sz w:val="22"/>
                <w:szCs w:val="22"/>
              </w:rPr>
              <w:t>os</w:t>
            </w:r>
            <w:proofErr w:type="spellEnd"/>
            <w:r w:rsidRPr="002C65A5">
              <w:rPr>
                <w:rFonts w:hAnsi="Times New Roman" w:cs="Times New Roman"/>
                <w:sz w:val="22"/>
                <w:szCs w:val="22"/>
              </w:rPr>
              <w:t>) darbovietė (-ės)</w:t>
            </w:r>
          </w:p>
        </w:tc>
      </w:tr>
      <w:tr w:rsidR="00B04AC6" w:rsidRPr="002C65A5" w14:paraId="3D16956C" w14:textId="77777777" w:rsidTr="002E4EF9">
        <w:tc>
          <w:tcPr>
            <w:tcW w:w="567" w:type="dxa"/>
            <w:tcBorders>
              <w:top w:val="single" w:sz="4" w:space="0" w:color="auto"/>
              <w:left w:val="single" w:sz="4" w:space="0" w:color="auto"/>
              <w:bottom w:val="single" w:sz="4" w:space="0" w:color="auto"/>
              <w:right w:val="single" w:sz="4" w:space="0" w:color="auto"/>
            </w:tcBorders>
          </w:tcPr>
          <w:p w14:paraId="0663B51B" w14:textId="77777777" w:rsidR="00B04AC6" w:rsidRPr="002C65A5" w:rsidRDefault="00B04AC6" w:rsidP="008C1940">
            <w:pPr>
              <w:pStyle w:val="Betarp"/>
              <w:numPr>
                <w:ilvl w:val="0"/>
                <w:numId w:val="43"/>
              </w:numPr>
              <w:jc w:val="center"/>
              <w:rPr>
                <w:rFonts w:hAnsi="Times New Roman" w:cs="Times New Roman"/>
                <w:sz w:val="22"/>
                <w:szCs w:val="22"/>
              </w:rPr>
            </w:pPr>
          </w:p>
        </w:tc>
        <w:tc>
          <w:tcPr>
            <w:tcW w:w="3114" w:type="dxa"/>
            <w:tcBorders>
              <w:top w:val="single" w:sz="4" w:space="0" w:color="auto"/>
              <w:left w:val="single" w:sz="4" w:space="0" w:color="auto"/>
              <w:bottom w:val="single" w:sz="4" w:space="0" w:color="auto"/>
              <w:right w:val="single" w:sz="4" w:space="0" w:color="auto"/>
            </w:tcBorders>
            <w:hideMark/>
          </w:tcPr>
          <w:p w14:paraId="3A277558" w14:textId="77777777" w:rsidR="00B04AC6" w:rsidRPr="002C65A5" w:rsidRDefault="00B04AC6" w:rsidP="002E4EF9">
            <w:pPr>
              <w:pStyle w:val="Betarp"/>
              <w:jc w:val="both"/>
              <w:rPr>
                <w:rFonts w:hAnsi="Times New Roman" w:cs="Times New Roman"/>
                <w:color w:val="FF0000"/>
                <w:sz w:val="22"/>
                <w:szCs w:val="22"/>
              </w:rPr>
            </w:pPr>
            <w:r w:rsidRPr="002C65A5">
              <w:rPr>
                <w:rFonts w:hAnsi="Times New Roman" w:cs="Times New Roman"/>
                <w:sz w:val="22"/>
                <w:szCs w:val="22"/>
              </w:rPr>
              <w:t xml:space="preserve">Kvalifikuotas </w:t>
            </w:r>
            <w:r w:rsidRPr="002C65A5">
              <w:rPr>
                <w:rFonts w:hAnsi="Times New Roman" w:cs="Times New Roman"/>
                <w:b/>
                <w:sz w:val="22"/>
                <w:szCs w:val="22"/>
              </w:rPr>
              <w:t>ypatingojo</w:t>
            </w:r>
            <w:r w:rsidRPr="002C65A5">
              <w:rPr>
                <w:rFonts w:hAnsi="Times New Roman" w:cs="Times New Roman"/>
                <w:sz w:val="22"/>
                <w:szCs w:val="22"/>
              </w:rPr>
              <w:t xml:space="preserve"> </w:t>
            </w:r>
            <w:r w:rsidRPr="002C65A5">
              <w:rPr>
                <w:rFonts w:hAnsi="Times New Roman" w:cs="Times New Roman"/>
                <w:b/>
                <w:sz w:val="22"/>
                <w:szCs w:val="22"/>
              </w:rPr>
              <w:t>statinio projekto vadovas</w:t>
            </w:r>
            <w:r w:rsidRPr="002C65A5">
              <w:rPr>
                <w:rFonts w:hAnsi="Times New Roman" w:cs="Times New Roman"/>
                <w:sz w:val="22"/>
                <w:szCs w:val="22"/>
              </w:rPr>
              <w:t xml:space="preserve"> ir ypatingo statinio projekto vykdymo priežiūros vadovas </w:t>
            </w:r>
            <w:r w:rsidR="008448AC" w:rsidRPr="008448AC">
              <w:rPr>
                <w:rFonts w:hAnsi="Times New Roman" w:cs="Times New Roman"/>
                <w:sz w:val="22"/>
                <w:szCs w:val="22"/>
              </w:rPr>
              <w:t>(statinių grupė</w:t>
            </w:r>
            <w:r w:rsidR="00CE1E16">
              <w:rPr>
                <w:rFonts w:hAnsi="Times New Roman" w:cs="Times New Roman"/>
                <w:sz w:val="22"/>
                <w:szCs w:val="22"/>
              </w:rPr>
              <w:t xml:space="preserve">: </w:t>
            </w:r>
            <w:r w:rsidR="008448AC" w:rsidRPr="008448AC">
              <w:rPr>
                <w:rFonts w:hAnsi="Times New Roman" w:cs="Times New Roman"/>
                <w:sz w:val="22"/>
                <w:szCs w:val="22"/>
              </w:rPr>
              <w:t>negyvenamieji pastatai</w:t>
            </w:r>
            <w:r w:rsidR="00CE1E16">
              <w:rPr>
                <w:rFonts w:hAnsi="Times New Roman" w:cs="Times New Roman"/>
                <w:sz w:val="22"/>
                <w:szCs w:val="22"/>
              </w:rPr>
              <w:t>; pogrupis – g</w:t>
            </w:r>
            <w:r w:rsidR="008448AC" w:rsidRPr="008448AC">
              <w:rPr>
                <w:rFonts w:hAnsi="Times New Roman" w:cs="Times New Roman"/>
                <w:sz w:val="22"/>
                <w:szCs w:val="22"/>
              </w:rPr>
              <w:t>ydymo paskirties pastatai</w:t>
            </w:r>
            <w:r w:rsidR="008448AC">
              <w:rPr>
                <w:rFonts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6CD9513" w14:textId="77777777" w:rsidR="00B04AC6" w:rsidRPr="002C65A5" w:rsidRDefault="00B04AC6" w:rsidP="002E4EF9">
            <w:pPr>
              <w:pStyle w:val="Betarp"/>
              <w:jc w:val="center"/>
              <w:rPr>
                <w:rFonts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7DCC727" w14:textId="77777777" w:rsidR="00B04AC6" w:rsidRPr="002C65A5" w:rsidRDefault="00B04AC6" w:rsidP="002E4EF9">
            <w:pPr>
              <w:pStyle w:val="Betarp"/>
              <w:jc w:val="center"/>
              <w:rPr>
                <w:rFonts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D1076D" w14:textId="77777777" w:rsidR="00B04AC6" w:rsidRPr="002C65A5" w:rsidRDefault="00B04AC6" w:rsidP="002E4EF9">
            <w:pPr>
              <w:pStyle w:val="Betarp"/>
              <w:jc w:val="center"/>
              <w:rPr>
                <w:rFonts w:hAnsi="Times New Roman" w:cs="Times New Roman"/>
                <w:sz w:val="22"/>
                <w:szCs w:val="22"/>
              </w:rPr>
            </w:pPr>
          </w:p>
        </w:tc>
      </w:tr>
      <w:tr w:rsidR="00B04AC6" w:rsidRPr="002C65A5" w14:paraId="34AB70E2" w14:textId="77777777" w:rsidTr="002E4EF9">
        <w:tc>
          <w:tcPr>
            <w:tcW w:w="567" w:type="dxa"/>
            <w:tcBorders>
              <w:top w:val="single" w:sz="4" w:space="0" w:color="auto"/>
              <w:left w:val="single" w:sz="4" w:space="0" w:color="auto"/>
              <w:bottom w:val="single" w:sz="4" w:space="0" w:color="auto"/>
              <w:right w:val="single" w:sz="4" w:space="0" w:color="auto"/>
            </w:tcBorders>
          </w:tcPr>
          <w:p w14:paraId="266F2C40" w14:textId="77777777" w:rsidR="00B04AC6" w:rsidRPr="002C65A5" w:rsidRDefault="00B04AC6" w:rsidP="008C1940">
            <w:pPr>
              <w:pStyle w:val="Betarp"/>
              <w:numPr>
                <w:ilvl w:val="0"/>
                <w:numId w:val="43"/>
              </w:numPr>
              <w:jc w:val="center"/>
              <w:rPr>
                <w:rFonts w:hAnsi="Times New Roman" w:cs="Times New Roman"/>
                <w:sz w:val="22"/>
                <w:szCs w:val="22"/>
              </w:rPr>
            </w:pPr>
          </w:p>
        </w:tc>
        <w:tc>
          <w:tcPr>
            <w:tcW w:w="3114" w:type="dxa"/>
            <w:tcBorders>
              <w:top w:val="single" w:sz="4" w:space="0" w:color="auto"/>
              <w:left w:val="single" w:sz="4" w:space="0" w:color="auto"/>
              <w:bottom w:val="single" w:sz="4" w:space="0" w:color="auto"/>
              <w:right w:val="single" w:sz="4" w:space="0" w:color="auto"/>
            </w:tcBorders>
            <w:hideMark/>
          </w:tcPr>
          <w:p w14:paraId="120148D4" w14:textId="77777777" w:rsidR="00B04AC6" w:rsidRPr="002C65A5" w:rsidRDefault="00B04AC6" w:rsidP="002E4EF9">
            <w:pPr>
              <w:pStyle w:val="Betarp"/>
              <w:jc w:val="both"/>
              <w:rPr>
                <w:rFonts w:hAnsi="Times New Roman" w:cs="Times New Roman"/>
                <w:sz w:val="22"/>
                <w:szCs w:val="22"/>
              </w:rPr>
            </w:pPr>
            <w:r w:rsidRPr="002C65A5">
              <w:rPr>
                <w:rFonts w:hAnsi="Times New Roman" w:cs="Times New Roman"/>
                <w:sz w:val="22"/>
                <w:szCs w:val="22"/>
              </w:rPr>
              <w:t xml:space="preserve">Kvalifikuotas </w:t>
            </w:r>
            <w:r w:rsidRPr="002C65A5">
              <w:rPr>
                <w:rFonts w:hAnsi="Times New Roman" w:cs="Times New Roman"/>
                <w:b/>
                <w:sz w:val="22"/>
                <w:szCs w:val="22"/>
              </w:rPr>
              <w:t>ypatingojo statinio projekto architektūrinės dalies vadovas</w:t>
            </w:r>
            <w:r w:rsidRPr="002C65A5">
              <w:rPr>
                <w:rFonts w:hAnsi="Times New Roman" w:cs="Times New Roman"/>
                <w:sz w:val="22"/>
                <w:szCs w:val="22"/>
              </w:rPr>
              <w:t xml:space="preserve"> ir ypatingo statinio architektūrinės dalies vykdymo priežiūros vadovas </w:t>
            </w:r>
            <w:r w:rsidR="008448AC" w:rsidRPr="008448AC">
              <w:rPr>
                <w:rFonts w:hAnsi="Times New Roman" w:cs="Times New Roman"/>
                <w:sz w:val="22"/>
                <w:szCs w:val="22"/>
              </w:rPr>
              <w:t>(statinių grupė</w:t>
            </w:r>
            <w:r w:rsidR="00CE1E16">
              <w:rPr>
                <w:rFonts w:hAnsi="Times New Roman" w:cs="Times New Roman"/>
                <w:sz w:val="22"/>
                <w:szCs w:val="22"/>
              </w:rPr>
              <w:t xml:space="preserve">: </w:t>
            </w:r>
            <w:r w:rsidR="008448AC" w:rsidRPr="008448AC">
              <w:rPr>
                <w:rFonts w:hAnsi="Times New Roman" w:cs="Times New Roman"/>
                <w:sz w:val="22"/>
                <w:szCs w:val="22"/>
              </w:rPr>
              <w:t>negyvenamieji pastatai</w:t>
            </w:r>
            <w:r w:rsidR="00CE1E16">
              <w:rPr>
                <w:rFonts w:hAnsi="Times New Roman" w:cs="Times New Roman"/>
                <w:sz w:val="22"/>
                <w:szCs w:val="22"/>
              </w:rPr>
              <w:t>; pogrupis – g</w:t>
            </w:r>
            <w:r w:rsidR="008448AC" w:rsidRPr="008448AC">
              <w:rPr>
                <w:rFonts w:hAnsi="Times New Roman" w:cs="Times New Roman"/>
                <w:sz w:val="22"/>
                <w:szCs w:val="22"/>
              </w:rPr>
              <w:t>ydymo paskirties pastatai</w:t>
            </w:r>
            <w:r w:rsidR="008448AC">
              <w:rPr>
                <w:rFonts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6539B9F" w14:textId="77777777" w:rsidR="00B04AC6" w:rsidRPr="002C65A5" w:rsidRDefault="00B04AC6" w:rsidP="002E4EF9">
            <w:pPr>
              <w:pStyle w:val="Betarp"/>
              <w:jc w:val="center"/>
              <w:rPr>
                <w:rFonts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085FBDA" w14:textId="77777777" w:rsidR="00B04AC6" w:rsidRPr="002C65A5" w:rsidRDefault="00B04AC6" w:rsidP="002E4EF9">
            <w:pPr>
              <w:pStyle w:val="Betarp"/>
              <w:jc w:val="center"/>
              <w:rPr>
                <w:rFonts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F1BB2EA" w14:textId="77777777" w:rsidR="00B04AC6" w:rsidRPr="002C65A5" w:rsidRDefault="00B04AC6" w:rsidP="002E4EF9">
            <w:pPr>
              <w:pStyle w:val="Betarp"/>
              <w:jc w:val="center"/>
              <w:rPr>
                <w:rFonts w:hAnsi="Times New Roman" w:cs="Times New Roman"/>
                <w:sz w:val="22"/>
                <w:szCs w:val="22"/>
              </w:rPr>
            </w:pPr>
          </w:p>
        </w:tc>
      </w:tr>
    </w:tbl>
    <w:p w14:paraId="30165895" w14:textId="77777777" w:rsidR="00B04AC6" w:rsidRPr="002C65A5" w:rsidRDefault="00B04AC6" w:rsidP="00B04AC6">
      <w:pPr>
        <w:pStyle w:val="Betarp"/>
        <w:jc w:val="both"/>
        <w:rPr>
          <w:rFonts w:ascii="Times New Roman" w:hAnsi="Times New Roman" w:cs="Times New Roman"/>
          <w:sz w:val="22"/>
          <w:szCs w:val="22"/>
        </w:rPr>
      </w:pPr>
      <w:r w:rsidRPr="002C65A5">
        <w:rPr>
          <w:rFonts w:ascii="Times New Roman" w:hAnsi="Times New Roman" w:cs="Times New Roman"/>
          <w:sz w:val="22"/>
          <w:szCs w:val="22"/>
        </w:rPr>
        <w:t>Pastabos:</w:t>
      </w:r>
    </w:p>
    <w:p w14:paraId="645114BC" w14:textId="77777777" w:rsidR="00B04AC6" w:rsidRPr="002C65A5" w:rsidRDefault="00B04AC6" w:rsidP="00B04AC6">
      <w:pPr>
        <w:pStyle w:val="Betarp"/>
        <w:jc w:val="both"/>
        <w:rPr>
          <w:rFonts w:ascii="Times New Roman" w:hAnsi="Times New Roman" w:cs="Times New Roman"/>
          <w:sz w:val="22"/>
          <w:szCs w:val="22"/>
        </w:rPr>
      </w:pPr>
      <w:r w:rsidRPr="002C65A5">
        <w:rPr>
          <w:rFonts w:ascii="Times New Roman" w:hAnsi="Times New Roman" w:cs="Times New Roman"/>
          <w:sz w:val="22"/>
          <w:szCs w:val="22"/>
        </w:rPr>
        <w:t xml:space="preserve">1) </w:t>
      </w:r>
      <w:r w:rsidRPr="002C65A5">
        <w:rPr>
          <w:rFonts w:ascii="Times New Roman" w:hAnsi="Times New Roman" w:cs="Times New Roman"/>
          <w:bCs/>
          <w:iCs/>
          <w:spacing w:val="-5"/>
          <w:sz w:val="22"/>
          <w:szCs w:val="22"/>
        </w:rPr>
        <w:t>Dalyvis, sudarydamas pirkimo sutartį ar pirkimo sutarties vykdymo metu, neturi teisės pakeisti pasiūlytų specialistų, išskyrus pirkimo sutarties vykdymo metu atsiradusias, pirkimo sutartyje nurodytas, aplinkybes.</w:t>
      </w:r>
    </w:p>
    <w:p w14:paraId="15954A83" w14:textId="77777777" w:rsidR="00B04AC6" w:rsidRPr="002C65A5" w:rsidRDefault="00B04AC6" w:rsidP="00B04AC6">
      <w:pPr>
        <w:pStyle w:val="Betarp"/>
        <w:jc w:val="both"/>
        <w:rPr>
          <w:rFonts w:ascii="Times New Roman" w:hAnsi="Times New Roman" w:cs="Times New Roman"/>
          <w:color w:val="00B050"/>
          <w:sz w:val="22"/>
          <w:szCs w:val="22"/>
        </w:rPr>
      </w:pPr>
      <w:r w:rsidRPr="002C65A5">
        <w:rPr>
          <w:rFonts w:ascii="Times New Roman" w:hAnsi="Times New Roman" w:cs="Times New Roman"/>
          <w:sz w:val="22"/>
          <w:szCs w:val="22"/>
        </w:rPr>
        <w:t xml:space="preserve">2) Dalyvis turės užtikrinti reikiamų specialistų dalyvavimą teikiant projektavimo paslaugas, laikantis galiojančių Lietuvos Respublikos teisės aktų nuostatų. </w:t>
      </w:r>
    </w:p>
    <w:p w14:paraId="1B5851BE" w14:textId="77777777" w:rsidR="00B04AC6" w:rsidRPr="002C65A5" w:rsidRDefault="00B04AC6" w:rsidP="00B04AC6">
      <w:pPr>
        <w:pStyle w:val="Betarp"/>
        <w:jc w:val="both"/>
        <w:rPr>
          <w:rFonts w:ascii="Times New Roman" w:hAnsi="Times New Roman" w:cs="Times New Roman"/>
          <w:sz w:val="22"/>
          <w:szCs w:val="22"/>
        </w:rPr>
      </w:pPr>
      <w:r w:rsidRPr="002C65A5">
        <w:rPr>
          <w:rFonts w:ascii="Times New Roman" w:hAnsi="Times New Roman" w:cs="Times New Roman"/>
          <w:sz w:val="22"/>
          <w:szCs w:val="22"/>
        </w:rPr>
        <w:t>3) Dalyvis gali nurodyti kelis specialistus, kurių kiekvienas atskirai privalo atitikti visus pirkimo sąlygose nurodytus reikalavimus.</w:t>
      </w:r>
    </w:p>
    <w:p w14:paraId="2644AACF" w14:textId="77777777" w:rsidR="00D93C37" w:rsidRPr="00F74A23" w:rsidRDefault="00B04AC6" w:rsidP="00B04AC6">
      <w:pPr>
        <w:pStyle w:val="Antrat2"/>
        <w:ind w:left="5103"/>
        <w:rPr>
          <w:rFonts w:ascii="Times New Roman" w:hAnsi="Times New Roman" w:cs="Times New Roman"/>
          <w:color w:val="auto"/>
          <w:sz w:val="22"/>
          <w:szCs w:val="22"/>
        </w:rPr>
      </w:pPr>
      <w:r w:rsidRPr="00F74A23">
        <w:rPr>
          <w:rFonts w:ascii="Times New Roman" w:hAnsi="Times New Roman" w:cs="Times New Roman"/>
          <w:smallCaps/>
          <w:sz w:val="22"/>
          <w:szCs w:val="22"/>
        </w:rPr>
        <w:br w:type="page"/>
      </w:r>
    </w:p>
    <w:p w14:paraId="3359974C" w14:textId="77777777" w:rsidR="00562681" w:rsidRPr="00F74A23" w:rsidRDefault="00562681" w:rsidP="00D1504F">
      <w:pPr>
        <w:rPr>
          <w:sz w:val="22"/>
          <w:szCs w:val="22"/>
        </w:rPr>
        <w:sectPr w:rsidR="00562681" w:rsidRPr="00F74A23" w:rsidSect="00B54812">
          <w:pgSz w:w="12240" w:h="15840"/>
          <w:pgMar w:top="1134" w:right="567" w:bottom="1134" w:left="1701" w:header="720" w:footer="720" w:gutter="0"/>
          <w:pgNumType w:start="32"/>
          <w:cols w:space="720"/>
          <w:titlePg/>
          <w:docGrid w:linePitch="360"/>
        </w:sectPr>
      </w:pPr>
    </w:p>
    <w:p w14:paraId="0F0E1F1F" w14:textId="77777777" w:rsidR="007B0D30" w:rsidRDefault="00562681" w:rsidP="007B0D30">
      <w:pPr>
        <w:pStyle w:val="Antrat2"/>
        <w:ind w:left="5103"/>
        <w:jc w:val="both"/>
        <w:rPr>
          <w:rFonts w:ascii="Times New Roman" w:hAnsi="Times New Roman" w:cs="Times New Roman"/>
          <w:color w:val="auto"/>
          <w:sz w:val="22"/>
          <w:szCs w:val="22"/>
        </w:rPr>
      </w:pPr>
      <w:bookmarkStart w:id="67" w:name="_Toc178773824"/>
      <w:r w:rsidRPr="002C65A5">
        <w:rPr>
          <w:rFonts w:ascii="Times New Roman" w:hAnsi="Times New Roman" w:cs="Times New Roman"/>
          <w:color w:val="auto"/>
          <w:sz w:val="22"/>
          <w:szCs w:val="22"/>
        </w:rPr>
        <w:lastRenderedPageBreak/>
        <w:t>P</w:t>
      </w:r>
      <w:r w:rsidR="00FE3D1F" w:rsidRPr="002C65A5">
        <w:rPr>
          <w:rFonts w:ascii="Times New Roman" w:hAnsi="Times New Roman" w:cs="Times New Roman"/>
          <w:color w:val="auto"/>
          <w:sz w:val="22"/>
          <w:szCs w:val="22"/>
        </w:rPr>
        <w:t xml:space="preserve">irkimo sąlygų </w:t>
      </w:r>
      <w:r w:rsidR="00B163E5" w:rsidRPr="002C65A5">
        <w:rPr>
          <w:rFonts w:ascii="Times New Roman" w:hAnsi="Times New Roman" w:cs="Times New Roman"/>
          <w:color w:val="auto"/>
          <w:sz w:val="22"/>
          <w:szCs w:val="22"/>
        </w:rPr>
        <w:t>9</w:t>
      </w:r>
      <w:r w:rsidR="00FE3D1F" w:rsidRPr="002C65A5">
        <w:rPr>
          <w:rFonts w:ascii="Times New Roman" w:hAnsi="Times New Roman" w:cs="Times New Roman"/>
          <w:color w:val="FF0000"/>
          <w:sz w:val="22"/>
          <w:szCs w:val="22"/>
        </w:rPr>
        <w:t xml:space="preserve"> </w:t>
      </w:r>
      <w:r w:rsidR="00FE3D1F" w:rsidRPr="002C65A5">
        <w:rPr>
          <w:rFonts w:ascii="Times New Roman" w:hAnsi="Times New Roman" w:cs="Times New Roman"/>
          <w:color w:val="auto"/>
          <w:sz w:val="22"/>
          <w:szCs w:val="22"/>
        </w:rPr>
        <w:t xml:space="preserve">priedas </w:t>
      </w:r>
    </w:p>
    <w:p w14:paraId="2BCC99F1" w14:textId="3DB0E14F" w:rsidR="007B0D30" w:rsidRDefault="008D704D" w:rsidP="007B0D30">
      <w:pPr>
        <w:pStyle w:val="Antrat2"/>
        <w:ind w:left="5103"/>
        <w:jc w:val="both"/>
        <w:rPr>
          <w:rFonts w:ascii="Times New Roman" w:hAnsi="Times New Roman" w:cs="Times New Roman"/>
          <w:color w:val="auto"/>
          <w:sz w:val="22"/>
          <w:szCs w:val="22"/>
        </w:rPr>
      </w:pPr>
      <w:r w:rsidRPr="002C65A5">
        <w:rPr>
          <w:rFonts w:ascii="Times New Roman" w:hAnsi="Times New Roman" w:cs="Times New Roman"/>
          <w:color w:val="auto"/>
          <w:sz w:val="22"/>
          <w:szCs w:val="22"/>
        </w:rPr>
        <w:t>„</w:t>
      </w:r>
      <w:r w:rsidR="00F52806" w:rsidRPr="00F52806">
        <w:rPr>
          <w:rFonts w:ascii="Times New Roman" w:hAnsi="Times New Roman" w:cs="Times New Roman"/>
          <w:color w:val="auto"/>
          <w:sz w:val="22"/>
          <w:szCs w:val="22"/>
        </w:rPr>
        <w:t>Ypatingojo statinio projekto vadovo parengto projekto aprašymo forma</w:t>
      </w:r>
      <w:r w:rsidRPr="002C65A5">
        <w:rPr>
          <w:rFonts w:ascii="Times New Roman" w:hAnsi="Times New Roman" w:cs="Times New Roman"/>
          <w:color w:val="auto"/>
          <w:sz w:val="22"/>
          <w:szCs w:val="22"/>
        </w:rPr>
        <w:t>“</w:t>
      </w:r>
      <w:bookmarkEnd w:id="67"/>
    </w:p>
    <w:p w14:paraId="633A766F" w14:textId="77777777" w:rsidR="00FC4ABD" w:rsidRPr="002C65A5" w:rsidRDefault="00FC4ABD" w:rsidP="00FC4ABD">
      <w:pPr>
        <w:rPr>
          <w:sz w:val="22"/>
          <w:szCs w:val="22"/>
        </w:rPr>
      </w:pPr>
    </w:p>
    <w:p w14:paraId="54DE6FE4" w14:textId="77777777" w:rsidR="003D6EB5" w:rsidRPr="00F74A23" w:rsidRDefault="003D6EB5" w:rsidP="003D6EB5">
      <w:pPr>
        <w:pStyle w:val="Sraopastraipa"/>
        <w:tabs>
          <w:tab w:val="left" w:pos="1134"/>
        </w:tabs>
        <w:spacing w:after="0" w:line="240" w:lineRule="auto"/>
        <w:ind w:left="0"/>
        <w:jc w:val="center"/>
        <w:rPr>
          <w:rFonts w:ascii="Times New Roman" w:hAnsi="Times New Roman" w:cs="Times New Roman"/>
          <w:b/>
          <w:bCs/>
          <w:sz w:val="22"/>
          <w:szCs w:val="22"/>
        </w:rPr>
      </w:pPr>
      <w:r w:rsidRPr="00F74A23">
        <w:rPr>
          <w:rFonts w:ascii="Times New Roman" w:hAnsi="Times New Roman" w:cs="Times New Roman"/>
          <w:b/>
          <w:sz w:val="22"/>
          <w:szCs w:val="22"/>
        </w:rPr>
        <w:t>YPATINGOJO</w:t>
      </w:r>
      <w:r w:rsidRPr="00F74A23">
        <w:rPr>
          <w:rFonts w:ascii="Times New Roman" w:hAnsi="Times New Roman" w:cs="Times New Roman"/>
          <w:b/>
          <w:bCs/>
          <w:sz w:val="22"/>
          <w:szCs w:val="22"/>
        </w:rPr>
        <w:t xml:space="preserve"> STATINIO PROJEKTO VADOVO PARENGTŲ PROJEKTŲ APRAŠYMAI</w:t>
      </w:r>
    </w:p>
    <w:p w14:paraId="7477696C" w14:textId="77777777" w:rsidR="003D6EB5" w:rsidRPr="00F74A23" w:rsidRDefault="003D6EB5" w:rsidP="003D6EB5">
      <w:pPr>
        <w:pStyle w:val="Sraopastraipa"/>
        <w:tabs>
          <w:tab w:val="left" w:pos="1134"/>
        </w:tabs>
        <w:spacing w:after="0" w:line="240" w:lineRule="auto"/>
        <w:ind w:left="1495"/>
        <w:rPr>
          <w:rFonts w:ascii="Times New Roman" w:hAnsi="Times New Roman" w:cs="Times New Roman"/>
          <w:b/>
          <w:bCs/>
          <w:sz w:val="22"/>
          <w:szCs w:val="22"/>
        </w:rPr>
      </w:pPr>
    </w:p>
    <w:p w14:paraId="24144E25" w14:textId="77777777" w:rsidR="003D6EB5" w:rsidRPr="00F74A23" w:rsidRDefault="003D6EB5" w:rsidP="003D6EB5">
      <w:pPr>
        <w:tabs>
          <w:tab w:val="left" w:pos="1276"/>
        </w:tabs>
        <w:spacing w:after="0" w:line="240" w:lineRule="auto"/>
        <w:jc w:val="center"/>
        <w:rPr>
          <w:rFonts w:ascii="Times New Roman" w:hAnsi="Times New Roman" w:cs="Times New Roman"/>
          <w:b/>
          <w:bCs/>
          <w:sz w:val="22"/>
          <w:szCs w:val="22"/>
        </w:rPr>
      </w:pPr>
      <w:r w:rsidRPr="00F74A23">
        <w:rPr>
          <w:rFonts w:ascii="Times New Roman" w:hAnsi="Times New Roman" w:cs="Times New Roman"/>
          <w:b/>
          <w:bCs/>
          <w:sz w:val="22"/>
          <w:szCs w:val="22"/>
        </w:rPr>
        <w:t>____________________________________________</w:t>
      </w:r>
    </w:p>
    <w:p w14:paraId="3A06A94C" w14:textId="77777777" w:rsidR="003D6EB5" w:rsidRPr="002C65A5" w:rsidRDefault="003D6EB5" w:rsidP="003D6EB5">
      <w:pPr>
        <w:tabs>
          <w:tab w:val="left" w:pos="1276"/>
        </w:tabs>
        <w:spacing w:after="0" w:line="240" w:lineRule="auto"/>
        <w:jc w:val="center"/>
        <w:rPr>
          <w:rFonts w:ascii="Times New Roman" w:hAnsi="Times New Roman" w:cs="Times New Roman"/>
          <w:i/>
          <w:iCs/>
          <w:sz w:val="22"/>
          <w:szCs w:val="22"/>
        </w:rPr>
      </w:pPr>
      <w:r w:rsidRPr="002C65A5">
        <w:rPr>
          <w:rFonts w:ascii="Times New Roman" w:hAnsi="Times New Roman" w:cs="Times New Roman"/>
          <w:i/>
          <w:iCs/>
          <w:sz w:val="22"/>
          <w:szCs w:val="22"/>
        </w:rPr>
        <w:t>(įrašyti ypatingojo statinio projekto vadovo vard</w:t>
      </w:r>
      <w:r w:rsidRPr="002C65A5">
        <w:rPr>
          <w:rFonts w:ascii="Times New Roman" w:hAnsi="Times New Roman" w:cs="Times New Roman"/>
          <w:i/>
          <w:sz w:val="22"/>
          <w:szCs w:val="22"/>
        </w:rPr>
        <w:t>ą ir pavardę</w:t>
      </w:r>
      <w:r w:rsidRPr="002C65A5">
        <w:rPr>
          <w:rFonts w:ascii="Times New Roman" w:hAnsi="Times New Roman" w:cs="Times New Roman"/>
          <w:i/>
          <w:iCs/>
          <w:sz w:val="22"/>
          <w:szCs w:val="22"/>
        </w:rPr>
        <w:t>)</w:t>
      </w:r>
    </w:p>
    <w:p w14:paraId="2C99A9DE" w14:textId="77777777" w:rsidR="003D6EB5" w:rsidRPr="002C65A5" w:rsidRDefault="003D6EB5" w:rsidP="003D6EB5">
      <w:pPr>
        <w:tabs>
          <w:tab w:val="left" w:pos="1134"/>
        </w:tabs>
        <w:spacing w:after="0" w:line="240" w:lineRule="auto"/>
        <w:jc w:val="right"/>
        <w:rPr>
          <w:rFonts w:ascii="Times New Roman" w:eastAsia="Times New Roman" w:hAnsi="Times New Roman" w:cs="Times New Roman"/>
          <w:b/>
          <w:bCs/>
          <w:sz w:val="22"/>
          <w:szCs w:val="22"/>
        </w:rPr>
      </w:pPr>
    </w:p>
    <w:p w14:paraId="1E167AA6" w14:textId="77777777" w:rsidR="003D6EB5" w:rsidRPr="002C65A5" w:rsidRDefault="003D6EB5" w:rsidP="003D6EB5">
      <w:pPr>
        <w:tabs>
          <w:tab w:val="left" w:pos="1134"/>
        </w:tabs>
        <w:spacing w:after="0" w:line="240" w:lineRule="auto"/>
        <w:jc w:val="right"/>
        <w:rPr>
          <w:rFonts w:ascii="Times New Roman" w:eastAsia="Times New Roman" w:hAnsi="Times New Roman" w:cs="Times New Roman"/>
          <w:b/>
          <w:bCs/>
          <w:sz w:val="22"/>
          <w:szCs w:val="22"/>
        </w:rPr>
      </w:pPr>
    </w:p>
    <w:p w14:paraId="5F6BF357" w14:textId="77777777" w:rsidR="003D6EB5" w:rsidRPr="002C65A5" w:rsidRDefault="003D6EB5" w:rsidP="003D6EB5">
      <w:pPr>
        <w:spacing w:after="120"/>
        <w:rPr>
          <w:rFonts w:ascii="Times New Roman" w:hAnsi="Times New Roman" w:cs="Times New Roman"/>
          <w:b/>
          <w:sz w:val="22"/>
          <w:szCs w:val="22"/>
          <w:lang w:eastAsia="zh-CN"/>
        </w:rPr>
      </w:pPr>
      <w:r w:rsidRPr="002C65A5">
        <w:rPr>
          <w:rFonts w:ascii="Times New Roman" w:hAnsi="Times New Roman" w:cs="Times New Roman"/>
          <w:b/>
          <w:sz w:val="22"/>
          <w:szCs w:val="22"/>
        </w:rPr>
        <w:t>1 PROJEKTAS</w:t>
      </w:r>
    </w:p>
    <w:tbl>
      <w:tblPr>
        <w:tblW w:w="10206" w:type="dxa"/>
        <w:tblInd w:w="-5" w:type="dxa"/>
        <w:tblLayout w:type="fixed"/>
        <w:tblLook w:val="04A0" w:firstRow="1" w:lastRow="0" w:firstColumn="1" w:lastColumn="0" w:noHBand="0" w:noVBand="1"/>
      </w:tblPr>
      <w:tblGrid>
        <w:gridCol w:w="5954"/>
        <w:gridCol w:w="4252"/>
      </w:tblGrid>
      <w:tr w:rsidR="003D6EB5" w:rsidRPr="002C65A5" w14:paraId="1799AD36" w14:textId="77777777" w:rsidTr="002E4EF9">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4B6343EB" w14:textId="77777777" w:rsidR="003D6EB5" w:rsidRPr="002C65A5" w:rsidRDefault="003D6EB5" w:rsidP="002E4EF9">
            <w:pPr>
              <w:spacing w:line="256" w:lineRule="auto"/>
              <w:jc w:val="center"/>
              <w:rPr>
                <w:rFonts w:ascii="Times New Roman" w:hAnsi="Times New Roman" w:cs="Times New Roman"/>
                <w:bCs/>
                <w:sz w:val="22"/>
                <w:szCs w:val="22"/>
                <w:lang w:eastAsia="en-US"/>
              </w:rPr>
            </w:pPr>
            <w:r w:rsidRPr="002C65A5">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317D1E" w14:textId="77777777" w:rsidR="003D6EB5" w:rsidRPr="002C65A5" w:rsidRDefault="003D6EB5" w:rsidP="002E4EF9">
            <w:pPr>
              <w:spacing w:line="256" w:lineRule="auto"/>
              <w:jc w:val="center"/>
              <w:rPr>
                <w:rFonts w:ascii="Times New Roman" w:hAnsi="Times New Roman" w:cs="Times New Roman"/>
                <w:sz w:val="22"/>
                <w:szCs w:val="22"/>
              </w:rPr>
            </w:pPr>
            <w:r w:rsidRPr="002C65A5">
              <w:rPr>
                <w:rFonts w:ascii="Times New Roman" w:hAnsi="Times New Roman" w:cs="Times New Roman"/>
                <w:sz w:val="22"/>
                <w:szCs w:val="22"/>
              </w:rPr>
              <w:t>Tiekėjo teikiama informacija apie projektą</w:t>
            </w:r>
          </w:p>
        </w:tc>
      </w:tr>
      <w:tr w:rsidR="003D6EB5" w:rsidRPr="002C65A5" w14:paraId="6EA2D4CE" w14:textId="77777777" w:rsidTr="002E4EF9">
        <w:trPr>
          <w:trHeight w:val="61"/>
        </w:trPr>
        <w:tc>
          <w:tcPr>
            <w:tcW w:w="5954" w:type="dxa"/>
            <w:tcBorders>
              <w:top w:val="single" w:sz="4" w:space="0" w:color="auto"/>
              <w:left w:val="single" w:sz="4" w:space="0" w:color="auto"/>
              <w:bottom w:val="nil"/>
              <w:right w:val="nil"/>
            </w:tcBorders>
            <w:hideMark/>
          </w:tcPr>
          <w:p w14:paraId="7D96A4C4" w14:textId="77777777" w:rsidR="003D6EB5" w:rsidRPr="002C65A5" w:rsidRDefault="003D6EB5" w:rsidP="002E4EF9">
            <w:pPr>
              <w:spacing w:line="256" w:lineRule="auto"/>
              <w:jc w:val="both"/>
              <w:rPr>
                <w:rFonts w:ascii="Times New Roman" w:hAnsi="Times New Roman" w:cs="Times New Roman"/>
                <w:bCs/>
                <w:sz w:val="22"/>
                <w:szCs w:val="22"/>
              </w:rPr>
            </w:pPr>
            <w:r w:rsidRPr="002C65A5">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173BDD3B" w14:textId="77777777" w:rsidR="003D6EB5" w:rsidRPr="002C65A5" w:rsidRDefault="003D6EB5" w:rsidP="002E4EF9">
            <w:pPr>
              <w:widowControl w:val="0"/>
              <w:autoSpaceDE w:val="0"/>
              <w:autoSpaceDN w:val="0"/>
              <w:adjustRightInd w:val="0"/>
              <w:spacing w:line="256" w:lineRule="auto"/>
              <w:jc w:val="center"/>
              <w:rPr>
                <w:rFonts w:ascii="Times New Roman" w:hAnsi="Times New Roman" w:cs="Times New Roman"/>
                <w:sz w:val="22"/>
                <w:szCs w:val="22"/>
              </w:rPr>
            </w:pPr>
          </w:p>
        </w:tc>
      </w:tr>
      <w:tr w:rsidR="003D6EB5" w:rsidRPr="002C65A5" w14:paraId="718DE966" w14:textId="77777777" w:rsidTr="002E4EF9">
        <w:trPr>
          <w:trHeight w:val="61"/>
        </w:trPr>
        <w:tc>
          <w:tcPr>
            <w:tcW w:w="5954" w:type="dxa"/>
            <w:tcBorders>
              <w:top w:val="single" w:sz="4" w:space="0" w:color="auto"/>
              <w:left w:val="single" w:sz="4" w:space="0" w:color="auto"/>
              <w:bottom w:val="nil"/>
              <w:right w:val="nil"/>
            </w:tcBorders>
            <w:hideMark/>
          </w:tcPr>
          <w:p w14:paraId="77CAE1C3" w14:textId="77777777" w:rsidR="003D6EB5" w:rsidRPr="002C65A5" w:rsidRDefault="003D6EB5" w:rsidP="002E4EF9">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3D43EAA7" w14:textId="77777777" w:rsidR="003D6EB5" w:rsidRPr="002C65A5" w:rsidRDefault="003D6EB5" w:rsidP="002E4EF9">
            <w:pPr>
              <w:widowControl w:val="0"/>
              <w:autoSpaceDE w:val="0"/>
              <w:autoSpaceDN w:val="0"/>
              <w:adjustRightInd w:val="0"/>
              <w:spacing w:line="256" w:lineRule="auto"/>
              <w:jc w:val="center"/>
              <w:rPr>
                <w:rFonts w:ascii="Times New Roman" w:hAnsi="Times New Roman" w:cs="Times New Roman"/>
                <w:sz w:val="22"/>
                <w:szCs w:val="22"/>
              </w:rPr>
            </w:pPr>
          </w:p>
        </w:tc>
      </w:tr>
      <w:tr w:rsidR="003D6EB5" w:rsidRPr="002C65A5" w14:paraId="5F80CA9C" w14:textId="77777777" w:rsidTr="002E4EF9">
        <w:trPr>
          <w:trHeight w:val="61"/>
        </w:trPr>
        <w:tc>
          <w:tcPr>
            <w:tcW w:w="5954" w:type="dxa"/>
            <w:tcBorders>
              <w:top w:val="single" w:sz="4" w:space="0" w:color="auto"/>
              <w:left w:val="single" w:sz="4" w:space="0" w:color="auto"/>
              <w:bottom w:val="nil"/>
              <w:right w:val="nil"/>
            </w:tcBorders>
            <w:hideMark/>
          </w:tcPr>
          <w:p w14:paraId="6C3FDB00" w14:textId="77777777" w:rsidR="003D6EB5" w:rsidRPr="002C65A5" w:rsidRDefault="00EB2BCB" w:rsidP="00EB2BCB">
            <w:pPr>
              <w:spacing w:line="256" w:lineRule="auto"/>
              <w:jc w:val="both"/>
              <w:rPr>
                <w:rFonts w:ascii="Times New Roman" w:hAnsi="Times New Roman" w:cs="Times New Roman"/>
                <w:sz w:val="22"/>
                <w:szCs w:val="22"/>
              </w:rPr>
            </w:pPr>
            <w:r>
              <w:rPr>
                <w:rFonts w:ascii="Times New Roman" w:hAnsi="Times New Roman" w:cs="Times New Roman"/>
                <w:sz w:val="22"/>
                <w:szCs w:val="22"/>
              </w:rPr>
              <w:t>Projektuoto p</w:t>
            </w:r>
            <w:r w:rsidR="003D6EB5" w:rsidRPr="002C65A5">
              <w:rPr>
                <w:rFonts w:ascii="Times New Roman" w:hAnsi="Times New Roman" w:cs="Times New Roman"/>
                <w:sz w:val="22"/>
                <w:szCs w:val="22"/>
              </w:rPr>
              <w:t>astato plotas</w:t>
            </w:r>
          </w:p>
        </w:tc>
        <w:tc>
          <w:tcPr>
            <w:tcW w:w="4252" w:type="dxa"/>
            <w:tcBorders>
              <w:top w:val="single" w:sz="4" w:space="0" w:color="auto"/>
              <w:left w:val="single" w:sz="4" w:space="0" w:color="auto"/>
              <w:bottom w:val="nil"/>
              <w:right w:val="single" w:sz="4" w:space="0" w:color="auto"/>
            </w:tcBorders>
            <w:noWrap/>
            <w:vAlign w:val="center"/>
          </w:tcPr>
          <w:p w14:paraId="68C16D08" w14:textId="77777777" w:rsidR="003D6EB5" w:rsidRPr="002C65A5" w:rsidRDefault="003D6EB5" w:rsidP="002E4EF9">
            <w:pPr>
              <w:widowControl w:val="0"/>
              <w:autoSpaceDE w:val="0"/>
              <w:autoSpaceDN w:val="0"/>
              <w:adjustRightInd w:val="0"/>
              <w:spacing w:line="256" w:lineRule="auto"/>
              <w:jc w:val="center"/>
              <w:rPr>
                <w:rFonts w:ascii="Times New Roman" w:hAnsi="Times New Roman" w:cs="Times New Roman"/>
                <w:sz w:val="22"/>
                <w:szCs w:val="22"/>
              </w:rPr>
            </w:pPr>
          </w:p>
        </w:tc>
      </w:tr>
      <w:tr w:rsidR="003D6EB5" w:rsidRPr="002C65A5" w14:paraId="1C44D42B" w14:textId="77777777" w:rsidTr="002E4EF9">
        <w:trPr>
          <w:trHeight w:val="61"/>
        </w:trPr>
        <w:tc>
          <w:tcPr>
            <w:tcW w:w="5954" w:type="dxa"/>
            <w:tcBorders>
              <w:top w:val="single" w:sz="4" w:space="0" w:color="auto"/>
              <w:left w:val="single" w:sz="4" w:space="0" w:color="auto"/>
              <w:bottom w:val="nil"/>
              <w:right w:val="nil"/>
            </w:tcBorders>
            <w:hideMark/>
          </w:tcPr>
          <w:p w14:paraId="6AE9A26E" w14:textId="77777777" w:rsidR="003D6EB5" w:rsidRPr="002C65A5" w:rsidRDefault="003D6EB5" w:rsidP="002E4EF9">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Statytojas (užsakovas)</w:t>
            </w:r>
          </w:p>
        </w:tc>
        <w:tc>
          <w:tcPr>
            <w:tcW w:w="4252" w:type="dxa"/>
            <w:tcBorders>
              <w:top w:val="single" w:sz="4" w:space="0" w:color="auto"/>
              <w:left w:val="single" w:sz="4" w:space="0" w:color="auto"/>
              <w:bottom w:val="nil"/>
              <w:right w:val="single" w:sz="4" w:space="0" w:color="auto"/>
            </w:tcBorders>
            <w:noWrap/>
            <w:vAlign w:val="center"/>
          </w:tcPr>
          <w:p w14:paraId="2009350C" w14:textId="77777777" w:rsidR="003D6EB5" w:rsidRPr="002C65A5" w:rsidRDefault="003D6EB5" w:rsidP="002E4EF9">
            <w:pPr>
              <w:widowControl w:val="0"/>
              <w:autoSpaceDE w:val="0"/>
              <w:autoSpaceDN w:val="0"/>
              <w:adjustRightInd w:val="0"/>
              <w:spacing w:line="256" w:lineRule="auto"/>
              <w:jc w:val="center"/>
              <w:rPr>
                <w:rFonts w:ascii="Times New Roman" w:hAnsi="Times New Roman" w:cs="Times New Roman"/>
                <w:i/>
                <w:sz w:val="22"/>
                <w:szCs w:val="22"/>
              </w:rPr>
            </w:pPr>
          </w:p>
        </w:tc>
      </w:tr>
      <w:tr w:rsidR="003D6EB5" w:rsidRPr="002C65A5" w14:paraId="65770417" w14:textId="77777777" w:rsidTr="002E4EF9">
        <w:trPr>
          <w:trHeight w:val="61"/>
        </w:trPr>
        <w:tc>
          <w:tcPr>
            <w:tcW w:w="5954" w:type="dxa"/>
            <w:tcBorders>
              <w:top w:val="single" w:sz="4" w:space="0" w:color="auto"/>
              <w:left w:val="single" w:sz="4" w:space="0" w:color="auto"/>
              <w:bottom w:val="nil"/>
              <w:right w:val="nil"/>
            </w:tcBorders>
            <w:hideMark/>
          </w:tcPr>
          <w:p w14:paraId="178C420D" w14:textId="77777777" w:rsidR="003D6EB5" w:rsidRPr="002C65A5" w:rsidRDefault="003D6EB5" w:rsidP="002E4EF9">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7ACEAAAF" w14:textId="77777777" w:rsidR="003D6EB5" w:rsidRPr="002C65A5" w:rsidRDefault="003D6EB5" w:rsidP="002E4EF9">
            <w:pPr>
              <w:widowControl w:val="0"/>
              <w:autoSpaceDE w:val="0"/>
              <w:autoSpaceDN w:val="0"/>
              <w:adjustRightInd w:val="0"/>
              <w:spacing w:line="256" w:lineRule="auto"/>
              <w:jc w:val="center"/>
              <w:rPr>
                <w:rFonts w:ascii="Times New Roman" w:hAnsi="Times New Roman" w:cs="Times New Roman"/>
                <w:i/>
                <w:sz w:val="22"/>
                <w:szCs w:val="22"/>
              </w:rPr>
            </w:pPr>
          </w:p>
        </w:tc>
      </w:tr>
      <w:tr w:rsidR="003D6EB5" w:rsidRPr="002C65A5" w14:paraId="69DC38C6" w14:textId="77777777" w:rsidTr="002E4EF9">
        <w:trPr>
          <w:trHeight w:val="61"/>
        </w:trPr>
        <w:tc>
          <w:tcPr>
            <w:tcW w:w="5954" w:type="dxa"/>
            <w:tcBorders>
              <w:top w:val="single" w:sz="4" w:space="0" w:color="auto"/>
              <w:left w:val="single" w:sz="4" w:space="0" w:color="auto"/>
              <w:bottom w:val="nil"/>
              <w:right w:val="nil"/>
            </w:tcBorders>
            <w:hideMark/>
          </w:tcPr>
          <w:p w14:paraId="21E4E4C3" w14:textId="77777777" w:rsidR="003D6EB5" w:rsidRPr="002C65A5" w:rsidRDefault="003D6EB5" w:rsidP="00EB2BCB">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6528D0B9" w14:textId="77777777" w:rsidR="003D6EB5" w:rsidRPr="002C65A5" w:rsidRDefault="003D6EB5" w:rsidP="002E4EF9">
            <w:pPr>
              <w:widowControl w:val="0"/>
              <w:autoSpaceDE w:val="0"/>
              <w:autoSpaceDN w:val="0"/>
              <w:adjustRightInd w:val="0"/>
              <w:spacing w:line="256" w:lineRule="auto"/>
              <w:jc w:val="center"/>
              <w:rPr>
                <w:rFonts w:ascii="Times New Roman" w:hAnsi="Times New Roman" w:cs="Times New Roman"/>
                <w:i/>
                <w:sz w:val="22"/>
                <w:szCs w:val="22"/>
              </w:rPr>
            </w:pPr>
          </w:p>
        </w:tc>
      </w:tr>
      <w:tr w:rsidR="00EB2BCB" w:rsidRPr="002C65A5" w14:paraId="123225A4" w14:textId="77777777" w:rsidTr="002E4EF9">
        <w:trPr>
          <w:trHeight w:val="61"/>
        </w:trPr>
        <w:tc>
          <w:tcPr>
            <w:tcW w:w="5954" w:type="dxa"/>
            <w:tcBorders>
              <w:top w:val="single" w:sz="4" w:space="0" w:color="auto"/>
              <w:left w:val="single" w:sz="4" w:space="0" w:color="auto"/>
              <w:bottom w:val="nil"/>
              <w:right w:val="nil"/>
            </w:tcBorders>
            <w:hideMark/>
          </w:tcPr>
          <w:p w14:paraId="407AEF87" w14:textId="77777777" w:rsidR="00EB2BCB" w:rsidRPr="002C65A5" w:rsidRDefault="00EB2BCB" w:rsidP="00EB2BCB">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Statinio grupė</w:t>
            </w:r>
          </w:p>
        </w:tc>
        <w:tc>
          <w:tcPr>
            <w:tcW w:w="4252" w:type="dxa"/>
            <w:tcBorders>
              <w:top w:val="single" w:sz="4" w:space="0" w:color="auto"/>
              <w:left w:val="single" w:sz="4" w:space="0" w:color="auto"/>
              <w:bottom w:val="nil"/>
              <w:right w:val="single" w:sz="4" w:space="0" w:color="auto"/>
            </w:tcBorders>
            <w:noWrap/>
            <w:vAlign w:val="center"/>
          </w:tcPr>
          <w:p w14:paraId="4743E197" w14:textId="77777777" w:rsidR="00EB2BCB" w:rsidRPr="002C65A5" w:rsidRDefault="00EB2BCB" w:rsidP="002E4EF9">
            <w:pPr>
              <w:widowControl w:val="0"/>
              <w:autoSpaceDE w:val="0"/>
              <w:autoSpaceDN w:val="0"/>
              <w:adjustRightInd w:val="0"/>
              <w:spacing w:line="256" w:lineRule="auto"/>
              <w:jc w:val="center"/>
              <w:rPr>
                <w:rFonts w:ascii="Times New Roman" w:hAnsi="Times New Roman" w:cs="Times New Roman"/>
                <w:i/>
                <w:sz w:val="22"/>
                <w:szCs w:val="22"/>
              </w:rPr>
            </w:pPr>
          </w:p>
        </w:tc>
      </w:tr>
      <w:tr w:rsidR="00EB2BCB" w:rsidRPr="002C65A5" w14:paraId="1189E137" w14:textId="77777777" w:rsidTr="002E4EF9">
        <w:trPr>
          <w:trHeight w:val="61"/>
        </w:trPr>
        <w:tc>
          <w:tcPr>
            <w:tcW w:w="5954" w:type="dxa"/>
            <w:tcBorders>
              <w:top w:val="single" w:sz="4" w:space="0" w:color="auto"/>
              <w:left w:val="single" w:sz="4" w:space="0" w:color="auto"/>
              <w:bottom w:val="nil"/>
              <w:right w:val="nil"/>
            </w:tcBorders>
            <w:hideMark/>
          </w:tcPr>
          <w:p w14:paraId="28DAB881" w14:textId="77777777" w:rsidR="00EB2BCB" w:rsidRPr="002C65A5" w:rsidRDefault="00EB2BCB" w:rsidP="00EB2BCB">
            <w:pPr>
              <w:spacing w:line="256" w:lineRule="auto"/>
              <w:jc w:val="both"/>
              <w:rPr>
                <w:rFonts w:ascii="Times New Roman" w:hAnsi="Times New Roman" w:cs="Times New Roman"/>
                <w:sz w:val="22"/>
                <w:szCs w:val="22"/>
              </w:rPr>
            </w:pPr>
            <w:r>
              <w:rPr>
                <w:rFonts w:ascii="Times New Roman" w:hAnsi="Times New Roman" w:cs="Times New Roman"/>
                <w:sz w:val="22"/>
                <w:szCs w:val="22"/>
              </w:rPr>
              <w:t>Projekto rūšis (rekonstrukcijos ar naujos statybos)</w:t>
            </w:r>
          </w:p>
        </w:tc>
        <w:tc>
          <w:tcPr>
            <w:tcW w:w="4252" w:type="dxa"/>
            <w:tcBorders>
              <w:top w:val="single" w:sz="4" w:space="0" w:color="auto"/>
              <w:left w:val="single" w:sz="4" w:space="0" w:color="auto"/>
              <w:bottom w:val="nil"/>
              <w:right w:val="single" w:sz="4" w:space="0" w:color="auto"/>
            </w:tcBorders>
            <w:noWrap/>
            <w:vAlign w:val="center"/>
          </w:tcPr>
          <w:p w14:paraId="69E501FB" w14:textId="77777777" w:rsidR="00EB2BCB" w:rsidRPr="002C65A5" w:rsidRDefault="00EB2BCB" w:rsidP="002E4EF9">
            <w:pPr>
              <w:widowControl w:val="0"/>
              <w:autoSpaceDE w:val="0"/>
              <w:autoSpaceDN w:val="0"/>
              <w:adjustRightInd w:val="0"/>
              <w:spacing w:line="256" w:lineRule="auto"/>
              <w:jc w:val="center"/>
              <w:rPr>
                <w:rFonts w:ascii="Times New Roman" w:hAnsi="Times New Roman" w:cs="Times New Roman"/>
                <w:i/>
                <w:sz w:val="22"/>
                <w:szCs w:val="22"/>
              </w:rPr>
            </w:pPr>
          </w:p>
        </w:tc>
      </w:tr>
      <w:tr w:rsidR="003D6EB5" w:rsidRPr="002C65A5" w14:paraId="28EC337B" w14:textId="77777777" w:rsidTr="002E4EF9">
        <w:trPr>
          <w:trHeight w:val="61"/>
        </w:trPr>
        <w:tc>
          <w:tcPr>
            <w:tcW w:w="5954" w:type="dxa"/>
            <w:tcBorders>
              <w:top w:val="single" w:sz="4" w:space="0" w:color="auto"/>
              <w:left w:val="single" w:sz="4" w:space="0" w:color="auto"/>
              <w:bottom w:val="single" w:sz="8" w:space="0" w:color="auto"/>
              <w:right w:val="nil"/>
            </w:tcBorders>
            <w:hideMark/>
          </w:tcPr>
          <w:p w14:paraId="7191A516" w14:textId="77777777" w:rsidR="003D6EB5" w:rsidRPr="002C65A5" w:rsidRDefault="003D6EB5" w:rsidP="002E4EF9">
            <w:pPr>
              <w:widowControl w:val="0"/>
              <w:autoSpaceDE w:val="0"/>
              <w:autoSpaceDN w:val="0"/>
              <w:adjustRightInd w:val="0"/>
              <w:spacing w:line="256" w:lineRule="auto"/>
              <w:jc w:val="both"/>
              <w:rPr>
                <w:rFonts w:ascii="Times New Roman" w:hAnsi="Times New Roman" w:cs="Times New Roman"/>
                <w:bCs/>
                <w:sz w:val="22"/>
                <w:szCs w:val="22"/>
              </w:rPr>
            </w:pPr>
            <w:r w:rsidRPr="002C65A5">
              <w:rPr>
                <w:rFonts w:ascii="Times New Roman" w:hAnsi="Times New Roman" w:cs="Times New Roman"/>
                <w:sz w:val="22"/>
                <w:szCs w:val="22"/>
              </w:rPr>
              <w:t>Projekto</w:t>
            </w:r>
            <w:r w:rsidRPr="002C65A5">
              <w:rPr>
                <w:rFonts w:ascii="Times New Roman" w:hAnsi="Times New Roman" w:cs="Times New Roman"/>
                <w:bCs/>
                <w:sz w:val="22"/>
                <w:szCs w:val="22"/>
              </w:rPr>
              <w:t xml:space="preserve"> parengimo </w:t>
            </w:r>
            <w:r w:rsidR="00EB2BCB">
              <w:rPr>
                <w:rFonts w:ascii="Times New Roman" w:hAnsi="Times New Roman" w:cs="Times New Roman"/>
                <w:bCs/>
                <w:sz w:val="22"/>
                <w:szCs w:val="22"/>
              </w:rPr>
              <w:t xml:space="preserve">(užbaigimo) </w:t>
            </w:r>
            <w:r w:rsidRPr="002C65A5">
              <w:rPr>
                <w:rFonts w:ascii="Times New Roman" w:hAnsi="Times New Roman" w:cs="Times New Roman"/>
                <w:bCs/>
                <w:sz w:val="22"/>
                <w:szCs w:val="22"/>
              </w:rPr>
              <w:t>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7B774057" w14:textId="77777777" w:rsidR="003D6EB5" w:rsidRPr="002C65A5" w:rsidRDefault="003D6EB5" w:rsidP="002E4EF9">
            <w:pPr>
              <w:spacing w:line="256" w:lineRule="auto"/>
              <w:jc w:val="center"/>
              <w:rPr>
                <w:rFonts w:ascii="Times New Roman" w:hAnsi="Times New Roman" w:cs="Times New Roman"/>
                <w:i/>
                <w:sz w:val="22"/>
                <w:szCs w:val="22"/>
              </w:rPr>
            </w:pPr>
          </w:p>
        </w:tc>
      </w:tr>
      <w:tr w:rsidR="003D6EB5" w:rsidRPr="002C65A5" w14:paraId="49717154" w14:textId="77777777" w:rsidTr="002E4EF9">
        <w:trPr>
          <w:trHeight w:val="1290"/>
        </w:trPr>
        <w:tc>
          <w:tcPr>
            <w:tcW w:w="5954" w:type="dxa"/>
            <w:tcBorders>
              <w:top w:val="single" w:sz="4" w:space="0" w:color="auto"/>
              <w:left w:val="single" w:sz="4" w:space="0" w:color="auto"/>
              <w:bottom w:val="single" w:sz="4" w:space="0" w:color="auto"/>
              <w:right w:val="nil"/>
            </w:tcBorders>
            <w:hideMark/>
          </w:tcPr>
          <w:p w14:paraId="087FC27D" w14:textId="77777777" w:rsidR="00EB2BCB" w:rsidRPr="001D523E" w:rsidRDefault="00C0491D" w:rsidP="00EB2BCB">
            <w:pPr>
              <w:widowControl w:val="0"/>
              <w:autoSpaceDE w:val="0"/>
              <w:autoSpaceDN w:val="0"/>
              <w:adjustRightInd w:val="0"/>
              <w:spacing w:line="256" w:lineRule="auto"/>
              <w:jc w:val="both"/>
              <w:rPr>
                <w:rFonts w:ascii="Times New Roman" w:hAnsi="Times New Roman" w:cs="Times New Roman"/>
                <w:bCs/>
                <w:sz w:val="22"/>
                <w:szCs w:val="22"/>
              </w:rPr>
            </w:pPr>
            <w:r>
              <w:rPr>
                <w:rFonts w:cs="Times New Roman"/>
                <w:b/>
                <w:bCs/>
                <w:sz w:val="22"/>
                <w:szCs w:val="22"/>
              </w:rPr>
              <w:t>Projektų užbaigimą patvirtinantys dokumentai</w:t>
            </w:r>
            <w:r>
              <w:rPr>
                <w:rFonts w:cs="Times New Roman"/>
                <w:bCs/>
                <w:sz w:val="22"/>
                <w:szCs w:val="22"/>
              </w:rPr>
              <w:t>:</w:t>
            </w:r>
          </w:p>
          <w:p w14:paraId="2854EFDB" w14:textId="77777777" w:rsidR="007B0D30" w:rsidRDefault="00EB2BCB" w:rsidP="007B0D30">
            <w:pPr>
              <w:pStyle w:val="Body2"/>
              <w:numPr>
                <w:ilvl w:val="0"/>
                <w:numId w:val="60"/>
              </w:numPr>
              <w:tabs>
                <w:tab w:val="left" w:pos="431"/>
              </w:tabs>
              <w:ind w:left="431" w:hanging="426"/>
              <w:rPr>
                <w:color w:val="auto"/>
                <w:sz w:val="22"/>
                <w:szCs w:val="22"/>
                <w:lang w:val="lt-LT"/>
              </w:rPr>
            </w:pPr>
            <w:r w:rsidRPr="0097472E">
              <w:rPr>
                <w:color w:val="auto"/>
                <w:sz w:val="22"/>
                <w:szCs w:val="22"/>
                <w:lang w:val="lt-LT"/>
              </w:rPr>
              <w:t xml:space="preserve">Vadovo įgaliojimas/įsakymas eiti pareigas </w:t>
            </w:r>
            <w:r>
              <w:rPr>
                <w:color w:val="auto"/>
                <w:sz w:val="22"/>
                <w:szCs w:val="22"/>
                <w:lang w:val="lt-LT"/>
              </w:rPr>
              <w:t xml:space="preserve">(architektūrinės dalies projekto vadovo pareigas) </w:t>
            </w:r>
            <w:r w:rsidRPr="0097472E">
              <w:rPr>
                <w:color w:val="auto"/>
                <w:sz w:val="22"/>
                <w:szCs w:val="22"/>
                <w:lang w:val="lt-LT"/>
              </w:rPr>
              <w:t>sąraše nurodytiems objektams;</w:t>
            </w:r>
          </w:p>
          <w:p w14:paraId="5D82721C" w14:textId="77777777" w:rsidR="007B0D30" w:rsidRDefault="007B127B" w:rsidP="007B0D30">
            <w:pPr>
              <w:pStyle w:val="Body2"/>
              <w:numPr>
                <w:ilvl w:val="0"/>
                <w:numId w:val="60"/>
              </w:numPr>
              <w:tabs>
                <w:tab w:val="left" w:pos="431"/>
              </w:tabs>
              <w:ind w:left="431" w:hanging="426"/>
              <w:rPr>
                <w:color w:val="auto"/>
                <w:sz w:val="22"/>
                <w:szCs w:val="22"/>
                <w:lang w:val="lt-LT"/>
              </w:rPr>
            </w:pPr>
            <w:r>
              <w:rPr>
                <w:iCs/>
                <w:sz w:val="22"/>
                <w:szCs w:val="22"/>
                <w:lang w:val="lt-LT"/>
              </w:rPr>
              <w:t>E</w:t>
            </w:r>
            <w:r w:rsidR="00EB2BCB" w:rsidRPr="00EB2BCB">
              <w:rPr>
                <w:iCs/>
                <w:sz w:val="22"/>
                <w:szCs w:val="22"/>
                <w:lang w:val="lt-LT"/>
              </w:rPr>
              <w:t>kspertizės išvada kurioje nurodyta, kad projektą galima tvirtinti;</w:t>
            </w:r>
          </w:p>
          <w:p w14:paraId="706075EF" w14:textId="77777777" w:rsidR="007B0D30" w:rsidRDefault="007B0D30" w:rsidP="007B0D30">
            <w:pPr>
              <w:pStyle w:val="Body2"/>
              <w:numPr>
                <w:ilvl w:val="0"/>
                <w:numId w:val="60"/>
              </w:numPr>
              <w:tabs>
                <w:tab w:val="left" w:pos="431"/>
              </w:tabs>
              <w:ind w:left="431" w:hanging="426"/>
              <w:rPr>
                <w:sz w:val="22"/>
                <w:szCs w:val="22"/>
              </w:rPr>
            </w:pPr>
            <w:r w:rsidRPr="007B0D30">
              <w:rPr>
                <w:color w:val="auto"/>
                <w:sz w:val="22"/>
                <w:szCs w:val="22"/>
                <w:lang w:val="lt-LT"/>
              </w:rPr>
              <w:t>Statybos leidimas;</w:t>
            </w:r>
          </w:p>
          <w:p w14:paraId="3F9942E4" w14:textId="03165E23" w:rsidR="007B0D30" w:rsidRPr="007B0D30" w:rsidRDefault="007B127B" w:rsidP="007B0D30">
            <w:pPr>
              <w:pStyle w:val="Body2"/>
              <w:numPr>
                <w:ilvl w:val="0"/>
                <w:numId w:val="60"/>
              </w:numPr>
              <w:tabs>
                <w:tab w:val="left" w:pos="431"/>
              </w:tabs>
              <w:ind w:left="431" w:hanging="426"/>
              <w:rPr>
                <w:sz w:val="22"/>
                <w:szCs w:val="22"/>
              </w:rPr>
            </w:pPr>
            <w:r>
              <w:rPr>
                <w:iCs/>
                <w:sz w:val="22"/>
                <w:szCs w:val="22"/>
                <w:lang w:val="lt-LT"/>
              </w:rPr>
              <w:t>U</w:t>
            </w:r>
            <w:r w:rsidR="007B0D30" w:rsidRPr="007B0D30">
              <w:rPr>
                <w:iCs/>
                <w:sz w:val="22"/>
                <w:szCs w:val="22"/>
                <w:lang w:val="lt-LT"/>
              </w:rPr>
              <w:t xml:space="preserve">žsakovo patvirtinimas, kad projektas baigtas rengti ir parengtas tinkamai (nesant prievolei gauti statybą leidžiančiam dokumentui ir/ar </w:t>
            </w:r>
            <w:r w:rsidR="00351AA9" w:rsidRPr="007B0D30">
              <w:rPr>
                <w:iCs/>
                <w:sz w:val="22"/>
                <w:szCs w:val="22"/>
                <w:lang w:val="lt-LT"/>
              </w:rPr>
              <w:t>nesant</w:t>
            </w:r>
            <w:r w:rsidR="007B0D30" w:rsidRPr="007B0D30">
              <w:rPr>
                <w:iCs/>
                <w:sz w:val="22"/>
                <w:szCs w:val="22"/>
                <w:lang w:val="lt-LT"/>
              </w:rPr>
              <w:t xml:space="preserve"> prievolei projektą </w:t>
            </w:r>
            <w:proofErr w:type="spellStart"/>
            <w:r w:rsidR="007B0D30" w:rsidRPr="007B0D30">
              <w:rPr>
                <w:iCs/>
                <w:sz w:val="22"/>
                <w:szCs w:val="22"/>
                <w:lang w:val="lt-LT"/>
              </w:rPr>
              <w:t>eskpertuoti</w:t>
            </w:r>
            <w:proofErr w:type="spellEnd"/>
            <w:r w:rsidR="007B0D30" w:rsidRPr="007B0D30">
              <w:rPr>
                <w:iCs/>
                <w:sz w:val="22"/>
                <w:szCs w:val="22"/>
                <w:lang w:val="lt-LT"/>
              </w:rPr>
              <w:t>)</w:t>
            </w:r>
            <w:r w:rsidR="00EB2BCB">
              <w:rPr>
                <w:iCs/>
                <w:sz w:val="22"/>
                <w:szCs w:val="22"/>
                <w:lang w:val="lt-LT"/>
              </w:rPr>
              <w:t>.</w:t>
            </w:r>
          </w:p>
        </w:tc>
        <w:tc>
          <w:tcPr>
            <w:tcW w:w="4252" w:type="dxa"/>
            <w:tcBorders>
              <w:top w:val="single" w:sz="4" w:space="0" w:color="auto"/>
              <w:left w:val="single" w:sz="4" w:space="0" w:color="auto"/>
              <w:bottom w:val="single" w:sz="4" w:space="0" w:color="auto"/>
              <w:right w:val="single" w:sz="4" w:space="0" w:color="auto"/>
            </w:tcBorders>
            <w:noWrap/>
            <w:vAlign w:val="center"/>
          </w:tcPr>
          <w:p w14:paraId="75A80269" w14:textId="77777777" w:rsidR="003D6EB5" w:rsidRPr="00EB2BCB" w:rsidRDefault="00EB2BCB" w:rsidP="002E4EF9">
            <w:pPr>
              <w:widowControl w:val="0"/>
              <w:autoSpaceDE w:val="0"/>
              <w:autoSpaceDN w:val="0"/>
              <w:adjustRightInd w:val="0"/>
              <w:spacing w:line="256" w:lineRule="auto"/>
              <w:jc w:val="center"/>
              <w:rPr>
                <w:rFonts w:ascii="Times New Roman" w:hAnsi="Times New Roman" w:cs="Times New Roman"/>
                <w:sz w:val="22"/>
                <w:szCs w:val="22"/>
              </w:rPr>
            </w:pPr>
            <w:r>
              <w:rPr>
                <w:rFonts w:ascii="Times New Roman" w:hAnsi="Times New Roman" w:cs="Times New Roman"/>
                <w:sz w:val="22"/>
                <w:szCs w:val="22"/>
              </w:rPr>
              <w:t>Nurodomi pridedami dokumentai</w:t>
            </w:r>
          </w:p>
        </w:tc>
      </w:tr>
    </w:tbl>
    <w:p w14:paraId="20156EAC" w14:textId="77777777" w:rsidR="003D6EB5" w:rsidRPr="002C65A5" w:rsidRDefault="003D6EB5" w:rsidP="003D6EB5">
      <w:pPr>
        <w:spacing w:after="120"/>
        <w:rPr>
          <w:rFonts w:ascii="Times New Roman" w:hAnsi="Times New Roman" w:cs="Times New Roman"/>
          <w:b/>
          <w:sz w:val="22"/>
          <w:szCs w:val="22"/>
        </w:rPr>
      </w:pPr>
    </w:p>
    <w:p w14:paraId="71437713" w14:textId="77777777" w:rsidR="003D6EB5" w:rsidRPr="002C65A5" w:rsidRDefault="003D6EB5" w:rsidP="003D6EB5">
      <w:pPr>
        <w:spacing w:after="120"/>
        <w:rPr>
          <w:rFonts w:ascii="Times New Roman" w:hAnsi="Times New Roman" w:cs="Times New Roman"/>
          <w:b/>
          <w:sz w:val="22"/>
          <w:szCs w:val="22"/>
        </w:rPr>
      </w:pPr>
      <w:r w:rsidRPr="002C65A5">
        <w:rPr>
          <w:rFonts w:ascii="Times New Roman" w:hAnsi="Times New Roman" w:cs="Times New Roman"/>
          <w:b/>
          <w:sz w:val="22"/>
          <w:szCs w:val="22"/>
        </w:rPr>
        <w:t>2 PROJEKTAS</w:t>
      </w:r>
    </w:p>
    <w:p w14:paraId="443C15C1" w14:textId="77777777" w:rsidR="003D6EB5" w:rsidRPr="002C65A5" w:rsidRDefault="003D6EB5" w:rsidP="003D6EB5">
      <w:pPr>
        <w:spacing w:after="120"/>
        <w:rPr>
          <w:rFonts w:ascii="Times New Roman" w:hAnsi="Times New Roman" w:cs="Times New Roman"/>
          <w:b/>
          <w:sz w:val="22"/>
          <w:szCs w:val="22"/>
        </w:rPr>
      </w:pPr>
      <w:r w:rsidRPr="002C65A5">
        <w:rPr>
          <w:rFonts w:ascii="Times New Roman" w:hAnsi="Times New Roman" w:cs="Times New Roman"/>
          <w:b/>
          <w:sz w:val="22"/>
          <w:szCs w:val="22"/>
        </w:rPr>
        <w:t>3 PROJEKTAS</w:t>
      </w:r>
    </w:p>
    <w:p w14:paraId="501B5EB6" w14:textId="77777777" w:rsidR="003D6EB5" w:rsidRPr="002C65A5" w:rsidRDefault="003D6EB5" w:rsidP="003D6EB5">
      <w:pPr>
        <w:tabs>
          <w:tab w:val="left" w:pos="1134"/>
        </w:tabs>
        <w:spacing w:after="0" w:line="240" w:lineRule="auto"/>
        <w:rPr>
          <w:rFonts w:ascii="Times New Roman" w:hAnsi="Times New Roman" w:cs="Times New Roman"/>
          <w:i/>
          <w:sz w:val="22"/>
          <w:szCs w:val="22"/>
        </w:rPr>
      </w:pPr>
      <w:r w:rsidRPr="002C65A5">
        <w:rPr>
          <w:rFonts w:ascii="Times New Roman" w:hAnsi="Times New Roman" w:cs="Times New Roman"/>
          <w:i/>
          <w:sz w:val="22"/>
          <w:szCs w:val="22"/>
        </w:rPr>
        <w:br w:type="page"/>
      </w:r>
    </w:p>
    <w:p w14:paraId="450D3E8A" w14:textId="77777777" w:rsidR="007B0D30" w:rsidRDefault="00EB2BCB" w:rsidP="007B0D30">
      <w:pPr>
        <w:pStyle w:val="Antrat2"/>
        <w:ind w:left="5103"/>
        <w:jc w:val="both"/>
        <w:rPr>
          <w:rFonts w:ascii="Times New Roman" w:hAnsi="Times New Roman" w:cs="Times New Roman"/>
          <w:color w:val="auto"/>
          <w:sz w:val="22"/>
          <w:szCs w:val="22"/>
        </w:rPr>
      </w:pPr>
      <w:r w:rsidRPr="002C65A5">
        <w:rPr>
          <w:rFonts w:ascii="Times New Roman" w:hAnsi="Times New Roman" w:cs="Times New Roman"/>
          <w:color w:val="auto"/>
          <w:sz w:val="22"/>
          <w:szCs w:val="22"/>
        </w:rPr>
        <w:lastRenderedPageBreak/>
        <w:t>Pirkimo sąlygų 9</w:t>
      </w:r>
      <w:r w:rsidRPr="002C65A5">
        <w:rPr>
          <w:rFonts w:ascii="Times New Roman" w:hAnsi="Times New Roman" w:cs="Times New Roman"/>
          <w:color w:val="FF0000"/>
          <w:sz w:val="22"/>
          <w:szCs w:val="22"/>
        </w:rPr>
        <w:t xml:space="preserve"> </w:t>
      </w:r>
      <w:r w:rsidRPr="002C65A5">
        <w:rPr>
          <w:rFonts w:ascii="Times New Roman" w:hAnsi="Times New Roman" w:cs="Times New Roman"/>
          <w:color w:val="auto"/>
          <w:sz w:val="22"/>
          <w:szCs w:val="22"/>
        </w:rPr>
        <w:t xml:space="preserve">priedas </w:t>
      </w:r>
    </w:p>
    <w:p w14:paraId="2825067B" w14:textId="53727EAC" w:rsidR="007B0D30" w:rsidRDefault="00EB2BCB" w:rsidP="007B0D30">
      <w:pPr>
        <w:pStyle w:val="Antrat2"/>
        <w:ind w:left="5103"/>
        <w:jc w:val="both"/>
        <w:rPr>
          <w:rFonts w:ascii="Times New Roman" w:hAnsi="Times New Roman" w:cs="Times New Roman"/>
          <w:color w:val="auto"/>
          <w:sz w:val="22"/>
          <w:szCs w:val="22"/>
        </w:rPr>
      </w:pPr>
      <w:r w:rsidRPr="002C65A5">
        <w:rPr>
          <w:rFonts w:ascii="Times New Roman" w:hAnsi="Times New Roman" w:cs="Times New Roman"/>
          <w:color w:val="auto"/>
          <w:sz w:val="22"/>
          <w:szCs w:val="22"/>
        </w:rPr>
        <w:t>„</w:t>
      </w:r>
      <w:r w:rsidR="00351AA9" w:rsidRPr="00351AA9">
        <w:rPr>
          <w:rFonts w:ascii="Times New Roman" w:hAnsi="Times New Roman" w:cs="Times New Roman"/>
          <w:color w:val="auto"/>
          <w:sz w:val="22"/>
          <w:szCs w:val="22"/>
        </w:rPr>
        <w:t>Ypatingojo statinio projekto vadovo parengto projekto aprašymo forma</w:t>
      </w:r>
      <w:r w:rsidRPr="002C65A5">
        <w:rPr>
          <w:rFonts w:ascii="Times New Roman" w:hAnsi="Times New Roman" w:cs="Times New Roman"/>
          <w:color w:val="auto"/>
          <w:sz w:val="22"/>
          <w:szCs w:val="22"/>
        </w:rPr>
        <w:t>“</w:t>
      </w:r>
    </w:p>
    <w:p w14:paraId="2F766810" w14:textId="77777777" w:rsidR="00EB2BCB" w:rsidRPr="002C65A5" w:rsidRDefault="00EB2BCB" w:rsidP="00EB2BCB">
      <w:pPr>
        <w:rPr>
          <w:sz w:val="22"/>
          <w:szCs w:val="22"/>
        </w:rPr>
      </w:pPr>
    </w:p>
    <w:p w14:paraId="6C82FD4F" w14:textId="77777777" w:rsidR="00EB2BCB" w:rsidRPr="00F74A23" w:rsidRDefault="00EB2BCB" w:rsidP="00EB2BCB">
      <w:pPr>
        <w:pStyle w:val="Sraopastraipa"/>
        <w:tabs>
          <w:tab w:val="left" w:pos="1134"/>
        </w:tabs>
        <w:spacing w:after="0" w:line="240" w:lineRule="auto"/>
        <w:ind w:left="0"/>
        <w:jc w:val="center"/>
        <w:rPr>
          <w:rFonts w:ascii="Times New Roman" w:hAnsi="Times New Roman" w:cs="Times New Roman"/>
          <w:b/>
          <w:bCs/>
          <w:sz w:val="22"/>
          <w:szCs w:val="22"/>
        </w:rPr>
      </w:pPr>
      <w:r w:rsidRPr="00F74A23">
        <w:rPr>
          <w:rFonts w:ascii="Times New Roman" w:hAnsi="Times New Roman" w:cs="Times New Roman"/>
          <w:b/>
          <w:sz w:val="22"/>
          <w:szCs w:val="22"/>
        </w:rPr>
        <w:t>YPATINGOJO</w:t>
      </w:r>
      <w:r w:rsidRPr="00F74A23">
        <w:rPr>
          <w:rFonts w:ascii="Times New Roman" w:hAnsi="Times New Roman" w:cs="Times New Roman"/>
          <w:b/>
          <w:bCs/>
          <w:sz w:val="22"/>
          <w:szCs w:val="22"/>
        </w:rPr>
        <w:t xml:space="preserve"> STATINIO PROJEKTO </w:t>
      </w:r>
      <w:r>
        <w:rPr>
          <w:rFonts w:ascii="Times New Roman" w:hAnsi="Times New Roman" w:cs="Times New Roman"/>
          <w:b/>
          <w:bCs/>
          <w:sz w:val="22"/>
          <w:szCs w:val="22"/>
        </w:rPr>
        <w:t xml:space="preserve">ARCHITEKTŪRINĖS DALIES </w:t>
      </w:r>
      <w:r w:rsidRPr="00F74A23">
        <w:rPr>
          <w:rFonts w:ascii="Times New Roman" w:hAnsi="Times New Roman" w:cs="Times New Roman"/>
          <w:b/>
          <w:bCs/>
          <w:sz w:val="22"/>
          <w:szCs w:val="22"/>
        </w:rPr>
        <w:t>VADOVO PARENGTŲ PROJEKTŲ APRAŠYMAI</w:t>
      </w:r>
    </w:p>
    <w:p w14:paraId="783CB52F" w14:textId="77777777" w:rsidR="00EB2BCB" w:rsidRPr="00F74A23" w:rsidRDefault="00EB2BCB" w:rsidP="00EB2BCB">
      <w:pPr>
        <w:pStyle w:val="Sraopastraipa"/>
        <w:tabs>
          <w:tab w:val="left" w:pos="1134"/>
        </w:tabs>
        <w:spacing w:after="0" w:line="240" w:lineRule="auto"/>
        <w:ind w:left="1495"/>
        <w:rPr>
          <w:rFonts w:ascii="Times New Roman" w:hAnsi="Times New Roman" w:cs="Times New Roman"/>
          <w:b/>
          <w:bCs/>
          <w:sz w:val="22"/>
          <w:szCs w:val="22"/>
        </w:rPr>
      </w:pPr>
    </w:p>
    <w:p w14:paraId="4BFFC515" w14:textId="77777777" w:rsidR="00EB2BCB" w:rsidRPr="00F74A23" w:rsidRDefault="00EB2BCB" w:rsidP="00EB2BCB">
      <w:pPr>
        <w:tabs>
          <w:tab w:val="left" w:pos="1276"/>
        </w:tabs>
        <w:spacing w:after="0" w:line="240" w:lineRule="auto"/>
        <w:jc w:val="center"/>
        <w:rPr>
          <w:rFonts w:ascii="Times New Roman" w:hAnsi="Times New Roman" w:cs="Times New Roman"/>
          <w:b/>
          <w:bCs/>
          <w:sz w:val="22"/>
          <w:szCs w:val="22"/>
        </w:rPr>
      </w:pPr>
      <w:r w:rsidRPr="00F74A23">
        <w:rPr>
          <w:rFonts w:ascii="Times New Roman" w:hAnsi="Times New Roman" w:cs="Times New Roman"/>
          <w:b/>
          <w:bCs/>
          <w:sz w:val="22"/>
          <w:szCs w:val="22"/>
        </w:rPr>
        <w:t>____________________________________________</w:t>
      </w:r>
    </w:p>
    <w:p w14:paraId="2E389DF5" w14:textId="19E9A4AE" w:rsidR="00EB2BCB" w:rsidRPr="002C65A5" w:rsidRDefault="00EB2BCB" w:rsidP="00EB2BCB">
      <w:pPr>
        <w:tabs>
          <w:tab w:val="left" w:pos="1276"/>
        </w:tabs>
        <w:spacing w:after="0" w:line="240" w:lineRule="auto"/>
        <w:jc w:val="center"/>
        <w:rPr>
          <w:rFonts w:ascii="Times New Roman" w:hAnsi="Times New Roman" w:cs="Times New Roman"/>
          <w:i/>
          <w:iCs/>
          <w:sz w:val="22"/>
          <w:szCs w:val="22"/>
        </w:rPr>
      </w:pPr>
      <w:r w:rsidRPr="002C65A5">
        <w:rPr>
          <w:rFonts w:ascii="Times New Roman" w:hAnsi="Times New Roman" w:cs="Times New Roman"/>
          <w:i/>
          <w:iCs/>
          <w:sz w:val="22"/>
          <w:szCs w:val="22"/>
        </w:rPr>
        <w:t xml:space="preserve">(įrašyti ypatingojo statinio projekto </w:t>
      </w:r>
      <w:r w:rsidR="008C3872">
        <w:rPr>
          <w:rFonts w:ascii="Times New Roman" w:hAnsi="Times New Roman" w:cs="Times New Roman"/>
          <w:i/>
          <w:iCs/>
          <w:sz w:val="22"/>
          <w:szCs w:val="22"/>
        </w:rPr>
        <w:t xml:space="preserve">architektūrinės dalies </w:t>
      </w:r>
      <w:r w:rsidRPr="002C65A5">
        <w:rPr>
          <w:rFonts w:ascii="Times New Roman" w:hAnsi="Times New Roman" w:cs="Times New Roman"/>
          <w:i/>
          <w:iCs/>
          <w:sz w:val="22"/>
          <w:szCs w:val="22"/>
        </w:rPr>
        <w:t>vadovo vard</w:t>
      </w:r>
      <w:r w:rsidRPr="002C65A5">
        <w:rPr>
          <w:rFonts w:ascii="Times New Roman" w:hAnsi="Times New Roman" w:cs="Times New Roman"/>
          <w:i/>
          <w:sz w:val="22"/>
          <w:szCs w:val="22"/>
        </w:rPr>
        <w:t>ą ir pavardę</w:t>
      </w:r>
      <w:r w:rsidRPr="002C65A5">
        <w:rPr>
          <w:rFonts w:ascii="Times New Roman" w:hAnsi="Times New Roman" w:cs="Times New Roman"/>
          <w:i/>
          <w:iCs/>
          <w:sz w:val="22"/>
          <w:szCs w:val="22"/>
        </w:rPr>
        <w:t>)</w:t>
      </w:r>
    </w:p>
    <w:p w14:paraId="4D1085FD" w14:textId="77777777" w:rsidR="00EB2BCB" w:rsidRPr="002C65A5" w:rsidRDefault="00EB2BCB" w:rsidP="00EB2BCB">
      <w:pPr>
        <w:tabs>
          <w:tab w:val="left" w:pos="1134"/>
        </w:tabs>
        <w:spacing w:after="0" w:line="240" w:lineRule="auto"/>
        <w:jc w:val="right"/>
        <w:rPr>
          <w:rFonts w:ascii="Times New Roman" w:eastAsia="Times New Roman" w:hAnsi="Times New Roman" w:cs="Times New Roman"/>
          <w:b/>
          <w:bCs/>
          <w:sz w:val="22"/>
          <w:szCs w:val="22"/>
        </w:rPr>
      </w:pPr>
    </w:p>
    <w:p w14:paraId="0DF1076A" w14:textId="77777777" w:rsidR="00EB2BCB" w:rsidRPr="002C65A5" w:rsidRDefault="00EB2BCB" w:rsidP="00EB2BCB">
      <w:pPr>
        <w:tabs>
          <w:tab w:val="left" w:pos="1134"/>
        </w:tabs>
        <w:spacing w:after="0" w:line="240" w:lineRule="auto"/>
        <w:jc w:val="right"/>
        <w:rPr>
          <w:rFonts w:ascii="Times New Roman" w:eastAsia="Times New Roman" w:hAnsi="Times New Roman" w:cs="Times New Roman"/>
          <w:b/>
          <w:bCs/>
          <w:sz w:val="22"/>
          <w:szCs w:val="22"/>
        </w:rPr>
      </w:pPr>
    </w:p>
    <w:p w14:paraId="72B63270" w14:textId="77777777" w:rsidR="00EB2BCB" w:rsidRPr="002C65A5" w:rsidRDefault="00EB2BCB" w:rsidP="00EB2BCB">
      <w:pPr>
        <w:spacing w:after="120"/>
        <w:rPr>
          <w:rFonts w:ascii="Times New Roman" w:hAnsi="Times New Roman" w:cs="Times New Roman"/>
          <w:b/>
          <w:sz w:val="22"/>
          <w:szCs w:val="22"/>
          <w:lang w:eastAsia="zh-CN"/>
        </w:rPr>
      </w:pPr>
      <w:r w:rsidRPr="002C65A5">
        <w:rPr>
          <w:rFonts w:ascii="Times New Roman" w:hAnsi="Times New Roman" w:cs="Times New Roman"/>
          <w:b/>
          <w:sz w:val="22"/>
          <w:szCs w:val="22"/>
        </w:rPr>
        <w:t>1 PROJEKTAS</w:t>
      </w:r>
    </w:p>
    <w:tbl>
      <w:tblPr>
        <w:tblW w:w="10206" w:type="dxa"/>
        <w:tblInd w:w="-5" w:type="dxa"/>
        <w:tblLayout w:type="fixed"/>
        <w:tblLook w:val="04A0" w:firstRow="1" w:lastRow="0" w:firstColumn="1" w:lastColumn="0" w:noHBand="0" w:noVBand="1"/>
      </w:tblPr>
      <w:tblGrid>
        <w:gridCol w:w="5954"/>
        <w:gridCol w:w="4252"/>
      </w:tblGrid>
      <w:tr w:rsidR="00EB2BCB" w:rsidRPr="002C65A5" w14:paraId="5DAC9FA3" w14:textId="77777777" w:rsidTr="007B127B">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52B9F716" w14:textId="77777777" w:rsidR="00EB2BCB" w:rsidRPr="002C65A5" w:rsidRDefault="00EB2BCB" w:rsidP="007B127B">
            <w:pPr>
              <w:spacing w:line="256" w:lineRule="auto"/>
              <w:jc w:val="center"/>
              <w:rPr>
                <w:rFonts w:ascii="Times New Roman" w:hAnsi="Times New Roman" w:cs="Times New Roman"/>
                <w:bCs/>
                <w:sz w:val="22"/>
                <w:szCs w:val="22"/>
                <w:lang w:eastAsia="en-US"/>
              </w:rPr>
            </w:pPr>
            <w:r w:rsidRPr="002C65A5">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48DF55" w14:textId="77777777" w:rsidR="00EB2BCB" w:rsidRPr="002C65A5" w:rsidRDefault="00EB2BCB" w:rsidP="007B127B">
            <w:pPr>
              <w:spacing w:line="256" w:lineRule="auto"/>
              <w:jc w:val="center"/>
              <w:rPr>
                <w:rFonts w:ascii="Times New Roman" w:hAnsi="Times New Roman" w:cs="Times New Roman"/>
                <w:sz w:val="22"/>
                <w:szCs w:val="22"/>
              </w:rPr>
            </w:pPr>
            <w:r w:rsidRPr="002C65A5">
              <w:rPr>
                <w:rFonts w:ascii="Times New Roman" w:hAnsi="Times New Roman" w:cs="Times New Roman"/>
                <w:sz w:val="22"/>
                <w:szCs w:val="22"/>
              </w:rPr>
              <w:t>Tiekėjo teikiama informacija apie projektą</w:t>
            </w:r>
          </w:p>
        </w:tc>
      </w:tr>
      <w:tr w:rsidR="00EB2BCB" w:rsidRPr="002C65A5" w14:paraId="59D8BC36" w14:textId="77777777" w:rsidTr="007B127B">
        <w:trPr>
          <w:trHeight w:val="61"/>
        </w:trPr>
        <w:tc>
          <w:tcPr>
            <w:tcW w:w="5954" w:type="dxa"/>
            <w:tcBorders>
              <w:top w:val="single" w:sz="4" w:space="0" w:color="auto"/>
              <w:left w:val="single" w:sz="4" w:space="0" w:color="auto"/>
              <w:bottom w:val="nil"/>
              <w:right w:val="nil"/>
            </w:tcBorders>
            <w:hideMark/>
          </w:tcPr>
          <w:p w14:paraId="42750F4D" w14:textId="77777777" w:rsidR="00EB2BCB" w:rsidRPr="002C65A5" w:rsidRDefault="00EB2BCB" w:rsidP="007B127B">
            <w:pPr>
              <w:spacing w:line="256" w:lineRule="auto"/>
              <w:jc w:val="both"/>
              <w:rPr>
                <w:rFonts w:ascii="Times New Roman" w:hAnsi="Times New Roman" w:cs="Times New Roman"/>
                <w:bCs/>
                <w:sz w:val="22"/>
                <w:szCs w:val="22"/>
              </w:rPr>
            </w:pPr>
            <w:r w:rsidRPr="002C65A5">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1FD8C3B5" w14:textId="77777777" w:rsidR="00EB2BCB" w:rsidRPr="002C65A5" w:rsidRDefault="00EB2BCB" w:rsidP="007B127B">
            <w:pPr>
              <w:widowControl w:val="0"/>
              <w:autoSpaceDE w:val="0"/>
              <w:autoSpaceDN w:val="0"/>
              <w:adjustRightInd w:val="0"/>
              <w:spacing w:line="256" w:lineRule="auto"/>
              <w:jc w:val="center"/>
              <w:rPr>
                <w:rFonts w:ascii="Times New Roman" w:hAnsi="Times New Roman" w:cs="Times New Roman"/>
                <w:sz w:val="22"/>
                <w:szCs w:val="22"/>
              </w:rPr>
            </w:pPr>
          </w:p>
        </w:tc>
      </w:tr>
      <w:tr w:rsidR="00EB2BCB" w:rsidRPr="002C65A5" w14:paraId="0692D76C" w14:textId="77777777" w:rsidTr="007B127B">
        <w:trPr>
          <w:trHeight w:val="61"/>
        </w:trPr>
        <w:tc>
          <w:tcPr>
            <w:tcW w:w="5954" w:type="dxa"/>
            <w:tcBorders>
              <w:top w:val="single" w:sz="4" w:space="0" w:color="auto"/>
              <w:left w:val="single" w:sz="4" w:space="0" w:color="auto"/>
              <w:bottom w:val="nil"/>
              <w:right w:val="nil"/>
            </w:tcBorders>
            <w:hideMark/>
          </w:tcPr>
          <w:p w14:paraId="6AB94C11" w14:textId="77777777" w:rsidR="00EB2BCB" w:rsidRPr="002C65A5" w:rsidRDefault="00EB2BCB" w:rsidP="007B127B">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61A809F5" w14:textId="77777777" w:rsidR="00EB2BCB" w:rsidRPr="002C65A5" w:rsidRDefault="00EB2BCB" w:rsidP="007B127B">
            <w:pPr>
              <w:widowControl w:val="0"/>
              <w:autoSpaceDE w:val="0"/>
              <w:autoSpaceDN w:val="0"/>
              <w:adjustRightInd w:val="0"/>
              <w:spacing w:line="256" w:lineRule="auto"/>
              <w:jc w:val="center"/>
              <w:rPr>
                <w:rFonts w:ascii="Times New Roman" w:hAnsi="Times New Roman" w:cs="Times New Roman"/>
                <w:sz w:val="22"/>
                <w:szCs w:val="22"/>
              </w:rPr>
            </w:pPr>
          </w:p>
        </w:tc>
      </w:tr>
      <w:tr w:rsidR="00EB2BCB" w:rsidRPr="002C65A5" w14:paraId="5466BD13" w14:textId="77777777" w:rsidTr="007B127B">
        <w:trPr>
          <w:trHeight w:val="61"/>
        </w:trPr>
        <w:tc>
          <w:tcPr>
            <w:tcW w:w="5954" w:type="dxa"/>
            <w:tcBorders>
              <w:top w:val="single" w:sz="4" w:space="0" w:color="auto"/>
              <w:left w:val="single" w:sz="4" w:space="0" w:color="auto"/>
              <w:bottom w:val="nil"/>
              <w:right w:val="nil"/>
            </w:tcBorders>
            <w:hideMark/>
          </w:tcPr>
          <w:p w14:paraId="4A5EEE6D" w14:textId="77777777" w:rsidR="00EB2BCB" w:rsidRPr="002C65A5" w:rsidRDefault="00EB2BCB" w:rsidP="00EB2BCB">
            <w:pPr>
              <w:spacing w:line="256" w:lineRule="auto"/>
              <w:jc w:val="both"/>
              <w:rPr>
                <w:rFonts w:ascii="Times New Roman" w:hAnsi="Times New Roman" w:cs="Times New Roman"/>
                <w:sz w:val="22"/>
                <w:szCs w:val="22"/>
              </w:rPr>
            </w:pPr>
            <w:r>
              <w:rPr>
                <w:rFonts w:ascii="Times New Roman" w:hAnsi="Times New Roman" w:cs="Times New Roman"/>
                <w:sz w:val="22"/>
                <w:szCs w:val="22"/>
              </w:rPr>
              <w:t>Projektuoto p</w:t>
            </w:r>
            <w:r w:rsidRPr="002C65A5">
              <w:rPr>
                <w:rFonts w:ascii="Times New Roman" w:hAnsi="Times New Roman" w:cs="Times New Roman"/>
                <w:sz w:val="22"/>
                <w:szCs w:val="22"/>
              </w:rPr>
              <w:t>astato plotas</w:t>
            </w:r>
          </w:p>
        </w:tc>
        <w:tc>
          <w:tcPr>
            <w:tcW w:w="4252" w:type="dxa"/>
            <w:tcBorders>
              <w:top w:val="single" w:sz="4" w:space="0" w:color="auto"/>
              <w:left w:val="single" w:sz="4" w:space="0" w:color="auto"/>
              <w:bottom w:val="nil"/>
              <w:right w:val="single" w:sz="4" w:space="0" w:color="auto"/>
            </w:tcBorders>
            <w:noWrap/>
            <w:vAlign w:val="center"/>
          </w:tcPr>
          <w:p w14:paraId="36ED9B2C" w14:textId="77777777" w:rsidR="00EB2BCB" w:rsidRPr="002C65A5" w:rsidRDefault="00EB2BCB" w:rsidP="007B127B">
            <w:pPr>
              <w:widowControl w:val="0"/>
              <w:autoSpaceDE w:val="0"/>
              <w:autoSpaceDN w:val="0"/>
              <w:adjustRightInd w:val="0"/>
              <w:spacing w:line="256" w:lineRule="auto"/>
              <w:jc w:val="center"/>
              <w:rPr>
                <w:rFonts w:ascii="Times New Roman" w:hAnsi="Times New Roman" w:cs="Times New Roman"/>
                <w:sz w:val="22"/>
                <w:szCs w:val="22"/>
              </w:rPr>
            </w:pPr>
          </w:p>
        </w:tc>
      </w:tr>
      <w:tr w:rsidR="00EB2BCB" w:rsidRPr="002C65A5" w14:paraId="6FD52D95" w14:textId="77777777" w:rsidTr="007B127B">
        <w:trPr>
          <w:trHeight w:val="61"/>
        </w:trPr>
        <w:tc>
          <w:tcPr>
            <w:tcW w:w="5954" w:type="dxa"/>
            <w:tcBorders>
              <w:top w:val="single" w:sz="4" w:space="0" w:color="auto"/>
              <w:left w:val="single" w:sz="4" w:space="0" w:color="auto"/>
              <w:bottom w:val="nil"/>
              <w:right w:val="nil"/>
            </w:tcBorders>
            <w:hideMark/>
          </w:tcPr>
          <w:p w14:paraId="047076CB" w14:textId="77777777" w:rsidR="00EB2BCB" w:rsidRPr="002C65A5" w:rsidRDefault="00EB2BCB" w:rsidP="007B127B">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Statytojas (užsakovas)</w:t>
            </w:r>
          </w:p>
        </w:tc>
        <w:tc>
          <w:tcPr>
            <w:tcW w:w="4252" w:type="dxa"/>
            <w:tcBorders>
              <w:top w:val="single" w:sz="4" w:space="0" w:color="auto"/>
              <w:left w:val="single" w:sz="4" w:space="0" w:color="auto"/>
              <w:bottom w:val="nil"/>
              <w:right w:val="single" w:sz="4" w:space="0" w:color="auto"/>
            </w:tcBorders>
            <w:noWrap/>
            <w:vAlign w:val="center"/>
          </w:tcPr>
          <w:p w14:paraId="698A0B02" w14:textId="77777777" w:rsidR="00EB2BCB" w:rsidRPr="002C65A5" w:rsidRDefault="00EB2BCB" w:rsidP="007B127B">
            <w:pPr>
              <w:widowControl w:val="0"/>
              <w:autoSpaceDE w:val="0"/>
              <w:autoSpaceDN w:val="0"/>
              <w:adjustRightInd w:val="0"/>
              <w:spacing w:line="256" w:lineRule="auto"/>
              <w:jc w:val="center"/>
              <w:rPr>
                <w:rFonts w:ascii="Times New Roman" w:hAnsi="Times New Roman" w:cs="Times New Roman"/>
                <w:i/>
                <w:sz w:val="22"/>
                <w:szCs w:val="22"/>
              </w:rPr>
            </w:pPr>
          </w:p>
        </w:tc>
      </w:tr>
      <w:tr w:rsidR="00EB2BCB" w:rsidRPr="002C65A5" w14:paraId="2E1BA500" w14:textId="77777777" w:rsidTr="007B127B">
        <w:trPr>
          <w:trHeight w:val="61"/>
        </w:trPr>
        <w:tc>
          <w:tcPr>
            <w:tcW w:w="5954" w:type="dxa"/>
            <w:tcBorders>
              <w:top w:val="single" w:sz="4" w:space="0" w:color="auto"/>
              <w:left w:val="single" w:sz="4" w:space="0" w:color="auto"/>
              <w:bottom w:val="nil"/>
              <w:right w:val="nil"/>
            </w:tcBorders>
            <w:hideMark/>
          </w:tcPr>
          <w:p w14:paraId="60428F82" w14:textId="77777777" w:rsidR="00EB2BCB" w:rsidRPr="002C65A5" w:rsidRDefault="00EB2BCB" w:rsidP="007B127B">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74885B18" w14:textId="77777777" w:rsidR="00EB2BCB" w:rsidRPr="002C65A5" w:rsidRDefault="00EB2BCB" w:rsidP="007B127B">
            <w:pPr>
              <w:widowControl w:val="0"/>
              <w:autoSpaceDE w:val="0"/>
              <w:autoSpaceDN w:val="0"/>
              <w:adjustRightInd w:val="0"/>
              <w:spacing w:line="256" w:lineRule="auto"/>
              <w:jc w:val="center"/>
              <w:rPr>
                <w:rFonts w:ascii="Times New Roman" w:hAnsi="Times New Roman" w:cs="Times New Roman"/>
                <w:i/>
                <w:sz w:val="22"/>
                <w:szCs w:val="22"/>
              </w:rPr>
            </w:pPr>
          </w:p>
        </w:tc>
      </w:tr>
      <w:tr w:rsidR="00EB2BCB" w:rsidRPr="002C65A5" w14:paraId="4ECBAB73" w14:textId="77777777" w:rsidTr="007B127B">
        <w:trPr>
          <w:trHeight w:val="61"/>
        </w:trPr>
        <w:tc>
          <w:tcPr>
            <w:tcW w:w="5954" w:type="dxa"/>
            <w:tcBorders>
              <w:top w:val="single" w:sz="4" w:space="0" w:color="auto"/>
              <w:left w:val="single" w:sz="4" w:space="0" w:color="auto"/>
              <w:bottom w:val="nil"/>
              <w:right w:val="nil"/>
            </w:tcBorders>
            <w:hideMark/>
          </w:tcPr>
          <w:p w14:paraId="7595BF72" w14:textId="77777777" w:rsidR="00EB2BCB" w:rsidRPr="002C65A5" w:rsidRDefault="00EB2BCB" w:rsidP="007B127B">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0CDE7F70" w14:textId="77777777" w:rsidR="00EB2BCB" w:rsidRPr="002C65A5" w:rsidRDefault="00EB2BCB" w:rsidP="007B127B">
            <w:pPr>
              <w:widowControl w:val="0"/>
              <w:autoSpaceDE w:val="0"/>
              <w:autoSpaceDN w:val="0"/>
              <w:adjustRightInd w:val="0"/>
              <w:spacing w:line="256" w:lineRule="auto"/>
              <w:jc w:val="center"/>
              <w:rPr>
                <w:rFonts w:ascii="Times New Roman" w:hAnsi="Times New Roman" w:cs="Times New Roman"/>
                <w:i/>
                <w:sz w:val="22"/>
                <w:szCs w:val="22"/>
              </w:rPr>
            </w:pPr>
          </w:p>
        </w:tc>
      </w:tr>
      <w:tr w:rsidR="00EB2BCB" w:rsidRPr="002C65A5" w14:paraId="390188C0" w14:textId="77777777" w:rsidTr="007B127B">
        <w:trPr>
          <w:trHeight w:val="61"/>
        </w:trPr>
        <w:tc>
          <w:tcPr>
            <w:tcW w:w="5954" w:type="dxa"/>
            <w:tcBorders>
              <w:top w:val="single" w:sz="4" w:space="0" w:color="auto"/>
              <w:left w:val="single" w:sz="4" w:space="0" w:color="auto"/>
              <w:bottom w:val="nil"/>
              <w:right w:val="nil"/>
            </w:tcBorders>
            <w:hideMark/>
          </w:tcPr>
          <w:p w14:paraId="767D4AB8" w14:textId="77777777" w:rsidR="00EB2BCB" w:rsidRPr="002C65A5" w:rsidRDefault="00EB2BCB" w:rsidP="007B127B">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Statinio grupė</w:t>
            </w:r>
          </w:p>
        </w:tc>
        <w:tc>
          <w:tcPr>
            <w:tcW w:w="4252" w:type="dxa"/>
            <w:tcBorders>
              <w:top w:val="single" w:sz="4" w:space="0" w:color="auto"/>
              <w:left w:val="single" w:sz="4" w:space="0" w:color="auto"/>
              <w:bottom w:val="nil"/>
              <w:right w:val="single" w:sz="4" w:space="0" w:color="auto"/>
            </w:tcBorders>
            <w:noWrap/>
            <w:vAlign w:val="center"/>
          </w:tcPr>
          <w:p w14:paraId="3FA85CEB" w14:textId="77777777" w:rsidR="00EB2BCB" w:rsidRPr="002C65A5" w:rsidRDefault="00EB2BCB" w:rsidP="007B127B">
            <w:pPr>
              <w:widowControl w:val="0"/>
              <w:autoSpaceDE w:val="0"/>
              <w:autoSpaceDN w:val="0"/>
              <w:adjustRightInd w:val="0"/>
              <w:spacing w:line="256" w:lineRule="auto"/>
              <w:jc w:val="center"/>
              <w:rPr>
                <w:rFonts w:ascii="Times New Roman" w:hAnsi="Times New Roman" w:cs="Times New Roman"/>
                <w:i/>
                <w:sz w:val="22"/>
                <w:szCs w:val="22"/>
              </w:rPr>
            </w:pPr>
          </w:p>
        </w:tc>
      </w:tr>
      <w:tr w:rsidR="00EB2BCB" w:rsidRPr="002C65A5" w14:paraId="54711CE1" w14:textId="77777777" w:rsidTr="007B127B">
        <w:trPr>
          <w:trHeight w:val="61"/>
        </w:trPr>
        <w:tc>
          <w:tcPr>
            <w:tcW w:w="5954" w:type="dxa"/>
            <w:tcBorders>
              <w:top w:val="single" w:sz="4" w:space="0" w:color="auto"/>
              <w:left w:val="single" w:sz="4" w:space="0" w:color="auto"/>
              <w:bottom w:val="nil"/>
              <w:right w:val="nil"/>
            </w:tcBorders>
            <w:hideMark/>
          </w:tcPr>
          <w:p w14:paraId="0AE7FE60" w14:textId="77777777" w:rsidR="00EB2BCB" w:rsidRPr="002C65A5" w:rsidRDefault="00EB2BCB" w:rsidP="007B127B">
            <w:pPr>
              <w:spacing w:line="256" w:lineRule="auto"/>
              <w:jc w:val="both"/>
              <w:rPr>
                <w:rFonts w:ascii="Times New Roman" w:hAnsi="Times New Roman" w:cs="Times New Roman"/>
                <w:sz w:val="22"/>
                <w:szCs w:val="22"/>
              </w:rPr>
            </w:pPr>
            <w:r>
              <w:rPr>
                <w:rFonts w:ascii="Times New Roman" w:hAnsi="Times New Roman" w:cs="Times New Roman"/>
                <w:sz w:val="22"/>
                <w:szCs w:val="22"/>
              </w:rPr>
              <w:t>Projekto rūšis (rekonstrukcijos ar naujos statybos)</w:t>
            </w:r>
          </w:p>
        </w:tc>
        <w:tc>
          <w:tcPr>
            <w:tcW w:w="4252" w:type="dxa"/>
            <w:tcBorders>
              <w:top w:val="single" w:sz="4" w:space="0" w:color="auto"/>
              <w:left w:val="single" w:sz="4" w:space="0" w:color="auto"/>
              <w:bottom w:val="nil"/>
              <w:right w:val="single" w:sz="4" w:space="0" w:color="auto"/>
            </w:tcBorders>
            <w:noWrap/>
            <w:vAlign w:val="center"/>
          </w:tcPr>
          <w:p w14:paraId="01166D70" w14:textId="77777777" w:rsidR="00EB2BCB" w:rsidRPr="002C65A5" w:rsidRDefault="00EB2BCB" w:rsidP="007B127B">
            <w:pPr>
              <w:widowControl w:val="0"/>
              <w:autoSpaceDE w:val="0"/>
              <w:autoSpaceDN w:val="0"/>
              <w:adjustRightInd w:val="0"/>
              <w:spacing w:line="256" w:lineRule="auto"/>
              <w:jc w:val="center"/>
              <w:rPr>
                <w:rFonts w:ascii="Times New Roman" w:hAnsi="Times New Roman" w:cs="Times New Roman"/>
                <w:i/>
                <w:sz w:val="22"/>
                <w:szCs w:val="22"/>
              </w:rPr>
            </w:pPr>
          </w:p>
        </w:tc>
      </w:tr>
      <w:tr w:rsidR="00EB2BCB" w:rsidRPr="002C65A5" w14:paraId="13F58686" w14:textId="77777777" w:rsidTr="007B127B">
        <w:trPr>
          <w:trHeight w:val="61"/>
        </w:trPr>
        <w:tc>
          <w:tcPr>
            <w:tcW w:w="5954" w:type="dxa"/>
            <w:tcBorders>
              <w:top w:val="single" w:sz="4" w:space="0" w:color="auto"/>
              <w:left w:val="single" w:sz="4" w:space="0" w:color="auto"/>
              <w:bottom w:val="single" w:sz="8" w:space="0" w:color="auto"/>
              <w:right w:val="nil"/>
            </w:tcBorders>
            <w:hideMark/>
          </w:tcPr>
          <w:p w14:paraId="126DD09D" w14:textId="77777777" w:rsidR="00EB2BCB" w:rsidRPr="002C65A5" w:rsidRDefault="00EB2BCB" w:rsidP="007B127B">
            <w:pPr>
              <w:widowControl w:val="0"/>
              <w:autoSpaceDE w:val="0"/>
              <w:autoSpaceDN w:val="0"/>
              <w:adjustRightInd w:val="0"/>
              <w:spacing w:line="256" w:lineRule="auto"/>
              <w:jc w:val="both"/>
              <w:rPr>
                <w:rFonts w:ascii="Times New Roman" w:hAnsi="Times New Roman" w:cs="Times New Roman"/>
                <w:bCs/>
                <w:sz w:val="22"/>
                <w:szCs w:val="22"/>
              </w:rPr>
            </w:pPr>
            <w:r w:rsidRPr="002C65A5">
              <w:rPr>
                <w:rFonts w:ascii="Times New Roman" w:hAnsi="Times New Roman" w:cs="Times New Roman"/>
                <w:sz w:val="22"/>
                <w:szCs w:val="22"/>
              </w:rPr>
              <w:t>Projekto</w:t>
            </w:r>
            <w:r w:rsidRPr="002C65A5">
              <w:rPr>
                <w:rFonts w:ascii="Times New Roman" w:hAnsi="Times New Roman" w:cs="Times New Roman"/>
                <w:bCs/>
                <w:sz w:val="22"/>
                <w:szCs w:val="22"/>
              </w:rPr>
              <w:t xml:space="preserve"> parengimo </w:t>
            </w:r>
            <w:r>
              <w:rPr>
                <w:rFonts w:ascii="Times New Roman" w:hAnsi="Times New Roman" w:cs="Times New Roman"/>
                <w:bCs/>
                <w:sz w:val="22"/>
                <w:szCs w:val="22"/>
              </w:rPr>
              <w:t xml:space="preserve">(užbaigimo) </w:t>
            </w:r>
            <w:r w:rsidRPr="002C65A5">
              <w:rPr>
                <w:rFonts w:ascii="Times New Roman" w:hAnsi="Times New Roman" w:cs="Times New Roman"/>
                <w:bCs/>
                <w:sz w:val="22"/>
                <w:szCs w:val="22"/>
              </w:rPr>
              <w:t>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19E8D30E" w14:textId="77777777" w:rsidR="00EB2BCB" w:rsidRPr="002C65A5" w:rsidRDefault="00EB2BCB" w:rsidP="007B127B">
            <w:pPr>
              <w:spacing w:line="256" w:lineRule="auto"/>
              <w:jc w:val="center"/>
              <w:rPr>
                <w:rFonts w:ascii="Times New Roman" w:hAnsi="Times New Roman" w:cs="Times New Roman"/>
                <w:i/>
                <w:sz w:val="22"/>
                <w:szCs w:val="22"/>
              </w:rPr>
            </w:pPr>
          </w:p>
        </w:tc>
      </w:tr>
      <w:tr w:rsidR="00EB2BCB" w:rsidRPr="002C65A5" w14:paraId="423CDDA2" w14:textId="77777777" w:rsidTr="007B127B">
        <w:trPr>
          <w:trHeight w:val="1290"/>
        </w:trPr>
        <w:tc>
          <w:tcPr>
            <w:tcW w:w="5954" w:type="dxa"/>
            <w:tcBorders>
              <w:top w:val="single" w:sz="4" w:space="0" w:color="auto"/>
              <w:left w:val="single" w:sz="4" w:space="0" w:color="auto"/>
              <w:bottom w:val="single" w:sz="4" w:space="0" w:color="auto"/>
              <w:right w:val="nil"/>
            </w:tcBorders>
            <w:hideMark/>
          </w:tcPr>
          <w:p w14:paraId="4D366C44" w14:textId="77777777" w:rsidR="00EB2BCB" w:rsidRPr="002C65A5" w:rsidRDefault="00EB2BCB" w:rsidP="007B127B">
            <w:pPr>
              <w:widowControl w:val="0"/>
              <w:autoSpaceDE w:val="0"/>
              <w:autoSpaceDN w:val="0"/>
              <w:adjustRightInd w:val="0"/>
              <w:spacing w:line="256" w:lineRule="auto"/>
              <w:jc w:val="both"/>
              <w:rPr>
                <w:rFonts w:ascii="Times New Roman" w:hAnsi="Times New Roman" w:cs="Times New Roman"/>
                <w:bCs/>
                <w:sz w:val="22"/>
                <w:szCs w:val="22"/>
              </w:rPr>
            </w:pPr>
            <w:r w:rsidRPr="002C65A5">
              <w:rPr>
                <w:rFonts w:ascii="Times New Roman" w:hAnsi="Times New Roman" w:cs="Times New Roman"/>
                <w:b/>
                <w:bCs/>
                <w:sz w:val="22"/>
                <w:szCs w:val="22"/>
              </w:rPr>
              <w:t>Projektų užbaigimą patvirtinantys dokumentai</w:t>
            </w:r>
            <w:r w:rsidRPr="002C65A5">
              <w:rPr>
                <w:rFonts w:ascii="Times New Roman" w:hAnsi="Times New Roman" w:cs="Times New Roman"/>
                <w:bCs/>
                <w:sz w:val="22"/>
                <w:szCs w:val="22"/>
              </w:rPr>
              <w:t>:</w:t>
            </w:r>
          </w:p>
          <w:p w14:paraId="3BE43F46" w14:textId="77777777" w:rsidR="007B0D30" w:rsidRDefault="00EB2BCB" w:rsidP="007B0D30">
            <w:pPr>
              <w:pStyle w:val="Body2"/>
              <w:numPr>
                <w:ilvl w:val="0"/>
                <w:numId w:val="61"/>
              </w:numPr>
              <w:tabs>
                <w:tab w:val="left" w:pos="431"/>
              </w:tabs>
              <w:ind w:left="431" w:hanging="426"/>
              <w:rPr>
                <w:color w:val="auto"/>
                <w:sz w:val="22"/>
                <w:szCs w:val="22"/>
                <w:lang w:val="lt-LT"/>
              </w:rPr>
            </w:pPr>
            <w:r w:rsidRPr="0097472E">
              <w:rPr>
                <w:color w:val="auto"/>
                <w:sz w:val="22"/>
                <w:szCs w:val="22"/>
                <w:lang w:val="lt-LT"/>
              </w:rPr>
              <w:t xml:space="preserve">Vadovo įgaliojimas/įsakymas eiti pareigas </w:t>
            </w:r>
            <w:r>
              <w:rPr>
                <w:color w:val="auto"/>
                <w:sz w:val="22"/>
                <w:szCs w:val="22"/>
                <w:lang w:val="lt-LT"/>
              </w:rPr>
              <w:t xml:space="preserve">(architektūrinės dalies projekto vadovo pareigas) </w:t>
            </w:r>
            <w:r w:rsidRPr="0097472E">
              <w:rPr>
                <w:color w:val="auto"/>
                <w:sz w:val="22"/>
                <w:szCs w:val="22"/>
                <w:lang w:val="lt-LT"/>
              </w:rPr>
              <w:t>sąraše nurodytiems objektams;</w:t>
            </w:r>
          </w:p>
          <w:p w14:paraId="3E5C40B7" w14:textId="77777777" w:rsidR="00EB2BCB" w:rsidRDefault="007B127B" w:rsidP="00EB2BCB">
            <w:pPr>
              <w:pStyle w:val="Body2"/>
              <w:numPr>
                <w:ilvl w:val="0"/>
                <w:numId w:val="61"/>
              </w:numPr>
              <w:tabs>
                <w:tab w:val="left" w:pos="431"/>
              </w:tabs>
              <w:ind w:left="431" w:hanging="426"/>
              <w:rPr>
                <w:color w:val="auto"/>
                <w:sz w:val="22"/>
                <w:szCs w:val="22"/>
                <w:lang w:val="lt-LT"/>
              </w:rPr>
            </w:pPr>
            <w:r>
              <w:rPr>
                <w:iCs/>
                <w:sz w:val="22"/>
                <w:szCs w:val="22"/>
                <w:lang w:val="lt-LT"/>
              </w:rPr>
              <w:t>E</w:t>
            </w:r>
            <w:r w:rsidR="00EB2BCB" w:rsidRPr="00EB2BCB">
              <w:rPr>
                <w:iCs/>
                <w:sz w:val="22"/>
                <w:szCs w:val="22"/>
                <w:lang w:val="lt-LT"/>
              </w:rPr>
              <w:t>kspertizės išvada kurioje nurodyta, kad projektą galima tvirtinti;</w:t>
            </w:r>
          </w:p>
          <w:p w14:paraId="742B6F9D" w14:textId="77777777" w:rsidR="00EB2BCB" w:rsidRDefault="00EB2BCB" w:rsidP="00EB2BCB">
            <w:pPr>
              <w:pStyle w:val="Body2"/>
              <w:numPr>
                <w:ilvl w:val="0"/>
                <w:numId w:val="61"/>
              </w:numPr>
              <w:tabs>
                <w:tab w:val="left" w:pos="431"/>
              </w:tabs>
              <w:ind w:left="431" w:hanging="426"/>
              <w:rPr>
                <w:color w:val="auto"/>
                <w:sz w:val="22"/>
                <w:szCs w:val="22"/>
                <w:lang w:val="lt-LT"/>
              </w:rPr>
            </w:pPr>
            <w:r w:rsidRPr="00EB2BCB">
              <w:rPr>
                <w:color w:val="auto"/>
                <w:sz w:val="22"/>
                <w:szCs w:val="22"/>
                <w:lang w:val="lt-LT"/>
              </w:rPr>
              <w:t>Statybos leidimas;</w:t>
            </w:r>
          </w:p>
          <w:p w14:paraId="4165D0A6" w14:textId="477C7B50" w:rsidR="00EB2BCB" w:rsidRPr="00EB2BCB" w:rsidRDefault="007B127B" w:rsidP="00EB2BCB">
            <w:pPr>
              <w:pStyle w:val="Body2"/>
              <w:numPr>
                <w:ilvl w:val="0"/>
                <w:numId w:val="61"/>
              </w:numPr>
              <w:tabs>
                <w:tab w:val="left" w:pos="431"/>
              </w:tabs>
              <w:ind w:left="431" w:hanging="426"/>
              <w:rPr>
                <w:color w:val="auto"/>
                <w:sz w:val="22"/>
                <w:szCs w:val="22"/>
                <w:lang w:val="lt-LT"/>
              </w:rPr>
            </w:pPr>
            <w:r>
              <w:rPr>
                <w:iCs/>
                <w:sz w:val="22"/>
                <w:szCs w:val="22"/>
                <w:lang w:val="lt-LT"/>
              </w:rPr>
              <w:t>U</w:t>
            </w:r>
            <w:r w:rsidR="00EB2BCB" w:rsidRPr="00EB2BCB">
              <w:rPr>
                <w:iCs/>
                <w:sz w:val="22"/>
                <w:szCs w:val="22"/>
                <w:lang w:val="lt-LT"/>
              </w:rPr>
              <w:t xml:space="preserve">žsakovo patvirtinimas, kad projektas baigtas rengti ir parengtas tinkamai (nesant prievolei gauti statybą leidžiančiam dokumentui ir/ar </w:t>
            </w:r>
            <w:r w:rsidR="00E16971" w:rsidRPr="00EB2BCB">
              <w:rPr>
                <w:iCs/>
                <w:sz w:val="22"/>
                <w:szCs w:val="22"/>
                <w:lang w:val="lt-LT"/>
              </w:rPr>
              <w:t>nesant</w:t>
            </w:r>
            <w:r w:rsidR="00EB2BCB" w:rsidRPr="00EB2BCB">
              <w:rPr>
                <w:iCs/>
                <w:sz w:val="22"/>
                <w:szCs w:val="22"/>
                <w:lang w:val="lt-LT"/>
              </w:rPr>
              <w:t xml:space="preserve"> prievolei projektą </w:t>
            </w:r>
            <w:proofErr w:type="spellStart"/>
            <w:r w:rsidR="00EB2BCB" w:rsidRPr="00EB2BCB">
              <w:rPr>
                <w:iCs/>
                <w:sz w:val="22"/>
                <w:szCs w:val="22"/>
                <w:lang w:val="lt-LT"/>
              </w:rPr>
              <w:t>eskpertuoti</w:t>
            </w:r>
            <w:proofErr w:type="spellEnd"/>
            <w:r w:rsidR="00EB2BCB" w:rsidRPr="00EB2BCB">
              <w:rPr>
                <w:iCs/>
                <w:sz w:val="22"/>
                <w:szCs w:val="22"/>
                <w:lang w:val="lt-LT"/>
              </w:rPr>
              <w:t>)</w:t>
            </w:r>
            <w:r w:rsidR="00EB2BCB">
              <w:rPr>
                <w:iCs/>
                <w:sz w:val="22"/>
                <w:szCs w:val="22"/>
                <w:lang w:val="lt-LT"/>
              </w:rPr>
              <w:t>.</w:t>
            </w:r>
          </w:p>
        </w:tc>
        <w:tc>
          <w:tcPr>
            <w:tcW w:w="4252" w:type="dxa"/>
            <w:tcBorders>
              <w:top w:val="single" w:sz="4" w:space="0" w:color="auto"/>
              <w:left w:val="single" w:sz="4" w:space="0" w:color="auto"/>
              <w:bottom w:val="single" w:sz="4" w:space="0" w:color="auto"/>
              <w:right w:val="single" w:sz="4" w:space="0" w:color="auto"/>
            </w:tcBorders>
            <w:noWrap/>
            <w:vAlign w:val="center"/>
          </w:tcPr>
          <w:p w14:paraId="7A023875" w14:textId="77777777" w:rsidR="00EB2BCB" w:rsidRPr="00EB2BCB" w:rsidRDefault="00EB2BCB" w:rsidP="007B127B">
            <w:pPr>
              <w:widowControl w:val="0"/>
              <w:autoSpaceDE w:val="0"/>
              <w:autoSpaceDN w:val="0"/>
              <w:adjustRightInd w:val="0"/>
              <w:spacing w:line="256" w:lineRule="auto"/>
              <w:jc w:val="center"/>
              <w:rPr>
                <w:rFonts w:ascii="Times New Roman" w:hAnsi="Times New Roman" w:cs="Times New Roman"/>
                <w:sz w:val="22"/>
                <w:szCs w:val="22"/>
              </w:rPr>
            </w:pPr>
            <w:r>
              <w:rPr>
                <w:rFonts w:ascii="Times New Roman" w:hAnsi="Times New Roman" w:cs="Times New Roman"/>
                <w:sz w:val="22"/>
                <w:szCs w:val="22"/>
              </w:rPr>
              <w:t>Nurodomi pridedami dokumentai</w:t>
            </w:r>
          </w:p>
        </w:tc>
      </w:tr>
    </w:tbl>
    <w:p w14:paraId="340F76E1" w14:textId="77777777" w:rsidR="00EB2BCB" w:rsidRPr="002C65A5" w:rsidRDefault="00EB2BCB" w:rsidP="00EB2BCB">
      <w:pPr>
        <w:spacing w:after="120"/>
        <w:rPr>
          <w:rFonts w:ascii="Times New Roman" w:hAnsi="Times New Roman" w:cs="Times New Roman"/>
          <w:b/>
          <w:sz w:val="22"/>
          <w:szCs w:val="22"/>
        </w:rPr>
      </w:pPr>
    </w:p>
    <w:p w14:paraId="50506636" w14:textId="77777777" w:rsidR="00EB2BCB" w:rsidRPr="002C65A5" w:rsidRDefault="00EB2BCB" w:rsidP="00EB2BCB">
      <w:pPr>
        <w:spacing w:after="120"/>
        <w:rPr>
          <w:rFonts w:ascii="Times New Roman" w:hAnsi="Times New Roman" w:cs="Times New Roman"/>
          <w:b/>
          <w:sz w:val="22"/>
          <w:szCs w:val="22"/>
        </w:rPr>
      </w:pPr>
      <w:r w:rsidRPr="002C65A5">
        <w:rPr>
          <w:rFonts w:ascii="Times New Roman" w:hAnsi="Times New Roman" w:cs="Times New Roman"/>
          <w:b/>
          <w:sz w:val="22"/>
          <w:szCs w:val="22"/>
        </w:rPr>
        <w:t>2 PROJEKTAS</w:t>
      </w:r>
    </w:p>
    <w:p w14:paraId="376E029B" w14:textId="77777777" w:rsidR="00EB2BCB" w:rsidRPr="002C65A5" w:rsidRDefault="00EB2BCB" w:rsidP="00EB2BCB">
      <w:pPr>
        <w:spacing w:after="120"/>
        <w:rPr>
          <w:rFonts w:ascii="Times New Roman" w:hAnsi="Times New Roman" w:cs="Times New Roman"/>
          <w:b/>
          <w:sz w:val="22"/>
          <w:szCs w:val="22"/>
        </w:rPr>
      </w:pPr>
      <w:r w:rsidRPr="002C65A5">
        <w:rPr>
          <w:rFonts w:ascii="Times New Roman" w:hAnsi="Times New Roman" w:cs="Times New Roman"/>
          <w:b/>
          <w:sz w:val="22"/>
          <w:szCs w:val="22"/>
        </w:rPr>
        <w:t>3 PROJEKTAS</w:t>
      </w:r>
    </w:p>
    <w:p w14:paraId="1266B7BF" w14:textId="77777777" w:rsidR="003D6EB5" w:rsidRPr="002C65A5" w:rsidRDefault="003D6EB5" w:rsidP="003D6EB5">
      <w:pPr>
        <w:tabs>
          <w:tab w:val="left" w:pos="1134"/>
        </w:tabs>
        <w:spacing w:after="0" w:line="240" w:lineRule="auto"/>
        <w:rPr>
          <w:rFonts w:ascii="Times New Roman" w:hAnsi="Times New Roman" w:cs="Times New Roman"/>
          <w:b/>
          <w:sz w:val="22"/>
          <w:szCs w:val="22"/>
        </w:rPr>
      </w:pPr>
      <w:r w:rsidRPr="002C65A5">
        <w:rPr>
          <w:rFonts w:ascii="Times New Roman" w:hAnsi="Times New Roman" w:cs="Times New Roman"/>
          <w:b/>
          <w:sz w:val="22"/>
          <w:szCs w:val="22"/>
        </w:rPr>
        <w:br w:type="page"/>
      </w:r>
    </w:p>
    <w:p w14:paraId="09A3E026" w14:textId="77777777" w:rsidR="003D6EB5" w:rsidRPr="002C65A5" w:rsidRDefault="003D6EB5" w:rsidP="003D6EB5">
      <w:pPr>
        <w:pStyle w:val="Antrat2"/>
        <w:ind w:left="5103"/>
        <w:jc w:val="right"/>
        <w:rPr>
          <w:rFonts w:ascii="Times New Roman" w:hAnsi="Times New Roman" w:cs="Times New Roman"/>
          <w:color w:val="auto"/>
          <w:sz w:val="22"/>
          <w:szCs w:val="22"/>
        </w:rPr>
      </w:pPr>
      <w:bookmarkStart w:id="68" w:name="_Toc178773825"/>
      <w:r w:rsidRPr="002C65A5">
        <w:rPr>
          <w:rFonts w:ascii="Times New Roman" w:hAnsi="Times New Roman" w:cs="Times New Roman"/>
          <w:color w:val="auto"/>
          <w:sz w:val="22"/>
          <w:szCs w:val="22"/>
        </w:rPr>
        <w:lastRenderedPageBreak/>
        <w:t>Pirkimo sąlygų 10</w:t>
      </w:r>
      <w:r w:rsidRPr="002C65A5">
        <w:rPr>
          <w:rFonts w:ascii="Times New Roman" w:hAnsi="Times New Roman" w:cs="Times New Roman"/>
          <w:color w:val="FF0000"/>
          <w:sz w:val="22"/>
          <w:szCs w:val="22"/>
        </w:rPr>
        <w:t xml:space="preserve"> </w:t>
      </w:r>
      <w:r w:rsidRPr="002C65A5">
        <w:rPr>
          <w:rFonts w:ascii="Times New Roman" w:hAnsi="Times New Roman" w:cs="Times New Roman"/>
          <w:color w:val="auto"/>
          <w:sz w:val="22"/>
          <w:szCs w:val="22"/>
        </w:rPr>
        <w:t>priedas „Sutarties projektas“</w:t>
      </w:r>
      <w:bookmarkEnd w:id="68"/>
    </w:p>
    <w:p w14:paraId="6EDAC966" w14:textId="77777777" w:rsidR="003D6EB5" w:rsidRPr="002C65A5" w:rsidRDefault="003D6EB5" w:rsidP="003D6EB5">
      <w:pPr>
        <w:rPr>
          <w:sz w:val="22"/>
          <w:szCs w:val="22"/>
        </w:rPr>
      </w:pPr>
    </w:p>
    <w:p w14:paraId="5A6D45B7" w14:textId="77777777" w:rsidR="00BB4468" w:rsidRPr="002C65A5" w:rsidRDefault="00BB4468" w:rsidP="00BB4468">
      <w:pPr>
        <w:jc w:val="center"/>
        <w:rPr>
          <w:rFonts w:ascii="Times New Roman" w:hAnsi="Times New Roman" w:cs="Times New Roman"/>
          <w:b/>
          <w:sz w:val="22"/>
          <w:szCs w:val="22"/>
        </w:rPr>
      </w:pPr>
      <w:r w:rsidRPr="002C65A5">
        <w:rPr>
          <w:rFonts w:ascii="Times New Roman" w:hAnsi="Times New Roman" w:cs="Times New Roman"/>
          <w:b/>
          <w:color w:val="000000"/>
          <w:sz w:val="22"/>
          <w:szCs w:val="22"/>
        </w:rPr>
        <w:t xml:space="preserve">VIEŠOJO </w:t>
      </w:r>
      <w:r w:rsidRPr="002C65A5">
        <w:rPr>
          <w:rFonts w:ascii="Times New Roman" w:hAnsi="Times New Roman" w:cs="Times New Roman"/>
          <w:b/>
          <w:caps/>
          <w:color w:val="000000"/>
          <w:sz w:val="22"/>
          <w:szCs w:val="22"/>
        </w:rPr>
        <w:t>pirkimo–pardavimo</w:t>
      </w:r>
      <w:r w:rsidRPr="002C65A5">
        <w:rPr>
          <w:rFonts w:ascii="Times New Roman" w:hAnsi="Times New Roman" w:cs="Times New Roman"/>
          <w:b/>
          <w:color w:val="000000"/>
          <w:sz w:val="22"/>
          <w:szCs w:val="22"/>
        </w:rPr>
        <w:t xml:space="preserve"> SUTARTIS </w:t>
      </w:r>
    </w:p>
    <w:p w14:paraId="2D185A78" w14:textId="77777777" w:rsidR="00BB4468" w:rsidRPr="002C65A5" w:rsidRDefault="006617C0" w:rsidP="00BB4468">
      <w:pPr>
        <w:jc w:val="center"/>
        <w:rPr>
          <w:rFonts w:ascii="Times New Roman" w:hAnsi="Times New Roman" w:cs="Times New Roman"/>
          <w:b/>
          <w:sz w:val="22"/>
          <w:szCs w:val="22"/>
        </w:rPr>
      </w:pPr>
      <w:r w:rsidRPr="006617C0">
        <w:rPr>
          <w:rFonts w:ascii="Times New Roman" w:hAnsi="Times New Roman" w:cs="Times New Roman"/>
          <w:b/>
          <w:caps/>
          <w:sz w:val="22"/>
          <w:szCs w:val="22"/>
        </w:rPr>
        <w:t>VIEŠOSIOS ĮSTAIGOS DRUSKININKŲ LIGONINĖS REKONSTRUKCIJOS STATINIO PROJEKTO PARENGIMO IR STATINIO PROJEKTO VYKDYMO PRIEŽIŪROS PASLAUG</w:t>
      </w:r>
      <w:r>
        <w:rPr>
          <w:rFonts w:ascii="Times New Roman" w:hAnsi="Times New Roman" w:cs="Times New Roman"/>
          <w:b/>
          <w:caps/>
          <w:sz w:val="22"/>
          <w:szCs w:val="22"/>
        </w:rPr>
        <w:t>Ų</w:t>
      </w:r>
      <w:r w:rsidRPr="006617C0">
        <w:rPr>
          <w:rFonts w:ascii="Times New Roman" w:hAnsi="Times New Roman" w:cs="Times New Roman"/>
          <w:b/>
          <w:caps/>
          <w:sz w:val="22"/>
          <w:szCs w:val="22"/>
        </w:rPr>
        <w:t xml:space="preserve"> </w:t>
      </w:r>
      <w:r w:rsidR="00BB4468" w:rsidRPr="002C65A5">
        <w:rPr>
          <w:rFonts w:ascii="Times New Roman" w:hAnsi="Times New Roman" w:cs="Times New Roman"/>
          <w:b/>
          <w:sz w:val="22"/>
          <w:szCs w:val="22"/>
        </w:rPr>
        <w:t>PIRKIMO</w:t>
      </w:r>
      <w:r w:rsidR="00BB4468" w:rsidRPr="002C65A5">
        <w:rPr>
          <w:rFonts w:ascii="Times New Roman" w:hAnsi="Times New Roman" w:cs="Times New Roman"/>
          <w:sz w:val="22"/>
          <w:szCs w:val="22"/>
        </w:rPr>
        <w:t xml:space="preserve"> </w:t>
      </w:r>
      <w:r w:rsidR="00BB4468" w:rsidRPr="002C65A5">
        <w:rPr>
          <w:rFonts w:ascii="Times New Roman" w:hAnsi="Times New Roman" w:cs="Times New Roman"/>
          <w:b/>
          <w:color w:val="000000"/>
          <w:sz w:val="22"/>
          <w:szCs w:val="22"/>
        </w:rPr>
        <w:t>NR. _________</w:t>
      </w:r>
    </w:p>
    <w:p w14:paraId="1A537108" w14:textId="77777777" w:rsidR="00444669" w:rsidRPr="002C65A5" w:rsidRDefault="00444669" w:rsidP="00444669">
      <w:pPr>
        <w:jc w:val="center"/>
        <w:rPr>
          <w:rFonts w:ascii="Times New Roman" w:hAnsi="Times New Roman" w:cs="Times New Roman"/>
          <w:sz w:val="22"/>
          <w:szCs w:val="22"/>
        </w:rPr>
      </w:pPr>
      <w:r w:rsidRPr="002C65A5">
        <w:rPr>
          <w:rFonts w:ascii="Times New Roman" w:hAnsi="Times New Roman" w:cs="Times New Roman"/>
          <w:sz w:val="22"/>
          <w:szCs w:val="22"/>
        </w:rPr>
        <w:t>202_ m. _______________ d. Nr. ___________</w:t>
      </w:r>
    </w:p>
    <w:p w14:paraId="0E2405AB" w14:textId="77777777" w:rsidR="00BB4468" w:rsidRPr="002C65A5" w:rsidRDefault="00277E5A" w:rsidP="00BB4468">
      <w:pPr>
        <w:tabs>
          <w:tab w:val="center" w:pos="4819"/>
          <w:tab w:val="left" w:pos="6632"/>
        </w:tabs>
        <w:suppressAutoHyphens/>
        <w:jc w:val="center"/>
        <w:rPr>
          <w:rFonts w:ascii="Times New Roman" w:eastAsia="Calibri" w:hAnsi="Times New Roman" w:cs="Times New Roman"/>
          <w:sz w:val="22"/>
          <w:szCs w:val="22"/>
        </w:rPr>
      </w:pPr>
      <w:r w:rsidRPr="002C65A5">
        <w:rPr>
          <w:rFonts w:ascii="Times New Roman" w:eastAsia="Calibri" w:hAnsi="Times New Roman" w:cs="Times New Roman"/>
          <w:sz w:val="22"/>
          <w:szCs w:val="22"/>
        </w:rPr>
        <w:t>Druskininkai</w:t>
      </w:r>
    </w:p>
    <w:p w14:paraId="16FA28B9" w14:textId="77777777" w:rsidR="00444669" w:rsidRPr="002C65A5" w:rsidRDefault="00444669" w:rsidP="00444669">
      <w:pPr>
        <w:jc w:val="center"/>
        <w:rPr>
          <w:rFonts w:ascii="Times New Roman" w:hAnsi="Times New Roman" w:cs="Times New Roman"/>
          <w:sz w:val="22"/>
          <w:szCs w:val="22"/>
        </w:rPr>
      </w:pPr>
    </w:p>
    <w:p w14:paraId="15F8EC25" w14:textId="77777777" w:rsidR="00444669" w:rsidRPr="002C65A5" w:rsidRDefault="00311340" w:rsidP="00BB4468">
      <w:pPr>
        <w:shd w:val="clear" w:color="auto" w:fill="FFFFFF"/>
        <w:spacing w:line="240" w:lineRule="auto"/>
        <w:ind w:firstLine="709"/>
        <w:jc w:val="both"/>
        <w:rPr>
          <w:rFonts w:ascii="Times New Roman" w:hAnsi="Times New Roman" w:cs="Times New Roman"/>
          <w:sz w:val="22"/>
          <w:szCs w:val="22"/>
        </w:rPr>
      </w:pPr>
      <w:r w:rsidRPr="002C65A5">
        <w:rPr>
          <w:rFonts w:ascii="Times New Roman" w:hAnsi="Times New Roman" w:cs="Times New Roman"/>
          <w:b/>
          <w:sz w:val="22"/>
          <w:szCs w:val="22"/>
        </w:rPr>
        <w:t>Viešoji įstaiga Druskininkų ligoninė</w:t>
      </w:r>
      <w:r w:rsidR="00444669" w:rsidRPr="002C65A5">
        <w:rPr>
          <w:rFonts w:ascii="Times New Roman" w:hAnsi="Times New Roman" w:cs="Times New Roman"/>
          <w:b/>
          <w:sz w:val="22"/>
          <w:szCs w:val="22"/>
        </w:rPr>
        <w:t>,</w:t>
      </w:r>
      <w:r w:rsidR="00444669" w:rsidRPr="002C65A5">
        <w:rPr>
          <w:rFonts w:ascii="Times New Roman" w:hAnsi="Times New Roman" w:cs="Times New Roman"/>
          <w:sz w:val="22"/>
          <w:szCs w:val="22"/>
        </w:rPr>
        <w:t xml:space="preserve"> j</w:t>
      </w:r>
      <w:r w:rsidR="00444669" w:rsidRPr="002C65A5">
        <w:rPr>
          <w:rFonts w:ascii="Times New Roman" w:hAnsi="Times New Roman" w:cs="Times New Roman"/>
          <w:kern w:val="42"/>
          <w:sz w:val="22"/>
          <w:szCs w:val="22"/>
        </w:rPr>
        <w:t xml:space="preserve">uridinio asmens kodas </w:t>
      </w:r>
      <w:r w:rsidRPr="002C65A5">
        <w:rPr>
          <w:rFonts w:ascii="Times New Roman" w:hAnsi="Times New Roman" w:cs="Times New Roman"/>
          <w:sz w:val="22"/>
          <w:szCs w:val="22"/>
        </w:rPr>
        <w:t>152114650</w:t>
      </w:r>
      <w:r w:rsidR="00EC4D31" w:rsidRPr="002C65A5">
        <w:rPr>
          <w:rFonts w:ascii="Times New Roman" w:hAnsi="Times New Roman" w:cs="Times New Roman"/>
          <w:sz w:val="22"/>
          <w:szCs w:val="22"/>
        </w:rPr>
        <w:t>,</w:t>
      </w:r>
      <w:r w:rsidR="00444669" w:rsidRPr="002C65A5">
        <w:rPr>
          <w:rFonts w:ascii="Times New Roman" w:hAnsi="Times New Roman" w:cs="Times New Roman"/>
          <w:sz w:val="22"/>
          <w:szCs w:val="22"/>
        </w:rPr>
        <w:t xml:space="preserve"> atstovaujama </w:t>
      </w:r>
      <w:r w:rsidR="00444669" w:rsidRPr="002C65A5">
        <w:rPr>
          <w:rFonts w:ascii="Times New Roman" w:eastAsia="Cambria" w:hAnsi="Times New Roman" w:cs="Times New Roman"/>
          <w:i/>
          <w:iCs/>
          <w:color w:val="FF0000"/>
          <w:sz w:val="22"/>
          <w:szCs w:val="22"/>
        </w:rPr>
        <w:t>[atstovaujančio asmens pareigos, vardas, pavardė]</w:t>
      </w:r>
      <w:r w:rsidR="00444669" w:rsidRPr="002C65A5">
        <w:rPr>
          <w:rFonts w:ascii="Times New Roman" w:eastAsia="Cambria" w:hAnsi="Times New Roman" w:cs="Times New Roman"/>
          <w:sz w:val="22"/>
          <w:szCs w:val="22"/>
        </w:rPr>
        <w:t>,</w:t>
      </w:r>
      <w:r w:rsidR="00444669" w:rsidRPr="002C65A5">
        <w:rPr>
          <w:rFonts w:ascii="Times New Roman" w:hAnsi="Times New Roman" w:cs="Times New Roman"/>
          <w:sz w:val="22"/>
          <w:szCs w:val="22"/>
        </w:rPr>
        <w:t xml:space="preserve"> veikiančio (-</w:t>
      </w:r>
      <w:proofErr w:type="spellStart"/>
      <w:r w:rsidR="00444669" w:rsidRPr="002C65A5">
        <w:rPr>
          <w:rFonts w:ascii="Times New Roman" w:hAnsi="Times New Roman" w:cs="Times New Roman"/>
          <w:sz w:val="22"/>
          <w:szCs w:val="22"/>
        </w:rPr>
        <w:t>ios</w:t>
      </w:r>
      <w:proofErr w:type="spellEnd"/>
      <w:r w:rsidR="00444669" w:rsidRPr="002C65A5">
        <w:rPr>
          <w:rFonts w:ascii="Times New Roman" w:hAnsi="Times New Roman" w:cs="Times New Roman"/>
          <w:sz w:val="22"/>
          <w:szCs w:val="22"/>
        </w:rPr>
        <w:t xml:space="preserve">) pagal </w:t>
      </w:r>
      <w:r w:rsidR="00444669" w:rsidRPr="002C65A5">
        <w:rPr>
          <w:rFonts w:ascii="Times New Roman" w:eastAsia="Cambria" w:hAnsi="Times New Roman" w:cs="Times New Roman"/>
          <w:i/>
          <w:iCs/>
          <w:color w:val="FF0000"/>
          <w:sz w:val="22"/>
          <w:szCs w:val="22"/>
        </w:rPr>
        <w:t>[veikimo pagrindas (įstatai, įsakymas, įgaliojimas, kt.)]</w:t>
      </w:r>
      <w:r w:rsidR="00444669" w:rsidRPr="002C65A5">
        <w:rPr>
          <w:rFonts w:ascii="Times New Roman" w:eastAsia="Cambria" w:hAnsi="Times New Roman" w:cs="Times New Roman"/>
          <w:sz w:val="22"/>
          <w:szCs w:val="22"/>
        </w:rPr>
        <w:t>,</w:t>
      </w:r>
      <w:r w:rsidR="00444669" w:rsidRPr="002C65A5">
        <w:rPr>
          <w:rFonts w:ascii="Times New Roman" w:hAnsi="Times New Roman" w:cs="Times New Roman"/>
          <w:sz w:val="22"/>
          <w:szCs w:val="22"/>
        </w:rPr>
        <w:t xml:space="preserve"> toliau vadinama </w:t>
      </w:r>
      <w:r w:rsidR="00444669" w:rsidRPr="002C65A5">
        <w:rPr>
          <w:rFonts w:ascii="Times New Roman" w:hAnsi="Times New Roman" w:cs="Times New Roman"/>
          <w:b/>
          <w:sz w:val="22"/>
          <w:szCs w:val="22"/>
        </w:rPr>
        <w:t>Užsakovu</w:t>
      </w:r>
      <w:r w:rsidR="00444669" w:rsidRPr="002C65A5">
        <w:rPr>
          <w:rFonts w:ascii="Times New Roman" w:hAnsi="Times New Roman" w:cs="Times New Roman"/>
          <w:sz w:val="22"/>
          <w:szCs w:val="22"/>
        </w:rPr>
        <w:t>,</w:t>
      </w:r>
    </w:p>
    <w:p w14:paraId="0987FDFE" w14:textId="77777777" w:rsidR="00444669" w:rsidRPr="002C65A5" w:rsidRDefault="00EC4D31" w:rsidP="00BB4468">
      <w:pPr>
        <w:shd w:val="clear" w:color="auto" w:fill="FFFFFF"/>
        <w:spacing w:line="240" w:lineRule="auto"/>
        <w:ind w:firstLine="709"/>
        <w:jc w:val="both"/>
        <w:rPr>
          <w:rFonts w:ascii="Times New Roman" w:hAnsi="Times New Roman" w:cs="Times New Roman"/>
          <w:sz w:val="22"/>
          <w:szCs w:val="22"/>
        </w:rPr>
      </w:pPr>
      <w:r w:rsidRPr="002C65A5">
        <w:rPr>
          <w:rFonts w:ascii="Times New Roman" w:hAnsi="Times New Roman" w:cs="Times New Roman"/>
          <w:b/>
          <w:sz w:val="22"/>
          <w:szCs w:val="22"/>
        </w:rPr>
        <w:t>________________</w:t>
      </w:r>
      <w:r w:rsidR="00444669" w:rsidRPr="002C65A5">
        <w:rPr>
          <w:rFonts w:ascii="Times New Roman" w:hAnsi="Times New Roman" w:cs="Times New Roman"/>
          <w:sz w:val="22"/>
          <w:szCs w:val="22"/>
        </w:rPr>
        <w:t xml:space="preserve">, juridinio asmens kodas </w:t>
      </w:r>
      <w:r w:rsidRPr="002C65A5">
        <w:rPr>
          <w:rFonts w:ascii="Times New Roman" w:hAnsi="Times New Roman" w:cs="Times New Roman"/>
          <w:sz w:val="22"/>
          <w:szCs w:val="22"/>
        </w:rPr>
        <w:t>________________</w:t>
      </w:r>
      <w:r w:rsidR="00444669" w:rsidRPr="002C65A5">
        <w:rPr>
          <w:rFonts w:ascii="Times New Roman" w:hAnsi="Times New Roman" w:cs="Times New Roman"/>
          <w:sz w:val="22"/>
          <w:szCs w:val="22"/>
        </w:rPr>
        <w:t xml:space="preserve">, </w:t>
      </w:r>
      <w:r w:rsidRPr="002C65A5">
        <w:rPr>
          <w:rFonts w:ascii="Times New Roman" w:hAnsi="Times New Roman" w:cs="Times New Roman"/>
          <w:sz w:val="22"/>
          <w:szCs w:val="22"/>
        </w:rPr>
        <w:t xml:space="preserve">atstovaujama </w:t>
      </w:r>
      <w:r w:rsidR="00444669" w:rsidRPr="002C65A5">
        <w:rPr>
          <w:rFonts w:ascii="Times New Roman" w:eastAsia="Cambria" w:hAnsi="Times New Roman" w:cs="Times New Roman"/>
          <w:i/>
          <w:iCs/>
          <w:color w:val="FF0000"/>
          <w:sz w:val="22"/>
          <w:szCs w:val="22"/>
        </w:rPr>
        <w:t>[atstovaujančio asmens pareigos, vardas, pavardė]</w:t>
      </w:r>
      <w:r w:rsidR="00444669" w:rsidRPr="002C65A5">
        <w:rPr>
          <w:rFonts w:ascii="Times New Roman" w:eastAsia="SimSun" w:hAnsi="Times New Roman" w:cs="Times New Roman"/>
          <w:sz w:val="22"/>
          <w:szCs w:val="22"/>
        </w:rPr>
        <w:t>,</w:t>
      </w:r>
      <w:r w:rsidR="00444669" w:rsidRPr="002C65A5">
        <w:rPr>
          <w:rFonts w:ascii="Times New Roman" w:hAnsi="Times New Roman" w:cs="Times New Roman"/>
          <w:sz w:val="22"/>
          <w:szCs w:val="22"/>
        </w:rPr>
        <w:t xml:space="preserve"> veikiančio (-</w:t>
      </w:r>
      <w:proofErr w:type="spellStart"/>
      <w:r w:rsidR="00444669" w:rsidRPr="002C65A5">
        <w:rPr>
          <w:rFonts w:ascii="Times New Roman" w:hAnsi="Times New Roman" w:cs="Times New Roman"/>
          <w:sz w:val="22"/>
          <w:szCs w:val="22"/>
        </w:rPr>
        <w:t>ios</w:t>
      </w:r>
      <w:proofErr w:type="spellEnd"/>
      <w:r w:rsidR="00444669" w:rsidRPr="002C65A5">
        <w:rPr>
          <w:rFonts w:ascii="Times New Roman" w:hAnsi="Times New Roman" w:cs="Times New Roman"/>
          <w:sz w:val="22"/>
          <w:szCs w:val="22"/>
        </w:rPr>
        <w:t xml:space="preserve">) pagal </w:t>
      </w:r>
      <w:r w:rsidR="00444669" w:rsidRPr="002C65A5">
        <w:rPr>
          <w:rFonts w:ascii="Times New Roman" w:eastAsia="Cambria" w:hAnsi="Times New Roman" w:cs="Times New Roman"/>
          <w:i/>
          <w:iCs/>
          <w:color w:val="FF0000"/>
          <w:sz w:val="22"/>
          <w:szCs w:val="22"/>
        </w:rPr>
        <w:t>[veikimo pagrindas (įstatai, įsakymas, įgaliojimas, kt.)]</w:t>
      </w:r>
      <w:r w:rsidR="00444669" w:rsidRPr="002C65A5">
        <w:rPr>
          <w:rFonts w:ascii="Times New Roman" w:eastAsia="SimSun" w:hAnsi="Times New Roman" w:cs="Times New Roman"/>
          <w:sz w:val="22"/>
          <w:szCs w:val="22"/>
        </w:rPr>
        <w:t>,</w:t>
      </w:r>
      <w:r w:rsidR="00444669" w:rsidRPr="002C65A5">
        <w:rPr>
          <w:rFonts w:ascii="Times New Roman" w:hAnsi="Times New Roman" w:cs="Times New Roman"/>
          <w:sz w:val="22"/>
          <w:szCs w:val="22"/>
        </w:rPr>
        <w:t xml:space="preserve"> toliau vadinama </w:t>
      </w:r>
      <w:r w:rsidR="0050605F" w:rsidRPr="002C65A5">
        <w:rPr>
          <w:rFonts w:ascii="Times New Roman" w:hAnsi="Times New Roman" w:cs="Times New Roman"/>
          <w:b/>
          <w:sz w:val="22"/>
          <w:szCs w:val="22"/>
        </w:rPr>
        <w:t>Projektuotoju</w:t>
      </w:r>
      <w:r w:rsidR="00444669" w:rsidRPr="002C65A5">
        <w:rPr>
          <w:rFonts w:ascii="Times New Roman" w:hAnsi="Times New Roman" w:cs="Times New Roman"/>
          <w:sz w:val="22"/>
          <w:szCs w:val="22"/>
        </w:rPr>
        <w:t>, ir</w:t>
      </w:r>
    </w:p>
    <w:p w14:paraId="4127B5BE" w14:textId="77777777" w:rsidR="00444669" w:rsidRPr="002C65A5" w:rsidRDefault="00444669" w:rsidP="00BB4468">
      <w:pPr>
        <w:spacing w:line="240" w:lineRule="auto"/>
        <w:ind w:firstLine="709"/>
        <w:jc w:val="both"/>
        <w:rPr>
          <w:rFonts w:ascii="Times New Roman" w:hAnsi="Times New Roman" w:cs="Times New Roman"/>
          <w:sz w:val="22"/>
          <w:szCs w:val="22"/>
        </w:rPr>
      </w:pPr>
      <w:r w:rsidRPr="002C65A5">
        <w:rPr>
          <w:rFonts w:ascii="Times New Roman" w:hAnsi="Times New Roman" w:cs="Times New Roman"/>
          <w:sz w:val="22"/>
          <w:szCs w:val="22"/>
        </w:rPr>
        <w:t>Užsakovas</w:t>
      </w:r>
      <w:r w:rsidR="00EF526B" w:rsidRPr="002C65A5">
        <w:rPr>
          <w:rFonts w:ascii="Times New Roman" w:hAnsi="Times New Roman" w:cs="Times New Roman"/>
          <w:sz w:val="22"/>
          <w:szCs w:val="22"/>
        </w:rPr>
        <w:t xml:space="preserve"> ir </w:t>
      </w:r>
      <w:r w:rsidR="0050605F" w:rsidRPr="002C65A5">
        <w:rPr>
          <w:rFonts w:ascii="Times New Roman" w:hAnsi="Times New Roman" w:cs="Times New Roman"/>
          <w:sz w:val="22"/>
          <w:szCs w:val="22"/>
        </w:rPr>
        <w:t>Projektuotojas</w:t>
      </w:r>
      <w:r w:rsidRPr="002C65A5">
        <w:rPr>
          <w:rFonts w:ascii="Times New Roman" w:hAnsi="Times New Roman" w:cs="Times New Roman"/>
          <w:sz w:val="22"/>
          <w:szCs w:val="22"/>
        </w:rPr>
        <w:t xml:space="preserve"> toliau kartu vadinami Šalimis, o kiekvienas atskirai – Šalimi, sudarė šią projektavimo</w:t>
      </w:r>
      <w:r w:rsidR="00FE6D3A" w:rsidRPr="002C65A5">
        <w:rPr>
          <w:rFonts w:ascii="Times New Roman" w:hAnsi="Times New Roman" w:cs="Times New Roman"/>
          <w:sz w:val="22"/>
          <w:szCs w:val="22"/>
        </w:rPr>
        <w:t xml:space="preserve"> ir projekto vykdymo priežiūros</w:t>
      </w:r>
      <w:r w:rsidRPr="002C65A5">
        <w:rPr>
          <w:rFonts w:ascii="Times New Roman" w:hAnsi="Times New Roman" w:cs="Times New Roman"/>
          <w:sz w:val="22"/>
          <w:szCs w:val="22"/>
        </w:rPr>
        <w:t xml:space="preserve"> paslaugų sutartį, toliau vadinamą </w:t>
      </w:r>
      <w:r w:rsidRPr="002C65A5">
        <w:rPr>
          <w:rFonts w:ascii="Times New Roman" w:hAnsi="Times New Roman" w:cs="Times New Roman"/>
          <w:b/>
          <w:sz w:val="22"/>
          <w:szCs w:val="22"/>
        </w:rPr>
        <w:t>Sutartimi</w:t>
      </w:r>
      <w:r w:rsidRPr="002C65A5">
        <w:rPr>
          <w:rFonts w:ascii="Times New Roman" w:hAnsi="Times New Roman" w:cs="Times New Roman"/>
          <w:sz w:val="22"/>
          <w:szCs w:val="22"/>
        </w:rPr>
        <w:t>, susitardami dėl šių sąlygų:</w:t>
      </w:r>
    </w:p>
    <w:p w14:paraId="2B7403E8" w14:textId="77777777" w:rsidR="00444669" w:rsidRPr="002C65A5" w:rsidRDefault="00444669" w:rsidP="008C1940">
      <w:pPr>
        <w:numPr>
          <w:ilvl w:val="0"/>
          <w:numId w:val="27"/>
        </w:numPr>
        <w:spacing w:after="0" w:line="240" w:lineRule="auto"/>
        <w:ind w:left="0" w:firstLine="0"/>
        <w:jc w:val="center"/>
        <w:rPr>
          <w:rFonts w:ascii="Times New Roman" w:hAnsi="Times New Roman" w:cs="Times New Roman"/>
          <w:b/>
          <w:sz w:val="22"/>
          <w:szCs w:val="22"/>
        </w:rPr>
      </w:pPr>
      <w:r w:rsidRPr="002C65A5">
        <w:rPr>
          <w:rFonts w:ascii="Times New Roman" w:hAnsi="Times New Roman" w:cs="Times New Roman"/>
          <w:b/>
          <w:sz w:val="22"/>
          <w:szCs w:val="22"/>
        </w:rPr>
        <w:t>SUTARTIES OBJEKTAS IR KAINA</w:t>
      </w:r>
    </w:p>
    <w:p w14:paraId="1CC69282" w14:textId="77777777" w:rsidR="00BB4468" w:rsidRPr="002C65A5" w:rsidRDefault="00BB4468" w:rsidP="00BB4468">
      <w:pPr>
        <w:spacing w:after="0" w:line="240" w:lineRule="auto"/>
        <w:rPr>
          <w:rFonts w:ascii="Times New Roman" w:hAnsi="Times New Roman" w:cs="Times New Roman"/>
          <w:b/>
          <w:sz w:val="22"/>
          <w:szCs w:val="22"/>
        </w:rPr>
      </w:pPr>
    </w:p>
    <w:p w14:paraId="08EF33B0" w14:textId="77777777" w:rsidR="00AE2477" w:rsidRPr="00DB6FFF" w:rsidRDefault="00E0288C" w:rsidP="00DB6FFF">
      <w:pPr>
        <w:pStyle w:val="Sraopastraipa"/>
        <w:numPr>
          <w:ilvl w:val="1"/>
          <w:numId w:val="27"/>
        </w:numPr>
        <w:tabs>
          <w:tab w:val="left" w:pos="142"/>
        </w:tabs>
        <w:spacing w:after="0" w:line="240" w:lineRule="auto"/>
        <w:ind w:left="0" w:firstLine="709"/>
        <w:contextualSpacing w:val="0"/>
        <w:jc w:val="both"/>
        <w:rPr>
          <w:rFonts w:ascii="Times New Roman" w:hAnsi="Times New Roman" w:cs="Times New Roman"/>
          <w:sz w:val="22"/>
          <w:szCs w:val="22"/>
        </w:rPr>
      </w:pPr>
      <w:r w:rsidRPr="00DB6FFF">
        <w:rPr>
          <w:rFonts w:ascii="Times New Roman" w:hAnsi="Times New Roman" w:cs="Times New Roman"/>
          <w:sz w:val="22"/>
          <w:szCs w:val="22"/>
        </w:rPr>
        <w:t xml:space="preserve">Sutarties objektas: </w:t>
      </w:r>
      <w:r w:rsidR="007B127B" w:rsidRPr="007B127B">
        <w:rPr>
          <w:rFonts w:ascii="Times New Roman" w:eastAsia="Calibri" w:hAnsi="Times New Roman" w:cs="Times New Roman"/>
          <w:color w:val="000000" w:themeColor="text1"/>
          <w:sz w:val="22"/>
          <w:szCs w:val="22"/>
        </w:rPr>
        <w:t>G</w:t>
      </w:r>
      <w:r w:rsidR="007B0D30" w:rsidRPr="007B0D30">
        <w:rPr>
          <w:rFonts w:ascii="Times New Roman" w:hAnsi="Times New Roman" w:cs="Times New Roman"/>
          <w:sz w:val="22"/>
          <w:szCs w:val="22"/>
        </w:rPr>
        <w:t xml:space="preserve">ydymo paskirties pastato – ligoninės, Sveikatos g. 30, Druskininkuose,  rekonstravimo </w:t>
      </w:r>
      <w:r w:rsidR="007B0D30" w:rsidRPr="007B0D30">
        <w:rPr>
          <w:rFonts w:ascii="Times New Roman" w:hAnsi="Times New Roman" w:cs="Times New Roman" w:hint="eastAsia"/>
          <w:sz w:val="22"/>
          <w:szCs w:val="22"/>
        </w:rPr>
        <w:t xml:space="preserve">projekto </w:t>
      </w:r>
      <w:r w:rsidRPr="00DB6FFF">
        <w:rPr>
          <w:rFonts w:ascii="Times New Roman" w:hAnsi="Times New Roman" w:cs="Times New Roman"/>
          <w:sz w:val="22"/>
          <w:szCs w:val="22"/>
        </w:rPr>
        <w:t xml:space="preserve">(toliau – </w:t>
      </w:r>
      <w:r w:rsidR="007B0D30" w:rsidRPr="007B0D30">
        <w:rPr>
          <w:rFonts w:ascii="Times New Roman" w:hAnsi="Times New Roman" w:cs="Times New Roman"/>
          <w:b/>
          <w:sz w:val="22"/>
          <w:szCs w:val="22"/>
        </w:rPr>
        <w:t>Projektas</w:t>
      </w:r>
      <w:r w:rsidRPr="00DB6FFF">
        <w:rPr>
          <w:rFonts w:ascii="Times New Roman" w:hAnsi="Times New Roman" w:cs="Times New Roman"/>
          <w:sz w:val="22"/>
          <w:szCs w:val="22"/>
        </w:rPr>
        <w:t xml:space="preserve">) parengimo ir projekto vykdymo priežiūros paslaugos (toliau – </w:t>
      </w:r>
      <w:r w:rsidRPr="00DB6FFF">
        <w:rPr>
          <w:rFonts w:ascii="Times New Roman" w:hAnsi="Times New Roman" w:cs="Times New Roman"/>
          <w:b/>
          <w:bCs/>
          <w:sz w:val="22"/>
          <w:szCs w:val="22"/>
        </w:rPr>
        <w:t>Paslaugos</w:t>
      </w:r>
      <w:r w:rsidRPr="00DB6FFF">
        <w:rPr>
          <w:rFonts w:ascii="Times New Roman" w:hAnsi="Times New Roman" w:cs="Times New Roman"/>
          <w:sz w:val="22"/>
          <w:szCs w:val="22"/>
        </w:rPr>
        <w:t xml:space="preserve">). </w:t>
      </w:r>
      <w:r w:rsidRPr="00DB6FFF">
        <w:rPr>
          <w:rFonts w:ascii="Times New Roman" w:hAnsi="Times New Roman" w:cs="Times New Roman"/>
          <w:bCs/>
          <w:sz w:val="22"/>
          <w:szCs w:val="22"/>
        </w:rPr>
        <w:t>Detalios Paslaugų apimtys, aprašymas ir reikalavimai nurodyti Techninėje specifikacijoje - Projektavimo užduotyje (toliau – Techninė specifikacija) (Sutarties 1 priedas).</w:t>
      </w:r>
    </w:p>
    <w:p w14:paraId="5B9E8BBA" w14:textId="77777777" w:rsidR="00444669" w:rsidRPr="00654D4B" w:rsidRDefault="00654D4B" w:rsidP="008C3F18">
      <w:pPr>
        <w:numPr>
          <w:ilvl w:val="1"/>
          <w:numId w:val="27"/>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Sutarčiai taikoma kainodara</w:t>
      </w:r>
      <w:r w:rsidR="00444669" w:rsidRPr="00654D4B">
        <w:rPr>
          <w:rFonts w:ascii="Times New Roman" w:hAnsi="Times New Roman" w:cs="Times New Roman"/>
          <w:sz w:val="22"/>
          <w:szCs w:val="22"/>
        </w:rPr>
        <w:t xml:space="preserve">: </w:t>
      </w:r>
      <w:r w:rsidR="00444669" w:rsidRPr="00654D4B">
        <w:rPr>
          <w:rFonts w:ascii="Times New Roman" w:hAnsi="Times New Roman" w:cs="Times New Roman"/>
          <w:b/>
          <w:sz w:val="22"/>
          <w:szCs w:val="22"/>
        </w:rPr>
        <w:t>fiksuotos kainos</w:t>
      </w:r>
      <w:r w:rsidR="00444669" w:rsidRPr="00654D4B">
        <w:rPr>
          <w:rFonts w:ascii="Times New Roman" w:hAnsi="Times New Roman" w:cs="Times New Roman"/>
          <w:sz w:val="22"/>
          <w:szCs w:val="22"/>
        </w:rPr>
        <w:t>.</w:t>
      </w:r>
    </w:p>
    <w:p w14:paraId="6C633F86" w14:textId="77777777" w:rsidR="00444669" w:rsidRPr="002C65A5" w:rsidRDefault="00444669" w:rsidP="008C1940">
      <w:pPr>
        <w:numPr>
          <w:ilvl w:val="1"/>
          <w:numId w:val="27"/>
        </w:numPr>
        <w:spacing w:after="0" w:line="240" w:lineRule="auto"/>
        <w:ind w:left="0" w:firstLine="709"/>
        <w:jc w:val="both"/>
        <w:rPr>
          <w:rFonts w:ascii="Times New Roman" w:eastAsia="Times New Roman" w:hAnsi="Times New Roman" w:cs="Times New Roman"/>
          <w:sz w:val="22"/>
          <w:szCs w:val="22"/>
        </w:rPr>
      </w:pPr>
      <w:r w:rsidRPr="002C65A5">
        <w:rPr>
          <w:rFonts w:ascii="Times New Roman" w:hAnsi="Times New Roman" w:cs="Times New Roman"/>
          <w:sz w:val="22"/>
          <w:szCs w:val="22"/>
        </w:rPr>
        <w:t xml:space="preserve">Sutarties kaina yra </w:t>
      </w:r>
      <w:r w:rsidRPr="002C65A5">
        <w:rPr>
          <w:rFonts w:ascii="Times New Roman" w:hAnsi="Times New Roman" w:cs="Times New Roman"/>
          <w:i/>
          <w:iCs/>
          <w:color w:val="FF0000"/>
          <w:sz w:val="22"/>
          <w:szCs w:val="22"/>
        </w:rPr>
        <w:t>[nurodyti skaitine išraiška]</w:t>
      </w:r>
      <w:r w:rsidRPr="002C65A5">
        <w:rPr>
          <w:rFonts w:ascii="Times New Roman" w:hAnsi="Times New Roman" w:cs="Times New Roman"/>
          <w:color w:val="FF0000"/>
          <w:sz w:val="22"/>
          <w:szCs w:val="22"/>
        </w:rPr>
        <w:t xml:space="preserve"> </w:t>
      </w:r>
      <w:r w:rsidRPr="002C65A5">
        <w:rPr>
          <w:rFonts w:ascii="Times New Roman" w:hAnsi="Times New Roman" w:cs="Times New Roman"/>
          <w:sz w:val="22"/>
          <w:szCs w:val="22"/>
        </w:rPr>
        <w:t xml:space="preserve">EUR su pridėtinės vertės mokesčiu (toliau – </w:t>
      </w:r>
      <w:r w:rsidRPr="002C65A5">
        <w:rPr>
          <w:rFonts w:ascii="Times New Roman" w:hAnsi="Times New Roman" w:cs="Times New Roman"/>
          <w:b/>
          <w:bCs/>
          <w:sz w:val="22"/>
          <w:szCs w:val="22"/>
        </w:rPr>
        <w:t>PVM</w:t>
      </w:r>
      <w:r w:rsidRPr="002C65A5">
        <w:rPr>
          <w:rFonts w:ascii="Times New Roman" w:hAnsi="Times New Roman" w:cs="Times New Roman"/>
          <w:sz w:val="22"/>
          <w:szCs w:val="22"/>
        </w:rPr>
        <w:t>) (</w:t>
      </w:r>
      <w:r w:rsidRPr="002C65A5">
        <w:rPr>
          <w:rFonts w:ascii="Times New Roman" w:hAnsi="Times New Roman" w:cs="Times New Roman"/>
          <w:i/>
          <w:iCs/>
          <w:color w:val="FF0000"/>
          <w:sz w:val="22"/>
          <w:szCs w:val="22"/>
        </w:rPr>
        <w:t>[nurodyti žodine išraiška]</w:t>
      </w:r>
      <w:r w:rsidRPr="002C65A5">
        <w:rPr>
          <w:rFonts w:ascii="Times New Roman" w:hAnsi="Times New Roman" w:cs="Times New Roman"/>
          <w:sz w:val="22"/>
          <w:szCs w:val="22"/>
        </w:rPr>
        <w:t>), kurią sudaro:</w:t>
      </w:r>
    </w:p>
    <w:p w14:paraId="3688F988" w14:textId="77777777" w:rsidR="00023A69" w:rsidRDefault="00023A69" w:rsidP="008C1940">
      <w:pPr>
        <w:pStyle w:val="Sraopastraipa"/>
        <w:numPr>
          <w:ilvl w:val="2"/>
          <w:numId w:val="27"/>
        </w:numPr>
        <w:spacing w:after="0" w:line="240" w:lineRule="auto"/>
        <w:ind w:left="0" w:firstLine="709"/>
        <w:jc w:val="both"/>
        <w:rPr>
          <w:rFonts w:ascii="Times New Roman" w:hAnsi="Times New Roman" w:cs="Times New Roman"/>
          <w:sz w:val="22"/>
          <w:szCs w:val="22"/>
        </w:rPr>
      </w:pPr>
      <w:bookmarkStart w:id="69" w:name="_Hlk190380849"/>
      <w:r>
        <w:rPr>
          <w:rFonts w:ascii="Times New Roman" w:hAnsi="Times New Roman" w:cs="Times New Roman"/>
          <w:sz w:val="22"/>
          <w:szCs w:val="22"/>
        </w:rPr>
        <w:t>P</w:t>
      </w:r>
      <w:r w:rsidR="00444669" w:rsidRPr="002C65A5">
        <w:rPr>
          <w:rFonts w:ascii="Times New Roman" w:hAnsi="Times New Roman" w:cs="Times New Roman"/>
          <w:sz w:val="22"/>
          <w:szCs w:val="22"/>
        </w:rPr>
        <w:t xml:space="preserve">rojekto parengimo paslaugų kaina: </w:t>
      </w:r>
      <w:r w:rsidR="00444669" w:rsidRPr="002C65A5">
        <w:rPr>
          <w:rFonts w:ascii="Times New Roman" w:hAnsi="Times New Roman" w:cs="Times New Roman"/>
          <w:i/>
          <w:iCs/>
          <w:color w:val="FF0000"/>
          <w:sz w:val="22"/>
          <w:szCs w:val="22"/>
        </w:rPr>
        <w:t>[nurodyti skaitine išraiška]</w:t>
      </w:r>
      <w:r w:rsidR="00444669" w:rsidRPr="002C65A5">
        <w:rPr>
          <w:rFonts w:ascii="Times New Roman" w:hAnsi="Times New Roman" w:cs="Times New Roman"/>
          <w:color w:val="FF0000"/>
          <w:sz w:val="22"/>
          <w:szCs w:val="22"/>
        </w:rPr>
        <w:t xml:space="preserve"> </w:t>
      </w:r>
      <w:r w:rsidR="00444669" w:rsidRPr="002C65A5">
        <w:rPr>
          <w:rFonts w:ascii="Times New Roman" w:hAnsi="Times New Roman" w:cs="Times New Roman"/>
          <w:sz w:val="22"/>
          <w:szCs w:val="22"/>
        </w:rPr>
        <w:t xml:space="preserve">EUR </w:t>
      </w:r>
      <w:bookmarkStart w:id="70" w:name="_Hlk177655353"/>
      <w:r w:rsidR="00444669" w:rsidRPr="002C65A5">
        <w:rPr>
          <w:rFonts w:ascii="Times New Roman" w:hAnsi="Times New Roman" w:cs="Times New Roman"/>
          <w:sz w:val="22"/>
          <w:szCs w:val="22"/>
        </w:rPr>
        <w:t>(</w:t>
      </w:r>
      <w:r w:rsidR="00444669" w:rsidRPr="002C65A5">
        <w:rPr>
          <w:rFonts w:ascii="Times New Roman" w:hAnsi="Times New Roman" w:cs="Times New Roman"/>
          <w:i/>
          <w:iCs/>
          <w:color w:val="FF0000"/>
          <w:sz w:val="22"/>
          <w:szCs w:val="22"/>
        </w:rPr>
        <w:t>[nurodyti žodine išraiška]</w:t>
      </w:r>
      <w:r w:rsidR="00FC0F43" w:rsidRPr="002C65A5">
        <w:rPr>
          <w:rFonts w:ascii="Times New Roman" w:hAnsi="Times New Roman" w:cs="Times New Roman"/>
          <w:sz w:val="22"/>
          <w:szCs w:val="22"/>
        </w:rPr>
        <w:t xml:space="preserve">) </w:t>
      </w:r>
      <w:r>
        <w:rPr>
          <w:rFonts w:ascii="Times New Roman" w:hAnsi="Times New Roman" w:cs="Times New Roman"/>
          <w:sz w:val="22"/>
          <w:szCs w:val="22"/>
        </w:rPr>
        <w:t>su</w:t>
      </w:r>
      <w:r w:rsidRPr="002C65A5">
        <w:rPr>
          <w:rFonts w:ascii="Times New Roman" w:hAnsi="Times New Roman" w:cs="Times New Roman"/>
          <w:sz w:val="22"/>
          <w:szCs w:val="22"/>
        </w:rPr>
        <w:t xml:space="preserve"> </w:t>
      </w:r>
      <w:r w:rsidR="00444669" w:rsidRPr="002C65A5">
        <w:rPr>
          <w:rFonts w:ascii="Times New Roman" w:hAnsi="Times New Roman" w:cs="Times New Roman"/>
          <w:sz w:val="22"/>
          <w:szCs w:val="22"/>
        </w:rPr>
        <w:t>PVM</w:t>
      </w:r>
      <w:bookmarkEnd w:id="69"/>
      <w:bookmarkEnd w:id="70"/>
      <w:r>
        <w:rPr>
          <w:rFonts w:ascii="Times New Roman" w:hAnsi="Times New Roman" w:cs="Times New Roman"/>
          <w:sz w:val="22"/>
          <w:szCs w:val="22"/>
        </w:rPr>
        <w:t>, kuri susideda iš:</w:t>
      </w:r>
    </w:p>
    <w:p w14:paraId="3FD9A801" w14:textId="77777777" w:rsidR="007B0D30" w:rsidRDefault="00023A69" w:rsidP="007B0D30">
      <w:pPr>
        <w:pStyle w:val="Sraopastraipa"/>
        <w:numPr>
          <w:ilvl w:val="3"/>
          <w:numId w:val="27"/>
        </w:numPr>
        <w:tabs>
          <w:tab w:val="left" w:pos="1560"/>
        </w:tabs>
        <w:spacing w:after="0" w:line="240" w:lineRule="auto"/>
        <w:ind w:left="1560" w:hanging="851"/>
        <w:jc w:val="both"/>
        <w:rPr>
          <w:rFonts w:ascii="Times New Roman" w:hAnsi="Times New Roman" w:cs="Times New Roman"/>
          <w:sz w:val="22"/>
          <w:szCs w:val="22"/>
        </w:rPr>
      </w:pPr>
      <w:r>
        <w:rPr>
          <w:rFonts w:ascii="Times New Roman" w:hAnsi="Times New Roman" w:cs="Times New Roman"/>
          <w:sz w:val="22"/>
          <w:szCs w:val="22"/>
        </w:rPr>
        <w:t xml:space="preserve">Projektinių pasiūlymų parengimo (I etapas) paslaugos kaina: </w:t>
      </w:r>
      <w:r w:rsidRPr="002C65A5">
        <w:rPr>
          <w:rFonts w:ascii="Times New Roman" w:hAnsi="Times New Roman" w:cs="Times New Roman"/>
          <w:i/>
          <w:iCs/>
          <w:color w:val="FF0000"/>
          <w:sz w:val="22"/>
          <w:szCs w:val="22"/>
        </w:rPr>
        <w:t>[nurodyti skaitine išraiška]</w:t>
      </w:r>
      <w:r w:rsidRPr="002C65A5">
        <w:rPr>
          <w:rFonts w:ascii="Times New Roman" w:hAnsi="Times New Roman" w:cs="Times New Roman"/>
          <w:color w:val="FF0000"/>
          <w:sz w:val="22"/>
          <w:szCs w:val="22"/>
        </w:rPr>
        <w:t xml:space="preserve"> </w:t>
      </w:r>
      <w:r w:rsidRPr="002C65A5">
        <w:rPr>
          <w:rFonts w:ascii="Times New Roman" w:hAnsi="Times New Roman" w:cs="Times New Roman"/>
          <w:sz w:val="22"/>
          <w:szCs w:val="22"/>
        </w:rPr>
        <w:t>EUR (</w:t>
      </w:r>
      <w:r w:rsidRPr="002C65A5">
        <w:rPr>
          <w:rFonts w:ascii="Times New Roman" w:hAnsi="Times New Roman" w:cs="Times New Roman"/>
          <w:i/>
          <w:iCs/>
          <w:color w:val="FF0000"/>
          <w:sz w:val="22"/>
          <w:szCs w:val="22"/>
        </w:rPr>
        <w:t>[nurodyti žodine išraiška]</w:t>
      </w:r>
      <w:r w:rsidRPr="002C65A5">
        <w:rPr>
          <w:rFonts w:ascii="Times New Roman" w:hAnsi="Times New Roman" w:cs="Times New Roman"/>
          <w:sz w:val="22"/>
          <w:szCs w:val="22"/>
        </w:rPr>
        <w:t xml:space="preserve">) </w:t>
      </w:r>
      <w:r>
        <w:rPr>
          <w:rFonts w:ascii="Times New Roman" w:hAnsi="Times New Roman" w:cs="Times New Roman"/>
          <w:sz w:val="22"/>
          <w:szCs w:val="22"/>
        </w:rPr>
        <w:t>su</w:t>
      </w:r>
      <w:r w:rsidRPr="002C65A5">
        <w:rPr>
          <w:rFonts w:ascii="Times New Roman" w:hAnsi="Times New Roman" w:cs="Times New Roman"/>
          <w:sz w:val="22"/>
          <w:szCs w:val="22"/>
        </w:rPr>
        <w:t xml:space="preserve"> PVM</w:t>
      </w:r>
      <w:r>
        <w:rPr>
          <w:rFonts w:ascii="Times New Roman" w:hAnsi="Times New Roman" w:cs="Times New Roman"/>
          <w:sz w:val="22"/>
          <w:szCs w:val="22"/>
        </w:rPr>
        <w:t>;</w:t>
      </w:r>
    </w:p>
    <w:p w14:paraId="1C0F00C9" w14:textId="77777777" w:rsidR="007B0D30" w:rsidRDefault="00023A69" w:rsidP="007B0D30">
      <w:pPr>
        <w:pStyle w:val="Sraopastraipa"/>
        <w:numPr>
          <w:ilvl w:val="3"/>
          <w:numId w:val="27"/>
        </w:numPr>
        <w:tabs>
          <w:tab w:val="left" w:pos="1560"/>
        </w:tabs>
        <w:spacing w:after="0" w:line="240" w:lineRule="auto"/>
        <w:ind w:left="1560" w:hanging="851"/>
        <w:jc w:val="both"/>
        <w:rPr>
          <w:rFonts w:ascii="Times New Roman" w:hAnsi="Times New Roman" w:cs="Times New Roman"/>
          <w:sz w:val="22"/>
          <w:szCs w:val="22"/>
        </w:rPr>
      </w:pPr>
      <w:r>
        <w:rPr>
          <w:rFonts w:ascii="Times New Roman" w:hAnsi="Times New Roman" w:cs="Times New Roman"/>
          <w:sz w:val="22"/>
          <w:szCs w:val="22"/>
        </w:rPr>
        <w:t xml:space="preserve">Techninio darbo projekto parengimo (II etapas) paslaugos kaina: </w:t>
      </w:r>
      <w:r w:rsidRPr="002C65A5">
        <w:rPr>
          <w:rFonts w:ascii="Times New Roman" w:hAnsi="Times New Roman" w:cs="Times New Roman"/>
          <w:i/>
          <w:iCs/>
          <w:color w:val="FF0000"/>
          <w:sz w:val="22"/>
          <w:szCs w:val="22"/>
        </w:rPr>
        <w:t>[nurodyti skaitine išraiška]</w:t>
      </w:r>
      <w:r w:rsidRPr="002C65A5">
        <w:rPr>
          <w:rFonts w:ascii="Times New Roman" w:hAnsi="Times New Roman" w:cs="Times New Roman"/>
          <w:color w:val="FF0000"/>
          <w:sz w:val="22"/>
          <w:szCs w:val="22"/>
        </w:rPr>
        <w:t xml:space="preserve"> </w:t>
      </w:r>
      <w:r w:rsidRPr="002C65A5">
        <w:rPr>
          <w:rFonts w:ascii="Times New Roman" w:hAnsi="Times New Roman" w:cs="Times New Roman"/>
          <w:sz w:val="22"/>
          <w:szCs w:val="22"/>
        </w:rPr>
        <w:t>EUR (</w:t>
      </w:r>
      <w:r w:rsidRPr="002C65A5">
        <w:rPr>
          <w:rFonts w:ascii="Times New Roman" w:hAnsi="Times New Roman" w:cs="Times New Roman"/>
          <w:i/>
          <w:iCs/>
          <w:color w:val="FF0000"/>
          <w:sz w:val="22"/>
          <w:szCs w:val="22"/>
        </w:rPr>
        <w:t>[nurodyti žodine išraiška]</w:t>
      </w:r>
      <w:r w:rsidRPr="002C65A5">
        <w:rPr>
          <w:rFonts w:ascii="Times New Roman" w:hAnsi="Times New Roman" w:cs="Times New Roman"/>
          <w:sz w:val="22"/>
          <w:szCs w:val="22"/>
        </w:rPr>
        <w:t xml:space="preserve">) </w:t>
      </w:r>
      <w:r>
        <w:rPr>
          <w:rFonts w:ascii="Times New Roman" w:hAnsi="Times New Roman" w:cs="Times New Roman"/>
          <w:sz w:val="22"/>
          <w:szCs w:val="22"/>
        </w:rPr>
        <w:t>su</w:t>
      </w:r>
      <w:r w:rsidRPr="002C65A5">
        <w:rPr>
          <w:rFonts w:ascii="Times New Roman" w:hAnsi="Times New Roman" w:cs="Times New Roman"/>
          <w:sz w:val="22"/>
          <w:szCs w:val="22"/>
        </w:rPr>
        <w:t xml:space="preserve"> PVM</w:t>
      </w:r>
      <w:r>
        <w:rPr>
          <w:rFonts w:ascii="Times New Roman" w:hAnsi="Times New Roman" w:cs="Times New Roman"/>
          <w:sz w:val="22"/>
          <w:szCs w:val="22"/>
        </w:rPr>
        <w:t>.</w:t>
      </w:r>
    </w:p>
    <w:p w14:paraId="069DF15F" w14:textId="77777777" w:rsidR="00444669" w:rsidRPr="002C65A5" w:rsidRDefault="00023A69" w:rsidP="008C1940">
      <w:pPr>
        <w:pStyle w:val="Sraopastraipa"/>
        <w:numPr>
          <w:ilvl w:val="2"/>
          <w:numId w:val="27"/>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P</w:t>
      </w:r>
      <w:r w:rsidR="00444669" w:rsidRPr="002C65A5">
        <w:rPr>
          <w:rFonts w:ascii="Times New Roman" w:hAnsi="Times New Roman" w:cs="Times New Roman"/>
          <w:sz w:val="22"/>
          <w:szCs w:val="22"/>
        </w:rPr>
        <w:t xml:space="preserve">rojekto vykdymo priežiūros paslaugų kaina: </w:t>
      </w:r>
      <w:r w:rsidR="00444669" w:rsidRPr="002C65A5">
        <w:rPr>
          <w:rFonts w:ascii="Times New Roman" w:hAnsi="Times New Roman" w:cs="Times New Roman"/>
          <w:i/>
          <w:iCs/>
          <w:color w:val="FF0000"/>
          <w:sz w:val="22"/>
          <w:szCs w:val="22"/>
        </w:rPr>
        <w:t>[nurodyti skaitine išraiška]</w:t>
      </w:r>
      <w:r w:rsidR="00444669" w:rsidRPr="002C65A5">
        <w:rPr>
          <w:rFonts w:ascii="Times New Roman" w:hAnsi="Times New Roman" w:cs="Times New Roman"/>
          <w:color w:val="FF0000"/>
          <w:sz w:val="22"/>
          <w:szCs w:val="22"/>
        </w:rPr>
        <w:t xml:space="preserve"> </w:t>
      </w:r>
      <w:r w:rsidR="00444669" w:rsidRPr="002C65A5">
        <w:rPr>
          <w:rFonts w:ascii="Times New Roman" w:hAnsi="Times New Roman" w:cs="Times New Roman"/>
          <w:sz w:val="22"/>
          <w:szCs w:val="22"/>
        </w:rPr>
        <w:t>EUR (</w:t>
      </w:r>
      <w:r w:rsidR="00444669" w:rsidRPr="002C65A5">
        <w:rPr>
          <w:rFonts w:ascii="Times New Roman" w:hAnsi="Times New Roman" w:cs="Times New Roman"/>
          <w:i/>
          <w:iCs/>
          <w:color w:val="FF0000"/>
          <w:sz w:val="22"/>
          <w:szCs w:val="22"/>
        </w:rPr>
        <w:t>[nurodyti žodine išraiška]</w:t>
      </w:r>
      <w:r w:rsidR="00FC0F43" w:rsidRPr="002C65A5">
        <w:rPr>
          <w:rFonts w:ascii="Times New Roman" w:hAnsi="Times New Roman" w:cs="Times New Roman"/>
          <w:sz w:val="22"/>
          <w:szCs w:val="22"/>
        </w:rPr>
        <w:t xml:space="preserve">) </w:t>
      </w:r>
      <w:r>
        <w:rPr>
          <w:rFonts w:ascii="Times New Roman" w:hAnsi="Times New Roman" w:cs="Times New Roman"/>
          <w:sz w:val="22"/>
          <w:szCs w:val="22"/>
        </w:rPr>
        <w:t>su</w:t>
      </w:r>
      <w:r w:rsidRPr="002C65A5">
        <w:rPr>
          <w:rFonts w:ascii="Times New Roman" w:hAnsi="Times New Roman" w:cs="Times New Roman"/>
          <w:sz w:val="22"/>
          <w:szCs w:val="22"/>
        </w:rPr>
        <w:t xml:space="preserve"> </w:t>
      </w:r>
      <w:r w:rsidR="00444669" w:rsidRPr="002C65A5">
        <w:rPr>
          <w:rFonts w:ascii="Times New Roman" w:hAnsi="Times New Roman" w:cs="Times New Roman"/>
          <w:sz w:val="22"/>
          <w:szCs w:val="22"/>
        </w:rPr>
        <w:t>PVM;</w:t>
      </w:r>
    </w:p>
    <w:p w14:paraId="74416E86" w14:textId="77777777" w:rsidR="00444669" w:rsidRPr="002C65A5" w:rsidRDefault="00444669" w:rsidP="008C1940">
      <w:pPr>
        <w:numPr>
          <w:ilvl w:val="1"/>
          <w:numId w:val="27"/>
        </w:numPr>
        <w:spacing w:after="0" w:line="240" w:lineRule="auto"/>
        <w:ind w:left="0" w:firstLine="709"/>
        <w:jc w:val="both"/>
        <w:rPr>
          <w:rFonts w:ascii="Times New Roman" w:eastAsia="Times New Roman" w:hAnsi="Times New Roman" w:cs="Times New Roman"/>
          <w:b/>
          <w:bCs/>
          <w:sz w:val="22"/>
          <w:szCs w:val="22"/>
        </w:rPr>
      </w:pPr>
      <w:r w:rsidRPr="002C65A5">
        <w:rPr>
          <w:rFonts w:ascii="Times New Roman" w:eastAsia="Times New Roman" w:hAnsi="Times New Roman" w:cs="Times New Roman"/>
          <w:b/>
          <w:bCs/>
          <w:sz w:val="22"/>
          <w:szCs w:val="22"/>
        </w:rPr>
        <w:t>Pradinės Sutarties vertė</w:t>
      </w:r>
      <w:r w:rsidRPr="002C65A5">
        <w:rPr>
          <w:rFonts w:ascii="Times New Roman" w:eastAsia="Times New Roman" w:hAnsi="Times New Roman" w:cs="Times New Roman"/>
          <w:sz w:val="22"/>
          <w:szCs w:val="22"/>
        </w:rPr>
        <w:t xml:space="preserve">, kurią sudaro </w:t>
      </w:r>
      <w:r w:rsidR="00023A69">
        <w:rPr>
          <w:rFonts w:ascii="Times New Roman" w:eastAsia="Times New Roman" w:hAnsi="Times New Roman" w:cs="Times New Roman"/>
          <w:sz w:val="22"/>
          <w:szCs w:val="22"/>
        </w:rPr>
        <w:t>P</w:t>
      </w:r>
      <w:r w:rsidRPr="002C65A5">
        <w:rPr>
          <w:rFonts w:ascii="Times New Roman" w:eastAsia="Times New Roman" w:hAnsi="Times New Roman" w:cs="Times New Roman"/>
          <w:sz w:val="22"/>
          <w:szCs w:val="22"/>
        </w:rPr>
        <w:t>rojekto parengimo paslaugų kainos (Sutarties 1.</w:t>
      </w:r>
      <w:r w:rsidR="002B5225">
        <w:rPr>
          <w:rFonts w:ascii="Times New Roman" w:eastAsia="Times New Roman" w:hAnsi="Times New Roman" w:cs="Times New Roman"/>
          <w:sz w:val="22"/>
          <w:szCs w:val="22"/>
        </w:rPr>
        <w:t>3</w:t>
      </w:r>
      <w:r w:rsidRPr="002C65A5">
        <w:rPr>
          <w:rFonts w:ascii="Times New Roman" w:eastAsia="Times New Roman" w:hAnsi="Times New Roman" w:cs="Times New Roman"/>
          <w:sz w:val="22"/>
          <w:szCs w:val="22"/>
        </w:rPr>
        <w:t>.1 p.)</w:t>
      </w:r>
      <w:r w:rsidR="00A864ED" w:rsidRPr="002C65A5">
        <w:rPr>
          <w:rFonts w:ascii="Times New Roman" w:eastAsia="Times New Roman" w:hAnsi="Times New Roman" w:cs="Times New Roman"/>
          <w:sz w:val="22"/>
          <w:szCs w:val="22"/>
        </w:rPr>
        <w:t xml:space="preserve"> </w:t>
      </w:r>
      <w:r w:rsidRPr="002C65A5">
        <w:rPr>
          <w:rFonts w:ascii="Times New Roman" w:eastAsia="Times New Roman" w:hAnsi="Times New Roman" w:cs="Times New Roman"/>
          <w:sz w:val="22"/>
          <w:szCs w:val="22"/>
        </w:rPr>
        <w:t>ir Projekto vykdymo priežiūros paslaugų kainos (Sutarties 1.</w:t>
      </w:r>
      <w:r w:rsidR="002B5225">
        <w:rPr>
          <w:rFonts w:ascii="Times New Roman" w:eastAsia="Times New Roman" w:hAnsi="Times New Roman" w:cs="Times New Roman"/>
          <w:sz w:val="22"/>
          <w:szCs w:val="22"/>
        </w:rPr>
        <w:t>3</w:t>
      </w:r>
      <w:r w:rsidRPr="002C65A5">
        <w:rPr>
          <w:rFonts w:ascii="Times New Roman" w:eastAsia="Times New Roman" w:hAnsi="Times New Roman" w:cs="Times New Roman"/>
          <w:sz w:val="22"/>
          <w:szCs w:val="22"/>
        </w:rPr>
        <w:t>.</w:t>
      </w:r>
      <w:r w:rsidR="002B5225">
        <w:rPr>
          <w:rFonts w:ascii="Times New Roman" w:eastAsia="Times New Roman" w:hAnsi="Times New Roman" w:cs="Times New Roman"/>
          <w:sz w:val="22"/>
          <w:szCs w:val="22"/>
        </w:rPr>
        <w:t>2</w:t>
      </w:r>
      <w:r w:rsidRPr="002C65A5">
        <w:rPr>
          <w:rFonts w:ascii="Times New Roman" w:eastAsia="Times New Roman" w:hAnsi="Times New Roman" w:cs="Times New Roman"/>
          <w:sz w:val="22"/>
          <w:szCs w:val="22"/>
        </w:rPr>
        <w:t xml:space="preserve"> p.) suma: </w:t>
      </w:r>
      <w:r w:rsidRPr="002C65A5">
        <w:rPr>
          <w:rFonts w:ascii="Times New Roman" w:hAnsi="Times New Roman" w:cs="Times New Roman"/>
          <w:i/>
          <w:iCs/>
          <w:color w:val="FF0000"/>
          <w:sz w:val="22"/>
          <w:szCs w:val="22"/>
        </w:rPr>
        <w:t>[nurodyti skaitine išraiška]</w:t>
      </w:r>
      <w:r w:rsidRPr="002C65A5">
        <w:rPr>
          <w:rFonts w:ascii="Times New Roman" w:hAnsi="Times New Roman" w:cs="Times New Roman"/>
          <w:color w:val="FF0000"/>
          <w:sz w:val="22"/>
          <w:szCs w:val="22"/>
        </w:rPr>
        <w:t xml:space="preserve"> </w:t>
      </w:r>
      <w:r w:rsidRPr="002C65A5">
        <w:rPr>
          <w:rFonts w:ascii="Times New Roman" w:hAnsi="Times New Roman" w:cs="Times New Roman"/>
          <w:sz w:val="22"/>
          <w:szCs w:val="22"/>
        </w:rPr>
        <w:t>EUR (</w:t>
      </w:r>
      <w:r w:rsidRPr="002C65A5">
        <w:rPr>
          <w:rFonts w:ascii="Times New Roman" w:hAnsi="Times New Roman" w:cs="Times New Roman"/>
          <w:i/>
          <w:iCs/>
          <w:color w:val="FF0000"/>
          <w:sz w:val="22"/>
          <w:szCs w:val="22"/>
        </w:rPr>
        <w:t>[nurodyti žodine išraiška]</w:t>
      </w:r>
      <w:r w:rsidRPr="002C65A5">
        <w:rPr>
          <w:rFonts w:ascii="Times New Roman" w:hAnsi="Times New Roman" w:cs="Times New Roman"/>
          <w:sz w:val="22"/>
          <w:szCs w:val="22"/>
        </w:rPr>
        <w:t>) be PVM.</w:t>
      </w:r>
      <w:r w:rsidRPr="002C65A5">
        <w:rPr>
          <w:rFonts w:ascii="Times New Roman" w:eastAsia="Times New Roman" w:hAnsi="Times New Roman" w:cs="Times New Roman"/>
          <w:sz w:val="22"/>
          <w:szCs w:val="22"/>
        </w:rPr>
        <w:t xml:space="preserve"> </w:t>
      </w:r>
    </w:p>
    <w:p w14:paraId="0D3A008C" w14:textId="77777777" w:rsidR="00444669" w:rsidRPr="002C65A5" w:rsidRDefault="00444669" w:rsidP="008C1940">
      <w:pPr>
        <w:numPr>
          <w:ilvl w:val="1"/>
          <w:numId w:val="27"/>
        </w:numPr>
        <w:spacing w:after="0" w:line="240" w:lineRule="auto"/>
        <w:ind w:left="0" w:firstLine="709"/>
        <w:jc w:val="both"/>
        <w:rPr>
          <w:rFonts w:ascii="Times New Roman" w:eastAsia="Times New Roman" w:hAnsi="Times New Roman" w:cs="Times New Roman"/>
          <w:sz w:val="22"/>
          <w:szCs w:val="22"/>
        </w:rPr>
      </w:pPr>
      <w:r w:rsidRPr="002C65A5">
        <w:rPr>
          <w:rFonts w:ascii="Times New Roman" w:eastAsia="Times New Roman" w:hAnsi="Times New Roman" w:cs="Times New Roman"/>
          <w:sz w:val="22"/>
          <w:szCs w:val="22"/>
        </w:rPr>
        <w:t xml:space="preserve">Sutarties kaina apima visas tiesiogines ir netiesiogines išlaidas, susijusias su Paslaugų teikimu. Sutarties kaina gali mažėti dėl Paslaugų apimčių mažėjimo (atsisakoma dalies Paslaugų Sutarties </w:t>
      </w:r>
      <w:r w:rsidR="00AA5554" w:rsidRPr="002C65A5">
        <w:rPr>
          <w:rFonts w:ascii="Times New Roman" w:eastAsia="Times New Roman" w:hAnsi="Times New Roman" w:cs="Times New Roman"/>
          <w:sz w:val="22"/>
          <w:szCs w:val="22"/>
        </w:rPr>
        <w:t xml:space="preserve">9 </w:t>
      </w:r>
      <w:r w:rsidRPr="002C65A5">
        <w:rPr>
          <w:rFonts w:ascii="Times New Roman" w:eastAsia="Times New Roman" w:hAnsi="Times New Roman" w:cs="Times New Roman"/>
          <w:sz w:val="22"/>
          <w:szCs w:val="22"/>
        </w:rPr>
        <w:t xml:space="preserve">skyriaus pagrindu) ir (ar) jei Paslaugos, jų apimtis ir kokybė neatitinka šioje Sutartyje, jos prieduose ar teisės aktuose nustatytų reikalavimų, nukrypta nuo Techninės </w:t>
      </w:r>
      <w:r w:rsidR="00C318BA" w:rsidRPr="002C65A5">
        <w:rPr>
          <w:rFonts w:ascii="Times New Roman" w:eastAsia="Times New Roman" w:hAnsi="Times New Roman" w:cs="Times New Roman"/>
          <w:sz w:val="22"/>
          <w:szCs w:val="22"/>
        </w:rPr>
        <w:t>specifikacijos</w:t>
      </w:r>
      <w:r w:rsidRPr="002C65A5">
        <w:rPr>
          <w:rFonts w:ascii="Times New Roman" w:eastAsia="Times New Roman" w:hAnsi="Times New Roman" w:cs="Times New Roman"/>
          <w:sz w:val="22"/>
          <w:szCs w:val="22"/>
        </w:rPr>
        <w:t>.</w:t>
      </w:r>
    </w:p>
    <w:p w14:paraId="0533A3B3" w14:textId="77777777" w:rsidR="00444669" w:rsidRPr="002C65A5" w:rsidRDefault="00444669" w:rsidP="008C1940">
      <w:pPr>
        <w:numPr>
          <w:ilvl w:val="1"/>
          <w:numId w:val="27"/>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Sutarties kaina dėl Sutarties galiojimo metu pasikeitusių mokesčių tarifų perskaičiuojama tokia tvarka:</w:t>
      </w:r>
    </w:p>
    <w:p w14:paraId="291BBD48" w14:textId="77777777" w:rsidR="00444669" w:rsidRPr="002C65A5" w:rsidRDefault="00444669" w:rsidP="008C1940">
      <w:pPr>
        <w:numPr>
          <w:ilvl w:val="2"/>
          <w:numId w:val="27"/>
        </w:numPr>
        <w:autoSpaceDE w:val="0"/>
        <w:autoSpaceDN w:val="0"/>
        <w:adjustRightInd w:val="0"/>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lastRenderedPageBreak/>
        <w:t>mokesčio tarifas, kuriam pasikeitus perskaičiuojama Sutarties kaina: PVM. Dėl kitų mokesčių pasikeitimo Sutarties kaina nebus perskaičiuojama;</w:t>
      </w:r>
    </w:p>
    <w:p w14:paraId="28392FED" w14:textId="77777777" w:rsidR="00444669" w:rsidRPr="002C65A5" w:rsidRDefault="00444669" w:rsidP="008C1940">
      <w:pPr>
        <w:numPr>
          <w:ilvl w:val="2"/>
          <w:numId w:val="27"/>
        </w:numPr>
        <w:autoSpaceDE w:val="0"/>
        <w:autoSpaceDN w:val="0"/>
        <w:adjustRightInd w:val="0"/>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perskaičiavimas atliekamas įsigaliojus Lietuvos Respublikos pridėtinės vertės mokesčio įstatymo pakeitimo įstatymui, kuriuo keičiamas PVM tarifas;</w:t>
      </w:r>
    </w:p>
    <w:p w14:paraId="34F0567D" w14:textId="77777777" w:rsidR="00444669" w:rsidRPr="002C65A5" w:rsidRDefault="00444669" w:rsidP="008C1940">
      <w:pPr>
        <w:numPr>
          <w:ilvl w:val="2"/>
          <w:numId w:val="27"/>
        </w:numPr>
        <w:autoSpaceDE w:val="0"/>
        <w:autoSpaceDN w:val="0"/>
        <w:adjustRightInd w:val="0"/>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perskaičiavimo formulė: pasikeitus PVM tarifo dydžiui, Sutarties kainoje esantis PVM tarifas nesuteiktoms Paslaugoms keičiamas (mažinamas ar didinamas) pagal Lietuvos Respublikos galiojančius teisės aktus;</w:t>
      </w:r>
    </w:p>
    <w:p w14:paraId="0332C684" w14:textId="77777777" w:rsidR="00444669" w:rsidRPr="002C65A5" w:rsidRDefault="00444669" w:rsidP="008C1940">
      <w:pPr>
        <w:numPr>
          <w:ilvl w:val="2"/>
          <w:numId w:val="27"/>
        </w:numPr>
        <w:autoSpaceDE w:val="0"/>
        <w:autoSpaceDN w:val="0"/>
        <w:adjustRightInd w:val="0"/>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Sutarties kainos pakeitimas dėl pasikeitusio mokesčio tarifo įforminamas papildomu Šalių susitarimu;</w:t>
      </w:r>
    </w:p>
    <w:p w14:paraId="4DF665E8" w14:textId="77777777" w:rsidR="00444669" w:rsidRPr="002C65A5" w:rsidRDefault="00444669" w:rsidP="008C1940">
      <w:pPr>
        <w:numPr>
          <w:ilvl w:val="2"/>
          <w:numId w:val="27"/>
        </w:numPr>
        <w:autoSpaceDE w:val="0"/>
        <w:autoSpaceDN w:val="0"/>
        <w:adjustRightInd w:val="0"/>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perskaičiuota Sutarties kaina pradedama taikyti nuo Lietuvos Respublikos pridėtinės vertės mokesčio įstatymo pakeitimo įstatymo, kuriuo keičiamas PVM tarifas, nurodytos tarifo įsigaliojimo dienos.</w:t>
      </w:r>
    </w:p>
    <w:p w14:paraId="00B058B8" w14:textId="77777777" w:rsidR="00444669" w:rsidRPr="002C65A5" w:rsidRDefault="00444669" w:rsidP="008C1940">
      <w:pPr>
        <w:numPr>
          <w:ilvl w:val="1"/>
          <w:numId w:val="27"/>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Sutarties kaina (atitinkama dalimi ir Projekto parengimo paslaugų ir (ar) Projekto vykdymo priežiūros paslaugų kaina, pradinės Sutarties vertė) Sutarties galiojimo laikotarpiu gali būti perskaičiuojama tokiomis sąlygomis:</w:t>
      </w:r>
    </w:p>
    <w:p w14:paraId="08483063"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2C65A5">
        <w:rPr>
          <w:rFonts w:ascii="Times New Roman" w:hAnsi="Times New Roman" w:cs="Times New Roman"/>
          <w:sz w:val="22"/>
          <w:szCs w:val="22"/>
        </w:rPr>
        <w:t>1.7.1. bet 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Pr="002C65A5">
        <w:rPr>
          <w:rFonts w:ascii="Times New Roman" w:hAnsi="Times New Roman" w:cs="Times New Roman"/>
          <w:i/>
          <w:iCs/>
          <w:sz w:val="22"/>
          <w:szCs w:val="22"/>
        </w:rPr>
        <w:t>jeigu perskaičiavimas jau buvo atliktas – nuo paskutinio perskaičiavimo pagal šį punktą dienos</w:t>
      </w:r>
      <w:r w:rsidRPr="002C65A5">
        <w:rPr>
          <w:rFonts w:ascii="Times New Roman" w:hAnsi="Times New Roman" w:cs="Times New Roman"/>
          <w:sz w:val="22"/>
          <w:szCs w:val="22"/>
        </w:rPr>
        <w:t xml:space="preserve">), jeigu Ūkio subjektams suteiktų paslaugų </w:t>
      </w:r>
      <w:r w:rsidRPr="002C65A5">
        <w:rPr>
          <w:rFonts w:ascii="Times New Roman" w:hAnsi="Times New Roman" w:cs="Times New Roman"/>
          <w:i/>
          <w:iCs/>
          <w:sz w:val="22"/>
          <w:szCs w:val="22"/>
        </w:rPr>
        <w:t>„Architektūros veikla“ (M7111)</w:t>
      </w:r>
      <w:r w:rsidRPr="002C65A5">
        <w:rPr>
          <w:rFonts w:ascii="Times New Roman" w:hAnsi="Times New Roman" w:cs="Times New Roman"/>
          <w:sz w:val="22"/>
          <w:szCs w:val="22"/>
        </w:rPr>
        <w:t xml:space="preserve"> kainų pokytis (k), apskaičiuotas kaip nustatyta 1.7.2</w:t>
      </w:r>
      <w:r w:rsidR="00510382" w:rsidRPr="002C65A5">
        <w:rPr>
          <w:rFonts w:ascii="Times New Roman" w:hAnsi="Times New Roman" w:cs="Times New Roman"/>
          <w:sz w:val="22"/>
          <w:szCs w:val="22"/>
        </w:rPr>
        <w:t>–</w:t>
      </w:r>
      <w:r w:rsidRPr="002C65A5">
        <w:rPr>
          <w:rFonts w:ascii="Times New Roman" w:hAnsi="Times New Roman" w:cs="Times New Roman"/>
          <w:sz w:val="22"/>
          <w:szCs w:val="22"/>
        </w:rPr>
        <w:t>1.7.3 punktuose, viršija 2 (du)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474F984"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2C65A5">
        <w:rPr>
          <w:rFonts w:ascii="Times New Roman" w:hAnsi="Times New Roman" w:cs="Times New Roman"/>
          <w:sz w:val="22"/>
          <w:szCs w:val="22"/>
        </w:rPr>
        <w:t>1.7.2. nauja Projekto parengimo paslaugų kaina apskaičiuojama pagal formulę:</w:t>
      </w:r>
    </w:p>
    <w:p w14:paraId="26952119" w14:textId="77777777" w:rsidR="00444669" w:rsidRPr="002C65A5" w:rsidRDefault="00444669" w:rsidP="00BB4468">
      <w:pPr>
        <w:spacing w:after="0" w:line="240" w:lineRule="auto"/>
        <w:ind w:firstLine="709"/>
        <w:jc w:val="center"/>
        <w:rPr>
          <w:rFonts w:ascii="Times New Roman" w:eastAsia="Arial" w:hAnsi="Times New Roman" w:cs="Times New Roman"/>
          <w:sz w:val="22"/>
          <w:szCs w:val="22"/>
        </w:rPr>
      </w:pPr>
      <w:r w:rsidRPr="002C65A5">
        <w:rPr>
          <w:rFonts w:ascii="Times New Roman" w:eastAsia="Arial" w:hAnsi="Times New Roman" w:cs="Times New Roman"/>
          <w:sz w:val="22"/>
          <w:szCs w:val="22"/>
        </w:rPr>
        <w:t>a</w:t>
      </w:r>
      <w:r w:rsidRPr="002C65A5">
        <w:rPr>
          <w:rFonts w:ascii="Times New Roman" w:eastAsia="Arial" w:hAnsi="Times New Roman" w:cs="Times New Roman"/>
          <w:sz w:val="22"/>
          <w:szCs w:val="22"/>
          <w:vertAlign w:val="subscript"/>
        </w:rPr>
        <w:t>1</w:t>
      </w:r>
      <w:r w:rsidRPr="002C65A5">
        <w:rPr>
          <w:rFonts w:ascii="Times New Roman" w:eastAsia="Arial" w:hAnsi="Times New Roman" w:cs="Times New Roman"/>
          <w:sz w:val="22"/>
          <w:szCs w:val="22"/>
        </w:rPr>
        <w:t xml:space="preserve"> = x + (a + (k / 100 x a), kur</w:t>
      </w:r>
    </w:p>
    <w:p w14:paraId="422379AC" w14:textId="77777777" w:rsidR="00444669" w:rsidRPr="002C65A5" w:rsidRDefault="00444669" w:rsidP="00BB4468">
      <w:pPr>
        <w:spacing w:after="0" w:line="240" w:lineRule="auto"/>
        <w:ind w:firstLine="709"/>
        <w:jc w:val="both"/>
        <w:rPr>
          <w:rFonts w:ascii="Times New Roman" w:hAnsi="Times New Roman" w:cs="Times New Roman"/>
          <w:sz w:val="22"/>
          <w:szCs w:val="22"/>
        </w:rPr>
      </w:pPr>
      <w:r w:rsidRPr="002C65A5">
        <w:rPr>
          <w:rFonts w:ascii="Times New Roman" w:eastAsia="Arial" w:hAnsi="Times New Roman" w:cs="Times New Roman"/>
          <w:sz w:val="22"/>
          <w:szCs w:val="22"/>
        </w:rPr>
        <w:t>x – Projekto parengimo paslaugų kainos dalis (Eur be PVM) už Projekto parengimo paslaugas (jų dalį), kurios iki atitinkamo kreipimosi dėl kainos perskaičiavimo išsiuntimo kitai Šaliai yra suteiktos (dėl jų Sutartyje nustatyta tvarka pasirašyta (-</w:t>
      </w:r>
      <w:proofErr w:type="spellStart"/>
      <w:r w:rsidRPr="002C65A5">
        <w:rPr>
          <w:rFonts w:ascii="Times New Roman" w:eastAsia="Arial" w:hAnsi="Times New Roman" w:cs="Times New Roman"/>
          <w:sz w:val="22"/>
          <w:szCs w:val="22"/>
        </w:rPr>
        <w:t>os</w:t>
      </w:r>
      <w:proofErr w:type="spellEnd"/>
      <w:r w:rsidRPr="002C65A5">
        <w:rPr>
          <w:rFonts w:ascii="Times New Roman" w:eastAsia="Arial" w:hAnsi="Times New Roman" w:cs="Times New Roman"/>
          <w:sz w:val="22"/>
          <w:szCs w:val="22"/>
        </w:rPr>
        <w:t>) suteiktų Paslaugų pažyma (-</w:t>
      </w:r>
      <w:proofErr w:type="spellStart"/>
      <w:r w:rsidRPr="002C65A5">
        <w:rPr>
          <w:rFonts w:ascii="Times New Roman" w:eastAsia="Arial" w:hAnsi="Times New Roman" w:cs="Times New Roman"/>
          <w:sz w:val="22"/>
          <w:szCs w:val="22"/>
        </w:rPr>
        <w:t>os</w:t>
      </w:r>
      <w:proofErr w:type="spellEnd"/>
      <w:r w:rsidRPr="002C65A5">
        <w:rPr>
          <w:rFonts w:ascii="Times New Roman" w:eastAsia="Arial" w:hAnsi="Times New Roman" w:cs="Times New Roman"/>
          <w:sz w:val="22"/>
          <w:szCs w:val="22"/>
        </w:rPr>
        <w:t>) ir suteiktų Paslaugų aktas (-ai));</w:t>
      </w:r>
    </w:p>
    <w:p w14:paraId="65FFA129"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a – </w:t>
      </w:r>
      <w:r w:rsidRPr="002C65A5">
        <w:rPr>
          <w:rFonts w:ascii="Times New Roman" w:eastAsia="Arial" w:hAnsi="Times New Roman" w:cs="Times New Roman"/>
          <w:sz w:val="22"/>
          <w:szCs w:val="22"/>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w:t>
      </w:r>
      <w:proofErr w:type="spellStart"/>
      <w:r w:rsidRPr="002C65A5">
        <w:rPr>
          <w:rFonts w:ascii="Times New Roman" w:eastAsia="Arial" w:hAnsi="Times New Roman" w:cs="Times New Roman"/>
          <w:sz w:val="22"/>
          <w:szCs w:val="22"/>
        </w:rPr>
        <w:t>os</w:t>
      </w:r>
      <w:proofErr w:type="spellEnd"/>
      <w:r w:rsidRPr="002C65A5">
        <w:rPr>
          <w:rFonts w:ascii="Times New Roman" w:eastAsia="Arial" w:hAnsi="Times New Roman" w:cs="Times New Roman"/>
          <w:sz w:val="22"/>
          <w:szCs w:val="22"/>
        </w:rPr>
        <w:t>) suteiktų Paslaugų pažyma (-</w:t>
      </w:r>
      <w:proofErr w:type="spellStart"/>
      <w:r w:rsidRPr="002C65A5">
        <w:rPr>
          <w:rFonts w:ascii="Times New Roman" w:eastAsia="Arial" w:hAnsi="Times New Roman" w:cs="Times New Roman"/>
          <w:sz w:val="22"/>
          <w:szCs w:val="22"/>
        </w:rPr>
        <w:t>os</w:t>
      </w:r>
      <w:proofErr w:type="spellEnd"/>
      <w:r w:rsidRPr="002C65A5">
        <w:rPr>
          <w:rFonts w:ascii="Times New Roman" w:eastAsia="Arial" w:hAnsi="Times New Roman" w:cs="Times New Roman"/>
          <w:sz w:val="22"/>
          <w:szCs w:val="22"/>
        </w:rPr>
        <w:t>) bei suteiktų Paslaugų aktas (-ai)), (ii) taip pat kurios pagal Sutarties ir (ar) jos prieduose nustatytus terminus turėjo būti, bet nebuvo dėl Projektuotojo kaltės suteiktos</w:t>
      </w:r>
      <w:r w:rsidRPr="002C65A5">
        <w:rPr>
          <w:rFonts w:ascii="Times New Roman" w:eastAsia="Calibri" w:hAnsi="Times New Roman" w:cs="Times New Roman"/>
          <w:sz w:val="22"/>
          <w:szCs w:val="22"/>
        </w:rPr>
        <w:t xml:space="preserve"> </w:t>
      </w:r>
      <w:r w:rsidRPr="002C65A5">
        <w:rPr>
          <w:rFonts w:ascii="Times New Roman" w:eastAsia="Arial" w:hAnsi="Times New Roman" w:cs="Times New Roman"/>
          <w:sz w:val="22"/>
          <w:szCs w:val="22"/>
        </w:rPr>
        <w:t>iki minėto kreipimosi išsiuntimo;</w:t>
      </w:r>
    </w:p>
    <w:p w14:paraId="1AD68E65"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2C65A5">
        <w:rPr>
          <w:rFonts w:ascii="Times New Roman" w:hAnsi="Times New Roman" w:cs="Times New Roman"/>
          <w:sz w:val="22"/>
          <w:szCs w:val="22"/>
        </w:rPr>
        <w:t>a</w:t>
      </w:r>
      <w:r w:rsidRPr="002C65A5">
        <w:rPr>
          <w:rFonts w:ascii="Times New Roman" w:hAnsi="Times New Roman" w:cs="Times New Roman"/>
          <w:sz w:val="22"/>
          <w:szCs w:val="22"/>
          <w:vertAlign w:val="subscript"/>
        </w:rPr>
        <w:t>1</w:t>
      </w:r>
      <w:r w:rsidRPr="002C65A5">
        <w:rPr>
          <w:rFonts w:ascii="Times New Roman" w:hAnsi="Times New Roman" w:cs="Times New Roman"/>
          <w:sz w:val="22"/>
          <w:szCs w:val="22"/>
        </w:rPr>
        <w:t xml:space="preserve"> – perskaičiuota (pakeista) Projekto parengimo paslaugų kaina (Eur be PVM)</w:t>
      </w:r>
    </w:p>
    <w:p w14:paraId="34216CC5"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k – pagal Ūkio subjektams suteiktų paslaugų </w:t>
      </w:r>
      <w:r w:rsidRPr="002C65A5">
        <w:rPr>
          <w:rFonts w:ascii="Times New Roman" w:hAnsi="Times New Roman" w:cs="Times New Roman"/>
          <w:i/>
          <w:iCs/>
          <w:sz w:val="22"/>
          <w:szCs w:val="22"/>
        </w:rPr>
        <w:t>„Architektūros veikla“ (M7111)</w:t>
      </w:r>
      <w:r w:rsidRPr="002C65A5">
        <w:rPr>
          <w:rFonts w:ascii="Times New Roman" w:hAnsi="Times New Roman" w:cs="Times New Roman"/>
          <w:sz w:val="22"/>
          <w:szCs w:val="22"/>
        </w:rPr>
        <w:t xml:space="preserve"> kainų indeksą apskaičiuotas (Ūkio subjektams suteiktų paslaugų </w:t>
      </w:r>
      <w:r w:rsidRPr="002C65A5">
        <w:rPr>
          <w:rFonts w:ascii="Times New Roman" w:hAnsi="Times New Roman" w:cs="Times New Roman"/>
          <w:i/>
          <w:iCs/>
          <w:sz w:val="22"/>
          <w:szCs w:val="22"/>
        </w:rPr>
        <w:t>„Architektūros veikla“ (M7111)</w:t>
      </w:r>
      <w:r w:rsidRPr="002C65A5">
        <w:rPr>
          <w:rFonts w:ascii="Times New Roman" w:hAnsi="Times New Roman" w:cs="Times New Roman"/>
          <w:sz w:val="22"/>
          <w:szCs w:val="22"/>
        </w:rPr>
        <w:t xml:space="preserve"> kainų pokytis (padidėjimas arba sumažėjimas) (%). „k“ reikšmė skaičiuojama pagal formulę: </w:t>
      </w:r>
    </w:p>
    <w:p w14:paraId="01567E43" w14:textId="77777777" w:rsidR="00444669" w:rsidRPr="002C65A5" w:rsidRDefault="00444669" w:rsidP="00BB4468">
      <w:pPr>
        <w:pStyle w:val="prastasiniatinklio"/>
        <w:spacing w:before="0" w:beforeAutospacing="0" w:after="0" w:afterAutospacing="0" w:line="240" w:lineRule="auto"/>
        <w:ind w:firstLine="709"/>
        <w:jc w:val="center"/>
        <w:rPr>
          <w:rFonts w:ascii="Times New Roman" w:hAnsi="Times New Roman" w:cs="Times New Roman"/>
          <w:sz w:val="22"/>
          <w:szCs w:val="22"/>
        </w:rPr>
      </w:pPr>
      <m:oMath>
        <m:r>
          <m:rPr>
            <m:sty m:val="p"/>
          </m:rPr>
          <w:rPr>
            <w:rFonts w:ascii="Cambria Math" w:hAnsi="Cambria Math" w:cs="Times New Roman"/>
            <w:sz w:val="22"/>
            <w:szCs w:val="22"/>
          </w:rPr>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2C65A5">
        <w:rPr>
          <w:rFonts w:ascii="Times New Roman" w:hAnsi="Times New Roman" w:cs="Times New Roman"/>
          <w:sz w:val="22"/>
          <w:szCs w:val="22"/>
        </w:rPr>
        <w:t>, (proc.), kur</w:t>
      </w:r>
    </w:p>
    <w:p w14:paraId="6E3688C2"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2C65A5">
        <w:rPr>
          <w:rFonts w:ascii="Times New Roman" w:hAnsi="Times New Roman" w:cs="Times New Roman"/>
          <w:sz w:val="22"/>
          <w:szCs w:val="22"/>
        </w:rPr>
        <w:t>Ind</w:t>
      </w:r>
      <w:r w:rsidRPr="002C65A5">
        <w:rPr>
          <w:rFonts w:ascii="Times New Roman" w:hAnsi="Times New Roman" w:cs="Times New Roman"/>
          <w:sz w:val="22"/>
          <w:szCs w:val="22"/>
          <w:vertAlign w:val="subscript"/>
        </w:rPr>
        <w:t>naujausias</w:t>
      </w:r>
      <w:proofErr w:type="spellEnd"/>
      <w:r w:rsidRPr="002C65A5">
        <w:rPr>
          <w:rFonts w:ascii="Times New Roman" w:hAnsi="Times New Roman" w:cs="Times New Roman"/>
          <w:sz w:val="22"/>
          <w:szCs w:val="22"/>
        </w:rPr>
        <w:t xml:space="preserve"> – kreipimosi dėl Projekto parengimo paslaugų kainos perskaičiavimo išsiuntimo kitai Šaliai datą naujausias paskelbtas Ūkio subjektams suteiktų paslaugų </w:t>
      </w:r>
      <w:r w:rsidRPr="002C65A5">
        <w:rPr>
          <w:rFonts w:ascii="Times New Roman" w:hAnsi="Times New Roman" w:cs="Times New Roman"/>
          <w:i/>
          <w:iCs/>
          <w:sz w:val="22"/>
          <w:szCs w:val="22"/>
        </w:rPr>
        <w:t>„Architektūros veikla“ (M7111)</w:t>
      </w:r>
      <w:r w:rsidRPr="002C65A5">
        <w:rPr>
          <w:rFonts w:ascii="Times New Roman" w:hAnsi="Times New Roman" w:cs="Times New Roman"/>
          <w:sz w:val="22"/>
          <w:szCs w:val="22"/>
        </w:rPr>
        <w:t xml:space="preserve"> kainų indeksas;</w:t>
      </w:r>
    </w:p>
    <w:p w14:paraId="3D297210"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2C65A5">
        <w:rPr>
          <w:rFonts w:ascii="Times New Roman" w:hAnsi="Times New Roman" w:cs="Times New Roman"/>
          <w:sz w:val="22"/>
          <w:szCs w:val="22"/>
        </w:rPr>
        <w:t>Ind</w:t>
      </w:r>
      <w:r w:rsidRPr="002C65A5">
        <w:rPr>
          <w:rFonts w:ascii="Times New Roman" w:hAnsi="Times New Roman" w:cs="Times New Roman"/>
          <w:sz w:val="22"/>
          <w:szCs w:val="22"/>
          <w:vertAlign w:val="subscript"/>
        </w:rPr>
        <w:t>pradžia</w:t>
      </w:r>
      <w:proofErr w:type="spellEnd"/>
      <w:r w:rsidRPr="002C65A5">
        <w:rPr>
          <w:rFonts w:ascii="Times New Roman" w:hAnsi="Times New Roman" w:cs="Times New Roman"/>
          <w:sz w:val="22"/>
          <w:szCs w:val="22"/>
        </w:rPr>
        <w:t xml:space="preserve"> – laikotarpio pradžios datos (ketvirčio) Ūkio subjektams suteiktų paslaugų </w:t>
      </w:r>
      <w:r w:rsidRPr="002C65A5">
        <w:rPr>
          <w:rFonts w:ascii="Times New Roman" w:hAnsi="Times New Roman" w:cs="Times New Roman"/>
          <w:i/>
          <w:iCs/>
          <w:sz w:val="22"/>
          <w:szCs w:val="22"/>
        </w:rPr>
        <w:t>„Architektūros veikla“ (M7111)</w:t>
      </w:r>
      <w:r w:rsidRPr="002C65A5">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7A09B14A"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2C65A5">
        <w:rPr>
          <w:rFonts w:ascii="Times New Roman" w:hAnsi="Times New Roman" w:cs="Times New Roman"/>
          <w:sz w:val="22"/>
          <w:szCs w:val="22"/>
        </w:rPr>
        <w:t>1.7.3. nauja Projekto vykdymo priežiūros paslaugų kaina apskaičiuojama pagal formulę:</w:t>
      </w:r>
    </w:p>
    <w:p w14:paraId="60E37026" w14:textId="77777777" w:rsidR="00444669" w:rsidRPr="002C65A5" w:rsidRDefault="00444669" w:rsidP="00BB4468">
      <w:pPr>
        <w:spacing w:after="0" w:line="240" w:lineRule="auto"/>
        <w:ind w:firstLine="709"/>
        <w:jc w:val="center"/>
        <w:rPr>
          <w:rFonts w:ascii="Times New Roman" w:eastAsia="Arial" w:hAnsi="Times New Roman" w:cs="Times New Roman"/>
          <w:sz w:val="22"/>
          <w:szCs w:val="22"/>
        </w:rPr>
      </w:pPr>
      <w:r w:rsidRPr="002C65A5">
        <w:rPr>
          <w:rFonts w:ascii="Times New Roman" w:eastAsia="Arial" w:hAnsi="Times New Roman" w:cs="Times New Roman"/>
          <w:sz w:val="22"/>
          <w:szCs w:val="22"/>
        </w:rPr>
        <w:t>b</w:t>
      </w:r>
      <w:r w:rsidRPr="002C65A5">
        <w:rPr>
          <w:rFonts w:ascii="Times New Roman" w:eastAsia="Arial" w:hAnsi="Times New Roman" w:cs="Times New Roman"/>
          <w:sz w:val="22"/>
          <w:szCs w:val="22"/>
          <w:vertAlign w:val="subscript"/>
        </w:rPr>
        <w:t>1</w:t>
      </w:r>
      <w:r w:rsidRPr="002C65A5">
        <w:rPr>
          <w:rFonts w:ascii="Times New Roman" w:eastAsia="Arial" w:hAnsi="Times New Roman" w:cs="Times New Roman"/>
          <w:sz w:val="22"/>
          <w:szCs w:val="22"/>
        </w:rPr>
        <w:t xml:space="preserve"> = y + (b + (k / 100 x b), kur</w:t>
      </w:r>
    </w:p>
    <w:p w14:paraId="10523CD9" w14:textId="77777777" w:rsidR="00444669" w:rsidRPr="002C65A5" w:rsidRDefault="00444669" w:rsidP="00BB4468">
      <w:pPr>
        <w:spacing w:after="0" w:line="240" w:lineRule="auto"/>
        <w:ind w:firstLine="709"/>
        <w:jc w:val="both"/>
        <w:rPr>
          <w:rFonts w:ascii="Times New Roman" w:hAnsi="Times New Roman" w:cs="Times New Roman"/>
          <w:sz w:val="22"/>
          <w:szCs w:val="22"/>
        </w:rPr>
      </w:pPr>
      <w:r w:rsidRPr="002C65A5">
        <w:rPr>
          <w:rFonts w:ascii="Times New Roman" w:eastAsia="Arial" w:hAnsi="Times New Roman" w:cs="Times New Roman"/>
          <w:sz w:val="22"/>
          <w:szCs w:val="22"/>
        </w:rPr>
        <w:t>y – Projekto vykdymo priežiūros paslaugų kainos dalis (Eur be PVM) už Projekto vykdymo priežiūros paslaugas (jų dalį), kurios iki atitinkamo kreipimosi dėl kainos perskaičiavimo išsiuntimo kitai Šaliai yra suteiktos (dėl jų Sutartyje nustatyta tvarka pasirašyta (-</w:t>
      </w:r>
      <w:proofErr w:type="spellStart"/>
      <w:r w:rsidRPr="002C65A5">
        <w:rPr>
          <w:rFonts w:ascii="Times New Roman" w:eastAsia="Arial" w:hAnsi="Times New Roman" w:cs="Times New Roman"/>
          <w:sz w:val="22"/>
          <w:szCs w:val="22"/>
        </w:rPr>
        <w:t>os</w:t>
      </w:r>
      <w:proofErr w:type="spellEnd"/>
      <w:r w:rsidRPr="002C65A5">
        <w:rPr>
          <w:rFonts w:ascii="Times New Roman" w:eastAsia="Arial" w:hAnsi="Times New Roman" w:cs="Times New Roman"/>
          <w:sz w:val="22"/>
          <w:szCs w:val="22"/>
        </w:rPr>
        <w:t>) suteiktų Paslaugų pažyma (-</w:t>
      </w:r>
      <w:proofErr w:type="spellStart"/>
      <w:r w:rsidRPr="002C65A5">
        <w:rPr>
          <w:rFonts w:ascii="Times New Roman" w:eastAsia="Arial" w:hAnsi="Times New Roman" w:cs="Times New Roman"/>
          <w:sz w:val="22"/>
          <w:szCs w:val="22"/>
        </w:rPr>
        <w:t>os</w:t>
      </w:r>
      <w:proofErr w:type="spellEnd"/>
      <w:r w:rsidRPr="002C65A5">
        <w:rPr>
          <w:rFonts w:ascii="Times New Roman" w:eastAsia="Arial" w:hAnsi="Times New Roman" w:cs="Times New Roman"/>
          <w:sz w:val="22"/>
          <w:szCs w:val="22"/>
        </w:rPr>
        <w:t>) ir suteiktų Paslaugų aktas (-ai));</w:t>
      </w:r>
    </w:p>
    <w:p w14:paraId="3DF4F88B" w14:textId="77777777" w:rsidR="00444669" w:rsidRPr="002C65A5" w:rsidRDefault="00444669" w:rsidP="00BB4468">
      <w:pPr>
        <w:spacing w:after="0" w:line="240" w:lineRule="auto"/>
        <w:ind w:firstLine="709"/>
        <w:jc w:val="both"/>
        <w:rPr>
          <w:rFonts w:ascii="Times New Roman" w:hAnsi="Times New Roman" w:cs="Times New Roman"/>
          <w:sz w:val="22"/>
          <w:szCs w:val="22"/>
        </w:rPr>
      </w:pPr>
      <w:r w:rsidRPr="002C65A5">
        <w:rPr>
          <w:rFonts w:ascii="Times New Roman" w:hAnsi="Times New Roman" w:cs="Times New Roman"/>
          <w:sz w:val="22"/>
          <w:szCs w:val="22"/>
        </w:rPr>
        <w:lastRenderedPageBreak/>
        <w:t xml:space="preserve">b – </w:t>
      </w:r>
      <w:r w:rsidRPr="002C65A5">
        <w:rPr>
          <w:rFonts w:ascii="Times New Roman" w:eastAsia="Arial" w:hAnsi="Times New Roman" w:cs="Times New Roman"/>
          <w:sz w:val="22"/>
          <w:szCs w:val="22"/>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w:t>
      </w:r>
      <w:proofErr w:type="spellStart"/>
      <w:r w:rsidRPr="002C65A5">
        <w:rPr>
          <w:rFonts w:ascii="Times New Roman" w:eastAsia="Arial" w:hAnsi="Times New Roman" w:cs="Times New Roman"/>
          <w:sz w:val="22"/>
          <w:szCs w:val="22"/>
        </w:rPr>
        <w:t>os</w:t>
      </w:r>
      <w:proofErr w:type="spellEnd"/>
      <w:r w:rsidRPr="002C65A5">
        <w:rPr>
          <w:rFonts w:ascii="Times New Roman" w:eastAsia="Arial" w:hAnsi="Times New Roman" w:cs="Times New Roman"/>
          <w:sz w:val="22"/>
          <w:szCs w:val="22"/>
        </w:rPr>
        <w:t>) suteiktų Paslaugų pažyma (-</w:t>
      </w:r>
      <w:proofErr w:type="spellStart"/>
      <w:r w:rsidRPr="002C65A5">
        <w:rPr>
          <w:rFonts w:ascii="Times New Roman" w:eastAsia="Arial" w:hAnsi="Times New Roman" w:cs="Times New Roman"/>
          <w:sz w:val="22"/>
          <w:szCs w:val="22"/>
        </w:rPr>
        <w:t>os</w:t>
      </w:r>
      <w:proofErr w:type="spellEnd"/>
      <w:r w:rsidRPr="002C65A5">
        <w:rPr>
          <w:rFonts w:ascii="Times New Roman" w:eastAsia="Arial" w:hAnsi="Times New Roman" w:cs="Times New Roman"/>
          <w:sz w:val="22"/>
          <w:szCs w:val="22"/>
        </w:rPr>
        <w:t>) bei suteiktų Paslaugų aktas (-ai)), (ii) taip pat kurios pagal Sutarties ir (ar) jos prieduose nustatytus terminus turėjo būti, bet nebuvo dėl Projektuotojo kaltės suteiktos iki minėto kreipimosi išsiuntimo;</w:t>
      </w:r>
    </w:p>
    <w:p w14:paraId="79EFD0AC"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2C65A5">
        <w:rPr>
          <w:rFonts w:ascii="Times New Roman" w:hAnsi="Times New Roman" w:cs="Times New Roman"/>
          <w:sz w:val="22"/>
          <w:szCs w:val="22"/>
        </w:rPr>
        <w:t>b</w:t>
      </w:r>
      <w:r w:rsidRPr="002C65A5">
        <w:rPr>
          <w:rFonts w:ascii="Times New Roman" w:hAnsi="Times New Roman" w:cs="Times New Roman"/>
          <w:sz w:val="22"/>
          <w:szCs w:val="22"/>
          <w:vertAlign w:val="subscript"/>
        </w:rPr>
        <w:t>1</w:t>
      </w:r>
      <w:r w:rsidRPr="002C65A5">
        <w:rPr>
          <w:rFonts w:ascii="Times New Roman" w:hAnsi="Times New Roman" w:cs="Times New Roman"/>
          <w:sz w:val="22"/>
          <w:szCs w:val="22"/>
        </w:rPr>
        <w:t xml:space="preserve"> – perskaičiuota (pakeista) Projekto vykdymo priežiūros paslaugų kaina (Eur be PVM)</w:t>
      </w:r>
    </w:p>
    <w:p w14:paraId="00255112"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k – pagal Ūkio subjektams suteiktų paslaugų </w:t>
      </w:r>
      <w:r w:rsidRPr="002C65A5">
        <w:rPr>
          <w:rFonts w:ascii="Times New Roman" w:hAnsi="Times New Roman" w:cs="Times New Roman"/>
          <w:i/>
          <w:iCs/>
          <w:sz w:val="22"/>
          <w:szCs w:val="22"/>
        </w:rPr>
        <w:t>„Architektūros veikla“ (M7111)</w:t>
      </w:r>
      <w:r w:rsidRPr="002C65A5">
        <w:rPr>
          <w:rFonts w:ascii="Times New Roman" w:hAnsi="Times New Roman" w:cs="Times New Roman"/>
          <w:sz w:val="22"/>
          <w:szCs w:val="22"/>
        </w:rPr>
        <w:t xml:space="preserve"> kainų indeksą apskaičiuotas (Ūkio subjektams suteiktų paslaugų </w:t>
      </w:r>
      <w:r w:rsidRPr="002C65A5">
        <w:rPr>
          <w:rFonts w:ascii="Times New Roman" w:hAnsi="Times New Roman" w:cs="Times New Roman"/>
          <w:i/>
          <w:iCs/>
          <w:sz w:val="22"/>
          <w:szCs w:val="22"/>
        </w:rPr>
        <w:t>„Architektūros veikla“ (M7111)</w:t>
      </w:r>
      <w:r w:rsidRPr="002C65A5">
        <w:rPr>
          <w:rFonts w:ascii="Times New Roman" w:hAnsi="Times New Roman" w:cs="Times New Roman"/>
          <w:sz w:val="22"/>
          <w:szCs w:val="22"/>
        </w:rPr>
        <w:t xml:space="preserve"> kainų pokytis (padidėjimas arba sumažėjimas) (%). „k“ reikšmė skaičiuojama pagal formulę:</w:t>
      </w:r>
    </w:p>
    <w:p w14:paraId="32A3D94F"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m:oMath>
        <m:r>
          <m:rPr>
            <m:sty m:val="p"/>
          </m:rPr>
          <w:rPr>
            <w:rFonts w:ascii="Cambria Math" w:hAnsi="Cambria Math" w:cs="Times New Roman"/>
            <w:sz w:val="22"/>
            <w:szCs w:val="22"/>
          </w:rPr>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2C65A5">
        <w:rPr>
          <w:rFonts w:ascii="Times New Roman" w:hAnsi="Times New Roman" w:cs="Times New Roman"/>
          <w:sz w:val="22"/>
          <w:szCs w:val="22"/>
        </w:rPr>
        <w:t xml:space="preserve"> , (proc.), kur</w:t>
      </w:r>
    </w:p>
    <w:p w14:paraId="52D48743"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2C65A5">
        <w:rPr>
          <w:rFonts w:ascii="Times New Roman" w:hAnsi="Times New Roman" w:cs="Times New Roman"/>
          <w:sz w:val="22"/>
          <w:szCs w:val="22"/>
        </w:rPr>
        <w:t>Ind</w:t>
      </w:r>
      <w:r w:rsidRPr="002C65A5">
        <w:rPr>
          <w:rFonts w:ascii="Times New Roman" w:hAnsi="Times New Roman" w:cs="Times New Roman"/>
          <w:sz w:val="22"/>
          <w:szCs w:val="22"/>
          <w:vertAlign w:val="subscript"/>
        </w:rPr>
        <w:t>naujausias</w:t>
      </w:r>
      <w:proofErr w:type="spellEnd"/>
      <w:r w:rsidRPr="002C65A5">
        <w:rPr>
          <w:rFonts w:ascii="Times New Roman" w:hAnsi="Times New Roman" w:cs="Times New Roman"/>
          <w:sz w:val="22"/>
          <w:szCs w:val="22"/>
        </w:rPr>
        <w:t xml:space="preserve"> – kreipimosi dėl Projekto vykdymo priežiūros paslaugų kainos perskaičiavimo išsiuntimo kitai Šaliai datą naujausias paskelbtas Ūkio subjektams suteiktų paslaugų </w:t>
      </w:r>
      <w:r w:rsidRPr="002C65A5">
        <w:rPr>
          <w:rFonts w:ascii="Times New Roman" w:hAnsi="Times New Roman" w:cs="Times New Roman"/>
          <w:i/>
          <w:iCs/>
          <w:sz w:val="22"/>
          <w:szCs w:val="22"/>
        </w:rPr>
        <w:t>„Architektūros veikla“ (M7111)</w:t>
      </w:r>
      <w:r w:rsidRPr="002C65A5">
        <w:rPr>
          <w:rFonts w:ascii="Times New Roman" w:hAnsi="Times New Roman" w:cs="Times New Roman"/>
          <w:sz w:val="22"/>
          <w:szCs w:val="22"/>
        </w:rPr>
        <w:t xml:space="preserve"> kainų indeksas;</w:t>
      </w:r>
    </w:p>
    <w:p w14:paraId="3E55FC38"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proofErr w:type="spellStart"/>
      <w:r w:rsidRPr="002C65A5">
        <w:rPr>
          <w:rFonts w:ascii="Times New Roman" w:hAnsi="Times New Roman" w:cs="Times New Roman"/>
          <w:sz w:val="22"/>
          <w:szCs w:val="22"/>
        </w:rPr>
        <w:t>Ind</w:t>
      </w:r>
      <w:r w:rsidRPr="002C65A5">
        <w:rPr>
          <w:rFonts w:ascii="Times New Roman" w:hAnsi="Times New Roman" w:cs="Times New Roman"/>
          <w:sz w:val="22"/>
          <w:szCs w:val="22"/>
          <w:vertAlign w:val="subscript"/>
        </w:rPr>
        <w:t>pradžia</w:t>
      </w:r>
      <w:proofErr w:type="spellEnd"/>
      <w:r w:rsidRPr="002C65A5">
        <w:rPr>
          <w:rFonts w:ascii="Times New Roman" w:hAnsi="Times New Roman" w:cs="Times New Roman"/>
          <w:sz w:val="22"/>
          <w:szCs w:val="22"/>
        </w:rPr>
        <w:t xml:space="preserve"> – laikotarpio pradžios datos (ketvirčio) Ūkio subjektams suteiktų paslaugų </w:t>
      </w:r>
      <w:r w:rsidRPr="002C65A5">
        <w:rPr>
          <w:rFonts w:ascii="Times New Roman" w:hAnsi="Times New Roman" w:cs="Times New Roman"/>
          <w:i/>
          <w:iCs/>
          <w:sz w:val="22"/>
          <w:szCs w:val="22"/>
        </w:rPr>
        <w:t>„Architektūros veikla“ (M7111)</w:t>
      </w:r>
      <w:r w:rsidRPr="002C65A5">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3B9B2E2" w14:textId="77777777" w:rsidR="00444669" w:rsidRPr="002C65A5" w:rsidRDefault="00444669" w:rsidP="00BB4468">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2C65A5">
        <w:rPr>
          <w:rFonts w:ascii="Times New Roman" w:hAnsi="Times New Roman" w:cs="Times New Roman"/>
          <w:sz w:val="22"/>
          <w:szCs w:val="22"/>
        </w:rPr>
        <w:t>1.7.4.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061046F8" w14:textId="77777777" w:rsidR="00444669" w:rsidRPr="002C65A5" w:rsidRDefault="00444669" w:rsidP="00BB4468">
      <w:pPr>
        <w:spacing w:after="0" w:line="240" w:lineRule="auto"/>
        <w:ind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1.7.5. </w:t>
      </w:r>
      <w:r w:rsidRPr="002C65A5">
        <w:rPr>
          <w:rFonts w:ascii="Times New Roman" w:eastAsia="Arial" w:hAnsi="Times New Roman" w:cs="Times New Roman"/>
          <w:sz w:val="22"/>
          <w:szCs w:val="22"/>
        </w:rPr>
        <w:t>perskaičiuota 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397F5AC8" w14:textId="77777777" w:rsidR="00444669" w:rsidRPr="002C65A5" w:rsidRDefault="00444669" w:rsidP="008C1940">
      <w:pPr>
        <w:numPr>
          <w:ilvl w:val="1"/>
          <w:numId w:val="34"/>
        </w:numPr>
        <w:tabs>
          <w:tab w:val="left" w:pos="4678"/>
          <w:tab w:val="left" w:pos="6379"/>
          <w:tab w:val="left" w:pos="6946"/>
          <w:tab w:val="left" w:pos="7513"/>
        </w:tabs>
        <w:spacing w:after="0" w:line="240" w:lineRule="auto"/>
        <w:ind w:left="0" w:firstLine="709"/>
        <w:jc w:val="both"/>
        <w:rPr>
          <w:rFonts w:ascii="Times New Roman" w:hAnsi="Times New Roman" w:cs="Times New Roman"/>
          <w:sz w:val="22"/>
          <w:szCs w:val="22"/>
        </w:rPr>
      </w:pPr>
      <w:r w:rsidRPr="002C65A5">
        <w:rPr>
          <w:rFonts w:ascii="Times New Roman" w:eastAsia="Arial" w:hAnsi="Times New Roman" w:cs="Times New Roman"/>
          <w:sz w:val="22"/>
          <w:szCs w:val="22"/>
        </w:rPr>
        <w:t xml:space="preserve">Perskaičiuota Sutarties kaina įforminama Šalių įgaliotų atstovų pasirašomu susitarimu dėl Sutarties pakeitimo, kuris įsigalioja nuo pasirašymo dienos ir pradedamas taikyti Paslaugoms atsižvelgiant į Sutarties 1.7.5 punktą. Nei viena iš Šalių neturi </w:t>
      </w:r>
      <w:r w:rsidR="00873C4C" w:rsidRPr="002C65A5">
        <w:rPr>
          <w:rFonts w:ascii="Times New Roman" w:eastAsia="Arial" w:hAnsi="Times New Roman" w:cs="Times New Roman"/>
          <w:sz w:val="22"/>
          <w:szCs w:val="22"/>
        </w:rPr>
        <w:t>teisės</w:t>
      </w:r>
      <w:r w:rsidRPr="002C65A5">
        <w:rPr>
          <w:rFonts w:ascii="Times New Roman" w:eastAsia="Arial" w:hAnsi="Times New Roman" w:cs="Times New Roman"/>
          <w:sz w:val="22"/>
          <w:szCs w:val="22"/>
        </w:rPr>
        <w:t xml:space="preserve"> atsisakyti pasirašyti tokio susitarimo be </w:t>
      </w:r>
      <w:r w:rsidR="00873C4C" w:rsidRPr="002C65A5">
        <w:rPr>
          <w:rFonts w:ascii="Times New Roman" w:eastAsia="Arial" w:hAnsi="Times New Roman" w:cs="Times New Roman"/>
          <w:sz w:val="22"/>
          <w:szCs w:val="22"/>
        </w:rPr>
        <w:t>pagristų</w:t>
      </w:r>
      <w:r w:rsidRPr="002C65A5">
        <w:rPr>
          <w:rFonts w:ascii="Times New Roman" w:eastAsia="Arial" w:hAnsi="Times New Roman" w:cs="Times New Roman"/>
          <w:sz w:val="22"/>
          <w:szCs w:val="22"/>
        </w:rPr>
        <w:t xml:space="preserve">̨ </w:t>
      </w:r>
      <w:r w:rsidR="00873C4C" w:rsidRPr="002C65A5">
        <w:rPr>
          <w:rFonts w:ascii="Times New Roman" w:eastAsia="Arial" w:hAnsi="Times New Roman" w:cs="Times New Roman"/>
          <w:sz w:val="22"/>
          <w:szCs w:val="22"/>
        </w:rPr>
        <w:t>priežasčių</w:t>
      </w:r>
      <w:r w:rsidRPr="002C65A5">
        <w:rPr>
          <w:rFonts w:ascii="Times New Roman" w:eastAsia="Arial" w:hAnsi="Times New Roman" w:cs="Times New Roman"/>
          <w:sz w:val="22"/>
          <w:szCs w:val="22"/>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65CA7775" w14:textId="77777777" w:rsidR="00444669" w:rsidRPr="002C65A5" w:rsidRDefault="00444669" w:rsidP="008C1940">
      <w:pPr>
        <w:numPr>
          <w:ilvl w:val="1"/>
          <w:numId w:val="34"/>
        </w:numPr>
        <w:tabs>
          <w:tab w:val="left" w:pos="1134"/>
          <w:tab w:val="left" w:pos="4678"/>
          <w:tab w:val="left" w:pos="6379"/>
          <w:tab w:val="left" w:pos="6946"/>
          <w:tab w:val="left" w:pos="7513"/>
        </w:tabs>
        <w:spacing w:after="0" w:line="240" w:lineRule="auto"/>
        <w:ind w:left="0" w:firstLine="709"/>
        <w:jc w:val="both"/>
        <w:rPr>
          <w:rFonts w:ascii="Times New Roman" w:hAnsi="Times New Roman" w:cs="Times New Roman"/>
          <w:sz w:val="22"/>
          <w:szCs w:val="22"/>
        </w:rPr>
      </w:pPr>
      <w:r w:rsidRPr="002C65A5">
        <w:rPr>
          <w:rFonts w:ascii="Times New Roman" w:eastAsia="Arial" w:hAnsi="Times New Roman" w:cs="Times New Roman"/>
          <w:sz w:val="22"/>
          <w:szCs w:val="22"/>
        </w:rPr>
        <w:t>Perskaičiavus Projekto parengimo paslaugų ir (ar) Projekto vykdymo priežiūros paslaugų kainą (Sutarties 1.7.2</w:t>
      </w:r>
      <w:r w:rsidR="00510382" w:rsidRPr="002C65A5">
        <w:rPr>
          <w:rFonts w:ascii="Times New Roman" w:eastAsia="Arial" w:hAnsi="Times New Roman" w:cs="Times New Roman"/>
          <w:sz w:val="22"/>
          <w:szCs w:val="22"/>
        </w:rPr>
        <w:t>–</w:t>
      </w:r>
      <w:r w:rsidRPr="002C65A5">
        <w:rPr>
          <w:rFonts w:ascii="Times New Roman" w:eastAsia="Arial" w:hAnsi="Times New Roman" w:cs="Times New Roman"/>
          <w:sz w:val="22"/>
          <w:szCs w:val="22"/>
        </w:rPr>
        <w:t>1.7.3 punktai), pradinės Sutarties vertė nustatoma atsižvelgiant į Sutarties 1.4 punkte nurodytas jos sudedamąsias dalis (atsižvelgiant į indeksavimą), o  Sutarties kaina nustatoma atsižvelgiant į Sutarties 1.3 punkte nurodytas jos sudedamąsias dalis (atsižvelgiant į indeksavimą).</w:t>
      </w:r>
    </w:p>
    <w:p w14:paraId="2355A450" w14:textId="77777777" w:rsidR="00444669" w:rsidRPr="002C65A5" w:rsidRDefault="00444669" w:rsidP="008C1940">
      <w:pPr>
        <w:numPr>
          <w:ilvl w:val="1"/>
          <w:numId w:val="34"/>
        </w:numPr>
        <w:spacing w:after="0" w:line="240" w:lineRule="auto"/>
        <w:ind w:left="0" w:firstLine="709"/>
        <w:jc w:val="both"/>
        <w:rPr>
          <w:rFonts w:ascii="Times New Roman" w:eastAsia="Times New Roman" w:hAnsi="Times New Roman" w:cs="Times New Roman"/>
          <w:b/>
          <w:sz w:val="22"/>
          <w:szCs w:val="22"/>
        </w:rPr>
      </w:pPr>
      <w:r w:rsidRPr="002C65A5">
        <w:rPr>
          <w:rFonts w:ascii="Times New Roman" w:eastAsia="Times New Roman" w:hAnsi="Times New Roman" w:cs="Times New Roman"/>
          <w:sz w:val="22"/>
          <w:szCs w:val="22"/>
        </w:rPr>
        <w:t>Sutarties dokumentai (pagal jų veikimo prioritetus):</w:t>
      </w:r>
    </w:p>
    <w:p w14:paraId="278D5E9D" w14:textId="77777777" w:rsidR="00444669" w:rsidRPr="002C65A5" w:rsidRDefault="00444669" w:rsidP="008C1940">
      <w:pPr>
        <w:numPr>
          <w:ilvl w:val="2"/>
          <w:numId w:val="34"/>
        </w:numPr>
        <w:spacing w:after="0" w:line="240" w:lineRule="auto"/>
        <w:ind w:left="0" w:firstLine="709"/>
        <w:contextualSpacing/>
        <w:jc w:val="both"/>
        <w:rPr>
          <w:rFonts w:ascii="Times New Roman" w:eastAsia="Times New Roman" w:hAnsi="Times New Roman" w:cs="Times New Roman"/>
          <w:sz w:val="22"/>
          <w:szCs w:val="22"/>
        </w:rPr>
      </w:pPr>
      <w:r w:rsidRPr="002C65A5">
        <w:rPr>
          <w:rFonts w:ascii="Times New Roman" w:eastAsia="Times New Roman" w:hAnsi="Times New Roman" w:cs="Times New Roman"/>
          <w:sz w:val="22"/>
          <w:szCs w:val="22"/>
        </w:rPr>
        <w:t xml:space="preserve">Techninė </w:t>
      </w:r>
      <w:r w:rsidR="00691D8E" w:rsidRPr="002C65A5">
        <w:rPr>
          <w:rFonts w:ascii="Times New Roman" w:eastAsia="Times New Roman" w:hAnsi="Times New Roman" w:cs="Times New Roman"/>
          <w:sz w:val="22"/>
          <w:szCs w:val="22"/>
        </w:rPr>
        <w:t>specifikacija</w:t>
      </w:r>
      <w:r w:rsidRPr="002C65A5">
        <w:rPr>
          <w:rFonts w:ascii="Times New Roman" w:eastAsia="Times New Roman" w:hAnsi="Times New Roman" w:cs="Times New Roman"/>
          <w:sz w:val="22"/>
          <w:szCs w:val="22"/>
        </w:rPr>
        <w:t>;</w:t>
      </w:r>
    </w:p>
    <w:p w14:paraId="757386CC" w14:textId="77777777" w:rsidR="00444669" w:rsidRPr="002C65A5" w:rsidRDefault="00444669" w:rsidP="008C1940">
      <w:pPr>
        <w:numPr>
          <w:ilvl w:val="2"/>
          <w:numId w:val="34"/>
        </w:numPr>
        <w:spacing w:after="0" w:line="240" w:lineRule="auto"/>
        <w:ind w:left="0" w:firstLine="709"/>
        <w:contextualSpacing/>
        <w:jc w:val="both"/>
        <w:rPr>
          <w:rFonts w:ascii="Times New Roman" w:eastAsia="Times New Roman" w:hAnsi="Times New Roman" w:cs="Times New Roman"/>
          <w:sz w:val="22"/>
          <w:szCs w:val="22"/>
        </w:rPr>
      </w:pPr>
      <w:r w:rsidRPr="002C65A5">
        <w:rPr>
          <w:rFonts w:ascii="Times New Roman" w:eastAsia="Times New Roman" w:hAnsi="Times New Roman" w:cs="Times New Roman"/>
          <w:sz w:val="22"/>
          <w:szCs w:val="22"/>
        </w:rPr>
        <w:t>šis Sutarties dokumentas;</w:t>
      </w:r>
    </w:p>
    <w:p w14:paraId="6C07312C" w14:textId="77777777" w:rsidR="00444669" w:rsidRPr="002C65A5" w:rsidRDefault="00444669" w:rsidP="008C1940">
      <w:pPr>
        <w:numPr>
          <w:ilvl w:val="2"/>
          <w:numId w:val="34"/>
        </w:numPr>
        <w:spacing w:after="0" w:line="240" w:lineRule="auto"/>
        <w:ind w:left="0" w:firstLine="709"/>
        <w:contextualSpacing/>
        <w:jc w:val="both"/>
        <w:rPr>
          <w:rFonts w:ascii="Times New Roman" w:eastAsia="Times New Roman" w:hAnsi="Times New Roman" w:cs="Times New Roman"/>
          <w:sz w:val="22"/>
          <w:szCs w:val="22"/>
        </w:rPr>
      </w:pPr>
      <w:r w:rsidRPr="002C65A5">
        <w:rPr>
          <w:rFonts w:ascii="Times New Roman" w:eastAsia="Times New Roman" w:hAnsi="Times New Roman" w:cs="Times New Roman"/>
          <w:sz w:val="22"/>
          <w:szCs w:val="22"/>
        </w:rPr>
        <w:t xml:space="preserve">kiti Sutarties priedai, išskyrus viešojo Paslaugų pirkimo dokumentus ir jam pateiktą </w:t>
      </w:r>
      <w:r w:rsidR="00510382" w:rsidRPr="002C65A5">
        <w:rPr>
          <w:rFonts w:ascii="Times New Roman" w:eastAsia="Times New Roman" w:hAnsi="Times New Roman" w:cs="Times New Roman"/>
          <w:sz w:val="22"/>
          <w:szCs w:val="22"/>
        </w:rPr>
        <w:t xml:space="preserve">Projektuotojo </w:t>
      </w:r>
      <w:r w:rsidRPr="002C65A5">
        <w:rPr>
          <w:rFonts w:ascii="Times New Roman" w:eastAsia="Times New Roman" w:hAnsi="Times New Roman" w:cs="Times New Roman"/>
          <w:sz w:val="22"/>
          <w:szCs w:val="22"/>
        </w:rPr>
        <w:t>pasiūlymą;</w:t>
      </w:r>
    </w:p>
    <w:p w14:paraId="6AF668EE" w14:textId="77777777" w:rsidR="00444669" w:rsidRPr="002C65A5" w:rsidRDefault="00444669" w:rsidP="008C1940">
      <w:pPr>
        <w:numPr>
          <w:ilvl w:val="2"/>
          <w:numId w:val="34"/>
        </w:numPr>
        <w:spacing w:after="0" w:line="240" w:lineRule="auto"/>
        <w:ind w:left="0" w:firstLine="709"/>
        <w:jc w:val="both"/>
        <w:rPr>
          <w:rFonts w:ascii="Times New Roman" w:eastAsia="Times New Roman" w:hAnsi="Times New Roman" w:cs="Times New Roman"/>
          <w:b/>
          <w:sz w:val="22"/>
          <w:szCs w:val="22"/>
        </w:rPr>
      </w:pPr>
      <w:r w:rsidRPr="002C65A5">
        <w:rPr>
          <w:rFonts w:ascii="Times New Roman" w:eastAsia="Times New Roman" w:hAnsi="Times New Roman" w:cs="Times New Roman"/>
          <w:sz w:val="22"/>
          <w:szCs w:val="22"/>
        </w:rPr>
        <w:t xml:space="preserve">viešojo Paslaugų pirkimo dokumentai ir </w:t>
      </w:r>
      <w:r w:rsidR="00510382" w:rsidRPr="002C65A5">
        <w:rPr>
          <w:rFonts w:ascii="Times New Roman" w:eastAsia="Times New Roman" w:hAnsi="Times New Roman" w:cs="Times New Roman"/>
          <w:sz w:val="22"/>
          <w:szCs w:val="22"/>
        </w:rPr>
        <w:t xml:space="preserve">Projektuotojo </w:t>
      </w:r>
      <w:r w:rsidRPr="002C65A5">
        <w:rPr>
          <w:rFonts w:ascii="Times New Roman" w:eastAsia="Times New Roman" w:hAnsi="Times New Roman" w:cs="Times New Roman"/>
          <w:sz w:val="22"/>
          <w:szCs w:val="22"/>
        </w:rPr>
        <w:t>pasiūlymas.</w:t>
      </w:r>
    </w:p>
    <w:p w14:paraId="0A246DB9" w14:textId="77777777" w:rsidR="00444669" w:rsidRPr="00F74A23" w:rsidRDefault="00444669" w:rsidP="00444669">
      <w:pPr>
        <w:jc w:val="both"/>
        <w:rPr>
          <w:rFonts w:ascii="Times New Roman" w:eastAsia="Times New Roman" w:hAnsi="Times New Roman" w:cs="Times New Roman"/>
          <w:b/>
          <w:sz w:val="22"/>
          <w:szCs w:val="22"/>
        </w:rPr>
      </w:pPr>
    </w:p>
    <w:p w14:paraId="3291FE0B" w14:textId="77777777" w:rsidR="00444669" w:rsidRPr="002C65A5" w:rsidRDefault="00444669" w:rsidP="008C1940">
      <w:pPr>
        <w:numPr>
          <w:ilvl w:val="0"/>
          <w:numId w:val="34"/>
        </w:numPr>
        <w:tabs>
          <w:tab w:val="left" w:pos="450"/>
        </w:tabs>
        <w:spacing w:after="0" w:line="240" w:lineRule="auto"/>
        <w:ind w:left="0" w:firstLine="0"/>
        <w:jc w:val="center"/>
        <w:rPr>
          <w:rFonts w:ascii="Times New Roman" w:hAnsi="Times New Roman" w:cs="Times New Roman"/>
          <w:b/>
          <w:sz w:val="22"/>
          <w:szCs w:val="22"/>
        </w:rPr>
      </w:pPr>
      <w:r w:rsidRPr="002C65A5">
        <w:rPr>
          <w:rFonts w:ascii="Times New Roman" w:hAnsi="Times New Roman" w:cs="Times New Roman"/>
          <w:b/>
          <w:sz w:val="22"/>
          <w:szCs w:val="22"/>
        </w:rPr>
        <w:t>PASLAUGŲ TEIKIMO TERMINAI</w:t>
      </w:r>
    </w:p>
    <w:p w14:paraId="25CBA970" w14:textId="77777777" w:rsidR="00BB4468" w:rsidRPr="002C65A5" w:rsidRDefault="00BB4468" w:rsidP="00BB4468">
      <w:pPr>
        <w:tabs>
          <w:tab w:val="left" w:pos="450"/>
        </w:tabs>
        <w:spacing w:after="0" w:line="240" w:lineRule="auto"/>
        <w:rPr>
          <w:rFonts w:ascii="Times New Roman" w:hAnsi="Times New Roman" w:cs="Times New Roman"/>
          <w:b/>
          <w:sz w:val="22"/>
          <w:szCs w:val="22"/>
        </w:rPr>
      </w:pPr>
    </w:p>
    <w:p w14:paraId="1130056F" w14:textId="77777777" w:rsidR="00444669" w:rsidRPr="00873C4C" w:rsidRDefault="00023A69" w:rsidP="008C1940">
      <w:pPr>
        <w:pStyle w:val="Sraopastraipa"/>
        <w:numPr>
          <w:ilvl w:val="1"/>
          <w:numId w:val="36"/>
        </w:numPr>
        <w:tabs>
          <w:tab w:val="left" w:pos="450"/>
          <w:tab w:val="left" w:pos="1134"/>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P</w:t>
      </w:r>
      <w:r w:rsidR="00444669" w:rsidRPr="002C65A5">
        <w:rPr>
          <w:rFonts w:ascii="Times New Roman" w:hAnsi="Times New Roman" w:cs="Times New Roman"/>
          <w:sz w:val="22"/>
          <w:szCs w:val="22"/>
        </w:rPr>
        <w:t xml:space="preserve">rojekto parengimo paslaugų suteikimo bendras terminas – </w:t>
      </w:r>
      <w:r w:rsidR="007B0D30" w:rsidRPr="004D4BA4">
        <w:rPr>
          <w:rFonts w:ascii="Times New Roman" w:hAnsi="Times New Roman" w:cs="Times New Roman"/>
          <w:b/>
          <w:bCs/>
          <w:sz w:val="22"/>
          <w:szCs w:val="22"/>
        </w:rPr>
        <w:t>12 mėn.</w:t>
      </w:r>
      <w:r w:rsidR="00444669" w:rsidRPr="00873C4C">
        <w:rPr>
          <w:rFonts w:ascii="Times New Roman" w:hAnsi="Times New Roman" w:cs="Times New Roman"/>
          <w:sz w:val="22"/>
          <w:szCs w:val="22"/>
        </w:rPr>
        <w:t xml:space="preserve"> </w:t>
      </w:r>
      <w:r w:rsidR="00444669" w:rsidRPr="00873C4C">
        <w:rPr>
          <w:rFonts w:ascii="Times New Roman" w:hAnsi="Times New Roman" w:cs="Times New Roman"/>
          <w:sz w:val="22"/>
          <w:szCs w:val="22"/>
          <w:lang w:eastAsia="ar-SA"/>
        </w:rPr>
        <w:t xml:space="preserve">nuo </w:t>
      </w:r>
      <w:r w:rsidR="0031727F" w:rsidRPr="00873C4C">
        <w:rPr>
          <w:rFonts w:ascii="Times New Roman" w:hAnsi="Times New Roman" w:cs="Times New Roman"/>
          <w:sz w:val="22"/>
          <w:szCs w:val="22"/>
          <w:lang w:eastAsia="ar-SA"/>
        </w:rPr>
        <w:t>Paslaugų s</w:t>
      </w:r>
      <w:r w:rsidR="00444669" w:rsidRPr="00873C4C">
        <w:rPr>
          <w:rFonts w:ascii="Times New Roman" w:hAnsi="Times New Roman" w:cs="Times New Roman"/>
          <w:sz w:val="22"/>
          <w:szCs w:val="22"/>
          <w:lang w:eastAsia="ar-SA"/>
        </w:rPr>
        <w:t xml:space="preserve">utarties įsigaliojimo dienos. </w:t>
      </w:r>
    </w:p>
    <w:p w14:paraId="7A4D1B55" w14:textId="77777777" w:rsidR="00444669" w:rsidRPr="00873C4C" w:rsidRDefault="00444669" w:rsidP="008C1940">
      <w:pPr>
        <w:numPr>
          <w:ilvl w:val="1"/>
          <w:numId w:val="36"/>
        </w:numPr>
        <w:tabs>
          <w:tab w:val="left" w:pos="450"/>
          <w:tab w:val="left" w:pos="1134"/>
        </w:tabs>
        <w:spacing w:after="0" w:line="240" w:lineRule="auto"/>
        <w:ind w:left="0" w:firstLine="709"/>
        <w:contextualSpacing/>
        <w:jc w:val="both"/>
        <w:rPr>
          <w:rFonts w:ascii="Times New Roman" w:hAnsi="Times New Roman" w:cs="Times New Roman"/>
          <w:sz w:val="22"/>
          <w:szCs w:val="22"/>
        </w:rPr>
      </w:pPr>
      <w:r w:rsidRPr="00873C4C">
        <w:rPr>
          <w:rFonts w:ascii="Times New Roman" w:hAnsi="Times New Roman" w:cs="Times New Roman"/>
          <w:sz w:val="22"/>
          <w:szCs w:val="22"/>
        </w:rPr>
        <w:t>Projekto vykdymo priežiūros paslaugos teikiamos nuo statybos darbų vykdymo</w:t>
      </w:r>
      <w:r w:rsidRPr="00873C4C">
        <w:rPr>
          <w:rFonts w:ascii="Times New Roman" w:hAnsi="Times New Roman" w:cs="Times New Roman"/>
          <w:sz w:val="22"/>
          <w:szCs w:val="22"/>
          <w:lang w:eastAsia="ar-SA"/>
        </w:rPr>
        <w:t xml:space="preserve"> pradžios iki statinio statybos užbaigimo dokumento surašymo dienos</w:t>
      </w:r>
      <w:r w:rsidRPr="00873C4C">
        <w:rPr>
          <w:rFonts w:ascii="Times New Roman" w:hAnsi="Times New Roman" w:cs="Times New Roman"/>
          <w:sz w:val="22"/>
          <w:szCs w:val="22"/>
        </w:rPr>
        <w:t>.</w:t>
      </w:r>
      <w:r w:rsidR="009035C1" w:rsidRPr="00873C4C">
        <w:rPr>
          <w:rFonts w:ascii="Times New Roman" w:hAnsi="Times New Roman" w:cs="Times New Roman"/>
          <w:sz w:val="22"/>
          <w:szCs w:val="22"/>
        </w:rPr>
        <w:t xml:space="preserve"> </w:t>
      </w:r>
    </w:p>
    <w:p w14:paraId="7B1E8BEE" w14:textId="77777777" w:rsidR="00444669" w:rsidRPr="002C65A5" w:rsidRDefault="00023A69" w:rsidP="008C1940">
      <w:pPr>
        <w:numPr>
          <w:ilvl w:val="1"/>
          <w:numId w:val="36"/>
        </w:numPr>
        <w:tabs>
          <w:tab w:val="left" w:pos="450"/>
          <w:tab w:val="left" w:pos="1134"/>
        </w:tabs>
        <w:spacing w:after="0" w:line="240" w:lineRule="auto"/>
        <w:ind w:left="0" w:firstLine="709"/>
        <w:contextualSpacing/>
        <w:jc w:val="both"/>
        <w:rPr>
          <w:rFonts w:ascii="Times New Roman" w:hAnsi="Times New Roman" w:cs="Times New Roman"/>
          <w:sz w:val="22"/>
          <w:szCs w:val="22"/>
        </w:rPr>
      </w:pPr>
      <w:r>
        <w:rPr>
          <w:rFonts w:ascii="Times New Roman" w:hAnsi="Times New Roman" w:cs="Times New Roman"/>
          <w:sz w:val="22"/>
          <w:szCs w:val="22"/>
        </w:rPr>
        <w:lastRenderedPageBreak/>
        <w:t>P</w:t>
      </w:r>
      <w:r w:rsidR="00444669" w:rsidRPr="00873C4C">
        <w:rPr>
          <w:rFonts w:ascii="Times New Roman" w:hAnsi="Times New Roman" w:cs="Times New Roman"/>
          <w:sz w:val="22"/>
          <w:szCs w:val="22"/>
        </w:rPr>
        <w:t xml:space="preserve">rojekto parengimo paslaugų atlikimo terminas gali būti </w:t>
      </w:r>
      <w:r w:rsidR="007B0D30" w:rsidRPr="001332A5">
        <w:rPr>
          <w:rFonts w:ascii="Times New Roman" w:hAnsi="Times New Roman" w:cs="Times New Roman"/>
          <w:b/>
          <w:bCs/>
          <w:sz w:val="22"/>
          <w:szCs w:val="22"/>
        </w:rPr>
        <w:t>pratęstas 4 mėn.</w:t>
      </w:r>
      <w:r w:rsidR="007F1E55" w:rsidRPr="002C65A5">
        <w:rPr>
          <w:rFonts w:ascii="Times New Roman" w:hAnsi="Times New Roman" w:cs="Times New Roman"/>
          <w:b/>
          <w:bCs/>
          <w:sz w:val="22"/>
          <w:szCs w:val="22"/>
        </w:rPr>
        <w:t xml:space="preserve"> </w:t>
      </w:r>
      <w:r w:rsidR="00444669" w:rsidRPr="002C65A5">
        <w:rPr>
          <w:rFonts w:ascii="Times New Roman" w:hAnsi="Times New Roman" w:cs="Times New Roman"/>
          <w:sz w:val="22"/>
          <w:szCs w:val="22"/>
        </w:rPr>
        <w:t>laikotarpiui, termino nukėlimą fiksuojant rašytiniu Šalių susitarimu. Sutartyje numatytų terminų pratęsimas galimas siekiant racionaliai naudoti turimas lėšas tik dėl aplinkybių, kurios nepriklauso nuo Projektuotojo bei kurios pagal Sutarties 2.</w:t>
      </w:r>
      <w:r w:rsidR="007F46A6" w:rsidRPr="002C65A5">
        <w:rPr>
          <w:rFonts w:ascii="Times New Roman" w:hAnsi="Times New Roman" w:cs="Times New Roman"/>
          <w:sz w:val="22"/>
          <w:szCs w:val="22"/>
        </w:rPr>
        <w:t>5</w:t>
      </w:r>
      <w:r w:rsidR="00444669" w:rsidRPr="002C65A5">
        <w:rPr>
          <w:rFonts w:ascii="Times New Roman" w:hAnsi="Times New Roman" w:cs="Times New Roman"/>
          <w:sz w:val="22"/>
          <w:szCs w:val="22"/>
        </w:rPr>
        <w:t xml:space="preserve"> punktą nėra priskirtos Paslaugų teikimo termino sustabdymo pagrindams, taip pat dėl Sutarties pakeitimų, atliekamų vadovaujantis Sutarties 10 skyriaus nuostatomis. Projektuotojas apie aplinkybes, kurios lemia ar gali lemti poreikį pratęsti Sutartyje nustatytą Projekto parengimo paslaugų teikimo terminą, privalo raštu informuoti Užsakovą ne vėliau kaip per 5 (penkias) darbo dienas nuo šių aplinkybių atsiradimo. Prašyme turi būti detaliai nurodyta aplinkybių atsiradimo data bei pateikti įrodymai apie šių aplinkybių egzistavimą.</w:t>
      </w:r>
    </w:p>
    <w:p w14:paraId="5DEB13A2" w14:textId="77777777" w:rsidR="00444669" w:rsidRPr="002C65A5" w:rsidRDefault="00444669" w:rsidP="008C1940">
      <w:pPr>
        <w:numPr>
          <w:ilvl w:val="1"/>
          <w:numId w:val="36"/>
        </w:numPr>
        <w:tabs>
          <w:tab w:val="left" w:pos="450"/>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Jeigu atsiranda aplinkybių, dėl kurių Sutartis negali būti vykdoma, Paslaugų arba jų dalies teikimas</w:t>
      </w:r>
      <w:r w:rsidRPr="002C65A5" w:rsidDel="005C534F">
        <w:rPr>
          <w:rFonts w:ascii="Times New Roman" w:hAnsi="Times New Roman" w:cs="Times New Roman"/>
          <w:sz w:val="22"/>
          <w:szCs w:val="22"/>
        </w:rPr>
        <w:t xml:space="preserve"> </w:t>
      </w:r>
      <w:r w:rsidRPr="002C65A5">
        <w:rPr>
          <w:rFonts w:ascii="Times New Roman" w:hAnsi="Times New Roman" w:cs="Times New Roman"/>
          <w:sz w:val="22"/>
          <w:szCs w:val="22"/>
        </w:rPr>
        <w:t>gali būti sustabdomas, įskaitant, bet neapsiribojant, šiais atvejais:</w:t>
      </w:r>
    </w:p>
    <w:p w14:paraId="1E5D1687" w14:textId="77777777" w:rsidR="00444669" w:rsidRPr="002C65A5" w:rsidRDefault="00444669" w:rsidP="008C1940">
      <w:pPr>
        <w:numPr>
          <w:ilvl w:val="2"/>
          <w:numId w:val="36"/>
        </w:numPr>
        <w:tabs>
          <w:tab w:val="left" w:pos="450"/>
          <w:tab w:val="left" w:pos="630"/>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Užsakovas neturi galimybės vykdyti savo finansinių įsipareigojimų pagal Sutartį;</w:t>
      </w:r>
    </w:p>
    <w:p w14:paraId="7436095D" w14:textId="77777777" w:rsidR="00444669" w:rsidRPr="002C65A5" w:rsidRDefault="00444669" w:rsidP="008C1940">
      <w:pPr>
        <w:numPr>
          <w:ilvl w:val="2"/>
          <w:numId w:val="36"/>
        </w:numPr>
        <w:tabs>
          <w:tab w:val="left" w:pos="450"/>
          <w:tab w:val="left" w:pos="630"/>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Užsakovas neturi galimybės Sutartyje numatytais terminais pateikti dokumentų ir informacijos, kurie yra būtini Paslaugų ar konkrečios jų dalies teikimui, Projektuotojas dėl šių priežasčių negali vykdyti visų ar dalies savo įsipareigojimų pagal Sutartį ir šios galimybės nebuvimas lemia įtaką Paslaugų ar jų dalies teikimo terminams arba kokybei;</w:t>
      </w:r>
    </w:p>
    <w:p w14:paraId="58122A32" w14:textId="77777777" w:rsidR="00444669" w:rsidRPr="002C65A5" w:rsidRDefault="00444669" w:rsidP="008C1940">
      <w:pPr>
        <w:numPr>
          <w:ilvl w:val="2"/>
          <w:numId w:val="36"/>
        </w:numPr>
        <w:tabs>
          <w:tab w:val="left" w:pos="450"/>
          <w:tab w:val="left" w:pos="630"/>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dėl bet kokio vėlavimo, kliūčių ar trukdymų, sukeltų arba priskiriamų Užsakovui arba tretiesiems asmenims, trečiųjų šalių neveikimo arba netinkamo veikimo;</w:t>
      </w:r>
    </w:p>
    <w:p w14:paraId="4BE9B248" w14:textId="77777777" w:rsidR="00444669" w:rsidRPr="002C65A5" w:rsidRDefault="00444669" w:rsidP="00BB4468">
      <w:pPr>
        <w:tabs>
          <w:tab w:val="left" w:pos="450"/>
          <w:tab w:val="left" w:pos="1134"/>
        </w:tabs>
        <w:spacing w:after="0" w:line="240" w:lineRule="auto"/>
        <w:ind w:firstLine="709"/>
        <w:jc w:val="both"/>
        <w:rPr>
          <w:rFonts w:ascii="Times New Roman" w:hAnsi="Times New Roman" w:cs="Times New Roman"/>
          <w:sz w:val="22"/>
          <w:szCs w:val="22"/>
        </w:rPr>
      </w:pPr>
      <w:r w:rsidRPr="002C65A5">
        <w:rPr>
          <w:rFonts w:ascii="Times New Roman" w:hAnsi="Times New Roman" w:cs="Times New Roman"/>
          <w:sz w:val="22"/>
          <w:szCs w:val="22"/>
        </w:rPr>
        <w:t>2.</w:t>
      </w:r>
      <w:r w:rsidR="007F46A6" w:rsidRPr="002C65A5">
        <w:rPr>
          <w:rFonts w:ascii="Times New Roman" w:hAnsi="Times New Roman" w:cs="Times New Roman"/>
          <w:sz w:val="22"/>
          <w:szCs w:val="22"/>
        </w:rPr>
        <w:t>5</w:t>
      </w:r>
      <w:r w:rsidRPr="002C65A5">
        <w:rPr>
          <w:rFonts w:ascii="Times New Roman" w:hAnsi="Times New Roman" w:cs="Times New Roman"/>
          <w:sz w:val="22"/>
          <w:szCs w:val="22"/>
        </w:rPr>
        <w:t>.4. kitos aplinkybės, kurios nebuvo žinomos iki Sutarties pasirašymo ir su kuriomis susidurtų bet kuris projektuotojas. Aplinkybės, kurios yra priskiriamos Projektuotojo rizikai (pavyzdžiui, subtiekėjų neveikimas ar netinkamas veikimas), nėra laikomos aplinkybėmis, dėl kurių gali būti sustabdomi Paslaugų teikimo terminai.</w:t>
      </w:r>
    </w:p>
    <w:p w14:paraId="5F694022" w14:textId="77777777" w:rsidR="00444669" w:rsidRPr="002C65A5" w:rsidRDefault="00444669" w:rsidP="008C1940">
      <w:pPr>
        <w:numPr>
          <w:ilvl w:val="1"/>
          <w:numId w:val="36"/>
        </w:numPr>
        <w:tabs>
          <w:tab w:val="left" w:pos="450"/>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Jeigu Paslaugų ar jų dalies teikimo terminas stabdomas Užsakovo iniciatyva, tokiu atveju Užsakovas, raštu nurodęs atsiradusias aplinkybes pagal Sutarties 2.</w:t>
      </w:r>
      <w:r w:rsidR="007F46A6" w:rsidRPr="002C65A5">
        <w:rPr>
          <w:rFonts w:ascii="Times New Roman" w:hAnsi="Times New Roman" w:cs="Times New Roman"/>
          <w:sz w:val="22"/>
          <w:szCs w:val="22"/>
        </w:rPr>
        <w:t>5</w:t>
      </w:r>
      <w:r w:rsidRPr="002C65A5">
        <w:rPr>
          <w:rFonts w:ascii="Times New Roman" w:hAnsi="Times New Roman" w:cs="Times New Roman"/>
          <w:sz w:val="22"/>
          <w:szCs w:val="22"/>
        </w:rPr>
        <w:t xml:space="preserve"> punktą ir įspėjęs Projektuotoją prieš 3 (tris) darbo dienas, sustabdo visų Paslaugų arba jų dalies vykdymą, nurodydamas (jeigu įmanoma) sustabdymo trukmę dienomis.</w:t>
      </w:r>
    </w:p>
    <w:p w14:paraId="63CE393B" w14:textId="77777777" w:rsidR="00444669" w:rsidRPr="002C65A5" w:rsidRDefault="00444669" w:rsidP="008C1940">
      <w:pPr>
        <w:numPr>
          <w:ilvl w:val="1"/>
          <w:numId w:val="36"/>
        </w:numPr>
        <w:tabs>
          <w:tab w:val="left" w:pos="450"/>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Projektuotojas, neturėdamas galimybės teikti Paslaugų ar konkrečios jų dalies, ne vėliau kaip per 3 (tris) darbo dienas nuo šių aplinkybių </w:t>
      </w:r>
      <w:r w:rsidR="006877DD" w:rsidRPr="002C65A5">
        <w:rPr>
          <w:rFonts w:ascii="Times New Roman" w:hAnsi="Times New Roman" w:cs="Times New Roman"/>
          <w:sz w:val="22"/>
          <w:szCs w:val="22"/>
        </w:rPr>
        <w:t>pagal Sutarties 2.</w:t>
      </w:r>
      <w:r w:rsidR="007F46A6" w:rsidRPr="002C65A5">
        <w:rPr>
          <w:rFonts w:ascii="Times New Roman" w:hAnsi="Times New Roman" w:cs="Times New Roman"/>
          <w:sz w:val="22"/>
          <w:szCs w:val="22"/>
        </w:rPr>
        <w:t>5</w:t>
      </w:r>
      <w:r w:rsidR="006877DD" w:rsidRPr="002C65A5">
        <w:rPr>
          <w:rFonts w:ascii="Times New Roman" w:hAnsi="Times New Roman" w:cs="Times New Roman"/>
          <w:sz w:val="22"/>
          <w:szCs w:val="22"/>
        </w:rPr>
        <w:t xml:space="preserve"> punktą </w:t>
      </w:r>
      <w:r w:rsidRPr="002C65A5">
        <w:rPr>
          <w:rFonts w:ascii="Times New Roman" w:hAnsi="Times New Roman" w:cs="Times New Roman"/>
          <w:sz w:val="22"/>
          <w:szCs w:val="22"/>
        </w:rPr>
        <w:t>atsiradimo raštu apie tai informuoja Užsakovą, prašydamas stabdyti Paslaugų ar konkrečios jų dalies teikimą ir terminų skaičiavimą. Prašyme turi būti detaliai nurodyta aplinkybių</w:t>
      </w:r>
      <w:r w:rsidR="00E757D3" w:rsidRPr="002C65A5">
        <w:rPr>
          <w:rFonts w:ascii="Times New Roman" w:hAnsi="Times New Roman" w:cs="Times New Roman"/>
          <w:sz w:val="22"/>
          <w:szCs w:val="22"/>
        </w:rPr>
        <w:t xml:space="preserve"> pagal Sutarties 2.</w:t>
      </w:r>
      <w:r w:rsidR="007F46A6" w:rsidRPr="002C65A5">
        <w:rPr>
          <w:rFonts w:ascii="Times New Roman" w:hAnsi="Times New Roman" w:cs="Times New Roman"/>
          <w:sz w:val="22"/>
          <w:szCs w:val="22"/>
        </w:rPr>
        <w:t>5</w:t>
      </w:r>
      <w:r w:rsidR="00E757D3" w:rsidRPr="002C65A5">
        <w:rPr>
          <w:rFonts w:ascii="Times New Roman" w:hAnsi="Times New Roman" w:cs="Times New Roman"/>
          <w:sz w:val="22"/>
          <w:szCs w:val="22"/>
        </w:rPr>
        <w:t xml:space="preserve"> punktą</w:t>
      </w:r>
      <w:r w:rsidRPr="002C65A5">
        <w:rPr>
          <w:rFonts w:ascii="Times New Roman" w:hAnsi="Times New Roman" w:cs="Times New Roman"/>
          <w:sz w:val="22"/>
          <w:szCs w:val="22"/>
        </w:rPr>
        <w:t>, trukdančių teikti Paslaugas</w:t>
      </w:r>
      <w:r w:rsidRPr="002C65A5">
        <w:rPr>
          <w:rFonts w:ascii="Times New Roman" w:hAnsi="Times New Roman" w:cs="Times New Roman"/>
          <w:iCs/>
          <w:sz w:val="22"/>
          <w:szCs w:val="22"/>
        </w:rPr>
        <w:t xml:space="preserve"> ar jų konkrečią dalį</w:t>
      </w:r>
      <w:r w:rsidRPr="002C65A5">
        <w:rPr>
          <w:rFonts w:ascii="Times New Roman" w:hAnsi="Times New Roman" w:cs="Times New Roman"/>
          <w:sz w:val="22"/>
          <w:szCs w:val="22"/>
        </w:rPr>
        <w:t>, atsiradimo data, pateikti įrodymai apie šių aplinkybių egzistavimą</w:t>
      </w:r>
      <w:r w:rsidRPr="002C65A5">
        <w:rPr>
          <w:rFonts w:ascii="Times New Roman" w:hAnsi="Times New Roman" w:cs="Times New Roman"/>
          <w:iCs/>
          <w:sz w:val="22"/>
          <w:szCs w:val="22"/>
        </w:rPr>
        <w:t xml:space="preserve"> bei nurodyta šių aplinkybių tiesioginė įtaka Paslaugų ar konkrečios jų dalies, kurios suteikimui minėtos aplinkybės turi įtakos, suteikimo terminams.</w:t>
      </w:r>
      <w:r w:rsidRPr="002C65A5">
        <w:rPr>
          <w:rFonts w:ascii="Times New Roman" w:hAnsi="Times New Roman" w:cs="Times New Roman"/>
          <w:sz w:val="22"/>
          <w:szCs w:val="22"/>
        </w:rPr>
        <w:t xml:space="preserve"> Užsakovas per </w:t>
      </w:r>
      <w:r w:rsidRPr="002C65A5">
        <w:rPr>
          <w:rFonts w:ascii="Times New Roman" w:hAnsi="Times New Roman" w:cs="Times New Roman"/>
          <w:iCs/>
          <w:sz w:val="22"/>
          <w:szCs w:val="22"/>
        </w:rPr>
        <w:t>15 (penkiolika) darbo dienų</w:t>
      </w:r>
      <w:r w:rsidRPr="002C65A5">
        <w:rPr>
          <w:rFonts w:ascii="Times New Roman" w:hAnsi="Times New Roman" w:cs="Times New Roman"/>
          <w:sz w:val="22"/>
          <w:szCs w:val="22"/>
        </w:rPr>
        <w:t xml:space="preserve"> nuo Projektuotojo prašymo gavimo dienos informuoja apie priimtą sprendimą. Jei priimtas sprendimas – sustabdyti Paslaugų ar jų dalies teikimą, tokiu atveju Paslaugų teikimo termino sustabdymas skaičiuojamas nuo Projektuotojo pranešimo gavimo dienos.</w:t>
      </w:r>
    </w:p>
    <w:p w14:paraId="79768750" w14:textId="77777777" w:rsidR="00444669" w:rsidRPr="002C65A5" w:rsidRDefault="00444669" w:rsidP="008C1940">
      <w:pPr>
        <w:numPr>
          <w:ilvl w:val="1"/>
          <w:numId w:val="36"/>
        </w:numPr>
        <w:tabs>
          <w:tab w:val="left" w:pos="450"/>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Paslaugos arba jų dalis (priklausomai, kas buvo sustabdyta</w:t>
      </w:r>
      <w:r w:rsidRPr="002C65A5">
        <w:rPr>
          <w:rFonts w:ascii="Times New Roman" w:hAnsi="Times New Roman" w:cs="Times New Roman"/>
          <w:iCs/>
          <w:sz w:val="22"/>
          <w:szCs w:val="22"/>
        </w:rPr>
        <w:t>), kurių teikimo terminai yra sustabdyti,</w:t>
      </w:r>
      <w:r w:rsidRPr="002C65A5">
        <w:rPr>
          <w:rFonts w:ascii="Times New Roman" w:hAnsi="Times New Roman" w:cs="Times New Roman"/>
          <w:sz w:val="22"/>
          <w:szCs w:val="22"/>
        </w:rPr>
        <w:t xml:space="preserve"> neteikiamos iki Paslaugų</w:t>
      </w:r>
      <w:r w:rsidRPr="002C65A5">
        <w:rPr>
          <w:rFonts w:ascii="Times New Roman" w:hAnsi="Times New Roman" w:cs="Times New Roman"/>
          <w:iCs/>
          <w:sz w:val="22"/>
          <w:szCs w:val="22"/>
        </w:rPr>
        <w:t xml:space="preserve"> ar jų dalies</w:t>
      </w:r>
      <w:r w:rsidRPr="002C65A5">
        <w:rPr>
          <w:rFonts w:ascii="Times New Roman" w:hAnsi="Times New Roman" w:cs="Times New Roman"/>
          <w:sz w:val="22"/>
          <w:szCs w:val="22"/>
        </w:rPr>
        <w:t xml:space="preserve"> teikimo atnaujinimo. Paslaugų ar jų dalies teikimo terminas atnaujinamas išnykus aplinkybėms, dėl kurių </w:t>
      </w:r>
      <w:r w:rsidRPr="002C65A5">
        <w:rPr>
          <w:rFonts w:ascii="Times New Roman" w:hAnsi="Times New Roman" w:cs="Times New Roman"/>
          <w:iCs/>
          <w:sz w:val="22"/>
          <w:szCs w:val="22"/>
        </w:rPr>
        <w:t>jis</w:t>
      </w:r>
      <w:r w:rsidRPr="002C65A5">
        <w:rPr>
          <w:rFonts w:ascii="Times New Roman" w:hAnsi="Times New Roman" w:cs="Times New Roman"/>
          <w:sz w:val="22"/>
          <w:szCs w:val="22"/>
        </w:rPr>
        <w:t xml:space="preserve"> buvo </w:t>
      </w:r>
      <w:r w:rsidRPr="002C65A5">
        <w:rPr>
          <w:rFonts w:ascii="Times New Roman" w:hAnsi="Times New Roman" w:cs="Times New Roman"/>
          <w:iCs/>
          <w:sz w:val="22"/>
          <w:szCs w:val="22"/>
        </w:rPr>
        <w:t>sustabdytas</w:t>
      </w:r>
      <w:r w:rsidRPr="002C65A5">
        <w:rPr>
          <w:rFonts w:ascii="Times New Roman" w:hAnsi="Times New Roman" w:cs="Times New Roman"/>
          <w:sz w:val="22"/>
          <w:szCs w:val="22"/>
        </w:rPr>
        <w:t xml:space="preserve">, Užsakovui apie tai pranešus raštu. Atnaujinus Paslaugų teikimą, Paslaugos teikiamos per laikotarpį (laiką), kuris joms buvo likęs iki sustabdymo. </w:t>
      </w:r>
    </w:p>
    <w:p w14:paraId="53320411" w14:textId="77777777" w:rsidR="00444669" w:rsidRPr="002C65A5" w:rsidRDefault="00444669" w:rsidP="008C1940">
      <w:pPr>
        <w:numPr>
          <w:ilvl w:val="1"/>
          <w:numId w:val="36"/>
        </w:numPr>
        <w:tabs>
          <w:tab w:val="left" w:pos="450"/>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Projekto parengimo paslaugų teikimo bendras sustabdymo terminas visu Sutarties vykdymo laikotarpiu (visais etapais) – iki </w:t>
      </w:r>
      <w:r w:rsidRPr="002C65A5">
        <w:rPr>
          <w:rFonts w:ascii="Times New Roman" w:hAnsi="Times New Roman" w:cs="Times New Roman"/>
          <w:b/>
          <w:bCs/>
          <w:color w:val="000000" w:themeColor="text1"/>
          <w:sz w:val="22"/>
          <w:szCs w:val="22"/>
        </w:rPr>
        <w:t xml:space="preserve">120 </w:t>
      </w:r>
      <w:r w:rsidRPr="002C65A5">
        <w:rPr>
          <w:rFonts w:ascii="Times New Roman" w:hAnsi="Times New Roman" w:cs="Times New Roman"/>
          <w:b/>
          <w:bCs/>
          <w:sz w:val="22"/>
          <w:szCs w:val="22"/>
        </w:rPr>
        <w:t xml:space="preserve">(vieno šimto dvidešimt) darbo </w:t>
      </w:r>
      <w:r w:rsidRPr="002C65A5">
        <w:rPr>
          <w:rFonts w:ascii="Times New Roman" w:hAnsi="Times New Roman" w:cs="Times New Roman"/>
          <w:b/>
          <w:bCs/>
          <w:color w:val="000000" w:themeColor="text1"/>
          <w:sz w:val="22"/>
          <w:szCs w:val="22"/>
        </w:rPr>
        <w:t>dienų</w:t>
      </w:r>
      <w:r w:rsidRPr="002C65A5">
        <w:rPr>
          <w:rFonts w:ascii="Times New Roman" w:hAnsi="Times New Roman" w:cs="Times New Roman"/>
          <w:sz w:val="22"/>
          <w:szCs w:val="22"/>
        </w:rPr>
        <w:t>. Paslaugų teikimo sustabdymo metu paaiškėjus, kad objektyvios, nuo Sutarties Šalių nepriklausančios aplinkybės, dėl kurių buvo sustabdytas Projekto parengimo paslaugų ar jų dalies vykdymas, truks ilgiau nei Sutartyje numatytas maksimalus sustabdymo terminas, Užsakovas turi teisę Sutarties sustabdymo terminą pratęsti iki šių aplinkybių visiško pasibaigimo arba spręsti dėl vienašališko Sutarties nutraukimo.</w:t>
      </w:r>
    </w:p>
    <w:p w14:paraId="40D2F1B1" w14:textId="77777777" w:rsidR="00444669" w:rsidRPr="00F74A23" w:rsidRDefault="00444669" w:rsidP="00444669">
      <w:pPr>
        <w:jc w:val="both"/>
        <w:rPr>
          <w:rFonts w:ascii="Times New Roman" w:hAnsi="Times New Roman" w:cs="Times New Roman"/>
          <w:sz w:val="22"/>
          <w:szCs w:val="22"/>
        </w:rPr>
      </w:pPr>
    </w:p>
    <w:p w14:paraId="778EF441" w14:textId="77777777" w:rsidR="00444669" w:rsidRPr="002C65A5" w:rsidRDefault="00444669" w:rsidP="008C1940">
      <w:pPr>
        <w:numPr>
          <w:ilvl w:val="0"/>
          <w:numId w:val="36"/>
        </w:numPr>
        <w:tabs>
          <w:tab w:val="left" w:pos="360"/>
        </w:tabs>
        <w:spacing w:after="0" w:line="240" w:lineRule="auto"/>
        <w:ind w:left="0" w:firstLine="0"/>
        <w:jc w:val="center"/>
        <w:rPr>
          <w:rFonts w:ascii="Times New Roman" w:hAnsi="Times New Roman" w:cs="Times New Roman"/>
          <w:b/>
          <w:sz w:val="22"/>
          <w:szCs w:val="22"/>
        </w:rPr>
      </w:pPr>
      <w:r w:rsidRPr="002C65A5">
        <w:rPr>
          <w:rFonts w:ascii="Times New Roman" w:hAnsi="Times New Roman" w:cs="Times New Roman"/>
          <w:b/>
          <w:sz w:val="22"/>
          <w:szCs w:val="22"/>
        </w:rPr>
        <w:t>PASLAUGŲ PERDAVIMAS IR ATSISKAITYMO TVARKA</w:t>
      </w:r>
    </w:p>
    <w:p w14:paraId="423D6377" w14:textId="77777777" w:rsidR="00BB4468" w:rsidRPr="002C65A5" w:rsidRDefault="00BB4468" w:rsidP="00BB4468">
      <w:pPr>
        <w:tabs>
          <w:tab w:val="left" w:pos="360"/>
        </w:tabs>
        <w:spacing w:after="0" w:line="240" w:lineRule="auto"/>
        <w:rPr>
          <w:rFonts w:ascii="Times New Roman" w:hAnsi="Times New Roman" w:cs="Times New Roman"/>
          <w:b/>
          <w:sz w:val="22"/>
          <w:szCs w:val="22"/>
        </w:rPr>
      </w:pPr>
    </w:p>
    <w:p w14:paraId="481D9DD4" w14:textId="77777777" w:rsidR="00444669" w:rsidRPr="002C65A5" w:rsidRDefault="00444669" w:rsidP="008C1940">
      <w:pPr>
        <w:numPr>
          <w:ilvl w:val="1"/>
          <w:numId w:val="35"/>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Paslaugų teikimas ir atsiskaitymo už Paslaugas tvarka:</w:t>
      </w:r>
    </w:p>
    <w:p w14:paraId="333CA070" w14:textId="77777777" w:rsidR="00444669" w:rsidRPr="002C65A5" w:rsidRDefault="00023A69" w:rsidP="008C1940">
      <w:pPr>
        <w:numPr>
          <w:ilvl w:val="1"/>
          <w:numId w:val="35"/>
        </w:numPr>
        <w:spacing w:after="0" w:line="240" w:lineRule="auto"/>
        <w:ind w:left="0" w:firstLine="709"/>
        <w:contextualSpacing/>
        <w:jc w:val="both"/>
        <w:rPr>
          <w:rFonts w:ascii="Times New Roman" w:hAnsi="Times New Roman" w:cs="Times New Roman"/>
          <w:sz w:val="22"/>
          <w:szCs w:val="22"/>
        </w:rPr>
      </w:pPr>
      <w:bookmarkStart w:id="71" w:name="_Hlk177656372"/>
      <w:r>
        <w:rPr>
          <w:rFonts w:ascii="Times New Roman" w:hAnsi="Times New Roman" w:cs="Times New Roman"/>
          <w:b/>
          <w:bCs/>
          <w:sz w:val="22"/>
          <w:szCs w:val="22"/>
        </w:rPr>
        <w:t>P</w:t>
      </w:r>
      <w:r w:rsidR="00444669" w:rsidRPr="002C65A5">
        <w:rPr>
          <w:rFonts w:ascii="Times New Roman" w:hAnsi="Times New Roman" w:cs="Times New Roman"/>
          <w:b/>
          <w:bCs/>
          <w:sz w:val="22"/>
          <w:szCs w:val="22"/>
        </w:rPr>
        <w:t>rojekto parengimo paslaugos</w:t>
      </w:r>
      <w:bookmarkEnd w:id="71"/>
      <w:r w:rsidR="00444669" w:rsidRPr="002C65A5">
        <w:rPr>
          <w:rFonts w:ascii="Times New Roman" w:hAnsi="Times New Roman" w:cs="Times New Roman"/>
          <w:b/>
          <w:bCs/>
          <w:sz w:val="22"/>
          <w:szCs w:val="22"/>
        </w:rPr>
        <w:t>:</w:t>
      </w:r>
    </w:p>
    <w:p w14:paraId="37E3BB09" w14:textId="77777777" w:rsidR="00444669" w:rsidRPr="002C65A5" w:rsidRDefault="00444669" w:rsidP="008C1940">
      <w:pPr>
        <w:pStyle w:val="Sraopastraipa"/>
        <w:numPr>
          <w:ilvl w:val="2"/>
          <w:numId w:val="35"/>
        </w:numPr>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 xml:space="preserve">Projektuotojui Užsakovas </w:t>
      </w:r>
      <w:r w:rsidR="00AA3E3D">
        <w:rPr>
          <w:rFonts w:ascii="Times New Roman" w:hAnsi="Times New Roman" w:cs="Times New Roman"/>
          <w:color w:val="000000" w:themeColor="text1"/>
          <w:sz w:val="22"/>
          <w:szCs w:val="22"/>
        </w:rPr>
        <w:t xml:space="preserve">už suteiktas paslaugas moka pagal detaliame </w:t>
      </w:r>
      <w:r w:rsidR="00AA3E3D" w:rsidRPr="002C65A5">
        <w:rPr>
          <w:rFonts w:ascii="Times New Roman" w:hAnsi="Times New Roman" w:cs="Times New Roman"/>
          <w:sz w:val="22"/>
          <w:szCs w:val="22"/>
        </w:rPr>
        <w:t>Projekto parengimo paslaugų teikimo grafik</w:t>
      </w:r>
      <w:r w:rsidR="00AA3E3D">
        <w:rPr>
          <w:rFonts w:ascii="Times New Roman" w:hAnsi="Times New Roman" w:cs="Times New Roman"/>
          <w:sz w:val="22"/>
          <w:szCs w:val="22"/>
        </w:rPr>
        <w:t>e nurodytus Projekto rengimo etapus ir jų įkainojimą</w:t>
      </w:r>
      <w:r w:rsidR="00AF6A47">
        <w:rPr>
          <w:rFonts w:ascii="Times New Roman" w:hAnsi="Times New Roman" w:cs="Times New Roman"/>
          <w:color w:val="000000" w:themeColor="text1"/>
          <w:sz w:val="22"/>
          <w:szCs w:val="22"/>
        </w:rPr>
        <w:t xml:space="preserve">, nuo kiekvieno etapo sulaikant 10 proc. </w:t>
      </w:r>
      <w:r w:rsidR="00F948FB">
        <w:rPr>
          <w:rFonts w:ascii="Times New Roman" w:hAnsi="Times New Roman" w:cs="Times New Roman"/>
          <w:color w:val="000000" w:themeColor="text1"/>
          <w:sz w:val="22"/>
          <w:szCs w:val="22"/>
        </w:rPr>
        <w:t>nuo suteiktų paslaugų be PVM</w:t>
      </w:r>
      <w:r w:rsidRPr="002C65A5">
        <w:rPr>
          <w:rFonts w:ascii="Times New Roman" w:hAnsi="Times New Roman" w:cs="Times New Roman"/>
          <w:sz w:val="22"/>
          <w:szCs w:val="22"/>
        </w:rPr>
        <w:t>;</w:t>
      </w:r>
    </w:p>
    <w:p w14:paraId="368B13A6" w14:textId="77777777" w:rsidR="00444669" w:rsidRPr="002C65A5" w:rsidRDefault="00444669" w:rsidP="008C1940">
      <w:pPr>
        <w:pStyle w:val="Sraopastraipa"/>
        <w:numPr>
          <w:ilvl w:val="2"/>
          <w:numId w:val="35"/>
        </w:numPr>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lastRenderedPageBreak/>
        <w:t xml:space="preserve">Projektuotojui pilnai užbaigus </w:t>
      </w:r>
      <w:r w:rsidR="00F948FB">
        <w:rPr>
          <w:rFonts w:ascii="Times New Roman" w:hAnsi="Times New Roman" w:cs="Times New Roman"/>
          <w:sz w:val="22"/>
          <w:szCs w:val="22"/>
        </w:rPr>
        <w:t xml:space="preserve">teikti Paslaugas </w:t>
      </w:r>
      <w:r w:rsidRPr="002C65A5">
        <w:rPr>
          <w:rFonts w:ascii="Times New Roman" w:hAnsi="Times New Roman" w:cs="Times New Roman"/>
          <w:sz w:val="22"/>
          <w:szCs w:val="22"/>
        </w:rPr>
        <w:t>ir pateikus Projektą</w:t>
      </w:r>
      <w:r w:rsidRPr="002C65A5">
        <w:rPr>
          <w:rFonts w:ascii="Times New Roman" w:hAnsi="Times New Roman" w:cs="Times New Roman"/>
          <w:sz w:val="22"/>
          <w:szCs w:val="22"/>
          <w:shd w:val="clear" w:color="auto" w:fill="FFFFFF"/>
        </w:rPr>
        <w:t>,</w:t>
      </w:r>
      <w:r w:rsidRPr="002C65A5">
        <w:rPr>
          <w:rFonts w:ascii="Times New Roman" w:hAnsi="Times New Roman" w:cs="Times New Roman"/>
          <w:sz w:val="22"/>
          <w:szCs w:val="22"/>
        </w:rPr>
        <w:t xml:space="preserve"> Užsakovas sumoka Projektuotojui </w:t>
      </w:r>
      <w:r w:rsidR="00E0288C" w:rsidRPr="00DB6FFF">
        <w:rPr>
          <w:rFonts w:ascii="Times New Roman" w:hAnsi="Times New Roman" w:cs="Times New Roman"/>
          <w:bCs/>
          <w:sz w:val="22"/>
          <w:szCs w:val="22"/>
        </w:rPr>
        <w:t>sulaikytą sumą</w:t>
      </w:r>
      <w:r w:rsidRPr="002C65A5">
        <w:rPr>
          <w:rFonts w:ascii="Times New Roman" w:hAnsi="Times New Roman" w:cs="Times New Roman"/>
          <w:sz w:val="22"/>
          <w:szCs w:val="22"/>
        </w:rPr>
        <w:t>;</w:t>
      </w:r>
    </w:p>
    <w:p w14:paraId="107D96CF" w14:textId="77777777" w:rsidR="00444669" w:rsidRPr="002C65A5" w:rsidRDefault="00444669" w:rsidP="008C1940">
      <w:pPr>
        <w:pStyle w:val="Sraopastraipa"/>
        <w:numPr>
          <w:ilvl w:val="2"/>
          <w:numId w:val="35"/>
        </w:numPr>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Projektuotojui Užsakovas sumoka atitinkamas sumas per 30 (trisdešimt) kalendorinių dienų po to, kai Užsakovas bei Projektuotojas pasirašo suteiktų Paslaugų aktus ir Projektuotojas pateikia atitinkamas PVM sąskaitas faktūras.</w:t>
      </w:r>
    </w:p>
    <w:p w14:paraId="3D0F2BF6" w14:textId="77777777" w:rsidR="00444669" w:rsidRPr="00F948FB" w:rsidRDefault="0038530C" w:rsidP="008C1940">
      <w:pPr>
        <w:pStyle w:val="Sraopastraipa"/>
        <w:numPr>
          <w:ilvl w:val="1"/>
          <w:numId w:val="35"/>
        </w:numPr>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 </w:t>
      </w:r>
      <w:r w:rsidR="00444669" w:rsidRPr="00F948FB">
        <w:rPr>
          <w:rFonts w:ascii="Times New Roman" w:hAnsi="Times New Roman" w:cs="Times New Roman"/>
          <w:b/>
          <w:bCs/>
          <w:sz w:val="22"/>
          <w:szCs w:val="22"/>
        </w:rPr>
        <w:t>Projekto vykdymo priežiūros paslaugos:</w:t>
      </w:r>
    </w:p>
    <w:p w14:paraId="0A164F04" w14:textId="77777777" w:rsidR="00444669" w:rsidRPr="002C65A5" w:rsidRDefault="00E0288C" w:rsidP="008C1940">
      <w:pPr>
        <w:pStyle w:val="Sraopastraipa"/>
        <w:numPr>
          <w:ilvl w:val="2"/>
          <w:numId w:val="35"/>
        </w:numPr>
        <w:spacing w:after="0" w:line="240" w:lineRule="auto"/>
        <w:ind w:left="0" w:firstLine="709"/>
        <w:jc w:val="both"/>
        <w:rPr>
          <w:rFonts w:ascii="Times New Roman" w:hAnsi="Times New Roman" w:cs="Times New Roman"/>
          <w:sz w:val="22"/>
          <w:szCs w:val="22"/>
        </w:rPr>
      </w:pPr>
      <w:r>
        <w:rPr>
          <w:rStyle w:val="Komentaronuoroda"/>
          <w:rFonts w:ascii="Times New Roman" w:hAnsi="Times New Roman" w:cs="Times New Roman"/>
          <w:b/>
          <w:bCs/>
          <w:sz w:val="22"/>
          <w:szCs w:val="22"/>
        </w:rPr>
        <w:t>100</w:t>
      </w:r>
      <w:r>
        <w:rPr>
          <w:rFonts w:ascii="Times New Roman" w:hAnsi="Times New Roman" w:cs="Times New Roman"/>
          <w:b/>
          <w:bCs/>
          <w:color w:val="000000" w:themeColor="text1"/>
          <w:sz w:val="22"/>
          <w:szCs w:val="22"/>
        </w:rPr>
        <w:t xml:space="preserve"> (vienas šimtas) proc.</w:t>
      </w:r>
      <w:r>
        <w:rPr>
          <w:rFonts w:ascii="Times New Roman" w:hAnsi="Times New Roman" w:cs="Times New Roman"/>
          <w:color w:val="000000" w:themeColor="text1"/>
          <w:sz w:val="22"/>
          <w:szCs w:val="22"/>
        </w:rPr>
        <w:t xml:space="preserve"> nuo Projekto vykdymo priežiūros pasla</w:t>
      </w:r>
      <w:r w:rsidRPr="00DB6FFF">
        <w:rPr>
          <w:rFonts w:ascii="Times New Roman" w:hAnsi="Times New Roman" w:cs="Times New Roman"/>
          <w:b/>
          <w:bCs/>
          <w:color w:val="000000" w:themeColor="text1"/>
          <w:sz w:val="22"/>
          <w:szCs w:val="22"/>
        </w:rPr>
        <w:t>ugų kainos (pritaikius Sutarties 1.7 p</w:t>
      </w:r>
      <w:r>
        <w:rPr>
          <w:rFonts w:ascii="Times New Roman" w:hAnsi="Times New Roman" w:cs="Times New Roman"/>
          <w:color w:val="000000" w:themeColor="text1"/>
          <w:sz w:val="22"/>
          <w:szCs w:val="22"/>
        </w:rPr>
        <w:t>u</w:t>
      </w:r>
      <w:r w:rsidR="00444669" w:rsidRPr="002C65A5">
        <w:rPr>
          <w:rFonts w:ascii="Times New Roman" w:hAnsi="Times New Roman" w:cs="Times New Roman"/>
          <w:color w:val="000000" w:themeColor="text1"/>
          <w:sz w:val="22"/>
          <w:szCs w:val="22"/>
        </w:rPr>
        <w:t xml:space="preserve">nkte nustatytas Projekto vykdymo priežiūros paslaugų kainos peržiūros taisykles, jei taikoma), įskaitant PVM, sumokama už tinkamai, pagal Sutartį teikiamas Projekto vykdymo priežiūros paslaugas </w:t>
      </w:r>
      <w:r w:rsidR="007718FC" w:rsidRPr="002C65A5">
        <w:rPr>
          <w:rFonts w:ascii="Times New Roman" w:hAnsi="Times New Roman" w:cs="Times New Roman"/>
          <w:color w:val="000000" w:themeColor="text1"/>
          <w:sz w:val="22"/>
          <w:szCs w:val="22"/>
        </w:rPr>
        <w:t xml:space="preserve">proporcingai rangos darbų faktiškai </w:t>
      </w:r>
      <w:proofErr w:type="spellStart"/>
      <w:r w:rsidR="007718FC" w:rsidRPr="002C65A5">
        <w:rPr>
          <w:rFonts w:ascii="Times New Roman" w:hAnsi="Times New Roman" w:cs="Times New Roman"/>
          <w:color w:val="000000" w:themeColor="text1"/>
          <w:sz w:val="22"/>
          <w:szCs w:val="22"/>
        </w:rPr>
        <w:t>aktuojamoms</w:t>
      </w:r>
      <w:proofErr w:type="spellEnd"/>
      <w:r w:rsidR="007718FC" w:rsidRPr="002C65A5">
        <w:rPr>
          <w:rFonts w:ascii="Times New Roman" w:hAnsi="Times New Roman" w:cs="Times New Roman"/>
          <w:color w:val="000000" w:themeColor="text1"/>
          <w:sz w:val="22"/>
          <w:szCs w:val="22"/>
        </w:rPr>
        <w:t xml:space="preserve"> sumoms kiekvieną rangos darbų </w:t>
      </w:r>
      <w:proofErr w:type="spellStart"/>
      <w:r w:rsidR="007718FC" w:rsidRPr="002C65A5">
        <w:rPr>
          <w:rFonts w:ascii="Times New Roman" w:hAnsi="Times New Roman" w:cs="Times New Roman"/>
          <w:color w:val="000000" w:themeColor="text1"/>
          <w:sz w:val="22"/>
          <w:szCs w:val="22"/>
        </w:rPr>
        <w:t>aktavimo</w:t>
      </w:r>
      <w:proofErr w:type="spellEnd"/>
      <w:r w:rsidR="007718FC" w:rsidRPr="002C65A5">
        <w:rPr>
          <w:rFonts w:ascii="Times New Roman" w:hAnsi="Times New Roman" w:cs="Times New Roman"/>
          <w:color w:val="000000" w:themeColor="text1"/>
          <w:sz w:val="22"/>
          <w:szCs w:val="22"/>
        </w:rPr>
        <w:t xml:space="preserve"> mėnesį.</w:t>
      </w:r>
    </w:p>
    <w:p w14:paraId="14E20D58" w14:textId="77777777" w:rsidR="00444669" w:rsidRPr="002C65A5" w:rsidRDefault="00444669" w:rsidP="008C1940">
      <w:pPr>
        <w:pStyle w:val="Sraopastraipa"/>
        <w:numPr>
          <w:ilvl w:val="2"/>
          <w:numId w:val="35"/>
        </w:numPr>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 Mokėjimai už Projekto vykdymo priežiūros paslaugas vykdomi per 30 (trisdešimt) kalendorinių</w:t>
      </w:r>
      <w:r w:rsidR="00C84216" w:rsidRPr="002C65A5">
        <w:rPr>
          <w:rFonts w:ascii="Times New Roman" w:hAnsi="Times New Roman" w:cs="Times New Roman"/>
          <w:sz w:val="22"/>
          <w:szCs w:val="22"/>
        </w:rPr>
        <w:t xml:space="preserve"> dienų po to, kai Užsakovas </w:t>
      </w:r>
      <w:r w:rsidRPr="002C65A5">
        <w:rPr>
          <w:rFonts w:ascii="Times New Roman" w:hAnsi="Times New Roman" w:cs="Times New Roman"/>
          <w:sz w:val="22"/>
          <w:szCs w:val="22"/>
        </w:rPr>
        <w:t xml:space="preserve">bei Projektuotojas pasirašo </w:t>
      </w:r>
      <w:r w:rsidR="00E0346E" w:rsidRPr="002C65A5">
        <w:rPr>
          <w:rFonts w:ascii="Times New Roman" w:hAnsi="Times New Roman" w:cs="Times New Roman"/>
          <w:sz w:val="22"/>
          <w:szCs w:val="22"/>
        </w:rPr>
        <w:t xml:space="preserve">Atliktų darbų ir išlaidų apmokėjimo </w:t>
      </w:r>
      <w:r w:rsidR="002B5985" w:rsidRPr="002C65A5">
        <w:rPr>
          <w:rFonts w:ascii="Times New Roman" w:hAnsi="Times New Roman" w:cs="Times New Roman"/>
          <w:sz w:val="22"/>
          <w:szCs w:val="22"/>
        </w:rPr>
        <w:t xml:space="preserve">pažymas </w:t>
      </w:r>
      <w:r w:rsidRPr="002C65A5">
        <w:rPr>
          <w:rFonts w:ascii="Times New Roman" w:hAnsi="Times New Roman" w:cs="Times New Roman"/>
          <w:sz w:val="22"/>
          <w:szCs w:val="22"/>
        </w:rPr>
        <w:t>(Sutarties 6 priedas), suteiktų Paslaugų aktus ir Projektuotojas pateikia atitinkamas PVM sąskaitas faktūras. Sutarties 3.</w:t>
      </w:r>
      <w:r w:rsidR="00F948FB">
        <w:rPr>
          <w:rFonts w:ascii="Times New Roman" w:hAnsi="Times New Roman" w:cs="Times New Roman"/>
          <w:sz w:val="22"/>
          <w:szCs w:val="22"/>
        </w:rPr>
        <w:t>3</w:t>
      </w:r>
      <w:r w:rsidRPr="002C65A5">
        <w:rPr>
          <w:rFonts w:ascii="Times New Roman" w:hAnsi="Times New Roman" w:cs="Times New Roman"/>
          <w:sz w:val="22"/>
          <w:szCs w:val="22"/>
        </w:rPr>
        <w:t xml:space="preserve">.1 </w:t>
      </w:r>
      <w:r w:rsidR="00453EE2" w:rsidRPr="002C65A5">
        <w:rPr>
          <w:rFonts w:ascii="Times New Roman" w:hAnsi="Times New Roman" w:cs="Times New Roman"/>
          <w:sz w:val="22"/>
          <w:szCs w:val="22"/>
        </w:rPr>
        <w:t>pa</w:t>
      </w:r>
      <w:r w:rsidRPr="002C65A5">
        <w:rPr>
          <w:rFonts w:ascii="Times New Roman" w:hAnsi="Times New Roman" w:cs="Times New Roman"/>
          <w:sz w:val="22"/>
          <w:szCs w:val="22"/>
        </w:rPr>
        <w:t>punkt</w:t>
      </w:r>
      <w:r w:rsidR="00453EE2" w:rsidRPr="002C65A5">
        <w:rPr>
          <w:rFonts w:ascii="Times New Roman" w:hAnsi="Times New Roman" w:cs="Times New Roman"/>
          <w:sz w:val="22"/>
          <w:szCs w:val="22"/>
        </w:rPr>
        <w:t>yj</w:t>
      </w:r>
      <w:r w:rsidRPr="002C65A5">
        <w:rPr>
          <w:rFonts w:ascii="Times New Roman" w:hAnsi="Times New Roman" w:cs="Times New Roman"/>
          <w:sz w:val="22"/>
          <w:szCs w:val="22"/>
        </w:rPr>
        <w:t>e numatytos sumos sumokėjimas laikomas galutiniu Užsakovo atsiskaitymu už Paslaugas pagal šią Sutartį.</w:t>
      </w:r>
    </w:p>
    <w:p w14:paraId="3F26A7FC" w14:textId="77777777" w:rsidR="00444669" w:rsidRPr="002C65A5" w:rsidRDefault="00444669" w:rsidP="008C1940">
      <w:pPr>
        <w:pStyle w:val="Sraopastraipa"/>
        <w:numPr>
          <w:ilvl w:val="1"/>
          <w:numId w:val="35"/>
        </w:numPr>
        <w:spacing w:after="0" w:line="240" w:lineRule="auto"/>
        <w:ind w:left="0" w:firstLine="709"/>
        <w:jc w:val="both"/>
        <w:rPr>
          <w:rFonts w:ascii="Times New Roman" w:hAnsi="Times New Roman" w:cs="Times New Roman"/>
          <w:b/>
          <w:bCs/>
          <w:sz w:val="22"/>
          <w:szCs w:val="22"/>
        </w:rPr>
      </w:pPr>
      <w:r w:rsidRPr="002C65A5">
        <w:rPr>
          <w:rFonts w:ascii="Times New Roman" w:hAnsi="Times New Roman" w:cs="Times New Roman"/>
          <w:b/>
          <w:bCs/>
          <w:sz w:val="22"/>
          <w:szCs w:val="22"/>
        </w:rPr>
        <w:t>Bendrosios atsiskaitymo nuostatos:</w:t>
      </w:r>
    </w:p>
    <w:p w14:paraId="49073F2B" w14:textId="77777777" w:rsidR="00444669" w:rsidRPr="002C65A5" w:rsidRDefault="00853909" w:rsidP="008C1940">
      <w:pPr>
        <w:numPr>
          <w:ilvl w:val="1"/>
          <w:numId w:val="35"/>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3.2.</w:t>
      </w:r>
      <w:r w:rsidR="00F948FB">
        <w:rPr>
          <w:rFonts w:ascii="Times New Roman" w:hAnsi="Times New Roman" w:cs="Times New Roman"/>
          <w:sz w:val="22"/>
          <w:szCs w:val="22"/>
        </w:rPr>
        <w:t>3</w:t>
      </w:r>
      <w:r w:rsidRPr="002C65A5">
        <w:rPr>
          <w:rFonts w:ascii="Times New Roman" w:hAnsi="Times New Roman" w:cs="Times New Roman"/>
          <w:sz w:val="22"/>
          <w:szCs w:val="22"/>
        </w:rPr>
        <w:t xml:space="preserve">, </w:t>
      </w:r>
      <w:r w:rsidR="001D498A" w:rsidRPr="002C65A5">
        <w:rPr>
          <w:rFonts w:ascii="Times New Roman" w:hAnsi="Times New Roman" w:cs="Times New Roman"/>
          <w:sz w:val="22"/>
          <w:szCs w:val="22"/>
        </w:rPr>
        <w:t>3.</w:t>
      </w:r>
      <w:r w:rsidR="00F948FB">
        <w:rPr>
          <w:rFonts w:ascii="Times New Roman" w:hAnsi="Times New Roman" w:cs="Times New Roman"/>
          <w:sz w:val="22"/>
          <w:szCs w:val="22"/>
        </w:rPr>
        <w:t>3</w:t>
      </w:r>
      <w:r w:rsidR="001D498A" w:rsidRPr="002C65A5">
        <w:rPr>
          <w:rFonts w:ascii="Times New Roman" w:hAnsi="Times New Roman" w:cs="Times New Roman"/>
          <w:sz w:val="22"/>
          <w:szCs w:val="22"/>
        </w:rPr>
        <w:t xml:space="preserve">.2 </w:t>
      </w:r>
      <w:r w:rsidRPr="002C65A5">
        <w:rPr>
          <w:rFonts w:ascii="Times New Roman" w:hAnsi="Times New Roman" w:cs="Times New Roman"/>
          <w:sz w:val="22"/>
          <w:szCs w:val="22"/>
        </w:rPr>
        <w:t xml:space="preserve">papunkčiuose </w:t>
      </w:r>
      <w:r w:rsidR="001D498A" w:rsidRPr="002C65A5">
        <w:rPr>
          <w:rFonts w:ascii="Times New Roman" w:hAnsi="Times New Roman" w:cs="Times New Roman"/>
          <w:sz w:val="22"/>
          <w:szCs w:val="22"/>
        </w:rPr>
        <w:t xml:space="preserve">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w:t>
      </w:r>
      <w:r w:rsidR="00D54A26" w:rsidRPr="002C65A5">
        <w:rPr>
          <w:rFonts w:ascii="Times New Roman" w:hAnsi="Times New Roman" w:cs="Times New Roman"/>
          <w:sz w:val="22"/>
          <w:szCs w:val="22"/>
        </w:rPr>
        <w:t xml:space="preserve">Projektuotojui </w:t>
      </w:r>
      <w:r w:rsidR="001D498A" w:rsidRPr="002C65A5">
        <w:rPr>
          <w:rFonts w:ascii="Times New Roman" w:hAnsi="Times New Roman" w:cs="Times New Roman"/>
          <w:sz w:val="22"/>
          <w:szCs w:val="22"/>
        </w:rPr>
        <w:t>pateikia įrodymus, patvirtinančius apie finansavimo iš trečiųjų šalių vėlavimą.</w:t>
      </w:r>
    </w:p>
    <w:p w14:paraId="360F3F8B" w14:textId="77777777" w:rsidR="00444669" w:rsidRPr="002C65A5" w:rsidRDefault="00444669" w:rsidP="008C1940">
      <w:pPr>
        <w:numPr>
          <w:ilvl w:val="1"/>
          <w:numId w:val="35"/>
        </w:numPr>
        <w:tabs>
          <w:tab w:val="left" w:pos="567"/>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Užsakovas turi teisę nepasirašyti suteiktų Paslaugų aktų, jeigu Sutarties vykdymo metu Projektuotojas nepašalino Užsakovo jam nurodytų trūkumų, neatsižvelgė į Užsakovo reikalavimus.</w:t>
      </w:r>
    </w:p>
    <w:p w14:paraId="0205990F" w14:textId="77777777" w:rsidR="00444669" w:rsidRPr="002C65A5" w:rsidRDefault="00444669" w:rsidP="008C1940">
      <w:pPr>
        <w:numPr>
          <w:ilvl w:val="1"/>
          <w:numId w:val="35"/>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Projektuotojas PVM sąskaitas faktūras Užsakovui teikia elektroniniu būdu, </w:t>
      </w:r>
      <w:r w:rsidRPr="002C65A5">
        <w:rPr>
          <w:rFonts w:ascii="Times New Roman" w:hAnsi="Times New Roman" w:cs="Times New Roman"/>
          <w:bCs/>
          <w:sz w:val="22"/>
          <w:szCs w:val="22"/>
        </w:rPr>
        <w:t>vadovaujantis</w:t>
      </w:r>
      <w:r w:rsidRPr="002C65A5">
        <w:rPr>
          <w:rFonts w:ascii="Times New Roman" w:hAnsi="Times New Roman" w:cs="Times New Roman"/>
          <w:sz w:val="22"/>
          <w:szCs w:val="22"/>
        </w:rPr>
        <w:t xml:space="preserve"> Lietuvos Respublikos viešųjų pirkimų įstatymo 22 straipsniu. Užsakovas elektronines sąskaitas faktūras priima ir apdoroja </w:t>
      </w:r>
      <w:r w:rsidRPr="002C65A5">
        <w:rPr>
          <w:rFonts w:ascii="Times New Roman" w:eastAsia="Cambria" w:hAnsi="Times New Roman" w:cs="Times New Roman"/>
          <w:sz w:val="22"/>
          <w:szCs w:val="22"/>
        </w:rPr>
        <w:t>naudodamasis</w:t>
      </w:r>
      <w:r w:rsidRPr="002C65A5">
        <w:rPr>
          <w:rFonts w:ascii="Times New Roman" w:hAnsi="Times New Roman" w:cs="Times New Roman"/>
          <w:sz w:val="22"/>
          <w:szCs w:val="22"/>
        </w:rPr>
        <w:t xml:space="preserve"> informacinės sistemos „</w:t>
      </w:r>
      <w:r w:rsidR="006079F8" w:rsidRPr="002C65A5">
        <w:rPr>
          <w:rFonts w:ascii="Times New Roman" w:hAnsi="Times New Roman" w:cs="Times New Roman"/>
          <w:sz w:val="22"/>
          <w:szCs w:val="22"/>
        </w:rPr>
        <w:t>SABIS</w:t>
      </w:r>
      <w:r w:rsidRPr="002C65A5">
        <w:rPr>
          <w:rFonts w:ascii="Times New Roman" w:hAnsi="Times New Roman" w:cs="Times New Roman"/>
          <w:sz w:val="22"/>
          <w:szCs w:val="22"/>
        </w:rPr>
        <w:t>“ priemonėmis (elektroninės paslaugos „</w:t>
      </w:r>
      <w:r w:rsidR="00A65C27" w:rsidRPr="002C65A5">
        <w:rPr>
          <w:rFonts w:ascii="Times New Roman" w:hAnsi="Times New Roman" w:cs="Times New Roman"/>
          <w:sz w:val="22"/>
          <w:szCs w:val="22"/>
        </w:rPr>
        <w:t>SABIS</w:t>
      </w:r>
      <w:r w:rsidRPr="002C65A5">
        <w:rPr>
          <w:rFonts w:ascii="Times New Roman" w:hAnsi="Times New Roman" w:cs="Times New Roman"/>
          <w:sz w:val="22"/>
          <w:szCs w:val="22"/>
        </w:rPr>
        <w:t xml:space="preserve">“ svetainė pasiekiama adresu </w:t>
      </w:r>
      <w:r w:rsidR="0031030F" w:rsidRPr="002C65A5">
        <w:rPr>
          <w:rFonts w:ascii="Times New Roman" w:hAnsi="Times New Roman" w:cs="Times New Roman"/>
          <w:sz w:val="22"/>
          <w:szCs w:val="22"/>
        </w:rPr>
        <w:t>https://sabis.nbfc.lt</w:t>
      </w:r>
      <w:r w:rsidRPr="002C65A5">
        <w:rPr>
          <w:rFonts w:ascii="Times New Roman" w:eastAsia="Cambria" w:hAnsi="Times New Roman" w:cs="Times New Roman"/>
          <w:sz w:val="22"/>
          <w:szCs w:val="22"/>
        </w:rPr>
        <w:t>).</w:t>
      </w:r>
      <w:r w:rsidRPr="002C65A5">
        <w:rPr>
          <w:rFonts w:ascii="Times New Roman" w:hAnsi="Times New Roman" w:cs="Times New Roman"/>
          <w:sz w:val="22"/>
          <w:szCs w:val="22"/>
        </w:rPr>
        <w:t xml:space="preserve"> Išlaidas, susijusias su valstybės įmonei Registrų centrui mokėtinais mokesčiais už sąskaitos pateikimą informacinės sistemos priemonėmis</w:t>
      </w:r>
      <w:r w:rsidR="00FF4E4B" w:rsidRPr="002C65A5">
        <w:rPr>
          <w:rFonts w:ascii="Times New Roman" w:hAnsi="Times New Roman" w:cs="Times New Roman"/>
          <w:sz w:val="22"/>
          <w:szCs w:val="22"/>
        </w:rPr>
        <w:t>,</w:t>
      </w:r>
      <w:r w:rsidRPr="002C65A5">
        <w:rPr>
          <w:rFonts w:ascii="Times New Roman" w:hAnsi="Times New Roman" w:cs="Times New Roman"/>
          <w:sz w:val="22"/>
          <w:szCs w:val="22"/>
        </w:rPr>
        <w:t xml:space="preserve"> apmoka Projektuotojas.</w:t>
      </w:r>
    </w:p>
    <w:p w14:paraId="2BCD7498" w14:textId="77777777" w:rsidR="00444669" w:rsidRPr="002C65A5" w:rsidRDefault="00444669" w:rsidP="008C1940">
      <w:pPr>
        <w:numPr>
          <w:ilvl w:val="1"/>
          <w:numId w:val="35"/>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3FEC224" w14:textId="77777777" w:rsidR="00444669" w:rsidRPr="002C65A5" w:rsidRDefault="00444669" w:rsidP="008C1940">
      <w:pPr>
        <w:numPr>
          <w:ilvl w:val="1"/>
          <w:numId w:val="35"/>
        </w:numPr>
        <w:tabs>
          <w:tab w:val="left" w:pos="709"/>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Užsakovas numato tiesioginio atsiskaitymo galimybę su Sutartyje nurodytais subtiekėjais tokiomis sąlygomis:</w:t>
      </w:r>
    </w:p>
    <w:p w14:paraId="5F6A9E2B" w14:textId="77777777" w:rsidR="00444669" w:rsidRPr="002C65A5" w:rsidRDefault="00444669" w:rsidP="008C1940">
      <w:pPr>
        <w:numPr>
          <w:ilvl w:val="2"/>
          <w:numId w:val="35"/>
        </w:numPr>
        <w:tabs>
          <w:tab w:val="left" w:pos="851"/>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subtiekėjus, kuriuos jis ketina pasitelkti vėliau;</w:t>
      </w:r>
    </w:p>
    <w:p w14:paraId="1842AF37" w14:textId="77777777" w:rsidR="00444669" w:rsidRPr="002C65A5" w:rsidRDefault="00444669" w:rsidP="008C1940">
      <w:pPr>
        <w:numPr>
          <w:ilvl w:val="2"/>
          <w:numId w:val="35"/>
        </w:numPr>
        <w:tabs>
          <w:tab w:val="left" w:pos="851"/>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Užsakovas ne vėliau kaip per 3 (tris) darbo dienas nuo Sutarties 3.</w:t>
      </w:r>
      <w:r w:rsidR="00206862" w:rsidRPr="002C65A5">
        <w:rPr>
          <w:rFonts w:ascii="Times New Roman" w:hAnsi="Times New Roman" w:cs="Times New Roman"/>
          <w:sz w:val="22"/>
          <w:szCs w:val="22"/>
        </w:rPr>
        <w:t>10</w:t>
      </w:r>
      <w:r w:rsidRPr="002C65A5">
        <w:rPr>
          <w:rFonts w:ascii="Times New Roman" w:hAnsi="Times New Roman" w:cs="Times New Roman"/>
          <w:sz w:val="22"/>
          <w:szCs w:val="22"/>
        </w:rPr>
        <w:t>.1 punkte nurodytos informacijos gavimo dienos raštu informuoja subtiekėjus apie tiesioginio atsiskaitymo galimybę;</w:t>
      </w:r>
    </w:p>
    <w:p w14:paraId="5148916B" w14:textId="77777777" w:rsidR="00444669" w:rsidRPr="002C65A5" w:rsidRDefault="00444669" w:rsidP="008C1940">
      <w:pPr>
        <w:numPr>
          <w:ilvl w:val="2"/>
          <w:numId w:val="35"/>
        </w:numPr>
        <w:tabs>
          <w:tab w:val="left" w:pos="851"/>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Subtiekėjas, norėdamas pasinaudoti tokia galimybe, raštu pateikia prašymą Užsakovui. Kai subtiekėjas išreiškia norą pasinaudoti tiesioginio atsiskaitymo galimybe, sudaroma </w:t>
      </w:r>
      <w:r w:rsidRPr="002C65A5">
        <w:rPr>
          <w:rFonts w:ascii="Times New Roman" w:eastAsia="Times New Roman" w:hAnsi="Times New Roman" w:cs="Times New Roman"/>
          <w:sz w:val="22"/>
          <w:szCs w:val="22"/>
        </w:rPr>
        <w:t>trišalė</w:t>
      </w:r>
      <w:r w:rsidRPr="002C65A5">
        <w:rPr>
          <w:rFonts w:ascii="Times New Roman" w:hAnsi="Times New Roman" w:cs="Times New Roman"/>
          <w:sz w:val="22"/>
          <w:szCs w:val="22"/>
        </w:rPr>
        <w:t xml:space="preserve"> sutartis </w:t>
      </w:r>
      <w:r w:rsidR="00FF4E4B" w:rsidRPr="002C65A5">
        <w:rPr>
          <w:rFonts w:ascii="Times New Roman" w:hAnsi="Times New Roman" w:cs="Times New Roman"/>
          <w:sz w:val="22"/>
          <w:szCs w:val="22"/>
        </w:rPr>
        <w:t xml:space="preserve">(Sutarties 7 priedas) </w:t>
      </w:r>
      <w:r w:rsidRPr="002C65A5">
        <w:rPr>
          <w:rFonts w:ascii="Times New Roman" w:hAnsi="Times New Roman" w:cs="Times New Roman"/>
          <w:sz w:val="22"/>
          <w:szCs w:val="22"/>
        </w:rPr>
        <w:t xml:space="preserve">tarp Užsakovo, Projektuotojo ir šio subtiekėjo, kurioje aprašoma tiesioginio atsiskaitymo su subtiekėju tvarka, atsižvelgiant į Sutartyje ir </w:t>
      </w:r>
      <w:proofErr w:type="spellStart"/>
      <w:r w:rsidRPr="002C65A5">
        <w:rPr>
          <w:rFonts w:ascii="Times New Roman" w:hAnsi="Times New Roman" w:cs="Times New Roman"/>
          <w:sz w:val="22"/>
          <w:szCs w:val="22"/>
        </w:rPr>
        <w:t>subtiekimo</w:t>
      </w:r>
      <w:proofErr w:type="spellEnd"/>
      <w:r w:rsidRPr="002C65A5">
        <w:rPr>
          <w:rFonts w:ascii="Times New Roman" w:hAnsi="Times New Roman" w:cs="Times New Roman"/>
          <w:sz w:val="22"/>
          <w:szCs w:val="22"/>
        </w:rPr>
        <w:t xml:space="preserve"> sutartyje (sudarytoje tarp Projektuotojo ir subtiekėjo) nustatytus reikalavimus. </w:t>
      </w:r>
      <w:r w:rsidRPr="002C65A5">
        <w:rPr>
          <w:rFonts w:ascii="Times New Roman" w:eastAsia="Times New Roman" w:hAnsi="Times New Roman" w:cs="Times New Roman"/>
          <w:sz w:val="22"/>
          <w:szCs w:val="22"/>
        </w:rPr>
        <w:t>Trišalėje</w:t>
      </w:r>
      <w:r w:rsidRPr="002C65A5">
        <w:rPr>
          <w:rFonts w:ascii="Times New Roman" w:hAnsi="Times New Roman" w:cs="Times New Roman"/>
          <w:sz w:val="22"/>
          <w:szCs w:val="22"/>
        </w:rPr>
        <w:t xml:space="preserve"> sutartyje atsiskaitymo su subtiekėju tvarka bus nustatoma vadovaujantis šioje Sutartyje numatyta atsiskaitymo tvarka;</w:t>
      </w:r>
    </w:p>
    <w:p w14:paraId="67FF97CD" w14:textId="77777777" w:rsidR="00444669" w:rsidRPr="002C65A5" w:rsidRDefault="00444669" w:rsidP="008C1940">
      <w:pPr>
        <w:numPr>
          <w:ilvl w:val="2"/>
          <w:numId w:val="35"/>
        </w:numPr>
        <w:tabs>
          <w:tab w:val="left" w:pos="851"/>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Projektuotojas turi teisę prieštarauti nepagrįstiems mokėjimams subtiekėjui, pateikdamas Užsakovui ir subtiekėjui raštišką tokio prieštaravimo pagrindimą;</w:t>
      </w:r>
    </w:p>
    <w:p w14:paraId="536F7CD2" w14:textId="77777777" w:rsidR="00444669" w:rsidRPr="002C65A5" w:rsidRDefault="00444669" w:rsidP="008C1940">
      <w:pPr>
        <w:numPr>
          <w:ilvl w:val="2"/>
          <w:numId w:val="35"/>
        </w:numPr>
        <w:tabs>
          <w:tab w:val="left" w:pos="851"/>
        </w:tabs>
        <w:spacing w:after="0" w:line="240" w:lineRule="auto"/>
        <w:ind w:left="0" w:firstLine="709"/>
        <w:jc w:val="both"/>
        <w:rPr>
          <w:rFonts w:ascii="Times New Roman" w:hAnsi="Times New Roman" w:cs="Times New Roman"/>
          <w:sz w:val="22"/>
          <w:szCs w:val="22"/>
        </w:rPr>
      </w:pPr>
      <w:r w:rsidRPr="002C65A5">
        <w:rPr>
          <w:rFonts w:ascii="Times New Roman" w:eastAsia="Times New Roman" w:hAnsi="Times New Roman" w:cs="Times New Roman"/>
          <w:sz w:val="22"/>
          <w:szCs w:val="22"/>
        </w:rPr>
        <w:t>tiesioginio</w:t>
      </w:r>
      <w:r w:rsidRPr="002C65A5">
        <w:rPr>
          <w:rFonts w:ascii="Times New Roman" w:hAnsi="Times New Roman" w:cs="Times New Roman"/>
          <w:sz w:val="22"/>
          <w:szCs w:val="22"/>
        </w:rPr>
        <w:t xml:space="preserve"> atsiskaitymo su subtiekėjais galimybė nekeičia Projektuotojo atsakomybės dėl Sutarties įvykdymo.</w:t>
      </w:r>
    </w:p>
    <w:p w14:paraId="77146CF6" w14:textId="77777777" w:rsidR="00444669" w:rsidRPr="002C65A5" w:rsidRDefault="00444669" w:rsidP="008C1940">
      <w:pPr>
        <w:pStyle w:val="Sraopastraipa"/>
        <w:numPr>
          <w:ilvl w:val="1"/>
          <w:numId w:val="35"/>
        </w:numPr>
        <w:tabs>
          <w:tab w:val="left" w:pos="851"/>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Už Sutartyje nenurodytas, tačiau Projektuotojo dėl kokių nors priežasčių suteiktas paslaugas (jeigu taip įvyktų), Užsakovas nemoka.</w:t>
      </w:r>
    </w:p>
    <w:p w14:paraId="65A5100D" w14:textId="77777777" w:rsidR="00444669" w:rsidRPr="002C65A5" w:rsidRDefault="00444669" w:rsidP="006075D7">
      <w:pPr>
        <w:pStyle w:val="Sraopastraipa"/>
        <w:spacing w:after="0" w:line="240" w:lineRule="auto"/>
        <w:ind w:left="851"/>
        <w:jc w:val="both"/>
        <w:rPr>
          <w:rFonts w:ascii="Times New Roman" w:hAnsi="Times New Roman" w:cs="Times New Roman"/>
          <w:color w:val="000000" w:themeColor="text1"/>
          <w:sz w:val="22"/>
          <w:szCs w:val="22"/>
        </w:rPr>
      </w:pPr>
    </w:p>
    <w:p w14:paraId="0865B824" w14:textId="77777777" w:rsidR="00444669" w:rsidRPr="002C65A5" w:rsidRDefault="00444669" w:rsidP="008C1940">
      <w:pPr>
        <w:pStyle w:val="Sraopastraipa"/>
        <w:numPr>
          <w:ilvl w:val="0"/>
          <w:numId w:val="35"/>
        </w:numPr>
        <w:spacing w:after="0" w:line="240" w:lineRule="auto"/>
        <w:ind w:left="0" w:firstLine="0"/>
        <w:jc w:val="center"/>
        <w:rPr>
          <w:rFonts w:ascii="Times New Roman" w:hAnsi="Times New Roman" w:cs="Times New Roman"/>
          <w:b/>
          <w:sz w:val="22"/>
          <w:szCs w:val="22"/>
        </w:rPr>
      </w:pPr>
      <w:r w:rsidRPr="002C65A5">
        <w:rPr>
          <w:rFonts w:ascii="Times New Roman" w:hAnsi="Times New Roman" w:cs="Times New Roman"/>
          <w:b/>
          <w:sz w:val="22"/>
          <w:szCs w:val="22"/>
        </w:rPr>
        <w:t>ŠALIŲ PATVIRTINIMAI</w:t>
      </w:r>
      <w:r w:rsidRPr="002C65A5">
        <w:rPr>
          <w:rFonts w:ascii="Times New Roman" w:hAnsi="Times New Roman" w:cs="Times New Roman"/>
          <w:b/>
          <w:color w:val="000000" w:themeColor="text1"/>
          <w:sz w:val="22"/>
          <w:szCs w:val="22"/>
        </w:rPr>
        <w:t xml:space="preserve"> IR GARANTIJOS</w:t>
      </w:r>
    </w:p>
    <w:p w14:paraId="4155E265" w14:textId="77777777" w:rsidR="00BB4468" w:rsidRPr="002C65A5" w:rsidRDefault="00BB4468" w:rsidP="00BB4468">
      <w:pPr>
        <w:pStyle w:val="Sraopastraipa"/>
        <w:spacing w:after="0" w:line="240" w:lineRule="auto"/>
        <w:ind w:left="0"/>
        <w:rPr>
          <w:rFonts w:ascii="Times New Roman" w:hAnsi="Times New Roman" w:cs="Times New Roman"/>
          <w:b/>
          <w:sz w:val="22"/>
          <w:szCs w:val="22"/>
        </w:rPr>
      </w:pPr>
    </w:p>
    <w:p w14:paraId="16DB01B4" w14:textId="77777777" w:rsidR="00444669" w:rsidRPr="002C65A5" w:rsidRDefault="00444669" w:rsidP="008C1940">
      <w:pPr>
        <w:pStyle w:val="Sraopastraipa"/>
        <w:numPr>
          <w:ilvl w:val="1"/>
          <w:numId w:val="35"/>
        </w:numPr>
        <w:spacing w:after="0" w:line="240" w:lineRule="auto"/>
        <w:ind w:left="0" w:firstLine="709"/>
        <w:jc w:val="both"/>
        <w:rPr>
          <w:rFonts w:ascii="Times New Roman" w:hAnsi="Times New Roman" w:cs="Times New Roman"/>
          <w:b/>
          <w:sz w:val="22"/>
          <w:szCs w:val="22"/>
        </w:rPr>
      </w:pPr>
      <w:r w:rsidRPr="002C65A5">
        <w:rPr>
          <w:rFonts w:ascii="Times New Roman" w:hAnsi="Times New Roman" w:cs="Times New Roman"/>
          <w:spacing w:val="-4"/>
          <w:sz w:val="22"/>
          <w:szCs w:val="22"/>
        </w:rPr>
        <w:t>Šalys pareiškia ir garantuoja, kad:</w:t>
      </w:r>
      <w:r w:rsidRPr="002C65A5">
        <w:rPr>
          <w:rFonts w:ascii="Times New Roman" w:hAnsi="Times New Roman" w:cs="Times New Roman"/>
          <w:sz w:val="22"/>
          <w:szCs w:val="22"/>
        </w:rPr>
        <w:t xml:space="preserve"> </w:t>
      </w:r>
    </w:p>
    <w:p w14:paraId="6ADD1507" w14:textId="77777777" w:rsidR="00444669" w:rsidRPr="002C65A5" w:rsidRDefault="00444669" w:rsidP="008C1940">
      <w:pPr>
        <w:pStyle w:val="Sraopastraipa"/>
        <w:numPr>
          <w:ilvl w:val="2"/>
          <w:numId w:val="35"/>
        </w:numPr>
        <w:spacing w:after="0" w:line="240" w:lineRule="auto"/>
        <w:ind w:left="0" w:firstLine="709"/>
        <w:jc w:val="both"/>
        <w:rPr>
          <w:rFonts w:ascii="Times New Roman" w:hAnsi="Times New Roman" w:cs="Times New Roman"/>
          <w:b/>
          <w:sz w:val="22"/>
          <w:szCs w:val="22"/>
        </w:rPr>
      </w:pPr>
      <w:r w:rsidRPr="002C65A5">
        <w:rPr>
          <w:rFonts w:ascii="Times New Roman" w:hAnsi="Times New Roman" w:cs="Times New Roman"/>
          <w:spacing w:val="-1"/>
          <w:sz w:val="22"/>
          <w:szCs w:val="22"/>
        </w:rPr>
        <w:t xml:space="preserve">Sutartį sudarė turėdamos tikslą realizuoti jos nuostatas bei galėdamos realiai įvykdyti Sutartyje </w:t>
      </w:r>
      <w:r w:rsidRPr="002C65A5">
        <w:rPr>
          <w:rFonts w:ascii="Times New Roman" w:hAnsi="Times New Roman" w:cs="Times New Roman"/>
          <w:spacing w:val="-6"/>
          <w:sz w:val="22"/>
          <w:szCs w:val="22"/>
        </w:rPr>
        <w:t>nurodytus įsipareigojimus Sutartyje</w:t>
      </w:r>
      <w:r w:rsidRPr="002C65A5">
        <w:rPr>
          <w:rFonts w:ascii="Times New Roman" w:hAnsi="Times New Roman" w:cs="Times New Roman"/>
          <w:sz w:val="22"/>
          <w:szCs w:val="22"/>
        </w:rPr>
        <w:t xml:space="preserve"> nurodytais terminais</w:t>
      </w:r>
      <w:r w:rsidRPr="002C65A5">
        <w:rPr>
          <w:rFonts w:ascii="Times New Roman" w:hAnsi="Times New Roman" w:cs="Times New Roman"/>
          <w:spacing w:val="-6"/>
          <w:sz w:val="22"/>
          <w:szCs w:val="22"/>
        </w:rPr>
        <w:t>;</w:t>
      </w:r>
    </w:p>
    <w:p w14:paraId="3E7CA80D" w14:textId="77777777" w:rsidR="00444669" w:rsidRPr="002C65A5" w:rsidRDefault="00444669" w:rsidP="008C1940">
      <w:pPr>
        <w:pStyle w:val="Sraopastraipa"/>
        <w:numPr>
          <w:ilvl w:val="2"/>
          <w:numId w:val="35"/>
        </w:numPr>
        <w:spacing w:after="0" w:line="240" w:lineRule="auto"/>
        <w:ind w:left="0" w:firstLine="709"/>
        <w:jc w:val="both"/>
        <w:rPr>
          <w:rFonts w:ascii="Times New Roman" w:hAnsi="Times New Roman" w:cs="Times New Roman"/>
          <w:b/>
          <w:sz w:val="22"/>
          <w:szCs w:val="22"/>
        </w:rPr>
      </w:pPr>
      <w:r w:rsidRPr="002C65A5">
        <w:rPr>
          <w:rFonts w:ascii="Times New Roman" w:hAnsi="Times New Roman" w:cs="Times New Roman"/>
          <w:sz w:val="22"/>
          <w:szCs w:val="22"/>
        </w:rPr>
        <w:t xml:space="preserve">Sutartį sudarė nepažeisdamos ir neturėdamos tikslo pažeisti Lietuvos Respublikos teisės aktų bei </w:t>
      </w:r>
      <w:r w:rsidRPr="002C65A5">
        <w:rPr>
          <w:rFonts w:ascii="Times New Roman" w:hAnsi="Times New Roman" w:cs="Times New Roman"/>
          <w:spacing w:val="-5"/>
          <w:sz w:val="22"/>
          <w:szCs w:val="22"/>
        </w:rPr>
        <w:t>Šalių veiklą reglamentuojančių dokumentų ir sutartinių įsipareigojimų;</w:t>
      </w:r>
    </w:p>
    <w:p w14:paraId="4F47D3F6" w14:textId="77777777" w:rsidR="00444669" w:rsidRPr="002C65A5" w:rsidRDefault="00444669" w:rsidP="008C1940">
      <w:pPr>
        <w:pStyle w:val="Sraopastraipa"/>
        <w:numPr>
          <w:ilvl w:val="2"/>
          <w:numId w:val="35"/>
        </w:numPr>
        <w:spacing w:after="0" w:line="240" w:lineRule="auto"/>
        <w:ind w:left="0" w:firstLine="709"/>
        <w:jc w:val="both"/>
        <w:rPr>
          <w:rFonts w:ascii="Times New Roman" w:hAnsi="Times New Roman" w:cs="Times New Roman"/>
          <w:b/>
          <w:sz w:val="22"/>
          <w:szCs w:val="22"/>
        </w:rPr>
      </w:pPr>
      <w:r w:rsidRPr="002C65A5">
        <w:rPr>
          <w:rFonts w:ascii="Times New Roman" w:hAnsi="Times New Roman" w:cs="Times New Roman"/>
          <w:sz w:val="22"/>
          <w:szCs w:val="22"/>
        </w:rPr>
        <w:t xml:space="preserve">jos yra mokios, jų veikla nėra apribota, joms neiškelta arba nėra numatoma iškelti bylos dėl </w:t>
      </w:r>
      <w:r w:rsidRPr="002C65A5">
        <w:rPr>
          <w:rFonts w:ascii="Times New Roman" w:hAnsi="Times New Roman" w:cs="Times New Roman"/>
          <w:spacing w:val="-6"/>
          <w:sz w:val="22"/>
          <w:szCs w:val="22"/>
        </w:rPr>
        <w:t>restruktūrizavimo ar likvidavimo, jos nėra sustabdžiusios ar apribojusios savo veiklos, joms nėra iškeltos bankroto bylos;</w:t>
      </w:r>
    </w:p>
    <w:p w14:paraId="119B6B06" w14:textId="77777777" w:rsidR="00444669" w:rsidRPr="002C65A5" w:rsidRDefault="00444669" w:rsidP="008C1940">
      <w:pPr>
        <w:pStyle w:val="Sraopastraipa"/>
        <w:numPr>
          <w:ilvl w:val="2"/>
          <w:numId w:val="35"/>
        </w:numPr>
        <w:spacing w:after="0" w:line="240" w:lineRule="auto"/>
        <w:ind w:left="0" w:firstLine="709"/>
        <w:jc w:val="both"/>
        <w:rPr>
          <w:rFonts w:ascii="Times New Roman" w:hAnsi="Times New Roman" w:cs="Times New Roman"/>
          <w:b/>
          <w:sz w:val="22"/>
          <w:szCs w:val="22"/>
        </w:rPr>
      </w:pPr>
      <w:r w:rsidRPr="002C65A5">
        <w:rPr>
          <w:rFonts w:ascii="Times New Roman" w:hAnsi="Times New Roman" w:cs="Times New Roman"/>
          <w:sz w:val="22"/>
          <w:szCs w:val="22"/>
        </w:rPr>
        <w:t>šioje Sutartyje bei jos prieduose nurodyti Paslaugų teikimo terminai yra priimtini abiem Šalims. Projektuotojas yra informuotas, kad Paslaugų teikimo terminų laikymasis (įskaitant tarpinius terminus) yra esminė šios Sutarties sąlyga</w:t>
      </w:r>
      <w:r w:rsidR="005D0B82" w:rsidRPr="002C65A5">
        <w:rPr>
          <w:rFonts w:ascii="Times New Roman" w:hAnsi="Times New Roman" w:cs="Times New Roman"/>
          <w:sz w:val="22"/>
          <w:szCs w:val="22"/>
        </w:rPr>
        <w:t>.</w:t>
      </w:r>
    </w:p>
    <w:p w14:paraId="126572D0" w14:textId="77777777" w:rsidR="00444669" w:rsidRPr="002C65A5" w:rsidRDefault="00444669" w:rsidP="008C1940">
      <w:pPr>
        <w:numPr>
          <w:ilvl w:val="1"/>
          <w:numId w:val="31"/>
        </w:numPr>
        <w:tabs>
          <w:tab w:val="left" w:pos="900"/>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Sudarydamas šią Sutartį Projektuotojas </w:t>
      </w:r>
      <w:r w:rsidRPr="002C65A5">
        <w:rPr>
          <w:rFonts w:ascii="Times New Roman" w:hAnsi="Times New Roman" w:cs="Times New Roman"/>
          <w:color w:val="000000" w:themeColor="text1"/>
          <w:sz w:val="22"/>
          <w:szCs w:val="22"/>
        </w:rPr>
        <w:t>pareiškia ir garantuoja</w:t>
      </w:r>
      <w:r w:rsidRPr="002C65A5">
        <w:rPr>
          <w:rFonts w:ascii="Times New Roman" w:hAnsi="Times New Roman" w:cs="Times New Roman"/>
          <w:sz w:val="22"/>
          <w:szCs w:val="22"/>
        </w:rPr>
        <w:t>, kad:</w:t>
      </w:r>
    </w:p>
    <w:p w14:paraId="58F260CA" w14:textId="77777777" w:rsidR="00444669" w:rsidRPr="002C65A5" w:rsidRDefault="00444669" w:rsidP="008C1940">
      <w:pPr>
        <w:numPr>
          <w:ilvl w:val="2"/>
          <w:numId w:val="31"/>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turi reikiamą kvalifikaciją, visus būtinus leidimus, atestacijos pažymėjimus ar kitokius dokumentus, leidžiančius teikti šioje Sutartyje numatytas Paslaugas</w:t>
      </w:r>
      <w:r w:rsidRPr="002C65A5">
        <w:rPr>
          <w:rFonts w:ascii="Times New Roman" w:hAnsi="Times New Roman" w:cs="Times New Roman"/>
          <w:color w:val="000000" w:themeColor="text1"/>
          <w:sz w:val="22"/>
          <w:szCs w:val="22"/>
        </w:rPr>
        <w:t xml:space="preserve">, o jo teikiamų Paslaugų kokybė jų suteikimo Užsakovui momentu atitinka standartus ir normas, taikomas šios rūšies Paslaugoms. Jeigu Projektuotojo </w:t>
      </w:r>
      <w:r w:rsidR="00D11A14" w:rsidRPr="002C65A5">
        <w:rPr>
          <w:rFonts w:ascii="Times New Roman" w:hAnsi="Times New Roman" w:cs="Times New Roman"/>
          <w:color w:val="000000" w:themeColor="text1"/>
          <w:sz w:val="22"/>
          <w:szCs w:val="22"/>
        </w:rPr>
        <w:t xml:space="preserve">(įskaitant subtiekėją) </w:t>
      </w:r>
      <w:r w:rsidRPr="002C65A5">
        <w:rPr>
          <w:rFonts w:ascii="Times New Roman" w:hAnsi="Times New Roman" w:cs="Times New Roman"/>
          <w:color w:val="000000" w:themeColor="text1"/>
          <w:sz w:val="22"/>
          <w:szCs w:val="22"/>
        </w:rPr>
        <w:t xml:space="preserve">kvalifikacija dėl teisės verstis atitinkama veikla nebuvo tikrinama arba tikrinama ne visa apimtimi, Projektuotojas Užsakovui įsipareigoja, kad Sutartį vykdys tik tokią teisę turintys asmenys. </w:t>
      </w:r>
      <w:r w:rsidRPr="002C65A5">
        <w:rPr>
          <w:rFonts w:ascii="Times New Roman" w:hAnsi="Times New Roman" w:cs="Times New Roman"/>
          <w:sz w:val="22"/>
          <w:szCs w:val="22"/>
        </w:rPr>
        <w:t>Užsakovui pareikalavus, Projektuotojas turi pateikti dokumentus, įrodančius, kad Sutartį vykdo tik tokią teisę turintys asmenys;</w:t>
      </w:r>
    </w:p>
    <w:p w14:paraId="65780D4E" w14:textId="77777777" w:rsidR="00444669" w:rsidRPr="002C65A5" w:rsidRDefault="00444669" w:rsidP="008C1940">
      <w:pPr>
        <w:numPr>
          <w:ilvl w:val="2"/>
          <w:numId w:val="31"/>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susipažino su projektuojamu objektu, aplinkybėmis ir sąlygomis, kurioms esant bus teikiamos Paslaugos, su </w:t>
      </w:r>
      <w:r w:rsidRPr="002C65A5">
        <w:rPr>
          <w:rFonts w:ascii="Times New Roman" w:hAnsi="Times New Roman" w:cs="Times New Roman"/>
          <w:color w:val="000000" w:themeColor="text1"/>
          <w:sz w:val="22"/>
          <w:szCs w:val="22"/>
        </w:rPr>
        <w:t xml:space="preserve">Technine </w:t>
      </w:r>
      <w:r w:rsidR="006B0F6E" w:rsidRPr="002C65A5">
        <w:rPr>
          <w:rFonts w:ascii="Times New Roman" w:hAnsi="Times New Roman" w:cs="Times New Roman"/>
          <w:color w:val="000000" w:themeColor="text1"/>
          <w:sz w:val="22"/>
          <w:szCs w:val="22"/>
        </w:rPr>
        <w:t xml:space="preserve">specifikacija </w:t>
      </w:r>
      <w:r w:rsidRPr="002C65A5">
        <w:rPr>
          <w:rFonts w:ascii="Times New Roman" w:hAnsi="Times New Roman" w:cs="Times New Roman"/>
          <w:color w:val="000000" w:themeColor="text1"/>
          <w:sz w:val="22"/>
          <w:szCs w:val="22"/>
        </w:rPr>
        <w:t>(Sutarties 1 priedas)</w:t>
      </w:r>
      <w:r w:rsidRPr="002C65A5">
        <w:rPr>
          <w:rFonts w:ascii="Times New Roman" w:hAnsi="Times New Roman" w:cs="Times New Roman"/>
          <w:sz w:val="22"/>
          <w:szCs w:val="22"/>
        </w:rPr>
        <w:t xml:space="preserve"> ir neturi jokių pretenzijų ir (ar) pastabų dėl galimybės teikti Paslaugas Sutartyje ir jos dokumentuose nustatyta tvarka ir sąlygomis;</w:t>
      </w:r>
    </w:p>
    <w:p w14:paraId="49A36711" w14:textId="77777777" w:rsidR="00444669" w:rsidRPr="002C65A5" w:rsidRDefault="00444669" w:rsidP="008C1940">
      <w:pPr>
        <w:numPr>
          <w:ilvl w:val="2"/>
          <w:numId w:val="31"/>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teikdamas Paslaugas griežtai laikysis ir nepažeis profesinės etikos principų reikalavimų ir gerbs Užsakovo dalykinę reputaciją;</w:t>
      </w:r>
    </w:p>
    <w:p w14:paraId="1CB5C913" w14:textId="77777777" w:rsidR="00444669" w:rsidRPr="002C65A5" w:rsidRDefault="00444669" w:rsidP="008C1940">
      <w:pPr>
        <w:numPr>
          <w:ilvl w:val="2"/>
          <w:numId w:val="31"/>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išanalizavo ir suprato Paslaugų pobūdį bei jų apimtį pagal </w:t>
      </w:r>
      <w:r w:rsidRPr="002C65A5">
        <w:rPr>
          <w:rFonts w:ascii="Times New Roman" w:hAnsi="Times New Roman" w:cs="Times New Roman"/>
          <w:color w:val="000000" w:themeColor="text1"/>
          <w:sz w:val="22"/>
          <w:szCs w:val="22"/>
        </w:rPr>
        <w:t xml:space="preserve">Techninę </w:t>
      </w:r>
      <w:r w:rsidR="00C11E7A" w:rsidRPr="002C65A5">
        <w:rPr>
          <w:rFonts w:ascii="Times New Roman" w:hAnsi="Times New Roman" w:cs="Times New Roman"/>
          <w:color w:val="000000" w:themeColor="text1"/>
          <w:sz w:val="22"/>
          <w:szCs w:val="22"/>
        </w:rPr>
        <w:t>specifikaciją</w:t>
      </w:r>
      <w:r w:rsidRPr="002C65A5">
        <w:rPr>
          <w:rFonts w:ascii="Times New Roman" w:hAnsi="Times New Roman" w:cs="Times New Roman"/>
          <w:sz w:val="22"/>
          <w:szCs w:val="22"/>
        </w:rPr>
        <w:t xml:space="preserve">,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w:t>
      </w:r>
      <w:r w:rsidRPr="002C65A5">
        <w:rPr>
          <w:rFonts w:ascii="Times New Roman" w:hAnsi="Times New Roman" w:cs="Times New Roman"/>
          <w:color w:val="000000" w:themeColor="text1"/>
          <w:sz w:val="22"/>
          <w:szCs w:val="22"/>
        </w:rPr>
        <w:t xml:space="preserve">Techninėje </w:t>
      </w:r>
      <w:r w:rsidR="00C11E7A" w:rsidRPr="002C65A5">
        <w:rPr>
          <w:rFonts w:ascii="Times New Roman" w:hAnsi="Times New Roman" w:cs="Times New Roman"/>
          <w:color w:val="000000" w:themeColor="text1"/>
          <w:sz w:val="22"/>
          <w:szCs w:val="22"/>
        </w:rPr>
        <w:t>specifikacijoje</w:t>
      </w:r>
      <w:r w:rsidR="00C11E7A" w:rsidRPr="002C65A5" w:rsidDel="00C11E7A">
        <w:rPr>
          <w:rFonts w:ascii="Times New Roman" w:hAnsi="Times New Roman" w:cs="Times New Roman"/>
          <w:color w:val="000000" w:themeColor="text1"/>
          <w:sz w:val="22"/>
          <w:szCs w:val="22"/>
        </w:rPr>
        <w:t xml:space="preserve"> </w:t>
      </w:r>
      <w:r w:rsidRPr="002C65A5">
        <w:rPr>
          <w:rFonts w:ascii="Times New Roman" w:hAnsi="Times New Roman" w:cs="Times New Roman"/>
          <w:sz w:val="22"/>
          <w:szCs w:val="22"/>
        </w:rPr>
        <w:t>nurodytas Paslaugų apimtis, įvertino visus pagrindinius, tarpinius darbus, reikalingus pagal Sutartį numatytoms Paslaugoms suteikti, turėjo galimybę raštu pateikti visas pastabas Užsakovui</w:t>
      </w:r>
      <w:r w:rsidRPr="002C65A5">
        <w:rPr>
          <w:rFonts w:ascii="Times New Roman" w:hAnsi="Times New Roman" w:cs="Times New Roman"/>
          <w:color w:val="000000" w:themeColor="text1"/>
          <w:sz w:val="22"/>
          <w:szCs w:val="22"/>
        </w:rPr>
        <w:t>;</w:t>
      </w:r>
    </w:p>
    <w:p w14:paraId="04EFA5D6" w14:textId="77777777" w:rsidR="00444669" w:rsidRPr="002C65A5" w:rsidRDefault="00444669" w:rsidP="008C1940">
      <w:pPr>
        <w:numPr>
          <w:ilvl w:val="2"/>
          <w:numId w:val="31"/>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 xml:space="preserve">Projektuotojo parengtas Projektas bus be klaidų ar kitų trūkumų (t. y. neatitikimų Lietuvos Respublikos įstatymų ir kitų teisės aktų privalomiems reikalavimams, Techninei </w:t>
      </w:r>
      <w:r w:rsidR="00B07F73" w:rsidRPr="002C65A5">
        <w:rPr>
          <w:rFonts w:ascii="Times New Roman" w:hAnsi="Times New Roman" w:cs="Times New Roman"/>
          <w:color w:val="000000" w:themeColor="text1"/>
          <w:sz w:val="22"/>
          <w:szCs w:val="22"/>
        </w:rPr>
        <w:t>specifikacijai</w:t>
      </w:r>
      <w:r w:rsidRPr="002C65A5">
        <w:rPr>
          <w:rFonts w:ascii="Times New Roman" w:hAnsi="Times New Roman" w:cs="Times New Roman"/>
          <w:color w:val="000000" w:themeColor="text1"/>
          <w:sz w:val="22"/>
          <w:szCs w:val="22"/>
        </w:rPr>
        <w:t>, Užsakovo pagal šios Sutarties nuostatas pateiktiems nurodymams, projektavimo sąlygoms, ekspertų pastaboms, įvairių institucijų atstovų teisėtoms pastaboms), kurie Projekto realizavimo metu mažintų statinio vertę arba kitokiu būdu neigiamai įtakotų galimybę naudoti statinį pagal tiesioginę jo paskirtį;</w:t>
      </w:r>
    </w:p>
    <w:p w14:paraId="78B9C49A" w14:textId="77777777" w:rsidR="00444669" w:rsidRPr="002C65A5" w:rsidRDefault="00444669" w:rsidP="008C1940">
      <w:pPr>
        <w:numPr>
          <w:ilvl w:val="2"/>
          <w:numId w:val="31"/>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 xml:space="preserve">jei projektuojamas objektas bus pastatytas pagal Projektuotojo parengtą Projektą, neiškils jokių nuo Projektuotojo priklausančių ar su Projektuotojo netinkamu šios Sutarties vykdymu susijusių kliūčių tam, kad statinys būtų užbaigtas ir užbaigimas patvirtintas teisės aktų nustatyta tvarka; </w:t>
      </w:r>
    </w:p>
    <w:p w14:paraId="09B83B30" w14:textId="77777777" w:rsidR="00444669" w:rsidRPr="002C65A5" w:rsidRDefault="00444669" w:rsidP="008C1940">
      <w:pPr>
        <w:numPr>
          <w:ilvl w:val="2"/>
          <w:numId w:val="31"/>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Užsakovui suteikiama neatšaukiama teisė pasirinkti bet kurį kitą projektuotoją (neprojektavusį statomo statinio), turintį teisę užsiimti atitinkama veikla ir sudaryti su juo statinio projekto vykdymo priežiūros sutartį ir (ar) Projekto korektūros sutartį, jeigu Sutartis su Projektuotoju būtų nutraukta ar pasibaigtų kitais pagrindais. Šis Sutarties punktas laikomas besąlygišku išankstiniu Projektuotojo sutikimu išduoti visus pagal teisės aktus reikiamus patvirtinimus ir sutikimus, reikalingus Užsakovui įgyvendinti šiame punkte nurodytą Paslaugų teikimo perdavimą.</w:t>
      </w:r>
    </w:p>
    <w:p w14:paraId="7BC361FF" w14:textId="77777777" w:rsidR="00444669" w:rsidRPr="002C65A5" w:rsidRDefault="00444669" w:rsidP="008C1940">
      <w:pPr>
        <w:pStyle w:val="Sraopastraipa"/>
        <w:numPr>
          <w:ilvl w:val="1"/>
          <w:numId w:val="32"/>
        </w:numPr>
        <w:tabs>
          <w:tab w:val="left" w:pos="450"/>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Užsakovas pareiškia ir garantuoja, kad, siekiant užtikrinti Sutarties įgyvendinimą, Projektuotojui teiks visą reikalingą informaciją, kurios gavimas nėra pavestas Projektuotojui, reikalingą tinkamam Paslaugų suteikimui.</w:t>
      </w:r>
    </w:p>
    <w:p w14:paraId="1193715F" w14:textId="77777777" w:rsidR="00444669" w:rsidRPr="002C65A5" w:rsidRDefault="00444669" w:rsidP="008C1940">
      <w:pPr>
        <w:pStyle w:val="Sraopastraipa"/>
        <w:numPr>
          <w:ilvl w:val="1"/>
          <w:numId w:val="32"/>
        </w:numPr>
        <w:tabs>
          <w:tab w:val="left" w:pos="450"/>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pacing w:val="-5"/>
          <w:sz w:val="22"/>
          <w:szCs w:val="22"/>
        </w:rPr>
        <w:t>Pasikeitus aplinkybėms, nurodytoms Sutarties 4.1.3 punkte, Šalis įsipareigoja apie tai raštu informuoti kitą Šalį ne vėliau kaip per 3 (tris) darbo dienas nuo pasikeitusių aplinkybių atsiradimo dienos. Nepateikus informacijos ir ją įrodančių dokumentų per nustatytą terminą, neigiamos pasekmės atitenka Šaliai, neįvykdžiusiai šių įsipareigojimų.</w:t>
      </w:r>
    </w:p>
    <w:p w14:paraId="6070F531" w14:textId="77777777" w:rsidR="00444669" w:rsidRPr="002C65A5" w:rsidRDefault="00444669" w:rsidP="008C1940">
      <w:pPr>
        <w:pStyle w:val="Sraopastraipa"/>
        <w:numPr>
          <w:ilvl w:val="1"/>
          <w:numId w:val="32"/>
        </w:numPr>
        <w:tabs>
          <w:tab w:val="left" w:pos="450"/>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lastRenderedPageBreak/>
        <w:t xml:space="preserve">Šalys pareiškia ir garantuoja, kad kiekvienas Sutarties 4.1–4.3 punktuose nurodytų </w:t>
      </w:r>
      <w:r w:rsidRPr="002C65A5">
        <w:rPr>
          <w:rFonts w:ascii="Times New Roman" w:hAnsi="Times New Roman" w:cs="Times New Roman"/>
          <w:spacing w:val="-5"/>
          <w:sz w:val="22"/>
          <w:szCs w:val="22"/>
        </w:rPr>
        <w:t>pareiškimų Sutarties sudarymo dieną yra tikras ir teisingas.</w:t>
      </w:r>
    </w:p>
    <w:p w14:paraId="687B5508" w14:textId="77777777" w:rsidR="00444669" w:rsidRPr="002C65A5" w:rsidRDefault="00444669" w:rsidP="008C1940">
      <w:pPr>
        <w:numPr>
          <w:ilvl w:val="1"/>
          <w:numId w:val="32"/>
        </w:numPr>
        <w:tabs>
          <w:tab w:val="left" w:pos="450"/>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5E79F3E3" w14:textId="77777777" w:rsidR="00444669" w:rsidRPr="002C65A5" w:rsidRDefault="00444669" w:rsidP="00BB4468">
      <w:pPr>
        <w:pStyle w:val="Betarp"/>
        <w:tabs>
          <w:tab w:val="left" w:pos="1276"/>
        </w:tabs>
        <w:jc w:val="both"/>
        <w:rPr>
          <w:rFonts w:ascii="Times New Roman" w:hAnsi="Times New Roman" w:cs="Times New Roman"/>
          <w:color w:val="000000" w:themeColor="text1"/>
          <w:sz w:val="22"/>
          <w:szCs w:val="22"/>
        </w:rPr>
      </w:pPr>
    </w:p>
    <w:p w14:paraId="078E3F75" w14:textId="77777777" w:rsidR="00444669" w:rsidRPr="002C65A5" w:rsidRDefault="00444669" w:rsidP="008C1940">
      <w:pPr>
        <w:numPr>
          <w:ilvl w:val="0"/>
          <w:numId w:val="29"/>
        </w:numPr>
        <w:spacing w:after="0" w:line="240" w:lineRule="auto"/>
        <w:jc w:val="center"/>
        <w:rPr>
          <w:rFonts w:ascii="Times New Roman" w:hAnsi="Times New Roman" w:cs="Times New Roman"/>
          <w:b/>
          <w:sz w:val="22"/>
          <w:szCs w:val="22"/>
        </w:rPr>
      </w:pPr>
      <w:r w:rsidRPr="002C65A5">
        <w:rPr>
          <w:rFonts w:ascii="Times New Roman" w:hAnsi="Times New Roman" w:cs="Times New Roman"/>
          <w:b/>
          <w:sz w:val="22"/>
          <w:szCs w:val="22"/>
        </w:rPr>
        <w:t>UŽSAKOVO TEISĖS IR PAREIGOS</w:t>
      </w:r>
    </w:p>
    <w:p w14:paraId="772525DF" w14:textId="77777777" w:rsidR="00BB4468" w:rsidRPr="002C65A5" w:rsidRDefault="00BB4468" w:rsidP="00BB4468">
      <w:pPr>
        <w:spacing w:after="0" w:line="240" w:lineRule="auto"/>
        <w:ind w:left="360"/>
        <w:rPr>
          <w:rFonts w:ascii="Times New Roman" w:hAnsi="Times New Roman" w:cs="Times New Roman"/>
          <w:b/>
          <w:sz w:val="22"/>
          <w:szCs w:val="22"/>
        </w:rPr>
      </w:pPr>
    </w:p>
    <w:p w14:paraId="672AC8F5" w14:textId="77777777" w:rsidR="00444669" w:rsidRPr="002C65A5" w:rsidRDefault="00444669" w:rsidP="008C1940">
      <w:pPr>
        <w:numPr>
          <w:ilvl w:val="1"/>
          <w:numId w:val="29"/>
        </w:numPr>
        <w:tabs>
          <w:tab w:val="left" w:pos="450"/>
          <w:tab w:val="left" w:pos="1276"/>
        </w:tabs>
        <w:spacing w:after="0" w:line="240" w:lineRule="auto"/>
        <w:ind w:left="0" w:firstLine="709"/>
        <w:contextualSpacing/>
        <w:jc w:val="both"/>
        <w:rPr>
          <w:rFonts w:ascii="Times New Roman" w:hAnsi="Times New Roman" w:cs="Times New Roman"/>
          <w:b/>
          <w:sz w:val="22"/>
          <w:szCs w:val="22"/>
          <w:u w:val="single"/>
        </w:rPr>
      </w:pPr>
      <w:r w:rsidRPr="002C65A5">
        <w:rPr>
          <w:rFonts w:ascii="Times New Roman" w:hAnsi="Times New Roman" w:cs="Times New Roman"/>
          <w:b/>
          <w:sz w:val="22"/>
          <w:szCs w:val="22"/>
          <w:u w:val="single"/>
        </w:rPr>
        <w:t>Užsakovas įsipareigoja:</w:t>
      </w:r>
    </w:p>
    <w:p w14:paraId="6F6C3D09" w14:textId="77777777" w:rsidR="00444669" w:rsidRPr="002C65A5" w:rsidRDefault="00444669" w:rsidP="008C1940">
      <w:pPr>
        <w:numPr>
          <w:ilvl w:val="2"/>
          <w:numId w:val="29"/>
        </w:numPr>
        <w:tabs>
          <w:tab w:val="left" w:pos="630"/>
          <w:tab w:val="left" w:pos="851"/>
          <w:tab w:val="left" w:pos="1276"/>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pateikti Projektuotojui jo prašomą informaciją bei dokumentus (tiek, kiek jų pagal Sutartį neprivalo gauti pats Projektuotojas), būtinus Sutarčiai įvykdyti;</w:t>
      </w:r>
    </w:p>
    <w:p w14:paraId="266E80E6" w14:textId="77777777" w:rsidR="00444669" w:rsidRPr="002C65A5" w:rsidRDefault="00444669" w:rsidP="008C1940">
      <w:pPr>
        <w:numPr>
          <w:ilvl w:val="2"/>
          <w:numId w:val="29"/>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priimti iš Projektuotojo kokybiškai (tinkamai ir laiku) suteiktas ir viešojo Paslaugų pirkimo dokumentus, Lietuvos Respublikos teisės aktus bei šios Sutarties sąlygų reikalavimus atitinkančias Paslaugas pagal </w:t>
      </w:r>
      <w:r w:rsidR="00F75123" w:rsidRPr="002C65A5">
        <w:rPr>
          <w:rFonts w:ascii="Times New Roman" w:hAnsi="Times New Roman" w:cs="Times New Roman"/>
          <w:sz w:val="22"/>
          <w:szCs w:val="22"/>
        </w:rPr>
        <w:t>Atliktų darbų ir išlaidų apmokėjimo pažymas</w:t>
      </w:r>
      <w:r w:rsidRPr="002C65A5">
        <w:rPr>
          <w:rFonts w:ascii="Times New Roman" w:hAnsi="Times New Roman" w:cs="Times New Roman"/>
          <w:sz w:val="22"/>
          <w:szCs w:val="22"/>
        </w:rPr>
        <w:t xml:space="preserve"> (Sutarties 6 priedas) ir suteiktų Paslaugų aktus bei sumokėti Projektuotojui už tinkamai suteiktas Paslaugas Sutartyje numatytomis sąlygomis ir terminais;</w:t>
      </w:r>
    </w:p>
    <w:p w14:paraId="7853D07E" w14:textId="77777777" w:rsidR="00444669" w:rsidRPr="002C65A5" w:rsidRDefault="00444669" w:rsidP="008C1940">
      <w:pPr>
        <w:numPr>
          <w:ilvl w:val="2"/>
          <w:numId w:val="29"/>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427262EA" w14:textId="77777777" w:rsidR="00444669" w:rsidRPr="002C65A5" w:rsidRDefault="00444669" w:rsidP="008C1940">
      <w:pPr>
        <w:numPr>
          <w:ilvl w:val="2"/>
          <w:numId w:val="29"/>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tinkamai ir laiku užsakyti ir apmokėti parengto Projekto bendrąją ir (ar) </w:t>
      </w:r>
      <w:r w:rsidR="00D60541">
        <w:rPr>
          <w:rFonts w:ascii="Times New Roman" w:hAnsi="Times New Roman" w:cs="Times New Roman"/>
          <w:sz w:val="22"/>
          <w:szCs w:val="22"/>
        </w:rPr>
        <w:t>Projekto dalies</w:t>
      </w:r>
      <w:r w:rsidRPr="002C65A5">
        <w:rPr>
          <w:rFonts w:ascii="Times New Roman" w:hAnsi="Times New Roman" w:cs="Times New Roman"/>
          <w:color w:val="000000" w:themeColor="text1"/>
          <w:sz w:val="22"/>
          <w:szCs w:val="22"/>
        </w:rPr>
        <w:t>, jeigu taikoma,</w:t>
      </w:r>
      <w:r w:rsidRPr="002C65A5">
        <w:rPr>
          <w:rFonts w:ascii="Times New Roman" w:hAnsi="Times New Roman" w:cs="Times New Roman"/>
          <w:sz w:val="22"/>
          <w:szCs w:val="22"/>
        </w:rPr>
        <w:t xml:space="preserve"> ekspertizę;</w:t>
      </w:r>
    </w:p>
    <w:p w14:paraId="39498FA3" w14:textId="77777777" w:rsidR="00444669" w:rsidRPr="002C65A5" w:rsidRDefault="00444669" w:rsidP="008C1940">
      <w:pPr>
        <w:numPr>
          <w:ilvl w:val="2"/>
          <w:numId w:val="29"/>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peržiūrėti projektinius </w:t>
      </w:r>
      <w:r w:rsidRPr="002C65A5">
        <w:rPr>
          <w:rFonts w:ascii="Times New Roman" w:hAnsi="Times New Roman" w:cs="Times New Roman"/>
          <w:color w:val="000000" w:themeColor="text1"/>
          <w:sz w:val="22"/>
          <w:szCs w:val="22"/>
        </w:rPr>
        <w:t>pasiūlymus</w:t>
      </w:r>
      <w:r w:rsidRPr="002C65A5">
        <w:rPr>
          <w:rFonts w:ascii="Times New Roman" w:hAnsi="Times New Roman" w:cs="Times New Roman"/>
          <w:sz w:val="22"/>
          <w:szCs w:val="22"/>
        </w:rPr>
        <w:t>, Projektą pagal atskiras jo dalis ir per 1</w:t>
      </w:r>
      <w:r w:rsidRPr="002C65A5">
        <w:rPr>
          <w:rFonts w:ascii="Times New Roman" w:hAnsi="Times New Roman" w:cs="Times New Roman"/>
          <w:color w:val="000000" w:themeColor="text1"/>
          <w:sz w:val="22"/>
          <w:szCs w:val="22"/>
        </w:rPr>
        <w:t>0 (dešimt</w:t>
      </w:r>
      <w:r w:rsidRPr="002C65A5">
        <w:rPr>
          <w:rFonts w:ascii="Times New Roman" w:hAnsi="Times New Roman" w:cs="Times New Roman"/>
          <w:sz w:val="22"/>
          <w:szCs w:val="22"/>
        </w:rPr>
        <w:t>) darbo dienų nuo kiekvieno iš šių dokumentų gavimo dienos pateikti Projektuotojui pastabas ir nustatyti protingą terminą trūkumams, jeigu jie būtų nustatyti, pašalinti;</w:t>
      </w:r>
    </w:p>
    <w:p w14:paraId="561837E1" w14:textId="77777777" w:rsidR="00444669" w:rsidRPr="002C65A5" w:rsidRDefault="00444669" w:rsidP="008C1940">
      <w:pPr>
        <w:numPr>
          <w:ilvl w:val="2"/>
          <w:numId w:val="29"/>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Sutarties įgyvendinimo metu bendradarbiauti su Projektuotoju, ne vėliau nei per 10 (dešimt) darbo dienų: i) atsakyti į Projektuotojui kylančius klausimus dėl Techninės </w:t>
      </w:r>
      <w:r w:rsidR="00476FC9" w:rsidRPr="002C65A5">
        <w:rPr>
          <w:rFonts w:ascii="Times New Roman" w:hAnsi="Times New Roman" w:cs="Times New Roman"/>
          <w:color w:val="000000" w:themeColor="text1"/>
          <w:sz w:val="22"/>
          <w:szCs w:val="22"/>
        </w:rPr>
        <w:t>specifikacijos</w:t>
      </w:r>
      <w:r w:rsidR="00476FC9" w:rsidRPr="002C65A5" w:rsidDel="00476FC9">
        <w:rPr>
          <w:rFonts w:ascii="Times New Roman" w:hAnsi="Times New Roman" w:cs="Times New Roman"/>
          <w:sz w:val="22"/>
          <w:szCs w:val="22"/>
        </w:rPr>
        <w:t xml:space="preserve"> </w:t>
      </w:r>
      <w:r w:rsidRPr="002C65A5">
        <w:rPr>
          <w:rFonts w:ascii="Times New Roman" w:hAnsi="Times New Roman" w:cs="Times New Roman"/>
          <w:sz w:val="22"/>
          <w:szCs w:val="22"/>
        </w:rPr>
        <w:t>turinio bei racionaliausių Užsakovo poreikiams sprendinių parinkimo, ii) pasirašyti su mokėjimais susijusius dokumentus.</w:t>
      </w:r>
    </w:p>
    <w:p w14:paraId="7A24A081" w14:textId="77777777" w:rsidR="00444669" w:rsidRPr="002C65A5" w:rsidRDefault="00444669" w:rsidP="008C1940">
      <w:pPr>
        <w:numPr>
          <w:ilvl w:val="1"/>
          <w:numId w:val="29"/>
        </w:numPr>
        <w:tabs>
          <w:tab w:val="left" w:pos="450"/>
          <w:tab w:val="left" w:pos="1276"/>
        </w:tabs>
        <w:spacing w:after="0" w:line="240" w:lineRule="auto"/>
        <w:ind w:left="0" w:firstLine="709"/>
        <w:contextualSpacing/>
        <w:jc w:val="both"/>
        <w:rPr>
          <w:rFonts w:ascii="Times New Roman" w:hAnsi="Times New Roman" w:cs="Times New Roman"/>
          <w:b/>
          <w:sz w:val="22"/>
          <w:szCs w:val="22"/>
          <w:u w:val="single"/>
        </w:rPr>
      </w:pPr>
      <w:r w:rsidRPr="002C65A5">
        <w:rPr>
          <w:rFonts w:ascii="Times New Roman" w:hAnsi="Times New Roman" w:cs="Times New Roman"/>
          <w:b/>
          <w:sz w:val="22"/>
          <w:szCs w:val="22"/>
          <w:u w:val="single"/>
        </w:rPr>
        <w:t>Užsakovas turi teisę:</w:t>
      </w:r>
    </w:p>
    <w:p w14:paraId="6A2E7909" w14:textId="77777777" w:rsidR="00444669" w:rsidRPr="002C65A5" w:rsidRDefault="00444669" w:rsidP="008C1940">
      <w:pPr>
        <w:numPr>
          <w:ilvl w:val="2"/>
          <w:numId w:val="29"/>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nepriimti nekokybiškai, neišsamiai ir (ar) su klaidomis, ir (ar) trūkumais, nepakankamai detaliai, Techninės </w:t>
      </w:r>
      <w:r w:rsidR="002A3828" w:rsidRPr="002C65A5">
        <w:rPr>
          <w:rFonts w:ascii="Times New Roman" w:hAnsi="Times New Roman" w:cs="Times New Roman"/>
          <w:color w:val="000000" w:themeColor="text1"/>
          <w:sz w:val="22"/>
          <w:szCs w:val="22"/>
        </w:rPr>
        <w:t>specifikacijos</w:t>
      </w:r>
      <w:r w:rsidR="002A3828" w:rsidRPr="002C65A5" w:rsidDel="002A3828">
        <w:rPr>
          <w:rFonts w:ascii="Times New Roman" w:hAnsi="Times New Roman" w:cs="Times New Roman"/>
          <w:sz w:val="22"/>
          <w:szCs w:val="22"/>
        </w:rPr>
        <w:t xml:space="preserve"> </w:t>
      </w:r>
      <w:r w:rsidRPr="002C65A5">
        <w:rPr>
          <w:rFonts w:ascii="Times New Roman" w:hAnsi="Times New Roman" w:cs="Times New Roman"/>
          <w:sz w:val="22"/>
          <w:szCs w:val="22"/>
        </w:rPr>
        <w:t>ir (ar) STR 1.04.04:2017 „Statinio projektavimas. Projekto ekspertizė“ nuostatų neatitinkančių suteiktų Paslaugų ir nemokėti už nekokybiškai suteiktas Paslaugas;</w:t>
      </w:r>
    </w:p>
    <w:p w14:paraId="13E637FF" w14:textId="77777777" w:rsidR="00444669" w:rsidRPr="002C65A5" w:rsidRDefault="00444669" w:rsidP="008C1940">
      <w:pPr>
        <w:numPr>
          <w:ilvl w:val="2"/>
          <w:numId w:val="29"/>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ne vėliau kaip per 10 (dešimt) darbo dienų po projektinių </w:t>
      </w:r>
      <w:r w:rsidRPr="002C65A5">
        <w:rPr>
          <w:rFonts w:ascii="Times New Roman" w:hAnsi="Times New Roman" w:cs="Times New Roman"/>
          <w:color w:val="000000" w:themeColor="text1"/>
          <w:sz w:val="22"/>
          <w:szCs w:val="22"/>
        </w:rPr>
        <w:t>pasiūlymų</w:t>
      </w:r>
      <w:r w:rsidRPr="002C65A5">
        <w:rPr>
          <w:rFonts w:ascii="Times New Roman" w:hAnsi="Times New Roman" w:cs="Times New Roman"/>
          <w:sz w:val="22"/>
          <w:szCs w:val="22"/>
        </w:rPr>
        <w:t xml:space="preserve"> parengimo ir pateikimo Užsakovui tvirtinimui </w:t>
      </w:r>
      <w:r w:rsidR="005D0B82" w:rsidRPr="002C65A5">
        <w:rPr>
          <w:rFonts w:ascii="Times New Roman" w:hAnsi="Times New Roman" w:cs="Times New Roman"/>
          <w:sz w:val="22"/>
          <w:szCs w:val="22"/>
        </w:rPr>
        <w:t xml:space="preserve">teikti siūlymus (pastabas) </w:t>
      </w:r>
      <w:r w:rsidRPr="002C65A5">
        <w:rPr>
          <w:rFonts w:ascii="Times New Roman" w:hAnsi="Times New Roman" w:cs="Times New Roman"/>
          <w:sz w:val="22"/>
          <w:szCs w:val="22"/>
        </w:rPr>
        <w:t xml:space="preserve">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Techninės </w:t>
      </w:r>
      <w:r w:rsidR="002A3828" w:rsidRPr="002C65A5">
        <w:rPr>
          <w:rFonts w:ascii="Times New Roman" w:hAnsi="Times New Roman" w:cs="Times New Roman"/>
          <w:color w:val="000000" w:themeColor="text1"/>
          <w:sz w:val="22"/>
          <w:szCs w:val="22"/>
        </w:rPr>
        <w:t>specifikacijos</w:t>
      </w:r>
      <w:r w:rsidR="002A3828" w:rsidRPr="002C65A5" w:rsidDel="002A3828">
        <w:rPr>
          <w:rFonts w:ascii="Times New Roman" w:hAnsi="Times New Roman" w:cs="Times New Roman"/>
          <w:sz w:val="22"/>
          <w:szCs w:val="22"/>
        </w:rPr>
        <w:t xml:space="preserve"> </w:t>
      </w:r>
      <w:r w:rsidRPr="002C65A5">
        <w:rPr>
          <w:rFonts w:ascii="Times New Roman" w:hAnsi="Times New Roman" w:cs="Times New Roman"/>
          <w:sz w:val="22"/>
          <w:szCs w:val="22"/>
        </w:rPr>
        <w:t>pakeitimas tarp Šalių neturi būti sudaromas;</w:t>
      </w:r>
    </w:p>
    <w:p w14:paraId="01FEF06E" w14:textId="77777777" w:rsidR="00444669" w:rsidRPr="002C65A5" w:rsidRDefault="00444669" w:rsidP="008C1940">
      <w:pPr>
        <w:numPr>
          <w:ilvl w:val="2"/>
          <w:numId w:val="29"/>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Sutarties įgyvendinimo metu teikti pastabas dėl teikiamų Paslaugų kokybės ir turinio tiek, kiek tai neprieštarauja Techninei </w:t>
      </w:r>
      <w:r w:rsidR="0096412E" w:rsidRPr="002C65A5">
        <w:rPr>
          <w:rFonts w:ascii="Times New Roman" w:hAnsi="Times New Roman" w:cs="Times New Roman"/>
          <w:color w:val="000000" w:themeColor="text1"/>
          <w:sz w:val="22"/>
          <w:szCs w:val="22"/>
        </w:rPr>
        <w:t>specifikacijai</w:t>
      </w:r>
      <w:r w:rsidRPr="002C65A5">
        <w:rPr>
          <w:rFonts w:ascii="Times New Roman" w:hAnsi="Times New Roman" w:cs="Times New Roman"/>
          <w:sz w:val="22"/>
          <w:szCs w:val="22"/>
        </w:rPr>
        <w:t>, Sutarties nuostatoms ir Lietuvos Respublikos teisės aktams;</w:t>
      </w:r>
    </w:p>
    <w:p w14:paraId="2C5A67AE" w14:textId="77777777" w:rsidR="00444669" w:rsidRPr="002C65A5" w:rsidRDefault="00444669" w:rsidP="008C1940">
      <w:pPr>
        <w:numPr>
          <w:ilvl w:val="2"/>
          <w:numId w:val="29"/>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projektinių pasiūlymų ir Projekto rengimo metu teikti Projektuotojui Techninėje </w:t>
      </w:r>
      <w:r w:rsidR="0096412E" w:rsidRPr="002C65A5">
        <w:rPr>
          <w:rFonts w:ascii="Times New Roman" w:hAnsi="Times New Roman" w:cs="Times New Roman"/>
          <w:color w:val="000000" w:themeColor="text1"/>
          <w:sz w:val="22"/>
          <w:szCs w:val="22"/>
        </w:rPr>
        <w:t>specifikacijoje</w:t>
      </w:r>
      <w:r w:rsidR="0096412E" w:rsidRPr="002C65A5" w:rsidDel="0096412E">
        <w:rPr>
          <w:rFonts w:ascii="Times New Roman" w:hAnsi="Times New Roman" w:cs="Times New Roman"/>
          <w:sz w:val="22"/>
          <w:szCs w:val="22"/>
        </w:rPr>
        <w:t xml:space="preserve"> </w:t>
      </w:r>
      <w:r w:rsidRPr="002C65A5">
        <w:rPr>
          <w:rFonts w:ascii="Times New Roman" w:hAnsi="Times New Roman" w:cs="Times New Roman"/>
          <w:sz w:val="22"/>
          <w:szCs w:val="22"/>
        </w:rPr>
        <w:t>nenumatytus, tačiau tinkamam Projekto parengimui reikalingus naujus nurodymus dėl Projekto sprendinių;</w:t>
      </w:r>
    </w:p>
    <w:p w14:paraId="23484F23" w14:textId="77777777" w:rsidR="00444669" w:rsidRPr="002C65A5" w:rsidRDefault="00444669" w:rsidP="008C1940">
      <w:pPr>
        <w:numPr>
          <w:ilvl w:val="2"/>
          <w:numId w:val="29"/>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2810C2CA" w14:textId="77777777" w:rsidR="00AE2477" w:rsidRDefault="00444669" w:rsidP="00DB6FFF">
      <w:pPr>
        <w:numPr>
          <w:ilvl w:val="2"/>
          <w:numId w:val="29"/>
        </w:numPr>
        <w:tabs>
          <w:tab w:val="left" w:pos="630"/>
          <w:tab w:val="left" w:pos="1276"/>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tuo atveju, jei Projektuotojas per Užsakovo nurodytą terminą nepašalina Paslaugų trūkumų arba nepradeda teikti Projekto vykdymo priežiūros paslaugų, pasitelkti trečiuosius asmenis trūkumų pašalinimui / Projekto vykdymo priežiūros paslaugų teikimui. Tokiu atveju Užsakovas turi teisę reikalauti Projektuotojo atlyginti patirtas išlaidas;</w:t>
      </w:r>
    </w:p>
    <w:p w14:paraId="260D8764" w14:textId="77777777" w:rsidR="00444669" w:rsidRPr="002C65A5" w:rsidRDefault="00444669" w:rsidP="008C1940">
      <w:pPr>
        <w:numPr>
          <w:ilvl w:val="2"/>
          <w:numId w:val="29"/>
        </w:numPr>
        <w:tabs>
          <w:tab w:val="left" w:pos="630"/>
          <w:tab w:val="left" w:pos="1276"/>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kitas teises, numatytas Lietuvos Respublikos norminiuose teisės aktuose.</w:t>
      </w:r>
    </w:p>
    <w:p w14:paraId="700FD028" w14:textId="77777777" w:rsidR="00444669" w:rsidRPr="002C65A5" w:rsidRDefault="00444669" w:rsidP="006075D7">
      <w:pPr>
        <w:spacing w:after="0" w:line="240" w:lineRule="auto"/>
        <w:jc w:val="both"/>
        <w:rPr>
          <w:rFonts w:ascii="Times New Roman" w:hAnsi="Times New Roman" w:cs="Times New Roman"/>
          <w:sz w:val="22"/>
          <w:szCs w:val="22"/>
        </w:rPr>
      </w:pPr>
    </w:p>
    <w:p w14:paraId="29B17DA7" w14:textId="77777777" w:rsidR="00444669" w:rsidRPr="002C65A5" w:rsidRDefault="00444669" w:rsidP="008C1940">
      <w:pPr>
        <w:numPr>
          <w:ilvl w:val="0"/>
          <w:numId w:val="29"/>
        </w:numPr>
        <w:tabs>
          <w:tab w:val="left" w:pos="450"/>
          <w:tab w:val="left" w:pos="630"/>
        </w:tabs>
        <w:spacing w:after="0" w:line="240" w:lineRule="auto"/>
        <w:ind w:left="0" w:firstLine="0"/>
        <w:jc w:val="center"/>
        <w:rPr>
          <w:rFonts w:ascii="Times New Roman" w:hAnsi="Times New Roman" w:cs="Times New Roman"/>
          <w:b/>
          <w:sz w:val="22"/>
          <w:szCs w:val="22"/>
        </w:rPr>
      </w:pPr>
      <w:r w:rsidRPr="002C65A5">
        <w:rPr>
          <w:rFonts w:ascii="Times New Roman" w:hAnsi="Times New Roman" w:cs="Times New Roman"/>
          <w:b/>
          <w:sz w:val="22"/>
          <w:szCs w:val="22"/>
        </w:rPr>
        <w:t>PROJEKTUOTOJO TEISĖS IR PAREIGOS</w:t>
      </w:r>
    </w:p>
    <w:p w14:paraId="192E3188" w14:textId="77777777" w:rsidR="00BB4468" w:rsidRPr="002C65A5" w:rsidRDefault="00BB4468" w:rsidP="00BB4468">
      <w:pPr>
        <w:tabs>
          <w:tab w:val="left" w:pos="450"/>
          <w:tab w:val="left" w:pos="630"/>
        </w:tabs>
        <w:spacing w:after="0" w:line="240" w:lineRule="auto"/>
        <w:rPr>
          <w:rFonts w:ascii="Times New Roman" w:hAnsi="Times New Roman" w:cs="Times New Roman"/>
          <w:b/>
          <w:sz w:val="22"/>
          <w:szCs w:val="22"/>
        </w:rPr>
      </w:pPr>
    </w:p>
    <w:p w14:paraId="1C2EFB49" w14:textId="77777777" w:rsidR="00444669" w:rsidRPr="002C65A5" w:rsidRDefault="00444669" w:rsidP="008C1940">
      <w:pPr>
        <w:numPr>
          <w:ilvl w:val="1"/>
          <w:numId w:val="29"/>
        </w:numPr>
        <w:tabs>
          <w:tab w:val="left" w:pos="450"/>
        </w:tabs>
        <w:spacing w:after="0" w:line="240" w:lineRule="auto"/>
        <w:ind w:left="0" w:firstLine="709"/>
        <w:contextualSpacing/>
        <w:jc w:val="both"/>
        <w:rPr>
          <w:rFonts w:ascii="Times New Roman" w:hAnsi="Times New Roman" w:cs="Times New Roman"/>
          <w:b/>
          <w:sz w:val="22"/>
          <w:szCs w:val="22"/>
          <w:u w:val="single"/>
        </w:rPr>
      </w:pPr>
      <w:r w:rsidRPr="002C65A5">
        <w:rPr>
          <w:rFonts w:ascii="Times New Roman" w:hAnsi="Times New Roman" w:cs="Times New Roman"/>
          <w:b/>
          <w:sz w:val="22"/>
          <w:szCs w:val="22"/>
          <w:u w:val="single"/>
        </w:rPr>
        <w:t>Projektuotojas įsipareigoja:</w:t>
      </w:r>
    </w:p>
    <w:p w14:paraId="516AE0EE" w14:textId="77777777" w:rsidR="00444669" w:rsidRPr="002C65A5" w:rsidRDefault="00444669" w:rsidP="008C1940">
      <w:pPr>
        <w:numPr>
          <w:ilvl w:val="2"/>
          <w:numId w:val="29"/>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ne vėliau kaip per 5 (penkias) darbo dienas nuo Sutarties įsigaliojimo dienos pateikti Užsakovui suderinti detalų Projekto par</w:t>
      </w:r>
      <w:r w:rsidR="00DF171E" w:rsidRPr="002C65A5">
        <w:rPr>
          <w:rFonts w:ascii="Times New Roman" w:hAnsi="Times New Roman" w:cs="Times New Roman"/>
          <w:sz w:val="22"/>
          <w:szCs w:val="22"/>
        </w:rPr>
        <w:t>engimo paslaugų teikimo grafiką</w:t>
      </w:r>
      <w:r w:rsidRPr="002C65A5">
        <w:rPr>
          <w:rFonts w:ascii="Times New Roman" w:hAnsi="Times New Roman" w:cs="Times New Roman"/>
          <w:sz w:val="22"/>
          <w:szCs w:val="22"/>
        </w:rPr>
        <w:t xml:space="preserve"> bei pateikti visų su Projektu dirbančių ir už atskiras Projekto dalis atsakingų projektuotojų sąrašą, jų kontaktinę informaciją ir atsakomybių aprašymą;</w:t>
      </w:r>
    </w:p>
    <w:p w14:paraId="0C43FA42" w14:textId="77777777" w:rsidR="00444669" w:rsidRPr="002C65A5" w:rsidRDefault="00444669" w:rsidP="008C1940">
      <w:pPr>
        <w:numPr>
          <w:ilvl w:val="2"/>
          <w:numId w:val="29"/>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organizuoti ir teikti Paslaugas pagal nustatytą tvarką ir sąlygas, apibrėžtas Sutartyje ir Techninėje </w:t>
      </w:r>
      <w:r w:rsidR="006F27E6" w:rsidRPr="002C65A5">
        <w:rPr>
          <w:rFonts w:ascii="Times New Roman" w:hAnsi="Times New Roman" w:cs="Times New Roman"/>
          <w:sz w:val="22"/>
          <w:szCs w:val="22"/>
        </w:rPr>
        <w:t>specifikacijoje</w:t>
      </w:r>
      <w:r w:rsidRPr="002C65A5">
        <w:rPr>
          <w:rFonts w:ascii="Times New Roman" w:hAnsi="Times New Roman" w:cs="Times New Roman"/>
          <w:sz w:val="22"/>
          <w:szCs w:val="22"/>
        </w:rPr>
        <w:t>. Užsakydamas Paslaugas pas trečiuosius asmenis (subtiekėjus), Projektuotojas taip pat visiškai atsako prieš Užsakovą už tokių trečiųjų asmenų (subtiekėjų) atliekamus veiksmus bei jų veiksmais ir (ar) neveikimu padarytą žalą;</w:t>
      </w:r>
    </w:p>
    <w:p w14:paraId="26E469C1" w14:textId="77777777" w:rsidR="00444669" w:rsidRPr="002C65A5" w:rsidRDefault="00444669" w:rsidP="008C1940">
      <w:pPr>
        <w:numPr>
          <w:ilvl w:val="2"/>
          <w:numId w:val="29"/>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23B9D84C" w14:textId="77777777" w:rsidR="00444669" w:rsidRPr="002C65A5" w:rsidRDefault="00444669" w:rsidP="008C1940">
      <w:pPr>
        <w:numPr>
          <w:ilvl w:val="2"/>
          <w:numId w:val="29"/>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užtikrinti, kad Projektas bus parengtas taip, kad nebūtų ribojama konkurencija, t. y., nebūtų sudarytos sąlygos: (i) statybos rangos darbus vykdyti tik konkrečiam tiekėjui ir (ar) (ii) vykdant statybos rangos darbus naudoti tik konkretaus gamintojo įrangą / medžiagas;</w:t>
      </w:r>
    </w:p>
    <w:p w14:paraId="2BABA484" w14:textId="77777777" w:rsidR="00444669" w:rsidRPr="002C65A5" w:rsidRDefault="00444669" w:rsidP="008C1940">
      <w:pPr>
        <w:numPr>
          <w:ilvl w:val="2"/>
          <w:numId w:val="29"/>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užtikrinti, kad teikiant Paslaugas nebus pažeisti profesinės etikos principų reikalavimai ir besąlygiškai bus gerbiama Užsakovo dalykinė reputacija;</w:t>
      </w:r>
    </w:p>
    <w:p w14:paraId="72D32BAD" w14:textId="77777777" w:rsidR="00444669" w:rsidRPr="002C65A5" w:rsidRDefault="00444669" w:rsidP="008C1940">
      <w:pPr>
        <w:numPr>
          <w:ilvl w:val="2"/>
          <w:numId w:val="29"/>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užtikrinti, kad Paslaugų vykdymui pasitelkiami asmenys būtų reikiamos kvalifikacijos, sugebėtų tinkamai vykdyti pavestas užduotis, reikalingas Paslaugų suteikimui kokybiškai, tinkamai ir laiku;</w:t>
      </w:r>
    </w:p>
    <w:p w14:paraId="2A3F6FE1" w14:textId="77777777" w:rsidR="00444669" w:rsidRPr="002C65A5" w:rsidRDefault="00444669" w:rsidP="008C1940">
      <w:pPr>
        <w:numPr>
          <w:ilvl w:val="2"/>
          <w:numId w:val="29"/>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Užsakovas įgyja teisę vienašališkai nutraukti Sutartį dėl esminio Sutarties pažeidimo;</w:t>
      </w:r>
    </w:p>
    <w:p w14:paraId="5EB3D118" w14:textId="77777777" w:rsidR="00444669" w:rsidRPr="002C65A5" w:rsidRDefault="00444669" w:rsidP="008C1940">
      <w:pPr>
        <w:pStyle w:val="Sraopastraipa"/>
        <w:numPr>
          <w:ilvl w:val="2"/>
          <w:numId w:val="29"/>
        </w:numPr>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tinkamai paskirti Projektuotojo pasiūlyme Pirkimui nurodytą statinio projekto vadovą, statinio architektūrinės dalies projekto vadovą, statinio projekto vykdymo priežiūros vadovą, statinio architektūrinės dalies projekto vykdymo priežiūros vadovą, pateikti Užsakovui jų paskyrimo įsakymo (-ų) kopiją (-</w:t>
      </w:r>
      <w:proofErr w:type="spellStart"/>
      <w:r w:rsidRPr="002C65A5">
        <w:rPr>
          <w:rFonts w:ascii="Times New Roman" w:hAnsi="Times New Roman" w:cs="Times New Roman"/>
          <w:sz w:val="22"/>
          <w:szCs w:val="22"/>
        </w:rPr>
        <w:t>as</w:t>
      </w:r>
      <w:proofErr w:type="spellEnd"/>
      <w:r w:rsidRPr="002C65A5">
        <w:rPr>
          <w:rFonts w:ascii="Times New Roman" w:hAnsi="Times New Roman" w:cs="Times New Roman"/>
          <w:sz w:val="22"/>
          <w:szCs w:val="22"/>
        </w:rPr>
        <w:t xml:space="preserve">) bei užtikrinti jų dalyvavimą Projekte per visą Sutarties vykdymo laikotarpį. Projektuotojui pažeidus šią sąlygą ir per protingą terminą neištaisius jos pažeidimo, Užsakovas įgyja teisę vienašališkai nutraukti Sutartį dėl esminio Sutarties pažeidimo. Tuo atveju, jeigu Projektuotojo pasiūlyme Pirkimui nurodytas (-i) statinio projekto vadovas ir (arba) statinio architektūros projekto dalies vadovas, ir (arba) statinio projekto vykdymo priežiūros vadovas, ir (arba) statinio architektūrinės dalies projekto vykdymo priežiūros vadovas keičiamas (-i) vadovaujantis Sutarties </w:t>
      </w:r>
      <w:r w:rsidR="002F747F" w:rsidRPr="002C65A5">
        <w:rPr>
          <w:rFonts w:ascii="Times New Roman" w:hAnsi="Times New Roman" w:cs="Times New Roman"/>
          <w:sz w:val="22"/>
          <w:szCs w:val="22"/>
        </w:rPr>
        <w:t>10</w:t>
      </w:r>
      <w:r w:rsidRPr="002C65A5">
        <w:rPr>
          <w:rFonts w:ascii="Times New Roman" w:hAnsi="Times New Roman" w:cs="Times New Roman"/>
          <w:sz w:val="22"/>
          <w:szCs w:val="22"/>
        </w:rPr>
        <w:t xml:space="preserve">.6.2 punktu, prašymas dėl jo (-ų) pakeitimo turi būti pateiktas ne vėliau kaip per 3 (tris) darbo dienas nuo Sutarties </w:t>
      </w:r>
      <w:r w:rsidR="002F747F" w:rsidRPr="002C65A5">
        <w:rPr>
          <w:rFonts w:ascii="Times New Roman" w:hAnsi="Times New Roman" w:cs="Times New Roman"/>
          <w:sz w:val="22"/>
          <w:szCs w:val="22"/>
        </w:rPr>
        <w:t>10</w:t>
      </w:r>
      <w:r w:rsidRPr="002C65A5">
        <w:rPr>
          <w:rFonts w:ascii="Times New Roman" w:hAnsi="Times New Roman" w:cs="Times New Roman"/>
          <w:sz w:val="22"/>
          <w:szCs w:val="22"/>
        </w:rPr>
        <w:t>.6.2 punkte nurodytų aplinkybių atsiradimo dienos. Naujai pasitelkiamas specialistas turi atitikti Pirkimo dokumentuose nustatytus kvalifikacijos reikalavimus</w:t>
      </w:r>
      <w:r w:rsidR="000D793D" w:rsidRPr="002C65A5">
        <w:rPr>
          <w:rFonts w:ascii="Times New Roman" w:hAnsi="Times New Roman" w:cs="Times New Roman"/>
          <w:sz w:val="22"/>
          <w:szCs w:val="22"/>
        </w:rPr>
        <w:t xml:space="preserve">. Jeigu naujai pasitelkiamas </w:t>
      </w:r>
      <w:r w:rsidR="0052502F" w:rsidRPr="0052502F">
        <w:rPr>
          <w:rFonts w:ascii="Times New Roman" w:hAnsi="Times New Roman" w:cs="Times New Roman"/>
          <w:sz w:val="22"/>
          <w:szCs w:val="22"/>
        </w:rPr>
        <w:t>statinio projekto vadovas</w:t>
      </w:r>
      <w:r w:rsidR="0052502F">
        <w:rPr>
          <w:rFonts w:ascii="Times New Roman" w:hAnsi="Times New Roman" w:cs="Times New Roman"/>
          <w:sz w:val="22"/>
          <w:szCs w:val="22"/>
        </w:rPr>
        <w:t>,</w:t>
      </w:r>
      <w:r w:rsidR="0052502F" w:rsidRPr="0052502F">
        <w:rPr>
          <w:rFonts w:ascii="Times New Roman" w:hAnsi="Times New Roman" w:cs="Times New Roman"/>
          <w:sz w:val="22"/>
          <w:szCs w:val="22"/>
        </w:rPr>
        <w:t xml:space="preserve"> </w:t>
      </w:r>
      <w:r w:rsidR="000D793D" w:rsidRPr="002C65A5">
        <w:rPr>
          <w:rFonts w:ascii="Times New Roman" w:hAnsi="Times New Roman" w:cs="Times New Roman"/>
          <w:sz w:val="22"/>
          <w:szCs w:val="22"/>
        </w:rPr>
        <w:t>statinio architektūrinės dalies projekto vadovas, statinio architektūrinės dalies projekto vykdymo priežiūros vadovas</w:t>
      </w:r>
      <w:r w:rsidR="00896B56" w:rsidRPr="002C65A5">
        <w:rPr>
          <w:rFonts w:ascii="Times New Roman" w:hAnsi="Times New Roman" w:cs="Times New Roman"/>
          <w:sz w:val="22"/>
          <w:szCs w:val="22"/>
        </w:rPr>
        <w:t>,</w:t>
      </w:r>
      <w:r w:rsidR="000D793D" w:rsidRPr="002C65A5">
        <w:rPr>
          <w:rFonts w:ascii="Times New Roman" w:hAnsi="Times New Roman" w:cs="Times New Roman"/>
          <w:sz w:val="22"/>
          <w:szCs w:val="22"/>
        </w:rPr>
        <w:t xml:space="preserve"> jis turi atitikti Pirkimo dokumentuose nustatytus kvalifikacijos reikalavimus ir</w:t>
      </w:r>
      <w:r w:rsidR="0010131A" w:rsidRPr="002C65A5">
        <w:rPr>
          <w:rFonts w:ascii="Times New Roman" w:hAnsi="Times New Roman" w:cs="Times New Roman"/>
          <w:sz w:val="22"/>
          <w:szCs w:val="22"/>
        </w:rPr>
        <w:t xml:space="preserve"> </w:t>
      </w:r>
      <w:r w:rsidR="000D793D" w:rsidRPr="002C65A5">
        <w:rPr>
          <w:rFonts w:ascii="Times New Roman" w:hAnsi="Times New Roman" w:cs="Times New Roman"/>
          <w:sz w:val="22"/>
          <w:szCs w:val="22"/>
        </w:rPr>
        <w:t xml:space="preserve">atitikti ekonomiškai naudingiausio pasiūlymo įvertinimą dėl patirties (jeigu dėl tokio vertinimo Projektuotojo pasiūlymas buvo ekonomiškai naudingiausias) turėti ne mažesnę patirtį negu </w:t>
      </w:r>
      <w:r w:rsidR="00C269C9" w:rsidRPr="002C65A5">
        <w:rPr>
          <w:rFonts w:ascii="Times New Roman" w:hAnsi="Times New Roman" w:cs="Times New Roman"/>
          <w:sz w:val="22"/>
          <w:szCs w:val="22"/>
        </w:rPr>
        <w:t xml:space="preserve">nurodyta </w:t>
      </w:r>
      <w:r w:rsidR="000D793D" w:rsidRPr="002C65A5">
        <w:rPr>
          <w:rFonts w:ascii="Times New Roman" w:hAnsi="Times New Roman" w:cs="Times New Roman"/>
          <w:sz w:val="22"/>
          <w:szCs w:val="22"/>
        </w:rPr>
        <w:t>pasiūlyme</w:t>
      </w:r>
      <w:r w:rsidRPr="002C65A5">
        <w:rPr>
          <w:rFonts w:ascii="Times New Roman" w:hAnsi="Times New Roman" w:cs="Times New Roman"/>
          <w:sz w:val="22"/>
          <w:szCs w:val="22"/>
        </w:rPr>
        <w:t xml:space="preserve">; </w:t>
      </w:r>
    </w:p>
    <w:p w14:paraId="33697510" w14:textId="77777777" w:rsidR="00444669" w:rsidRPr="002C65A5" w:rsidRDefault="00444669" w:rsidP="008C1940">
      <w:pPr>
        <w:pStyle w:val="Sraopastraipa"/>
        <w:numPr>
          <w:ilvl w:val="2"/>
          <w:numId w:val="29"/>
        </w:numPr>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tinkamai paskirti statinio projekto dalių vadovą (-</w:t>
      </w:r>
      <w:proofErr w:type="spellStart"/>
      <w:r w:rsidRPr="002C65A5">
        <w:rPr>
          <w:rFonts w:ascii="Times New Roman" w:hAnsi="Times New Roman" w:cs="Times New Roman"/>
          <w:sz w:val="22"/>
          <w:szCs w:val="22"/>
        </w:rPr>
        <w:t>us</w:t>
      </w:r>
      <w:proofErr w:type="spellEnd"/>
      <w:r w:rsidRPr="002C65A5">
        <w:rPr>
          <w:rFonts w:ascii="Times New Roman" w:hAnsi="Times New Roman" w:cs="Times New Roman"/>
          <w:sz w:val="22"/>
          <w:szCs w:val="22"/>
        </w:rPr>
        <w:t>) bei tinkamai įforminti jų paskyrimą. Paskirti šiame punkte nurodyti specialistai privalo būti atestuoti Lietuvos Respublikos teisės aktų nustatyta tvarka ir paskyrimo dieną turėti galiojantį (-</w:t>
      </w:r>
      <w:proofErr w:type="spellStart"/>
      <w:r w:rsidRPr="002C65A5">
        <w:rPr>
          <w:rFonts w:ascii="Times New Roman" w:hAnsi="Times New Roman" w:cs="Times New Roman"/>
          <w:sz w:val="22"/>
          <w:szCs w:val="22"/>
        </w:rPr>
        <w:t>čius</w:t>
      </w:r>
      <w:proofErr w:type="spellEnd"/>
      <w:r w:rsidRPr="002C65A5">
        <w:rPr>
          <w:rFonts w:ascii="Times New Roman" w:hAnsi="Times New Roman" w:cs="Times New Roman"/>
          <w:sz w:val="22"/>
          <w:szCs w:val="22"/>
        </w:rPr>
        <w:t>) kvalifikacijos atestatą (-</w:t>
      </w:r>
      <w:proofErr w:type="spellStart"/>
      <w:r w:rsidRPr="002C65A5">
        <w:rPr>
          <w:rFonts w:ascii="Times New Roman" w:hAnsi="Times New Roman" w:cs="Times New Roman"/>
          <w:sz w:val="22"/>
          <w:szCs w:val="22"/>
        </w:rPr>
        <w:t>us</w:t>
      </w:r>
      <w:proofErr w:type="spellEnd"/>
      <w:r w:rsidRPr="002C65A5">
        <w:rPr>
          <w:rFonts w:ascii="Times New Roman" w:hAnsi="Times New Roman" w:cs="Times New Roman"/>
          <w:sz w:val="22"/>
          <w:szCs w:val="22"/>
        </w:rPr>
        <w:t>);</w:t>
      </w:r>
    </w:p>
    <w:p w14:paraId="6FBCBD80" w14:textId="77777777" w:rsidR="00444669" w:rsidRPr="002C65A5" w:rsidRDefault="00444669" w:rsidP="008C1940">
      <w:pPr>
        <w:numPr>
          <w:ilvl w:val="2"/>
          <w:numId w:val="29"/>
        </w:numPr>
        <w:tabs>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esant poreikiui, iki statybą leidžiančio dokumento gavimo gauti visus Paslaugų teikimui pagal Sutartį vykdyti reikalingus pritarimus, sutikimus, vertinimus ir suderinimus, projektavimo sąlygas, inžinerinių tyrinėjimų dokumentus ir t. t.;</w:t>
      </w:r>
    </w:p>
    <w:p w14:paraId="36BEDDC6" w14:textId="77777777" w:rsidR="00444669" w:rsidRPr="002C65A5" w:rsidRDefault="00444669" w:rsidP="008C1940">
      <w:pPr>
        <w:numPr>
          <w:ilvl w:val="2"/>
          <w:numId w:val="29"/>
        </w:numPr>
        <w:tabs>
          <w:tab w:val="left" w:pos="720"/>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atlikti visus darbus ir tyrimus, būtinus Projekto parengimui, tinkamam statinio eksploatavimui ir juos atlikti nepriklausomai nuo to, ar jie nurodyti </w:t>
      </w:r>
      <w:r w:rsidRPr="002C65A5">
        <w:rPr>
          <w:rFonts w:ascii="Times New Roman" w:hAnsi="Times New Roman" w:cs="Times New Roman"/>
          <w:color w:val="000000" w:themeColor="text1"/>
          <w:sz w:val="22"/>
          <w:szCs w:val="22"/>
        </w:rPr>
        <w:t xml:space="preserve">Techninėje </w:t>
      </w:r>
      <w:r w:rsidR="009A25BC" w:rsidRPr="002C65A5">
        <w:rPr>
          <w:rFonts w:ascii="Times New Roman" w:hAnsi="Times New Roman" w:cs="Times New Roman"/>
          <w:color w:val="000000" w:themeColor="text1"/>
          <w:sz w:val="22"/>
          <w:szCs w:val="22"/>
        </w:rPr>
        <w:t>specifikacijoje</w:t>
      </w:r>
      <w:r w:rsidRPr="002C65A5">
        <w:rPr>
          <w:rFonts w:ascii="Times New Roman" w:hAnsi="Times New Roman" w:cs="Times New Roman"/>
          <w:color w:val="000000" w:themeColor="text1"/>
          <w:sz w:val="22"/>
          <w:szCs w:val="22"/>
        </w:rPr>
        <w:t>.</w:t>
      </w:r>
      <w:r w:rsidRPr="002C65A5">
        <w:rPr>
          <w:rFonts w:ascii="Times New Roman" w:hAnsi="Times New Roman" w:cs="Times New Roman"/>
          <w:sz w:val="22"/>
          <w:szCs w:val="22"/>
        </w:rPr>
        <w:t xml:space="preserve"> Projektuotojas įsipareigoja parengti tokios sudėties bei apimties Projektą, kad jis būtų pakankamas Projekto paskirčiai įgyvendinti ir atitinkantį aukščiausius projektavimo paslaugų profesinius standartus;</w:t>
      </w:r>
    </w:p>
    <w:p w14:paraId="534EBB96" w14:textId="77777777" w:rsidR="00444669"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lastRenderedPageBreak/>
        <w:t xml:space="preserve">pateikti projektinius sprendinius pagal </w:t>
      </w:r>
      <w:r w:rsidRPr="002C65A5">
        <w:rPr>
          <w:rFonts w:ascii="Times New Roman" w:hAnsi="Times New Roman" w:cs="Times New Roman"/>
          <w:color w:val="000000" w:themeColor="text1"/>
          <w:sz w:val="22"/>
          <w:szCs w:val="22"/>
        </w:rPr>
        <w:t xml:space="preserve">Techninėje </w:t>
      </w:r>
      <w:r w:rsidR="009A25BC" w:rsidRPr="002C65A5">
        <w:rPr>
          <w:rFonts w:ascii="Times New Roman" w:hAnsi="Times New Roman" w:cs="Times New Roman"/>
          <w:color w:val="000000" w:themeColor="text1"/>
          <w:sz w:val="22"/>
          <w:szCs w:val="22"/>
        </w:rPr>
        <w:t xml:space="preserve">specifikacijoje </w:t>
      </w:r>
      <w:r w:rsidRPr="002C65A5">
        <w:rPr>
          <w:rFonts w:ascii="Times New Roman" w:hAnsi="Times New Roman" w:cs="Times New Roman"/>
          <w:sz w:val="22"/>
          <w:szCs w:val="22"/>
        </w:rPr>
        <w:t>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0E7F4E59" w14:textId="77777777" w:rsidR="00444669"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teikdamas Paslaugas ir derindamas parengtus techninius dokumentus, bendradarbiauti su Užsakovu, atsižvelgti į Užsakovo pastabas bei pasiūlymus, vadovaujantis galiojančiais teisės aktais;</w:t>
      </w:r>
    </w:p>
    <w:p w14:paraId="44ED728A" w14:textId="77777777" w:rsidR="00444669"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raštu informuoti Užsakovą apie aplinkybes, galinčias sutrukdyti kokybiškam ir savalaikiam Paslaugų suteikimui nedelsiant po to, kai Projektuotojas apie jas sužinojo ar turėjo sužinoti;</w:t>
      </w:r>
    </w:p>
    <w:p w14:paraId="644FF98A" w14:textId="77777777" w:rsidR="00444669"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w:t>
      </w:r>
    </w:p>
    <w:p w14:paraId="6B250211" w14:textId="77777777" w:rsidR="00444669"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nedelsiant Sutarties ir teisės aktų numatytais terminais bei tvarka atlikti Projekto pataisymą ir</w:t>
      </w:r>
      <w:r w:rsidR="000901B1" w:rsidRPr="002C65A5">
        <w:rPr>
          <w:rFonts w:ascii="Times New Roman" w:hAnsi="Times New Roman" w:cs="Times New Roman"/>
          <w:sz w:val="22"/>
          <w:szCs w:val="22"/>
        </w:rPr>
        <w:t xml:space="preserve"> (ar) papildymą pagal Užsakovo </w:t>
      </w:r>
      <w:r w:rsidRPr="002C65A5">
        <w:rPr>
          <w:rFonts w:ascii="Times New Roman" w:hAnsi="Times New Roman" w:cs="Times New Roman"/>
          <w:sz w:val="22"/>
          <w:szCs w:val="22"/>
        </w:rPr>
        <w:t>ir kompetentingų institucijų pastabas bei valstybės ir savivaldybės institucijų sprendimus, nereikalaujant už tai papildomo atlyginimo;</w:t>
      </w:r>
    </w:p>
    <w:p w14:paraId="05CD2557" w14:textId="77777777" w:rsidR="00444669"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be papildomo atlygio ištaisyti Projekto trūkumus, </w:t>
      </w:r>
      <w:r w:rsidRPr="002C65A5">
        <w:rPr>
          <w:rFonts w:ascii="Times New Roman" w:hAnsi="Times New Roman" w:cs="Times New Roman"/>
          <w:color w:val="000000" w:themeColor="text1"/>
          <w:sz w:val="22"/>
          <w:szCs w:val="22"/>
        </w:rPr>
        <w:t xml:space="preserve">netikslumus ir </w:t>
      </w:r>
      <w:r w:rsidRPr="002C65A5">
        <w:rPr>
          <w:rFonts w:ascii="Times New Roman" w:hAnsi="Times New Roman" w:cs="Times New Roman"/>
          <w:sz w:val="22"/>
          <w:szCs w:val="22"/>
        </w:rPr>
        <w:t xml:space="preserve">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naujas Projekto laidas. </w:t>
      </w:r>
      <w:r w:rsidRPr="002C65A5">
        <w:rPr>
          <w:rFonts w:ascii="Times New Roman" w:hAnsi="Times New Roman" w:cs="Times New Roman"/>
          <w:color w:val="000000" w:themeColor="text1"/>
          <w:sz w:val="22"/>
          <w:szCs w:val="22"/>
        </w:rPr>
        <w:t>Netikslumų ir klaidų taisymas nėra priežastis pratęsti tarpinius ir (ar) galutinius Paslaugų suteikimo terminus ar reikalauti papildomo apmokėjimo. Jei atlikti Projekto ištaisymus nėra galimybės, Projektuotojas turi Sutartyje nustatyta tvarka atlyginti Užsakovui dėl šiame punkte nurodytų aplinkybių susidariusius nuostolius</w:t>
      </w:r>
      <w:r w:rsidRPr="002C65A5">
        <w:rPr>
          <w:rFonts w:ascii="Times New Roman" w:hAnsi="Times New Roman" w:cs="Times New Roman"/>
          <w:sz w:val="22"/>
          <w:szCs w:val="22"/>
        </w:rPr>
        <w:t>;</w:t>
      </w:r>
    </w:p>
    <w:p w14:paraId="2A1E2218"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projektiniai sprendiniai, Projektas turi būti parengtas taip, kad atitiktų Techninės </w:t>
      </w:r>
      <w:r w:rsidR="00492E1D" w:rsidRPr="002C65A5">
        <w:rPr>
          <w:rFonts w:ascii="Times New Roman" w:hAnsi="Times New Roman" w:cs="Times New Roman"/>
          <w:color w:val="000000" w:themeColor="text1"/>
          <w:sz w:val="22"/>
          <w:szCs w:val="22"/>
        </w:rPr>
        <w:t>specifikacijos</w:t>
      </w:r>
      <w:r w:rsidR="00492E1D" w:rsidRPr="002C65A5" w:rsidDel="00492E1D">
        <w:rPr>
          <w:rFonts w:ascii="Times New Roman" w:hAnsi="Times New Roman" w:cs="Times New Roman"/>
          <w:sz w:val="22"/>
          <w:szCs w:val="22"/>
        </w:rPr>
        <w:t xml:space="preserve"> </w:t>
      </w:r>
      <w:r w:rsidRPr="002C65A5">
        <w:rPr>
          <w:rFonts w:ascii="Times New Roman" w:hAnsi="Times New Roman" w:cs="Times New Roman"/>
          <w:sz w:val="22"/>
          <w:szCs w:val="22"/>
        </w:rPr>
        <w:t>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610EC1FE"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atlikti Paslaugų valdymą, t. y. koordinuoti visų Projekto rengėjų, tuo atveju, kai pasitelkiami Paslaugų subteikėjai, darbą, ir užtikrinti Projekto bei visų Projekto dalių tarpusavio suderinamumą, visos projektinės dokumentacijos tinkamą įforminimą;</w:t>
      </w:r>
    </w:p>
    <w:p w14:paraId="0E350DDC"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parengtą ir Projektuotojo pasirašytą Projektą suderinti Lietuvos Respublikos teisės aktų ir Sutarties nustatyta tvarka su Užsakovu ir su atitinkamomis valstybės ir savivaldybės institucijomis;</w:t>
      </w:r>
    </w:p>
    <w:p w14:paraId="24616992"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481BC5CE"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 xml:space="preserve">savo sąskaita, per Užsakovo nurodytą ar Šalių suderintą terminą, </w:t>
      </w:r>
      <w:r w:rsidRPr="002C65A5">
        <w:rPr>
          <w:rFonts w:ascii="Times New Roman" w:hAnsi="Times New Roman" w:cs="Times New Roman"/>
          <w:sz w:val="22"/>
          <w:szCs w:val="22"/>
        </w:rPr>
        <w:t>atlikti Projekto pataisymus ir (ar) papildymus statybos darbų rangovui atradus klaidų ar neatitikimų, ar statybos darbų eigoje atlikus neesminių sprendimų keitimus ir kitus keitimus, kuriems pritarė Užsakovas;</w:t>
      </w:r>
    </w:p>
    <w:p w14:paraId="6C80396A"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kontroliuoti, kad visi Projekto pakeitimai nustatyta tvarka būtų suderinti su Užsakovu ir (jei privaloma pagal galiojančius teisės aktus) atsakingomis institucijomis;</w:t>
      </w:r>
    </w:p>
    <w:p w14:paraId="0E277F96"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vykdyti visas kitas Techninėje </w:t>
      </w:r>
      <w:r w:rsidR="00FE531C" w:rsidRPr="002C65A5">
        <w:rPr>
          <w:rFonts w:ascii="Times New Roman" w:hAnsi="Times New Roman" w:cs="Times New Roman"/>
          <w:color w:val="000000" w:themeColor="text1"/>
          <w:sz w:val="22"/>
          <w:szCs w:val="22"/>
        </w:rPr>
        <w:t>specifikacijoje</w:t>
      </w:r>
      <w:r w:rsidRPr="002C65A5">
        <w:rPr>
          <w:rFonts w:ascii="Times New Roman" w:hAnsi="Times New Roman" w:cs="Times New Roman"/>
          <w:sz w:val="22"/>
          <w:szCs w:val="22"/>
        </w:rPr>
        <w:t xml:space="preserve">, šioje Sutartyje ir Lietuvos Respublikos teisės aktuose numatytas pareigas; </w:t>
      </w:r>
    </w:p>
    <w:p w14:paraId="1C565C82"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parengtą Projektą pateikti atestuotam Projekto ekspertizės vykdytojui, kurį parinks Užsakovas. Projektuotojas privalo pataisyti Projektą pagal ekspertizės metu nustatytus pastebėjimus (jei tokie bus nustatyti). </w:t>
      </w:r>
      <w:bookmarkStart w:id="72" w:name="_Hlk22282922"/>
      <w:r w:rsidRPr="002C65A5">
        <w:rPr>
          <w:rFonts w:ascii="Times New Roman" w:hAnsi="Times New Roman" w:cs="Times New Roman"/>
          <w:sz w:val="22"/>
          <w:szCs w:val="22"/>
        </w:rPr>
        <w:t xml:space="preserve">Ekspertizės </w:t>
      </w:r>
      <w:bookmarkStart w:id="73" w:name="_Hlk22282788"/>
      <w:r w:rsidRPr="002C65A5">
        <w:rPr>
          <w:rFonts w:ascii="Times New Roman" w:hAnsi="Times New Roman" w:cs="Times New Roman"/>
          <w:sz w:val="22"/>
          <w:szCs w:val="22"/>
        </w:rPr>
        <w:t>rangovą parenka ir jo paslaugų teikimo</w:t>
      </w:r>
      <w:bookmarkEnd w:id="73"/>
      <w:r w:rsidRPr="002C65A5">
        <w:rPr>
          <w:rFonts w:ascii="Times New Roman" w:hAnsi="Times New Roman" w:cs="Times New Roman"/>
          <w:sz w:val="22"/>
          <w:szCs w:val="22"/>
        </w:rPr>
        <w:t xml:space="preserve"> išlaidas apmoka Užsakovas</w:t>
      </w:r>
      <w:bookmarkEnd w:id="72"/>
      <w:r w:rsidRPr="002C65A5">
        <w:rPr>
          <w:rFonts w:ascii="Times New Roman" w:hAnsi="Times New Roman" w:cs="Times New Roman"/>
          <w:sz w:val="22"/>
          <w:szCs w:val="22"/>
        </w:rPr>
        <w:t>;</w:t>
      </w:r>
    </w:p>
    <w:p w14:paraId="3827B7DA"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w:t>
      </w:r>
      <w:r w:rsidRPr="002C65A5">
        <w:rPr>
          <w:rFonts w:ascii="Times New Roman" w:hAnsi="Times New Roman" w:cs="Times New Roman"/>
          <w:sz w:val="22"/>
          <w:szCs w:val="22"/>
        </w:rPr>
        <w:lastRenderedPageBreak/>
        <w:t>Projekto rengimo stadijoje ir per terminą, ne ilgesnį kaip 2 (dveji) metai nuo Projekto bendrosios ekspertizės teigiamo akto gavimo dienos arba statybą leidžiančio dokumento gavimo dienos;</w:t>
      </w:r>
    </w:p>
    <w:p w14:paraId="66C4EAC1"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pateikti 1 (vieną) spausdintą Projekto bylos (pataisytą po ekspertizių ir IS „</w:t>
      </w:r>
      <w:proofErr w:type="spellStart"/>
      <w:r w:rsidRPr="002C65A5">
        <w:rPr>
          <w:rFonts w:ascii="Times New Roman" w:hAnsi="Times New Roman" w:cs="Times New Roman"/>
          <w:sz w:val="22"/>
          <w:szCs w:val="22"/>
        </w:rPr>
        <w:t>Infostatyba</w:t>
      </w:r>
      <w:proofErr w:type="spellEnd"/>
      <w:r w:rsidRPr="002C65A5">
        <w:rPr>
          <w:rFonts w:ascii="Times New Roman" w:hAnsi="Times New Roman" w:cs="Times New Roman"/>
          <w:sz w:val="22"/>
          <w:szCs w:val="22"/>
        </w:rPr>
        <w:t>“ derinančių institucijų pastabų, po statybą leidžiančio dokumento gavimo) egz. ir elektroninę Projekto *.</w:t>
      </w:r>
      <w:proofErr w:type="spellStart"/>
      <w:r w:rsidRPr="002C65A5">
        <w:rPr>
          <w:rFonts w:ascii="Times New Roman" w:hAnsi="Times New Roman" w:cs="Times New Roman"/>
          <w:sz w:val="22"/>
          <w:szCs w:val="22"/>
        </w:rPr>
        <w:t>pdf</w:t>
      </w:r>
      <w:proofErr w:type="spellEnd"/>
      <w:r w:rsidRPr="002C65A5">
        <w:rPr>
          <w:rFonts w:ascii="Times New Roman" w:hAnsi="Times New Roman" w:cs="Times New Roman"/>
          <w:sz w:val="22"/>
          <w:szCs w:val="22"/>
        </w:rPr>
        <w:t xml:space="preserve"> bei *</w:t>
      </w:r>
      <w:proofErr w:type="spellStart"/>
      <w:r w:rsidRPr="002C65A5">
        <w:rPr>
          <w:rFonts w:ascii="Times New Roman" w:hAnsi="Times New Roman" w:cs="Times New Roman"/>
          <w:sz w:val="22"/>
          <w:szCs w:val="22"/>
        </w:rPr>
        <w:t>adoc</w:t>
      </w:r>
      <w:proofErr w:type="spellEnd"/>
      <w:r w:rsidRPr="002C65A5">
        <w:rPr>
          <w:rFonts w:ascii="Times New Roman" w:hAnsi="Times New Roman" w:cs="Times New Roman"/>
          <w:sz w:val="22"/>
          <w:szCs w:val="22"/>
        </w:rPr>
        <w:t xml:space="preserve"> versijas (failų ir katalogų pavadinimai bei struktūra formuojami pagal Projekto sudedamąsias dalis bei STR 1.05.01:2017 „Statybą leidžiantys dokumentai, statybos užbaigimas“ nustatytus minimalius raiškos reikalavimus, maksimalų rinkmenos dydį, kt.) USB laikmenoje (1 egz.) ir perduoti Užsakovui. Visi Projekto sudedamųjų dalių sudėtyje esantys dokumentai, kuriuose yra fizinių asmenų asmens ar kiti neviešinami duomenys, privalo būti nuasmeninti vadovaujantis teisės aktų reikalavimais;</w:t>
      </w:r>
    </w:p>
    <w:p w14:paraId="2B6ECFAC"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perduoti Užsakovui parengtas Projekto darbines failų versijas su neapribota galimybe juos redaguoti: skaičiuojamosios kainos nustatymo dalis (*.</w:t>
      </w:r>
      <w:proofErr w:type="spellStart"/>
      <w:r w:rsidRPr="002C65A5">
        <w:rPr>
          <w:rFonts w:ascii="Times New Roman" w:hAnsi="Times New Roman" w:cs="Times New Roman"/>
          <w:sz w:val="22"/>
          <w:szCs w:val="22"/>
        </w:rPr>
        <w:t>dbf</w:t>
      </w:r>
      <w:proofErr w:type="spellEnd"/>
      <w:r w:rsidRPr="002C65A5">
        <w:rPr>
          <w:rFonts w:ascii="Times New Roman" w:hAnsi="Times New Roman" w:cs="Times New Roman"/>
          <w:sz w:val="22"/>
          <w:szCs w:val="22"/>
        </w:rPr>
        <w:t xml:space="preserve"> ir *.</w:t>
      </w:r>
      <w:proofErr w:type="spellStart"/>
      <w:r w:rsidRPr="002C65A5">
        <w:rPr>
          <w:rFonts w:ascii="Times New Roman" w:hAnsi="Times New Roman" w:cs="Times New Roman"/>
          <w:sz w:val="22"/>
          <w:szCs w:val="22"/>
        </w:rPr>
        <w:t>xls</w:t>
      </w:r>
      <w:proofErr w:type="spellEnd"/>
      <w:r w:rsidRPr="002C65A5">
        <w:rPr>
          <w:rFonts w:ascii="Times New Roman" w:hAnsi="Times New Roman" w:cs="Times New Roman"/>
          <w:sz w:val="22"/>
          <w:szCs w:val="22"/>
        </w:rPr>
        <w:t>, arba kt. analogiškais formatais), Projekto sudedamųjų dalių projektinių sprendinių brėžiniai – vektorine grafika (*.</w:t>
      </w:r>
      <w:proofErr w:type="spellStart"/>
      <w:r w:rsidRPr="002C65A5">
        <w:rPr>
          <w:rFonts w:ascii="Times New Roman" w:hAnsi="Times New Roman" w:cs="Times New Roman"/>
          <w:sz w:val="22"/>
          <w:szCs w:val="22"/>
        </w:rPr>
        <w:t>dwg</w:t>
      </w:r>
      <w:proofErr w:type="spellEnd"/>
      <w:r w:rsidRPr="002C65A5">
        <w:rPr>
          <w:rFonts w:ascii="Times New Roman" w:hAnsi="Times New Roman" w:cs="Times New Roman"/>
          <w:sz w:val="22"/>
          <w:szCs w:val="22"/>
        </w:rPr>
        <w:t>, *.</w:t>
      </w:r>
      <w:proofErr w:type="spellStart"/>
      <w:r w:rsidRPr="002C65A5">
        <w:rPr>
          <w:rFonts w:ascii="Times New Roman" w:hAnsi="Times New Roman" w:cs="Times New Roman"/>
          <w:sz w:val="22"/>
          <w:szCs w:val="22"/>
        </w:rPr>
        <w:t>xls</w:t>
      </w:r>
      <w:proofErr w:type="spellEnd"/>
      <w:r w:rsidRPr="002C65A5">
        <w:rPr>
          <w:rFonts w:ascii="Times New Roman" w:hAnsi="Times New Roman" w:cs="Times New Roman"/>
          <w:sz w:val="22"/>
          <w:szCs w:val="22"/>
        </w:rPr>
        <w:t>, arba kt. analogiškais formatais),</w:t>
      </w:r>
      <w:r w:rsidRPr="002C65A5">
        <w:rPr>
          <w:rFonts w:ascii="Times New Roman" w:hAnsi="Times New Roman" w:cs="Times New Roman"/>
          <w:color w:val="000000" w:themeColor="text1"/>
          <w:sz w:val="22"/>
          <w:szCs w:val="22"/>
        </w:rPr>
        <w:t xml:space="preserve"> tekstinę dalį (*.</w:t>
      </w:r>
      <w:proofErr w:type="spellStart"/>
      <w:r w:rsidRPr="002C65A5">
        <w:rPr>
          <w:rFonts w:ascii="Times New Roman" w:hAnsi="Times New Roman" w:cs="Times New Roman"/>
          <w:color w:val="000000" w:themeColor="text1"/>
          <w:sz w:val="22"/>
          <w:szCs w:val="22"/>
        </w:rPr>
        <w:t>pdf</w:t>
      </w:r>
      <w:proofErr w:type="spellEnd"/>
      <w:r w:rsidRPr="002C65A5">
        <w:rPr>
          <w:rFonts w:ascii="Times New Roman" w:hAnsi="Times New Roman" w:cs="Times New Roman"/>
          <w:color w:val="000000" w:themeColor="text1"/>
          <w:sz w:val="22"/>
          <w:szCs w:val="22"/>
        </w:rPr>
        <w:t xml:space="preserve"> ir *.</w:t>
      </w:r>
      <w:proofErr w:type="spellStart"/>
      <w:r w:rsidRPr="002C65A5">
        <w:rPr>
          <w:rFonts w:ascii="Times New Roman" w:hAnsi="Times New Roman" w:cs="Times New Roman"/>
          <w:color w:val="000000" w:themeColor="text1"/>
          <w:sz w:val="22"/>
          <w:szCs w:val="22"/>
        </w:rPr>
        <w:t>docx</w:t>
      </w:r>
      <w:proofErr w:type="spellEnd"/>
      <w:r w:rsidRPr="002C65A5">
        <w:rPr>
          <w:rFonts w:ascii="Times New Roman" w:hAnsi="Times New Roman" w:cs="Times New Roman"/>
          <w:color w:val="000000" w:themeColor="text1"/>
          <w:sz w:val="22"/>
          <w:szCs w:val="22"/>
        </w:rPr>
        <w:t xml:space="preserve"> arba kt. analogiškais formatais);</w:t>
      </w:r>
      <w:r w:rsidRPr="002C65A5">
        <w:rPr>
          <w:rFonts w:ascii="Times New Roman" w:hAnsi="Times New Roman" w:cs="Times New Roman"/>
          <w:sz w:val="22"/>
          <w:szCs w:val="22"/>
        </w:rPr>
        <w:t xml:space="preserve"> skaitmeninį statinio informacinį modelį IFC su visa geometrija, atributine ir prisegama informacija (ne žemesne kaip IFC 2x3 versijos formatu) ir gimtuoju programinės įrangos formatu (*.</w:t>
      </w:r>
      <w:proofErr w:type="spellStart"/>
      <w:r w:rsidRPr="002C65A5">
        <w:rPr>
          <w:rFonts w:ascii="Times New Roman" w:hAnsi="Times New Roman" w:cs="Times New Roman"/>
          <w:sz w:val="22"/>
          <w:szCs w:val="22"/>
        </w:rPr>
        <w:t>dgn</w:t>
      </w:r>
      <w:proofErr w:type="spellEnd"/>
      <w:r w:rsidRPr="002C65A5">
        <w:rPr>
          <w:rFonts w:ascii="Times New Roman" w:hAnsi="Times New Roman" w:cs="Times New Roman"/>
          <w:sz w:val="22"/>
          <w:szCs w:val="22"/>
        </w:rPr>
        <w:t>, *.ryt, *.</w:t>
      </w:r>
      <w:proofErr w:type="spellStart"/>
      <w:r w:rsidRPr="002C65A5">
        <w:rPr>
          <w:rFonts w:ascii="Times New Roman" w:hAnsi="Times New Roman" w:cs="Times New Roman"/>
          <w:sz w:val="22"/>
          <w:szCs w:val="22"/>
        </w:rPr>
        <w:t>pln</w:t>
      </w:r>
      <w:proofErr w:type="spellEnd"/>
      <w:r w:rsidRPr="002C65A5">
        <w:rPr>
          <w:rFonts w:ascii="Times New Roman" w:hAnsi="Times New Roman" w:cs="Times New Roman"/>
          <w:sz w:val="22"/>
          <w:szCs w:val="22"/>
        </w:rPr>
        <w:t xml:space="preserve"> ir kt.), informacinio modelio negrafinę dalį (*.</w:t>
      </w:r>
      <w:proofErr w:type="spellStart"/>
      <w:r w:rsidRPr="002C65A5">
        <w:rPr>
          <w:rFonts w:ascii="Times New Roman" w:hAnsi="Times New Roman" w:cs="Times New Roman"/>
          <w:sz w:val="22"/>
          <w:szCs w:val="22"/>
        </w:rPr>
        <w:t>dbf</w:t>
      </w:r>
      <w:proofErr w:type="spellEnd"/>
      <w:r w:rsidRPr="002C65A5">
        <w:rPr>
          <w:rFonts w:ascii="Times New Roman" w:hAnsi="Times New Roman" w:cs="Times New Roman"/>
          <w:sz w:val="22"/>
          <w:szCs w:val="22"/>
        </w:rPr>
        <w:t xml:space="preserve"> ar *.</w:t>
      </w:r>
      <w:proofErr w:type="spellStart"/>
      <w:r w:rsidRPr="002C65A5">
        <w:rPr>
          <w:rFonts w:ascii="Times New Roman" w:hAnsi="Times New Roman" w:cs="Times New Roman"/>
          <w:sz w:val="22"/>
          <w:szCs w:val="22"/>
        </w:rPr>
        <w:t>xlsx</w:t>
      </w:r>
      <w:proofErr w:type="spellEnd"/>
      <w:r w:rsidRPr="002C65A5">
        <w:rPr>
          <w:rFonts w:ascii="Times New Roman" w:hAnsi="Times New Roman" w:cs="Times New Roman"/>
          <w:sz w:val="22"/>
          <w:szCs w:val="22"/>
        </w:rPr>
        <w:t xml:space="preserve"> formatu), tekstinę dalį (*.</w:t>
      </w:r>
      <w:proofErr w:type="spellStart"/>
      <w:r w:rsidRPr="002C65A5">
        <w:rPr>
          <w:rFonts w:ascii="Times New Roman" w:hAnsi="Times New Roman" w:cs="Times New Roman"/>
          <w:sz w:val="22"/>
          <w:szCs w:val="22"/>
        </w:rPr>
        <w:t>pdf</w:t>
      </w:r>
      <w:proofErr w:type="spellEnd"/>
      <w:r w:rsidRPr="002C65A5">
        <w:rPr>
          <w:rFonts w:ascii="Times New Roman" w:hAnsi="Times New Roman" w:cs="Times New Roman"/>
          <w:sz w:val="22"/>
          <w:szCs w:val="22"/>
        </w:rPr>
        <w:t xml:space="preserve"> ir *.</w:t>
      </w:r>
      <w:proofErr w:type="spellStart"/>
      <w:r w:rsidRPr="002C65A5">
        <w:rPr>
          <w:rFonts w:ascii="Times New Roman" w:hAnsi="Times New Roman" w:cs="Times New Roman"/>
          <w:sz w:val="22"/>
          <w:szCs w:val="22"/>
        </w:rPr>
        <w:t>docx</w:t>
      </w:r>
      <w:proofErr w:type="spellEnd"/>
      <w:r w:rsidRPr="002C65A5">
        <w:rPr>
          <w:rFonts w:ascii="Times New Roman" w:hAnsi="Times New Roman" w:cs="Times New Roman"/>
          <w:sz w:val="22"/>
          <w:szCs w:val="22"/>
        </w:rPr>
        <w:t xml:space="preserve"> arba kt. analogiškais formatais);</w:t>
      </w:r>
    </w:p>
    <w:p w14:paraId="5521BFFE"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saugoti Užsakovo komercines paslaptis bei kitą konfidencialią informaciją, susijusią su šios Sutarties vykdymu;</w:t>
      </w:r>
    </w:p>
    <w:p w14:paraId="0ACF4A32"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Užsakovui pareikalavus, nedelsiant, bet ne vėliau kaip per 2 (dvi) darbo dienas pateikti Užsakovui raštišką ataskaitą apie pagal šią Sutartį suteiktas Paslaugas;</w:t>
      </w:r>
    </w:p>
    <w:p w14:paraId="4D5E0840"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Užsakovui pareikalavus, ekonomiškai pagrįsti Projekto projektinius sprendinius ir pagrįsti jų pasirinkimo racionalumą;</w:t>
      </w:r>
    </w:p>
    <w:p w14:paraId="2B6F5FE9"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parengti Projektą taip, kad jame būtų pakankamai ir pakankamo detalumo junginių (mazgų) (pvz.</w:t>
      </w:r>
      <w:r w:rsidR="00971FA5" w:rsidRPr="002C65A5">
        <w:rPr>
          <w:rFonts w:ascii="Times New Roman" w:hAnsi="Times New Roman" w:cs="Times New Roman"/>
          <w:sz w:val="22"/>
          <w:szCs w:val="22"/>
        </w:rPr>
        <w:t>,</w:t>
      </w:r>
      <w:r w:rsidRPr="002C65A5">
        <w:rPr>
          <w:rFonts w:ascii="Times New Roman" w:hAnsi="Times New Roman" w:cs="Times New Roman"/>
          <w:sz w:val="22"/>
          <w:szCs w:val="22"/>
        </w:rPr>
        <w:t xml:space="preserve"> planų, charakteringų pjūvių su altitudėmis, matmenimis, nuorodomis į mazgus, pakankamo detalumo statinio ir konstrukcijų mazgų su nurodytais naudojamų gaminių-medžiagų matmenimis, charakteristikomis ir parametrais, inžinerinių tinklų pjūviai, </w:t>
      </w:r>
      <w:proofErr w:type="spellStart"/>
      <w:r w:rsidRPr="002C65A5">
        <w:rPr>
          <w:rFonts w:ascii="Times New Roman" w:hAnsi="Times New Roman" w:cs="Times New Roman"/>
          <w:sz w:val="22"/>
          <w:szCs w:val="22"/>
        </w:rPr>
        <w:t>aksonometrijos</w:t>
      </w:r>
      <w:proofErr w:type="spellEnd"/>
      <w:r w:rsidRPr="002C65A5">
        <w:rPr>
          <w:rFonts w:ascii="Times New Roman" w:hAnsi="Times New Roman" w:cs="Times New Roman"/>
          <w:sz w:val="22"/>
          <w:szCs w:val="22"/>
        </w:rPr>
        <w:t xml:space="preserve"> ir pan.), užtikrinančių, kad pagal parengtą Projektą būtų galima suskaičiuoti tikslią sąmatinę kainą;</w:t>
      </w:r>
    </w:p>
    <w:p w14:paraId="6ABF2D42"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43381EFC"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parengtame Projekte bei sąmatose numatyti visus darbus ir išlaidas, reikalingus užtikrinti projektuojamo objekto ar jo sudėtinių dalių funkcinę paskirtį;</w:t>
      </w:r>
    </w:p>
    <w:p w14:paraId="5B097380"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parengti Projektui reikalingas technines specifikacijas, kurios būtų išsamios ir detalios bei </w:t>
      </w:r>
      <w:r w:rsidRPr="002C65A5">
        <w:rPr>
          <w:rFonts w:ascii="Times New Roman" w:hAnsi="Times New Roman" w:cs="Times New Roman"/>
          <w:color w:val="000000" w:themeColor="text1"/>
          <w:sz w:val="22"/>
          <w:szCs w:val="22"/>
        </w:rPr>
        <w:t>užtikrintų</w:t>
      </w:r>
      <w:r w:rsidRPr="002C65A5">
        <w:rPr>
          <w:rFonts w:ascii="Times New Roman" w:hAnsi="Times New Roman" w:cs="Times New Roman"/>
          <w:sz w:val="22"/>
          <w:szCs w:val="22"/>
        </w:rPr>
        <w:t xml:space="preserve"> konkurenciją ir </w:t>
      </w:r>
      <w:r w:rsidRPr="002C65A5">
        <w:rPr>
          <w:rFonts w:ascii="Times New Roman" w:hAnsi="Times New Roman" w:cs="Times New Roman"/>
          <w:color w:val="000000" w:themeColor="text1"/>
          <w:sz w:val="22"/>
          <w:szCs w:val="22"/>
        </w:rPr>
        <w:t>nediskriminuotų tiekėjų, t.</w:t>
      </w:r>
      <w:r w:rsidRPr="002C65A5">
        <w:rPr>
          <w:rFonts w:ascii="Times New Roman" w:hAnsi="Times New Roman" w:cs="Times New Roman"/>
          <w:sz w:val="22"/>
          <w:szCs w:val="22"/>
        </w:rPr>
        <w:t> y. atitiktų Lietuvos Respublikos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3 (trys) tiekėjai;</w:t>
      </w:r>
    </w:p>
    <w:p w14:paraId="14A0DA0F"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raštu informuoti Užsakovą, jei, Projektuotojo manymu, Užsakovo teikiami nurodymai nėra racionalūs ar yra ekonomiškai nenaudingi, prieštarauja galiojantiems teisės aktams ir (ar) gali turėti kitokių neigiamų pasekmių Projekto įgyvendinimui;</w:t>
      </w:r>
    </w:p>
    <w:p w14:paraId="79DA1BC8"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tuo atveju, jei parengto Projekto statybos skaičiuojamoji kaina daugiau kaip 15 (penkiolika) proc. viršys Užsakovo viešojo statybos darbų pirkimo dokumentuose nurodytą preliminarią statybos darbų kainą, Projektuotojas įsipareigoja, siekiant užtikrinti racionalų lėšų panaudojimą, Užsakovo nurodymu neatlygintinai koreguoti projekto sprendinius;</w:t>
      </w:r>
    </w:p>
    <w:p w14:paraId="3F68B98C"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informuoti Užsakovą apie visus vykdant Sutartį patiriamus sunkumus, t. y. jeigu bet kuriuo Sutarties vykdymo metu Projektuotojas susiduria su aplinkybėmis, trukdančiomis laiku ir tinkamai suteikti Paslaugas, jis nedels</w:t>
      </w:r>
      <w:r w:rsidR="00DF171E" w:rsidRPr="002C65A5">
        <w:rPr>
          <w:rFonts w:ascii="Times New Roman" w:hAnsi="Times New Roman" w:cs="Times New Roman"/>
          <w:color w:val="000000" w:themeColor="text1"/>
          <w:sz w:val="22"/>
          <w:szCs w:val="22"/>
        </w:rPr>
        <w:t xml:space="preserve">iant turi pranešti Užsakovui </w:t>
      </w:r>
      <w:r w:rsidRPr="002C65A5">
        <w:rPr>
          <w:rFonts w:ascii="Times New Roman" w:hAnsi="Times New Roman" w:cs="Times New Roman"/>
          <w:color w:val="000000" w:themeColor="text1"/>
          <w:sz w:val="22"/>
          <w:szCs w:val="22"/>
        </w:rPr>
        <w:t>raštu apie tokias aplinkybes ir numatomą uždelsimą, jo numatomą trukmę, priežastis ir priemones, kurių Projektuotojas ketina imtis, kad Sutarties vykdymo kliūtys būtų nedelsiant pašalintos;</w:t>
      </w:r>
    </w:p>
    <w:p w14:paraId="2FA30D4C"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dalyvauti visuose Užsakovo nurodytuose gamybiniuose, koordinaciniuose ir kituose susirinkimuose bei pasitarimuose (jeigu jie rengiami), kuriuose yra sprendžiami ir aptariami su Projekto rengimu </w:t>
      </w:r>
      <w:r w:rsidRPr="002C65A5">
        <w:rPr>
          <w:rFonts w:ascii="Times New Roman" w:hAnsi="Times New Roman" w:cs="Times New Roman"/>
          <w:sz w:val="22"/>
          <w:szCs w:val="22"/>
        </w:rPr>
        <w:lastRenderedPageBreak/>
        <w:t>ir įgyvendinimu susiję klausimai ir (ar) užtikrinti, kad tokiuose pasitarimuose dalyvautų Projekto ir jo dalių vadovai ar kiti paskirti asmenys;</w:t>
      </w:r>
    </w:p>
    <w:p w14:paraId="1D41E37E"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užtikrinti, kad, jeigu Projektuotojo</w:t>
      </w:r>
      <w:r w:rsidR="00F53B50" w:rsidRPr="002C65A5">
        <w:rPr>
          <w:rFonts w:ascii="Times New Roman" w:hAnsi="Times New Roman" w:cs="Times New Roman"/>
          <w:sz w:val="22"/>
          <w:szCs w:val="22"/>
        </w:rPr>
        <w:t xml:space="preserve"> (įskaitant subtiekėją)</w:t>
      </w:r>
      <w:r w:rsidRPr="002C65A5">
        <w:rPr>
          <w:rFonts w:ascii="Times New Roman" w:hAnsi="Times New Roman" w:cs="Times New Roman"/>
          <w:sz w:val="22"/>
          <w:szCs w:val="22"/>
        </w:rPr>
        <w:t xml:space="preserve"> kvalifikacija dėl teisės verstis atitinkama veikla nebuvo tikrinama arba tikrinama ne visa apimtimi, Sutartį vykdys tik tokią teisę turintys asmenys;</w:t>
      </w:r>
    </w:p>
    <w:p w14:paraId="03C12C2C"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Užsakovui paskelbus statybos darbų viešąjį pirkimą, Projektuotojas, gavęs paklausimą dėl Projekto sprendinių, turi pateikti raštiškus paaiškinimus per 3 (tris) darbo dienas, ir, prireikus, atitinkamai pataisyti Projektą per 5 (penkias) darbo dienas nuo pastabų gavimo dienos;</w:t>
      </w:r>
    </w:p>
    <w:p w14:paraId="24C84DD5"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ne vėliau kaip per 5 (penkias) darbo dienas nuo Sutarties įsigaliojimo dienos pateikti Užsakovui statinio projektuotojo civilinės atsakomybės privalomojo draudimo sutarties kopiją;</w:t>
      </w:r>
    </w:p>
    <w:p w14:paraId="335EA08C"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savo sąskaita atlyginti</w:t>
      </w:r>
      <w:r w:rsidRPr="002C65A5">
        <w:rPr>
          <w:rFonts w:ascii="Times New Roman" w:hAnsi="Times New Roman" w:cs="Times New Roman"/>
          <w:bCs/>
          <w:sz w:val="22"/>
          <w:szCs w:val="22"/>
        </w:rPr>
        <w:t xml:space="preserve"> visus</w:t>
      </w:r>
      <w:r w:rsidRPr="002C65A5">
        <w:rPr>
          <w:rFonts w:ascii="Times New Roman" w:hAnsi="Times New Roman" w:cs="Times New Roman"/>
          <w:sz w:val="22"/>
          <w:szCs w:val="22"/>
        </w:rPr>
        <w:t xml:space="preserve"> nuostolius Užsakovui ir tretiesiems asmenims, kurie atsirado dėl netinkamo Sutarties vykdymo ar jos nevykdymo;</w:t>
      </w:r>
    </w:p>
    <w:p w14:paraId="5041EF3A"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atsakyti už objekto sugriuvimą ar defektus per garantinį terminą, jeigu objektas sugriuvo ar defektai buvo nustatyti per 5 (penkerius) metus; per 10 (dešimt) metų – esant paslėptų statinio elementų (konstrukcijų, vamzdynų ir kt.); per 20 (dvidešimt) metų – esant tyčia paslėptų defektų;</w:t>
      </w:r>
    </w:p>
    <w:p w14:paraId="0C837225"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užtikrinti, kad Projektuotojo privalomojo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29BEA266"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visą objekto statybos laikotarpį, nuo statinio statybos pradžios iki statinio statybos užbaigimo įforminimo teisės aktų nustatyta tvarka, organizuoti ir užtikrinti tinkamą Projekto vykdymo priežiūros atlikimą, numatytą šioje Sutartyje bei galiojančiuose teisės aktuose. Už visas išlaidas, susijusias su Projekto vykdymo priežiūros veiklomis, atsakingas Projektuotojas;</w:t>
      </w:r>
    </w:p>
    <w:p w14:paraId="1168FC4C"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atlikti visų Projekto sudedamųjų dalių sprendinių vykdymo priežiūrą, kurią vykdo Projektuotojas;</w:t>
      </w:r>
    </w:p>
    <w:p w14:paraId="03A3AFE7"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iki statinio statybos pradžios pateikti Užsakovui ir suderinti: kalendorinį Projekto vykdymo priežiūros paslaugų grafiką, vykdymo eigą ir metodų aprašymą;</w:t>
      </w:r>
    </w:p>
    <w:p w14:paraId="399FDE8D"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 xml:space="preserve">iki statinio statybos pradžios </w:t>
      </w:r>
      <w:r w:rsidRPr="002C65A5">
        <w:rPr>
          <w:rFonts w:ascii="Times New Roman" w:hAnsi="Times New Roman" w:cs="Times New Roman"/>
          <w:sz w:val="22"/>
          <w:szCs w:val="22"/>
        </w:rPr>
        <w:t>pateikti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45299273"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1 (vieną) kartą (kiekvienam vadovui ir statinio projekto dalies vykdymo priežiūros vadovui) per savaitę (nebent Sutarties Šalys susitartų kitaip), o esant pagrįstam Užsakovo nurodymui – ir dažniau. Lankymosi statybvietėje ir Projekto vykdymo priežiūros rezultatai privalo būti fiksuojami statybos darbų žurnale;</w:t>
      </w:r>
    </w:p>
    <w:p w14:paraId="66E42DB3"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t>organizuoti ir neatlygintinai atlikti pastebėtų Projekto sprendinių klaidų taisymą;</w:t>
      </w:r>
    </w:p>
    <w:p w14:paraId="5ABA29C1"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Projekto vykdymo priežiūros metu atliekamus Projekto sprendinių keitimus atlikti STR 1.04.04:2017 „Statinio projektavimas, projekto ekspertizė“ VI skyriuje nustatyta tvarka;</w:t>
      </w:r>
    </w:p>
    <w:p w14:paraId="32E0C960"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statinio projekto vykdymo priežiūros metu atliekamus Projekto sprendinių keitimus įregistruoti statybos darbų žurnale. Užsakovui nurodžius, Projektuotojas privalės pildyti elektroninį statybos darbų žurnalą;</w:t>
      </w:r>
    </w:p>
    <w:p w14:paraId="749A2FCE"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5A28DA0F"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užtikrinti statinio projekto (dalies)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6C4264C3" w14:textId="77777777" w:rsidR="002D64B4"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lastRenderedPageBreak/>
        <w:t xml:space="preserve">visu Projekto vykdymo priežiūros laikotarpiu Projektuotojas </w:t>
      </w:r>
      <w:proofErr w:type="spellStart"/>
      <w:r w:rsidRPr="002C65A5">
        <w:rPr>
          <w:rFonts w:ascii="Times New Roman" w:hAnsi="Times New Roman" w:cs="Times New Roman"/>
          <w:i/>
          <w:iCs/>
          <w:sz w:val="22"/>
          <w:szCs w:val="22"/>
        </w:rPr>
        <w:t>inter</w:t>
      </w:r>
      <w:proofErr w:type="spellEnd"/>
      <w:r w:rsidRPr="002C65A5">
        <w:rPr>
          <w:rFonts w:ascii="Times New Roman" w:hAnsi="Times New Roman" w:cs="Times New Roman"/>
          <w:i/>
          <w:iCs/>
          <w:sz w:val="22"/>
          <w:szCs w:val="22"/>
        </w:rPr>
        <w:t xml:space="preserve"> alia</w:t>
      </w:r>
      <w:r w:rsidRPr="002C65A5">
        <w:rPr>
          <w:rFonts w:ascii="Times New Roman" w:hAnsi="Times New Roman" w:cs="Times New Roman"/>
          <w:sz w:val="22"/>
          <w:szCs w:val="22"/>
        </w:rPr>
        <w:t xml:space="preserve"> privalomai įsipareigoja:</w:t>
      </w:r>
    </w:p>
    <w:p w14:paraId="4A207B95" w14:textId="77777777" w:rsidR="002D64B4" w:rsidRPr="002C65A5" w:rsidRDefault="00444669" w:rsidP="008C1940">
      <w:pPr>
        <w:pStyle w:val="Sraopastraipa"/>
        <w:numPr>
          <w:ilvl w:val="3"/>
          <w:numId w:val="29"/>
        </w:numPr>
        <w:tabs>
          <w:tab w:val="left" w:pos="0"/>
          <w:tab w:val="left" w:pos="720"/>
          <w:tab w:val="left" w:pos="851"/>
          <w:tab w:val="left" w:pos="1418"/>
          <w:tab w:val="left" w:pos="156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5B31EEF3" w14:textId="77777777" w:rsidR="002D64B4" w:rsidRPr="002C65A5" w:rsidRDefault="00444669" w:rsidP="008C1940">
      <w:pPr>
        <w:pStyle w:val="Sraopastraipa"/>
        <w:numPr>
          <w:ilvl w:val="3"/>
          <w:numId w:val="29"/>
        </w:numPr>
        <w:tabs>
          <w:tab w:val="left" w:pos="0"/>
          <w:tab w:val="left" w:pos="720"/>
          <w:tab w:val="left" w:pos="851"/>
          <w:tab w:val="left" w:pos="1418"/>
          <w:tab w:val="left" w:pos="156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teikti rekomendacijas ir imtis visų būtinų veiksmų, užtikrinant statinio statybos ir apdailos darbų kokybę ir atitiktį Projektui;</w:t>
      </w:r>
    </w:p>
    <w:p w14:paraId="25A8C8BB" w14:textId="77777777" w:rsidR="002D64B4" w:rsidRPr="002C65A5" w:rsidRDefault="00444669" w:rsidP="008C1940">
      <w:pPr>
        <w:pStyle w:val="Sraopastraipa"/>
        <w:numPr>
          <w:ilvl w:val="3"/>
          <w:numId w:val="29"/>
        </w:numPr>
        <w:tabs>
          <w:tab w:val="left" w:pos="0"/>
          <w:tab w:val="left" w:pos="720"/>
          <w:tab w:val="left" w:pos="851"/>
          <w:tab w:val="left" w:pos="1418"/>
          <w:tab w:val="left" w:pos="156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imtis visų būtinų veiksmų siekiant ištaisyti statinio statybos ir apdailos darbų klaidas;</w:t>
      </w:r>
    </w:p>
    <w:p w14:paraId="5729695A" w14:textId="77777777" w:rsidR="002D64B4" w:rsidRPr="002C65A5" w:rsidRDefault="00444669" w:rsidP="008C1940">
      <w:pPr>
        <w:pStyle w:val="Sraopastraipa"/>
        <w:numPr>
          <w:ilvl w:val="3"/>
          <w:numId w:val="29"/>
        </w:numPr>
        <w:tabs>
          <w:tab w:val="left" w:pos="0"/>
          <w:tab w:val="left" w:pos="720"/>
          <w:tab w:val="left" w:pos="851"/>
          <w:tab w:val="left" w:pos="1418"/>
          <w:tab w:val="left" w:pos="156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teikti rekomendacijas Užsakovui tais atvejais, kai rangovas (subrangovai) nevykdo Projektuotojo rekomendacijų ir/ar nurodymų (kai rangovas (subrangovai) pažeidžia Projektuotojo ar Užsakovo teises);</w:t>
      </w:r>
    </w:p>
    <w:p w14:paraId="6ABB7D1B" w14:textId="77777777" w:rsidR="00444669" w:rsidRPr="002C65A5" w:rsidRDefault="00444669" w:rsidP="008C1940">
      <w:pPr>
        <w:pStyle w:val="Sraopastraipa"/>
        <w:numPr>
          <w:ilvl w:val="3"/>
          <w:numId w:val="29"/>
        </w:numPr>
        <w:tabs>
          <w:tab w:val="left" w:pos="0"/>
          <w:tab w:val="left" w:pos="720"/>
          <w:tab w:val="left" w:pos="851"/>
          <w:tab w:val="left" w:pos="1418"/>
          <w:tab w:val="left" w:pos="156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nuolatos konstruktyviai ir geranoriškai bendradarbiauti bei dalyvauti visuose Užsakovo 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35BB65BA" w14:textId="77777777" w:rsidR="00444669" w:rsidRPr="002C65A5" w:rsidRDefault="00444669" w:rsidP="008C1940">
      <w:pPr>
        <w:pStyle w:val="Sraopastraipa"/>
        <w:numPr>
          <w:ilvl w:val="2"/>
          <w:numId w:val="29"/>
        </w:numPr>
        <w:tabs>
          <w:tab w:val="left" w:pos="0"/>
          <w:tab w:val="left" w:pos="720"/>
          <w:tab w:val="left" w:pos="851"/>
          <w:tab w:val="left" w:pos="1418"/>
        </w:tabs>
        <w:spacing w:after="0" w:line="240" w:lineRule="auto"/>
        <w:ind w:left="0" w:firstLine="709"/>
        <w:jc w:val="both"/>
        <w:rPr>
          <w:rFonts w:ascii="Times New Roman" w:hAnsi="Times New Roman" w:cs="Times New Roman"/>
          <w:b/>
          <w:sz w:val="22"/>
          <w:szCs w:val="22"/>
        </w:rPr>
      </w:pPr>
      <w:r w:rsidRPr="002C65A5">
        <w:rPr>
          <w:rFonts w:ascii="Times New Roman" w:hAnsi="Times New Roman" w:cs="Times New Roman"/>
          <w:sz w:val="22"/>
          <w:szCs w:val="22"/>
        </w:rPr>
        <w:t>atlikti visus kitus veiksmus, numatytus galiojančiuose teisės aktuose, reglamentuojančiuose statinio projekto vykdymo priežiūrą, taip pat būtinus jos tinkamam užtikrinimui;</w:t>
      </w:r>
    </w:p>
    <w:p w14:paraId="713A6024" w14:textId="77777777" w:rsidR="00444669"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2C65A5">
        <w:rPr>
          <w:rFonts w:ascii="Times New Roman" w:hAnsi="Times New Roman" w:cs="Times New Roman"/>
          <w:sz w:val="22"/>
          <w:szCs w:val="22"/>
        </w:rPr>
        <w:t>dalyvauti statinio užbaigimo procedūrose, statinio pripažinimo tinkamu naudoti komisijos darbe, kartu su statybos rangovu parengti visą būtiną dokumentaciją, kuri teikiama komisijos darbui ir LR IS „</w:t>
      </w:r>
      <w:proofErr w:type="spellStart"/>
      <w:r w:rsidRPr="002C65A5">
        <w:rPr>
          <w:rFonts w:ascii="Times New Roman" w:hAnsi="Times New Roman" w:cs="Times New Roman"/>
          <w:sz w:val="22"/>
          <w:szCs w:val="22"/>
        </w:rPr>
        <w:t>Infostatyba</w:t>
      </w:r>
      <w:proofErr w:type="spellEnd"/>
      <w:r w:rsidRPr="002C65A5">
        <w:rPr>
          <w:rFonts w:ascii="Times New Roman" w:hAnsi="Times New Roman" w:cs="Times New Roman"/>
          <w:sz w:val="22"/>
          <w:szCs w:val="22"/>
        </w:rPr>
        <w:t>“ (jei privaloma pagal galiojančius teisės aktus) statybos užbaigimo procedūroms atlikti;</w:t>
      </w:r>
    </w:p>
    <w:p w14:paraId="67874188" w14:textId="77777777" w:rsidR="00444669"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2C65A5">
        <w:rPr>
          <w:rFonts w:ascii="Times New Roman" w:hAnsi="Times New Roman" w:cs="Times New Roman"/>
          <w:sz w:val="22"/>
          <w:szCs w:val="22"/>
        </w:rPr>
        <w:t>teikti Užsakovui Projekto vykdymo priežiūros ataskaitas:</w:t>
      </w:r>
    </w:p>
    <w:p w14:paraId="4AE9F35E" w14:textId="77777777" w:rsidR="00444669" w:rsidRPr="002C65A5" w:rsidRDefault="00444669" w:rsidP="008C1940">
      <w:pPr>
        <w:pStyle w:val="Sraopastraipa"/>
        <w:numPr>
          <w:ilvl w:val="3"/>
          <w:numId w:val="29"/>
        </w:numPr>
        <w:tabs>
          <w:tab w:val="left" w:pos="720"/>
          <w:tab w:val="left" w:pos="900"/>
          <w:tab w:val="left" w:pos="1418"/>
          <w:tab w:val="left" w:pos="156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tarpinės ataskaitos rengiamos ne rečiau kaip kas 3 (trys) mėnesiai. Jose glaustai aprašoma Projekto vykdymo priežiūros eiga, rekomendacijos ir išvados dėl vykdomų darbų atitikimo Projekto sprendiniams, pateikiamos pastabos, įrašytos statybos žurnale ir (ar) pateiktos oficialiais pranešimais, užpildoma ir pateikiama Projekto (visų sudedamųjų dalių) projektinių sprendinių pakeitimų lentelė;</w:t>
      </w:r>
    </w:p>
    <w:p w14:paraId="0C2A4BBF" w14:textId="77777777" w:rsidR="00444669" w:rsidRPr="002C65A5" w:rsidRDefault="00444669" w:rsidP="008C1940">
      <w:pPr>
        <w:pStyle w:val="Sraopastraipa"/>
        <w:numPr>
          <w:ilvl w:val="3"/>
          <w:numId w:val="29"/>
        </w:numPr>
        <w:tabs>
          <w:tab w:val="left" w:pos="0"/>
          <w:tab w:val="left" w:pos="720"/>
          <w:tab w:val="left" w:pos="900"/>
          <w:tab w:val="left" w:pos="1418"/>
          <w:tab w:val="left" w:pos="1560"/>
        </w:tabs>
        <w:spacing w:after="0" w:line="240" w:lineRule="auto"/>
        <w:ind w:left="0" w:firstLine="709"/>
        <w:jc w:val="both"/>
        <w:rPr>
          <w:rFonts w:ascii="Times New Roman" w:hAnsi="Times New Roman" w:cs="Times New Roman"/>
          <w:b/>
          <w:sz w:val="22"/>
          <w:szCs w:val="22"/>
        </w:rPr>
      </w:pPr>
      <w:r w:rsidRPr="002C65A5">
        <w:rPr>
          <w:rFonts w:ascii="Times New Roman" w:hAnsi="Times New Roman" w:cs="Times New Roman"/>
          <w:sz w:val="22"/>
          <w:szCs w:val="22"/>
        </w:rPr>
        <w:t>baigiamoji ataskaita pateikiama iki statinio statybos užbaigimo procedūrų LR IS „</w:t>
      </w:r>
      <w:proofErr w:type="spellStart"/>
      <w:r w:rsidRPr="002C65A5">
        <w:rPr>
          <w:rFonts w:ascii="Times New Roman" w:hAnsi="Times New Roman" w:cs="Times New Roman"/>
          <w:sz w:val="22"/>
          <w:szCs w:val="22"/>
        </w:rPr>
        <w:t>Infostatyba</w:t>
      </w:r>
      <w:proofErr w:type="spellEnd"/>
      <w:r w:rsidRPr="002C65A5">
        <w:rPr>
          <w:rFonts w:ascii="Times New Roman" w:hAnsi="Times New Roman" w:cs="Times New Roman"/>
          <w:sz w:val="22"/>
          <w:szCs w:val="22"/>
        </w:rPr>
        <w:t>“ pradžios, jeigu darbų vykdymui buvo išduotas statybą leidžiantis dokumentas, arba baigiamoji ataskaita pateikiama prieš galutinio rangos darbų priėmimo</w:t>
      </w:r>
      <w:r w:rsidR="005C7216" w:rsidRPr="002C65A5">
        <w:rPr>
          <w:rFonts w:ascii="Times New Roman" w:hAnsi="Times New Roman" w:cs="Times New Roman"/>
          <w:sz w:val="22"/>
          <w:szCs w:val="22"/>
        </w:rPr>
        <w:t>–</w:t>
      </w:r>
      <w:r w:rsidRPr="002C65A5">
        <w:rPr>
          <w:rFonts w:ascii="Times New Roman" w:hAnsi="Times New Roman" w:cs="Times New Roman"/>
          <w:sz w:val="22"/>
          <w:szCs w:val="22"/>
        </w:rPr>
        <w:t>perdavimo akto pasirašymą. Šioje ataskaitoje glaustai aprašoma Projekto vykdymo priežiūros eiga, pateikiamos rekomendacijos statinio eksploatavimui, užpildoma ir pateikiama baigtinė Projekto (visų sudedamųjų dalių) projektinių sprendinių pakeitimų lentelė. Jeigu darbų vykdymui buvo išduotas statybą leidžiantis dokumentas, Projektuotojas kartu su statybos rangovu suformuoja ir kėlimui į LR IS „</w:t>
      </w:r>
      <w:proofErr w:type="spellStart"/>
      <w:r w:rsidRPr="002C65A5">
        <w:rPr>
          <w:rFonts w:ascii="Times New Roman" w:hAnsi="Times New Roman" w:cs="Times New Roman"/>
          <w:sz w:val="22"/>
          <w:szCs w:val="22"/>
        </w:rPr>
        <w:t>Infostatyba</w:t>
      </w:r>
      <w:proofErr w:type="spellEnd"/>
      <w:r w:rsidRPr="002C65A5">
        <w:rPr>
          <w:rFonts w:ascii="Times New Roman" w:hAnsi="Times New Roman" w:cs="Times New Roman"/>
          <w:sz w:val="22"/>
          <w:szCs w:val="22"/>
        </w:rPr>
        <w:t>“ parengia galutines Projekto sprendinių dokumentų laidas, įformintas STR 1.04.04:2017 „Statinio projektavimas, projekto ekspertizė“ nustatyta tvarka. Galutinis apmokėjimas už Projekto vykdymo priežiūrą atliekamas patvirtinus baigiamąją ataskaitą ir Užsakovui gavus statinio statybos užbaigimo dokumentą teisės aktų nustatyta tvarka;</w:t>
      </w:r>
    </w:p>
    <w:p w14:paraId="4DA895C2" w14:textId="77777777" w:rsidR="00444669"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2C65A5">
        <w:rPr>
          <w:rFonts w:ascii="Times New Roman" w:hAnsi="Times New Roman" w:cs="Times New Roman"/>
          <w:sz w:val="22"/>
          <w:szCs w:val="22"/>
        </w:rPr>
        <w:t>Projektuotojui parengus scheminio išdėstymo sprendinius, esant poreikiui, gali būti pareikalauta Projektuotojo nekeičiant Sutarties kainos, parengti ne mažiau kaip 3 (tris) kokybiškus ir iš esmės skirtingus sprendinių variantus, atitinkančius LR įstatymų, teisės aktų, statinio saugos ir paskirties dokumentų reikalavimus. Esant Užsakovo pastaboms, Projektuotojas turi paaiškinti sprendinių priėmimo motyvus ir (ar) sprendinius pataisyti. Šie sprendiniai raštu suderinami su Užsakovu ir naudojami kaip užduotis Projektinių pasiūlymų rengimui;</w:t>
      </w:r>
    </w:p>
    <w:p w14:paraId="5786163B" w14:textId="77777777" w:rsidR="00444669"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2C65A5">
        <w:rPr>
          <w:rFonts w:ascii="Times New Roman" w:hAnsi="Times New Roman" w:cs="Times New Roman"/>
          <w:color w:val="000000" w:themeColor="text1"/>
          <w:sz w:val="22"/>
          <w:szCs w:val="22"/>
        </w:rPr>
        <w:t>nenaudoti Užsakovo ženklų ar pavadinimo jokioje reklamoje, leidiniuose ar kitur be išankstinio raštiško Užsakovo sutikimo;</w:t>
      </w:r>
    </w:p>
    <w:p w14:paraId="4E0FBEB5" w14:textId="77777777" w:rsidR="00444669"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2C65A5">
        <w:rPr>
          <w:rFonts w:ascii="Times New Roman" w:hAnsi="Times New Roman" w:cs="Times New Roman"/>
          <w:sz w:val="22"/>
          <w:szCs w:val="22"/>
        </w:rPr>
        <w:t>teikiant Paslaugas taikyti aplinkos apsaugos vadybos sistemos reikalavimus, kaip numatyta Pirkimo dokumentuose. Užsakovas turi teisę bet kada, be jokio išankstinio Projektuotojo įspėjimo tikrinti, kaip laikomasi šio reikalavimo, įskaitant pareikalauti papildomos informacijos ir (ar) dokumentų. Projektuotojas, pažeidęs šiame Sutarties punkte numatytą įsipareigojimą, moka Užsakovui 100,00 Eur (vieno šimto eurų nulio centų) dydžio baudą už kiekvieną nustatytą pažeidimo atvejį;</w:t>
      </w:r>
    </w:p>
    <w:p w14:paraId="4D140776" w14:textId="77777777" w:rsidR="00444669"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2C65A5">
        <w:rPr>
          <w:rFonts w:ascii="Times New Roman" w:hAnsi="Times New Roman" w:cs="Times New Roman"/>
          <w:sz w:val="22"/>
          <w:szCs w:val="22"/>
        </w:rPr>
        <w:t xml:space="preserve">Projekte numatytos statybinės medžiagos turi atitikti minimalius aplinkos apsaugos kriterijus, numatytus Aplinkos apsaugos kriterijų taikymo, vykdant žaliuosius pirkimus, tvarkos aprašo </w:t>
      </w:r>
      <w:r w:rsidR="004767A1">
        <w:rPr>
          <w:rFonts w:ascii="Times New Roman" w:hAnsi="Times New Roman" w:cs="Times New Roman"/>
          <w:sz w:val="22"/>
          <w:szCs w:val="22"/>
        </w:rPr>
        <w:t xml:space="preserve">(toliau – Aprašas) </w:t>
      </w:r>
      <w:r w:rsidRPr="002C65A5">
        <w:rPr>
          <w:rFonts w:ascii="Times New Roman" w:hAnsi="Times New Roman" w:cs="Times New Roman"/>
          <w:sz w:val="22"/>
          <w:szCs w:val="22"/>
        </w:rPr>
        <w:t xml:space="preserve">(aktuali redakcija) </w:t>
      </w:r>
      <w:r w:rsidR="004767A1">
        <w:rPr>
          <w:rFonts w:ascii="Times New Roman" w:hAnsi="Times New Roman" w:cs="Times New Roman"/>
          <w:sz w:val="22"/>
          <w:szCs w:val="22"/>
        </w:rPr>
        <w:t xml:space="preserve">2 priedo </w:t>
      </w:r>
      <w:r w:rsidR="004767A1" w:rsidRPr="002615AA">
        <w:rPr>
          <w:rFonts w:ascii="Times New Roman" w:hAnsi="Times New Roman" w:cs="Times New Roman"/>
          <w:sz w:val="22"/>
          <w:szCs w:val="22"/>
        </w:rPr>
        <w:t xml:space="preserve">XIII </w:t>
      </w:r>
      <w:r w:rsidR="004767A1">
        <w:rPr>
          <w:rFonts w:ascii="Times New Roman" w:hAnsi="Times New Roman" w:cs="Times New Roman"/>
          <w:sz w:val="22"/>
          <w:szCs w:val="22"/>
        </w:rPr>
        <w:t xml:space="preserve">skyriuje „Statybinės medžiagos“ </w:t>
      </w:r>
      <w:r w:rsidR="004767A1" w:rsidRPr="002615AA">
        <w:rPr>
          <w:rFonts w:ascii="Times New Roman" w:hAnsi="Times New Roman" w:cs="Times New Roman"/>
          <w:sz w:val="22"/>
          <w:szCs w:val="22"/>
        </w:rPr>
        <w:t>ir kad kiti su pastato projektu susiję produktai atitiktų jiems taikomus minimalius aplinkos apsaugos kriterijus (</w:t>
      </w:r>
      <w:r w:rsidR="004767A1">
        <w:rPr>
          <w:rFonts w:ascii="Times New Roman" w:hAnsi="Times New Roman" w:cs="Times New Roman"/>
          <w:sz w:val="22"/>
          <w:szCs w:val="22"/>
        </w:rPr>
        <w:t xml:space="preserve">Aprašo 2 priedo </w:t>
      </w:r>
      <w:r w:rsidR="004767A1" w:rsidRPr="002615AA">
        <w:rPr>
          <w:rFonts w:ascii="Times New Roman" w:hAnsi="Times New Roman" w:cs="Times New Roman"/>
          <w:sz w:val="22"/>
          <w:szCs w:val="22"/>
        </w:rPr>
        <w:t xml:space="preserve">XIV skyrius „Patalpų </w:t>
      </w:r>
      <w:r w:rsidR="004767A1" w:rsidRPr="002615AA">
        <w:rPr>
          <w:rFonts w:ascii="Times New Roman" w:hAnsi="Times New Roman" w:cs="Times New Roman"/>
          <w:sz w:val="22"/>
          <w:szCs w:val="22"/>
        </w:rPr>
        <w:lastRenderedPageBreak/>
        <w:t>apšvietimas“; XV skyrius „Vandens maišytuvai ir dušai“; XVI skyrius „Vandens šildytuvai“)</w:t>
      </w:r>
      <w:r w:rsidRPr="002C65A5">
        <w:rPr>
          <w:rFonts w:ascii="Times New Roman" w:hAnsi="Times New Roman" w:cs="Times New Roman"/>
          <w:sz w:val="22"/>
          <w:szCs w:val="22"/>
        </w:rPr>
        <w:t>. Projektuotojas, pažeidęs šiame Sutarties punkte numatytą įsipareigojimą, moka Užsakovui 2 000,00 Eur (dviejų tūkstančių eurų nulio centų) dydžio baudą;</w:t>
      </w:r>
    </w:p>
    <w:p w14:paraId="146F0E50" w14:textId="77777777" w:rsidR="00444669" w:rsidRPr="002C65A5" w:rsidRDefault="00444669" w:rsidP="008C1940">
      <w:pPr>
        <w:numPr>
          <w:ilvl w:val="2"/>
          <w:numId w:val="29"/>
        </w:numPr>
        <w:tabs>
          <w:tab w:val="left" w:pos="0"/>
          <w:tab w:val="left" w:pos="720"/>
          <w:tab w:val="left" w:pos="851"/>
          <w:tab w:val="left" w:pos="1418"/>
        </w:tabs>
        <w:spacing w:after="0" w:line="240" w:lineRule="auto"/>
        <w:ind w:left="0" w:firstLine="709"/>
        <w:contextualSpacing/>
        <w:jc w:val="both"/>
        <w:rPr>
          <w:rFonts w:ascii="Times New Roman" w:hAnsi="Times New Roman" w:cs="Times New Roman"/>
          <w:b/>
          <w:sz w:val="22"/>
          <w:szCs w:val="22"/>
        </w:rPr>
      </w:pPr>
      <w:r w:rsidRPr="002C65A5">
        <w:rPr>
          <w:rFonts w:ascii="Times New Roman" w:hAnsi="Times New Roman" w:cs="Times New Roman"/>
          <w:sz w:val="22"/>
          <w:szCs w:val="22"/>
        </w:rPr>
        <w:t>vykdyti kitas pareigas, nustatytas teisės aktuose</w:t>
      </w:r>
      <w:r w:rsidRPr="002C65A5">
        <w:rPr>
          <w:rFonts w:ascii="Times New Roman" w:hAnsi="Times New Roman" w:cs="Times New Roman"/>
          <w:color w:val="000000" w:themeColor="text1"/>
          <w:sz w:val="22"/>
          <w:szCs w:val="22"/>
        </w:rPr>
        <w:t xml:space="preserve"> ir (ar) šioje Sutartyje</w:t>
      </w:r>
      <w:r w:rsidRPr="002C65A5">
        <w:rPr>
          <w:rFonts w:ascii="Times New Roman" w:hAnsi="Times New Roman" w:cs="Times New Roman"/>
          <w:sz w:val="22"/>
          <w:szCs w:val="22"/>
        </w:rPr>
        <w:t xml:space="preserve"> ir privalomas Projektuotojui.</w:t>
      </w:r>
    </w:p>
    <w:p w14:paraId="0384E1BE" w14:textId="77777777" w:rsidR="00444669" w:rsidRPr="002C65A5" w:rsidRDefault="00444669" w:rsidP="008C1940">
      <w:pPr>
        <w:numPr>
          <w:ilvl w:val="1"/>
          <w:numId w:val="29"/>
        </w:numPr>
        <w:tabs>
          <w:tab w:val="left" w:pos="0"/>
          <w:tab w:val="left" w:pos="450"/>
        </w:tabs>
        <w:spacing w:after="0" w:line="240" w:lineRule="auto"/>
        <w:ind w:left="0" w:firstLine="709"/>
        <w:contextualSpacing/>
        <w:jc w:val="both"/>
        <w:rPr>
          <w:rFonts w:ascii="Times New Roman" w:hAnsi="Times New Roman" w:cs="Times New Roman"/>
          <w:b/>
          <w:sz w:val="22"/>
          <w:szCs w:val="22"/>
          <w:u w:val="single"/>
        </w:rPr>
      </w:pPr>
      <w:r w:rsidRPr="002C65A5">
        <w:rPr>
          <w:rFonts w:ascii="Times New Roman" w:hAnsi="Times New Roman" w:cs="Times New Roman"/>
          <w:b/>
          <w:sz w:val="22"/>
          <w:szCs w:val="22"/>
          <w:u w:val="single"/>
        </w:rPr>
        <w:t>Projektuotojas turi teisę:</w:t>
      </w:r>
    </w:p>
    <w:p w14:paraId="1BD4DEDD" w14:textId="77777777" w:rsidR="00444669" w:rsidRPr="002C65A5" w:rsidRDefault="00444669" w:rsidP="008C1940">
      <w:pPr>
        <w:pStyle w:val="Sraopastraipa"/>
        <w:numPr>
          <w:ilvl w:val="2"/>
          <w:numId w:val="29"/>
        </w:numPr>
        <w:tabs>
          <w:tab w:val="left" w:pos="0"/>
          <w:tab w:val="left" w:pos="851"/>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50767789" w14:textId="77777777" w:rsidR="00444669" w:rsidRPr="002C65A5" w:rsidRDefault="00444669" w:rsidP="008C1940">
      <w:pPr>
        <w:numPr>
          <w:ilvl w:val="2"/>
          <w:numId w:val="29"/>
        </w:numPr>
        <w:tabs>
          <w:tab w:val="left" w:pos="0"/>
          <w:tab w:val="left" w:pos="851"/>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iš Užsakovo gauti apmokėjimą už kokybiškai suteiktas Paslaugas šioje Sutartyje nustatytomis sąlygomis ir tvarka;</w:t>
      </w:r>
    </w:p>
    <w:p w14:paraId="6BD4A5E6" w14:textId="77777777" w:rsidR="00444669" w:rsidRPr="002C65A5" w:rsidRDefault="00444669" w:rsidP="008C1940">
      <w:pPr>
        <w:numPr>
          <w:ilvl w:val="2"/>
          <w:numId w:val="29"/>
        </w:numPr>
        <w:tabs>
          <w:tab w:val="left" w:pos="0"/>
          <w:tab w:val="left" w:pos="851"/>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vienašališkai nutraukti Sutartį tuo atveju, jei Užsakovas vėluoja apmokėti už tinkamai ir laiku suteiktas Paslaugas ilgiau kaip 60 (šešiasdešimt) kalendorinių dienų.</w:t>
      </w:r>
    </w:p>
    <w:p w14:paraId="57ED4E4E" w14:textId="77777777" w:rsidR="00444669" w:rsidRPr="002C65A5" w:rsidRDefault="00444669" w:rsidP="006075D7">
      <w:pPr>
        <w:tabs>
          <w:tab w:val="left" w:pos="0"/>
          <w:tab w:val="left" w:pos="851"/>
        </w:tabs>
        <w:spacing w:after="0" w:line="240" w:lineRule="auto"/>
        <w:jc w:val="both"/>
        <w:rPr>
          <w:rFonts w:ascii="Times New Roman" w:hAnsi="Times New Roman" w:cs="Times New Roman"/>
          <w:sz w:val="22"/>
          <w:szCs w:val="22"/>
        </w:rPr>
      </w:pPr>
    </w:p>
    <w:p w14:paraId="45E1F9F3" w14:textId="77777777" w:rsidR="00444669" w:rsidRPr="002C65A5" w:rsidRDefault="00444669" w:rsidP="008C1940">
      <w:pPr>
        <w:pStyle w:val="Sraopastraipa"/>
        <w:numPr>
          <w:ilvl w:val="0"/>
          <w:numId w:val="33"/>
        </w:numPr>
        <w:tabs>
          <w:tab w:val="left" w:pos="450"/>
        </w:tabs>
        <w:spacing w:after="0" w:line="240" w:lineRule="auto"/>
        <w:jc w:val="center"/>
        <w:rPr>
          <w:rFonts w:ascii="Times New Roman" w:hAnsi="Times New Roman" w:cs="Times New Roman"/>
          <w:b/>
          <w:sz w:val="22"/>
          <w:szCs w:val="22"/>
        </w:rPr>
      </w:pPr>
      <w:r w:rsidRPr="002C65A5">
        <w:rPr>
          <w:rFonts w:ascii="Times New Roman" w:hAnsi="Times New Roman" w:cs="Times New Roman"/>
          <w:b/>
          <w:sz w:val="22"/>
          <w:szCs w:val="22"/>
        </w:rPr>
        <w:t>SUTARTIES NUTRAUKIMAS IR ŠALIŲ ATSAKOMYBĖ</w:t>
      </w:r>
    </w:p>
    <w:p w14:paraId="093EC389" w14:textId="77777777" w:rsidR="00BB4468" w:rsidRPr="002C65A5" w:rsidRDefault="00BB4468" w:rsidP="00BB4468">
      <w:pPr>
        <w:pStyle w:val="Sraopastraipa"/>
        <w:tabs>
          <w:tab w:val="left" w:pos="450"/>
        </w:tabs>
        <w:spacing w:after="0" w:line="240" w:lineRule="auto"/>
        <w:ind w:left="360"/>
        <w:rPr>
          <w:rFonts w:ascii="Times New Roman" w:hAnsi="Times New Roman" w:cs="Times New Roman"/>
          <w:b/>
          <w:sz w:val="22"/>
          <w:szCs w:val="22"/>
        </w:rPr>
      </w:pPr>
    </w:p>
    <w:p w14:paraId="47E01398" w14:textId="77777777" w:rsidR="00444669" w:rsidRPr="002C65A5" w:rsidRDefault="00444669" w:rsidP="008C1940">
      <w:pPr>
        <w:numPr>
          <w:ilvl w:val="1"/>
          <w:numId w:val="33"/>
        </w:numPr>
        <w:tabs>
          <w:tab w:val="left" w:pos="540"/>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Užsakovas turi teisę, raštu įspėjęs Projektuotoją prieš 15 (penkiolika) kalendorinių dienų, vienašališkai (be teismo) nutraukti Sutartį dėl esminio Sutarties pažeidimo, jei:</w:t>
      </w:r>
    </w:p>
    <w:p w14:paraId="7A5C8A3A" w14:textId="77777777" w:rsidR="00444669" w:rsidRPr="002C65A5" w:rsidRDefault="00444669" w:rsidP="008C1940">
      <w:pPr>
        <w:numPr>
          <w:ilvl w:val="2"/>
          <w:numId w:val="33"/>
        </w:numPr>
        <w:tabs>
          <w:tab w:val="left" w:pos="540"/>
          <w:tab w:val="left" w:pos="851"/>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Projektuotojas </w:t>
      </w:r>
      <w:r w:rsidR="00DF409F" w:rsidRPr="002C65A5">
        <w:rPr>
          <w:rFonts w:ascii="Times New Roman" w:hAnsi="Times New Roman" w:cs="Times New Roman"/>
          <w:sz w:val="22"/>
          <w:szCs w:val="22"/>
        </w:rPr>
        <w:t xml:space="preserve">ilgiau nei 1 mėn. nuo Sutarties pasirašymo dienos </w:t>
      </w:r>
      <w:r w:rsidRPr="002C65A5">
        <w:rPr>
          <w:rFonts w:ascii="Times New Roman" w:hAnsi="Times New Roman" w:cs="Times New Roman"/>
          <w:sz w:val="22"/>
          <w:szCs w:val="22"/>
        </w:rPr>
        <w:t>nepradeda vykdyti Sutarties</w:t>
      </w:r>
      <w:r w:rsidR="00B53FCD" w:rsidRPr="002C65A5">
        <w:rPr>
          <w:rFonts w:ascii="Times New Roman" w:hAnsi="Times New Roman" w:cs="Times New Roman"/>
          <w:sz w:val="22"/>
          <w:szCs w:val="22"/>
        </w:rPr>
        <w:t>, arba</w:t>
      </w:r>
      <w:r w:rsidRPr="002C65A5">
        <w:rPr>
          <w:rFonts w:ascii="Times New Roman" w:hAnsi="Times New Roman" w:cs="Times New Roman"/>
          <w:sz w:val="22"/>
          <w:szCs w:val="22"/>
        </w:rPr>
        <w:t xml:space="preserve"> vėluoja vykdyti bet kurį savo įsipareigojimą ar atitinkamą jų dalį pagal Sutartį</w:t>
      </w:r>
      <w:r w:rsidR="00B53FCD" w:rsidRPr="002C65A5">
        <w:rPr>
          <w:rFonts w:ascii="Times New Roman" w:hAnsi="Times New Roman" w:cs="Times New Roman"/>
          <w:sz w:val="22"/>
          <w:szCs w:val="22"/>
        </w:rPr>
        <w:t xml:space="preserve"> ilgiau nei 1 mėn., </w:t>
      </w:r>
      <w:r w:rsidRPr="002C65A5">
        <w:rPr>
          <w:rFonts w:ascii="Times New Roman" w:hAnsi="Times New Roman" w:cs="Times New Roman"/>
          <w:sz w:val="22"/>
          <w:szCs w:val="22"/>
        </w:rPr>
        <w:t>arba teikia Sutartyje numatytas Paslaugas taip lėtai, kad Užsakovui tampa akivaizdu, jog Projektuotojas nesugebės suteikti Paslaugų laiku;</w:t>
      </w:r>
    </w:p>
    <w:p w14:paraId="4B2FD55F" w14:textId="77777777" w:rsidR="00444669" w:rsidRPr="002C65A5" w:rsidRDefault="00444669" w:rsidP="008C1940">
      <w:pPr>
        <w:numPr>
          <w:ilvl w:val="2"/>
          <w:numId w:val="33"/>
        </w:numPr>
        <w:shd w:val="clear" w:color="auto" w:fill="FFFFFF" w:themeFill="background1"/>
        <w:tabs>
          <w:tab w:val="left" w:pos="540"/>
          <w:tab w:val="left" w:pos="851"/>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Paslaugų teikimo metu tampa akivaizdu, kad Paslaugos teikiamos ne pagal teisės aktų reikalavimus ir (ar) Projektuotojas laiku nepašalino trūkumų pagal Užsakovo žodžiu ir (ar) raštu išsakytus pasiūlymus ir pastebėjimus;</w:t>
      </w:r>
    </w:p>
    <w:p w14:paraId="0519728F" w14:textId="77777777" w:rsidR="00444669" w:rsidRPr="002C65A5" w:rsidRDefault="00444669" w:rsidP="008C1940">
      <w:pPr>
        <w:numPr>
          <w:ilvl w:val="2"/>
          <w:numId w:val="33"/>
        </w:numPr>
        <w:shd w:val="clear" w:color="auto" w:fill="FFFFFF" w:themeFill="background1"/>
        <w:tabs>
          <w:tab w:val="left" w:pos="540"/>
          <w:tab w:val="left" w:pos="851"/>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Projektuotojas nevykdo kitų Sutartyje numatytų įsipareigojimų ir neatsižvelgia į Užsakovo pretenzijas / reikalavimus dėl trūkumų pašalinimo;</w:t>
      </w:r>
    </w:p>
    <w:p w14:paraId="3C4C91A5" w14:textId="77777777" w:rsidR="00444669" w:rsidRPr="002C65A5" w:rsidRDefault="00444669" w:rsidP="008C1940">
      <w:pPr>
        <w:numPr>
          <w:ilvl w:val="2"/>
          <w:numId w:val="33"/>
        </w:numPr>
        <w:shd w:val="clear" w:color="auto" w:fill="FFFFFF" w:themeFill="background1"/>
        <w:tabs>
          <w:tab w:val="left" w:pos="54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Projektuotojas Sutarties įgyvendinimui pasitelkia asmenį, neturintį tinkamos kvalifikacijos, arba neranda darbuotojo, turinčio reikiamą kvalifikaciją;</w:t>
      </w:r>
    </w:p>
    <w:p w14:paraId="607C3B89" w14:textId="77777777" w:rsidR="00444669" w:rsidRPr="002C65A5" w:rsidRDefault="00444669" w:rsidP="008C1940">
      <w:pPr>
        <w:numPr>
          <w:ilvl w:val="2"/>
          <w:numId w:val="33"/>
        </w:numPr>
        <w:shd w:val="clear" w:color="auto" w:fill="FFFFFF" w:themeFill="background1"/>
        <w:tabs>
          <w:tab w:val="left" w:pos="540"/>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nutraukiama ar baigiasi statinio projektuotojo civilinės atsakomybės privalomojo draudimo sutartis ir Projektuotojas nepateikia naujos atitinkamos sutarties kopijos;</w:t>
      </w:r>
    </w:p>
    <w:p w14:paraId="1904D362" w14:textId="77777777" w:rsidR="00444669" w:rsidRPr="002C65A5" w:rsidRDefault="00444669" w:rsidP="008C1940">
      <w:pPr>
        <w:numPr>
          <w:ilvl w:val="2"/>
          <w:numId w:val="33"/>
        </w:numPr>
        <w:tabs>
          <w:tab w:val="left" w:pos="540"/>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sz w:val="22"/>
          <w:szCs w:val="22"/>
        </w:rPr>
        <w:t>Projektuotojui priskaičiuotų netesybų dėl šio Sutarties netinkamo vykdymo bendra suma viršija 20 (dvidešimt) proc. pradinės Sutarties vertės;</w:t>
      </w:r>
    </w:p>
    <w:p w14:paraId="692E1D8E" w14:textId="77777777" w:rsidR="00444669" w:rsidRPr="002C65A5" w:rsidRDefault="00444669" w:rsidP="008C1940">
      <w:pPr>
        <w:numPr>
          <w:ilvl w:val="2"/>
          <w:numId w:val="33"/>
        </w:numPr>
        <w:tabs>
          <w:tab w:val="left" w:pos="540"/>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sz w:val="22"/>
          <w:szCs w:val="22"/>
        </w:rPr>
        <w:t>Projektuotojas Sutartyje nustatyta tvarka ir terminais nepateikia ar neatnaujina bet kurio iš Sutartyje nustatyto Sutarties įvykdymo užtikrinimo ir tokio pažeidimo neištaiso per Užsakovo nustatytą terminą;</w:t>
      </w:r>
    </w:p>
    <w:p w14:paraId="2930D151" w14:textId="77777777" w:rsidR="00444669" w:rsidRPr="002C65A5" w:rsidRDefault="00444669" w:rsidP="008C1940">
      <w:pPr>
        <w:numPr>
          <w:ilvl w:val="2"/>
          <w:numId w:val="33"/>
        </w:numPr>
        <w:tabs>
          <w:tab w:val="left" w:pos="630"/>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sz w:val="22"/>
          <w:szCs w:val="22"/>
        </w:rPr>
        <w:t>kitais Sutartyje numatytais atvejais, suteikiančias teisę Užsakovui vienašališkai nutraukti Sutartį dėl Projektuotojo kaltės ir (ar) esminio Sutarties pažeidimo;</w:t>
      </w:r>
    </w:p>
    <w:p w14:paraId="50DAC626" w14:textId="77777777" w:rsidR="00444669" w:rsidRPr="002C65A5" w:rsidRDefault="00AD15D1" w:rsidP="008C1940">
      <w:pPr>
        <w:pStyle w:val="Sraopastraipa"/>
        <w:numPr>
          <w:ilvl w:val="2"/>
          <w:numId w:val="33"/>
        </w:numPr>
        <w:tabs>
          <w:tab w:val="left" w:pos="630"/>
        </w:tabs>
        <w:spacing w:after="0" w:line="240" w:lineRule="auto"/>
        <w:ind w:left="0" w:firstLine="709"/>
        <w:jc w:val="both"/>
        <w:rPr>
          <w:rFonts w:ascii="Times New Roman" w:eastAsia="Arial" w:hAnsi="Times New Roman" w:cs="Times New Roman"/>
          <w:sz w:val="22"/>
          <w:szCs w:val="22"/>
        </w:rPr>
      </w:pPr>
      <w:r w:rsidRPr="002C65A5">
        <w:rPr>
          <w:rFonts w:ascii="Times New Roman" w:eastAsia="Arial" w:hAnsi="Times New Roman" w:cs="Times New Roman"/>
          <w:sz w:val="22"/>
          <w:szCs w:val="22"/>
          <w:lang w:eastAsia="en-US"/>
        </w:rPr>
        <w:t xml:space="preserve">Projektuotojas </w:t>
      </w:r>
      <w:r w:rsidR="00444669" w:rsidRPr="002C65A5">
        <w:rPr>
          <w:rFonts w:ascii="Times New Roman" w:eastAsia="Arial" w:hAnsi="Times New Roman" w:cs="Times New Roman"/>
          <w:sz w:val="22"/>
          <w:szCs w:val="22"/>
          <w:lang w:eastAsia="en-US"/>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(Projektuotojo ir kreditorių susitarimą tęsti Projektuotojo veiklą, kai Projektuotojas prisiima tam tikrus įsipareigojimus, o kreditoriai sutinka savo reikalavimus atidėti, sumažinti ar jų atsisakyti) ir nepateikia Užsakovui pagrįstų įrodymų, kad sugebės tinkamai įvykdyti Sutartį, bei, gavęs Užsakovo pretenziją, neištaiso pažeidimo per Užsakovo nurodytą terminą;</w:t>
      </w:r>
    </w:p>
    <w:p w14:paraId="73F082B5" w14:textId="77777777" w:rsidR="00444669" w:rsidRPr="002C65A5" w:rsidRDefault="00AD15D1" w:rsidP="008C1940">
      <w:pPr>
        <w:numPr>
          <w:ilvl w:val="2"/>
          <w:numId w:val="33"/>
        </w:numPr>
        <w:tabs>
          <w:tab w:val="left" w:pos="709"/>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eastAsia="Arial" w:hAnsi="Times New Roman" w:cs="Times New Roman"/>
          <w:sz w:val="22"/>
          <w:szCs w:val="22"/>
          <w:lang w:eastAsia="en-US"/>
        </w:rPr>
        <w:t xml:space="preserve">Projektuotojas </w:t>
      </w:r>
      <w:r w:rsidR="00444669" w:rsidRPr="002C65A5">
        <w:rPr>
          <w:rFonts w:ascii="Times New Roman" w:hAnsi="Times New Roman" w:cs="Times New Roman"/>
          <w:sz w:val="22"/>
          <w:szCs w:val="22"/>
        </w:rPr>
        <w:t>padaro kitą Sutarties pažeidimą, kuris atitinka esminio Sutarties pažeidimo požymius, nurodytus Lietuvos Respublikos civiliniame kodekse, ir, gavęs Užsakovo pretenziją, neištaiso pažeidimo per Užsakovo nurodytą terminą.</w:t>
      </w:r>
    </w:p>
    <w:p w14:paraId="6CD350F6" w14:textId="77777777" w:rsidR="00444669" w:rsidRPr="002C65A5" w:rsidRDefault="00444669" w:rsidP="008C1940">
      <w:pPr>
        <w:numPr>
          <w:ilvl w:val="1"/>
          <w:numId w:val="33"/>
        </w:numPr>
        <w:tabs>
          <w:tab w:val="left" w:pos="450"/>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Tuo atveju, jei Užsakovas nutraukia Sutartį dėl Projektuotojo </w:t>
      </w:r>
      <w:r w:rsidR="00281192" w:rsidRPr="002C65A5">
        <w:rPr>
          <w:rFonts w:ascii="Times New Roman" w:hAnsi="Times New Roman" w:cs="Times New Roman"/>
          <w:sz w:val="22"/>
          <w:szCs w:val="22"/>
        </w:rPr>
        <w:t>veiksmų (neveikimo)</w:t>
      </w:r>
      <w:r w:rsidRPr="002C65A5">
        <w:rPr>
          <w:rFonts w:ascii="Times New Roman" w:hAnsi="Times New Roman" w:cs="Times New Roman"/>
          <w:sz w:val="22"/>
          <w:szCs w:val="22"/>
        </w:rPr>
        <w:t xml:space="preserve">, Užsakovui atitenka Sutarties įvykdymo užtikrinimas, taip pat Projektuotojas per 30 (trisdešimt) kalendorinių dienų nuo </w:t>
      </w:r>
      <w:r w:rsidRPr="002C65A5">
        <w:rPr>
          <w:rFonts w:ascii="Times New Roman" w:hAnsi="Times New Roman" w:cs="Times New Roman"/>
          <w:sz w:val="22"/>
          <w:szCs w:val="22"/>
        </w:rPr>
        <w:lastRenderedPageBreak/>
        <w:t>rašytinio Užsakovo pareikalavimo gavimo dienos atlygina patirtus Užsakovo nuostolius, kiek jų nepadengia Sutarties įvykdymo užtikrinimas.</w:t>
      </w:r>
    </w:p>
    <w:p w14:paraId="01D5ED46" w14:textId="77777777" w:rsidR="00444669" w:rsidRPr="002C65A5" w:rsidRDefault="00444669" w:rsidP="008C1940">
      <w:pPr>
        <w:numPr>
          <w:ilvl w:val="1"/>
          <w:numId w:val="33"/>
        </w:numPr>
        <w:tabs>
          <w:tab w:val="left" w:pos="450"/>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Kiekvienu atveju Užsakovui nustačius, kad Projektuotojas neįvykdė ar netinkamai įvykdė savo įsipareigojimus pagal šią Sutartį, Užsakovas turi teisę pasinaudoti Sutarties įvykdymo užtikrinimu visa apimtimi ar jo dalimi.</w:t>
      </w:r>
    </w:p>
    <w:p w14:paraId="06FC4C4F" w14:textId="77777777" w:rsidR="00444669" w:rsidRPr="002C65A5" w:rsidRDefault="00444669" w:rsidP="008C1940">
      <w:pPr>
        <w:numPr>
          <w:ilvl w:val="1"/>
          <w:numId w:val="33"/>
        </w:numPr>
        <w:tabs>
          <w:tab w:val="left" w:pos="450"/>
          <w:tab w:val="left" w:pos="540"/>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Užsakovas turi teisę vienašališkai (be teismo) nutraukti Sutartį</w:t>
      </w:r>
      <w:r w:rsidRPr="002C65A5">
        <w:rPr>
          <w:rFonts w:ascii="Times New Roman" w:hAnsi="Times New Roman" w:cs="Times New Roman"/>
          <w:color w:val="000000"/>
          <w:sz w:val="22"/>
          <w:szCs w:val="22"/>
        </w:rPr>
        <w:t xml:space="preserve"> </w:t>
      </w:r>
      <w:r w:rsidRPr="002C65A5">
        <w:rPr>
          <w:rFonts w:ascii="Times New Roman" w:hAnsi="Times New Roman" w:cs="Times New Roman"/>
          <w:sz w:val="22"/>
          <w:szCs w:val="22"/>
        </w:rPr>
        <w:t xml:space="preserve">Lietuvos Respublikos viešųjų pirkimų įstatymo 90 straipsnio 1 dalyje numatytais pagrindais. Šio nutraukimo atveju laikomasi procedūrų, nurodytų minėto įstatymo 90 straipsnio 2 dalyje. </w:t>
      </w:r>
    </w:p>
    <w:p w14:paraId="180816D2" w14:textId="77777777" w:rsidR="00444669" w:rsidRPr="002C65A5" w:rsidRDefault="00444669" w:rsidP="008C1940">
      <w:pPr>
        <w:numPr>
          <w:ilvl w:val="1"/>
          <w:numId w:val="33"/>
        </w:numPr>
        <w:tabs>
          <w:tab w:val="left" w:pos="450"/>
          <w:tab w:val="left" w:pos="540"/>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Projektuotojas turi teisę, raštu įspėjęs Užsakovą prieš 15 (penkiolika) kalendorinių dienų, vienašališkai (be teismo) nutraukti Sutartį, jei Užsakovas:</w:t>
      </w:r>
    </w:p>
    <w:p w14:paraId="09602F87" w14:textId="77777777" w:rsidR="00444669" w:rsidRPr="002C65A5" w:rsidRDefault="00444669" w:rsidP="008C1940">
      <w:pPr>
        <w:pStyle w:val="Sraopastraipa"/>
        <w:numPr>
          <w:ilvl w:val="2"/>
          <w:numId w:val="33"/>
        </w:numPr>
        <w:tabs>
          <w:tab w:val="left" w:pos="54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vėluoja apmokėti už tinkamai suteiktas Paslaugas ilgiau kaip 60 (šešiasdešimt) kalendorinių dienų;</w:t>
      </w:r>
    </w:p>
    <w:p w14:paraId="4A0C0FF1" w14:textId="77777777" w:rsidR="00444669" w:rsidRPr="002C65A5" w:rsidRDefault="00444669" w:rsidP="008C1940">
      <w:pPr>
        <w:pStyle w:val="Sraopastraipa"/>
        <w:numPr>
          <w:ilvl w:val="2"/>
          <w:numId w:val="33"/>
        </w:numPr>
        <w:tabs>
          <w:tab w:val="left" w:pos="54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padaro kitą Sutarties pažeidimą, kuris atitinka esminio Sutarties pažeidimo požymius, nurodytus Lietuvos Respublikos civiliniame kodekse, ir, gavęs Projektuotojo pretenziją, neištaiso pažeidimo per Projektuotojo nurodytą terminą.</w:t>
      </w:r>
    </w:p>
    <w:p w14:paraId="4BCC7418" w14:textId="77777777" w:rsidR="00444669" w:rsidRPr="002C65A5" w:rsidRDefault="00444669" w:rsidP="008C1940">
      <w:pPr>
        <w:numPr>
          <w:ilvl w:val="1"/>
          <w:numId w:val="33"/>
        </w:numPr>
        <w:tabs>
          <w:tab w:val="left" w:pos="450"/>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Sutartis taip pat gali būti nutraukiama ir kitais Lietuvos Respublikos civiliniame kodekse bei šioje Sutartyje nustatytais atvejais. </w:t>
      </w:r>
    </w:p>
    <w:p w14:paraId="7D8E8F49" w14:textId="77777777" w:rsidR="00444669" w:rsidRPr="002C65A5" w:rsidRDefault="00444669" w:rsidP="008C1940">
      <w:pPr>
        <w:numPr>
          <w:ilvl w:val="1"/>
          <w:numId w:val="33"/>
        </w:numPr>
        <w:tabs>
          <w:tab w:val="left" w:pos="450"/>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Sutartis gali būti nutraukiama abipusiu raštišku Šalių susitarimu.</w:t>
      </w:r>
    </w:p>
    <w:p w14:paraId="611BEA2A" w14:textId="77777777" w:rsidR="00444669" w:rsidRPr="002C65A5" w:rsidRDefault="00444669" w:rsidP="008C1940">
      <w:pPr>
        <w:numPr>
          <w:ilvl w:val="1"/>
          <w:numId w:val="33"/>
        </w:numPr>
        <w:tabs>
          <w:tab w:val="left" w:pos="450"/>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Tuo atveju, jei nesuteikęs visų Paslaugų Projektuotojas nepagrįstai vienašališkai nutraukia Sutartį, Užsakovas, sudaręs sutartį dėl tokių Projektuotojo nesuteiktų paslaugų atlikimo, turi teisę reikalauti iš Projektuotojo kainų skirtumo bei kitų vėliau atsiradusių nuostolių atlyginimo.</w:t>
      </w:r>
    </w:p>
    <w:p w14:paraId="06F336D6" w14:textId="77777777" w:rsidR="00444669" w:rsidRPr="002C65A5" w:rsidRDefault="00444669" w:rsidP="008C1940">
      <w:pPr>
        <w:numPr>
          <w:ilvl w:val="1"/>
          <w:numId w:val="33"/>
        </w:numPr>
        <w:tabs>
          <w:tab w:val="left" w:pos="450"/>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Užsakovas, vėluojantis apmokėti už tinkamai suteiktas Paslaugas ar jų dalį be pateisinamos priežasties, Projektuotojui raštiškai pareikalavus, moka 0,02 (dviejų šimtųjų) proc. dydžio delspinigius už kiekvieną uždelstą sumokėti kalendorinę dieną nuo uždelstos sumokėti sumos (Eur be PVM). Šalys sutaria, kad šiuo atveju palūkanos netaikomos.</w:t>
      </w:r>
    </w:p>
    <w:p w14:paraId="3B8B6099" w14:textId="77777777" w:rsidR="00444669" w:rsidRPr="002C65A5" w:rsidRDefault="00444669" w:rsidP="008C1940">
      <w:pPr>
        <w:numPr>
          <w:ilvl w:val="1"/>
          <w:numId w:val="33"/>
        </w:numPr>
        <w:tabs>
          <w:tab w:val="left" w:pos="540"/>
          <w:tab w:val="left" w:pos="1276"/>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Jeigu Projektuotojas per Užsakovo nurodytą terminą nepašalina trūkumų, jis atlygina Užsakovo išlaidas, susijusias su trūkumų šalinimu ir moka 0,01 (viena šimtoji) proc. dydžio nuo pradinės Sutarties vertės delspinigius už kiekvieną pavėluotą trūkumų šalinimo termino dieną.</w:t>
      </w:r>
    </w:p>
    <w:p w14:paraId="6D05918A" w14:textId="77777777" w:rsidR="00444669" w:rsidRPr="002C65A5" w:rsidRDefault="00444669" w:rsidP="008C1940">
      <w:pPr>
        <w:numPr>
          <w:ilvl w:val="1"/>
          <w:numId w:val="33"/>
        </w:numPr>
        <w:tabs>
          <w:tab w:val="left" w:pos="540"/>
          <w:tab w:val="left" w:pos="1276"/>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Projektuotojas Lietuvos Respublikos civilinio kodekso ir Lietuvos Respublikos statybos įstatymo nustatyta tvarka atsako už statinio sugriuvimą dėl per garantinį terminą nustatytų defektų.</w:t>
      </w:r>
    </w:p>
    <w:p w14:paraId="09AD51AC" w14:textId="77777777" w:rsidR="00444669" w:rsidRPr="002C65A5" w:rsidRDefault="00444669" w:rsidP="008C1940">
      <w:pPr>
        <w:numPr>
          <w:ilvl w:val="1"/>
          <w:numId w:val="33"/>
        </w:numPr>
        <w:tabs>
          <w:tab w:val="left" w:pos="540"/>
          <w:tab w:val="left" w:pos="1276"/>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Šalys susitaria, kad kilus teisminiam ginčui dėl atsiskaitymo už suteiktas Paslaugas, Projektuotojas gali reikalauti priteisti ne didesnes kaip 5 (penkių) proc. dydžio metines palūkanas nuo nesumokėtos sumos.</w:t>
      </w:r>
    </w:p>
    <w:p w14:paraId="5922F4BF" w14:textId="77777777" w:rsidR="00444669" w:rsidRPr="002C65A5" w:rsidRDefault="00444669" w:rsidP="008C1940">
      <w:pPr>
        <w:numPr>
          <w:ilvl w:val="1"/>
          <w:numId w:val="33"/>
        </w:numPr>
        <w:tabs>
          <w:tab w:val="left" w:pos="540"/>
          <w:tab w:val="left" w:pos="1276"/>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Projektuotojas atlygina dėl netinkamo Sutarties vykdymo ar nevykdymo Užsakovui ir tretiesiems asmenims atsiradusią žalą.</w:t>
      </w:r>
    </w:p>
    <w:p w14:paraId="2D14253F" w14:textId="77777777" w:rsidR="00444669" w:rsidRPr="002C65A5" w:rsidRDefault="00444669" w:rsidP="008C1940">
      <w:pPr>
        <w:numPr>
          <w:ilvl w:val="1"/>
          <w:numId w:val="33"/>
        </w:numPr>
        <w:tabs>
          <w:tab w:val="left" w:pos="540"/>
        </w:tabs>
        <w:spacing w:after="0" w:line="240" w:lineRule="auto"/>
        <w:ind w:left="0" w:firstLine="709"/>
        <w:jc w:val="both"/>
        <w:rPr>
          <w:rFonts w:ascii="Times New Roman" w:eastAsia="MS Mincho" w:hAnsi="Times New Roman" w:cs="Times New Roman"/>
          <w:sz w:val="22"/>
          <w:szCs w:val="22"/>
        </w:rPr>
      </w:pPr>
      <w:r w:rsidRPr="002C65A5">
        <w:rPr>
          <w:rFonts w:ascii="Times New Roman" w:hAnsi="Times New Roman" w:cs="Times New Roman"/>
          <w:sz w:val="22"/>
          <w:szCs w:val="22"/>
        </w:rPr>
        <w:t xml:space="preserve">Projektuotojas, Sutartyje ir (ar) jos prieduose nustatytais terminais visa apimtimi ar iš dalies </w:t>
      </w:r>
      <w:bookmarkStart w:id="74" w:name="_Hlk114055011"/>
      <w:r w:rsidRPr="002C65A5">
        <w:rPr>
          <w:rFonts w:ascii="Times New Roman" w:hAnsi="Times New Roman" w:cs="Times New Roman"/>
          <w:sz w:val="22"/>
          <w:szCs w:val="22"/>
        </w:rPr>
        <w:t>nepasiekęs Sutarties 3.2.1 ir (ar) 3.2.2,</w:t>
      </w:r>
      <w:r w:rsidR="00F239BD" w:rsidRPr="002C65A5">
        <w:rPr>
          <w:rFonts w:ascii="Times New Roman" w:hAnsi="Times New Roman" w:cs="Times New Roman"/>
          <w:sz w:val="22"/>
          <w:szCs w:val="22"/>
        </w:rPr>
        <w:t xml:space="preserve"> </w:t>
      </w:r>
      <w:r w:rsidRPr="002C65A5">
        <w:rPr>
          <w:rFonts w:ascii="Times New Roman" w:hAnsi="Times New Roman" w:cs="Times New Roman"/>
          <w:sz w:val="22"/>
          <w:szCs w:val="22"/>
        </w:rPr>
        <w:t xml:space="preserve">ir (ar) 3.2.3 punktuose nustatytų Sutarties vykdymo </w:t>
      </w:r>
      <w:r w:rsidR="002D64B4" w:rsidRPr="002C65A5">
        <w:rPr>
          <w:rFonts w:ascii="Times New Roman" w:hAnsi="Times New Roman" w:cs="Times New Roman"/>
          <w:sz w:val="22"/>
          <w:szCs w:val="22"/>
        </w:rPr>
        <w:t>apimčių</w:t>
      </w:r>
      <w:r w:rsidRPr="002C65A5">
        <w:rPr>
          <w:rFonts w:ascii="Times New Roman" w:hAnsi="Times New Roman" w:cs="Times New Roman"/>
          <w:sz w:val="22"/>
          <w:szCs w:val="22"/>
        </w:rPr>
        <w:t xml:space="preserve"> ir praleidęs Projekto parengimo paslaugų teikimo grafike numatytą jų pasiekimo terminą</w:t>
      </w:r>
      <w:bookmarkEnd w:id="74"/>
      <w:r w:rsidRPr="002C65A5">
        <w:rPr>
          <w:rFonts w:ascii="Times New Roman" w:hAnsi="Times New Roman" w:cs="Times New Roman"/>
          <w:sz w:val="22"/>
          <w:szCs w:val="22"/>
        </w:rPr>
        <w:t>, moka 0,02 (dvi šimtosios) proc. dydžio delspinigius nuo pradinės Sutarties vertės už kiekvieną iš šių gairių pasiekimo termino praleistą dieną. Terminas, už kurį skaičiuojami delspinigiai dėl atitinkamos Sutarties 3.2.1 ir (ar) 3.2.2, ir (ar) 3.2.3 punktuo</w:t>
      </w:r>
      <w:r w:rsidR="002D64B4" w:rsidRPr="002C65A5">
        <w:rPr>
          <w:rFonts w:ascii="Times New Roman" w:hAnsi="Times New Roman" w:cs="Times New Roman"/>
          <w:sz w:val="22"/>
          <w:szCs w:val="22"/>
        </w:rPr>
        <w:t xml:space="preserve">se nustatytos Sutarties </w:t>
      </w:r>
      <w:r w:rsidR="00F239BD" w:rsidRPr="002C65A5">
        <w:rPr>
          <w:rFonts w:ascii="Times New Roman" w:hAnsi="Times New Roman" w:cs="Times New Roman"/>
          <w:sz w:val="22"/>
          <w:szCs w:val="22"/>
        </w:rPr>
        <w:t xml:space="preserve">sąlygos </w:t>
      </w:r>
      <w:r w:rsidR="002D64B4" w:rsidRPr="002C65A5">
        <w:rPr>
          <w:rFonts w:ascii="Times New Roman" w:hAnsi="Times New Roman" w:cs="Times New Roman"/>
          <w:sz w:val="22"/>
          <w:szCs w:val="22"/>
        </w:rPr>
        <w:t>vykdymo</w:t>
      </w:r>
      <w:r w:rsidRPr="002C65A5">
        <w:rPr>
          <w:rFonts w:ascii="Times New Roman" w:hAnsi="Times New Roman" w:cs="Times New Roman"/>
          <w:sz w:val="22"/>
          <w:szCs w:val="22"/>
        </w:rPr>
        <w:t xml:space="preserve"> praleidimo, negali būti ilgesnis nei po jos sekančios Sutarties vykdymo pasiekimo termino, numatyto Projekto parengimo paslaugų teikimo grafike, diena. </w:t>
      </w:r>
      <w:r w:rsidRPr="002C65A5">
        <w:rPr>
          <w:rFonts w:ascii="Times New Roman" w:eastAsia="Times New Roman" w:hAnsi="Times New Roman" w:cs="Times New Roman"/>
          <w:sz w:val="22"/>
          <w:szCs w:val="22"/>
        </w:rPr>
        <w:t xml:space="preserve">Delspinigiai netaikomi, jei Projektuotojas vėluoja dėl priežasčių, kurios nepriskiriamos jo rizikai. </w:t>
      </w:r>
      <w:r w:rsidRPr="002C65A5">
        <w:rPr>
          <w:rFonts w:ascii="Times New Roman" w:hAnsi="Times New Roman" w:cs="Times New Roman"/>
          <w:sz w:val="22"/>
          <w:szCs w:val="22"/>
        </w:rPr>
        <w:t xml:space="preserve">Tuo atveju, jei šio punkto nustatyta tvarka Projektuotojui yra taikomi delspinigiai, tačiau Projektuotojas Projekto parengimo paslaugas užbaigia Sutartyje nustatytais terminais (Sutarties 3.2.3 punkte nustatytą Sutarties vykdymo gairę visa apimtimi pasiekia per Projekto parengimo paslaugų teikimo grafike numatytą jos pasiekimo terminą), Projektuotojas neprivalo mokėti šių delspinigių, o pagal šį punktą jau sumokėti delspinigiai yra grąžinami Projektuotojui. </w:t>
      </w:r>
    </w:p>
    <w:p w14:paraId="78E59DE7" w14:textId="77777777" w:rsidR="00444669" w:rsidRPr="002C65A5" w:rsidRDefault="00444669" w:rsidP="008C1940">
      <w:pPr>
        <w:numPr>
          <w:ilvl w:val="1"/>
          <w:numId w:val="33"/>
        </w:numPr>
        <w:tabs>
          <w:tab w:val="left" w:pos="540"/>
        </w:tabs>
        <w:spacing w:after="0" w:line="240" w:lineRule="auto"/>
        <w:ind w:left="0" w:firstLine="709"/>
        <w:jc w:val="both"/>
        <w:rPr>
          <w:rFonts w:ascii="Times New Roman" w:eastAsia="MS Mincho" w:hAnsi="Times New Roman" w:cs="Times New Roman"/>
          <w:sz w:val="22"/>
          <w:szCs w:val="22"/>
        </w:rPr>
      </w:pPr>
      <w:r w:rsidRPr="002C65A5">
        <w:rPr>
          <w:rFonts w:ascii="Times New Roman" w:hAnsi="Times New Roman" w:cs="Times New Roman"/>
          <w:sz w:val="22"/>
          <w:szCs w:val="22"/>
        </w:rPr>
        <w:t xml:space="preserve">Projektuotojas, Sutartyje nustatytais terminais nesuteikęs Projekto parengimo paslaugų (nepasiekęs Sutarties 3.2.3 punkte nustatytos Sutarties vykdymo visa apimtimi per Projekto parengimo paslaugų teikimo grafike numatytą jos pasiekimo terminą), moka 0,05 (penkios šimtosios) proc. dydžio delspinigius nuo pradinės Sutarties vertės už kiekvieną termino praleistą dieną. </w:t>
      </w:r>
      <w:r w:rsidRPr="002C65A5">
        <w:rPr>
          <w:rFonts w:ascii="Times New Roman" w:eastAsia="Times New Roman" w:hAnsi="Times New Roman" w:cs="Times New Roman"/>
          <w:sz w:val="22"/>
          <w:szCs w:val="22"/>
        </w:rPr>
        <w:t>Delspinigiai netaikomi, jei Projektuotojas vėluoja dėl priežasčių, kurios nepriskiriamos jo rizikai.</w:t>
      </w:r>
    </w:p>
    <w:p w14:paraId="1BE793B7" w14:textId="77777777" w:rsidR="00444669" w:rsidRPr="002C65A5" w:rsidRDefault="00444669" w:rsidP="008C1940">
      <w:pPr>
        <w:numPr>
          <w:ilvl w:val="1"/>
          <w:numId w:val="33"/>
        </w:numPr>
        <w:tabs>
          <w:tab w:val="left" w:pos="540"/>
        </w:tabs>
        <w:spacing w:after="0" w:line="240" w:lineRule="auto"/>
        <w:ind w:left="0" w:firstLine="709"/>
        <w:jc w:val="both"/>
        <w:rPr>
          <w:rFonts w:ascii="Times New Roman" w:eastAsia="MS Mincho" w:hAnsi="Times New Roman" w:cs="Times New Roman"/>
          <w:sz w:val="22"/>
          <w:szCs w:val="22"/>
        </w:rPr>
      </w:pPr>
      <w:r w:rsidRPr="002C65A5">
        <w:rPr>
          <w:rFonts w:ascii="Times New Roman" w:hAnsi="Times New Roman" w:cs="Times New Roman"/>
          <w:sz w:val="22"/>
          <w:szCs w:val="22"/>
        </w:rPr>
        <w:lastRenderedPageBreak/>
        <w:t xml:space="preserve">Didžiausia pagal Sutarties </w:t>
      </w:r>
      <w:r w:rsidR="000D4EFD" w:rsidRPr="002C65A5">
        <w:rPr>
          <w:rFonts w:ascii="Times New Roman" w:hAnsi="Times New Roman" w:cs="Times New Roman"/>
          <w:sz w:val="22"/>
          <w:szCs w:val="22"/>
        </w:rPr>
        <w:t>7</w:t>
      </w:r>
      <w:r w:rsidRPr="002C65A5">
        <w:rPr>
          <w:rFonts w:ascii="Times New Roman" w:hAnsi="Times New Roman" w:cs="Times New Roman"/>
          <w:sz w:val="22"/>
          <w:szCs w:val="22"/>
        </w:rPr>
        <w:t xml:space="preserve">.14 ir </w:t>
      </w:r>
      <w:r w:rsidR="000D4EFD" w:rsidRPr="002C65A5">
        <w:rPr>
          <w:rFonts w:ascii="Times New Roman" w:hAnsi="Times New Roman" w:cs="Times New Roman"/>
          <w:sz w:val="22"/>
          <w:szCs w:val="22"/>
        </w:rPr>
        <w:t>7</w:t>
      </w:r>
      <w:r w:rsidRPr="002C65A5">
        <w:rPr>
          <w:rFonts w:ascii="Times New Roman" w:hAnsi="Times New Roman" w:cs="Times New Roman"/>
          <w:sz w:val="22"/>
          <w:szCs w:val="22"/>
        </w:rPr>
        <w:t>.15 punktus mokėtinų Projektuotojo netesybų suma negali viršyti 20 (dvidešimt) proc. Projekto parengimo paslaugų kainos (Eur be PVM).</w:t>
      </w:r>
    </w:p>
    <w:p w14:paraId="1E1AA36E" w14:textId="77777777" w:rsidR="00444669" w:rsidRPr="002C65A5" w:rsidRDefault="00444669" w:rsidP="008C1940">
      <w:pPr>
        <w:numPr>
          <w:ilvl w:val="1"/>
          <w:numId w:val="33"/>
        </w:numPr>
        <w:tabs>
          <w:tab w:val="left" w:pos="54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Projektuotojas Sutartyje ir jos prieduose nustatytais terminais nepradėjęs teikti Projekto vykdymo priežiūros paslaugų, moka 0,5 (penkios dešimtosios) proc. dydžio delspinigius už kiekvieną praleistą termino dieną nuo Projekto vykdymo priežiūros paslaugų kainos (Eur be PVM) ir atlygina visus su tuo susijusius Užsakovo patirtus nuostolius. Didžiausia pagal šį punktą mokėtinų netesybų suma negali viršyti 50 (penkiasdešimt) proc. Projekto vykdymo priežiūros paslaugų kainos (Eur be PVM).</w:t>
      </w:r>
    </w:p>
    <w:p w14:paraId="7EFC8587" w14:textId="77777777" w:rsidR="00444669" w:rsidRPr="002C65A5" w:rsidRDefault="00444669" w:rsidP="008C1940">
      <w:pPr>
        <w:pStyle w:val="Sraopastraipa"/>
        <w:numPr>
          <w:ilvl w:val="1"/>
          <w:numId w:val="33"/>
        </w:numPr>
        <w:tabs>
          <w:tab w:val="left" w:pos="540"/>
        </w:tabs>
        <w:spacing w:after="0" w:line="240" w:lineRule="auto"/>
        <w:ind w:left="0" w:firstLine="709"/>
        <w:jc w:val="both"/>
        <w:rPr>
          <w:rFonts w:ascii="Times New Roman" w:hAnsi="Times New Roman" w:cs="Times New Roman"/>
          <w:color w:val="000000" w:themeColor="text1"/>
          <w:sz w:val="22"/>
          <w:szCs w:val="22"/>
        </w:rPr>
      </w:pPr>
      <w:r w:rsidRPr="002C65A5">
        <w:rPr>
          <w:rFonts w:ascii="Times New Roman" w:hAnsi="Times New Roman" w:cs="Times New Roman"/>
          <w:color w:val="000000" w:themeColor="text1"/>
          <w:sz w:val="22"/>
          <w:szCs w:val="22"/>
        </w:rPr>
        <w:t xml:space="preserve">Už Sutarties </w:t>
      </w:r>
      <w:r w:rsidR="000D4EFD" w:rsidRPr="002C65A5">
        <w:rPr>
          <w:rFonts w:ascii="Times New Roman" w:hAnsi="Times New Roman" w:cs="Times New Roman"/>
          <w:color w:val="000000" w:themeColor="text1"/>
          <w:sz w:val="22"/>
          <w:szCs w:val="22"/>
        </w:rPr>
        <w:t>6</w:t>
      </w:r>
      <w:r w:rsidRPr="002C65A5">
        <w:rPr>
          <w:rFonts w:ascii="Times New Roman" w:hAnsi="Times New Roman" w:cs="Times New Roman"/>
          <w:color w:val="000000" w:themeColor="text1"/>
          <w:sz w:val="22"/>
          <w:szCs w:val="22"/>
        </w:rPr>
        <w:t>.1.1 punktuose nurodytų įsipareigojimų nevykdymą Projektuotojas moka 100,00 Eur (vienas šimtas eurų) dydžio baudą už vėlavimo pateikti ir suderinti Projekto parengimo paslaugų teikimo grafiką kiekvieną darbo dieną.</w:t>
      </w:r>
    </w:p>
    <w:p w14:paraId="389B92B1" w14:textId="77777777" w:rsidR="00444669" w:rsidRPr="002C65A5" w:rsidRDefault="00655207" w:rsidP="008C1940">
      <w:pPr>
        <w:pStyle w:val="Sraopastraipa"/>
        <w:numPr>
          <w:ilvl w:val="1"/>
          <w:numId w:val="33"/>
        </w:numPr>
        <w:tabs>
          <w:tab w:val="left" w:pos="540"/>
        </w:tabs>
        <w:spacing w:after="0" w:line="240" w:lineRule="auto"/>
        <w:ind w:left="0" w:firstLine="709"/>
        <w:jc w:val="both"/>
        <w:rPr>
          <w:rFonts w:ascii="Times New Roman" w:hAnsi="Times New Roman" w:cs="Times New Roman"/>
          <w:color w:val="000000" w:themeColor="text1"/>
          <w:sz w:val="22"/>
          <w:szCs w:val="22"/>
        </w:rPr>
      </w:pPr>
      <w:r w:rsidRPr="002C65A5">
        <w:rPr>
          <w:rFonts w:ascii="Times New Roman" w:hAnsi="Times New Roman" w:cs="Times New Roman"/>
          <w:color w:val="000000" w:themeColor="text1"/>
          <w:sz w:val="22"/>
          <w:szCs w:val="22"/>
        </w:rPr>
        <w:t>Už Sutarties 6.1.26, 6.1.41 ir 6</w:t>
      </w:r>
      <w:r w:rsidR="00444669" w:rsidRPr="002C65A5">
        <w:rPr>
          <w:rFonts w:ascii="Times New Roman" w:hAnsi="Times New Roman" w:cs="Times New Roman"/>
          <w:color w:val="000000" w:themeColor="text1"/>
          <w:sz w:val="22"/>
          <w:szCs w:val="22"/>
        </w:rPr>
        <w:t>.1.50 punktuose nurodytų įsipareigojimų nevykdymą Projektuotojas, Užsakovo reikalavimu, moka 1 000,00 (vienas tūkstantis eurų) Eur dydžio baudą už kiekvieną nustatytą atvejį.</w:t>
      </w:r>
    </w:p>
    <w:p w14:paraId="43575383" w14:textId="77777777" w:rsidR="00444669" w:rsidRPr="002C65A5" w:rsidRDefault="00444669" w:rsidP="008C1940">
      <w:pPr>
        <w:pStyle w:val="Sraopastraipa"/>
        <w:numPr>
          <w:ilvl w:val="1"/>
          <w:numId w:val="33"/>
        </w:numPr>
        <w:tabs>
          <w:tab w:val="left" w:pos="0"/>
          <w:tab w:val="left" w:pos="630"/>
        </w:tabs>
        <w:spacing w:after="0" w:line="240" w:lineRule="auto"/>
        <w:ind w:left="0" w:firstLine="709"/>
        <w:jc w:val="both"/>
        <w:rPr>
          <w:rFonts w:ascii="Times New Roman" w:eastAsia="Arial" w:hAnsi="Times New Roman" w:cs="Times New Roman"/>
          <w:sz w:val="22"/>
          <w:szCs w:val="22"/>
        </w:rPr>
      </w:pPr>
      <w:r w:rsidRPr="002C65A5">
        <w:rPr>
          <w:rFonts w:ascii="Times New Roman" w:eastAsia="MS Mincho" w:hAnsi="Times New Roman" w:cs="Times New Roman"/>
          <w:sz w:val="22"/>
          <w:szCs w:val="22"/>
        </w:rPr>
        <w:t>Maksimali Projektuotojui pagal šį Sutarties skyrių taikomų netesybų suma negali viršyti 20 (dvidešimt) procentų pradinės Sutarties vertės (priešingu atveju Užsakovas turi teisę vienašališkai nutraukt</w:t>
      </w:r>
      <w:r w:rsidR="0063336D" w:rsidRPr="002C65A5">
        <w:rPr>
          <w:rFonts w:ascii="Times New Roman" w:eastAsia="MS Mincho" w:hAnsi="Times New Roman" w:cs="Times New Roman"/>
          <w:sz w:val="22"/>
          <w:szCs w:val="22"/>
        </w:rPr>
        <w:t>i Sutartį remdamasis Sutarties 7</w:t>
      </w:r>
      <w:r w:rsidRPr="002C65A5">
        <w:rPr>
          <w:rFonts w:ascii="Times New Roman" w:eastAsia="MS Mincho" w:hAnsi="Times New Roman" w:cs="Times New Roman"/>
          <w:sz w:val="22"/>
          <w:szCs w:val="22"/>
        </w:rPr>
        <w:t>.1.6 punktu). Aiškumo sumetimais, Projektuotojo pateiktų Sutarties įvykdymo užtikrinimų vertės į šiame Sutarties punkte nustatytą atsakomybės ribojimo sumą nėra įskaitomos.</w:t>
      </w:r>
    </w:p>
    <w:p w14:paraId="082B9FCF" w14:textId="77777777" w:rsidR="00444669" w:rsidRPr="002C65A5" w:rsidRDefault="00444669" w:rsidP="008C1940">
      <w:pPr>
        <w:numPr>
          <w:ilvl w:val="1"/>
          <w:numId w:val="33"/>
        </w:numPr>
        <w:tabs>
          <w:tab w:val="left" w:pos="540"/>
          <w:tab w:val="left" w:pos="63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Netesybų sumokėjimas neatleidžia Projektuotojo nuo iš Sutarties kylančių prievolių įvykdymo. </w:t>
      </w:r>
    </w:p>
    <w:p w14:paraId="0C9E8C2A" w14:textId="77777777" w:rsidR="00444669" w:rsidRPr="002C65A5" w:rsidRDefault="00444669" w:rsidP="008C1940">
      <w:pPr>
        <w:pStyle w:val="Pagrindinistekstas"/>
        <w:numPr>
          <w:ilvl w:val="1"/>
          <w:numId w:val="33"/>
        </w:numPr>
        <w:tabs>
          <w:tab w:val="left" w:pos="540"/>
          <w:tab w:val="left" w:pos="630"/>
        </w:tabs>
        <w:suppressAutoHyphens/>
        <w:autoSpaceDE w:val="0"/>
        <w:autoSpaceDN w:val="0"/>
        <w:spacing w:after="0" w:line="240" w:lineRule="auto"/>
        <w:ind w:left="0" w:firstLine="709"/>
        <w:textAlignment w:val="baseline"/>
        <w:rPr>
          <w:rFonts w:ascii="Times New Roman" w:hAnsi="Times New Roman" w:cs="Times New Roman"/>
          <w:sz w:val="22"/>
          <w:szCs w:val="22"/>
        </w:rPr>
      </w:pPr>
      <w:r w:rsidRPr="002C65A5">
        <w:rPr>
          <w:rFonts w:ascii="Times New Roman" w:hAnsi="Times New Roman" w:cs="Times New Roman"/>
          <w:sz w:val="22"/>
          <w:szCs w:val="22"/>
        </w:rPr>
        <w:t>Projektuotojui netinkamai vykdant savo sutartinius įsipareigojimus, Užsakovas, neapribodamas kitų Sutartyje ir įstatymuose numatytų savo teisių gynimo priemonių taikymo galimybių dėl sutartinių įsipareigojimų nevykdymo ar netinkamo vykdymo, turi teisę taikyti vienašalį išskaitymą iš visų pagal Sutartį Projektuotojui mokėtinų sumų (pranešant apie tai Projektuotojui raštu), o jei jų nepakaktų – ir iš Projektuotojo pateiktų prievolių įvykdymo užtikrinimų Sutartyje nurodytoms netesyboms bei visiems savo patirtiems nuostoliams padengti. Ši nuostata galioja nepaisant Sutarties nutraukimo bei kitų sankcijų taikymo.</w:t>
      </w:r>
    </w:p>
    <w:p w14:paraId="3973D112" w14:textId="77777777" w:rsidR="00444669" w:rsidRPr="002C65A5" w:rsidRDefault="00444669" w:rsidP="008C1940">
      <w:pPr>
        <w:numPr>
          <w:ilvl w:val="1"/>
          <w:numId w:val="33"/>
        </w:numPr>
        <w:tabs>
          <w:tab w:val="left" w:pos="540"/>
          <w:tab w:val="left" w:pos="63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(ar) jų turtui.</w:t>
      </w:r>
    </w:p>
    <w:p w14:paraId="2B2860A7" w14:textId="77777777" w:rsidR="00444669" w:rsidRPr="002C65A5" w:rsidRDefault="00444669" w:rsidP="008C1940">
      <w:pPr>
        <w:numPr>
          <w:ilvl w:val="1"/>
          <w:numId w:val="33"/>
        </w:numPr>
        <w:tabs>
          <w:tab w:val="left" w:pos="540"/>
          <w:tab w:val="left" w:pos="63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4710BA96" w14:textId="77777777" w:rsidR="00444669" w:rsidRPr="002C65A5" w:rsidRDefault="00444669" w:rsidP="008C1940">
      <w:pPr>
        <w:pStyle w:val="Sraopastraipa"/>
        <w:numPr>
          <w:ilvl w:val="1"/>
          <w:numId w:val="33"/>
        </w:numPr>
        <w:tabs>
          <w:tab w:val="left" w:pos="54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Netesybos (delspinigiai ir (ar) baudos) turi būti sumokėtos į Sutartyje nurodytas Šalių banko sąskaitas nedelsiant, tačiau ne vėliau kaip per 7 (septynias) dienas nuo tokio reikalavimo išsiuntimo dienos.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ir pan.), netesybas taikanti Šalis jas gali pritaikyti tokių aplinkybių paaiškėjimo metu, taip pat dalį jų arba jas visas taikyti po Sutarties įvykdymo, priklausomai nuo Sutarties įvykdymo rezultatų – tokiu atveju netesybų taikymo momentas yra Sutarties pabaiga.</w:t>
      </w:r>
    </w:p>
    <w:p w14:paraId="67D2F71D" w14:textId="77777777" w:rsidR="00444669" w:rsidRPr="002C65A5" w:rsidRDefault="00444669" w:rsidP="006075D7">
      <w:pPr>
        <w:pStyle w:val="Sraopastraipa"/>
        <w:tabs>
          <w:tab w:val="left" w:pos="851"/>
        </w:tabs>
        <w:spacing w:after="0" w:line="240" w:lineRule="auto"/>
        <w:ind w:left="0"/>
        <w:jc w:val="both"/>
        <w:rPr>
          <w:rFonts w:ascii="Times New Roman" w:hAnsi="Times New Roman" w:cs="Times New Roman"/>
          <w:sz w:val="22"/>
          <w:szCs w:val="22"/>
        </w:rPr>
      </w:pPr>
    </w:p>
    <w:p w14:paraId="235EFF95" w14:textId="77777777" w:rsidR="00444669" w:rsidRPr="002C65A5" w:rsidRDefault="00444669" w:rsidP="008C1940">
      <w:pPr>
        <w:numPr>
          <w:ilvl w:val="0"/>
          <w:numId w:val="33"/>
        </w:numPr>
        <w:tabs>
          <w:tab w:val="left" w:pos="360"/>
        </w:tabs>
        <w:spacing w:after="0" w:line="240" w:lineRule="auto"/>
        <w:ind w:left="0" w:firstLine="0"/>
        <w:jc w:val="center"/>
        <w:rPr>
          <w:rFonts w:ascii="Times New Roman" w:hAnsi="Times New Roman" w:cs="Times New Roman"/>
          <w:b/>
          <w:sz w:val="22"/>
          <w:szCs w:val="22"/>
        </w:rPr>
      </w:pPr>
      <w:r w:rsidRPr="002C65A5">
        <w:rPr>
          <w:rFonts w:ascii="Times New Roman" w:hAnsi="Times New Roman" w:cs="Times New Roman"/>
          <w:b/>
          <w:sz w:val="22"/>
          <w:szCs w:val="22"/>
        </w:rPr>
        <w:t>GINČŲ SPRENDIMAS</w:t>
      </w:r>
    </w:p>
    <w:p w14:paraId="0E7FCE20" w14:textId="77777777" w:rsidR="00BB4468" w:rsidRPr="002C65A5" w:rsidRDefault="00BB4468" w:rsidP="00BB4468">
      <w:pPr>
        <w:tabs>
          <w:tab w:val="left" w:pos="360"/>
        </w:tabs>
        <w:spacing w:after="0" w:line="240" w:lineRule="auto"/>
        <w:rPr>
          <w:rFonts w:ascii="Times New Roman" w:hAnsi="Times New Roman" w:cs="Times New Roman"/>
          <w:b/>
          <w:sz w:val="22"/>
          <w:szCs w:val="22"/>
        </w:rPr>
      </w:pPr>
    </w:p>
    <w:p w14:paraId="581350AE" w14:textId="77777777" w:rsidR="00444669" w:rsidRPr="002C65A5" w:rsidRDefault="00444669" w:rsidP="008C1940">
      <w:pPr>
        <w:pStyle w:val="Sraopastraipa"/>
        <w:numPr>
          <w:ilvl w:val="1"/>
          <w:numId w:val="33"/>
        </w:numPr>
        <w:tabs>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Kiekvieną ginčą, nesutarimą ar reikalavimą, kylantį iš šios Sutarties ar susijusį su šia Sutartimi, jos sudarymu, galiojimu, vykdymu, pažeidimu ar nutraukimu, Šalys spręs derybomis.</w:t>
      </w:r>
    </w:p>
    <w:p w14:paraId="780AFFBF" w14:textId="77777777" w:rsidR="00444669" w:rsidRPr="002C65A5" w:rsidRDefault="00444669" w:rsidP="008C1940">
      <w:pPr>
        <w:numPr>
          <w:ilvl w:val="1"/>
          <w:numId w:val="33"/>
        </w:numPr>
        <w:tabs>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Ginčo, nesutarimo ar reikalavimo nepavykus išspręsti derybomis, ginčas bus sprendžiamas teisme pagal Užsakovo buveinės vietą.</w:t>
      </w:r>
    </w:p>
    <w:p w14:paraId="590228BD" w14:textId="77777777" w:rsidR="00444669" w:rsidRPr="002C65A5" w:rsidRDefault="00444669" w:rsidP="006075D7">
      <w:pPr>
        <w:spacing w:after="0" w:line="240" w:lineRule="auto"/>
        <w:jc w:val="both"/>
        <w:rPr>
          <w:rFonts w:ascii="Times New Roman" w:hAnsi="Times New Roman" w:cs="Times New Roman"/>
          <w:sz w:val="22"/>
          <w:szCs w:val="22"/>
        </w:rPr>
      </w:pPr>
    </w:p>
    <w:p w14:paraId="42E1B94B" w14:textId="77777777" w:rsidR="00444669" w:rsidRPr="002C65A5" w:rsidRDefault="00444669" w:rsidP="008C1940">
      <w:pPr>
        <w:numPr>
          <w:ilvl w:val="0"/>
          <w:numId w:val="33"/>
        </w:numPr>
        <w:tabs>
          <w:tab w:val="left" w:pos="360"/>
        </w:tabs>
        <w:spacing w:after="0" w:line="240" w:lineRule="auto"/>
        <w:ind w:left="0" w:firstLine="0"/>
        <w:jc w:val="center"/>
        <w:rPr>
          <w:rFonts w:ascii="Times New Roman" w:hAnsi="Times New Roman" w:cs="Times New Roman"/>
          <w:b/>
          <w:sz w:val="22"/>
          <w:szCs w:val="22"/>
        </w:rPr>
      </w:pPr>
      <w:r w:rsidRPr="002C65A5">
        <w:rPr>
          <w:rFonts w:ascii="Times New Roman" w:hAnsi="Times New Roman" w:cs="Times New Roman"/>
          <w:b/>
          <w:sz w:val="22"/>
          <w:szCs w:val="22"/>
        </w:rPr>
        <w:t>PAKEITIMAI</w:t>
      </w:r>
    </w:p>
    <w:p w14:paraId="688E5BE5" w14:textId="77777777" w:rsidR="00BB4468" w:rsidRPr="002C65A5" w:rsidRDefault="00BB4468" w:rsidP="00BB4468">
      <w:pPr>
        <w:tabs>
          <w:tab w:val="left" w:pos="360"/>
        </w:tabs>
        <w:spacing w:after="0" w:line="240" w:lineRule="auto"/>
        <w:rPr>
          <w:rFonts w:ascii="Times New Roman" w:hAnsi="Times New Roman" w:cs="Times New Roman"/>
          <w:b/>
          <w:sz w:val="22"/>
          <w:szCs w:val="22"/>
        </w:rPr>
      </w:pPr>
    </w:p>
    <w:p w14:paraId="38683E61" w14:textId="77777777" w:rsidR="00444669" w:rsidRPr="002C65A5" w:rsidRDefault="00444669" w:rsidP="008C1940">
      <w:pPr>
        <w:pStyle w:val="Sraopastraipa"/>
        <w:numPr>
          <w:ilvl w:val="1"/>
          <w:numId w:val="33"/>
        </w:numPr>
        <w:tabs>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Sutarties</w:t>
      </w:r>
      <w:r w:rsidRPr="002C65A5">
        <w:rPr>
          <w:rFonts w:ascii="Times New Roman" w:eastAsia="Cambria" w:hAnsi="Times New Roman" w:cs="Times New Roman"/>
          <w:sz w:val="22"/>
          <w:szCs w:val="22"/>
        </w:rPr>
        <w:t xml:space="preserve"> sąlygų</w:t>
      </w:r>
      <w:r w:rsidRPr="002C65A5">
        <w:rPr>
          <w:rFonts w:ascii="Times New Roman" w:hAnsi="Times New Roman" w:cs="Times New Roman"/>
          <w:sz w:val="22"/>
          <w:szCs w:val="22"/>
        </w:rPr>
        <w:t xml:space="preserve"> keitimas jos galiojimo laikotarpiu galimas neatliekant naujos viešojo pirkimo procedūros vadovaujantis Lietuvos Respublikos viešųjų pirkimų įstatymo 89 straipsnio nuostatomis bei aplinkybėmis, kurios Sutartyje nustatytos aiškiai, tiksliai ir nedviprasmiškai.</w:t>
      </w:r>
    </w:p>
    <w:p w14:paraId="122DCF15" w14:textId="77777777" w:rsidR="00655207" w:rsidRPr="002C65A5" w:rsidRDefault="00444669" w:rsidP="008C1940">
      <w:pPr>
        <w:numPr>
          <w:ilvl w:val="1"/>
          <w:numId w:val="33"/>
        </w:numPr>
        <w:tabs>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color w:val="000000" w:themeColor="text1"/>
          <w:sz w:val="22"/>
          <w:szCs w:val="22"/>
        </w:rPr>
        <w:lastRenderedPageBreak/>
        <w:t>Sutarties sąlygų keitimu nėra laikomi techninio pobūdžio Sutarties pakeitimai (pavyzdžiui, Šalių rekvizitai, rašymo klaidos) bei atskirų Sutarties vykdymo sąlygų koregavimas Sutartyje numatytomis aplinkybėmis, kurie visiškai neįtakoja Šalių tarpusavio įsipareigojimų turinio pasikeitimo.</w:t>
      </w:r>
    </w:p>
    <w:p w14:paraId="026E02D1" w14:textId="77777777" w:rsidR="00655207" w:rsidRPr="002C65A5" w:rsidRDefault="00444669" w:rsidP="008C1940">
      <w:pPr>
        <w:numPr>
          <w:ilvl w:val="1"/>
          <w:numId w:val="33"/>
        </w:numPr>
        <w:tabs>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Visi Sutarties pakeitimai atliekami Sutarties Šalims pasirašant susitarimą dėl Sutarties pakeitimo bei susitarime ar jo priede nurodant Sutarties pakeitimą lemiančias priežastis.</w:t>
      </w:r>
    </w:p>
    <w:p w14:paraId="516EC984" w14:textId="77777777" w:rsidR="00AE2477" w:rsidRDefault="00444669" w:rsidP="00DB6FFF">
      <w:pPr>
        <w:numPr>
          <w:ilvl w:val="1"/>
          <w:numId w:val="33"/>
        </w:numPr>
        <w:tabs>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Užsakovas turi teisę atsisakyti visų ar dalies Paslaugų dėl objektyvių priežasčių (Paslaugoms neskiriamas planuotas finansavimas, Paslaugos ar jų dalis tampa nereikalingos ar Pirkimas negali būti vykdomas pasikeitus su Užsakovu susijusioms sąlygoms ir (ar) esant kitoms aplinkybėms, kurių nebuvo galima numatyti iki Pirkimo pradžios; Projekto vykdymo priežiūros paslaugų galima atsisakyti, kai pagal šią Sutartį parengtame Projekte numatytų statybos darbų viešasis pirkimas nepradedamas per 3 (tris) metus nuo šios Sutarties įsigaliojimo dienos ir (ar) kitomis aplinkybėmis, kurių nebuvo galima numatyti pasirašant Sutartį).</w:t>
      </w:r>
    </w:p>
    <w:p w14:paraId="2235B2A3" w14:textId="77777777" w:rsidR="00E503D5" w:rsidRPr="00E503D5" w:rsidRDefault="00E0288C" w:rsidP="00E503D5">
      <w:pPr>
        <w:numPr>
          <w:ilvl w:val="1"/>
          <w:numId w:val="33"/>
        </w:numPr>
        <w:tabs>
          <w:tab w:val="left" w:pos="1134"/>
        </w:tabs>
        <w:spacing w:after="0" w:line="240" w:lineRule="auto"/>
        <w:ind w:left="0" w:firstLine="709"/>
        <w:contextualSpacing/>
        <w:jc w:val="both"/>
        <w:rPr>
          <w:rFonts w:ascii="Times New Roman" w:hAnsi="Times New Roman" w:cs="Times New Roman"/>
          <w:sz w:val="22"/>
          <w:szCs w:val="22"/>
        </w:rPr>
      </w:pPr>
      <w:r w:rsidRPr="00DB6FFF">
        <w:rPr>
          <w:rFonts w:ascii="Times New Roman" w:hAnsi="Times New Roman" w:cs="Times New Roman"/>
          <w:sz w:val="22"/>
          <w:szCs w:val="22"/>
        </w:rPr>
        <w:t>Atsižvelgiant į tai, kad nuo 2024-11-01 įsigalioja STR</w:t>
      </w:r>
      <w:r w:rsidRPr="00DB6FFF">
        <w:rPr>
          <w:rFonts w:ascii="Times New Roman" w:hAnsi="Times New Roman" w:cs="Times New Roman"/>
          <w:color w:val="000000"/>
          <w:sz w:val="22"/>
          <w:szCs w:val="22"/>
          <w:shd w:val="clear" w:color="auto" w:fill="FFFFFF"/>
        </w:rPr>
        <w:t xml:space="preserve"> 1.04.04:2017 „Statinio projektavimas, projekto ekspertizė“ nauja redakcija, kuriuo keičiami projektavimo etapai (eiga), Užsakovas turi teisę vien tuo remiantis ir vadovaujantis Lietuvos Respublikos viešųjų pirkimų įstatymo 89 str. 1 d. 1 p. (iš anksto Sutartyje numatyti pakeitimai) keisti Techninę specifikaciją (Projektavimo užduotį) </w:t>
      </w:r>
      <w:r w:rsidR="004767A1">
        <w:rPr>
          <w:rFonts w:ascii="Times New Roman" w:hAnsi="Times New Roman" w:cs="Times New Roman"/>
          <w:color w:val="000000"/>
          <w:sz w:val="22"/>
          <w:szCs w:val="22"/>
          <w:shd w:val="clear" w:color="auto" w:fill="FFFFFF"/>
        </w:rPr>
        <w:t>ir kitas su tuo susijusias Sutarties sąlygas taip, kad Projektavimas</w:t>
      </w:r>
      <w:r w:rsidRPr="00DB6FFF">
        <w:rPr>
          <w:rFonts w:ascii="Times New Roman" w:hAnsi="Times New Roman" w:cs="Times New Roman"/>
          <w:color w:val="000000"/>
          <w:sz w:val="22"/>
          <w:szCs w:val="22"/>
          <w:shd w:val="clear" w:color="auto" w:fill="FFFFFF"/>
        </w:rPr>
        <w:t xml:space="preserve"> atitiktų pasikeitusį teisinį reguliavimą, tačiau dėl šio pakeitimo negali būti keičiama Sutarties kaina. Laikoma, kad Projektuotojas teikdamas pasiūlymą turėjo įsivertinti </w:t>
      </w:r>
      <w:r w:rsidRPr="00DB6FFF">
        <w:rPr>
          <w:rFonts w:ascii="Times New Roman" w:hAnsi="Times New Roman" w:cs="Times New Roman"/>
          <w:sz w:val="22"/>
          <w:szCs w:val="22"/>
        </w:rPr>
        <w:t>STR</w:t>
      </w:r>
      <w:r w:rsidRPr="00DB6FFF">
        <w:rPr>
          <w:rFonts w:ascii="Times New Roman" w:hAnsi="Times New Roman" w:cs="Times New Roman"/>
          <w:color w:val="000000"/>
          <w:sz w:val="22"/>
          <w:szCs w:val="22"/>
          <w:shd w:val="clear" w:color="auto" w:fill="FFFFFF"/>
        </w:rPr>
        <w:t xml:space="preserve"> 1.04.04:2017 „Statinio projektavimas, projekto ekspertizė“ pakeitimus ir su tuo susijusius galimus Techninės specifikacijos (</w:t>
      </w:r>
      <w:r w:rsidR="004767A1" w:rsidRPr="00E503D5">
        <w:rPr>
          <w:rFonts w:ascii="Times New Roman" w:hAnsi="Times New Roman" w:cs="Times New Roman"/>
          <w:color w:val="000000"/>
          <w:sz w:val="22"/>
          <w:szCs w:val="22"/>
          <w:shd w:val="clear" w:color="auto" w:fill="FFFFFF"/>
        </w:rPr>
        <w:t>Projektavimo</w:t>
      </w:r>
      <w:r w:rsidRPr="00DB6FFF">
        <w:rPr>
          <w:rFonts w:ascii="Times New Roman" w:hAnsi="Times New Roman" w:cs="Times New Roman"/>
          <w:color w:val="000000"/>
          <w:sz w:val="22"/>
          <w:szCs w:val="22"/>
          <w:shd w:val="clear" w:color="auto" w:fill="FFFFFF"/>
        </w:rPr>
        <w:t xml:space="preserve"> užduoties) pakeitimus.</w:t>
      </w:r>
    </w:p>
    <w:p w14:paraId="0112CDFE" w14:textId="77777777" w:rsidR="00444669" w:rsidRPr="002C65A5" w:rsidRDefault="00444669" w:rsidP="006075D7">
      <w:pPr>
        <w:pStyle w:val="Betarp"/>
        <w:rPr>
          <w:rFonts w:ascii="Times New Roman" w:hAnsi="Times New Roman" w:cs="Times New Roman"/>
          <w:color w:val="000000" w:themeColor="text1"/>
          <w:sz w:val="22"/>
          <w:szCs w:val="22"/>
        </w:rPr>
      </w:pPr>
    </w:p>
    <w:p w14:paraId="49753448" w14:textId="77777777" w:rsidR="00444669" w:rsidRPr="002C65A5" w:rsidRDefault="00444669" w:rsidP="008C1940">
      <w:pPr>
        <w:numPr>
          <w:ilvl w:val="0"/>
          <w:numId w:val="30"/>
        </w:numPr>
        <w:spacing w:after="0" w:line="240" w:lineRule="auto"/>
        <w:ind w:left="0" w:firstLine="0"/>
        <w:jc w:val="center"/>
        <w:rPr>
          <w:rFonts w:ascii="Times New Roman" w:hAnsi="Times New Roman" w:cs="Times New Roman"/>
          <w:b/>
          <w:sz w:val="22"/>
          <w:szCs w:val="22"/>
        </w:rPr>
      </w:pPr>
      <w:r w:rsidRPr="002C65A5">
        <w:rPr>
          <w:rFonts w:ascii="Times New Roman" w:hAnsi="Times New Roman" w:cs="Times New Roman"/>
          <w:b/>
          <w:sz w:val="22"/>
          <w:szCs w:val="22"/>
        </w:rPr>
        <w:t>SUBTIEKĖJAI. SUBTIEKĖJŲ IR SPECIALISTŲ KEITIMO TVARKA</w:t>
      </w:r>
    </w:p>
    <w:p w14:paraId="3063920A" w14:textId="77777777" w:rsidR="0063336D" w:rsidRPr="002C65A5" w:rsidRDefault="0063336D" w:rsidP="0063336D">
      <w:pPr>
        <w:spacing w:after="0" w:line="240" w:lineRule="auto"/>
        <w:rPr>
          <w:rFonts w:ascii="Times New Roman" w:hAnsi="Times New Roman" w:cs="Times New Roman"/>
          <w:b/>
          <w:sz w:val="22"/>
          <w:szCs w:val="22"/>
        </w:rPr>
      </w:pPr>
    </w:p>
    <w:p w14:paraId="76E64D71" w14:textId="77777777" w:rsidR="00444669" w:rsidRPr="002C65A5" w:rsidRDefault="00444669" w:rsidP="008C1940">
      <w:pPr>
        <w:pStyle w:val="Sraopastraipa"/>
        <w:numPr>
          <w:ilvl w:val="1"/>
          <w:numId w:val="16"/>
        </w:numPr>
        <w:tabs>
          <w:tab w:val="left" w:pos="567"/>
          <w:tab w:val="left" w:pos="1134"/>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Sutarčiai vykdyti pasitelkiami šie subtiekėjai: </w:t>
      </w:r>
      <w:r w:rsidRPr="002C65A5">
        <w:rPr>
          <w:rFonts w:ascii="Times New Roman" w:hAnsi="Times New Roman" w:cs="Times New Roman"/>
          <w:i/>
          <w:color w:val="FF0000"/>
          <w:sz w:val="22"/>
          <w:szCs w:val="22"/>
        </w:rPr>
        <w:t>[surašyti Projektuotojo pasiūlyme nurodytus subtiekėjus, o jeigu tokių nėra – parašyti žodį „nėra“]</w:t>
      </w:r>
      <w:r w:rsidRPr="002C65A5">
        <w:rPr>
          <w:rFonts w:ascii="Times New Roman" w:hAnsi="Times New Roman" w:cs="Times New Roman"/>
          <w:sz w:val="22"/>
          <w:szCs w:val="22"/>
        </w:rPr>
        <w:t>. Projektuotojas įsipareigoja ne vėliau negu Sutartis pradedama vykdyti Užsakovui raštu pranešti tuo metu žinomų subtiekėjų pavadinimus, kontaktinius duomenis ir jų atstovus.</w:t>
      </w:r>
    </w:p>
    <w:p w14:paraId="7C35D0A6" w14:textId="77777777" w:rsidR="00444669" w:rsidRPr="002C65A5" w:rsidRDefault="00444669" w:rsidP="008C1940">
      <w:pPr>
        <w:numPr>
          <w:ilvl w:val="1"/>
          <w:numId w:val="16"/>
        </w:numPr>
        <w:tabs>
          <w:tab w:val="left" w:pos="567"/>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37926006" w14:textId="77777777" w:rsidR="00444669" w:rsidRPr="002C65A5" w:rsidRDefault="00444669" w:rsidP="008C1940">
      <w:pPr>
        <w:numPr>
          <w:ilvl w:val="1"/>
          <w:numId w:val="16"/>
        </w:numPr>
        <w:tabs>
          <w:tab w:val="left" w:pos="567"/>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w:t>
      </w:r>
    </w:p>
    <w:p w14:paraId="057A996E" w14:textId="77777777" w:rsidR="00444669" w:rsidRPr="002C65A5" w:rsidRDefault="00444669" w:rsidP="008C1940">
      <w:pPr>
        <w:numPr>
          <w:ilvl w:val="1"/>
          <w:numId w:val="16"/>
        </w:numPr>
        <w:tabs>
          <w:tab w:val="left" w:pos="567"/>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Tais atvejais, kai kvalifikacijai pagrįsti Projektuotojas nesiremia subtiekėjų pajėgumais, Užsakovas netikrina šių subtiekėjų pašalinimo pagrindų (jeigu taikoma).</w:t>
      </w:r>
    </w:p>
    <w:p w14:paraId="4B5CBCDE" w14:textId="77777777" w:rsidR="00444669" w:rsidRPr="002C65A5" w:rsidRDefault="00444669" w:rsidP="008C1940">
      <w:pPr>
        <w:numPr>
          <w:ilvl w:val="1"/>
          <w:numId w:val="16"/>
        </w:numPr>
        <w:tabs>
          <w:tab w:val="left" w:pos="567"/>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Pakeitus Sutartyje numatytus subtiekėjus vietomis, perdavus didesnę (mažesnę) Sutarties dalį (veiklą), negu buvo suderinta, kitam Sutartyje numatytam subtiekėjui, ir (ar) pasitelkus papildomus ar naujus subtiekėjus, subtiekėjai gali pradėt</w:t>
      </w:r>
      <w:r w:rsidR="00655207" w:rsidRPr="002C65A5">
        <w:rPr>
          <w:rFonts w:ascii="Times New Roman" w:hAnsi="Times New Roman" w:cs="Times New Roman"/>
          <w:sz w:val="22"/>
          <w:szCs w:val="22"/>
        </w:rPr>
        <w:t>i vykdyti Sutartį tik Užsakovui</w:t>
      </w:r>
      <w:r w:rsidRPr="002C65A5">
        <w:rPr>
          <w:rFonts w:ascii="Times New Roman" w:hAnsi="Times New Roman" w:cs="Times New Roman"/>
          <w:sz w:val="22"/>
          <w:szCs w:val="22"/>
        </w:rPr>
        <w:t xml:space="preserve"> ir Projektuotojui pasirašius papildomą susitarimą prie Sutarties. Šiame susitarime nurodoma pagrindinė informacija apie subtiekėją ir Sutarties dalis (veikla), kuriai jis yra pasitelkiamas. Šis susitarimas tampa neatskiriama Sutarties dalimi.</w:t>
      </w:r>
    </w:p>
    <w:p w14:paraId="3FC67B6C" w14:textId="77777777" w:rsidR="00444669" w:rsidRPr="002C65A5" w:rsidRDefault="00444669" w:rsidP="008C1940">
      <w:pPr>
        <w:numPr>
          <w:ilvl w:val="1"/>
          <w:numId w:val="16"/>
        </w:numPr>
        <w:tabs>
          <w:tab w:val="left" w:pos="567"/>
          <w:tab w:val="left" w:pos="709"/>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Sutarties įgyvendinimo metu Užsakovo reikalavimu ir </w:t>
      </w:r>
      <w:r w:rsidRPr="002C65A5">
        <w:rPr>
          <w:rFonts w:ascii="Times New Roman" w:hAnsi="Times New Roman" w:cs="Times New Roman"/>
          <w:color w:val="000000" w:themeColor="text1"/>
          <w:sz w:val="22"/>
          <w:szCs w:val="22"/>
        </w:rPr>
        <w:t xml:space="preserve">(ar) </w:t>
      </w:r>
      <w:r w:rsidRPr="002C65A5">
        <w:rPr>
          <w:rFonts w:ascii="Times New Roman" w:hAnsi="Times New Roman" w:cs="Times New Roman"/>
          <w:sz w:val="22"/>
          <w:szCs w:val="22"/>
        </w:rPr>
        <w:t xml:space="preserve">Projektuotojo prašymu gali būti keičiami specialistai, Projektuotojo pasitelkti Sutarčiai vykdyti: </w:t>
      </w:r>
    </w:p>
    <w:p w14:paraId="3C79B1DB" w14:textId="77777777" w:rsidR="00444669" w:rsidRPr="002C65A5" w:rsidRDefault="00444669" w:rsidP="008C1940">
      <w:pPr>
        <w:numPr>
          <w:ilvl w:val="2"/>
          <w:numId w:val="16"/>
        </w:numPr>
        <w:tabs>
          <w:tab w:val="left" w:pos="567"/>
          <w:tab w:val="left" w:pos="709"/>
          <w:tab w:val="left" w:pos="993"/>
          <w:tab w:val="left" w:pos="1134"/>
          <w:tab w:val="left" w:pos="1418"/>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Užsakovas turi teisę Projektuotojo pareikalauti pakeisti specialistą dėl jo netinkamų veiksmų įgyvendinant Sutartį. Tokiu atveju Užsakovas raštu informuoja Projektuotoją apie netinkamus specialisto veiksmus ir pareikalauja pakeisti specialistą. Projektuotojas, gavęs Užsakovo reikalavimą, per 5</w:t>
      </w:r>
      <w:r w:rsidRPr="002C65A5">
        <w:rPr>
          <w:rFonts w:ascii="Times New Roman" w:eastAsia="MS Mincho" w:hAnsi="Times New Roman" w:cs="Times New Roman"/>
          <w:sz w:val="22"/>
          <w:szCs w:val="22"/>
        </w:rPr>
        <w:t> </w:t>
      </w:r>
      <w:r w:rsidRPr="002C65A5">
        <w:rPr>
          <w:rFonts w:ascii="Times New Roman" w:hAnsi="Times New Roman" w:cs="Times New Roman"/>
          <w:sz w:val="22"/>
          <w:szCs w:val="22"/>
        </w:rPr>
        <w:t xml:space="preserve">(penkias) darbo dienas privalo pakeisti tokį specialistą į kitą specialistą, kuris atitinka </w:t>
      </w:r>
      <w:r w:rsidRPr="002C65A5">
        <w:rPr>
          <w:rFonts w:ascii="Times New Roman" w:eastAsia="MS Mincho" w:hAnsi="Times New Roman" w:cs="Times New Roman"/>
          <w:sz w:val="22"/>
          <w:szCs w:val="22"/>
        </w:rPr>
        <w:t>Pirkimo</w:t>
      </w:r>
      <w:r w:rsidRPr="002C65A5">
        <w:rPr>
          <w:rFonts w:ascii="Times New Roman" w:hAnsi="Times New Roman" w:cs="Times New Roman"/>
          <w:sz w:val="22"/>
          <w:szCs w:val="22"/>
        </w:rPr>
        <w:t xml:space="preserve"> sąlygose tos srities specialistui taikytus kvalifikacinius reikalavimus (jei taikoma);</w:t>
      </w:r>
    </w:p>
    <w:p w14:paraId="23A8ED4F" w14:textId="77777777" w:rsidR="00444669" w:rsidRPr="002C65A5" w:rsidRDefault="00444669" w:rsidP="008C1940">
      <w:pPr>
        <w:numPr>
          <w:ilvl w:val="2"/>
          <w:numId w:val="16"/>
        </w:numPr>
        <w:tabs>
          <w:tab w:val="left" w:pos="567"/>
          <w:tab w:val="left" w:pos="709"/>
          <w:tab w:val="left" w:pos="993"/>
          <w:tab w:val="left" w:pos="1134"/>
          <w:tab w:val="left" w:pos="1418"/>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Projektuotojas turi teisę prašyti Užsakovo pakeisti Projektuotojo pasitelktą specialistą tuo atveju, jei specialistas yra atleidžiamas, išeina iš darbo ar dėl kitų priežasčių daugiau kaip 10 (dešimt) darbo dienų (iš eilės) negali vykdyti savo pareigų, susijusių su Sutarties įgyvendinimu. Projektuotojas savo prašymą dėl specialisto </w:t>
      </w:r>
      <w:r w:rsidRPr="002C65A5">
        <w:rPr>
          <w:rFonts w:ascii="Times New Roman" w:hAnsi="Times New Roman" w:cs="Times New Roman"/>
          <w:sz w:val="22"/>
          <w:szCs w:val="22"/>
        </w:rPr>
        <w:lastRenderedPageBreak/>
        <w:t xml:space="preserve">pakeitimo Užsakovui pateikia raštu, nurodydamas pakeitimo priežastis bei pridėdamas dokumentus, patvirtinančius specialisto </w:t>
      </w:r>
      <w:r w:rsidRPr="002C65A5">
        <w:rPr>
          <w:rFonts w:ascii="Times New Roman" w:eastAsia="MS Mincho" w:hAnsi="Times New Roman" w:cs="Times New Roman"/>
          <w:bCs/>
          <w:sz w:val="22"/>
          <w:szCs w:val="22"/>
        </w:rPr>
        <w:t xml:space="preserve">kvalifikacijos bei turimos patirties, jei to buvo reikalaujama Pirkimo dokumentuose, </w:t>
      </w:r>
      <w:r w:rsidRPr="002C65A5">
        <w:rPr>
          <w:rFonts w:ascii="Times New Roman" w:hAnsi="Times New Roman" w:cs="Times New Roman"/>
          <w:sz w:val="22"/>
          <w:szCs w:val="22"/>
        </w:rPr>
        <w:t xml:space="preserve">atitikimą </w:t>
      </w:r>
      <w:r w:rsidRPr="002C65A5">
        <w:rPr>
          <w:rFonts w:ascii="Times New Roman" w:eastAsia="MS Mincho" w:hAnsi="Times New Roman" w:cs="Times New Roman"/>
          <w:bCs/>
          <w:sz w:val="22"/>
          <w:szCs w:val="22"/>
        </w:rPr>
        <w:t>Pirkimo</w:t>
      </w:r>
      <w:r w:rsidRPr="002C65A5">
        <w:rPr>
          <w:rFonts w:ascii="Times New Roman" w:hAnsi="Times New Roman" w:cs="Times New Roman"/>
          <w:sz w:val="22"/>
          <w:szCs w:val="22"/>
        </w:rPr>
        <w:t xml:space="preserve"> sąlygose nurodytiems</w:t>
      </w:r>
      <w:r w:rsidRPr="002C65A5">
        <w:rPr>
          <w:rFonts w:ascii="Times New Roman" w:eastAsia="MS Mincho" w:hAnsi="Times New Roman" w:cs="Times New Roman"/>
          <w:bCs/>
          <w:sz w:val="22"/>
          <w:szCs w:val="22"/>
        </w:rPr>
        <w:t xml:space="preserve"> tos srities specialistui nustatytiems</w:t>
      </w:r>
      <w:r w:rsidRPr="002C65A5">
        <w:rPr>
          <w:rFonts w:ascii="Times New Roman" w:hAnsi="Times New Roman" w:cs="Times New Roman"/>
          <w:sz w:val="22"/>
          <w:szCs w:val="22"/>
        </w:rPr>
        <w:t xml:space="preserve"> kvalifikaciniams reikalavimams.</w:t>
      </w:r>
    </w:p>
    <w:p w14:paraId="22A4C5DE" w14:textId="77777777" w:rsidR="00444669" w:rsidRPr="002C65A5" w:rsidRDefault="00444669" w:rsidP="006075D7">
      <w:pPr>
        <w:pStyle w:val="Betarp"/>
        <w:jc w:val="center"/>
        <w:rPr>
          <w:rFonts w:ascii="Times New Roman" w:hAnsi="Times New Roman" w:cs="Times New Roman"/>
          <w:color w:val="000000" w:themeColor="text1"/>
          <w:sz w:val="22"/>
          <w:szCs w:val="22"/>
        </w:rPr>
      </w:pPr>
    </w:p>
    <w:p w14:paraId="2647AB25" w14:textId="77777777" w:rsidR="00563A7E" w:rsidRPr="006059F5" w:rsidRDefault="00563A7E" w:rsidP="006059F5">
      <w:pPr>
        <w:pStyle w:val="Sraopastraipa"/>
        <w:numPr>
          <w:ilvl w:val="0"/>
          <w:numId w:val="16"/>
        </w:numPr>
        <w:tabs>
          <w:tab w:val="left" w:pos="1418"/>
        </w:tabs>
        <w:spacing w:after="0" w:line="240" w:lineRule="auto"/>
        <w:jc w:val="center"/>
        <w:rPr>
          <w:rFonts w:ascii="Times New Roman" w:hAnsi="Times New Roman" w:cs="Times New Roman"/>
          <w:b/>
          <w:sz w:val="22"/>
          <w:szCs w:val="22"/>
        </w:rPr>
      </w:pPr>
      <w:bookmarkStart w:id="75" w:name="_Hlk96343706"/>
      <w:r w:rsidRPr="006059F5">
        <w:rPr>
          <w:rFonts w:ascii="Times New Roman" w:hAnsi="Times New Roman" w:cs="Times New Roman"/>
          <w:b/>
          <w:sz w:val="22"/>
          <w:szCs w:val="22"/>
        </w:rPr>
        <w:t xml:space="preserve">SUTARTIES ĮVYKDYMO UŽTIKRINIMAS </w:t>
      </w:r>
    </w:p>
    <w:p w14:paraId="267D6796" w14:textId="77777777" w:rsidR="00563A7E" w:rsidRPr="006075D7" w:rsidRDefault="00563A7E" w:rsidP="00563A7E">
      <w:pPr>
        <w:spacing w:after="0" w:line="240" w:lineRule="auto"/>
        <w:rPr>
          <w:rFonts w:ascii="Times New Roman" w:hAnsi="Times New Roman" w:cs="Times New Roman"/>
          <w:b/>
          <w:sz w:val="22"/>
          <w:szCs w:val="22"/>
        </w:rPr>
      </w:pPr>
    </w:p>
    <w:bookmarkEnd w:id="75"/>
    <w:p w14:paraId="33FBA15C" w14:textId="77777777" w:rsidR="00563A7E" w:rsidRPr="006075D7"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6075D7">
        <w:rPr>
          <w:rFonts w:ascii="Times New Roman" w:hAnsi="Times New Roman" w:cs="Times New Roman"/>
          <w:color w:val="242424"/>
          <w:sz w:val="22"/>
          <w:szCs w:val="22"/>
          <w:shd w:val="clear" w:color="auto" w:fill="FFFFFF"/>
        </w:rPr>
        <w:t xml:space="preserve">Projektuotojas ne vėliau kaip per 10 (dešimt) darbo dienų nuo Sutarties pasirašymo dienos privalo pateikti Užsakovui </w:t>
      </w:r>
      <w:bookmarkStart w:id="76" w:name="_Hlk114046062"/>
      <w:r w:rsidRPr="006075D7">
        <w:rPr>
          <w:rFonts w:ascii="Times New Roman" w:hAnsi="Times New Roman" w:cs="Times New Roman"/>
          <w:color w:val="242424"/>
          <w:sz w:val="22"/>
          <w:szCs w:val="22"/>
          <w:shd w:val="clear" w:color="auto" w:fill="FFFFFF"/>
        </w:rPr>
        <w:t xml:space="preserve">Sutarties įvykdymo užtikrinimą Projekto parengimo paslaugų teikimo laikotarpiui </w:t>
      </w:r>
      <w:bookmarkEnd w:id="76"/>
      <w:r w:rsidRPr="006075D7">
        <w:rPr>
          <w:rFonts w:ascii="Times New Roman" w:hAnsi="Times New Roman" w:cs="Times New Roman"/>
          <w:color w:val="242424"/>
          <w:sz w:val="22"/>
          <w:szCs w:val="22"/>
          <w:shd w:val="clear" w:color="auto" w:fill="FFFFFF"/>
        </w:rPr>
        <w:t xml:space="preserve">– užstatą arba pirmojo pareikalavimo besąlyginę banko garantiją, arba pirmojo pareikalavimo besąlyginį laidavimo draudimą ne mažiau kaip 5 (penkių) proc. dydžio nuo pradinės Sutarties vertės sumai. </w:t>
      </w:r>
      <w:r w:rsidRPr="006075D7">
        <w:rPr>
          <w:rFonts w:ascii="Times New Roman" w:eastAsia="Arial" w:hAnsi="Times New Roman" w:cs="Times New Roman"/>
          <w:sz w:val="22"/>
          <w:szCs w:val="22"/>
          <w:lang w:eastAsia="zh-CN"/>
        </w:rPr>
        <w:t>Nepateikus Sutarties įvykdymo užtikrinimo per nustatytą terminą, Sutartis neįsigalioja.</w:t>
      </w:r>
    </w:p>
    <w:p w14:paraId="576A2548" w14:textId="77777777" w:rsidR="00563A7E" w:rsidRPr="006075D7"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6075D7">
        <w:rPr>
          <w:rFonts w:ascii="Times New Roman" w:hAnsi="Times New Roman" w:cs="Times New Roman"/>
          <w:color w:val="242424"/>
          <w:sz w:val="22"/>
          <w:szCs w:val="22"/>
          <w:shd w:val="clear" w:color="auto" w:fill="FFFFFF"/>
        </w:rPr>
        <w:t>Projektuotojas ne vėliau kaip per 10 (dešimt) darbo dienų nuo Užsakovo raštiško pranešimo pradėti teikti Projekto vykdymo priežiūros paslaugas gavimo, privalo pateikti Užsakovui Sutarties įvykdymo užtikrinimą Projekto vykdymo priežiūros paslaugų teikimo laikotarpiui – užstatą arba pirmojo pareikalavimo besąlyginę banko garantiją, arba pirmojo pareikalavimo besąlyginį laidavimo draudimą ne mažiau kaip 3 (trijų) proc. dydžio nuo Pradinės Sutarties vertės sumai.</w:t>
      </w:r>
    </w:p>
    <w:p w14:paraId="1E251359" w14:textId="77777777" w:rsidR="00563A7E" w:rsidRPr="00CC4C98"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6075D7">
        <w:rPr>
          <w:rFonts w:ascii="Times New Roman" w:hAnsi="Times New Roman" w:cs="Times New Roman"/>
          <w:color w:val="242424"/>
          <w:sz w:val="22"/>
          <w:szCs w:val="22"/>
          <w:shd w:val="clear" w:color="auto" w:fill="FFFFFF"/>
        </w:rPr>
        <w:t xml:space="preserve">Sutarties įvykdymo užtikrinimas Projekto parengimo paslaugų teikimo laikotarpiui turi galioti ne trumpiau </w:t>
      </w:r>
      <w:r w:rsidRPr="00CC4C98">
        <w:rPr>
          <w:rFonts w:ascii="Times New Roman" w:hAnsi="Times New Roman" w:cs="Times New Roman"/>
          <w:color w:val="242424"/>
          <w:sz w:val="22"/>
          <w:szCs w:val="22"/>
          <w:shd w:val="clear" w:color="auto" w:fill="FFFFFF"/>
        </w:rPr>
        <w:t xml:space="preserve">kaip 9 mėn. nuo Sutarties įsigaliojimo dienos. Tuo atveju, kai Projekto parengimo paslaugų terminas yra pratęsiamas ar sustabdomas, turi būti atitinkamai per Užsakovo nurodytą terminą pratęstas ir banko garantijos arba laidavimo draudimo galiojimo terminas, užtikrinant Projektuotojo sutartinių įsipareigojimų vykdymą atitinkamų Paslaugų teikimo laikotarpiu, o </w:t>
      </w:r>
      <w:r w:rsidRPr="00CC4C98">
        <w:rPr>
          <w:rFonts w:ascii="Times New Roman" w:hAnsi="Times New Roman" w:cs="Times New Roman"/>
          <w:sz w:val="22"/>
          <w:szCs w:val="22"/>
        </w:rPr>
        <w:t>Sutarties įvykdymo užtikrinimas užstatu paliekamas Užsakovo sąskaitoje, užtikrinant Projektuotojo sutartinių įsipareigojimų vykdymą likusiam atitinkamų Paslaugų teikimo laikotarpiui.</w:t>
      </w:r>
    </w:p>
    <w:p w14:paraId="0F640F28" w14:textId="77777777" w:rsidR="00563A7E" w:rsidRPr="00CC4C98"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CC4C98">
        <w:rPr>
          <w:rFonts w:ascii="Times New Roman" w:hAnsi="Times New Roman" w:cs="Times New Roman"/>
          <w:color w:val="242424"/>
          <w:sz w:val="22"/>
          <w:szCs w:val="22"/>
          <w:shd w:val="clear" w:color="auto" w:fill="FFFFFF"/>
        </w:rPr>
        <w:t>Sutarties įvykdymo užtikrinimas Projekto vykdymo priežiūros paslaugų teikimo laikotarpiui turi galioti ne trumpiau nei iki statybos užbaigimo akto pasirašymo dienos nuo Užsakovo statinio rangos darbų pagal Projektą sutarties pasirašymo dienos. Tuo atveju, kai statybos darbų atlikimo terminas yra pratęsiamas arba sustabdomas, turi būti atitinkamai per Užsakovo nurodytą terminą pratęstas ir Sutarties įvykdymo užtikrinimo galiojimo terminas, užtikrinant Projektuotojo sutartinių įsipareigojimų vykdymą Projekto vykdymo priežiūros paslaugų teikimo laikotarpiu.</w:t>
      </w:r>
    </w:p>
    <w:p w14:paraId="0CA6327F" w14:textId="77777777" w:rsidR="00563A7E" w:rsidRPr="006075D7"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CC4C98">
        <w:rPr>
          <w:rFonts w:ascii="Times New Roman" w:hAnsi="Times New Roman" w:cs="Times New Roman"/>
          <w:color w:val="242424"/>
          <w:sz w:val="22"/>
          <w:szCs w:val="22"/>
          <w:shd w:val="clear" w:color="auto" w:fill="FFFFFF"/>
        </w:rPr>
        <w:t xml:space="preserve">Jeigu Projektuotojas Sutarties vykdymą užtikrina užstatu, jis ne vėliau kaip per 10 (dešimt) darbo dienų nuo Sutarties pasirašymo dienos (jei teikiamas Sutarties įvykdymo užtikrinimas Projekto parengimo paslaugų teikimo laikotarpiui) arba ne vėliau kaip per 10 (dešimt) darbo dienų nuo Užsakovo raštiško pranešimo pradėti teikti Projekto vykdymo priežiūros paslaugas gavimo (jei teikiamas Sutarties įvykdymo užtikrinimas Projekto vykdymo priežiūros paslaugų teikimo laikotarpiui) turi pervesti ne mažesnę kaip 11.1 ar 11.2 punkte, priklausomai nuo Sutarties vykdymo etapo, nurodyto dydžio sumą į Užsakovo sąskaitą </w:t>
      </w:r>
      <w:r w:rsidRPr="00CC4C98">
        <w:rPr>
          <w:rFonts w:ascii="Times New Roman" w:hAnsi="Times New Roman" w:cs="Times New Roman"/>
          <w:sz w:val="22"/>
          <w:szCs w:val="22"/>
        </w:rPr>
        <w:t>_____________________________</w:t>
      </w:r>
      <w:r w:rsidRPr="00CC4C98">
        <w:rPr>
          <w:rFonts w:ascii="Times New Roman" w:hAnsi="Times New Roman" w:cs="Times New Roman"/>
          <w:color w:val="242424"/>
          <w:sz w:val="22"/>
          <w:szCs w:val="22"/>
          <w:shd w:val="clear" w:color="auto" w:fill="FFFFFF"/>
        </w:rPr>
        <w:t>. Tuo atveju, kai Paslaugų terminas yra pratęsiamas ar Paslaugų teikimas sustabdomas, Sutarties įvykdymo užtikrinimas</w:t>
      </w:r>
      <w:r w:rsidRPr="006075D7">
        <w:rPr>
          <w:rFonts w:ascii="Times New Roman" w:hAnsi="Times New Roman" w:cs="Times New Roman"/>
          <w:color w:val="242424"/>
          <w:sz w:val="22"/>
          <w:szCs w:val="22"/>
          <w:shd w:val="clear" w:color="auto" w:fill="FFFFFF"/>
        </w:rPr>
        <w:t xml:space="preserve"> užstatu paliekamas Užsakovo sąskaitoje, užtikrinant Projektuotojo sutartinių įsipareigojimų vykdymą atitinkamų Paslaugų teikimo laikotarpiu.</w:t>
      </w:r>
    </w:p>
    <w:p w14:paraId="5EEBF81E" w14:textId="77777777" w:rsidR="00563A7E" w:rsidRPr="006059F5" w:rsidRDefault="00563A7E" w:rsidP="004F03A2">
      <w:pPr>
        <w:pStyle w:val="Sraopastraipa"/>
        <w:numPr>
          <w:ilvl w:val="1"/>
          <w:numId w:val="16"/>
        </w:numPr>
        <w:tabs>
          <w:tab w:val="left" w:pos="567"/>
        </w:tabs>
        <w:spacing w:after="0" w:line="240" w:lineRule="auto"/>
        <w:ind w:left="0" w:firstLine="709"/>
        <w:jc w:val="both"/>
        <w:rPr>
          <w:rFonts w:ascii="Times New Roman" w:hAnsi="Times New Roman" w:cs="Times New Roman"/>
          <w:color w:val="242424"/>
          <w:sz w:val="22"/>
          <w:szCs w:val="22"/>
          <w:shd w:val="clear" w:color="auto" w:fill="FFFFFF"/>
        </w:rPr>
      </w:pPr>
      <w:r w:rsidRPr="006059F5">
        <w:rPr>
          <w:rFonts w:ascii="Times New Roman" w:hAnsi="Times New Roman" w:cs="Times New Roman"/>
          <w:sz w:val="22"/>
          <w:szCs w:val="22"/>
        </w:rPr>
        <w:t>Jeigu Projektuotojas Sutarties įvykdymą užtikrina banko garantija arba draudimo bendrovės laidavimo draudimu, Sutarties įvykdymo užtikrinimo dokumentas turi būti parengtas pagal viešojo Paslaugų pirkimo dokumentuose</w:t>
      </w:r>
      <w:r w:rsidRPr="006059F5">
        <w:rPr>
          <w:rFonts w:ascii="Times New Roman" w:hAnsi="Times New Roman" w:cs="Times New Roman"/>
          <w:sz w:val="22"/>
          <w:szCs w:val="22"/>
          <w:shd w:val="clear" w:color="auto" w:fill="FFFFFF" w:themeFill="background1"/>
        </w:rPr>
        <w:t xml:space="preserve"> pateiktą pavyzdinę formą. Jeigu Rangovas pateikia draudimo bendrovės išduotą Sutarties įvykdymo užtikrinimo</w:t>
      </w:r>
      <w:r w:rsidRPr="006059F5">
        <w:rPr>
          <w:rFonts w:ascii="Times New Roman" w:hAnsi="Times New Roman" w:cs="Times New Roman"/>
          <w:sz w:val="22"/>
          <w:szCs w:val="22"/>
        </w:rPr>
        <w:t xml:space="preserve"> galiojimą užtikrinantį dokumentą, tai kartu su Sutarties įvykdymo užtikrinimo laidavimo draudimo raštu Projektuotojas turi pateikti ir pasirašytą draudimo liudijimo (poliso) originalą bei mokestinio pavedimo kopiją, kad draudimo įmoka už šį išduotą Sutarties įvykdymo užtikrinimo laidavimo draudimo raštą yra sumokėta. Projektuotojas privalo pateikti deramai įformintą, atitinkančią Lietuvos Respublikos teisės aktų reikalavimus, banko besąlyginę ir neatšaukiamą Sutarties įvykdymo garantiją arba besąlyginį ir neatšaukiamą laidavimo draudimo raštą bei visus juos lydinčius dokumentus (originalus) tokiomis sąlygomis:</w:t>
      </w:r>
    </w:p>
    <w:p w14:paraId="1D9A89C4" w14:textId="77777777" w:rsidR="00563A7E" w:rsidRPr="006075D7"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garantas arba draudikas – bankas arba draudimo bendrovė;</w:t>
      </w:r>
    </w:p>
    <w:p w14:paraId="4CA3E923" w14:textId="77777777" w:rsidR="00563A7E" w:rsidRPr="006075D7"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garantijos (laidavimo draudimo) suma – </w:t>
      </w:r>
      <w:r w:rsidRPr="006075D7">
        <w:rPr>
          <w:rFonts w:ascii="Times New Roman" w:hAnsi="Times New Roman" w:cs="Times New Roman"/>
          <w:iCs/>
          <w:sz w:val="22"/>
          <w:szCs w:val="22"/>
        </w:rPr>
        <w:t>5 (penki)</w:t>
      </w:r>
      <w:r w:rsidRPr="006075D7">
        <w:rPr>
          <w:rFonts w:ascii="Times New Roman" w:hAnsi="Times New Roman" w:cs="Times New Roman"/>
          <w:sz w:val="22"/>
          <w:szCs w:val="22"/>
        </w:rPr>
        <w:t xml:space="preserve"> proc. nuo pradinės Sutarties vertės (jei teikiamas </w:t>
      </w:r>
      <w:r w:rsidRPr="006075D7">
        <w:rPr>
          <w:rFonts w:ascii="Times New Roman" w:hAnsi="Times New Roman" w:cs="Times New Roman"/>
          <w:color w:val="242424"/>
          <w:sz w:val="22"/>
          <w:szCs w:val="22"/>
          <w:shd w:val="clear" w:color="auto" w:fill="FFFFFF"/>
        </w:rPr>
        <w:t>Sutarties įvykdymo užtikrinimas Projekto parengimo paslaugų teikimo laikotarpiui) arba 3 (trys) proc. nuo pradinės Sutarties vertės (jei teikiamas Sutarties įvykdymo užtikrinimas Projekto vykdymo priežiūros paslaugų teikimo laikotarpiui)</w:t>
      </w:r>
      <w:r w:rsidRPr="006075D7">
        <w:rPr>
          <w:rFonts w:ascii="Times New Roman" w:hAnsi="Times New Roman" w:cs="Times New Roman"/>
          <w:sz w:val="22"/>
          <w:szCs w:val="22"/>
        </w:rPr>
        <w:t>;</w:t>
      </w:r>
    </w:p>
    <w:p w14:paraId="4733C1C0" w14:textId="77777777" w:rsidR="00563A7E" w:rsidRPr="006075D7"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lastRenderedPageBreak/>
        <w:t xml:space="preserve">garantijos (laidavimo draudimo) galiojimo terminas – </w:t>
      </w:r>
      <w:r>
        <w:rPr>
          <w:rFonts w:ascii="Times New Roman" w:hAnsi="Times New Roman" w:cs="Times New Roman"/>
          <w:bCs/>
          <w:sz w:val="22"/>
          <w:szCs w:val="22"/>
        </w:rPr>
        <w:t>Sutarties 11.3 punkte nurodytas</w:t>
      </w:r>
      <w:r w:rsidRPr="006075D7">
        <w:rPr>
          <w:rFonts w:ascii="Times New Roman" w:hAnsi="Times New Roman" w:cs="Times New Roman"/>
          <w:color w:val="242424"/>
          <w:sz w:val="22"/>
          <w:szCs w:val="22"/>
          <w:shd w:val="clear" w:color="auto" w:fill="FFFFFF"/>
        </w:rPr>
        <w:t xml:space="preserve"> (</w:t>
      </w:r>
      <w:r w:rsidRPr="006075D7">
        <w:rPr>
          <w:rFonts w:ascii="Times New Roman" w:hAnsi="Times New Roman" w:cs="Times New Roman"/>
          <w:sz w:val="22"/>
          <w:szCs w:val="22"/>
        </w:rPr>
        <w:t xml:space="preserve">jei teikiamas </w:t>
      </w:r>
      <w:r w:rsidRPr="006075D7">
        <w:rPr>
          <w:rFonts w:ascii="Times New Roman" w:hAnsi="Times New Roman" w:cs="Times New Roman"/>
          <w:color w:val="242424"/>
          <w:sz w:val="22"/>
          <w:szCs w:val="22"/>
          <w:shd w:val="clear" w:color="auto" w:fill="FFFFFF"/>
        </w:rPr>
        <w:t>Sutarties įvykdymo užtikrinimas Projekto parengimo paslaugų teikimo laikotarpiui) arba ne trumpiau nei iki statybos užbaigimo akto pasirašymo dienos nuo Užsakovo statinio rangos darbų pagal Projektą sutarties pasirašymo dienos (jei  teikiamas Sutarties įvykdymo užtikrinimas Projekto vykdymo priežiūros paslaugų teikimo laikotarpiui)</w:t>
      </w:r>
      <w:r w:rsidRPr="006075D7">
        <w:rPr>
          <w:rFonts w:ascii="Times New Roman" w:hAnsi="Times New Roman" w:cs="Times New Roman"/>
          <w:bCs/>
          <w:sz w:val="22"/>
          <w:szCs w:val="22"/>
        </w:rPr>
        <w:t>;</w:t>
      </w:r>
    </w:p>
    <w:p w14:paraId="279CBB04" w14:textId="77777777" w:rsidR="00563A7E" w:rsidRPr="006075D7"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garantijos (laidavimo draudimo) dalykas: bet koks Projektuotojo prievolių pagal Sutartį ir jos priedus pažeidimas, dalinis ar visiškas jų nevykdymas ar netinkamas jų vykdymas; </w:t>
      </w:r>
    </w:p>
    <w:p w14:paraId="42BF613E" w14:textId="77777777" w:rsidR="00563A7E" w:rsidRPr="006075D7"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garantijos (laidavimo draudimo) sumos išmokėjimo sąlygos ir tvarka: per 10 (darbo) darbo dienų nuo pirmo raštiško Užsakovo pranešimo garantui (draudikui) apie Projektuotojo Sutartyje nustatytų prievolių pažeidimą, dalinį ar visišką jų nevykdymą arba netinkamą vykdymą. Garantas (draudikas) neturi teisės reikalauti, kad Užsakovas pagrįstų savo reikalavimą. Užsakovas pranešime garantui (draudikui) nurodys, kad garantijos (laidavimo draudimo) suma jam priklauso dėl to, kad Projektuotojas dalinai ar visiškai neįvykdė Sutarties sąlygų ar kitaip pažeidė Sutartį.</w:t>
      </w:r>
    </w:p>
    <w:p w14:paraId="43026ABB" w14:textId="77777777" w:rsidR="00563A7E" w:rsidRPr="006075D7"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6075D7">
        <w:rPr>
          <w:rFonts w:ascii="Times New Roman" w:hAnsi="Times New Roman" w:cs="Times New Roman"/>
          <w:color w:val="242424"/>
          <w:sz w:val="22"/>
          <w:szCs w:val="22"/>
          <w:shd w:val="clear" w:color="auto" w:fill="FFFFFF"/>
        </w:rPr>
        <w:t xml:space="preserve">Jei Užsakovas pasinaudoja Sutarties įvykdymo užtikrinimu, Projektuotojas, siekdamas toliau vykdyti Sutarties įsipareigojimus, privalo per 5 (penkias) darbo dienas pateikti Užsakovui naują Sutarties įvykdymo užtikrinimą pagal šio Sutarties skyriaus reikalavimus. Vėlesni Sutarties ar kitų su ja susijusių dokumentų pakeitimai ar papildymai neturės įtakos Projektuotojo įsipareigojimų pagal Sutarties sąlygų įvykdymo užtikrinimą </w:t>
      </w:r>
      <w:proofErr w:type="spellStart"/>
      <w:r w:rsidRPr="006075D7">
        <w:rPr>
          <w:rFonts w:ascii="Times New Roman" w:hAnsi="Times New Roman" w:cs="Times New Roman"/>
          <w:color w:val="242424"/>
          <w:sz w:val="22"/>
          <w:szCs w:val="22"/>
          <w:shd w:val="clear" w:color="auto" w:fill="FFFFFF"/>
        </w:rPr>
        <w:t>vykdytinumui</w:t>
      </w:r>
      <w:proofErr w:type="spellEnd"/>
      <w:r w:rsidRPr="006075D7">
        <w:rPr>
          <w:rFonts w:ascii="Times New Roman" w:hAnsi="Times New Roman" w:cs="Times New Roman"/>
          <w:color w:val="242424"/>
          <w:sz w:val="22"/>
          <w:szCs w:val="22"/>
          <w:shd w:val="clear" w:color="auto" w:fill="FFFFFF"/>
        </w:rPr>
        <w:t xml:space="preserve"> ar apimčiai ir neatleis Projektuotojo nuo visiško įsipareigojimų pagal Sutarties sąlygų įvykdymo užtikrinimą vykdymo.</w:t>
      </w:r>
    </w:p>
    <w:p w14:paraId="4EC54E4A" w14:textId="77777777" w:rsidR="00563A7E" w:rsidRPr="006075D7"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color w:val="242424"/>
          <w:sz w:val="22"/>
          <w:szCs w:val="22"/>
          <w:shd w:val="clear" w:color="auto" w:fill="FFFFFF"/>
        </w:rPr>
      </w:pPr>
      <w:r w:rsidRPr="006075D7">
        <w:rPr>
          <w:rFonts w:ascii="Times New Roman" w:hAnsi="Times New Roman" w:cs="Times New Roman"/>
          <w:color w:val="242424"/>
          <w:sz w:val="22"/>
          <w:szCs w:val="22"/>
          <w:shd w:val="clear" w:color="auto" w:fill="FFFFFF"/>
        </w:rPr>
        <w:t>Jei Projektuotojas per šioje Sutartyje nustatytą terminą nepateikia Užsakovui Sutarties įvykdymo užtikrinimo atnaujinimo ar pratęsimo, Užsakovas sulaiko Sutarties 1</w:t>
      </w:r>
      <w:r>
        <w:rPr>
          <w:rFonts w:ascii="Times New Roman" w:hAnsi="Times New Roman" w:cs="Times New Roman"/>
          <w:color w:val="242424"/>
          <w:sz w:val="22"/>
          <w:szCs w:val="22"/>
          <w:shd w:val="clear" w:color="auto" w:fill="FFFFFF"/>
        </w:rPr>
        <w:t>1</w:t>
      </w:r>
      <w:r w:rsidRPr="006075D7">
        <w:rPr>
          <w:rFonts w:ascii="Times New Roman" w:hAnsi="Times New Roman" w:cs="Times New Roman"/>
          <w:color w:val="242424"/>
          <w:sz w:val="22"/>
          <w:szCs w:val="22"/>
          <w:shd w:val="clear" w:color="auto" w:fill="FFFFFF"/>
        </w:rPr>
        <w:t>.1 ar 1</w:t>
      </w:r>
      <w:r>
        <w:rPr>
          <w:rFonts w:ascii="Times New Roman" w:hAnsi="Times New Roman" w:cs="Times New Roman"/>
          <w:color w:val="242424"/>
          <w:sz w:val="22"/>
          <w:szCs w:val="22"/>
          <w:shd w:val="clear" w:color="auto" w:fill="FFFFFF"/>
        </w:rPr>
        <w:t>1</w:t>
      </w:r>
      <w:r w:rsidRPr="006075D7">
        <w:rPr>
          <w:rFonts w:ascii="Times New Roman" w:hAnsi="Times New Roman" w:cs="Times New Roman"/>
          <w:color w:val="242424"/>
          <w:sz w:val="22"/>
          <w:szCs w:val="22"/>
          <w:shd w:val="clear" w:color="auto" w:fill="FFFFFF"/>
        </w:rPr>
        <w:t>.2 punktuose, priklausomai nuo Sutarties vykdymo etapo, nurodyto dydžio sumą iš Projektuotojui mokėtinų sumų, kuri tampa Sutarties įvykdymo užtikrinimu – užstatu. Tokiu atveju šiai sulaikytų pinigų sumai (užstatui) taikomos visos Sutarties 1</w:t>
      </w:r>
      <w:r>
        <w:rPr>
          <w:rFonts w:ascii="Times New Roman" w:hAnsi="Times New Roman" w:cs="Times New Roman"/>
          <w:color w:val="242424"/>
          <w:sz w:val="22"/>
          <w:szCs w:val="22"/>
          <w:shd w:val="clear" w:color="auto" w:fill="FFFFFF"/>
        </w:rPr>
        <w:t>1</w:t>
      </w:r>
      <w:r w:rsidRPr="006075D7">
        <w:rPr>
          <w:rFonts w:ascii="Times New Roman" w:hAnsi="Times New Roman" w:cs="Times New Roman"/>
          <w:color w:val="242424"/>
          <w:sz w:val="22"/>
          <w:szCs w:val="22"/>
          <w:shd w:val="clear" w:color="auto" w:fill="FFFFFF"/>
        </w:rPr>
        <w:t xml:space="preserve"> skyriaus „Sutarties įvykdymo užtikrinimas ir </w:t>
      </w:r>
      <w:r>
        <w:rPr>
          <w:rFonts w:ascii="Times New Roman" w:hAnsi="Times New Roman" w:cs="Times New Roman"/>
          <w:color w:val="242424"/>
          <w:sz w:val="22"/>
          <w:szCs w:val="22"/>
          <w:shd w:val="clear" w:color="auto" w:fill="FFFFFF"/>
        </w:rPr>
        <w:t xml:space="preserve">civilinės atsakomybės </w:t>
      </w:r>
      <w:r w:rsidRPr="006075D7">
        <w:rPr>
          <w:rFonts w:ascii="Times New Roman" w:hAnsi="Times New Roman" w:cs="Times New Roman"/>
          <w:color w:val="242424"/>
          <w:sz w:val="22"/>
          <w:szCs w:val="22"/>
          <w:shd w:val="clear" w:color="auto" w:fill="FFFFFF"/>
        </w:rPr>
        <w:t xml:space="preserve">draudimas“ sąlygos. </w:t>
      </w:r>
    </w:p>
    <w:p w14:paraId="02595C3B" w14:textId="77777777" w:rsidR="00563A7E" w:rsidRPr="006075D7"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Sutarties įvykdymo užtikrinimas Projekto parengimo paslaugų teikimo</w:t>
      </w:r>
      <w:r w:rsidRPr="006075D7">
        <w:rPr>
          <w:rFonts w:ascii="Times New Roman" w:hAnsi="Times New Roman" w:cs="Times New Roman"/>
          <w:color w:val="000000"/>
          <w:sz w:val="22"/>
          <w:szCs w:val="22"/>
        </w:rPr>
        <w:t xml:space="preserve"> laikotarpiui</w:t>
      </w:r>
      <w:r w:rsidRPr="006075D7">
        <w:rPr>
          <w:rFonts w:ascii="Times New Roman" w:hAnsi="Times New Roman" w:cs="Times New Roman"/>
          <w:sz w:val="22"/>
          <w:szCs w:val="22"/>
        </w:rPr>
        <w:t xml:space="preserve"> grąžinamas ne anksčiau nei praėjus 30 (trisdešimt) kalendorinių dienų po statybą leidžiančio dokumento gavimo dienos, nuo rašytinio Projektuotojo prašymo gavimo dienos.</w:t>
      </w:r>
    </w:p>
    <w:p w14:paraId="3933F3C3" w14:textId="77777777" w:rsidR="00563A7E" w:rsidRDefault="00563A7E" w:rsidP="006059F5">
      <w:pPr>
        <w:numPr>
          <w:ilvl w:val="1"/>
          <w:numId w:val="16"/>
        </w:numPr>
        <w:tabs>
          <w:tab w:val="left" w:pos="567"/>
        </w:tabs>
        <w:spacing w:after="0" w:line="240" w:lineRule="auto"/>
        <w:ind w:left="0" w:firstLine="709"/>
        <w:contextualSpacing/>
        <w:jc w:val="both"/>
        <w:rPr>
          <w:rFonts w:ascii="Times New Roman" w:hAnsi="Times New Roman" w:cs="Times New Roman"/>
          <w:sz w:val="22"/>
          <w:szCs w:val="22"/>
        </w:rPr>
      </w:pPr>
      <w:r w:rsidRPr="006075D7">
        <w:rPr>
          <w:rFonts w:ascii="Times New Roman" w:hAnsi="Times New Roman" w:cs="Times New Roman"/>
          <w:sz w:val="22"/>
          <w:szCs w:val="22"/>
        </w:rPr>
        <w:t xml:space="preserve">Sutarties sąlygų įvykdymo užtikrinimas </w:t>
      </w:r>
      <w:r w:rsidRPr="006075D7">
        <w:rPr>
          <w:rFonts w:ascii="Times New Roman" w:hAnsi="Times New Roman" w:cs="Times New Roman"/>
          <w:iCs/>
          <w:sz w:val="22"/>
          <w:szCs w:val="22"/>
        </w:rPr>
        <w:t>Projekto</w:t>
      </w:r>
      <w:r w:rsidRPr="006075D7">
        <w:rPr>
          <w:rFonts w:ascii="Times New Roman" w:hAnsi="Times New Roman" w:cs="Times New Roman"/>
          <w:sz w:val="22"/>
          <w:szCs w:val="22"/>
        </w:rPr>
        <w:t xml:space="preserve"> vykdymo priežiūros paslaugų teikimo </w:t>
      </w:r>
      <w:r w:rsidRPr="006075D7">
        <w:rPr>
          <w:rFonts w:ascii="Times New Roman" w:hAnsi="Times New Roman" w:cs="Times New Roman"/>
          <w:color w:val="000000"/>
          <w:sz w:val="22"/>
          <w:szCs w:val="22"/>
        </w:rPr>
        <w:t>laikotarpiui</w:t>
      </w:r>
      <w:r w:rsidRPr="006075D7">
        <w:rPr>
          <w:rFonts w:ascii="Times New Roman" w:hAnsi="Times New Roman" w:cs="Times New Roman"/>
          <w:sz w:val="22"/>
          <w:szCs w:val="22"/>
        </w:rPr>
        <w:t xml:space="preserve"> grąžinamas </w:t>
      </w:r>
      <w:r w:rsidRPr="006075D7">
        <w:rPr>
          <w:rFonts w:ascii="Times New Roman" w:hAnsi="Times New Roman" w:cs="Times New Roman"/>
          <w:color w:val="000000"/>
          <w:sz w:val="22"/>
          <w:szCs w:val="22"/>
        </w:rPr>
        <w:t xml:space="preserve">praėjus 30 </w:t>
      </w:r>
      <w:r w:rsidRPr="006075D7">
        <w:rPr>
          <w:rFonts w:ascii="Times New Roman" w:hAnsi="Times New Roman" w:cs="Times New Roman"/>
          <w:sz w:val="22"/>
          <w:szCs w:val="22"/>
        </w:rPr>
        <w:t>(trisdešimt)</w:t>
      </w:r>
      <w:r w:rsidRPr="006075D7">
        <w:rPr>
          <w:rFonts w:ascii="Times New Roman" w:hAnsi="Times New Roman" w:cs="Times New Roman"/>
          <w:color w:val="000000"/>
          <w:sz w:val="22"/>
          <w:szCs w:val="22"/>
        </w:rPr>
        <w:t xml:space="preserve"> kalendorinių dienų po </w:t>
      </w:r>
      <w:r w:rsidRPr="006075D7">
        <w:rPr>
          <w:rFonts w:ascii="Times New Roman" w:hAnsi="Times New Roman" w:cs="Times New Roman"/>
          <w:sz w:val="22"/>
          <w:szCs w:val="22"/>
        </w:rPr>
        <w:t>statybos užbaigimo akto pasirašymo dieno</w:t>
      </w:r>
      <w:r w:rsidRPr="006075D7">
        <w:rPr>
          <w:rFonts w:ascii="Times New Roman" w:hAnsi="Times New Roman" w:cs="Times New Roman"/>
          <w:color w:val="000000"/>
          <w:sz w:val="22"/>
          <w:szCs w:val="22"/>
        </w:rPr>
        <w:t>s</w:t>
      </w:r>
      <w:r w:rsidRPr="006075D7">
        <w:rPr>
          <w:rFonts w:ascii="Times New Roman" w:hAnsi="Times New Roman" w:cs="Times New Roman"/>
          <w:sz w:val="22"/>
          <w:szCs w:val="22"/>
        </w:rPr>
        <w:t>, nuo rašytinio Projektuotojo prašymo gavimo dienos.</w:t>
      </w:r>
    </w:p>
    <w:p w14:paraId="191B5FC1" w14:textId="77777777" w:rsidR="001E1174" w:rsidRDefault="001E1174" w:rsidP="001E1174">
      <w:pPr>
        <w:numPr>
          <w:ilvl w:val="1"/>
          <w:numId w:val="16"/>
        </w:numPr>
        <w:tabs>
          <w:tab w:val="left" w:pos="567"/>
        </w:tabs>
        <w:spacing w:after="0" w:line="240" w:lineRule="auto"/>
        <w:ind w:left="0" w:firstLine="709"/>
        <w:contextualSpacing/>
        <w:jc w:val="both"/>
        <w:rPr>
          <w:rFonts w:ascii="Times New Roman" w:hAnsi="Times New Roman" w:cs="Times New Roman"/>
          <w:sz w:val="22"/>
          <w:szCs w:val="22"/>
        </w:rPr>
      </w:pPr>
      <w:r w:rsidRPr="00655207">
        <w:rPr>
          <w:rFonts w:ascii="Times New Roman" w:hAnsi="Times New Roman" w:cs="Times New Roman"/>
          <w:sz w:val="22"/>
          <w:szCs w:val="22"/>
        </w:rPr>
        <w:t>Projektuotojas įsipareigoja ne vėliau kaip per 5 (penkias) darbo dienas nuo Sutarties įsigaliojimo dienos pateikti Užsakovui statinio projektuotojo civilinės atsakomybės privalomojo draudimo sutarties kopiją (kartu su jos apmokėjimą įrodančio dokumento kopija).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w:t>
      </w:r>
      <w:r w:rsidRPr="00655207">
        <w:rPr>
          <w:rFonts w:ascii="Times New Roman" w:hAnsi="Times New Roman" w:cs="Times New Roman"/>
          <w:color w:val="000000" w:themeColor="text1"/>
          <w:sz w:val="22"/>
          <w:szCs w:val="22"/>
        </w:rPr>
        <w:t xml:space="preserve"> </w:t>
      </w:r>
      <w:r w:rsidRPr="00655207">
        <w:rPr>
          <w:rFonts w:ascii="Times New Roman" w:hAnsi="Times New Roman" w:cs="Times New Roman"/>
          <w:sz w:val="22"/>
          <w:szCs w:val="22"/>
        </w:rPr>
        <w:t xml:space="preserve">Minimali privalomojo civilinės atsakomybės draudimo suma, kai draudžiama atsižvelgus į statinio projektuotojo statinių projektavimo darbų mastą per metus, turi būti ne mažesnė kaip 289 600,00 EUR (du šimtai aštuoniasdešimt devyni tūkstančiai šeši šimtai eurų). 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 </w:t>
      </w:r>
      <w:r w:rsidRPr="00655207">
        <w:rPr>
          <w:rFonts w:ascii="Times New Roman" w:eastAsia="Arial" w:hAnsi="Times New Roman" w:cs="Times New Roman"/>
          <w:sz w:val="22"/>
          <w:szCs w:val="22"/>
        </w:rPr>
        <w:t xml:space="preserve">Projektuotojas savo sąskaita privalo nedelsdamas pratęsti (atnaujinti) civilinės atsakomybės privalomojo draudimo sutartį ir pateikti Užsakovui tai patvirtinančius dokumentus, jeigu ši draudimo sutartis pasibaigs anksčiau, negu nurodyta šioje Sutartyje. </w:t>
      </w:r>
      <w:r w:rsidRPr="00655207">
        <w:rPr>
          <w:rFonts w:ascii="Times New Roman" w:hAnsi="Times New Roman" w:cs="Times New Roman"/>
          <w:sz w:val="22"/>
          <w:szCs w:val="22"/>
        </w:rPr>
        <w:t>Kitos draudimo sąlygos neturi prieštarauti draudimo veiklos priežiūros institucijos tvirtinamoms statinio projektuotojo civilinės atsakomybės privalomojo draudimo taisyklėms.</w:t>
      </w:r>
    </w:p>
    <w:p w14:paraId="4A352669" w14:textId="77777777" w:rsidR="001E1174" w:rsidRPr="007B07F7" w:rsidRDefault="001E1174" w:rsidP="001E1174">
      <w:pPr>
        <w:numPr>
          <w:ilvl w:val="1"/>
          <w:numId w:val="16"/>
        </w:numPr>
        <w:tabs>
          <w:tab w:val="left" w:pos="567"/>
        </w:tabs>
        <w:spacing w:after="0" w:line="240" w:lineRule="auto"/>
        <w:ind w:left="0" w:firstLine="709"/>
        <w:contextualSpacing/>
        <w:jc w:val="both"/>
        <w:rPr>
          <w:rFonts w:ascii="Times New Roman" w:hAnsi="Times New Roman" w:cs="Times New Roman"/>
          <w:sz w:val="22"/>
          <w:szCs w:val="22"/>
        </w:rPr>
      </w:pPr>
      <w:r w:rsidRPr="00655207">
        <w:rPr>
          <w:rFonts w:ascii="Times New Roman" w:eastAsia="Arial" w:hAnsi="Times New Roman" w:cs="Times New Roman"/>
          <w:sz w:val="22"/>
          <w:szCs w:val="22"/>
        </w:rPr>
        <w:t xml:space="preserve">Jeigu Projektuotojas nepratęsia (neatnaujina) civilinės atsakomybės draudimo sutarties arba neužtikrina draudimo sutarties sąlygų, kurių iš jo reikalaujama atlikti ir palaikyti pagal Sutartį, arba nepateikia pakankamo įrodymo ir draudimo liudijimų pagal šio punkto reikalavimus, Užsakovas turi teisę sustabdyti Projektuotojui priklausančias mokėti sumas už suteiktas Paslaugas tol, kol Projektuotojas įvykdys visus šiuos </w:t>
      </w:r>
      <w:r w:rsidRPr="00655207">
        <w:rPr>
          <w:rFonts w:ascii="Times New Roman" w:eastAsia="Arial" w:hAnsi="Times New Roman" w:cs="Times New Roman"/>
          <w:sz w:val="22"/>
          <w:szCs w:val="22"/>
        </w:rPr>
        <w:lastRenderedPageBreak/>
        <w:t>sutartinius įsipareigojimus. Patirtus nuostolius arba žalą, jeigu jų visai arba dalinai nekompensuoja draudikai, privalo kompensuoti Projektuotojas.</w:t>
      </w:r>
    </w:p>
    <w:p w14:paraId="740F65EE" w14:textId="77777777" w:rsidR="001E1174" w:rsidRDefault="001E1174" w:rsidP="001E1174">
      <w:pPr>
        <w:tabs>
          <w:tab w:val="left" w:pos="567"/>
        </w:tabs>
        <w:spacing w:after="0" w:line="240" w:lineRule="auto"/>
        <w:ind w:left="709"/>
        <w:contextualSpacing/>
        <w:jc w:val="both"/>
        <w:rPr>
          <w:rFonts w:ascii="Times New Roman" w:hAnsi="Times New Roman" w:cs="Times New Roman"/>
          <w:sz w:val="22"/>
          <w:szCs w:val="22"/>
        </w:rPr>
      </w:pPr>
    </w:p>
    <w:p w14:paraId="0DC648DC" w14:textId="77777777" w:rsidR="00444669" w:rsidRPr="002C65A5" w:rsidRDefault="00444669" w:rsidP="008C1940">
      <w:pPr>
        <w:numPr>
          <w:ilvl w:val="0"/>
          <w:numId w:val="37"/>
        </w:numPr>
        <w:spacing w:after="0" w:line="240" w:lineRule="auto"/>
        <w:ind w:left="0" w:firstLine="0"/>
        <w:jc w:val="center"/>
        <w:rPr>
          <w:rFonts w:ascii="Times New Roman" w:hAnsi="Times New Roman" w:cs="Times New Roman"/>
          <w:b/>
          <w:sz w:val="22"/>
          <w:szCs w:val="22"/>
        </w:rPr>
      </w:pPr>
      <w:r w:rsidRPr="002C65A5">
        <w:rPr>
          <w:rFonts w:ascii="Times New Roman" w:hAnsi="Times New Roman" w:cs="Times New Roman"/>
          <w:b/>
          <w:sz w:val="22"/>
          <w:szCs w:val="22"/>
        </w:rPr>
        <w:t>INTELEKTINĖ NUOSAVYBĖ</w:t>
      </w:r>
    </w:p>
    <w:p w14:paraId="0AE5DAE5" w14:textId="77777777" w:rsidR="0063336D" w:rsidRPr="002C65A5" w:rsidRDefault="0063336D" w:rsidP="0063336D">
      <w:pPr>
        <w:spacing w:after="0" w:line="240" w:lineRule="auto"/>
        <w:rPr>
          <w:rFonts w:ascii="Times New Roman" w:hAnsi="Times New Roman" w:cs="Times New Roman"/>
          <w:b/>
          <w:sz w:val="22"/>
          <w:szCs w:val="22"/>
        </w:rPr>
      </w:pPr>
    </w:p>
    <w:p w14:paraId="2F0B34CC" w14:textId="77777777" w:rsidR="00655207" w:rsidRPr="002C65A5" w:rsidRDefault="00444669" w:rsidP="008C1940">
      <w:pPr>
        <w:pStyle w:val="Sraopastraipa"/>
        <w:numPr>
          <w:ilvl w:val="1"/>
          <w:numId w:val="39"/>
        </w:numPr>
        <w:tabs>
          <w:tab w:val="left" w:pos="567"/>
          <w:tab w:val="left" w:pos="1276"/>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5BF53306" w14:textId="77777777" w:rsidR="00655207" w:rsidRPr="002C65A5" w:rsidRDefault="00444669" w:rsidP="008C1940">
      <w:pPr>
        <w:pStyle w:val="Sraopastraipa"/>
        <w:numPr>
          <w:ilvl w:val="1"/>
          <w:numId w:val="39"/>
        </w:numPr>
        <w:tabs>
          <w:tab w:val="left" w:pos="567"/>
          <w:tab w:val="left" w:pos="1276"/>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68B360DE" w14:textId="77777777" w:rsidR="00655207" w:rsidRPr="002C65A5" w:rsidRDefault="00444669" w:rsidP="008C1940">
      <w:pPr>
        <w:pStyle w:val="Sraopastraipa"/>
        <w:numPr>
          <w:ilvl w:val="1"/>
          <w:numId w:val="39"/>
        </w:numPr>
        <w:tabs>
          <w:tab w:val="left" w:pos="567"/>
          <w:tab w:val="left" w:pos="1276"/>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44980FDF" w14:textId="77777777" w:rsidR="00444669" w:rsidRPr="002C65A5" w:rsidRDefault="00444669" w:rsidP="008C1940">
      <w:pPr>
        <w:pStyle w:val="Sraopastraipa"/>
        <w:numPr>
          <w:ilvl w:val="1"/>
          <w:numId w:val="39"/>
        </w:numPr>
        <w:tabs>
          <w:tab w:val="left" w:pos="567"/>
          <w:tab w:val="left" w:pos="1276"/>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18A5B515" w14:textId="77777777" w:rsidR="00444669" w:rsidRPr="002C65A5" w:rsidRDefault="00444669" w:rsidP="006075D7">
      <w:pPr>
        <w:pStyle w:val="Betarp"/>
        <w:jc w:val="center"/>
        <w:rPr>
          <w:rFonts w:ascii="Times New Roman" w:hAnsi="Times New Roman" w:cs="Times New Roman"/>
          <w:color w:val="000000" w:themeColor="text1"/>
          <w:sz w:val="22"/>
          <w:szCs w:val="22"/>
        </w:rPr>
      </w:pPr>
    </w:p>
    <w:p w14:paraId="28209CA7" w14:textId="77777777" w:rsidR="00444669" w:rsidRPr="002C65A5" w:rsidRDefault="00444669" w:rsidP="008C1940">
      <w:pPr>
        <w:numPr>
          <w:ilvl w:val="0"/>
          <w:numId w:val="38"/>
        </w:numPr>
        <w:spacing w:after="0" w:line="240" w:lineRule="auto"/>
        <w:ind w:left="0" w:firstLine="0"/>
        <w:jc w:val="center"/>
        <w:rPr>
          <w:rFonts w:ascii="Times New Roman" w:hAnsi="Times New Roman" w:cs="Times New Roman"/>
          <w:b/>
          <w:sz w:val="22"/>
          <w:szCs w:val="22"/>
        </w:rPr>
      </w:pPr>
      <w:r w:rsidRPr="002C65A5">
        <w:rPr>
          <w:rFonts w:ascii="Times New Roman" w:hAnsi="Times New Roman" w:cs="Times New Roman"/>
          <w:b/>
          <w:sz w:val="22"/>
          <w:szCs w:val="22"/>
        </w:rPr>
        <w:t>NENUGALIMA JĖGA (</w:t>
      </w:r>
      <w:r w:rsidRPr="002C65A5">
        <w:rPr>
          <w:rFonts w:ascii="Times New Roman" w:hAnsi="Times New Roman" w:cs="Times New Roman"/>
          <w:b/>
          <w:i/>
          <w:sz w:val="22"/>
          <w:szCs w:val="22"/>
        </w:rPr>
        <w:t>FORCE MAJEURE</w:t>
      </w:r>
      <w:r w:rsidRPr="002C65A5">
        <w:rPr>
          <w:rFonts w:ascii="Times New Roman" w:hAnsi="Times New Roman" w:cs="Times New Roman"/>
          <w:b/>
          <w:sz w:val="22"/>
          <w:szCs w:val="22"/>
        </w:rPr>
        <w:t>)</w:t>
      </w:r>
    </w:p>
    <w:p w14:paraId="06268B16" w14:textId="77777777" w:rsidR="0063336D" w:rsidRPr="002C65A5" w:rsidRDefault="0063336D" w:rsidP="0063336D">
      <w:pPr>
        <w:spacing w:after="0" w:line="240" w:lineRule="auto"/>
        <w:rPr>
          <w:rFonts w:ascii="Times New Roman" w:hAnsi="Times New Roman" w:cs="Times New Roman"/>
          <w:b/>
          <w:sz w:val="22"/>
          <w:szCs w:val="22"/>
        </w:rPr>
      </w:pPr>
    </w:p>
    <w:p w14:paraId="0FB28B5C" w14:textId="77777777" w:rsidR="00444669" w:rsidRPr="002C65A5" w:rsidRDefault="00444669" w:rsidP="008C1940">
      <w:pPr>
        <w:numPr>
          <w:ilvl w:val="1"/>
          <w:numId w:val="38"/>
        </w:numPr>
        <w:tabs>
          <w:tab w:val="left" w:pos="709"/>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Šalis gali būti visiškai ar iš dalies atleidžiama nuo civilinės atsakomybės dėl ypatingų ir neišvengiamų aplinkybių – nenugalimos jėgos (</w:t>
      </w:r>
      <w:r w:rsidRPr="002C65A5">
        <w:rPr>
          <w:rFonts w:ascii="Times New Roman" w:hAnsi="Times New Roman" w:cs="Times New Roman"/>
          <w:i/>
          <w:sz w:val="22"/>
          <w:szCs w:val="22"/>
        </w:rPr>
        <w:t>force majeure</w:t>
      </w:r>
      <w:r w:rsidRPr="002C65A5">
        <w:rPr>
          <w:rFonts w:ascii="Times New Roman" w:hAnsi="Times New Roman" w:cs="Times New Roman"/>
          <w:sz w:val="22"/>
          <w:szCs w:val="22"/>
        </w:rPr>
        <w:t>), nustatytos ir jas patyrusios Šalies įrodytos pagal Lietuvos Respublikos civilinį kodeksą, jeigu Šalis nedelsiant pranešė kitai Šaliai apie kliūtį bei jos poveikį įsipareigojimų vykdymui.</w:t>
      </w:r>
    </w:p>
    <w:p w14:paraId="4F98FD05" w14:textId="77777777" w:rsidR="00444669" w:rsidRPr="002C65A5" w:rsidRDefault="00444669" w:rsidP="008C1940">
      <w:pPr>
        <w:numPr>
          <w:ilvl w:val="1"/>
          <w:numId w:val="38"/>
        </w:numPr>
        <w:tabs>
          <w:tab w:val="left" w:pos="709"/>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Nenugalima jėga (</w:t>
      </w:r>
      <w:r w:rsidRPr="002C65A5">
        <w:rPr>
          <w:rFonts w:ascii="Times New Roman" w:hAnsi="Times New Roman" w:cs="Times New Roman"/>
          <w:i/>
          <w:sz w:val="22"/>
          <w:szCs w:val="22"/>
        </w:rPr>
        <w:t>force majeure</w:t>
      </w:r>
      <w:r w:rsidRPr="002C65A5">
        <w:rPr>
          <w:rFonts w:ascii="Times New Roman" w:hAnsi="Times New Roman" w:cs="Times New Roman"/>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B2F964A" w14:textId="77777777" w:rsidR="00444669" w:rsidRPr="002C65A5" w:rsidRDefault="00444669" w:rsidP="008C1940">
      <w:pPr>
        <w:numPr>
          <w:ilvl w:val="1"/>
          <w:numId w:val="38"/>
        </w:numPr>
        <w:tabs>
          <w:tab w:val="left" w:pos="709"/>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Sutartis baigiasi, kai jos įvykdyti neįmanoma arba vykdymas turi būti atidėtas ilgiau nei 60 (šešiasdešimt) kalendorinių dienų dėl nenugalimos jėgos (</w:t>
      </w:r>
      <w:r w:rsidRPr="002C65A5">
        <w:rPr>
          <w:rFonts w:ascii="Times New Roman" w:hAnsi="Times New Roman" w:cs="Times New Roman"/>
          <w:i/>
          <w:sz w:val="22"/>
          <w:szCs w:val="22"/>
        </w:rPr>
        <w:t>force majeure</w:t>
      </w:r>
      <w:r w:rsidRPr="002C65A5">
        <w:rPr>
          <w:rFonts w:ascii="Times New Roman" w:hAnsi="Times New Roman" w:cs="Times New Roman"/>
          <w:sz w:val="22"/>
          <w:szCs w:val="22"/>
        </w:rPr>
        <w:t>), už kurią Šalis neatsako.</w:t>
      </w:r>
    </w:p>
    <w:p w14:paraId="2BA556D2" w14:textId="77777777" w:rsidR="00444669" w:rsidRPr="002C65A5" w:rsidRDefault="00444669" w:rsidP="006075D7">
      <w:pPr>
        <w:spacing w:after="0" w:line="240" w:lineRule="auto"/>
        <w:jc w:val="both"/>
        <w:rPr>
          <w:rFonts w:ascii="Times New Roman" w:hAnsi="Times New Roman" w:cs="Times New Roman"/>
          <w:sz w:val="22"/>
          <w:szCs w:val="22"/>
        </w:rPr>
      </w:pPr>
    </w:p>
    <w:p w14:paraId="01008A23" w14:textId="77777777" w:rsidR="00444669" w:rsidRPr="002C65A5" w:rsidRDefault="00444669" w:rsidP="008C1940">
      <w:pPr>
        <w:numPr>
          <w:ilvl w:val="0"/>
          <w:numId w:val="38"/>
        </w:numPr>
        <w:spacing w:after="0" w:line="240" w:lineRule="auto"/>
        <w:ind w:left="0" w:firstLine="0"/>
        <w:jc w:val="center"/>
        <w:rPr>
          <w:rFonts w:ascii="Times New Roman" w:hAnsi="Times New Roman" w:cs="Times New Roman"/>
          <w:b/>
          <w:sz w:val="22"/>
          <w:szCs w:val="22"/>
        </w:rPr>
      </w:pPr>
      <w:r w:rsidRPr="002C65A5">
        <w:rPr>
          <w:rFonts w:ascii="Times New Roman" w:hAnsi="Times New Roman" w:cs="Times New Roman"/>
          <w:b/>
          <w:sz w:val="22"/>
          <w:szCs w:val="22"/>
        </w:rPr>
        <w:t>ASMENS DUOMENŲ TVARKYMAS</w:t>
      </w:r>
    </w:p>
    <w:p w14:paraId="0CC01E02" w14:textId="77777777" w:rsidR="0063336D" w:rsidRPr="002C65A5" w:rsidRDefault="0063336D" w:rsidP="0063336D">
      <w:pPr>
        <w:spacing w:after="0" w:line="240" w:lineRule="auto"/>
        <w:rPr>
          <w:rFonts w:ascii="Times New Roman" w:hAnsi="Times New Roman" w:cs="Times New Roman"/>
          <w:b/>
          <w:sz w:val="22"/>
          <w:szCs w:val="22"/>
        </w:rPr>
      </w:pPr>
    </w:p>
    <w:p w14:paraId="414BFC88" w14:textId="77777777" w:rsidR="00444669" w:rsidRPr="002C65A5" w:rsidRDefault="00444669" w:rsidP="008C1940">
      <w:pPr>
        <w:numPr>
          <w:ilvl w:val="1"/>
          <w:numId w:val="38"/>
        </w:numPr>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Kiekviena Šalis privalo informuoti darbuotojus ir (ar) </w:t>
      </w:r>
      <w:r w:rsidR="007B25CA" w:rsidRPr="002C65A5">
        <w:rPr>
          <w:rFonts w:ascii="Times New Roman" w:hAnsi="Times New Roman" w:cs="Times New Roman"/>
          <w:sz w:val="22"/>
          <w:szCs w:val="22"/>
        </w:rPr>
        <w:t xml:space="preserve">subtiekėjų </w:t>
      </w:r>
      <w:r w:rsidRPr="002C65A5">
        <w:rPr>
          <w:rFonts w:ascii="Times New Roman" w:hAnsi="Times New Roman" w:cs="Times New Roman"/>
          <w:sz w:val="22"/>
          <w:szCs w:val="22"/>
        </w:rPr>
        <w:t>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4 priedu</w:t>
      </w:r>
      <w:r w:rsidRPr="002C65A5" w:rsidDel="00600BBF">
        <w:rPr>
          <w:rFonts w:ascii="Times New Roman" w:hAnsi="Times New Roman" w:cs="Times New Roman"/>
          <w:sz w:val="22"/>
          <w:szCs w:val="22"/>
        </w:rPr>
        <w:t>.</w:t>
      </w:r>
    </w:p>
    <w:p w14:paraId="1B23CF87" w14:textId="77777777" w:rsidR="00444669" w:rsidRPr="002C65A5" w:rsidRDefault="00444669" w:rsidP="008C1940">
      <w:pPr>
        <w:numPr>
          <w:ilvl w:val="1"/>
          <w:numId w:val="38"/>
        </w:numPr>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Šalis nevykdanti ar </w:t>
      </w:r>
      <w:r w:rsidR="000901B1" w:rsidRPr="002C65A5">
        <w:rPr>
          <w:rFonts w:ascii="Times New Roman" w:hAnsi="Times New Roman" w:cs="Times New Roman"/>
          <w:sz w:val="22"/>
          <w:szCs w:val="22"/>
        </w:rPr>
        <w:t>netinkamai vykdanti Sutarties 14</w:t>
      </w:r>
      <w:r w:rsidRPr="002C65A5">
        <w:rPr>
          <w:rFonts w:ascii="Times New Roman" w:hAnsi="Times New Roman" w:cs="Times New Roman"/>
          <w:sz w:val="22"/>
          <w:szCs w:val="22"/>
        </w:rPr>
        <w:t xml:space="preserve">.1 punkte numatytus įsipareigojimus, privalo atlyginti kitai Šaliai dėl to patirtus nuostolius, įskaitant, bet neapsiribojant valstybės institucijų paskirtas baudas ir </w:t>
      </w:r>
      <w:r w:rsidRPr="002C65A5">
        <w:rPr>
          <w:rFonts w:ascii="Times New Roman" w:hAnsi="Times New Roman" w:cs="Times New Roman"/>
          <w:iCs/>
          <w:sz w:val="22"/>
          <w:szCs w:val="22"/>
        </w:rPr>
        <w:t>(</w:t>
      </w:r>
      <w:r w:rsidRPr="002C65A5">
        <w:rPr>
          <w:rFonts w:ascii="Times New Roman" w:hAnsi="Times New Roman" w:cs="Times New Roman"/>
          <w:sz w:val="22"/>
          <w:szCs w:val="22"/>
        </w:rPr>
        <w:t>ar) kitas pinigines sankcijas.</w:t>
      </w:r>
    </w:p>
    <w:p w14:paraId="47DD2F3B" w14:textId="77777777" w:rsidR="00444669" w:rsidRPr="002C65A5" w:rsidRDefault="00444669" w:rsidP="006075D7">
      <w:pPr>
        <w:spacing w:after="0" w:line="240" w:lineRule="auto"/>
        <w:jc w:val="both"/>
        <w:rPr>
          <w:rFonts w:ascii="Times New Roman" w:hAnsi="Times New Roman" w:cs="Times New Roman"/>
          <w:sz w:val="22"/>
          <w:szCs w:val="22"/>
        </w:rPr>
      </w:pPr>
    </w:p>
    <w:p w14:paraId="0B69C553" w14:textId="77777777" w:rsidR="00444669" w:rsidRPr="002C65A5" w:rsidRDefault="00444669" w:rsidP="008C1940">
      <w:pPr>
        <w:pStyle w:val="Sraopastraipa"/>
        <w:numPr>
          <w:ilvl w:val="0"/>
          <w:numId w:val="28"/>
        </w:numPr>
        <w:tabs>
          <w:tab w:val="left" w:pos="426"/>
        </w:tabs>
        <w:spacing w:after="0" w:line="240" w:lineRule="auto"/>
        <w:jc w:val="center"/>
        <w:rPr>
          <w:rFonts w:ascii="Times New Roman" w:hAnsi="Times New Roman" w:cs="Times New Roman"/>
          <w:b/>
          <w:sz w:val="22"/>
          <w:szCs w:val="22"/>
        </w:rPr>
      </w:pPr>
      <w:r w:rsidRPr="002C65A5">
        <w:rPr>
          <w:rFonts w:ascii="Times New Roman" w:hAnsi="Times New Roman" w:cs="Times New Roman"/>
          <w:b/>
          <w:sz w:val="22"/>
          <w:szCs w:val="22"/>
        </w:rPr>
        <w:t>KITOS SUTARTIES SĄLYGOS</w:t>
      </w:r>
    </w:p>
    <w:p w14:paraId="73C3C14A" w14:textId="77777777" w:rsidR="0063336D" w:rsidRPr="002C65A5" w:rsidRDefault="0063336D" w:rsidP="0063336D">
      <w:pPr>
        <w:pStyle w:val="Sraopastraipa"/>
        <w:tabs>
          <w:tab w:val="left" w:pos="426"/>
        </w:tabs>
        <w:spacing w:after="0" w:line="240" w:lineRule="auto"/>
        <w:ind w:left="480"/>
        <w:rPr>
          <w:rFonts w:ascii="Times New Roman" w:hAnsi="Times New Roman" w:cs="Times New Roman"/>
          <w:b/>
          <w:sz w:val="22"/>
          <w:szCs w:val="22"/>
        </w:rPr>
      </w:pPr>
    </w:p>
    <w:p w14:paraId="37DB204E" w14:textId="77777777" w:rsidR="00444669" w:rsidRPr="002C65A5" w:rsidRDefault="00444669" w:rsidP="008C1940">
      <w:pPr>
        <w:numPr>
          <w:ilvl w:val="1"/>
          <w:numId w:val="28"/>
        </w:numPr>
        <w:tabs>
          <w:tab w:val="left" w:pos="567"/>
          <w:tab w:val="left" w:pos="1134"/>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lastRenderedPageBreak/>
        <w:t>Sutartis įsigalioja po to, kai ją pasirašo visų Šalių įgalioti atstovai ir Projektuotojas pateikia Užsakovui reikalaujamą Sutarties įvykdymo užtikrinimą</w:t>
      </w:r>
      <w:r w:rsidRPr="002C65A5">
        <w:rPr>
          <w:rFonts w:ascii="Times New Roman" w:eastAsia="Times New Roman" w:hAnsi="Times New Roman" w:cs="Times New Roman"/>
          <w:bCs/>
          <w:sz w:val="22"/>
          <w:szCs w:val="22"/>
        </w:rPr>
        <w:t>,</w:t>
      </w:r>
      <w:r w:rsidRPr="002C65A5">
        <w:rPr>
          <w:rFonts w:ascii="Times New Roman" w:hAnsi="Times New Roman" w:cs="Times New Roman"/>
          <w:sz w:val="22"/>
          <w:szCs w:val="22"/>
        </w:rPr>
        <w:t xml:space="preserve"> ir galioja iki visų Sutartyje numatytų Paslaugų suteikimo ir atsiskaitymo už jas, bei kitų sutartinių įsipareigojimų įvykdymo arba Sutarties nutraukimo dienos.</w:t>
      </w:r>
      <w:r w:rsidRPr="002C65A5">
        <w:rPr>
          <w:rFonts w:ascii="Times New Roman" w:eastAsia="Times New Roman" w:hAnsi="Times New Roman" w:cs="Times New Roman"/>
          <w:bCs/>
          <w:sz w:val="22"/>
          <w:szCs w:val="22"/>
        </w:rPr>
        <w:t xml:space="preserve"> Jei per nustatytą terminą Sutarties įvykdymo užtikrinimas nepateikiamas, Sutartis, nepaisant to, kad yra pasirašyta abiejų Šalių, laikoma nesudaryta ir neįsigalioja, o pagal Lietuvos Respublikos viešųjų pirkimų įstatymą tai yra laikoma Projektuotojo atsisakymu sudaryti Sutartį.</w:t>
      </w:r>
    </w:p>
    <w:p w14:paraId="6C7323E1" w14:textId="77777777" w:rsidR="00444669" w:rsidRPr="002C65A5" w:rsidRDefault="00444669" w:rsidP="008C1940">
      <w:pPr>
        <w:numPr>
          <w:ilvl w:val="1"/>
          <w:numId w:val="28"/>
        </w:numPr>
        <w:tabs>
          <w:tab w:val="left" w:pos="567"/>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Vykdydamos šią Sutartį, Šalys vadovaujasi įstatymais, norminiais teisės aktais ir šios Sutarties sąlygomis. Sutarčiai, iš jos kylantiems Šalių santykiams bei jų aiškinimui taikoma Lietuvos Respublikos teisė.</w:t>
      </w:r>
    </w:p>
    <w:p w14:paraId="18345CE3" w14:textId="77777777" w:rsidR="00444669" w:rsidRPr="002C65A5" w:rsidRDefault="00444669" w:rsidP="008C1940">
      <w:pPr>
        <w:numPr>
          <w:ilvl w:val="1"/>
          <w:numId w:val="28"/>
        </w:numPr>
        <w:tabs>
          <w:tab w:val="left" w:pos="567"/>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Užsakovo </w:t>
      </w:r>
      <w:r w:rsidRPr="002C65A5">
        <w:rPr>
          <w:rFonts w:ascii="Times New Roman" w:eastAsia="Times New Roman" w:hAnsi="Times New Roman" w:cs="Times New Roman"/>
          <w:bCs/>
          <w:sz w:val="22"/>
          <w:szCs w:val="22"/>
        </w:rPr>
        <w:t>atstovas</w:t>
      </w:r>
      <w:r w:rsidRPr="002C65A5">
        <w:rPr>
          <w:rFonts w:ascii="Times New Roman" w:hAnsi="Times New Roman" w:cs="Times New Roman"/>
          <w:sz w:val="22"/>
          <w:szCs w:val="22"/>
        </w:rPr>
        <w:t xml:space="preserve">, atsakingas už Sutarties vykdymą: </w:t>
      </w:r>
      <w:r w:rsidRPr="002C65A5">
        <w:rPr>
          <w:rFonts w:ascii="Times New Roman" w:eastAsia="Times New Roman" w:hAnsi="Times New Roman" w:cs="Times New Roman"/>
          <w:bCs/>
          <w:i/>
          <w:iCs/>
          <w:color w:val="FF0000"/>
          <w:sz w:val="22"/>
          <w:szCs w:val="22"/>
        </w:rPr>
        <w:t>[pareigos, vardas, pavardė, tel.</w:t>
      </w:r>
      <w:r w:rsidRPr="002C65A5">
        <w:rPr>
          <w:rFonts w:ascii="Times New Roman" w:hAnsi="Times New Roman" w:cs="Times New Roman"/>
          <w:i/>
          <w:color w:val="FF0000"/>
          <w:sz w:val="22"/>
          <w:szCs w:val="22"/>
        </w:rPr>
        <w:t xml:space="preserve"> Nr., </w:t>
      </w:r>
      <w:r w:rsidRPr="002C65A5">
        <w:rPr>
          <w:rFonts w:ascii="Times New Roman" w:eastAsia="Times New Roman" w:hAnsi="Times New Roman" w:cs="Times New Roman"/>
          <w:bCs/>
          <w:i/>
          <w:iCs/>
          <w:color w:val="FF0000"/>
          <w:sz w:val="22"/>
          <w:szCs w:val="22"/>
        </w:rPr>
        <w:t>el. paštas]</w:t>
      </w:r>
      <w:r w:rsidRPr="002C65A5">
        <w:rPr>
          <w:rFonts w:ascii="Times New Roman" w:eastAsia="Times New Roman" w:hAnsi="Times New Roman" w:cs="Times New Roman"/>
          <w:bCs/>
          <w:sz w:val="22"/>
          <w:szCs w:val="22"/>
        </w:rPr>
        <w:t>,</w:t>
      </w:r>
      <w:r w:rsidRPr="002C65A5">
        <w:rPr>
          <w:rFonts w:ascii="Times New Roman" w:hAnsi="Times New Roman" w:cs="Times New Roman"/>
          <w:sz w:val="22"/>
          <w:szCs w:val="22"/>
        </w:rPr>
        <w:t xml:space="preserve"> atsakingas už Sutarties ir pakeitimų paskelbimą:</w:t>
      </w:r>
      <w:r w:rsidRPr="002C65A5">
        <w:rPr>
          <w:rFonts w:ascii="Times New Roman" w:eastAsia="Times New Roman" w:hAnsi="Times New Roman" w:cs="Times New Roman"/>
          <w:bCs/>
          <w:sz w:val="22"/>
          <w:szCs w:val="22"/>
        </w:rPr>
        <w:t xml:space="preserve"> </w:t>
      </w:r>
      <w:r w:rsidRPr="002C65A5">
        <w:rPr>
          <w:rFonts w:ascii="Times New Roman" w:eastAsia="Times New Roman" w:hAnsi="Times New Roman" w:cs="Times New Roman"/>
          <w:bCs/>
          <w:i/>
          <w:iCs/>
          <w:color w:val="FF0000"/>
          <w:sz w:val="22"/>
          <w:szCs w:val="22"/>
        </w:rPr>
        <w:t>[pareigos, vardas, pavardė, tel.</w:t>
      </w:r>
      <w:r w:rsidRPr="002C65A5">
        <w:rPr>
          <w:rFonts w:ascii="Times New Roman" w:hAnsi="Times New Roman" w:cs="Times New Roman"/>
          <w:i/>
          <w:color w:val="FF0000"/>
          <w:sz w:val="22"/>
          <w:szCs w:val="22"/>
        </w:rPr>
        <w:t xml:space="preserve"> Nr. </w:t>
      </w:r>
      <w:r w:rsidRPr="002C65A5">
        <w:rPr>
          <w:rFonts w:ascii="Times New Roman" w:eastAsia="Times New Roman" w:hAnsi="Times New Roman" w:cs="Times New Roman"/>
          <w:bCs/>
          <w:i/>
          <w:iCs/>
          <w:color w:val="FF0000"/>
          <w:sz w:val="22"/>
          <w:szCs w:val="22"/>
        </w:rPr>
        <w:t>el. paštas]</w:t>
      </w:r>
      <w:r w:rsidRPr="002C65A5">
        <w:rPr>
          <w:rFonts w:ascii="Times New Roman" w:eastAsia="Times New Roman" w:hAnsi="Times New Roman" w:cs="Times New Roman"/>
          <w:bCs/>
          <w:sz w:val="22"/>
          <w:szCs w:val="22"/>
        </w:rPr>
        <w:t>.</w:t>
      </w:r>
      <w:r w:rsidRPr="002C65A5">
        <w:rPr>
          <w:rFonts w:ascii="Times New Roman" w:hAnsi="Times New Roman" w:cs="Times New Roman"/>
          <w:sz w:val="22"/>
          <w:szCs w:val="22"/>
        </w:rPr>
        <w:t xml:space="preserve"> Tuo atveju, jeigu šiame Sutarties punkte nurodytas </w:t>
      </w:r>
      <w:r w:rsidR="000D4EFD" w:rsidRPr="002C65A5">
        <w:rPr>
          <w:rFonts w:ascii="Times New Roman" w:hAnsi="Times New Roman" w:cs="Times New Roman"/>
          <w:sz w:val="22"/>
          <w:szCs w:val="22"/>
        </w:rPr>
        <w:t xml:space="preserve">atsakingas už Sutarties vykdymą </w:t>
      </w:r>
      <w:r w:rsidRPr="002C65A5">
        <w:rPr>
          <w:rFonts w:ascii="Times New Roman" w:hAnsi="Times New Roman" w:cs="Times New Roman"/>
          <w:sz w:val="22"/>
          <w:szCs w:val="22"/>
        </w:rPr>
        <w:t>asmuo pasikeistų, Užsakovas pateikia Projektuotojui rašytinį pranešimą apie tai. Šis pranešimas bus laikomas neatskiriama Sutarties dalimi (priedas), neatliekant papildomų Sutarties keitimo ar papildymo procedūrų.</w:t>
      </w:r>
    </w:p>
    <w:p w14:paraId="2BDC248B" w14:textId="77777777" w:rsidR="00444669" w:rsidRPr="002C65A5" w:rsidRDefault="00444669" w:rsidP="008C1940">
      <w:pPr>
        <w:numPr>
          <w:ilvl w:val="1"/>
          <w:numId w:val="28"/>
        </w:numPr>
        <w:tabs>
          <w:tab w:val="left" w:pos="567"/>
        </w:tabs>
        <w:spacing w:after="0" w:line="240" w:lineRule="auto"/>
        <w:ind w:left="0" w:firstLine="709"/>
        <w:contextualSpacing/>
        <w:jc w:val="both"/>
        <w:rPr>
          <w:rFonts w:ascii="Times New Roman" w:eastAsia="Times New Roman" w:hAnsi="Times New Roman" w:cs="Times New Roman"/>
          <w:bCs/>
          <w:sz w:val="22"/>
          <w:szCs w:val="22"/>
        </w:rPr>
      </w:pPr>
      <w:r w:rsidRPr="002C65A5">
        <w:rPr>
          <w:rFonts w:ascii="Times New Roman" w:hAnsi="Times New Roman" w:cs="Times New Roman"/>
          <w:bCs/>
          <w:sz w:val="22"/>
          <w:szCs w:val="22"/>
        </w:rPr>
        <w:t>Projektuotojo atstovas, atsakingas už Sutarties vykdymą:</w:t>
      </w:r>
      <w:r w:rsidRPr="002C65A5">
        <w:rPr>
          <w:rFonts w:ascii="Times New Roman" w:hAnsi="Times New Roman" w:cs="Times New Roman"/>
          <w:bCs/>
          <w:i/>
          <w:iCs/>
          <w:color w:val="70AD47" w:themeColor="accent6"/>
          <w:sz w:val="22"/>
          <w:szCs w:val="22"/>
        </w:rPr>
        <w:t xml:space="preserve"> </w:t>
      </w:r>
      <w:r w:rsidRPr="002C65A5">
        <w:rPr>
          <w:rFonts w:ascii="Times New Roman" w:hAnsi="Times New Roman" w:cs="Times New Roman"/>
          <w:bCs/>
          <w:i/>
          <w:iCs/>
          <w:color w:val="FF0000"/>
          <w:sz w:val="22"/>
          <w:szCs w:val="22"/>
        </w:rPr>
        <w:t>[pareigos, vardas, pavardė, tel.</w:t>
      </w:r>
      <w:r w:rsidRPr="002C65A5">
        <w:rPr>
          <w:rFonts w:ascii="Times New Roman" w:hAnsi="Times New Roman" w:cs="Times New Roman"/>
          <w:i/>
          <w:color w:val="FF0000"/>
          <w:sz w:val="22"/>
          <w:szCs w:val="22"/>
        </w:rPr>
        <w:t xml:space="preserve"> Nr. </w:t>
      </w:r>
      <w:r w:rsidRPr="002C65A5">
        <w:rPr>
          <w:rFonts w:ascii="Times New Roman" w:hAnsi="Times New Roman" w:cs="Times New Roman"/>
          <w:bCs/>
          <w:i/>
          <w:iCs/>
          <w:color w:val="FF0000"/>
          <w:sz w:val="22"/>
          <w:szCs w:val="22"/>
        </w:rPr>
        <w:t>el. paštas]</w:t>
      </w:r>
      <w:r w:rsidRPr="002C65A5">
        <w:rPr>
          <w:rFonts w:ascii="Times New Roman" w:hAnsi="Times New Roman" w:cs="Times New Roman"/>
          <w:bCs/>
          <w:sz w:val="22"/>
          <w:szCs w:val="22"/>
        </w:rPr>
        <w:t xml:space="preserve">. Tuo atveju, jeigu šiame Sutarties punkte nurodytas asmuo pasikeistų, Projektuotojas pateikia Užsakovui </w:t>
      </w:r>
      <w:r w:rsidR="000901B1" w:rsidRPr="002C65A5">
        <w:rPr>
          <w:rFonts w:ascii="Times New Roman" w:hAnsi="Times New Roman" w:cs="Times New Roman"/>
          <w:bCs/>
          <w:sz w:val="22"/>
          <w:szCs w:val="22"/>
        </w:rPr>
        <w:t>r</w:t>
      </w:r>
      <w:r w:rsidRPr="002C65A5">
        <w:rPr>
          <w:rFonts w:ascii="Times New Roman" w:hAnsi="Times New Roman" w:cs="Times New Roman"/>
          <w:bCs/>
          <w:sz w:val="22"/>
          <w:szCs w:val="22"/>
        </w:rPr>
        <w:t>ašytinį pranešimą apie tai. Šis pranešimas bus laikomas neatskiriama Sutarties dalimi (priedas), neatliekant papildomų Sutarties keitimo ar papildymo procedūrų.</w:t>
      </w:r>
    </w:p>
    <w:p w14:paraId="3772A530" w14:textId="77777777" w:rsidR="00444669" w:rsidRPr="002C65A5" w:rsidRDefault="00444669" w:rsidP="008C1940">
      <w:pPr>
        <w:numPr>
          <w:ilvl w:val="1"/>
          <w:numId w:val="28"/>
        </w:numPr>
        <w:tabs>
          <w:tab w:val="left" w:pos="567"/>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44380139" w14:textId="77777777" w:rsidR="00444669" w:rsidRPr="002C65A5" w:rsidRDefault="00444669" w:rsidP="008C1940">
      <w:pPr>
        <w:numPr>
          <w:ilvl w:val="1"/>
          <w:numId w:val="28"/>
        </w:numPr>
        <w:tabs>
          <w:tab w:val="left" w:pos="567"/>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Sutarties Šalims yra žinoma, kad ši Sutartis yra vieša, išskyrus joje esančią konfidencialią informaciją. Konfidencialia informacija laikoma tik tokia informacija, kurios atskleidimas prieštarautų teisės aktams.</w:t>
      </w:r>
    </w:p>
    <w:p w14:paraId="3393B8EE" w14:textId="77777777" w:rsidR="00444669" w:rsidRPr="002C65A5" w:rsidRDefault="00444669" w:rsidP="008C1940">
      <w:pPr>
        <w:numPr>
          <w:ilvl w:val="1"/>
          <w:numId w:val="28"/>
        </w:numPr>
        <w:tabs>
          <w:tab w:val="left" w:pos="567"/>
        </w:tabs>
        <w:spacing w:after="0" w:line="240" w:lineRule="auto"/>
        <w:ind w:left="0" w:firstLine="709"/>
        <w:contextualSpacing/>
        <w:jc w:val="both"/>
        <w:rPr>
          <w:rFonts w:ascii="Times New Roman" w:eastAsia="Times New Roman" w:hAnsi="Times New Roman" w:cs="Times New Roman"/>
          <w:bCs/>
          <w:sz w:val="22"/>
          <w:szCs w:val="22"/>
        </w:rPr>
      </w:pPr>
      <w:r w:rsidRPr="002C65A5">
        <w:rPr>
          <w:rFonts w:ascii="Times New Roman" w:hAnsi="Times New Roman" w:cs="Times New Roman"/>
          <w:sz w:val="22"/>
          <w:szCs w:val="22"/>
        </w:rPr>
        <w:t>Sutartis sudaryta lietuvių kalba Šalių pasirinktu būdu:</w:t>
      </w:r>
    </w:p>
    <w:p w14:paraId="452A5867" w14:textId="77777777" w:rsidR="00444669" w:rsidRPr="002C65A5" w:rsidRDefault="00444669" w:rsidP="008C1940">
      <w:pPr>
        <w:pStyle w:val="Sraopastraipa"/>
        <w:numPr>
          <w:ilvl w:val="2"/>
          <w:numId w:val="28"/>
        </w:numPr>
        <w:tabs>
          <w:tab w:val="left" w:pos="851"/>
          <w:tab w:val="left" w:pos="1418"/>
        </w:tabs>
        <w:spacing w:after="0" w:line="240" w:lineRule="auto"/>
        <w:ind w:left="0" w:firstLine="709"/>
        <w:jc w:val="both"/>
        <w:rPr>
          <w:rFonts w:ascii="Times New Roman" w:hAnsi="Times New Roman" w:cs="Times New Roman"/>
          <w:bCs/>
          <w:sz w:val="22"/>
          <w:szCs w:val="22"/>
        </w:rPr>
      </w:pPr>
      <w:r w:rsidRPr="002C65A5">
        <w:rPr>
          <w:rFonts w:ascii="Times New Roman" w:hAnsi="Times New Roman" w:cs="Times New Roman"/>
          <w:sz w:val="22"/>
          <w:szCs w:val="22"/>
        </w:rPr>
        <w:t xml:space="preserve">pasirašant ją rašytine forma </w:t>
      </w:r>
      <w:r w:rsidR="007B25CA" w:rsidRPr="002C65A5">
        <w:rPr>
          <w:rFonts w:ascii="Times New Roman" w:hAnsi="Times New Roman" w:cs="Times New Roman"/>
          <w:sz w:val="22"/>
          <w:szCs w:val="22"/>
        </w:rPr>
        <w:t>2</w:t>
      </w:r>
      <w:r w:rsidRPr="002C65A5">
        <w:rPr>
          <w:rFonts w:ascii="Times New Roman" w:hAnsi="Times New Roman" w:cs="Times New Roman"/>
          <w:sz w:val="22"/>
          <w:szCs w:val="22"/>
        </w:rPr>
        <w:t xml:space="preserve"> (</w:t>
      </w:r>
      <w:r w:rsidR="007B25CA" w:rsidRPr="002C65A5">
        <w:rPr>
          <w:rFonts w:ascii="Times New Roman" w:hAnsi="Times New Roman" w:cs="Times New Roman"/>
          <w:sz w:val="22"/>
          <w:szCs w:val="22"/>
        </w:rPr>
        <w:t>dviem</w:t>
      </w:r>
      <w:r w:rsidRPr="002C65A5">
        <w:rPr>
          <w:rFonts w:ascii="Times New Roman" w:hAnsi="Times New Roman" w:cs="Times New Roman"/>
          <w:sz w:val="22"/>
          <w:szCs w:val="22"/>
        </w:rPr>
        <w:t xml:space="preserve">) egzemplioriais, </w:t>
      </w:r>
      <w:r w:rsidRPr="002C65A5">
        <w:rPr>
          <w:rFonts w:ascii="Times New Roman" w:hAnsi="Times New Roman" w:cs="Times New Roman"/>
          <w:sz w:val="22"/>
          <w:szCs w:val="22"/>
          <w:lang w:eastAsia="zh-CN"/>
        </w:rPr>
        <w:t>turinčiais</w:t>
      </w:r>
      <w:r w:rsidRPr="002C65A5">
        <w:rPr>
          <w:rFonts w:ascii="Times New Roman" w:hAnsi="Times New Roman" w:cs="Times New Roman"/>
          <w:sz w:val="22"/>
          <w:szCs w:val="22"/>
        </w:rPr>
        <w:t xml:space="preserve"> vienodą </w:t>
      </w:r>
      <w:r w:rsidRPr="002C65A5">
        <w:rPr>
          <w:rFonts w:ascii="Times New Roman" w:hAnsi="Times New Roman" w:cs="Times New Roman"/>
          <w:sz w:val="22"/>
          <w:szCs w:val="22"/>
          <w:lang w:eastAsia="zh-CN"/>
        </w:rPr>
        <w:t>teisinę</w:t>
      </w:r>
      <w:r w:rsidRPr="002C65A5">
        <w:rPr>
          <w:rFonts w:ascii="Times New Roman" w:hAnsi="Times New Roman" w:cs="Times New Roman"/>
          <w:sz w:val="22"/>
          <w:szCs w:val="22"/>
        </w:rPr>
        <w:t xml:space="preserve"> galią – po vieną kiekvienai Šaliai. </w:t>
      </w:r>
      <w:r w:rsidRPr="002C65A5">
        <w:rPr>
          <w:rFonts w:ascii="Times New Roman" w:eastAsia="DengXian" w:hAnsi="Times New Roman" w:cs="Times New Roman"/>
          <w:color w:val="000000"/>
          <w:sz w:val="22"/>
          <w:szCs w:val="22"/>
          <w:lang w:eastAsia="zh-CN"/>
        </w:rPr>
        <w:t>Sutarties autentiškumas patvirtinamas ant kiekvieno Sutarties lapo kiekvienos Šalies įgaliotų asmenų parašais arba Sutartis susiuvama ir pasirašoma paskutiniame lape; arba</w:t>
      </w:r>
    </w:p>
    <w:p w14:paraId="048E4E60" w14:textId="77777777" w:rsidR="00444669" w:rsidRPr="002C65A5" w:rsidRDefault="00444669" w:rsidP="008C1940">
      <w:pPr>
        <w:pStyle w:val="Sraopastraipa"/>
        <w:numPr>
          <w:ilvl w:val="2"/>
          <w:numId w:val="28"/>
        </w:numPr>
        <w:tabs>
          <w:tab w:val="left" w:pos="851"/>
          <w:tab w:val="left" w:pos="1418"/>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kiekvienos Šalies įgaliotų asmenų kvalifikuotais elektroniniais parašais, naudojant dokumentų valdymo sistemos priemones.</w:t>
      </w:r>
    </w:p>
    <w:p w14:paraId="62615C04" w14:textId="77777777" w:rsidR="00444669" w:rsidRPr="002C65A5" w:rsidRDefault="00444669" w:rsidP="008C1940">
      <w:pPr>
        <w:numPr>
          <w:ilvl w:val="1"/>
          <w:numId w:val="28"/>
        </w:numPr>
        <w:tabs>
          <w:tab w:val="left" w:pos="567"/>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Bet kokie pranešimai, informacija, dokumentacija ar korespondencija dėl Sutarties ar jos vykdymo turi būti įforminta raštu lietuvių kalba ir išsiųsta registruotu paštu per kurjerį ar elektroniniu paštu arba įteikta asmeniškai pasirašytinai. Jeigu informacija perduodama elektroniniu paštu, ji laikoma tinkamai perduota tik tuo atveju, jeigu Šalis, kuriai skirta tokia informacija, elektroniniu paštu patvirtina jos gavimo faktą.</w:t>
      </w:r>
    </w:p>
    <w:p w14:paraId="4C13E68F" w14:textId="77777777" w:rsidR="00444669" w:rsidRPr="002C65A5" w:rsidRDefault="00444669" w:rsidP="008C1940">
      <w:pPr>
        <w:numPr>
          <w:ilvl w:val="1"/>
          <w:numId w:val="28"/>
        </w:numPr>
        <w:tabs>
          <w:tab w:val="left" w:pos="567"/>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 xml:space="preserve">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w:t>
      </w:r>
      <w:r w:rsidRPr="002C65A5">
        <w:rPr>
          <w:rFonts w:ascii="Times New Roman" w:eastAsia="Times New Roman" w:hAnsi="Times New Roman" w:cs="Times New Roman"/>
          <w:bCs/>
          <w:sz w:val="22"/>
          <w:szCs w:val="22"/>
        </w:rPr>
        <w:t xml:space="preserve">/ </w:t>
      </w:r>
      <w:r w:rsidRPr="002C65A5">
        <w:rPr>
          <w:rFonts w:ascii="Times New Roman" w:hAnsi="Times New Roman" w:cs="Times New Roman"/>
          <w:sz w:val="22"/>
          <w:szCs w:val="22"/>
        </w:rPr>
        <w:t>ar daiktus.</w:t>
      </w:r>
    </w:p>
    <w:p w14:paraId="3280E560" w14:textId="77777777" w:rsidR="00444669" w:rsidRPr="002C65A5" w:rsidRDefault="00444669" w:rsidP="008C1940">
      <w:pPr>
        <w:numPr>
          <w:ilvl w:val="1"/>
          <w:numId w:val="28"/>
        </w:numPr>
        <w:tabs>
          <w:tab w:val="left" w:pos="567"/>
          <w:tab w:val="left" w:pos="1276"/>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Pasikeitus Šalies buveinės adresui, banko sąskaitos numeriui ar kitiems rekvizitams, Šalis privalo apie tai pranešti kitai Šaliai nedelsiant, bet ne vėliau kaip per 3 (tris) darbo dienas. Neįvykdžiusi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5EC5D28" w14:textId="77777777" w:rsidR="00444669" w:rsidRPr="002C65A5" w:rsidRDefault="00444669" w:rsidP="008C1940">
      <w:pPr>
        <w:numPr>
          <w:ilvl w:val="1"/>
          <w:numId w:val="28"/>
        </w:numPr>
        <w:tabs>
          <w:tab w:val="left" w:pos="709"/>
        </w:tabs>
        <w:spacing w:after="0" w:line="240" w:lineRule="auto"/>
        <w:ind w:left="0" w:firstLine="709"/>
        <w:contextualSpacing/>
        <w:jc w:val="both"/>
        <w:rPr>
          <w:rFonts w:ascii="Times New Roman" w:hAnsi="Times New Roman" w:cs="Times New Roman"/>
          <w:sz w:val="22"/>
          <w:szCs w:val="22"/>
        </w:rPr>
      </w:pPr>
      <w:r w:rsidRPr="002C65A5">
        <w:rPr>
          <w:rFonts w:ascii="Times New Roman" w:hAnsi="Times New Roman" w:cs="Times New Roman"/>
          <w:sz w:val="22"/>
          <w:szCs w:val="22"/>
        </w:rPr>
        <w:t>Sutarties priedai:</w:t>
      </w:r>
      <w:r w:rsidRPr="002C65A5">
        <w:rPr>
          <w:rFonts w:ascii="Times New Roman" w:eastAsia="Times New Roman" w:hAnsi="Times New Roman" w:cs="Times New Roman"/>
          <w:bCs/>
          <w:sz w:val="22"/>
          <w:szCs w:val="22"/>
        </w:rPr>
        <w:t xml:space="preserve"> </w:t>
      </w:r>
    </w:p>
    <w:p w14:paraId="27BE93BC" w14:textId="77777777" w:rsidR="00444669" w:rsidRPr="002C65A5" w:rsidRDefault="00444669" w:rsidP="008C1940">
      <w:pPr>
        <w:pStyle w:val="Sraopastraipa"/>
        <w:numPr>
          <w:ilvl w:val="2"/>
          <w:numId w:val="28"/>
        </w:numPr>
        <w:tabs>
          <w:tab w:val="left" w:pos="851"/>
          <w:tab w:val="left" w:pos="156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bCs/>
          <w:sz w:val="22"/>
          <w:szCs w:val="22"/>
        </w:rPr>
        <w:t>Sutarties</w:t>
      </w:r>
      <w:r w:rsidRPr="002C65A5">
        <w:rPr>
          <w:rFonts w:ascii="Times New Roman" w:hAnsi="Times New Roman" w:cs="Times New Roman"/>
          <w:sz w:val="22"/>
          <w:szCs w:val="22"/>
        </w:rPr>
        <w:t xml:space="preserve"> 1 priedas – Techninė specifikacija (</w:t>
      </w:r>
      <w:r w:rsidR="00BF0C8D" w:rsidRPr="002C65A5">
        <w:rPr>
          <w:rFonts w:ascii="Times New Roman" w:hAnsi="Times New Roman" w:cs="Times New Roman"/>
          <w:sz w:val="22"/>
          <w:szCs w:val="22"/>
        </w:rPr>
        <w:t xml:space="preserve">Projektavimo </w:t>
      </w:r>
      <w:r w:rsidRPr="002C65A5">
        <w:rPr>
          <w:rFonts w:ascii="Times New Roman" w:hAnsi="Times New Roman" w:cs="Times New Roman"/>
          <w:sz w:val="22"/>
          <w:szCs w:val="22"/>
        </w:rPr>
        <w:t>užduotis);</w:t>
      </w:r>
    </w:p>
    <w:p w14:paraId="553662B8" w14:textId="77777777" w:rsidR="00444669" w:rsidRPr="002C65A5" w:rsidRDefault="00444669" w:rsidP="008C1940">
      <w:pPr>
        <w:pStyle w:val="Sraopastraipa"/>
        <w:numPr>
          <w:ilvl w:val="2"/>
          <w:numId w:val="28"/>
        </w:numPr>
        <w:tabs>
          <w:tab w:val="left" w:pos="851"/>
          <w:tab w:val="left" w:pos="156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Sutarties 2 priedas – viešojo Paslaugų pirkimo dokumentai (prie Sutarties atskirai nepridedami, o skelbiami Centrinėje viešųjų pirkimų informacinėje sistemoje);</w:t>
      </w:r>
    </w:p>
    <w:p w14:paraId="22761B5D" w14:textId="77777777" w:rsidR="00444669" w:rsidRPr="002C65A5" w:rsidRDefault="00444669" w:rsidP="008C1940">
      <w:pPr>
        <w:pStyle w:val="Sraopastraipa"/>
        <w:numPr>
          <w:ilvl w:val="2"/>
          <w:numId w:val="28"/>
        </w:numPr>
        <w:tabs>
          <w:tab w:val="left" w:pos="851"/>
          <w:tab w:val="left" w:pos="156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Sutarties 3 priedas – Projektuotojo pasiūlymas viešajam Paslaugų pirkimui;</w:t>
      </w:r>
    </w:p>
    <w:p w14:paraId="2804958E" w14:textId="77777777" w:rsidR="00444669" w:rsidRPr="002C65A5" w:rsidRDefault="00444669" w:rsidP="008C1940">
      <w:pPr>
        <w:pStyle w:val="Sraopastraipa"/>
        <w:numPr>
          <w:ilvl w:val="2"/>
          <w:numId w:val="28"/>
        </w:numPr>
        <w:tabs>
          <w:tab w:val="left" w:pos="426"/>
          <w:tab w:val="left" w:pos="851"/>
          <w:tab w:val="left" w:pos="1560"/>
        </w:tabs>
        <w:spacing w:after="0" w:line="240" w:lineRule="auto"/>
        <w:ind w:left="0" w:firstLine="709"/>
        <w:jc w:val="both"/>
        <w:rPr>
          <w:rFonts w:ascii="Times New Roman" w:hAnsi="Times New Roman" w:cs="Times New Roman"/>
          <w:bCs/>
          <w:sz w:val="22"/>
          <w:szCs w:val="22"/>
        </w:rPr>
      </w:pPr>
      <w:r w:rsidRPr="002C65A5">
        <w:rPr>
          <w:rFonts w:ascii="Times New Roman" w:hAnsi="Times New Roman" w:cs="Times New Roman"/>
          <w:sz w:val="22"/>
          <w:szCs w:val="22"/>
        </w:rPr>
        <w:t>Sutarties 4 priedas – Asmens duomenų̨ tvarkymas;</w:t>
      </w:r>
    </w:p>
    <w:p w14:paraId="52EA2919" w14:textId="77777777" w:rsidR="00444669" w:rsidRPr="002C65A5" w:rsidRDefault="00651212" w:rsidP="008C1940">
      <w:pPr>
        <w:pStyle w:val="Sraopastraipa"/>
        <w:numPr>
          <w:ilvl w:val="2"/>
          <w:numId w:val="28"/>
        </w:numPr>
        <w:tabs>
          <w:tab w:val="left" w:pos="851"/>
          <w:tab w:val="left" w:pos="156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lastRenderedPageBreak/>
        <w:t>Sutarties 5 priedas – Detalus Projekto parengimo paslaugų teikimo grafikas (pridedamas po Sutarties pasirašymo);</w:t>
      </w:r>
    </w:p>
    <w:p w14:paraId="7C378CFA" w14:textId="77777777" w:rsidR="00444669" w:rsidRPr="002C65A5" w:rsidRDefault="00651212" w:rsidP="008C1940">
      <w:pPr>
        <w:pStyle w:val="Sraopastraipa"/>
        <w:numPr>
          <w:ilvl w:val="2"/>
          <w:numId w:val="28"/>
        </w:numPr>
        <w:tabs>
          <w:tab w:val="left" w:pos="851"/>
          <w:tab w:val="left" w:pos="1560"/>
        </w:tabs>
        <w:spacing w:after="0" w:line="240" w:lineRule="auto"/>
        <w:ind w:left="0" w:firstLine="709"/>
        <w:jc w:val="both"/>
        <w:rPr>
          <w:rFonts w:ascii="Times New Roman" w:hAnsi="Times New Roman" w:cs="Times New Roman"/>
          <w:sz w:val="22"/>
          <w:szCs w:val="22"/>
        </w:rPr>
      </w:pPr>
      <w:r w:rsidRPr="002C65A5">
        <w:rPr>
          <w:rFonts w:ascii="Times New Roman" w:hAnsi="Times New Roman" w:cs="Times New Roman"/>
          <w:sz w:val="22"/>
          <w:szCs w:val="22"/>
        </w:rPr>
        <w:t xml:space="preserve">Sutarties 6 priedas – </w:t>
      </w:r>
      <w:r w:rsidR="00002CBF">
        <w:rPr>
          <w:rFonts w:ascii="Times New Roman" w:hAnsi="Times New Roman" w:cs="Times New Roman"/>
          <w:sz w:val="22"/>
          <w:szCs w:val="22"/>
        </w:rPr>
        <w:t>Suteiktų paslaugų</w:t>
      </w:r>
      <w:r w:rsidRPr="002C65A5">
        <w:rPr>
          <w:rFonts w:ascii="Times New Roman" w:hAnsi="Times New Roman" w:cs="Times New Roman"/>
          <w:sz w:val="22"/>
          <w:szCs w:val="22"/>
        </w:rPr>
        <w:t xml:space="preserve"> ir išlaidų apmokėjimo pažymos forma.</w:t>
      </w:r>
    </w:p>
    <w:p w14:paraId="7A285E69" w14:textId="77777777" w:rsidR="00444669" w:rsidRPr="002C65A5" w:rsidRDefault="00444669" w:rsidP="008C1940">
      <w:pPr>
        <w:pStyle w:val="Sraopastraipa"/>
        <w:numPr>
          <w:ilvl w:val="2"/>
          <w:numId w:val="28"/>
        </w:numPr>
        <w:tabs>
          <w:tab w:val="left" w:pos="851"/>
          <w:tab w:val="left" w:pos="1560"/>
        </w:tabs>
        <w:spacing w:after="0" w:line="240" w:lineRule="auto"/>
        <w:ind w:left="0" w:firstLine="709"/>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Sutarties 7 priedas – Trišalės atsiskaitymo sutarties projektas.</w:t>
      </w:r>
    </w:p>
    <w:p w14:paraId="79BACB44" w14:textId="77777777" w:rsidR="00B54812" w:rsidRPr="002C65A5" w:rsidRDefault="00B54812" w:rsidP="00B54812">
      <w:pPr>
        <w:pStyle w:val="Sraopastraipa"/>
        <w:tabs>
          <w:tab w:val="left" w:pos="851"/>
          <w:tab w:val="left" w:pos="1560"/>
        </w:tabs>
        <w:spacing w:after="0" w:line="240" w:lineRule="auto"/>
        <w:ind w:left="709"/>
        <w:jc w:val="both"/>
        <w:rPr>
          <w:rFonts w:ascii="Times New Roman" w:eastAsia="Arial" w:hAnsi="Times New Roman" w:cs="Times New Roman"/>
          <w:sz w:val="22"/>
          <w:szCs w:val="22"/>
        </w:rPr>
      </w:pPr>
    </w:p>
    <w:p w14:paraId="0E14E9EA" w14:textId="77777777" w:rsidR="00444669" w:rsidRPr="002C65A5" w:rsidRDefault="00444669" w:rsidP="008C1940">
      <w:pPr>
        <w:numPr>
          <w:ilvl w:val="0"/>
          <w:numId w:val="28"/>
        </w:numPr>
        <w:tabs>
          <w:tab w:val="left" w:pos="426"/>
        </w:tabs>
        <w:spacing w:after="0" w:line="240" w:lineRule="auto"/>
        <w:ind w:left="0" w:firstLine="0"/>
        <w:jc w:val="center"/>
        <w:rPr>
          <w:rFonts w:ascii="Times New Roman" w:hAnsi="Times New Roman" w:cs="Times New Roman"/>
          <w:b/>
          <w:sz w:val="22"/>
          <w:szCs w:val="22"/>
        </w:rPr>
      </w:pPr>
      <w:r w:rsidRPr="002C65A5">
        <w:rPr>
          <w:rFonts w:ascii="Times New Roman" w:hAnsi="Times New Roman" w:cs="Times New Roman"/>
          <w:b/>
          <w:sz w:val="22"/>
          <w:szCs w:val="22"/>
        </w:rPr>
        <w:t>SUTARTIES ŠALIŲ ADRESAI IR REKVIZITAI</w:t>
      </w:r>
    </w:p>
    <w:p w14:paraId="535E7360" w14:textId="77777777" w:rsidR="0063336D" w:rsidRPr="002C65A5" w:rsidRDefault="0063336D" w:rsidP="0063336D">
      <w:pPr>
        <w:tabs>
          <w:tab w:val="left" w:pos="426"/>
        </w:tabs>
        <w:spacing w:after="0" w:line="240" w:lineRule="auto"/>
        <w:rPr>
          <w:rFonts w:ascii="Times New Roman" w:hAnsi="Times New Roman" w:cs="Times New Roman"/>
          <w:b/>
          <w:sz w:val="22"/>
          <w:szCs w:val="22"/>
        </w:rPr>
      </w:pPr>
    </w:p>
    <w:tbl>
      <w:tblPr>
        <w:tblW w:w="11062" w:type="dxa"/>
        <w:tblInd w:w="817" w:type="dxa"/>
        <w:tblLayout w:type="fixed"/>
        <w:tblLook w:val="04A0" w:firstRow="1" w:lastRow="0" w:firstColumn="1" w:lastColumn="0" w:noHBand="0" w:noVBand="1"/>
      </w:tblPr>
      <w:tblGrid>
        <w:gridCol w:w="4820"/>
        <w:gridCol w:w="3245"/>
        <w:gridCol w:w="2997"/>
      </w:tblGrid>
      <w:tr w:rsidR="00444669" w:rsidRPr="002C65A5" w14:paraId="0AA18B69" w14:textId="77777777" w:rsidTr="0063336D">
        <w:tc>
          <w:tcPr>
            <w:tcW w:w="4820" w:type="dxa"/>
          </w:tcPr>
          <w:p w14:paraId="697CFAA5" w14:textId="77777777" w:rsidR="00444669" w:rsidRPr="002C65A5" w:rsidRDefault="00444669" w:rsidP="006075D7">
            <w:pPr>
              <w:tabs>
                <w:tab w:val="left" w:pos="-104"/>
              </w:tabs>
              <w:spacing w:after="0" w:line="240" w:lineRule="auto"/>
              <w:ind w:left="-104"/>
              <w:rPr>
                <w:rFonts w:ascii="Times New Roman" w:eastAsia="Times New Roman" w:hAnsi="Times New Roman" w:cs="Times New Roman"/>
                <w:b/>
                <w:sz w:val="22"/>
                <w:szCs w:val="22"/>
              </w:rPr>
            </w:pPr>
            <w:r w:rsidRPr="002C65A5">
              <w:rPr>
                <w:rFonts w:ascii="Times New Roman" w:eastAsia="Times New Roman" w:hAnsi="Times New Roman" w:cs="Times New Roman"/>
                <w:b/>
                <w:sz w:val="22"/>
                <w:szCs w:val="22"/>
              </w:rPr>
              <w:t>Užsakovas</w:t>
            </w:r>
          </w:p>
          <w:p w14:paraId="7AA884CC" w14:textId="77777777" w:rsidR="001639BF" w:rsidRPr="002C65A5" w:rsidRDefault="001639BF" w:rsidP="001639BF">
            <w:pPr>
              <w:tabs>
                <w:tab w:val="left" w:pos="-104"/>
              </w:tabs>
              <w:spacing w:after="0" w:line="240" w:lineRule="auto"/>
              <w:ind w:left="-104"/>
              <w:rPr>
                <w:rFonts w:ascii="Times New Roman" w:hAnsi="Times New Roman" w:cs="Times New Roman"/>
                <w:b/>
                <w:i/>
                <w:iCs/>
                <w:color w:val="FF0000"/>
                <w:sz w:val="22"/>
                <w:szCs w:val="22"/>
              </w:rPr>
            </w:pPr>
            <w:r w:rsidRPr="002C65A5">
              <w:rPr>
                <w:rFonts w:ascii="Times New Roman" w:hAnsi="Times New Roman" w:cs="Times New Roman"/>
                <w:b/>
                <w:i/>
                <w:iCs/>
                <w:color w:val="FF0000"/>
                <w:sz w:val="22"/>
                <w:szCs w:val="22"/>
              </w:rPr>
              <w:t>[nurodyti pavadinimą]</w:t>
            </w:r>
          </w:p>
          <w:p w14:paraId="2DFB85CA" w14:textId="77777777" w:rsidR="001639BF" w:rsidRPr="002C65A5" w:rsidRDefault="001639BF" w:rsidP="001639BF">
            <w:pPr>
              <w:tabs>
                <w:tab w:val="left" w:pos="-104"/>
              </w:tabs>
              <w:spacing w:after="0" w:line="240" w:lineRule="auto"/>
              <w:ind w:left="-104"/>
              <w:rPr>
                <w:rFonts w:ascii="Times New Roman" w:hAnsi="Times New Roman" w:cs="Times New Roman"/>
                <w:bCs/>
                <w:sz w:val="22"/>
                <w:szCs w:val="22"/>
              </w:rPr>
            </w:pPr>
            <w:r w:rsidRPr="002C65A5">
              <w:rPr>
                <w:rFonts w:ascii="Times New Roman" w:hAnsi="Times New Roman" w:cs="Times New Roman"/>
                <w:bCs/>
                <w:sz w:val="22"/>
                <w:szCs w:val="22"/>
              </w:rPr>
              <w:t>Juridinio asmens kodas</w:t>
            </w:r>
          </w:p>
          <w:p w14:paraId="25485DA4" w14:textId="77777777" w:rsidR="001639BF" w:rsidRPr="002C65A5" w:rsidRDefault="001639BF" w:rsidP="001639BF">
            <w:pPr>
              <w:tabs>
                <w:tab w:val="left" w:pos="-104"/>
              </w:tabs>
              <w:spacing w:after="0" w:line="240" w:lineRule="auto"/>
              <w:ind w:left="-104"/>
              <w:rPr>
                <w:rFonts w:ascii="Times New Roman" w:hAnsi="Times New Roman" w:cs="Times New Roman"/>
                <w:bCs/>
                <w:i/>
                <w:iCs/>
                <w:color w:val="FF0000"/>
                <w:sz w:val="22"/>
                <w:szCs w:val="22"/>
              </w:rPr>
            </w:pPr>
            <w:r w:rsidRPr="002C65A5">
              <w:rPr>
                <w:rFonts w:ascii="Times New Roman" w:hAnsi="Times New Roman" w:cs="Times New Roman"/>
                <w:bCs/>
                <w:i/>
                <w:iCs/>
                <w:color w:val="FF0000"/>
                <w:sz w:val="22"/>
                <w:szCs w:val="22"/>
              </w:rPr>
              <w:t>[nurodyti į. k.]</w:t>
            </w:r>
          </w:p>
          <w:p w14:paraId="643D2C73" w14:textId="77777777" w:rsidR="001639BF" w:rsidRPr="002C65A5" w:rsidRDefault="001639BF" w:rsidP="001639BF">
            <w:pPr>
              <w:tabs>
                <w:tab w:val="left" w:pos="-104"/>
              </w:tabs>
              <w:spacing w:after="0" w:line="240" w:lineRule="auto"/>
              <w:ind w:left="-104"/>
              <w:rPr>
                <w:rFonts w:ascii="Times New Roman" w:hAnsi="Times New Roman" w:cs="Times New Roman"/>
                <w:bCs/>
                <w:i/>
                <w:iCs/>
                <w:color w:val="FF0000"/>
                <w:sz w:val="22"/>
                <w:szCs w:val="22"/>
              </w:rPr>
            </w:pPr>
            <w:r w:rsidRPr="002C65A5">
              <w:rPr>
                <w:rFonts w:ascii="Times New Roman" w:hAnsi="Times New Roman" w:cs="Times New Roman"/>
                <w:bCs/>
                <w:sz w:val="22"/>
                <w:szCs w:val="22"/>
              </w:rPr>
              <w:t xml:space="preserve">Adresas: </w:t>
            </w:r>
            <w:r w:rsidRPr="002C65A5">
              <w:rPr>
                <w:rFonts w:ascii="Times New Roman" w:hAnsi="Times New Roman" w:cs="Times New Roman"/>
                <w:bCs/>
                <w:i/>
                <w:iCs/>
                <w:color w:val="FF0000"/>
                <w:sz w:val="22"/>
                <w:szCs w:val="22"/>
              </w:rPr>
              <w:t>[nurodyti adresą]</w:t>
            </w:r>
          </w:p>
          <w:p w14:paraId="19DF29BF" w14:textId="77777777" w:rsidR="001639BF" w:rsidRPr="002C65A5" w:rsidRDefault="001639BF" w:rsidP="001639BF">
            <w:pPr>
              <w:tabs>
                <w:tab w:val="left" w:pos="-104"/>
              </w:tabs>
              <w:spacing w:after="0" w:line="240" w:lineRule="auto"/>
              <w:ind w:left="-104"/>
              <w:rPr>
                <w:rFonts w:ascii="Times New Roman" w:hAnsi="Times New Roman" w:cs="Times New Roman"/>
                <w:bCs/>
                <w:i/>
                <w:iCs/>
                <w:color w:val="FF0000"/>
                <w:sz w:val="22"/>
                <w:szCs w:val="22"/>
              </w:rPr>
            </w:pPr>
            <w:r w:rsidRPr="002C65A5">
              <w:rPr>
                <w:rFonts w:ascii="Times New Roman" w:hAnsi="Times New Roman" w:cs="Times New Roman"/>
                <w:bCs/>
                <w:sz w:val="22"/>
                <w:szCs w:val="22"/>
              </w:rPr>
              <w:t xml:space="preserve">Tel.: </w:t>
            </w:r>
            <w:r w:rsidRPr="002C65A5">
              <w:rPr>
                <w:rFonts w:ascii="Times New Roman" w:hAnsi="Times New Roman" w:cs="Times New Roman"/>
                <w:bCs/>
                <w:i/>
                <w:iCs/>
                <w:color w:val="FF0000"/>
                <w:sz w:val="22"/>
                <w:szCs w:val="22"/>
              </w:rPr>
              <w:t>[nurodyti telefono numerį]</w:t>
            </w:r>
          </w:p>
          <w:p w14:paraId="2151426E" w14:textId="77777777" w:rsidR="001639BF" w:rsidRPr="002C65A5" w:rsidRDefault="001639BF" w:rsidP="001639BF">
            <w:pPr>
              <w:tabs>
                <w:tab w:val="left" w:pos="-104"/>
              </w:tabs>
              <w:spacing w:after="0" w:line="240" w:lineRule="auto"/>
              <w:ind w:left="-104"/>
              <w:rPr>
                <w:rFonts w:ascii="Times New Roman" w:hAnsi="Times New Roman" w:cs="Times New Roman"/>
                <w:bCs/>
                <w:sz w:val="22"/>
                <w:szCs w:val="22"/>
              </w:rPr>
            </w:pPr>
            <w:r w:rsidRPr="002C65A5">
              <w:rPr>
                <w:rFonts w:ascii="Times New Roman" w:hAnsi="Times New Roman" w:cs="Times New Roman"/>
                <w:bCs/>
                <w:sz w:val="22"/>
                <w:szCs w:val="22"/>
              </w:rPr>
              <w:t xml:space="preserve">El. p. </w:t>
            </w:r>
            <w:r w:rsidRPr="002C65A5">
              <w:rPr>
                <w:rFonts w:ascii="Times New Roman" w:hAnsi="Times New Roman" w:cs="Times New Roman"/>
                <w:bCs/>
                <w:i/>
                <w:iCs/>
                <w:color w:val="FF0000"/>
                <w:sz w:val="22"/>
                <w:szCs w:val="22"/>
              </w:rPr>
              <w:t>[nurodyti el. p. adresą]</w:t>
            </w:r>
          </w:p>
          <w:p w14:paraId="456E38B9" w14:textId="77777777" w:rsidR="001639BF" w:rsidRPr="002C65A5" w:rsidRDefault="001639BF" w:rsidP="001639BF">
            <w:pPr>
              <w:tabs>
                <w:tab w:val="left" w:pos="-104"/>
              </w:tabs>
              <w:spacing w:after="0" w:line="240" w:lineRule="auto"/>
              <w:ind w:left="-104"/>
              <w:rPr>
                <w:rFonts w:ascii="Times New Roman" w:hAnsi="Times New Roman" w:cs="Times New Roman"/>
                <w:bCs/>
                <w:i/>
                <w:iCs/>
                <w:color w:val="FF0000"/>
                <w:sz w:val="22"/>
                <w:szCs w:val="22"/>
              </w:rPr>
            </w:pPr>
            <w:r w:rsidRPr="002C65A5">
              <w:rPr>
                <w:rFonts w:ascii="Times New Roman" w:hAnsi="Times New Roman" w:cs="Times New Roman"/>
                <w:bCs/>
                <w:sz w:val="22"/>
                <w:szCs w:val="22"/>
              </w:rPr>
              <w:t xml:space="preserve">A. s. </w:t>
            </w:r>
            <w:r w:rsidRPr="002C65A5">
              <w:rPr>
                <w:rFonts w:ascii="Times New Roman" w:hAnsi="Times New Roman" w:cs="Times New Roman"/>
                <w:bCs/>
                <w:i/>
                <w:iCs/>
                <w:color w:val="FF0000"/>
                <w:sz w:val="22"/>
                <w:szCs w:val="22"/>
              </w:rPr>
              <w:t>[nurodyti sąskaitos Nr.]</w:t>
            </w:r>
          </w:p>
          <w:p w14:paraId="3082E4FA" w14:textId="77777777" w:rsidR="00444669" w:rsidRPr="002C65A5" w:rsidRDefault="001639BF" w:rsidP="001639BF">
            <w:pPr>
              <w:tabs>
                <w:tab w:val="left" w:pos="-104"/>
              </w:tabs>
              <w:spacing w:after="0" w:line="240" w:lineRule="auto"/>
              <w:ind w:left="-104"/>
              <w:rPr>
                <w:rFonts w:ascii="Times New Roman" w:hAnsi="Times New Roman" w:cs="Times New Roman"/>
                <w:bCs/>
                <w:i/>
                <w:iCs/>
                <w:color w:val="FF0000"/>
                <w:sz w:val="22"/>
                <w:szCs w:val="22"/>
              </w:rPr>
            </w:pPr>
            <w:r w:rsidRPr="002C65A5">
              <w:rPr>
                <w:rFonts w:ascii="Times New Roman" w:hAnsi="Times New Roman" w:cs="Times New Roman"/>
                <w:bCs/>
                <w:i/>
                <w:iCs/>
                <w:color w:val="FF0000"/>
                <w:sz w:val="22"/>
                <w:szCs w:val="22"/>
              </w:rPr>
              <w:t>[nurodyti banko pavadinimą ir kodą]</w:t>
            </w:r>
          </w:p>
          <w:p w14:paraId="28972782" w14:textId="77777777" w:rsidR="00444669" w:rsidRPr="002C65A5" w:rsidRDefault="00444669" w:rsidP="006075D7">
            <w:pPr>
              <w:tabs>
                <w:tab w:val="left" w:pos="-104"/>
              </w:tabs>
              <w:spacing w:after="0" w:line="240" w:lineRule="auto"/>
              <w:ind w:left="-104"/>
              <w:rPr>
                <w:rFonts w:ascii="Times New Roman" w:hAnsi="Times New Roman" w:cs="Times New Roman"/>
                <w:sz w:val="22"/>
                <w:szCs w:val="22"/>
              </w:rPr>
            </w:pPr>
            <w:r w:rsidRPr="002C65A5">
              <w:rPr>
                <w:rFonts w:ascii="Times New Roman" w:hAnsi="Times New Roman" w:cs="Times New Roman"/>
                <w:sz w:val="22"/>
                <w:szCs w:val="22"/>
              </w:rPr>
              <w:t>_______________________</w:t>
            </w:r>
          </w:p>
          <w:p w14:paraId="49D37427" w14:textId="77777777" w:rsidR="00444669" w:rsidRPr="002C65A5" w:rsidRDefault="00444669" w:rsidP="006075D7">
            <w:pPr>
              <w:tabs>
                <w:tab w:val="left" w:pos="-104"/>
              </w:tabs>
              <w:spacing w:after="0" w:line="240" w:lineRule="auto"/>
              <w:ind w:left="-104"/>
              <w:rPr>
                <w:rFonts w:ascii="Times New Roman" w:eastAsia="Arial" w:hAnsi="Times New Roman" w:cs="Times New Roman"/>
                <w:i/>
                <w:color w:val="FF0000"/>
                <w:sz w:val="22"/>
                <w:szCs w:val="22"/>
              </w:rPr>
            </w:pPr>
            <w:r w:rsidRPr="002C65A5">
              <w:rPr>
                <w:rFonts w:ascii="Times New Roman" w:eastAsia="Arial" w:hAnsi="Times New Roman" w:cs="Times New Roman"/>
                <w:i/>
                <w:color w:val="FF0000"/>
                <w:sz w:val="22"/>
                <w:szCs w:val="22"/>
              </w:rPr>
              <w:t>[nurodyti pasirašančio asmens pareigas]</w:t>
            </w:r>
          </w:p>
          <w:p w14:paraId="501BD269" w14:textId="77777777" w:rsidR="00444669" w:rsidRPr="002C65A5" w:rsidRDefault="00444669" w:rsidP="006075D7">
            <w:pPr>
              <w:tabs>
                <w:tab w:val="left" w:pos="-104"/>
              </w:tabs>
              <w:spacing w:after="0" w:line="240" w:lineRule="auto"/>
              <w:ind w:left="-104"/>
              <w:rPr>
                <w:rFonts w:ascii="Times New Roman" w:hAnsi="Times New Roman" w:cs="Times New Roman"/>
                <w:b/>
                <w:sz w:val="22"/>
                <w:szCs w:val="22"/>
              </w:rPr>
            </w:pPr>
            <w:r w:rsidRPr="002C65A5">
              <w:rPr>
                <w:rFonts w:ascii="Times New Roman" w:eastAsia="Arial" w:hAnsi="Times New Roman" w:cs="Times New Roman"/>
                <w:i/>
                <w:color w:val="FF0000"/>
                <w:sz w:val="22"/>
                <w:szCs w:val="22"/>
              </w:rPr>
              <w:t>[nurodyti pasirašančio asmens vardą, pavardę]</w:t>
            </w:r>
          </w:p>
        </w:tc>
        <w:tc>
          <w:tcPr>
            <w:tcW w:w="3245" w:type="dxa"/>
          </w:tcPr>
          <w:p w14:paraId="5663E29B" w14:textId="77777777" w:rsidR="00444669" w:rsidRPr="002C65A5" w:rsidRDefault="00655207" w:rsidP="006075D7">
            <w:pPr>
              <w:tabs>
                <w:tab w:val="left" w:pos="-104"/>
              </w:tabs>
              <w:spacing w:after="0" w:line="240" w:lineRule="auto"/>
              <w:ind w:left="-104"/>
              <w:rPr>
                <w:rFonts w:ascii="Times New Roman" w:hAnsi="Times New Roman" w:cs="Times New Roman"/>
                <w:b/>
                <w:sz w:val="22"/>
                <w:szCs w:val="22"/>
              </w:rPr>
            </w:pPr>
            <w:r w:rsidRPr="002C65A5">
              <w:rPr>
                <w:rFonts w:ascii="Times New Roman" w:hAnsi="Times New Roman" w:cs="Times New Roman"/>
                <w:b/>
                <w:sz w:val="22"/>
                <w:szCs w:val="22"/>
              </w:rPr>
              <w:t>Projektuotojas</w:t>
            </w:r>
          </w:p>
          <w:p w14:paraId="50F933B1" w14:textId="77777777" w:rsidR="00B04D7F" w:rsidRPr="002C65A5" w:rsidRDefault="00B04D7F" w:rsidP="00B04D7F">
            <w:pPr>
              <w:tabs>
                <w:tab w:val="left" w:pos="-104"/>
              </w:tabs>
              <w:spacing w:after="0" w:line="240" w:lineRule="auto"/>
              <w:ind w:left="-104"/>
              <w:rPr>
                <w:rFonts w:ascii="Times New Roman" w:hAnsi="Times New Roman" w:cs="Times New Roman"/>
                <w:b/>
                <w:i/>
                <w:iCs/>
                <w:color w:val="FF0000"/>
                <w:sz w:val="22"/>
                <w:szCs w:val="22"/>
              </w:rPr>
            </w:pPr>
            <w:r w:rsidRPr="002C65A5">
              <w:rPr>
                <w:rFonts w:ascii="Times New Roman" w:hAnsi="Times New Roman" w:cs="Times New Roman"/>
                <w:b/>
                <w:i/>
                <w:iCs/>
                <w:color w:val="FF0000"/>
                <w:sz w:val="22"/>
                <w:szCs w:val="22"/>
              </w:rPr>
              <w:t>[nurodyti pavadinimą]</w:t>
            </w:r>
          </w:p>
          <w:p w14:paraId="0340EFE9" w14:textId="77777777" w:rsidR="00B04D7F" w:rsidRPr="002C65A5" w:rsidRDefault="00B04D7F" w:rsidP="00B04D7F">
            <w:pPr>
              <w:tabs>
                <w:tab w:val="left" w:pos="-104"/>
              </w:tabs>
              <w:spacing w:after="0" w:line="240" w:lineRule="auto"/>
              <w:ind w:left="-104"/>
              <w:rPr>
                <w:rFonts w:ascii="Times New Roman" w:hAnsi="Times New Roman" w:cs="Times New Roman"/>
                <w:b/>
                <w:sz w:val="22"/>
                <w:szCs w:val="22"/>
              </w:rPr>
            </w:pPr>
            <w:r w:rsidRPr="002C65A5">
              <w:rPr>
                <w:rFonts w:ascii="Times New Roman" w:hAnsi="Times New Roman" w:cs="Times New Roman"/>
                <w:bCs/>
                <w:sz w:val="22"/>
                <w:szCs w:val="22"/>
              </w:rPr>
              <w:t>Juridinio asmens kodas</w:t>
            </w:r>
          </w:p>
          <w:p w14:paraId="6D40729E" w14:textId="77777777" w:rsidR="00B04D7F" w:rsidRPr="002C65A5" w:rsidRDefault="00B04D7F" w:rsidP="00B04D7F">
            <w:pPr>
              <w:tabs>
                <w:tab w:val="left" w:pos="-104"/>
              </w:tabs>
              <w:spacing w:after="0" w:line="240" w:lineRule="auto"/>
              <w:ind w:left="-104"/>
              <w:rPr>
                <w:rFonts w:ascii="Times New Roman" w:hAnsi="Times New Roman" w:cs="Times New Roman"/>
                <w:bCs/>
                <w:i/>
                <w:iCs/>
                <w:color w:val="FF0000"/>
                <w:sz w:val="22"/>
                <w:szCs w:val="22"/>
              </w:rPr>
            </w:pPr>
            <w:r w:rsidRPr="002C65A5">
              <w:rPr>
                <w:rFonts w:ascii="Times New Roman" w:hAnsi="Times New Roman" w:cs="Times New Roman"/>
                <w:bCs/>
                <w:i/>
                <w:iCs/>
                <w:color w:val="FF0000"/>
                <w:sz w:val="22"/>
                <w:szCs w:val="22"/>
              </w:rPr>
              <w:t>[nurodyti į. k.]</w:t>
            </w:r>
          </w:p>
          <w:p w14:paraId="5C7A0159" w14:textId="77777777" w:rsidR="00B04D7F" w:rsidRPr="002C65A5" w:rsidRDefault="00B04D7F" w:rsidP="00B04D7F">
            <w:pPr>
              <w:tabs>
                <w:tab w:val="left" w:pos="-104"/>
              </w:tabs>
              <w:spacing w:after="0" w:line="240" w:lineRule="auto"/>
              <w:ind w:left="-104"/>
              <w:rPr>
                <w:rFonts w:ascii="Times New Roman" w:hAnsi="Times New Roman" w:cs="Times New Roman"/>
                <w:b/>
                <w:sz w:val="22"/>
                <w:szCs w:val="22"/>
              </w:rPr>
            </w:pPr>
            <w:r w:rsidRPr="002C65A5">
              <w:rPr>
                <w:rFonts w:ascii="Times New Roman" w:hAnsi="Times New Roman" w:cs="Times New Roman"/>
                <w:bCs/>
                <w:sz w:val="22"/>
                <w:szCs w:val="22"/>
              </w:rPr>
              <w:t>Adresas:</w:t>
            </w:r>
            <w:r w:rsidRPr="002C65A5">
              <w:rPr>
                <w:rFonts w:ascii="Times New Roman" w:hAnsi="Times New Roman" w:cs="Times New Roman"/>
                <w:b/>
                <w:sz w:val="22"/>
                <w:szCs w:val="22"/>
              </w:rPr>
              <w:t xml:space="preserve"> </w:t>
            </w:r>
            <w:r w:rsidRPr="002C65A5">
              <w:rPr>
                <w:rFonts w:ascii="Times New Roman" w:hAnsi="Times New Roman" w:cs="Times New Roman"/>
                <w:bCs/>
                <w:i/>
                <w:iCs/>
                <w:color w:val="FF0000"/>
                <w:sz w:val="22"/>
                <w:szCs w:val="22"/>
              </w:rPr>
              <w:t>[nurodyti adresą]</w:t>
            </w:r>
          </w:p>
          <w:p w14:paraId="4F929E1B" w14:textId="77777777" w:rsidR="00B04D7F" w:rsidRPr="002C65A5" w:rsidRDefault="00B04D7F" w:rsidP="00B04D7F">
            <w:pPr>
              <w:tabs>
                <w:tab w:val="left" w:pos="-104"/>
              </w:tabs>
              <w:spacing w:after="0" w:line="240" w:lineRule="auto"/>
              <w:ind w:left="-104"/>
              <w:rPr>
                <w:rFonts w:ascii="Times New Roman" w:hAnsi="Times New Roman" w:cs="Times New Roman"/>
                <w:bCs/>
                <w:sz w:val="22"/>
                <w:szCs w:val="22"/>
              </w:rPr>
            </w:pPr>
            <w:r w:rsidRPr="002C65A5">
              <w:rPr>
                <w:rFonts w:ascii="Times New Roman" w:hAnsi="Times New Roman" w:cs="Times New Roman"/>
                <w:bCs/>
                <w:sz w:val="22"/>
                <w:szCs w:val="22"/>
              </w:rPr>
              <w:t xml:space="preserve">Tel.: </w:t>
            </w:r>
            <w:r w:rsidRPr="002C65A5">
              <w:rPr>
                <w:rFonts w:ascii="Times New Roman" w:hAnsi="Times New Roman" w:cs="Times New Roman"/>
                <w:bCs/>
                <w:i/>
                <w:iCs/>
                <w:color w:val="FF0000"/>
                <w:sz w:val="22"/>
                <w:szCs w:val="22"/>
              </w:rPr>
              <w:t>[nurodyti telefono numerį]</w:t>
            </w:r>
          </w:p>
          <w:p w14:paraId="46C8456E" w14:textId="77777777" w:rsidR="00B04D7F" w:rsidRPr="002C65A5" w:rsidRDefault="00B04D7F" w:rsidP="00B04D7F">
            <w:pPr>
              <w:tabs>
                <w:tab w:val="left" w:pos="-104"/>
              </w:tabs>
              <w:spacing w:after="0" w:line="240" w:lineRule="auto"/>
              <w:ind w:left="-104"/>
              <w:rPr>
                <w:rFonts w:ascii="Times New Roman" w:hAnsi="Times New Roman" w:cs="Times New Roman"/>
                <w:bCs/>
                <w:i/>
                <w:iCs/>
                <w:color w:val="FF0000"/>
                <w:sz w:val="22"/>
                <w:szCs w:val="22"/>
              </w:rPr>
            </w:pPr>
            <w:r w:rsidRPr="002C65A5">
              <w:rPr>
                <w:rFonts w:ascii="Times New Roman" w:hAnsi="Times New Roman" w:cs="Times New Roman"/>
                <w:bCs/>
                <w:sz w:val="22"/>
                <w:szCs w:val="22"/>
              </w:rPr>
              <w:t xml:space="preserve">El. p. </w:t>
            </w:r>
            <w:r w:rsidRPr="002C65A5">
              <w:rPr>
                <w:rFonts w:ascii="Times New Roman" w:hAnsi="Times New Roman" w:cs="Times New Roman"/>
                <w:bCs/>
                <w:i/>
                <w:iCs/>
                <w:color w:val="FF0000"/>
                <w:sz w:val="22"/>
                <w:szCs w:val="22"/>
              </w:rPr>
              <w:t>[nurodyti el. p. adresą]</w:t>
            </w:r>
          </w:p>
          <w:p w14:paraId="0C1C5BB7" w14:textId="77777777" w:rsidR="00B04D7F" w:rsidRPr="002C65A5" w:rsidRDefault="00B04D7F" w:rsidP="00B04D7F">
            <w:pPr>
              <w:tabs>
                <w:tab w:val="left" w:pos="-104"/>
              </w:tabs>
              <w:spacing w:after="0" w:line="240" w:lineRule="auto"/>
              <w:ind w:left="-104"/>
              <w:rPr>
                <w:rFonts w:ascii="Times New Roman" w:hAnsi="Times New Roman" w:cs="Times New Roman"/>
                <w:bCs/>
                <w:sz w:val="22"/>
                <w:szCs w:val="22"/>
              </w:rPr>
            </w:pPr>
            <w:r w:rsidRPr="002C65A5">
              <w:rPr>
                <w:rFonts w:ascii="Times New Roman" w:hAnsi="Times New Roman" w:cs="Times New Roman"/>
                <w:bCs/>
                <w:sz w:val="22"/>
                <w:szCs w:val="22"/>
              </w:rPr>
              <w:t xml:space="preserve">A. s. </w:t>
            </w:r>
            <w:r w:rsidRPr="002C65A5">
              <w:rPr>
                <w:rFonts w:ascii="Times New Roman" w:hAnsi="Times New Roman" w:cs="Times New Roman"/>
                <w:bCs/>
                <w:i/>
                <w:iCs/>
                <w:color w:val="FF0000"/>
                <w:sz w:val="22"/>
                <w:szCs w:val="22"/>
              </w:rPr>
              <w:t>[nurodyti sąskaitos Nr.]</w:t>
            </w:r>
          </w:p>
          <w:p w14:paraId="36F72B49" w14:textId="77777777" w:rsidR="00444669" w:rsidRPr="002C65A5" w:rsidRDefault="00B04D7F" w:rsidP="001639BF">
            <w:pPr>
              <w:tabs>
                <w:tab w:val="left" w:pos="-104"/>
              </w:tabs>
              <w:spacing w:after="0" w:line="240" w:lineRule="auto"/>
              <w:ind w:left="-104"/>
              <w:rPr>
                <w:rFonts w:ascii="Times New Roman" w:hAnsi="Times New Roman" w:cs="Times New Roman"/>
                <w:sz w:val="22"/>
                <w:szCs w:val="22"/>
              </w:rPr>
            </w:pPr>
            <w:r w:rsidRPr="002C65A5">
              <w:rPr>
                <w:rFonts w:ascii="Times New Roman" w:hAnsi="Times New Roman" w:cs="Times New Roman"/>
                <w:bCs/>
                <w:i/>
                <w:iCs/>
                <w:color w:val="FF0000"/>
                <w:sz w:val="22"/>
                <w:szCs w:val="22"/>
              </w:rPr>
              <w:t>[nurodyti banko pavadinimą ir kodą]</w:t>
            </w:r>
          </w:p>
          <w:p w14:paraId="43446503" w14:textId="77777777" w:rsidR="00444669" w:rsidRPr="002C65A5" w:rsidRDefault="00444669" w:rsidP="006075D7">
            <w:pPr>
              <w:tabs>
                <w:tab w:val="left" w:pos="-104"/>
              </w:tabs>
              <w:spacing w:after="0" w:line="240" w:lineRule="auto"/>
              <w:ind w:left="-104"/>
              <w:rPr>
                <w:rFonts w:ascii="Times New Roman" w:hAnsi="Times New Roman" w:cs="Times New Roman"/>
                <w:sz w:val="22"/>
                <w:szCs w:val="22"/>
              </w:rPr>
            </w:pPr>
            <w:r w:rsidRPr="002C65A5">
              <w:rPr>
                <w:rFonts w:ascii="Times New Roman" w:hAnsi="Times New Roman" w:cs="Times New Roman"/>
                <w:sz w:val="22"/>
                <w:szCs w:val="22"/>
              </w:rPr>
              <w:t>_____________________</w:t>
            </w:r>
          </w:p>
          <w:p w14:paraId="31E40799" w14:textId="77777777" w:rsidR="00444669" w:rsidRPr="002C65A5" w:rsidRDefault="00444669" w:rsidP="006075D7">
            <w:pPr>
              <w:tabs>
                <w:tab w:val="left" w:pos="-104"/>
              </w:tabs>
              <w:spacing w:after="0" w:line="240" w:lineRule="auto"/>
              <w:ind w:left="-104"/>
              <w:rPr>
                <w:rFonts w:ascii="Times New Roman" w:eastAsia="Arial" w:hAnsi="Times New Roman" w:cs="Times New Roman"/>
                <w:i/>
                <w:color w:val="FF0000"/>
                <w:sz w:val="22"/>
                <w:szCs w:val="22"/>
              </w:rPr>
            </w:pPr>
            <w:r w:rsidRPr="002C65A5">
              <w:rPr>
                <w:rFonts w:ascii="Times New Roman" w:eastAsia="Arial" w:hAnsi="Times New Roman" w:cs="Times New Roman"/>
                <w:i/>
                <w:color w:val="FF0000"/>
                <w:sz w:val="22"/>
                <w:szCs w:val="22"/>
              </w:rPr>
              <w:t>[nurodyti pasirašančio asmens pareigas]</w:t>
            </w:r>
          </w:p>
          <w:p w14:paraId="14043474" w14:textId="77777777" w:rsidR="00444669" w:rsidRPr="002C65A5" w:rsidRDefault="00444669" w:rsidP="006075D7">
            <w:pPr>
              <w:tabs>
                <w:tab w:val="left" w:pos="-104"/>
              </w:tabs>
              <w:spacing w:after="0" w:line="240" w:lineRule="auto"/>
              <w:ind w:left="-104"/>
              <w:rPr>
                <w:rFonts w:ascii="Times New Roman" w:hAnsi="Times New Roman" w:cs="Times New Roman"/>
                <w:b/>
                <w:sz w:val="22"/>
                <w:szCs w:val="22"/>
              </w:rPr>
            </w:pPr>
            <w:r w:rsidRPr="002C65A5">
              <w:rPr>
                <w:rFonts w:ascii="Times New Roman" w:eastAsia="Arial" w:hAnsi="Times New Roman" w:cs="Times New Roman"/>
                <w:i/>
                <w:color w:val="FF0000"/>
                <w:sz w:val="22"/>
                <w:szCs w:val="22"/>
              </w:rPr>
              <w:t>[nurodyti pasirašančio asmens vardą, pavardę]</w:t>
            </w:r>
          </w:p>
        </w:tc>
        <w:tc>
          <w:tcPr>
            <w:tcW w:w="2997" w:type="dxa"/>
          </w:tcPr>
          <w:p w14:paraId="005CFEA4" w14:textId="77777777" w:rsidR="00444669" w:rsidRPr="002C65A5" w:rsidRDefault="00444669" w:rsidP="006075D7">
            <w:pPr>
              <w:tabs>
                <w:tab w:val="left" w:pos="-104"/>
              </w:tabs>
              <w:spacing w:after="0" w:line="240" w:lineRule="auto"/>
              <w:ind w:left="-104"/>
              <w:rPr>
                <w:rFonts w:ascii="Times New Roman" w:hAnsi="Times New Roman" w:cs="Times New Roman"/>
                <w:b/>
                <w:sz w:val="22"/>
                <w:szCs w:val="22"/>
              </w:rPr>
            </w:pPr>
          </w:p>
        </w:tc>
      </w:tr>
    </w:tbl>
    <w:p w14:paraId="726DE69A" w14:textId="77777777" w:rsidR="00444669" w:rsidRPr="002C65A5" w:rsidRDefault="00444669" w:rsidP="006075D7">
      <w:pPr>
        <w:spacing w:after="0" w:line="240" w:lineRule="auto"/>
        <w:jc w:val="right"/>
        <w:rPr>
          <w:rFonts w:ascii="Times New Roman" w:hAnsi="Times New Roman" w:cs="Times New Roman"/>
          <w:sz w:val="22"/>
          <w:szCs w:val="22"/>
        </w:rPr>
      </w:pPr>
    </w:p>
    <w:p w14:paraId="7D3497A5" w14:textId="77777777" w:rsidR="00444669" w:rsidRPr="002C65A5" w:rsidRDefault="00444669" w:rsidP="006075D7">
      <w:pPr>
        <w:spacing w:after="0" w:line="240" w:lineRule="auto"/>
        <w:jc w:val="right"/>
        <w:rPr>
          <w:rFonts w:ascii="Times New Roman" w:hAnsi="Times New Roman" w:cs="Times New Roman"/>
          <w:sz w:val="22"/>
          <w:szCs w:val="22"/>
        </w:rPr>
      </w:pPr>
    </w:p>
    <w:p w14:paraId="65AA93A5" w14:textId="77777777" w:rsidR="00444669" w:rsidRPr="002C65A5" w:rsidRDefault="00444669" w:rsidP="006075D7">
      <w:pPr>
        <w:spacing w:after="0" w:line="240" w:lineRule="auto"/>
        <w:jc w:val="right"/>
        <w:rPr>
          <w:rFonts w:ascii="Times New Roman" w:hAnsi="Times New Roman" w:cs="Times New Roman"/>
          <w:sz w:val="22"/>
          <w:szCs w:val="22"/>
        </w:rPr>
      </w:pPr>
    </w:p>
    <w:p w14:paraId="5BEF00C6" w14:textId="77777777" w:rsidR="00444669" w:rsidRPr="002C65A5" w:rsidRDefault="00444669" w:rsidP="006075D7">
      <w:pPr>
        <w:spacing w:after="0" w:line="240" w:lineRule="auto"/>
        <w:rPr>
          <w:rFonts w:ascii="Times New Roman" w:hAnsi="Times New Roman" w:cs="Times New Roman"/>
          <w:sz w:val="22"/>
          <w:szCs w:val="22"/>
        </w:rPr>
      </w:pPr>
      <w:r w:rsidRPr="002C65A5">
        <w:rPr>
          <w:rFonts w:ascii="Times New Roman" w:hAnsi="Times New Roman" w:cs="Times New Roman"/>
          <w:sz w:val="22"/>
          <w:szCs w:val="22"/>
        </w:rPr>
        <w:br w:type="page"/>
      </w:r>
    </w:p>
    <w:p w14:paraId="7AFD91FB" w14:textId="77777777" w:rsidR="00444669" w:rsidRPr="002C65A5" w:rsidRDefault="00444669" w:rsidP="006075D7">
      <w:pPr>
        <w:spacing w:after="0" w:line="240" w:lineRule="auto"/>
        <w:jc w:val="right"/>
        <w:rPr>
          <w:rFonts w:ascii="Times New Roman" w:hAnsi="Times New Roman" w:cs="Times New Roman"/>
          <w:sz w:val="22"/>
          <w:szCs w:val="22"/>
        </w:rPr>
      </w:pPr>
      <w:r w:rsidRPr="002C65A5">
        <w:rPr>
          <w:rFonts w:ascii="Times New Roman" w:hAnsi="Times New Roman" w:cs="Times New Roman"/>
          <w:sz w:val="22"/>
          <w:szCs w:val="22"/>
        </w:rPr>
        <w:lastRenderedPageBreak/>
        <w:t>Sutarties 4 priedas</w:t>
      </w:r>
    </w:p>
    <w:p w14:paraId="6CD63328" w14:textId="77777777" w:rsidR="00444669" w:rsidRPr="002C65A5" w:rsidRDefault="00444669" w:rsidP="006075D7">
      <w:pPr>
        <w:spacing w:after="0" w:line="240" w:lineRule="auto"/>
        <w:jc w:val="right"/>
        <w:rPr>
          <w:rFonts w:ascii="Times New Roman" w:hAnsi="Times New Roman" w:cs="Times New Roman"/>
          <w:sz w:val="22"/>
          <w:szCs w:val="22"/>
        </w:rPr>
      </w:pPr>
    </w:p>
    <w:p w14:paraId="707571CD" w14:textId="77777777" w:rsidR="00444669" w:rsidRPr="002C65A5" w:rsidRDefault="00444669" w:rsidP="006075D7">
      <w:pPr>
        <w:spacing w:after="0" w:line="240" w:lineRule="auto"/>
        <w:jc w:val="center"/>
        <w:rPr>
          <w:rFonts w:ascii="Times New Roman" w:hAnsi="Times New Roman" w:cs="Times New Roman"/>
          <w:b/>
          <w:bCs/>
          <w:sz w:val="22"/>
          <w:szCs w:val="22"/>
        </w:rPr>
      </w:pPr>
      <w:r w:rsidRPr="002C65A5">
        <w:rPr>
          <w:rFonts w:ascii="Times New Roman" w:hAnsi="Times New Roman" w:cs="Times New Roman"/>
          <w:b/>
          <w:bCs/>
          <w:sz w:val="22"/>
          <w:szCs w:val="22"/>
        </w:rPr>
        <w:t>ASMENS DUOMENŲ TVARKYMAS</w:t>
      </w:r>
    </w:p>
    <w:p w14:paraId="649BB171" w14:textId="77777777" w:rsidR="00444669" w:rsidRPr="002C65A5" w:rsidRDefault="00444669" w:rsidP="006075D7">
      <w:pPr>
        <w:spacing w:after="0" w:line="240" w:lineRule="auto"/>
        <w:jc w:val="center"/>
        <w:rPr>
          <w:rFonts w:ascii="Times New Roman" w:hAnsi="Times New Roman" w:cs="Times New Roman"/>
          <w:b/>
          <w:bCs/>
          <w:sz w:val="22"/>
          <w:szCs w:val="22"/>
        </w:rPr>
      </w:pPr>
    </w:p>
    <w:p w14:paraId="43F33283" w14:textId="77777777" w:rsidR="00444669" w:rsidRPr="002C65A5" w:rsidRDefault="00444669" w:rsidP="008C1940">
      <w:pPr>
        <w:pStyle w:val="Sraopastraipa"/>
        <w:numPr>
          <w:ilvl w:val="1"/>
          <w:numId w:val="26"/>
        </w:numPr>
        <w:tabs>
          <w:tab w:val="left" w:pos="851"/>
        </w:tabs>
        <w:spacing w:after="0" w:line="240" w:lineRule="auto"/>
        <w:ind w:left="0" w:firstLine="54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V</w:t>
      </w:r>
      <w:r w:rsidRPr="002C65A5">
        <w:rPr>
          <w:rFonts w:ascii="Times New Roman" w:hAnsi="Times New Roman" w:cs="Times New Roman"/>
          <w:sz w:val="22"/>
          <w:szCs w:val="22"/>
        </w:rPr>
        <w:t xml:space="preserve">adovaujantis </w:t>
      </w:r>
      <w:r w:rsidRPr="002C65A5">
        <w:rPr>
          <w:rFonts w:ascii="Times New Roman" w:hAnsi="Times New Roman" w:cs="Times New Roman"/>
          <w:iCs/>
          <w:sz w:val="22"/>
          <w:szCs w:val="22"/>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C65A5">
        <w:rPr>
          <w:rFonts w:ascii="Times New Roman" w:hAnsi="Times New Roman" w:cs="Times New Roman"/>
          <w:sz w:val="22"/>
          <w:szCs w:val="22"/>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63E5AC18" w14:textId="77777777" w:rsidR="00444669" w:rsidRPr="002C65A5" w:rsidRDefault="00444669" w:rsidP="008C1940">
      <w:pPr>
        <w:pStyle w:val="Sraopastraipa"/>
        <w:numPr>
          <w:ilvl w:val="1"/>
          <w:numId w:val="26"/>
        </w:numPr>
        <w:tabs>
          <w:tab w:val="left" w:pos="851"/>
        </w:tabs>
        <w:spacing w:after="0" w:line="240" w:lineRule="auto"/>
        <w:ind w:left="0" w:firstLine="54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7D08131F" w14:textId="77777777" w:rsidR="00444669" w:rsidRPr="002C65A5" w:rsidRDefault="00444669" w:rsidP="008C1940">
      <w:pPr>
        <w:pStyle w:val="Sraopastraipa"/>
        <w:numPr>
          <w:ilvl w:val="1"/>
          <w:numId w:val="26"/>
        </w:numPr>
        <w:tabs>
          <w:tab w:val="left" w:pos="851"/>
        </w:tabs>
        <w:spacing w:after="0" w:line="240" w:lineRule="auto"/>
        <w:ind w:left="0" w:firstLine="54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 xml:space="preserve">Šalys asmens duomenis saugo 10 (dešimt) metų (pasibaigus Sutarčiai). Nebereikalingi asmens duomenys sunaikinami. </w:t>
      </w:r>
    </w:p>
    <w:p w14:paraId="39D27683" w14:textId="77777777" w:rsidR="00444669" w:rsidRPr="002C65A5" w:rsidRDefault="00444669" w:rsidP="008C1940">
      <w:pPr>
        <w:pStyle w:val="Sraopastraipa"/>
        <w:numPr>
          <w:ilvl w:val="1"/>
          <w:numId w:val="26"/>
        </w:numPr>
        <w:tabs>
          <w:tab w:val="left" w:pos="851"/>
        </w:tabs>
        <w:spacing w:after="0" w:line="240" w:lineRule="auto"/>
        <w:ind w:left="0" w:firstLine="540"/>
        <w:jc w:val="both"/>
        <w:rPr>
          <w:rFonts w:ascii="Times New Roman" w:eastAsia="Arial" w:hAnsi="Times New Roman" w:cs="Times New Roman"/>
          <w:sz w:val="22"/>
          <w:szCs w:val="22"/>
        </w:rPr>
      </w:pPr>
      <w:r w:rsidRPr="002C65A5">
        <w:rPr>
          <w:rFonts w:ascii="Times New Roman" w:hAnsi="Times New Roman" w:cs="Times New Roman"/>
          <w:sz w:val="22"/>
          <w:szCs w:val="22"/>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5A1948F2" w14:textId="77777777" w:rsidR="00444669" w:rsidRPr="002C65A5" w:rsidRDefault="00444669" w:rsidP="008C1940">
      <w:pPr>
        <w:pStyle w:val="Sraopastraipa"/>
        <w:numPr>
          <w:ilvl w:val="1"/>
          <w:numId w:val="26"/>
        </w:numPr>
        <w:tabs>
          <w:tab w:val="left" w:pos="851"/>
        </w:tabs>
        <w:spacing w:after="0" w:line="240" w:lineRule="auto"/>
        <w:ind w:left="0" w:firstLine="54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103F16" w14:textId="77777777" w:rsidR="00444669" w:rsidRPr="002C65A5" w:rsidRDefault="00444669" w:rsidP="008C1940">
      <w:pPr>
        <w:pStyle w:val="Sraopastraipa"/>
        <w:numPr>
          <w:ilvl w:val="1"/>
          <w:numId w:val="26"/>
        </w:numPr>
        <w:tabs>
          <w:tab w:val="left" w:pos="851"/>
        </w:tabs>
        <w:spacing w:after="0" w:line="240" w:lineRule="auto"/>
        <w:ind w:left="0" w:firstLine="540"/>
        <w:jc w:val="both"/>
        <w:rPr>
          <w:rFonts w:ascii="Times New Roman" w:hAnsi="Times New Roman" w:cs="Times New Roman"/>
          <w:sz w:val="22"/>
          <w:szCs w:val="22"/>
        </w:rPr>
      </w:pPr>
      <w:r w:rsidRPr="002C65A5">
        <w:rPr>
          <w:rFonts w:ascii="Times New Roman" w:eastAsia="Arial" w:hAnsi="Times New Roman" w:cs="Times New Roman"/>
          <w:sz w:val="22"/>
          <w:szCs w:val="22"/>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C65A5">
        <w:rPr>
          <w:rFonts w:ascii="Times New Roman" w:eastAsia="Arial" w:hAnsi="Times New Roman" w:cs="Times New Roman"/>
          <w:sz w:val="22"/>
          <w:szCs w:val="22"/>
        </w:rPr>
        <w:t>perkeliamumą</w:t>
      </w:r>
      <w:proofErr w:type="spellEnd"/>
      <w:r w:rsidRPr="002C65A5">
        <w:rPr>
          <w:rFonts w:ascii="Times New Roman" w:eastAsia="Arial" w:hAnsi="Times New Roman" w:cs="Times New Roman"/>
          <w:sz w:val="22"/>
          <w:szCs w:val="22"/>
        </w:rPr>
        <w:t>, taip pat teisę pateikti skundą Valstybinei duomenų apsaugos inspekcijai. Šiomis teisėmis Duomenų subjektai gali pasinaudoti kreipdamiesi Sutartyje nurodytais Šalių adresais arba el. pašto adresais (jeigu pateikiamas el. parašu pasirašytas prašymas).</w:t>
      </w:r>
    </w:p>
    <w:p w14:paraId="6550FA4B" w14:textId="77777777" w:rsidR="00562681" w:rsidRPr="002C65A5" w:rsidRDefault="00562681" w:rsidP="00562681">
      <w:pPr>
        <w:pStyle w:val="Sraopastraipa"/>
        <w:tabs>
          <w:tab w:val="left" w:pos="851"/>
        </w:tabs>
        <w:spacing w:after="0" w:line="240" w:lineRule="auto"/>
        <w:ind w:left="540"/>
        <w:jc w:val="both"/>
        <w:rPr>
          <w:rFonts w:ascii="Times New Roman" w:hAnsi="Times New Roman" w:cs="Times New Roman"/>
          <w:sz w:val="22"/>
          <w:szCs w:val="22"/>
        </w:rPr>
        <w:sectPr w:rsidR="00562681" w:rsidRPr="002C65A5" w:rsidSect="00FC786A">
          <w:pgSz w:w="12240" w:h="15840"/>
          <w:pgMar w:top="1134" w:right="567" w:bottom="1134" w:left="1701" w:header="720" w:footer="720" w:gutter="0"/>
          <w:pgNumType w:start="40"/>
          <w:cols w:space="720"/>
          <w:titlePg/>
          <w:docGrid w:linePitch="360"/>
        </w:sectPr>
      </w:pPr>
    </w:p>
    <w:p w14:paraId="6E9EFE23" w14:textId="77777777" w:rsidR="00562681" w:rsidRPr="002C65A5" w:rsidRDefault="00562681" w:rsidP="00562681">
      <w:pPr>
        <w:spacing w:after="0" w:line="240" w:lineRule="auto"/>
        <w:jc w:val="right"/>
        <w:rPr>
          <w:rFonts w:ascii="Times New Roman" w:eastAsia="Calibri" w:hAnsi="Times New Roman" w:cs="Times New Roman"/>
          <w:sz w:val="22"/>
          <w:szCs w:val="22"/>
          <w:lang w:eastAsia="en-US"/>
        </w:rPr>
      </w:pPr>
      <w:r w:rsidRPr="002C65A5">
        <w:rPr>
          <w:rFonts w:ascii="Times New Roman" w:eastAsia="Calibri" w:hAnsi="Times New Roman" w:cs="Times New Roman"/>
          <w:sz w:val="22"/>
          <w:szCs w:val="22"/>
          <w:lang w:eastAsia="en-US"/>
        </w:rPr>
        <w:lastRenderedPageBreak/>
        <w:t>Sutarties 6 priedas</w:t>
      </w:r>
    </w:p>
    <w:p w14:paraId="64887E52" w14:textId="77777777" w:rsidR="00562681" w:rsidRPr="002C65A5" w:rsidRDefault="00562681" w:rsidP="00562681">
      <w:pPr>
        <w:spacing w:after="0" w:line="240" w:lineRule="auto"/>
        <w:rPr>
          <w:rFonts w:ascii="Times New Roman" w:eastAsia="Calibri" w:hAnsi="Times New Roman" w:cs="Times New Roman"/>
          <w:b/>
          <w:sz w:val="22"/>
          <w:szCs w:val="22"/>
          <w:lang w:eastAsia="en-US"/>
        </w:rPr>
      </w:pPr>
    </w:p>
    <w:p w14:paraId="6363087F" w14:textId="77777777" w:rsidR="00562681" w:rsidRPr="002C65A5" w:rsidRDefault="00562681" w:rsidP="00562681">
      <w:pPr>
        <w:spacing w:after="0" w:line="240" w:lineRule="auto"/>
        <w:rPr>
          <w:rFonts w:ascii="Times New Roman" w:eastAsia="Calibri" w:hAnsi="Times New Roman" w:cs="Times New Roman"/>
          <w:sz w:val="22"/>
          <w:szCs w:val="22"/>
          <w:lang w:eastAsia="en-US"/>
        </w:rPr>
      </w:pPr>
      <w:r w:rsidRPr="002C65A5">
        <w:rPr>
          <w:rFonts w:ascii="Times New Roman" w:eastAsia="Calibri" w:hAnsi="Times New Roman" w:cs="Times New Roman"/>
          <w:b/>
          <w:sz w:val="22"/>
          <w:szCs w:val="22"/>
          <w:lang w:eastAsia="en-US"/>
        </w:rPr>
        <w:t>Užsakovas:</w:t>
      </w:r>
      <w:r w:rsidRPr="002C65A5">
        <w:rPr>
          <w:rFonts w:ascii="Times New Roman" w:eastAsia="Calibri" w:hAnsi="Times New Roman" w:cs="Times New Roman"/>
          <w:sz w:val="22"/>
          <w:szCs w:val="22"/>
          <w:lang w:eastAsia="en-US"/>
        </w:rPr>
        <w:t xml:space="preserve"> </w:t>
      </w:r>
      <w:r w:rsidR="00B54812" w:rsidRPr="002C65A5">
        <w:rPr>
          <w:rFonts w:ascii="Times New Roman" w:eastAsia="Calibri" w:hAnsi="Times New Roman" w:cs="Times New Roman"/>
          <w:sz w:val="22"/>
          <w:szCs w:val="22"/>
          <w:lang w:eastAsia="en-US"/>
        </w:rPr>
        <w:t>VšĮ Druskininkų ligoninė</w:t>
      </w:r>
      <w:r w:rsidRPr="002C65A5">
        <w:rPr>
          <w:rFonts w:ascii="Times New Roman" w:eastAsia="Calibri" w:hAnsi="Times New Roman" w:cs="Times New Roman"/>
          <w:sz w:val="22"/>
          <w:szCs w:val="22"/>
          <w:lang w:eastAsia="en-US"/>
        </w:rPr>
        <w:t xml:space="preserve">                                                                                                                                           </w:t>
      </w:r>
    </w:p>
    <w:p w14:paraId="6949E1E0" w14:textId="77777777" w:rsidR="00562681" w:rsidRPr="002C65A5" w:rsidRDefault="00562681" w:rsidP="00562681">
      <w:pPr>
        <w:spacing w:after="0" w:line="240" w:lineRule="auto"/>
        <w:rPr>
          <w:rFonts w:ascii="Times New Roman" w:eastAsia="Calibri" w:hAnsi="Times New Roman" w:cs="Times New Roman"/>
          <w:sz w:val="22"/>
          <w:szCs w:val="22"/>
          <w:lang w:eastAsia="en-US"/>
        </w:rPr>
      </w:pPr>
      <w:r w:rsidRPr="002C65A5">
        <w:rPr>
          <w:rFonts w:ascii="Times New Roman" w:eastAsia="Calibri" w:hAnsi="Times New Roman" w:cs="Times New Roman"/>
          <w:sz w:val="22"/>
          <w:szCs w:val="22"/>
          <w:lang w:eastAsia="en-US"/>
        </w:rPr>
        <w:t xml:space="preserve">Įmonės kodas </w:t>
      </w:r>
      <w:r w:rsidR="00B54812" w:rsidRPr="002C65A5">
        <w:rPr>
          <w:rFonts w:ascii="Times New Roman" w:eastAsia="Calibri" w:hAnsi="Times New Roman" w:cs="Times New Roman"/>
          <w:sz w:val="22"/>
          <w:szCs w:val="22"/>
          <w:lang w:eastAsia="en-US"/>
        </w:rPr>
        <w:t>152114650</w:t>
      </w:r>
    </w:p>
    <w:p w14:paraId="526B443D" w14:textId="77777777" w:rsidR="00562681" w:rsidRPr="002C65A5" w:rsidRDefault="00562681" w:rsidP="00562681">
      <w:pPr>
        <w:spacing w:after="0" w:line="240" w:lineRule="auto"/>
        <w:rPr>
          <w:rFonts w:ascii="Times New Roman" w:eastAsia="Calibri" w:hAnsi="Times New Roman" w:cs="Times New Roman"/>
          <w:sz w:val="22"/>
          <w:szCs w:val="22"/>
          <w:lang w:eastAsia="en-US"/>
        </w:rPr>
      </w:pPr>
    </w:p>
    <w:p w14:paraId="7825A748" w14:textId="77777777" w:rsidR="00562681" w:rsidRPr="002C65A5" w:rsidRDefault="00562681" w:rsidP="00562681">
      <w:pPr>
        <w:spacing w:after="0" w:line="240" w:lineRule="auto"/>
        <w:rPr>
          <w:rFonts w:ascii="Times New Roman" w:eastAsia="Calibri" w:hAnsi="Times New Roman" w:cs="Times New Roman"/>
          <w:sz w:val="22"/>
          <w:szCs w:val="22"/>
          <w:lang w:eastAsia="en-US"/>
        </w:rPr>
      </w:pPr>
      <w:r w:rsidRPr="002C65A5">
        <w:rPr>
          <w:rFonts w:ascii="Times New Roman" w:eastAsia="Calibri" w:hAnsi="Times New Roman" w:cs="Times New Roman"/>
          <w:b/>
          <w:sz w:val="22"/>
          <w:szCs w:val="22"/>
          <w:lang w:eastAsia="en-US"/>
        </w:rPr>
        <w:t>Paslaugų teikėjas</w:t>
      </w:r>
      <w:r w:rsidRPr="002C65A5">
        <w:rPr>
          <w:rFonts w:ascii="Times New Roman" w:eastAsia="Calibri" w:hAnsi="Times New Roman" w:cs="Times New Roman"/>
          <w:sz w:val="22"/>
          <w:szCs w:val="22"/>
          <w:lang w:eastAsia="en-US"/>
        </w:rPr>
        <w:t xml:space="preserve">: </w:t>
      </w:r>
    </w:p>
    <w:p w14:paraId="578F6E2A" w14:textId="77777777" w:rsidR="00562681" w:rsidRPr="002C65A5" w:rsidRDefault="00562681" w:rsidP="00562681">
      <w:pPr>
        <w:spacing w:after="0" w:line="240" w:lineRule="auto"/>
        <w:rPr>
          <w:rFonts w:ascii="Times New Roman" w:eastAsia="Calibri" w:hAnsi="Times New Roman" w:cs="Times New Roman"/>
          <w:sz w:val="22"/>
          <w:szCs w:val="22"/>
          <w:lang w:eastAsia="en-US"/>
        </w:rPr>
      </w:pPr>
      <w:r w:rsidRPr="002C65A5">
        <w:rPr>
          <w:rFonts w:ascii="Times New Roman" w:eastAsia="Calibri" w:hAnsi="Times New Roman" w:cs="Times New Roman"/>
          <w:sz w:val="22"/>
          <w:szCs w:val="22"/>
          <w:lang w:eastAsia="en-US"/>
        </w:rPr>
        <w:t xml:space="preserve">Įmonės kodas </w:t>
      </w:r>
    </w:p>
    <w:p w14:paraId="34822896" w14:textId="77777777" w:rsidR="00562681" w:rsidRPr="002C65A5" w:rsidRDefault="00562681" w:rsidP="00562681">
      <w:pPr>
        <w:spacing w:after="0" w:line="240" w:lineRule="auto"/>
        <w:rPr>
          <w:rFonts w:ascii="Times New Roman" w:eastAsia="Calibri" w:hAnsi="Times New Roman" w:cs="Times New Roman"/>
          <w:sz w:val="22"/>
          <w:szCs w:val="22"/>
          <w:lang w:eastAsia="en-US"/>
        </w:rPr>
      </w:pPr>
    </w:p>
    <w:p w14:paraId="005BC87B" w14:textId="77777777" w:rsidR="00562681" w:rsidRPr="002C65A5" w:rsidRDefault="00562681" w:rsidP="00562681">
      <w:pPr>
        <w:spacing w:after="0" w:line="240" w:lineRule="auto"/>
        <w:rPr>
          <w:rFonts w:ascii="Times New Roman" w:eastAsia="Calibri" w:hAnsi="Times New Roman" w:cs="Times New Roman"/>
          <w:b/>
          <w:sz w:val="22"/>
          <w:szCs w:val="22"/>
          <w:lang w:eastAsia="en-US"/>
        </w:rPr>
      </w:pPr>
      <w:r w:rsidRPr="002C65A5">
        <w:rPr>
          <w:rFonts w:ascii="Times New Roman" w:eastAsia="Calibri" w:hAnsi="Times New Roman" w:cs="Times New Roman"/>
          <w:b/>
          <w:sz w:val="22"/>
          <w:szCs w:val="22"/>
          <w:lang w:eastAsia="en-US"/>
        </w:rPr>
        <w:t>Objektas:</w:t>
      </w:r>
    </w:p>
    <w:p w14:paraId="5C26BCD2" w14:textId="77777777" w:rsidR="00562681" w:rsidRPr="002C65A5" w:rsidRDefault="00562681" w:rsidP="00562681">
      <w:pPr>
        <w:spacing w:after="0" w:line="240" w:lineRule="auto"/>
        <w:rPr>
          <w:rFonts w:ascii="Times New Roman" w:eastAsia="Calibri" w:hAnsi="Times New Roman" w:cs="Times New Roman"/>
          <w:sz w:val="22"/>
          <w:szCs w:val="22"/>
          <w:lang w:eastAsia="en-US"/>
        </w:rPr>
      </w:pPr>
    </w:p>
    <w:p w14:paraId="5526AF96" w14:textId="77777777" w:rsidR="00562681" w:rsidRPr="002C65A5" w:rsidRDefault="00585A6E" w:rsidP="00562681">
      <w:pPr>
        <w:spacing w:after="0" w:line="240" w:lineRule="auto"/>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Suteiktų paslaugų</w:t>
      </w:r>
      <w:r w:rsidR="00562681" w:rsidRPr="002C65A5">
        <w:rPr>
          <w:rFonts w:ascii="Times New Roman" w:eastAsia="Calibri" w:hAnsi="Times New Roman" w:cs="Times New Roman"/>
          <w:b/>
          <w:sz w:val="22"/>
          <w:szCs w:val="22"/>
          <w:lang w:eastAsia="en-US"/>
        </w:rPr>
        <w:t xml:space="preserve"> ir išlaidų apmokėjimo </w:t>
      </w:r>
    </w:p>
    <w:p w14:paraId="482AF9EA" w14:textId="77777777" w:rsidR="00562681" w:rsidRPr="002C65A5" w:rsidRDefault="00562681" w:rsidP="00562681">
      <w:pPr>
        <w:spacing w:after="0" w:line="240" w:lineRule="auto"/>
        <w:jc w:val="center"/>
        <w:rPr>
          <w:rFonts w:ascii="Times New Roman" w:eastAsia="Calibri" w:hAnsi="Times New Roman" w:cs="Times New Roman"/>
          <w:b/>
          <w:sz w:val="22"/>
          <w:szCs w:val="22"/>
          <w:lang w:eastAsia="en-US"/>
        </w:rPr>
      </w:pPr>
      <w:r w:rsidRPr="002C65A5">
        <w:rPr>
          <w:rFonts w:ascii="Times New Roman" w:eastAsia="Calibri" w:hAnsi="Times New Roman" w:cs="Times New Roman"/>
          <w:b/>
          <w:sz w:val="22"/>
          <w:szCs w:val="22"/>
          <w:lang w:eastAsia="en-US"/>
        </w:rPr>
        <w:t>PAŽYMA</w:t>
      </w:r>
    </w:p>
    <w:p w14:paraId="33C2597B" w14:textId="77777777" w:rsidR="00562681" w:rsidRPr="002C65A5" w:rsidRDefault="00562681" w:rsidP="00562681">
      <w:pPr>
        <w:spacing w:after="0" w:line="240" w:lineRule="auto"/>
        <w:jc w:val="center"/>
        <w:rPr>
          <w:rFonts w:ascii="Times New Roman" w:eastAsia="Calibri" w:hAnsi="Times New Roman" w:cs="Times New Roman"/>
          <w:b/>
          <w:sz w:val="22"/>
          <w:szCs w:val="22"/>
          <w:lang w:eastAsia="en-US"/>
        </w:rPr>
      </w:pPr>
    </w:p>
    <w:p w14:paraId="41EF847F" w14:textId="77777777" w:rsidR="00562681" w:rsidRPr="002C65A5" w:rsidRDefault="00562681" w:rsidP="00562681">
      <w:pPr>
        <w:spacing w:after="0" w:line="240" w:lineRule="auto"/>
        <w:jc w:val="center"/>
        <w:rPr>
          <w:rFonts w:ascii="Times New Roman" w:eastAsia="Calibri" w:hAnsi="Times New Roman" w:cs="Times New Roman"/>
          <w:sz w:val="22"/>
          <w:szCs w:val="22"/>
          <w:lang w:eastAsia="en-US"/>
        </w:rPr>
      </w:pPr>
      <w:r w:rsidRPr="002C65A5">
        <w:rPr>
          <w:rFonts w:ascii="Times New Roman" w:eastAsia="Calibri" w:hAnsi="Times New Roman" w:cs="Times New Roman"/>
          <w:sz w:val="22"/>
          <w:szCs w:val="22"/>
          <w:lang w:eastAsia="en-US"/>
        </w:rPr>
        <w:t>(data)</w:t>
      </w:r>
    </w:p>
    <w:p w14:paraId="1CBADA8D" w14:textId="77777777" w:rsidR="00562681" w:rsidRPr="002C65A5" w:rsidRDefault="00562681" w:rsidP="00562681">
      <w:pPr>
        <w:spacing w:after="0" w:line="240" w:lineRule="auto"/>
        <w:jc w:val="center"/>
        <w:rPr>
          <w:rFonts w:ascii="Times New Roman" w:eastAsia="Calibri" w:hAnsi="Times New Roman" w:cs="Times New Roman"/>
          <w:b/>
          <w:sz w:val="22"/>
          <w:szCs w:val="22"/>
          <w:lang w:eastAsia="en-US"/>
        </w:rPr>
      </w:pPr>
    </w:p>
    <w:tbl>
      <w:tblPr>
        <w:tblStyle w:val="Lentelstinklelis2"/>
        <w:tblW w:w="0" w:type="auto"/>
        <w:tblLook w:val="04A0" w:firstRow="1" w:lastRow="0" w:firstColumn="1" w:lastColumn="0" w:noHBand="0" w:noVBand="1"/>
      </w:tblPr>
      <w:tblGrid>
        <w:gridCol w:w="558"/>
        <w:gridCol w:w="1918"/>
        <w:gridCol w:w="1248"/>
        <w:gridCol w:w="1240"/>
        <w:gridCol w:w="1247"/>
        <w:gridCol w:w="1248"/>
        <w:gridCol w:w="1218"/>
        <w:gridCol w:w="1208"/>
        <w:gridCol w:w="1249"/>
        <w:gridCol w:w="1219"/>
        <w:gridCol w:w="1209"/>
      </w:tblGrid>
      <w:tr w:rsidR="00562681" w:rsidRPr="002C65A5" w14:paraId="7EC0D714" w14:textId="77777777" w:rsidTr="002E4EF9">
        <w:tc>
          <w:tcPr>
            <w:tcW w:w="562" w:type="dxa"/>
            <w:vMerge w:val="restart"/>
          </w:tcPr>
          <w:p w14:paraId="475F019A"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Eil. Nr.</w:t>
            </w:r>
          </w:p>
        </w:tc>
        <w:tc>
          <w:tcPr>
            <w:tcW w:w="1980" w:type="dxa"/>
            <w:vMerge w:val="restart"/>
          </w:tcPr>
          <w:p w14:paraId="22CD5B7F"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Objekto pavadinimas</w:t>
            </w:r>
          </w:p>
        </w:tc>
        <w:tc>
          <w:tcPr>
            <w:tcW w:w="1272" w:type="dxa"/>
            <w:vMerge w:val="restart"/>
          </w:tcPr>
          <w:p w14:paraId="3B3BD5DA"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Paslaugų sutarties data, Nr.</w:t>
            </w:r>
          </w:p>
        </w:tc>
        <w:tc>
          <w:tcPr>
            <w:tcW w:w="1272" w:type="dxa"/>
            <w:vMerge w:val="restart"/>
          </w:tcPr>
          <w:p w14:paraId="0187E750"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Objekto kaina (su PVM), Eur</w:t>
            </w:r>
          </w:p>
        </w:tc>
        <w:tc>
          <w:tcPr>
            <w:tcW w:w="8907" w:type="dxa"/>
            <w:gridSpan w:val="7"/>
          </w:tcPr>
          <w:p w14:paraId="55C196BE"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Atlikta paslaugų</w:t>
            </w:r>
          </w:p>
        </w:tc>
      </w:tr>
      <w:tr w:rsidR="00562681" w:rsidRPr="002C65A5" w14:paraId="5F96AC45" w14:textId="77777777" w:rsidTr="002E4EF9">
        <w:tc>
          <w:tcPr>
            <w:tcW w:w="562" w:type="dxa"/>
            <w:vMerge/>
          </w:tcPr>
          <w:p w14:paraId="470820B0" w14:textId="77777777" w:rsidR="00562681" w:rsidRPr="002C65A5" w:rsidRDefault="00562681" w:rsidP="002E4EF9">
            <w:pPr>
              <w:jc w:val="center"/>
              <w:rPr>
                <w:rFonts w:ascii="Times New Roman" w:hAnsi="Times New Roman" w:cs="Times New Roman"/>
              </w:rPr>
            </w:pPr>
          </w:p>
        </w:tc>
        <w:tc>
          <w:tcPr>
            <w:tcW w:w="1980" w:type="dxa"/>
            <w:vMerge/>
          </w:tcPr>
          <w:p w14:paraId="1DDAD4AF" w14:textId="77777777" w:rsidR="00562681" w:rsidRPr="002C65A5" w:rsidRDefault="00562681" w:rsidP="002E4EF9">
            <w:pPr>
              <w:jc w:val="center"/>
              <w:rPr>
                <w:rFonts w:ascii="Times New Roman" w:hAnsi="Times New Roman" w:cs="Times New Roman"/>
              </w:rPr>
            </w:pPr>
          </w:p>
        </w:tc>
        <w:tc>
          <w:tcPr>
            <w:tcW w:w="1272" w:type="dxa"/>
            <w:vMerge/>
          </w:tcPr>
          <w:p w14:paraId="6F1E01C2" w14:textId="77777777" w:rsidR="00562681" w:rsidRPr="002C65A5" w:rsidRDefault="00562681" w:rsidP="002E4EF9">
            <w:pPr>
              <w:jc w:val="center"/>
              <w:rPr>
                <w:rFonts w:ascii="Times New Roman" w:hAnsi="Times New Roman" w:cs="Times New Roman"/>
              </w:rPr>
            </w:pPr>
          </w:p>
        </w:tc>
        <w:tc>
          <w:tcPr>
            <w:tcW w:w="1272" w:type="dxa"/>
            <w:vMerge/>
          </w:tcPr>
          <w:p w14:paraId="6D36548D" w14:textId="77777777" w:rsidR="00562681" w:rsidRPr="002C65A5" w:rsidRDefault="00562681" w:rsidP="002E4EF9">
            <w:pPr>
              <w:jc w:val="center"/>
              <w:rPr>
                <w:rFonts w:ascii="Times New Roman" w:hAnsi="Times New Roman" w:cs="Times New Roman"/>
              </w:rPr>
            </w:pPr>
          </w:p>
        </w:tc>
        <w:tc>
          <w:tcPr>
            <w:tcW w:w="1272" w:type="dxa"/>
            <w:vMerge w:val="restart"/>
          </w:tcPr>
          <w:p w14:paraId="5856A6C6"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Nuo paslaugų teikimo pradžios (su PVM)</w:t>
            </w:r>
          </w:p>
        </w:tc>
        <w:tc>
          <w:tcPr>
            <w:tcW w:w="3816" w:type="dxa"/>
            <w:gridSpan w:val="3"/>
          </w:tcPr>
          <w:p w14:paraId="0F48D605"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Nuo metų pradžios</w:t>
            </w:r>
          </w:p>
        </w:tc>
        <w:tc>
          <w:tcPr>
            <w:tcW w:w="3819" w:type="dxa"/>
            <w:gridSpan w:val="3"/>
          </w:tcPr>
          <w:p w14:paraId="78473A5B"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Per ataskaitinį laikotarpį</w:t>
            </w:r>
          </w:p>
        </w:tc>
      </w:tr>
      <w:tr w:rsidR="00562681" w:rsidRPr="002C65A5" w14:paraId="1367A302" w14:textId="77777777" w:rsidTr="002E4EF9">
        <w:tc>
          <w:tcPr>
            <w:tcW w:w="562" w:type="dxa"/>
            <w:vMerge/>
          </w:tcPr>
          <w:p w14:paraId="325BAC9B" w14:textId="77777777" w:rsidR="00562681" w:rsidRPr="002C65A5" w:rsidRDefault="00562681" w:rsidP="002E4EF9">
            <w:pPr>
              <w:jc w:val="center"/>
              <w:rPr>
                <w:rFonts w:ascii="Times New Roman" w:hAnsi="Times New Roman" w:cs="Times New Roman"/>
              </w:rPr>
            </w:pPr>
          </w:p>
        </w:tc>
        <w:tc>
          <w:tcPr>
            <w:tcW w:w="1980" w:type="dxa"/>
            <w:vMerge/>
          </w:tcPr>
          <w:p w14:paraId="01F99279" w14:textId="77777777" w:rsidR="00562681" w:rsidRPr="002C65A5" w:rsidRDefault="00562681" w:rsidP="002E4EF9">
            <w:pPr>
              <w:jc w:val="center"/>
              <w:rPr>
                <w:rFonts w:ascii="Times New Roman" w:hAnsi="Times New Roman" w:cs="Times New Roman"/>
              </w:rPr>
            </w:pPr>
          </w:p>
        </w:tc>
        <w:tc>
          <w:tcPr>
            <w:tcW w:w="1272" w:type="dxa"/>
            <w:vMerge/>
          </w:tcPr>
          <w:p w14:paraId="5E74EF77" w14:textId="77777777" w:rsidR="00562681" w:rsidRPr="002C65A5" w:rsidRDefault="00562681" w:rsidP="002E4EF9">
            <w:pPr>
              <w:jc w:val="center"/>
              <w:rPr>
                <w:rFonts w:ascii="Times New Roman" w:hAnsi="Times New Roman" w:cs="Times New Roman"/>
              </w:rPr>
            </w:pPr>
          </w:p>
        </w:tc>
        <w:tc>
          <w:tcPr>
            <w:tcW w:w="1272" w:type="dxa"/>
            <w:vMerge/>
          </w:tcPr>
          <w:p w14:paraId="47139B53" w14:textId="77777777" w:rsidR="00562681" w:rsidRPr="002C65A5" w:rsidRDefault="00562681" w:rsidP="002E4EF9">
            <w:pPr>
              <w:jc w:val="center"/>
              <w:rPr>
                <w:rFonts w:ascii="Times New Roman" w:hAnsi="Times New Roman" w:cs="Times New Roman"/>
              </w:rPr>
            </w:pPr>
          </w:p>
        </w:tc>
        <w:tc>
          <w:tcPr>
            <w:tcW w:w="1272" w:type="dxa"/>
            <w:vMerge/>
          </w:tcPr>
          <w:p w14:paraId="563A89A1" w14:textId="77777777" w:rsidR="00562681" w:rsidRPr="002C65A5" w:rsidRDefault="00562681" w:rsidP="002E4EF9">
            <w:pPr>
              <w:jc w:val="center"/>
              <w:rPr>
                <w:rFonts w:ascii="Times New Roman" w:hAnsi="Times New Roman" w:cs="Times New Roman"/>
              </w:rPr>
            </w:pPr>
          </w:p>
        </w:tc>
        <w:tc>
          <w:tcPr>
            <w:tcW w:w="1272" w:type="dxa"/>
          </w:tcPr>
          <w:p w14:paraId="1EBED476"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Paslaugų vertė</w:t>
            </w:r>
          </w:p>
        </w:tc>
        <w:tc>
          <w:tcPr>
            <w:tcW w:w="1272" w:type="dxa"/>
          </w:tcPr>
          <w:p w14:paraId="19E966B8"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PVM</w:t>
            </w:r>
          </w:p>
        </w:tc>
        <w:tc>
          <w:tcPr>
            <w:tcW w:w="1272" w:type="dxa"/>
          </w:tcPr>
          <w:p w14:paraId="2A166EFF"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Iš viso</w:t>
            </w:r>
          </w:p>
        </w:tc>
        <w:tc>
          <w:tcPr>
            <w:tcW w:w="1273" w:type="dxa"/>
          </w:tcPr>
          <w:p w14:paraId="39ACF16C"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Paslaugų vertė</w:t>
            </w:r>
          </w:p>
        </w:tc>
        <w:tc>
          <w:tcPr>
            <w:tcW w:w="1273" w:type="dxa"/>
          </w:tcPr>
          <w:p w14:paraId="3AB68C55"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PVM</w:t>
            </w:r>
          </w:p>
        </w:tc>
        <w:tc>
          <w:tcPr>
            <w:tcW w:w="1273" w:type="dxa"/>
          </w:tcPr>
          <w:p w14:paraId="08327964" w14:textId="77777777" w:rsidR="00562681" w:rsidRPr="002C65A5" w:rsidRDefault="00562681" w:rsidP="002E4EF9">
            <w:pPr>
              <w:jc w:val="center"/>
              <w:rPr>
                <w:rFonts w:ascii="Times New Roman" w:hAnsi="Times New Roman" w:cs="Times New Roman"/>
              </w:rPr>
            </w:pPr>
            <w:r w:rsidRPr="002C65A5">
              <w:rPr>
                <w:rFonts w:ascii="Times New Roman" w:hAnsi="Times New Roman" w:cs="Times New Roman"/>
              </w:rPr>
              <w:t>Iš viso</w:t>
            </w:r>
          </w:p>
        </w:tc>
      </w:tr>
      <w:tr w:rsidR="00562681" w:rsidRPr="002C65A5" w14:paraId="715AFD40" w14:textId="77777777" w:rsidTr="002E4EF9">
        <w:tc>
          <w:tcPr>
            <w:tcW w:w="562" w:type="dxa"/>
          </w:tcPr>
          <w:p w14:paraId="09E5479D" w14:textId="77777777" w:rsidR="00562681" w:rsidRPr="002C65A5" w:rsidRDefault="00562681" w:rsidP="002E4EF9">
            <w:pPr>
              <w:jc w:val="center"/>
              <w:rPr>
                <w:rFonts w:ascii="Times New Roman" w:hAnsi="Times New Roman" w:cs="Times New Roman"/>
              </w:rPr>
            </w:pPr>
          </w:p>
        </w:tc>
        <w:tc>
          <w:tcPr>
            <w:tcW w:w="1980" w:type="dxa"/>
          </w:tcPr>
          <w:p w14:paraId="3BF91B3E" w14:textId="77777777" w:rsidR="00562681" w:rsidRPr="002C65A5" w:rsidRDefault="00562681" w:rsidP="002E4EF9">
            <w:pPr>
              <w:jc w:val="center"/>
              <w:rPr>
                <w:rFonts w:ascii="Times New Roman" w:hAnsi="Times New Roman" w:cs="Times New Roman"/>
              </w:rPr>
            </w:pPr>
          </w:p>
        </w:tc>
        <w:tc>
          <w:tcPr>
            <w:tcW w:w="1272" w:type="dxa"/>
            <w:vMerge w:val="restart"/>
          </w:tcPr>
          <w:p w14:paraId="5E96DEC1" w14:textId="77777777" w:rsidR="00562681" w:rsidRPr="002C65A5" w:rsidRDefault="00562681" w:rsidP="002E4EF9">
            <w:pPr>
              <w:jc w:val="center"/>
              <w:rPr>
                <w:rFonts w:ascii="Times New Roman" w:hAnsi="Times New Roman" w:cs="Times New Roman"/>
              </w:rPr>
            </w:pPr>
          </w:p>
        </w:tc>
        <w:tc>
          <w:tcPr>
            <w:tcW w:w="1272" w:type="dxa"/>
          </w:tcPr>
          <w:p w14:paraId="5CEC8C05" w14:textId="77777777" w:rsidR="00562681" w:rsidRPr="002C65A5" w:rsidRDefault="00562681" w:rsidP="002E4EF9">
            <w:pPr>
              <w:jc w:val="center"/>
              <w:rPr>
                <w:rFonts w:ascii="Times New Roman" w:hAnsi="Times New Roman" w:cs="Times New Roman"/>
              </w:rPr>
            </w:pPr>
          </w:p>
        </w:tc>
        <w:tc>
          <w:tcPr>
            <w:tcW w:w="1272" w:type="dxa"/>
          </w:tcPr>
          <w:p w14:paraId="79C489F5" w14:textId="77777777" w:rsidR="00562681" w:rsidRPr="002C65A5" w:rsidRDefault="00562681" w:rsidP="002E4EF9">
            <w:pPr>
              <w:jc w:val="center"/>
              <w:rPr>
                <w:rFonts w:ascii="Times New Roman" w:hAnsi="Times New Roman" w:cs="Times New Roman"/>
              </w:rPr>
            </w:pPr>
          </w:p>
        </w:tc>
        <w:tc>
          <w:tcPr>
            <w:tcW w:w="1272" w:type="dxa"/>
          </w:tcPr>
          <w:p w14:paraId="03ED7CA9" w14:textId="77777777" w:rsidR="00562681" w:rsidRPr="002C65A5" w:rsidRDefault="00562681" w:rsidP="002E4EF9">
            <w:pPr>
              <w:jc w:val="center"/>
              <w:rPr>
                <w:rFonts w:ascii="Times New Roman" w:hAnsi="Times New Roman" w:cs="Times New Roman"/>
              </w:rPr>
            </w:pPr>
          </w:p>
        </w:tc>
        <w:tc>
          <w:tcPr>
            <w:tcW w:w="1272" w:type="dxa"/>
          </w:tcPr>
          <w:p w14:paraId="48D40E39" w14:textId="77777777" w:rsidR="00562681" w:rsidRPr="002C65A5" w:rsidRDefault="00562681" w:rsidP="002E4EF9">
            <w:pPr>
              <w:jc w:val="center"/>
              <w:rPr>
                <w:rFonts w:ascii="Times New Roman" w:hAnsi="Times New Roman" w:cs="Times New Roman"/>
              </w:rPr>
            </w:pPr>
          </w:p>
        </w:tc>
        <w:tc>
          <w:tcPr>
            <w:tcW w:w="1272" w:type="dxa"/>
          </w:tcPr>
          <w:p w14:paraId="0A328EB5" w14:textId="77777777" w:rsidR="00562681" w:rsidRPr="002C65A5" w:rsidRDefault="00562681" w:rsidP="002E4EF9">
            <w:pPr>
              <w:jc w:val="center"/>
              <w:rPr>
                <w:rFonts w:ascii="Times New Roman" w:hAnsi="Times New Roman" w:cs="Times New Roman"/>
              </w:rPr>
            </w:pPr>
          </w:p>
        </w:tc>
        <w:tc>
          <w:tcPr>
            <w:tcW w:w="1273" w:type="dxa"/>
          </w:tcPr>
          <w:p w14:paraId="50995BBE" w14:textId="77777777" w:rsidR="00562681" w:rsidRPr="002C65A5" w:rsidRDefault="00562681" w:rsidP="002E4EF9">
            <w:pPr>
              <w:jc w:val="center"/>
              <w:rPr>
                <w:rFonts w:ascii="Times New Roman" w:hAnsi="Times New Roman" w:cs="Times New Roman"/>
              </w:rPr>
            </w:pPr>
          </w:p>
        </w:tc>
        <w:tc>
          <w:tcPr>
            <w:tcW w:w="1273" w:type="dxa"/>
          </w:tcPr>
          <w:p w14:paraId="26616563" w14:textId="77777777" w:rsidR="00562681" w:rsidRPr="002C65A5" w:rsidRDefault="00562681" w:rsidP="002E4EF9">
            <w:pPr>
              <w:jc w:val="center"/>
              <w:rPr>
                <w:rFonts w:ascii="Times New Roman" w:hAnsi="Times New Roman" w:cs="Times New Roman"/>
              </w:rPr>
            </w:pPr>
          </w:p>
        </w:tc>
        <w:tc>
          <w:tcPr>
            <w:tcW w:w="1273" w:type="dxa"/>
          </w:tcPr>
          <w:p w14:paraId="017B46E2" w14:textId="77777777" w:rsidR="00562681" w:rsidRPr="002C65A5" w:rsidRDefault="00562681" w:rsidP="002E4EF9">
            <w:pPr>
              <w:jc w:val="center"/>
              <w:rPr>
                <w:rFonts w:ascii="Times New Roman" w:hAnsi="Times New Roman" w:cs="Times New Roman"/>
              </w:rPr>
            </w:pPr>
          </w:p>
        </w:tc>
      </w:tr>
      <w:tr w:rsidR="00562681" w:rsidRPr="002C65A5" w14:paraId="2BF99CE1" w14:textId="77777777" w:rsidTr="002E4EF9">
        <w:tc>
          <w:tcPr>
            <w:tcW w:w="562" w:type="dxa"/>
          </w:tcPr>
          <w:p w14:paraId="4AB28673" w14:textId="77777777" w:rsidR="00562681" w:rsidRPr="002C65A5" w:rsidRDefault="00562681" w:rsidP="002E4EF9">
            <w:pPr>
              <w:jc w:val="center"/>
              <w:rPr>
                <w:rFonts w:ascii="Times New Roman" w:hAnsi="Times New Roman" w:cs="Times New Roman"/>
              </w:rPr>
            </w:pPr>
          </w:p>
        </w:tc>
        <w:tc>
          <w:tcPr>
            <w:tcW w:w="1980" w:type="dxa"/>
          </w:tcPr>
          <w:p w14:paraId="3DDCB515" w14:textId="77777777" w:rsidR="00562681" w:rsidRPr="002C65A5" w:rsidRDefault="00562681" w:rsidP="002E4EF9">
            <w:pPr>
              <w:jc w:val="center"/>
              <w:rPr>
                <w:rFonts w:ascii="Times New Roman" w:hAnsi="Times New Roman" w:cs="Times New Roman"/>
              </w:rPr>
            </w:pPr>
          </w:p>
        </w:tc>
        <w:tc>
          <w:tcPr>
            <w:tcW w:w="1272" w:type="dxa"/>
            <w:vMerge/>
          </w:tcPr>
          <w:p w14:paraId="571BAF29" w14:textId="77777777" w:rsidR="00562681" w:rsidRPr="002C65A5" w:rsidRDefault="00562681" w:rsidP="002E4EF9">
            <w:pPr>
              <w:jc w:val="center"/>
              <w:rPr>
                <w:rFonts w:ascii="Times New Roman" w:hAnsi="Times New Roman" w:cs="Times New Roman"/>
              </w:rPr>
            </w:pPr>
          </w:p>
        </w:tc>
        <w:tc>
          <w:tcPr>
            <w:tcW w:w="1272" w:type="dxa"/>
          </w:tcPr>
          <w:p w14:paraId="5C1B8B23" w14:textId="77777777" w:rsidR="00562681" w:rsidRPr="002C65A5" w:rsidRDefault="00562681" w:rsidP="002E4EF9">
            <w:pPr>
              <w:jc w:val="center"/>
              <w:rPr>
                <w:rFonts w:ascii="Times New Roman" w:hAnsi="Times New Roman" w:cs="Times New Roman"/>
              </w:rPr>
            </w:pPr>
          </w:p>
        </w:tc>
        <w:tc>
          <w:tcPr>
            <w:tcW w:w="1272" w:type="dxa"/>
          </w:tcPr>
          <w:p w14:paraId="27B5B65A" w14:textId="77777777" w:rsidR="00562681" w:rsidRPr="002C65A5" w:rsidRDefault="00562681" w:rsidP="002E4EF9">
            <w:pPr>
              <w:jc w:val="center"/>
              <w:rPr>
                <w:rFonts w:ascii="Times New Roman" w:hAnsi="Times New Roman" w:cs="Times New Roman"/>
              </w:rPr>
            </w:pPr>
          </w:p>
        </w:tc>
        <w:tc>
          <w:tcPr>
            <w:tcW w:w="1272" w:type="dxa"/>
          </w:tcPr>
          <w:p w14:paraId="01215F1C" w14:textId="77777777" w:rsidR="00562681" w:rsidRPr="002C65A5" w:rsidRDefault="00562681" w:rsidP="002E4EF9">
            <w:pPr>
              <w:jc w:val="center"/>
              <w:rPr>
                <w:rFonts w:ascii="Times New Roman" w:hAnsi="Times New Roman" w:cs="Times New Roman"/>
              </w:rPr>
            </w:pPr>
          </w:p>
        </w:tc>
        <w:tc>
          <w:tcPr>
            <w:tcW w:w="1272" w:type="dxa"/>
          </w:tcPr>
          <w:p w14:paraId="784A626D" w14:textId="77777777" w:rsidR="00562681" w:rsidRPr="002C65A5" w:rsidRDefault="00562681" w:rsidP="002E4EF9">
            <w:pPr>
              <w:jc w:val="center"/>
              <w:rPr>
                <w:rFonts w:ascii="Times New Roman" w:hAnsi="Times New Roman" w:cs="Times New Roman"/>
              </w:rPr>
            </w:pPr>
          </w:p>
        </w:tc>
        <w:tc>
          <w:tcPr>
            <w:tcW w:w="1272" w:type="dxa"/>
          </w:tcPr>
          <w:p w14:paraId="58AEE4B6" w14:textId="77777777" w:rsidR="00562681" w:rsidRPr="002C65A5" w:rsidRDefault="00562681" w:rsidP="002E4EF9">
            <w:pPr>
              <w:jc w:val="center"/>
              <w:rPr>
                <w:rFonts w:ascii="Times New Roman" w:hAnsi="Times New Roman" w:cs="Times New Roman"/>
              </w:rPr>
            </w:pPr>
          </w:p>
        </w:tc>
        <w:tc>
          <w:tcPr>
            <w:tcW w:w="1273" w:type="dxa"/>
          </w:tcPr>
          <w:p w14:paraId="4888FBE6" w14:textId="77777777" w:rsidR="00562681" w:rsidRPr="002C65A5" w:rsidRDefault="00562681" w:rsidP="002E4EF9">
            <w:pPr>
              <w:jc w:val="center"/>
              <w:rPr>
                <w:rFonts w:ascii="Times New Roman" w:hAnsi="Times New Roman" w:cs="Times New Roman"/>
              </w:rPr>
            </w:pPr>
          </w:p>
        </w:tc>
        <w:tc>
          <w:tcPr>
            <w:tcW w:w="1273" w:type="dxa"/>
          </w:tcPr>
          <w:p w14:paraId="4A3481F8" w14:textId="77777777" w:rsidR="00562681" w:rsidRPr="002C65A5" w:rsidRDefault="00562681" w:rsidP="002E4EF9">
            <w:pPr>
              <w:jc w:val="center"/>
              <w:rPr>
                <w:rFonts w:ascii="Times New Roman" w:hAnsi="Times New Roman" w:cs="Times New Roman"/>
              </w:rPr>
            </w:pPr>
          </w:p>
        </w:tc>
        <w:tc>
          <w:tcPr>
            <w:tcW w:w="1273" w:type="dxa"/>
          </w:tcPr>
          <w:p w14:paraId="5B6AD1A5" w14:textId="77777777" w:rsidR="00562681" w:rsidRPr="002C65A5" w:rsidRDefault="00562681" w:rsidP="002E4EF9">
            <w:pPr>
              <w:jc w:val="center"/>
              <w:rPr>
                <w:rFonts w:ascii="Times New Roman" w:hAnsi="Times New Roman" w:cs="Times New Roman"/>
              </w:rPr>
            </w:pPr>
          </w:p>
        </w:tc>
      </w:tr>
      <w:tr w:rsidR="00562681" w:rsidRPr="002C65A5" w14:paraId="32916DBA" w14:textId="77777777" w:rsidTr="002E4EF9">
        <w:tc>
          <w:tcPr>
            <w:tcW w:w="562" w:type="dxa"/>
          </w:tcPr>
          <w:p w14:paraId="220439D5" w14:textId="77777777" w:rsidR="00562681" w:rsidRPr="002C65A5" w:rsidRDefault="00562681" w:rsidP="002E4EF9">
            <w:pPr>
              <w:jc w:val="center"/>
              <w:rPr>
                <w:rFonts w:ascii="Times New Roman" w:hAnsi="Times New Roman" w:cs="Times New Roman"/>
              </w:rPr>
            </w:pPr>
          </w:p>
        </w:tc>
        <w:tc>
          <w:tcPr>
            <w:tcW w:w="1980" w:type="dxa"/>
          </w:tcPr>
          <w:p w14:paraId="172B6EE8" w14:textId="77777777" w:rsidR="00562681" w:rsidRPr="002C65A5" w:rsidRDefault="00562681" w:rsidP="002E4EF9">
            <w:pPr>
              <w:jc w:val="center"/>
              <w:rPr>
                <w:rFonts w:ascii="Times New Roman" w:hAnsi="Times New Roman" w:cs="Times New Roman"/>
              </w:rPr>
            </w:pPr>
          </w:p>
        </w:tc>
        <w:tc>
          <w:tcPr>
            <w:tcW w:w="1272" w:type="dxa"/>
            <w:vMerge/>
          </w:tcPr>
          <w:p w14:paraId="784A7B8A" w14:textId="77777777" w:rsidR="00562681" w:rsidRPr="002C65A5" w:rsidRDefault="00562681" w:rsidP="002E4EF9">
            <w:pPr>
              <w:jc w:val="center"/>
              <w:rPr>
                <w:rFonts w:ascii="Times New Roman" w:hAnsi="Times New Roman" w:cs="Times New Roman"/>
              </w:rPr>
            </w:pPr>
          </w:p>
        </w:tc>
        <w:tc>
          <w:tcPr>
            <w:tcW w:w="1272" w:type="dxa"/>
          </w:tcPr>
          <w:p w14:paraId="5C72655A" w14:textId="77777777" w:rsidR="00562681" w:rsidRPr="002C65A5" w:rsidRDefault="00562681" w:rsidP="002E4EF9">
            <w:pPr>
              <w:jc w:val="center"/>
              <w:rPr>
                <w:rFonts w:ascii="Times New Roman" w:hAnsi="Times New Roman" w:cs="Times New Roman"/>
              </w:rPr>
            </w:pPr>
          </w:p>
        </w:tc>
        <w:tc>
          <w:tcPr>
            <w:tcW w:w="1272" w:type="dxa"/>
          </w:tcPr>
          <w:p w14:paraId="2BA7103A" w14:textId="77777777" w:rsidR="00562681" w:rsidRPr="002C65A5" w:rsidRDefault="00562681" w:rsidP="002E4EF9">
            <w:pPr>
              <w:jc w:val="center"/>
              <w:rPr>
                <w:rFonts w:ascii="Times New Roman" w:hAnsi="Times New Roman" w:cs="Times New Roman"/>
              </w:rPr>
            </w:pPr>
          </w:p>
        </w:tc>
        <w:tc>
          <w:tcPr>
            <w:tcW w:w="1272" w:type="dxa"/>
          </w:tcPr>
          <w:p w14:paraId="43265571" w14:textId="77777777" w:rsidR="00562681" w:rsidRPr="002C65A5" w:rsidRDefault="00562681" w:rsidP="002E4EF9">
            <w:pPr>
              <w:jc w:val="center"/>
              <w:rPr>
                <w:rFonts w:ascii="Times New Roman" w:hAnsi="Times New Roman" w:cs="Times New Roman"/>
              </w:rPr>
            </w:pPr>
          </w:p>
        </w:tc>
        <w:tc>
          <w:tcPr>
            <w:tcW w:w="1272" w:type="dxa"/>
          </w:tcPr>
          <w:p w14:paraId="30A897C2" w14:textId="77777777" w:rsidR="00562681" w:rsidRPr="002C65A5" w:rsidRDefault="00562681" w:rsidP="002E4EF9">
            <w:pPr>
              <w:jc w:val="center"/>
              <w:rPr>
                <w:rFonts w:ascii="Times New Roman" w:hAnsi="Times New Roman" w:cs="Times New Roman"/>
              </w:rPr>
            </w:pPr>
          </w:p>
        </w:tc>
        <w:tc>
          <w:tcPr>
            <w:tcW w:w="1272" w:type="dxa"/>
          </w:tcPr>
          <w:p w14:paraId="4ED2C0CC" w14:textId="77777777" w:rsidR="00562681" w:rsidRPr="002C65A5" w:rsidRDefault="00562681" w:rsidP="002E4EF9">
            <w:pPr>
              <w:jc w:val="center"/>
              <w:rPr>
                <w:rFonts w:ascii="Times New Roman" w:hAnsi="Times New Roman" w:cs="Times New Roman"/>
              </w:rPr>
            </w:pPr>
          </w:p>
        </w:tc>
        <w:tc>
          <w:tcPr>
            <w:tcW w:w="1273" w:type="dxa"/>
          </w:tcPr>
          <w:p w14:paraId="063B2B5A" w14:textId="77777777" w:rsidR="00562681" w:rsidRPr="002C65A5" w:rsidRDefault="00562681" w:rsidP="002E4EF9">
            <w:pPr>
              <w:jc w:val="center"/>
              <w:rPr>
                <w:rFonts w:ascii="Times New Roman" w:hAnsi="Times New Roman" w:cs="Times New Roman"/>
              </w:rPr>
            </w:pPr>
          </w:p>
        </w:tc>
        <w:tc>
          <w:tcPr>
            <w:tcW w:w="1273" w:type="dxa"/>
          </w:tcPr>
          <w:p w14:paraId="26FADBFC" w14:textId="77777777" w:rsidR="00562681" w:rsidRPr="002C65A5" w:rsidRDefault="00562681" w:rsidP="002E4EF9">
            <w:pPr>
              <w:jc w:val="center"/>
              <w:rPr>
                <w:rFonts w:ascii="Times New Roman" w:hAnsi="Times New Roman" w:cs="Times New Roman"/>
              </w:rPr>
            </w:pPr>
          </w:p>
        </w:tc>
        <w:tc>
          <w:tcPr>
            <w:tcW w:w="1273" w:type="dxa"/>
          </w:tcPr>
          <w:p w14:paraId="00D6268C" w14:textId="77777777" w:rsidR="00562681" w:rsidRPr="002C65A5" w:rsidRDefault="00562681" w:rsidP="002E4EF9">
            <w:pPr>
              <w:jc w:val="center"/>
              <w:rPr>
                <w:rFonts w:ascii="Times New Roman" w:hAnsi="Times New Roman" w:cs="Times New Roman"/>
              </w:rPr>
            </w:pPr>
          </w:p>
        </w:tc>
      </w:tr>
      <w:tr w:rsidR="00562681" w:rsidRPr="002C65A5" w14:paraId="26AF3DBC" w14:textId="77777777" w:rsidTr="002E4EF9">
        <w:tc>
          <w:tcPr>
            <w:tcW w:w="562" w:type="dxa"/>
          </w:tcPr>
          <w:p w14:paraId="102B3A23" w14:textId="77777777" w:rsidR="00562681" w:rsidRPr="002C65A5" w:rsidRDefault="00562681" w:rsidP="002E4EF9">
            <w:pPr>
              <w:jc w:val="center"/>
              <w:rPr>
                <w:rFonts w:ascii="Times New Roman" w:hAnsi="Times New Roman" w:cs="Times New Roman"/>
              </w:rPr>
            </w:pPr>
          </w:p>
        </w:tc>
        <w:tc>
          <w:tcPr>
            <w:tcW w:w="1980" w:type="dxa"/>
          </w:tcPr>
          <w:p w14:paraId="65620D38" w14:textId="77777777" w:rsidR="00562681" w:rsidRPr="002C65A5" w:rsidRDefault="00562681" w:rsidP="002E4EF9">
            <w:pPr>
              <w:jc w:val="center"/>
              <w:rPr>
                <w:rFonts w:ascii="Times New Roman" w:hAnsi="Times New Roman" w:cs="Times New Roman"/>
              </w:rPr>
            </w:pPr>
          </w:p>
        </w:tc>
        <w:tc>
          <w:tcPr>
            <w:tcW w:w="1272" w:type="dxa"/>
            <w:vMerge/>
          </w:tcPr>
          <w:p w14:paraId="7DA1FDE3" w14:textId="77777777" w:rsidR="00562681" w:rsidRPr="002C65A5" w:rsidRDefault="00562681" w:rsidP="002E4EF9">
            <w:pPr>
              <w:jc w:val="center"/>
              <w:rPr>
                <w:rFonts w:ascii="Times New Roman" w:hAnsi="Times New Roman" w:cs="Times New Roman"/>
              </w:rPr>
            </w:pPr>
          </w:p>
        </w:tc>
        <w:tc>
          <w:tcPr>
            <w:tcW w:w="1272" w:type="dxa"/>
          </w:tcPr>
          <w:p w14:paraId="4A95DC35" w14:textId="77777777" w:rsidR="00562681" w:rsidRPr="002C65A5" w:rsidRDefault="00562681" w:rsidP="002E4EF9">
            <w:pPr>
              <w:jc w:val="center"/>
              <w:rPr>
                <w:rFonts w:ascii="Times New Roman" w:hAnsi="Times New Roman" w:cs="Times New Roman"/>
              </w:rPr>
            </w:pPr>
          </w:p>
        </w:tc>
        <w:tc>
          <w:tcPr>
            <w:tcW w:w="1272" w:type="dxa"/>
          </w:tcPr>
          <w:p w14:paraId="722DC913" w14:textId="77777777" w:rsidR="00562681" w:rsidRPr="002C65A5" w:rsidRDefault="00562681" w:rsidP="002E4EF9">
            <w:pPr>
              <w:jc w:val="center"/>
              <w:rPr>
                <w:rFonts w:ascii="Times New Roman" w:hAnsi="Times New Roman" w:cs="Times New Roman"/>
              </w:rPr>
            </w:pPr>
          </w:p>
        </w:tc>
        <w:tc>
          <w:tcPr>
            <w:tcW w:w="1272" w:type="dxa"/>
          </w:tcPr>
          <w:p w14:paraId="6187C65A" w14:textId="77777777" w:rsidR="00562681" w:rsidRPr="002C65A5" w:rsidRDefault="00562681" w:rsidP="002E4EF9">
            <w:pPr>
              <w:jc w:val="center"/>
              <w:rPr>
                <w:rFonts w:ascii="Times New Roman" w:hAnsi="Times New Roman" w:cs="Times New Roman"/>
              </w:rPr>
            </w:pPr>
          </w:p>
        </w:tc>
        <w:tc>
          <w:tcPr>
            <w:tcW w:w="1272" w:type="dxa"/>
          </w:tcPr>
          <w:p w14:paraId="30D14CA1" w14:textId="77777777" w:rsidR="00562681" w:rsidRPr="002C65A5" w:rsidRDefault="00562681" w:rsidP="002E4EF9">
            <w:pPr>
              <w:jc w:val="center"/>
              <w:rPr>
                <w:rFonts w:ascii="Times New Roman" w:hAnsi="Times New Roman" w:cs="Times New Roman"/>
              </w:rPr>
            </w:pPr>
          </w:p>
        </w:tc>
        <w:tc>
          <w:tcPr>
            <w:tcW w:w="1272" w:type="dxa"/>
          </w:tcPr>
          <w:p w14:paraId="68757F79" w14:textId="77777777" w:rsidR="00562681" w:rsidRPr="002C65A5" w:rsidRDefault="00562681" w:rsidP="002E4EF9">
            <w:pPr>
              <w:jc w:val="center"/>
              <w:rPr>
                <w:rFonts w:ascii="Times New Roman" w:hAnsi="Times New Roman" w:cs="Times New Roman"/>
              </w:rPr>
            </w:pPr>
          </w:p>
        </w:tc>
        <w:tc>
          <w:tcPr>
            <w:tcW w:w="1273" w:type="dxa"/>
          </w:tcPr>
          <w:p w14:paraId="7EA82DA1" w14:textId="77777777" w:rsidR="00562681" w:rsidRPr="002C65A5" w:rsidRDefault="00562681" w:rsidP="002E4EF9">
            <w:pPr>
              <w:jc w:val="center"/>
              <w:rPr>
                <w:rFonts w:ascii="Times New Roman" w:hAnsi="Times New Roman" w:cs="Times New Roman"/>
              </w:rPr>
            </w:pPr>
          </w:p>
        </w:tc>
        <w:tc>
          <w:tcPr>
            <w:tcW w:w="1273" w:type="dxa"/>
          </w:tcPr>
          <w:p w14:paraId="14EB702D" w14:textId="77777777" w:rsidR="00562681" w:rsidRPr="002C65A5" w:rsidRDefault="00562681" w:rsidP="002E4EF9">
            <w:pPr>
              <w:jc w:val="center"/>
              <w:rPr>
                <w:rFonts w:ascii="Times New Roman" w:hAnsi="Times New Roman" w:cs="Times New Roman"/>
              </w:rPr>
            </w:pPr>
          </w:p>
        </w:tc>
        <w:tc>
          <w:tcPr>
            <w:tcW w:w="1273" w:type="dxa"/>
          </w:tcPr>
          <w:p w14:paraId="273B3D66" w14:textId="77777777" w:rsidR="00562681" w:rsidRPr="002C65A5" w:rsidRDefault="00562681" w:rsidP="002E4EF9">
            <w:pPr>
              <w:jc w:val="center"/>
              <w:rPr>
                <w:rFonts w:ascii="Times New Roman" w:hAnsi="Times New Roman" w:cs="Times New Roman"/>
              </w:rPr>
            </w:pPr>
          </w:p>
        </w:tc>
      </w:tr>
      <w:tr w:rsidR="00562681" w:rsidRPr="002C65A5" w14:paraId="5DCA1594" w14:textId="77777777" w:rsidTr="002E4EF9">
        <w:tc>
          <w:tcPr>
            <w:tcW w:w="562" w:type="dxa"/>
          </w:tcPr>
          <w:p w14:paraId="2BE01A4F" w14:textId="77777777" w:rsidR="00562681" w:rsidRPr="002C65A5" w:rsidRDefault="00562681" w:rsidP="002E4EF9">
            <w:pPr>
              <w:jc w:val="center"/>
              <w:rPr>
                <w:rFonts w:ascii="Times New Roman" w:hAnsi="Times New Roman" w:cs="Times New Roman"/>
              </w:rPr>
            </w:pPr>
          </w:p>
        </w:tc>
        <w:tc>
          <w:tcPr>
            <w:tcW w:w="1980" w:type="dxa"/>
          </w:tcPr>
          <w:p w14:paraId="4F5E0757" w14:textId="77777777" w:rsidR="00562681" w:rsidRPr="002C65A5" w:rsidRDefault="00562681" w:rsidP="002E4EF9">
            <w:pPr>
              <w:jc w:val="right"/>
              <w:rPr>
                <w:rFonts w:ascii="Times New Roman" w:hAnsi="Times New Roman" w:cs="Times New Roman"/>
              </w:rPr>
            </w:pPr>
            <w:r w:rsidRPr="002C65A5">
              <w:rPr>
                <w:rFonts w:ascii="Times New Roman" w:hAnsi="Times New Roman" w:cs="Times New Roman"/>
              </w:rPr>
              <w:t>IŠ VISO</w:t>
            </w:r>
          </w:p>
        </w:tc>
        <w:tc>
          <w:tcPr>
            <w:tcW w:w="1272" w:type="dxa"/>
          </w:tcPr>
          <w:p w14:paraId="654C68BF" w14:textId="77777777" w:rsidR="00562681" w:rsidRPr="002C65A5" w:rsidRDefault="00562681" w:rsidP="002E4EF9">
            <w:pPr>
              <w:jc w:val="center"/>
              <w:rPr>
                <w:rFonts w:ascii="Times New Roman" w:hAnsi="Times New Roman" w:cs="Times New Roman"/>
              </w:rPr>
            </w:pPr>
          </w:p>
        </w:tc>
        <w:tc>
          <w:tcPr>
            <w:tcW w:w="1272" w:type="dxa"/>
          </w:tcPr>
          <w:p w14:paraId="3F5B66EA" w14:textId="77777777" w:rsidR="00562681" w:rsidRPr="002C65A5" w:rsidRDefault="00562681" w:rsidP="002E4EF9">
            <w:pPr>
              <w:jc w:val="center"/>
              <w:rPr>
                <w:rFonts w:ascii="Times New Roman" w:hAnsi="Times New Roman" w:cs="Times New Roman"/>
              </w:rPr>
            </w:pPr>
          </w:p>
        </w:tc>
        <w:tc>
          <w:tcPr>
            <w:tcW w:w="1272" w:type="dxa"/>
          </w:tcPr>
          <w:p w14:paraId="3087FEB1" w14:textId="77777777" w:rsidR="00562681" w:rsidRPr="002C65A5" w:rsidRDefault="00562681" w:rsidP="002E4EF9">
            <w:pPr>
              <w:jc w:val="center"/>
              <w:rPr>
                <w:rFonts w:ascii="Times New Roman" w:hAnsi="Times New Roman" w:cs="Times New Roman"/>
              </w:rPr>
            </w:pPr>
          </w:p>
        </w:tc>
        <w:tc>
          <w:tcPr>
            <w:tcW w:w="1272" w:type="dxa"/>
          </w:tcPr>
          <w:p w14:paraId="6C42A46A" w14:textId="77777777" w:rsidR="00562681" w:rsidRPr="002C65A5" w:rsidRDefault="00562681" w:rsidP="002E4EF9">
            <w:pPr>
              <w:jc w:val="center"/>
              <w:rPr>
                <w:rFonts w:ascii="Times New Roman" w:hAnsi="Times New Roman" w:cs="Times New Roman"/>
              </w:rPr>
            </w:pPr>
          </w:p>
        </w:tc>
        <w:tc>
          <w:tcPr>
            <w:tcW w:w="1272" w:type="dxa"/>
          </w:tcPr>
          <w:p w14:paraId="53AA67B9" w14:textId="77777777" w:rsidR="00562681" w:rsidRPr="002C65A5" w:rsidRDefault="00562681" w:rsidP="002E4EF9">
            <w:pPr>
              <w:jc w:val="center"/>
              <w:rPr>
                <w:rFonts w:ascii="Times New Roman" w:hAnsi="Times New Roman" w:cs="Times New Roman"/>
              </w:rPr>
            </w:pPr>
          </w:p>
        </w:tc>
        <w:tc>
          <w:tcPr>
            <w:tcW w:w="1272" w:type="dxa"/>
          </w:tcPr>
          <w:p w14:paraId="4B5A0FBB" w14:textId="77777777" w:rsidR="00562681" w:rsidRPr="002C65A5" w:rsidRDefault="00562681" w:rsidP="002E4EF9">
            <w:pPr>
              <w:jc w:val="center"/>
              <w:rPr>
                <w:rFonts w:ascii="Times New Roman" w:hAnsi="Times New Roman" w:cs="Times New Roman"/>
              </w:rPr>
            </w:pPr>
          </w:p>
        </w:tc>
        <w:tc>
          <w:tcPr>
            <w:tcW w:w="1273" w:type="dxa"/>
          </w:tcPr>
          <w:p w14:paraId="591A4582" w14:textId="77777777" w:rsidR="00562681" w:rsidRPr="002C65A5" w:rsidRDefault="00562681" w:rsidP="002E4EF9">
            <w:pPr>
              <w:jc w:val="center"/>
              <w:rPr>
                <w:rFonts w:ascii="Times New Roman" w:hAnsi="Times New Roman" w:cs="Times New Roman"/>
              </w:rPr>
            </w:pPr>
          </w:p>
        </w:tc>
        <w:tc>
          <w:tcPr>
            <w:tcW w:w="1273" w:type="dxa"/>
          </w:tcPr>
          <w:p w14:paraId="5FE97E7E" w14:textId="77777777" w:rsidR="00562681" w:rsidRPr="002C65A5" w:rsidRDefault="00562681" w:rsidP="002E4EF9">
            <w:pPr>
              <w:jc w:val="center"/>
              <w:rPr>
                <w:rFonts w:ascii="Times New Roman" w:hAnsi="Times New Roman" w:cs="Times New Roman"/>
              </w:rPr>
            </w:pPr>
          </w:p>
        </w:tc>
        <w:tc>
          <w:tcPr>
            <w:tcW w:w="1273" w:type="dxa"/>
          </w:tcPr>
          <w:p w14:paraId="1BA681B1" w14:textId="77777777" w:rsidR="00562681" w:rsidRPr="002C65A5" w:rsidRDefault="00562681" w:rsidP="002E4EF9">
            <w:pPr>
              <w:jc w:val="center"/>
              <w:rPr>
                <w:rFonts w:ascii="Times New Roman" w:hAnsi="Times New Roman" w:cs="Times New Roman"/>
              </w:rPr>
            </w:pPr>
          </w:p>
        </w:tc>
      </w:tr>
    </w:tbl>
    <w:p w14:paraId="2CAAA409" w14:textId="77777777" w:rsidR="00562681" w:rsidRPr="002C65A5" w:rsidRDefault="00562681" w:rsidP="00562681">
      <w:pPr>
        <w:spacing w:after="0" w:line="240" w:lineRule="auto"/>
        <w:jc w:val="both"/>
        <w:rPr>
          <w:rFonts w:ascii="Times New Roman" w:eastAsia="Calibri" w:hAnsi="Times New Roman" w:cs="Times New Roman"/>
          <w:sz w:val="22"/>
          <w:szCs w:val="22"/>
          <w:lang w:eastAsia="en-US"/>
        </w:rPr>
      </w:pPr>
    </w:p>
    <w:p w14:paraId="2963BBDF" w14:textId="77777777" w:rsidR="00562681" w:rsidRPr="002C65A5" w:rsidRDefault="00562681" w:rsidP="00562681">
      <w:pPr>
        <w:spacing w:after="0" w:line="240" w:lineRule="auto"/>
        <w:jc w:val="both"/>
        <w:rPr>
          <w:rFonts w:ascii="Times New Roman" w:eastAsia="Calibri" w:hAnsi="Times New Roman" w:cs="Times New Roman"/>
          <w:sz w:val="22"/>
          <w:szCs w:val="22"/>
          <w:lang w:eastAsia="en-US"/>
        </w:rPr>
      </w:pPr>
    </w:p>
    <w:p w14:paraId="722B223D" w14:textId="77777777" w:rsidR="00562681" w:rsidRPr="002C65A5" w:rsidRDefault="00562681" w:rsidP="00562681">
      <w:pPr>
        <w:spacing w:after="0" w:line="240" w:lineRule="auto"/>
        <w:jc w:val="both"/>
        <w:rPr>
          <w:rFonts w:ascii="Times New Roman" w:eastAsia="Calibri" w:hAnsi="Times New Roman" w:cs="Times New Roman"/>
          <w:sz w:val="22"/>
          <w:szCs w:val="22"/>
          <w:lang w:eastAsia="en-US"/>
        </w:rPr>
      </w:pPr>
      <w:r w:rsidRPr="002C65A5">
        <w:rPr>
          <w:rFonts w:ascii="Times New Roman" w:eastAsia="Calibri" w:hAnsi="Times New Roman" w:cs="Times New Roman"/>
          <w:sz w:val="22"/>
          <w:szCs w:val="22"/>
          <w:lang w:eastAsia="en-US"/>
        </w:rPr>
        <w:t xml:space="preserve">Užsakovas: </w:t>
      </w:r>
      <w:r w:rsidR="00B54812" w:rsidRPr="002C65A5">
        <w:rPr>
          <w:rFonts w:ascii="Times New Roman" w:eastAsia="Calibri" w:hAnsi="Times New Roman" w:cs="Times New Roman"/>
          <w:sz w:val="22"/>
          <w:szCs w:val="22"/>
          <w:lang w:eastAsia="en-US"/>
        </w:rPr>
        <w:t xml:space="preserve">VšĮ </w:t>
      </w:r>
      <w:r w:rsidR="00585A6E">
        <w:rPr>
          <w:rFonts w:ascii="Times New Roman" w:eastAsia="Calibri" w:hAnsi="Times New Roman" w:cs="Times New Roman"/>
          <w:sz w:val="22"/>
          <w:szCs w:val="22"/>
          <w:lang w:eastAsia="en-US"/>
        </w:rPr>
        <w:t>D</w:t>
      </w:r>
      <w:r w:rsidR="00B54812" w:rsidRPr="002C65A5">
        <w:rPr>
          <w:rFonts w:ascii="Times New Roman" w:eastAsia="Calibri" w:hAnsi="Times New Roman" w:cs="Times New Roman"/>
          <w:sz w:val="22"/>
          <w:szCs w:val="22"/>
          <w:lang w:eastAsia="en-US"/>
        </w:rPr>
        <w:t>ruskininkų ligoninė</w:t>
      </w:r>
      <w:r w:rsidR="00B54812" w:rsidRPr="002C65A5">
        <w:rPr>
          <w:rFonts w:ascii="Times New Roman" w:eastAsia="Calibri" w:hAnsi="Times New Roman" w:cs="Times New Roman"/>
          <w:sz w:val="22"/>
          <w:szCs w:val="22"/>
          <w:lang w:eastAsia="en-US"/>
        </w:rPr>
        <w:tab/>
      </w:r>
      <w:r w:rsidR="00B54812" w:rsidRPr="002C65A5">
        <w:rPr>
          <w:rFonts w:ascii="Times New Roman" w:eastAsia="Calibri" w:hAnsi="Times New Roman" w:cs="Times New Roman"/>
          <w:sz w:val="22"/>
          <w:szCs w:val="22"/>
          <w:lang w:eastAsia="en-US"/>
        </w:rPr>
        <w:tab/>
      </w:r>
      <w:r w:rsidR="00B54812" w:rsidRPr="002C65A5">
        <w:rPr>
          <w:rFonts w:ascii="Times New Roman" w:eastAsia="Calibri" w:hAnsi="Times New Roman" w:cs="Times New Roman"/>
          <w:sz w:val="22"/>
          <w:szCs w:val="22"/>
          <w:lang w:eastAsia="en-US"/>
        </w:rPr>
        <w:tab/>
      </w:r>
      <w:r w:rsidR="00B54812" w:rsidRPr="002C65A5">
        <w:rPr>
          <w:rFonts w:ascii="Times New Roman" w:eastAsia="Calibri" w:hAnsi="Times New Roman" w:cs="Times New Roman"/>
          <w:sz w:val="22"/>
          <w:szCs w:val="22"/>
          <w:lang w:eastAsia="en-US"/>
        </w:rPr>
        <w:tab/>
        <w:t xml:space="preserve">         </w:t>
      </w:r>
      <w:r w:rsidRPr="002C65A5">
        <w:rPr>
          <w:rFonts w:ascii="Times New Roman" w:eastAsia="Calibri" w:hAnsi="Times New Roman" w:cs="Times New Roman"/>
          <w:sz w:val="22"/>
          <w:szCs w:val="22"/>
          <w:lang w:eastAsia="en-US"/>
        </w:rPr>
        <w:t>Paslaugų teikėjas:</w:t>
      </w:r>
    </w:p>
    <w:p w14:paraId="7BCD8241" w14:textId="77777777" w:rsidR="00562681" w:rsidRPr="002C65A5" w:rsidRDefault="00562681" w:rsidP="00562681">
      <w:pPr>
        <w:spacing w:after="0" w:line="240" w:lineRule="auto"/>
        <w:jc w:val="both"/>
        <w:rPr>
          <w:rFonts w:ascii="Times New Roman" w:eastAsia="Calibri" w:hAnsi="Times New Roman" w:cs="Times New Roman"/>
          <w:sz w:val="22"/>
          <w:szCs w:val="22"/>
          <w:lang w:eastAsia="en-US"/>
        </w:rPr>
      </w:pPr>
    </w:p>
    <w:p w14:paraId="160B00CF" w14:textId="77777777" w:rsidR="00562681" w:rsidRPr="002C65A5" w:rsidRDefault="00562681" w:rsidP="00562681">
      <w:pPr>
        <w:spacing w:after="0" w:line="240" w:lineRule="auto"/>
        <w:jc w:val="both"/>
        <w:rPr>
          <w:rFonts w:ascii="Times New Roman" w:eastAsia="Calibri" w:hAnsi="Times New Roman" w:cs="Times New Roman"/>
          <w:sz w:val="22"/>
          <w:szCs w:val="22"/>
          <w:lang w:eastAsia="en-US"/>
        </w:rPr>
      </w:pPr>
    </w:p>
    <w:p w14:paraId="3F2ACF27" w14:textId="77777777" w:rsidR="00562681" w:rsidRPr="002C65A5" w:rsidRDefault="00562681" w:rsidP="00562681">
      <w:pPr>
        <w:spacing w:after="0" w:line="240" w:lineRule="auto"/>
        <w:jc w:val="both"/>
        <w:rPr>
          <w:rFonts w:ascii="Times New Roman" w:eastAsia="Calibri" w:hAnsi="Times New Roman" w:cs="Times New Roman"/>
          <w:sz w:val="22"/>
          <w:szCs w:val="22"/>
          <w:lang w:eastAsia="en-US"/>
        </w:rPr>
      </w:pPr>
      <w:r w:rsidRPr="002C65A5">
        <w:rPr>
          <w:rFonts w:ascii="Times New Roman" w:eastAsia="Calibri" w:hAnsi="Times New Roman" w:cs="Times New Roman"/>
          <w:sz w:val="22"/>
          <w:szCs w:val="22"/>
          <w:lang w:eastAsia="en-US"/>
        </w:rPr>
        <w:t>(vardas, pavardė, parašas)                                                                                                             (vardas, pavardė, parašas)</w:t>
      </w:r>
    </w:p>
    <w:p w14:paraId="6859EFB8" w14:textId="77777777" w:rsidR="00562681" w:rsidRPr="002C65A5" w:rsidRDefault="00562681" w:rsidP="008C1940">
      <w:pPr>
        <w:numPr>
          <w:ilvl w:val="0"/>
          <w:numId w:val="41"/>
        </w:numPr>
        <w:spacing w:after="0" w:line="240" w:lineRule="auto"/>
        <w:ind w:left="284" w:hanging="284"/>
        <w:contextualSpacing/>
        <w:jc w:val="both"/>
        <w:rPr>
          <w:rFonts w:ascii="Times New Roman" w:eastAsia="Calibri" w:hAnsi="Times New Roman" w:cs="Times New Roman"/>
          <w:sz w:val="22"/>
          <w:szCs w:val="22"/>
          <w:lang w:eastAsia="en-US"/>
        </w:rPr>
      </w:pPr>
      <w:r w:rsidRPr="002C65A5">
        <w:rPr>
          <w:rFonts w:ascii="Times New Roman" w:eastAsia="Calibri" w:hAnsi="Times New Roman" w:cs="Times New Roman"/>
          <w:sz w:val="22"/>
          <w:szCs w:val="22"/>
          <w:lang w:eastAsia="en-US"/>
        </w:rPr>
        <w:t xml:space="preserve">V.                                                                                                                                             A. V. </w:t>
      </w:r>
    </w:p>
    <w:p w14:paraId="5D4E5CE7" w14:textId="77777777" w:rsidR="00562681" w:rsidRPr="002C65A5" w:rsidRDefault="00562681" w:rsidP="00562681">
      <w:pPr>
        <w:spacing w:after="0" w:line="240" w:lineRule="auto"/>
        <w:jc w:val="both"/>
        <w:rPr>
          <w:rFonts w:ascii="Times New Roman" w:eastAsia="Calibri" w:hAnsi="Times New Roman" w:cs="Times New Roman"/>
          <w:sz w:val="22"/>
          <w:szCs w:val="22"/>
          <w:lang w:eastAsia="en-US"/>
        </w:rPr>
        <w:sectPr w:rsidR="00562681" w:rsidRPr="002C65A5" w:rsidSect="00562681">
          <w:pgSz w:w="15840" w:h="12240" w:orient="landscape"/>
          <w:pgMar w:top="1701" w:right="1134" w:bottom="567" w:left="1134" w:header="720" w:footer="720" w:gutter="0"/>
          <w:pgNumType w:start="1"/>
          <w:cols w:space="720"/>
          <w:titlePg/>
          <w:docGrid w:linePitch="360"/>
        </w:sectPr>
      </w:pPr>
      <w:r w:rsidRPr="002C65A5">
        <w:rPr>
          <w:rFonts w:ascii="Times New Roman" w:eastAsia="Calibri" w:hAnsi="Times New Roman" w:cs="Times New Roman"/>
          <w:sz w:val="22"/>
          <w:szCs w:val="22"/>
          <w:lang w:eastAsia="en-US"/>
        </w:rPr>
        <w:t xml:space="preserve">2024 m. ........................... mėn. ........... d.                                                                                    2024 m. ........................... mėn. ........... d. </w:t>
      </w:r>
    </w:p>
    <w:p w14:paraId="224EFBD0" w14:textId="77777777" w:rsidR="00444669" w:rsidRPr="002C65A5" w:rsidRDefault="00444669" w:rsidP="006075D7">
      <w:pPr>
        <w:spacing w:after="0" w:line="240" w:lineRule="auto"/>
        <w:jc w:val="right"/>
        <w:rPr>
          <w:rFonts w:ascii="Times New Roman" w:hAnsi="Times New Roman" w:cs="Times New Roman"/>
          <w:sz w:val="22"/>
          <w:szCs w:val="22"/>
        </w:rPr>
      </w:pPr>
      <w:r w:rsidRPr="002C65A5">
        <w:rPr>
          <w:rFonts w:ascii="Times New Roman" w:eastAsia="Arial" w:hAnsi="Times New Roman" w:cs="Times New Roman"/>
          <w:sz w:val="22"/>
          <w:szCs w:val="22"/>
        </w:rPr>
        <w:lastRenderedPageBreak/>
        <w:t xml:space="preserve">Sutarties 7 priedas </w:t>
      </w:r>
    </w:p>
    <w:p w14:paraId="4B1F11A2" w14:textId="77777777" w:rsidR="00444669" w:rsidRPr="002C65A5" w:rsidRDefault="00444669" w:rsidP="006075D7">
      <w:pPr>
        <w:spacing w:after="0" w:line="240" w:lineRule="auto"/>
        <w:jc w:val="center"/>
        <w:rPr>
          <w:rFonts w:ascii="Times New Roman" w:hAnsi="Times New Roman" w:cs="Times New Roman"/>
          <w:sz w:val="22"/>
          <w:szCs w:val="22"/>
        </w:rPr>
      </w:pPr>
      <w:r w:rsidRPr="002C65A5">
        <w:rPr>
          <w:rFonts w:ascii="Times New Roman" w:eastAsia="Arial" w:hAnsi="Times New Roman" w:cs="Times New Roman"/>
          <w:b/>
          <w:bCs/>
          <w:sz w:val="22"/>
          <w:szCs w:val="22"/>
        </w:rPr>
        <w:t>TRIŠALĖS ATSISKAITYMO SUTARTIES</w:t>
      </w:r>
      <w:r w:rsidRPr="002C65A5">
        <w:rPr>
          <w:rFonts w:ascii="Times New Roman" w:eastAsia="Arial" w:hAnsi="Times New Roman" w:cs="Times New Roman"/>
          <w:sz w:val="22"/>
          <w:szCs w:val="22"/>
        </w:rPr>
        <w:t xml:space="preserve"> </w:t>
      </w:r>
      <w:r w:rsidRPr="002C65A5">
        <w:rPr>
          <w:rFonts w:ascii="Times New Roman" w:eastAsia="Arial" w:hAnsi="Times New Roman" w:cs="Times New Roman"/>
          <w:b/>
          <w:bCs/>
          <w:sz w:val="22"/>
          <w:szCs w:val="22"/>
        </w:rPr>
        <w:t>PROJEKTAS</w:t>
      </w:r>
      <w:r w:rsidRPr="002C65A5">
        <w:rPr>
          <w:rFonts w:ascii="Times New Roman" w:eastAsia="Arial" w:hAnsi="Times New Roman" w:cs="Times New Roman"/>
          <w:sz w:val="22"/>
          <w:szCs w:val="22"/>
        </w:rPr>
        <w:t xml:space="preserve"> </w:t>
      </w:r>
    </w:p>
    <w:p w14:paraId="01F4611A" w14:textId="77777777" w:rsidR="00444669" w:rsidRPr="002C65A5" w:rsidRDefault="00444669" w:rsidP="006075D7">
      <w:pPr>
        <w:spacing w:after="0" w:line="240" w:lineRule="auto"/>
        <w:jc w:val="center"/>
        <w:rPr>
          <w:rFonts w:ascii="Times New Roman" w:hAnsi="Times New Roman" w:cs="Times New Roman"/>
          <w:sz w:val="22"/>
          <w:szCs w:val="22"/>
        </w:rPr>
      </w:pPr>
      <w:r w:rsidRPr="002C65A5">
        <w:rPr>
          <w:rFonts w:ascii="Times New Roman" w:eastAsia="Arial" w:hAnsi="Times New Roman" w:cs="Times New Roman"/>
          <w:b/>
          <w:bCs/>
          <w:sz w:val="22"/>
          <w:szCs w:val="22"/>
        </w:rPr>
        <w:t>TRIŠALĖ ATSISKAITYMO SUTARTIS</w:t>
      </w:r>
    </w:p>
    <w:p w14:paraId="173DCF7B" w14:textId="77777777" w:rsidR="00444669" w:rsidRPr="002C65A5" w:rsidRDefault="00444669" w:rsidP="006075D7">
      <w:pPr>
        <w:spacing w:after="0" w:line="240" w:lineRule="auto"/>
        <w:jc w:val="center"/>
        <w:rPr>
          <w:rFonts w:ascii="Times New Roman" w:hAnsi="Times New Roman" w:cs="Times New Roman"/>
          <w:sz w:val="22"/>
          <w:szCs w:val="22"/>
        </w:rPr>
      </w:pPr>
      <w:r w:rsidRPr="002C65A5">
        <w:rPr>
          <w:rFonts w:ascii="Times New Roman" w:eastAsia="Arial" w:hAnsi="Times New Roman" w:cs="Times New Roman"/>
          <w:b/>
          <w:bCs/>
          <w:sz w:val="22"/>
          <w:szCs w:val="22"/>
        </w:rPr>
        <w:t xml:space="preserve"> </w:t>
      </w:r>
    </w:p>
    <w:p w14:paraId="394D5B88" w14:textId="77777777" w:rsidR="00444669" w:rsidRPr="002C65A5" w:rsidRDefault="00444669" w:rsidP="006075D7">
      <w:pPr>
        <w:spacing w:after="0" w:line="240" w:lineRule="auto"/>
        <w:jc w:val="center"/>
        <w:rPr>
          <w:rFonts w:ascii="Times New Roman" w:hAnsi="Times New Roman" w:cs="Times New Roman"/>
          <w:sz w:val="22"/>
          <w:szCs w:val="22"/>
        </w:rPr>
      </w:pPr>
      <w:r w:rsidRPr="002C65A5">
        <w:rPr>
          <w:rFonts w:ascii="Times New Roman" w:eastAsia="Arial" w:hAnsi="Times New Roman" w:cs="Times New Roman"/>
          <w:i/>
          <w:iCs/>
          <w:color w:val="FF0000"/>
          <w:sz w:val="22"/>
          <w:szCs w:val="22"/>
        </w:rPr>
        <w:t>[nurodyti datą] [nurodyti numerį]</w:t>
      </w:r>
    </w:p>
    <w:p w14:paraId="67BD4393" w14:textId="77777777" w:rsidR="00444669" w:rsidRPr="002C65A5" w:rsidRDefault="00444669" w:rsidP="006075D7">
      <w:pPr>
        <w:spacing w:after="0" w:line="240" w:lineRule="auto"/>
        <w:jc w:val="center"/>
        <w:rPr>
          <w:rFonts w:ascii="Times New Roman" w:hAnsi="Times New Roman" w:cs="Times New Roman"/>
          <w:sz w:val="22"/>
          <w:szCs w:val="22"/>
        </w:rPr>
      </w:pPr>
      <w:r w:rsidRPr="002C65A5">
        <w:rPr>
          <w:rFonts w:ascii="Times New Roman" w:eastAsia="Arial" w:hAnsi="Times New Roman" w:cs="Times New Roman"/>
          <w:i/>
          <w:iCs/>
          <w:color w:val="FF0000"/>
          <w:sz w:val="22"/>
          <w:szCs w:val="22"/>
        </w:rPr>
        <w:t>[nurodyti vietą]</w:t>
      </w:r>
    </w:p>
    <w:p w14:paraId="62D65011" w14:textId="77777777" w:rsidR="00444669" w:rsidRPr="002C65A5" w:rsidRDefault="00444669" w:rsidP="006075D7">
      <w:pPr>
        <w:spacing w:after="0" w:line="240" w:lineRule="auto"/>
        <w:jc w:val="center"/>
        <w:rPr>
          <w:rFonts w:ascii="Times New Roman" w:hAnsi="Times New Roman" w:cs="Times New Roman"/>
          <w:sz w:val="22"/>
          <w:szCs w:val="22"/>
        </w:rPr>
      </w:pPr>
      <w:r w:rsidRPr="002C65A5">
        <w:rPr>
          <w:rFonts w:ascii="Times New Roman" w:eastAsia="Arial" w:hAnsi="Times New Roman" w:cs="Times New Roman"/>
          <w:i/>
          <w:iCs/>
          <w:color w:val="FF0000"/>
          <w:sz w:val="22"/>
          <w:szCs w:val="22"/>
        </w:rPr>
        <w:t xml:space="preserve"> </w:t>
      </w:r>
    </w:p>
    <w:p w14:paraId="52CA8B12" w14:textId="77777777" w:rsidR="00444669" w:rsidRPr="002C65A5" w:rsidRDefault="00444669" w:rsidP="006075D7">
      <w:pPr>
        <w:tabs>
          <w:tab w:val="left" w:pos="720"/>
        </w:tabs>
        <w:spacing w:after="0" w:line="240" w:lineRule="auto"/>
        <w:jc w:val="both"/>
        <w:rPr>
          <w:rFonts w:ascii="Times New Roman" w:hAnsi="Times New Roman" w:cs="Times New Roman"/>
          <w:sz w:val="22"/>
          <w:szCs w:val="22"/>
        </w:rPr>
      </w:pPr>
      <w:r w:rsidRPr="002C65A5">
        <w:rPr>
          <w:rFonts w:ascii="Times New Roman" w:eastAsia="Arial" w:hAnsi="Times New Roman" w:cs="Times New Roman"/>
          <w:b/>
          <w:bCs/>
          <w:i/>
          <w:iCs/>
          <w:color w:val="FF0000"/>
          <w:sz w:val="22"/>
          <w:szCs w:val="22"/>
        </w:rPr>
        <w:t>[nurodyti juridinio asmens pavadinimą]</w:t>
      </w:r>
      <w:r w:rsidRPr="002C65A5">
        <w:rPr>
          <w:rFonts w:ascii="Times New Roman" w:eastAsia="Arial" w:hAnsi="Times New Roman" w:cs="Times New Roman"/>
          <w:sz w:val="22"/>
          <w:szCs w:val="22"/>
        </w:rPr>
        <w:t>,</w:t>
      </w:r>
      <w:r w:rsidRPr="002C65A5">
        <w:rPr>
          <w:rFonts w:ascii="Times New Roman" w:eastAsia="Arial" w:hAnsi="Times New Roman" w:cs="Times New Roman"/>
          <w:b/>
          <w:bCs/>
          <w:color w:val="4472C4" w:themeColor="accent1"/>
          <w:sz w:val="22"/>
          <w:szCs w:val="22"/>
        </w:rPr>
        <w:t xml:space="preserve"> </w:t>
      </w:r>
      <w:r w:rsidRPr="002C65A5">
        <w:rPr>
          <w:rFonts w:ascii="Times New Roman" w:eastAsia="Arial" w:hAnsi="Times New Roman" w:cs="Times New Roman"/>
          <w:sz w:val="22"/>
          <w:szCs w:val="22"/>
        </w:rPr>
        <w:t xml:space="preserve">juridinio asmens kodas </w:t>
      </w:r>
      <w:r w:rsidRPr="002C65A5">
        <w:rPr>
          <w:rFonts w:ascii="Times New Roman" w:eastAsia="Arial" w:hAnsi="Times New Roman" w:cs="Times New Roman"/>
          <w:i/>
          <w:iCs/>
          <w:color w:val="FF0000"/>
          <w:sz w:val="22"/>
          <w:szCs w:val="22"/>
        </w:rPr>
        <w:t>[nurodyti juridinio asmens kodą]</w:t>
      </w:r>
      <w:r w:rsidRPr="002C65A5">
        <w:rPr>
          <w:rFonts w:ascii="Times New Roman" w:eastAsia="Arial" w:hAnsi="Times New Roman" w:cs="Times New Roman"/>
          <w:sz w:val="22"/>
          <w:szCs w:val="22"/>
        </w:rPr>
        <w:t>,</w:t>
      </w:r>
      <w:r w:rsidRPr="002C65A5">
        <w:rPr>
          <w:rFonts w:ascii="Times New Roman" w:eastAsia="Arial" w:hAnsi="Times New Roman" w:cs="Times New Roman"/>
          <w:b/>
          <w:bCs/>
          <w:sz w:val="22"/>
          <w:szCs w:val="22"/>
        </w:rPr>
        <w:t xml:space="preserve"> </w:t>
      </w:r>
      <w:r w:rsidRPr="002C65A5">
        <w:rPr>
          <w:rFonts w:ascii="Times New Roman" w:eastAsia="Arial" w:hAnsi="Times New Roman" w:cs="Times New Roman"/>
          <w:sz w:val="22"/>
          <w:szCs w:val="22"/>
        </w:rPr>
        <w:t xml:space="preserve">atstovaujama </w:t>
      </w:r>
      <w:r w:rsidRPr="002C65A5">
        <w:rPr>
          <w:rFonts w:ascii="Times New Roman" w:eastAsia="Arial" w:hAnsi="Times New Roman" w:cs="Times New Roman"/>
          <w:i/>
          <w:iCs/>
          <w:color w:val="FF0000"/>
          <w:sz w:val="22"/>
          <w:szCs w:val="22"/>
        </w:rPr>
        <w:t>[nurodyti atstovaujančio asmens pareigas, vardą, pavardę]</w:t>
      </w:r>
      <w:r w:rsidRPr="002C65A5">
        <w:rPr>
          <w:rFonts w:ascii="Times New Roman" w:eastAsia="Arial" w:hAnsi="Times New Roman" w:cs="Times New Roman"/>
          <w:sz w:val="22"/>
          <w:szCs w:val="22"/>
        </w:rPr>
        <w:t>, veikiančio (-</w:t>
      </w:r>
      <w:proofErr w:type="spellStart"/>
      <w:r w:rsidRPr="002C65A5">
        <w:rPr>
          <w:rFonts w:ascii="Times New Roman" w:eastAsia="Arial" w:hAnsi="Times New Roman" w:cs="Times New Roman"/>
          <w:sz w:val="22"/>
          <w:szCs w:val="22"/>
        </w:rPr>
        <w:t>ios</w:t>
      </w:r>
      <w:proofErr w:type="spellEnd"/>
      <w:r w:rsidRPr="002C65A5">
        <w:rPr>
          <w:rFonts w:ascii="Times New Roman" w:eastAsia="Arial" w:hAnsi="Times New Roman" w:cs="Times New Roman"/>
          <w:sz w:val="22"/>
          <w:szCs w:val="22"/>
        </w:rPr>
        <w:t xml:space="preserve">) pagal </w:t>
      </w:r>
      <w:r w:rsidRPr="002C65A5">
        <w:rPr>
          <w:rFonts w:ascii="Times New Roman" w:eastAsia="Arial" w:hAnsi="Times New Roman" w:cs="Times New Roman"/>
          <w:i/>
          <w:iCs/>
          <w:color w:val="FF0000"/>
          <w:sz w:val="22"/>
          <w:szCs w:val="22"/>
        </w:rPr>
        <w:t xml:space="preserve">[nurodyti kokio dokumento pagrindu asmuo veikia] </w:t>
      </w:r>
      <w:r w:rsidRPr="002C65A5">
        <w:rPr>
          <w:rFonts w:ascii="Times New Roman" w:eastAsia="Arial" w:hAnsi="Times New Roman" w:cs="Times New Roman"/>
          <w:sz w:val="22"/>
          <w:szCs w:val="22"/>
        </w:rPr>
        <w:t xml:space="preserve">(toliau – </w:t>
      </w:r>
      <w:r w:rsidRPr="002C65A5">
        <w:rPr>
          <w:rFonts w:ascii="Times New Roman" w:eastAsia="Arial" w:hAnsi="Times New Roman" w:cs="Times New Roman"/>
          <w:b/>
          <w:bCs/>
          <w:sz w:val="22"/>
          <w:szCs w:val="22"/>
        </w:rPr>
        <w:t>Užsakovas)</w:t>
      </w:r>
      <w:r w:rsidRPr="002C65A5">
        <w:rPr>
          <w:rFonts w:ascii="Times New Roman" w:eastAsia="Arial" w:hAnsi="Times New Roman" w:cs="Times New Roman"/>
          <w:sz w:val="22"/>
          <w:szCs w:val="22"/>
        </w:rPr>
        <w:t>,</w:t>
      </w:r>
    </w:p>
    <w:p w14:paraId="3F4604C9" w14:textId="77777777" w:rsidR="00444669" w:rsidRPr="002C65A5" w:rsidRDefault="00444669" w:rsidP="006075D7">
      <w:pPr>
        <w:tabs>
          <w:tab w:val="left" w:pos="720"/>
        </w:tabs>
        <w:spacing w:after="0" w:line="240" w:lineRule="auto"/>
        <w:jc w:val="both"/>
        <w:rPr>
          <w:rFonts w:ascii="Times New Roman" w:hAnsi="Times New Roman" w:cs="Times New Roman"/>
          <w:sz w:val="22"/>
          <w:szCs w:val="22"/>
        </w:rPr>
      </w:pPr>
      <w:r w:rsidRPr="002C65A5">
        <w:rPr>
          <w:rFonts w:ascii="Times New Roman" w:eastAsia="Arial" w:hAnsi="Times New Roman" w:cs="Times New Roman"/>
          <w:b/>
          <w:bCs/>
          <w:i/>
          <w:iCs/>
          <w:color w:val="FF0000"/>
          <w:sz w:val="22"/>
          <w:szCs w:val="22"/>
        </w:rPr>
        <w:t>[nurodyti juridinio asmens pavadinimą]</w:t>
      </w:r>
      <w:r w:rsidRPr="002C65A5">
        <w:rPr>
          <w:rFonts w:ascii="Times New Roman" w:eastAsia="Arial" w:hAnsi="Times New Roman" w:cs="Times New Roman"/>
          <w:sz w:val="22"/>
          <w:szCs w:val="22"/>
        </w:rPr>
        <w:t xml:space="preserve">, juridinio asmens kodas </w:t>
      </w:r>
      <w:r w:rsidRPr="002C65A5">
        <w:rPr>
          <w:rFonts w:ascii="Times New Roman" w:eastAsia="Arial" w:hAnsi="Times New Roman" w:cs="Times New Roman"/>
          <w:i/>
          <w:iCs/>
          <w:color w:val="FF0000"/>
          <w:sz w:val="22"/>
          <w:szCs w:val="22"/>
        </w:rPr>
        <w:t>[nurodyti juridinio asmens kodą]</w:t>
      </w:r>
      <w:r w:rsidRPr="002C65A5">
        <w:rPr>
          <w:rFonts w:ascii="Times New Roman" w:eastAsia="Arial" w:hAnsi="Times New Roman" w:cs="Times New Roman"/>
          <w:sz w:val="22"/>
          <w:szCs w:val="22"/>
        </w:rPr>
        <w:t xml:space="preserve">, atstovaujama </w:t>
      </w:r>
      <w:r w:rsidRPr="002C65A5">
        <w:rPr>
          <w:rFonts w:ascii="Times New Roman" w:eastAsia="Arial" w:hAnsi="Times New Roman" w:cs="Times New Roman"/>
          <w:i/>
          <w:iCs/>
          <w:color w:val="FF0000"/>
          <w:sz w:val="22"/>
          <w:szCs w:val="22"/>
        </w:rPr>
        <w:t>[nurodyti atstovaujančio asmens pareigas, vardą, pavardę]</w:t>
      </w:r>
      <w:r w:rsidRPr="002C65A5">
        <w:rPr>
          <w:rFonts w:ascii="Times New Roman" w:eastAsia="Arial" w:hAnsi="Times New Roman" w:cs="Times New Roman"/>
          <w:sz w:val="22"/>
          <w:szCs w:val="22"/>
        </w:rPr>
        <w:t>, veikiančio (-</w:t>
      </w:r>
      <w:proofErr w:type="spellStart"/>
      <w:r w:rsidRPr="002C65A5">
        <w:rPr>
          <w:rFonts w:ascii="Times New Roman" w:eastAsia="Arial" w:hAnsi="Times New Roman" w:cs="Times New Roman"/>
          <w:sz w:val="22"/>
          <w:szCs w:val="22"/>
        </w:rPr>
        <w:t>ios</w:t>
      </w:r>
      <w:proofErr w:type="spellEnd"/>
      <w:r w:rsidRPr="002C65A5">
        <w:rPr>
          <w:rFonts w:ascii="Times New Roman" w:eastAsia="Arial" w:hAnsi="Times New Roman" w:cs="Times New Roman"/>
          <w:sz w:val="22"/>
          <w:szCs w:val="22"/>
        </w:rPr>
        <w:t xml:space="preserve">) pagal </w:t>
      </w:r>
      <w:r w:rsidRPr="002C65A5">
        <w:rPr>
          <w:rFonts w:ascii="Times New Roman" w:eastAsia="Arial" w:hAnsi="Times New Roman" w:cs="Times New Roman"/>
          <w:i/>
          <w:iCs/>
          <w:color w:val="FF0000"/>
          <w:sz w:val="22"/>
          <w:szCs w:val="22"/>
        </w:rPr>
        <w:t>[nurodyti kokio dokumento pagrindu asmuo veikia]</w:t>
      </w:r>
      <w:r w:rsidRPr="002C65A5">
        <w:rPr>
          <w:rFonts w:ascii="Times New Roman" w:eastAsia="Arial" w:hAnsi="Times New Roman" w:cs="Times New Roman"/>
          <w:i/>
          <w:iCs/>
          <w:color w:val="4472C4" w:themeColor="accent1"/>
          <w:sz w:val="22"/>
          <w:szCs w:val="22"/>
        </w:rPr>
        <w:t xml:space="preserve"> </w:t>
      </w:r>
      <w:r w:rsidRPr="002C65A5">
        <w:rPr>
          <w:rFonts w:ascii="Times New Roman" w:eastAsia="Arial" w:hAnsi="Times New Roman" w:cs="Times New Roman"/>
          <w:sz w:val="22"/>
          <w:szCs w:val="22"/>
        </w:rPr>
        <w:t xml:space="preserve">(toliau – </w:t>
      </w:r>
      <w:r w:rsidRPr="002C65A5">
        <w:rPr>
          <w:rFonts w:ascii="Times New Roman" w:eastAsia="Arial" w:hAnsi="Times New Roman" w:cs="Times New Roman"/>
          <w:b/>
          <w:bCs/>
          <w:sz w:val="22"/>
          <w:szCs w:val="22"/>
        </w:rPr>
        <w:t>Projektuotojas</w:t>
      </w:r>
      <w:r w:rsidRPr="002C65A5">
        <w:rPr>
          <w:rFonts w:ascii="Times New Roman" w:eastAsia="Arial" w:hAnsi="Times New Roman" w:cs="Times New Roman"/>
          <w:sz w:val="22"/>
          <w:szCs w:val="22"/>
        </w:rPr>
        <w:t>)</w:t>
      </w:r>
      <w:r w:rsidRPr="002C65A5">
        <w:rPr>
          <w:rFonts w:ascii="Times New Roman" w:eastAsia="Arial" w:hAnsi="Times New Roman" w:cs="Times New Roman"/>
          <w:b/>
          <w:bCs/>
          <w:sz w:val="22"/>
          <w:szCs w:val="22"/>
        </w:rPr>
        <w:t xml:space="preserve"> </w:t>
      </w:r>
      <w:r w:rsidRPr="002C65A5">
        <w:rPr>
          <w:rFonts w:ascii="Times New Roman" w:eastAsia="Arial" w:hAnsi="Times New Roman" w:cs="Times New Roman"/>
          <w:i/>
          <w:iCs/>
          <w:color w:val="FF0000"/>
          <w:sz w:val="22"/>
          <w:szCs w:val="22"/>
        </w:rPr>
        <w:t>[Jeigu pirkimo laimėtojas yra tiekėjų grupė, nurodomi visi tiekėjų grupės partneriai]</w:t>
      </w:r>
      <w:r w:rsidRPr="002C65A5">
        <w:rPr>
          <w:rFonts w:ascii="Times New Roman" w:eastAsia="Arial" w:hAnsi="Times New Roman" w:cs="Times New Roman"/>
          <w:sz w:val="22"/>
          <w:szCs w:val="22"/>
        </w:rPr>
        <w:t>,</w:t>
      </w:r>
    </w:p>
    <w:p w14:paraId="7C32654A" w14:textId="77777777" w:rsidR="00444669" w:rsidRPr="002C65A5" w:rsidRDefault="00444669" w:rsidP="006075D7">
      <w:pPr>
        <w:spacing w:after="0" w:line="240" w:lineRule="auto"/>
        <w:jc w:val="both"/>
        <w:rPr>
          <w:rFonts w:ascii="Times New Roman" w:hAnsi="Times New Roman" w:cs="Times New Roman"/>
          <w:sz w:val="22"/>
          <w:szCs w:val="22"/>
        </w:rPr>
      </w:pPr>
      <w:r w:rsidRPr="002C65A5">
        <w:rPr>
          <w:rFonts w:ascii="Times New Roman" w:eastAsia="Arial" w:hAnsi="Times New Roman" w:cs="Times New Roman"/>
          <w:sz w:val="22"/>
          <w:szCs w:val="22"/>
        </w:rPr>
        <w:t>ir</w:t>
      </w:r>
    </w:p>
    <w:p w14:paraId="3464B2A8" w14:textId="77777777" w:rsidR="00444669" w:rsidRPr="002C65A5" w:rsidRDefault="00444669" w:rsidP="006075D7">
      <w:pPr>
        <w:spacing w:after="0" w:line="240" w:lineRule="auto"/>
        <w:jc w:val="both"/>
        <w:rPr>
          <w:rFonts w:ascii="Times New Roman" w:hAnsi="Times New Roman" w:cs="Times New Roman"/>
          <w:sz w:val="22"/>
          <w:szCs w:val="22"/>
        </w:rPr>
      </w:pPr>
      <w:r w:rsidRPr="002C65A5">
        <w:rPr>
          <w:rFonts w:ascii="Times New Roman" w:eastAsia="Arial" w:hAnsi="Times New Roman" w:cs="Times New Roman"/>
          <w:b/>
          <w:bCs/>
          <w:i/>
          <w:iCs/>
          <w:color w:val="FF0000"/>
          <w:sz w:val="22"/>
          <w:szCs w:val="22"/>
        </w:rPr>
        <w:t>[nurodyti juridinio asmens pavadinimą]</w:t>
      </w:r>
      <w:r w:rsidRPr="002C65A5">
        <w:rPr>
          <w:rFonts w:ascii="Times New Roman" w:eastAsia="Arial" w:hAnsi="Times New Roman" w:cs="Times New Roman"/>
          <w:sz w:val="22"/>
          <w:szCs w:val="22"/>
        </w:rPr>
        <w:t xml:space="preserve">, juridinio asmens kodas </w:t>
      </w:r>
      <w:r w:rsidRPr="002C65A5">
        <w:rPr>
          <w:rFonts w:ascii="Times New Roman" w:eastAsia="Arial" w:hAnsi="Times New Roman" w:cs="Times New Roman"/>
          <w:i/>
          <w:iCs/>
          <w:color w:val="FF0000"/>
          <w:sz w:val="22"/>
          <w:szCs w:val="22"/>
        </w:rPr>
        <w:t>[nurodyti juridinio asmens kodą]</w:t>
      </w:r>
      <w:r w:rsidRPr="002C65A5">
        <w:rPr>
          <w:rFonts w:ascii="Times New Roman" w:eastAsia="Arial" w:hAnsi="Times New Roman" w:cs="Times New Roman"/>
          <w:sz w:val="22"/>
          <w:szCs w:val="22"/>
        </w:rPr>
        <w:t xml:space="preserve">, atstovaujama </w:t>
      </w:r>
      <w:r w:rsidRPr="002C65A5">
        <w:rPr>
          <w:rFonts w:ascii="Times New Roman" w:eastAsia="Arial" w:hAnsi="Times New Roman" w:cs="Times New Roman"/>
          <w:i/>
          <w:iCs/>
          <w:color w:val="FF0000"/>
          <w:sz w:val="22"/>
          <w:szCs w:val="22"/>
        </w:rPr>
        <w:t>[nurodyti atstovaujančio asmens pareigas, vardą, pavardę]</w:t>
      </w:r>
      <w:r w:rsidRPr="002C65A5">
        <w:rPr>
          <w:rFonts w:ascii="Times New Roman" w:eastAsia="Arial" w:hAnsi="Times New Roman" w:cs="Times New Roman"/>
          <w:sz w:val="22"/>
          <w:szCs w:val="22"/>
        </w:rPr>
        <w:t>, veikiančio (-</w:t>
      </w:r>
      <w:proofErr w:type="spellStart"/>
      <w:r w:rsidRPr="002C65A5">
        <w:rPr>
          <w:rFonts w:ascii="Times New Roman" w:eastAsia="Arial" w:hAnsi="Times New Roman" w:cs="Times New Roman"/>
          <w:sz w:val="22"/>
          <w:szCs w:val="22"/>
        </w:rPr>
        <w:t>ios</w:t>
      </w:r>
      <w:proofErr w:type="spellEnd"/>
      <w:r w:rsidRPr="002C65A5">
        <w:rPr>
          <w:rFonts w:ascii="Times New Roman" w:eastAsia="Arial" w:hAnsi="Times New Roman" w:cs="Times New Roman"/>
          <w:sz w:val="22"/>
          <w:szCs w:val="22"/>
        </w:rPr>
        <w:t xml:space="preserve">) pagal </w:t>
      </w:r>
      <w:r w:rsidRPr="002C65A5">
        <w:rPr>
          <w:rFonts w:ascii="Times New Roman" w:eastAsia="Arial" w:hAnsi="Times New Roman" w:cs="Times New Roman"/>
          <w:i/>
          <w:iCs/>
          <w:color w:val="FF0000"/>
          <w:sz w:val="22"/>
          <w:szCs w:val="22"/>
        </w:rPr>
        <w:t>[nurodyti kokio dokumento pagrindu asmuo veikia]</w:t>
      </w:r>
      <w:r w:rsidRPr="002C65A5">
        <w:rPr>
          <w:rFonts w:ascii="Times New Roman" w:eastAsia="Arial" w:hAnsi="Times New Roman" w:cs="Times New Roman"/>
          <w:i/>
          <w:iCs/>
          <w:color w:val="4472C4" w:themeColor="accent1"/>
          <w:sz w:val="22"/>
          <w:szCs w:val="22"/>
        </w:rPr>
        <w:t xml:space="preserve"> </w:t>
      </w:r>
      <w:r w:rsidRPr="002C65A5">
        <w:rPr>
          <w:rFonts w:ascii="Times New Roman" w:eastAsia="Arial" w:hAnsi="Times New Roman" w:cs="Times New Roman"/>
          <w:sz w:val="22"/>
          <w:szCs w:val="22"/>
        </w:rPr>
        <w:t xml:space="preserve">(toliau – </w:t>
      </w:r>
      <w:r w:rsidRPr="002C65A5">
        <w:rPr>
          <w:rFonts w:ascii="Times New Roman" w:eastAsia="Arial" w:hAnsi="Times New Roman" w:cs="Times New Roman"/>
          <w:b/>
          <w:bCs/>
          <w:sz w:val="22"/>
          <w:szCs w:val="22"/>
        </w:rPr>
        <w:t>Subteikėjas</w:t>
      </w:r>
      <w:r w:rsidRPr="002C65A5">
        <w:rPr>
          <w:rFonts w:ascii="Times New Roman" w:eastAsia="Arial" w:hAnsi="Times New Roman" w:cs="Times New Roman"/>
          <w:sz w:val="22"/>
          <w:szCs w:val="22"/>
        </w:rPr>
        <w:t>),</w:t>
      </w:r>
    </w:p>
    <w:p w14:paraId="1626AABB" w14:textId="77777777" w:rsidR="00444669" w:rsidRPr="002C65A5" w:rsidRDefault="00444669" w:rsidP="006075D7">
      <w:pPr>
        <w:spacing w:after="0" w:line="240" w:lineRule="auto"/>
        <w:jc w:val="both"/>
        <w:rPr>
          <w:rFonts w:ascii="Times New Roman" w:hAnsi="Times New Roman" w:cs="Times New Roman"/>
          <w:sz w:val="22"/>
          <w:szCs w:val="22"/>
        </w:rPr>
      </w:pPr>
      <w:r w:rsidRPr="002C65A5">
        <w:rPr>
          <w:rFonts w:ascii="Times New Roman" w:eastAsia="Arial" w:hAnsi="Times New Roman" w:cs="Times New Roman"/>
          <w:sz w:val="22"/>
          <w:szCs w:val="22"/>
        </w:rPr>
        <w:t>toliau Užsakovas, Projektuotojas ir Subteikėjas kartu vadinami „Šalimis“, o kiekvienas atskirai – „Šalimi“,</w:t>
      </w:r>
    </w:p>
    <w:p w14:paraId="64707749" w14:textId="77777777" w:rsidR="00444669" w:rsidRPr="002C65A5" w:rsidRDefault="00444669" w:rsidP="006075D7">
      <w:pPr>
        <w:spacing w:after="0" w:line="240" w:lineRule="auto"/>
        <w:jc w:val="both"/>
        <w:rPr>
          <w:rFonts w:ascii="Times New Roman" w:hAnsi="Times New Roman" w:cs="Times New Roman"/>
          <w:sz w:val="22"/>
          <w:szCs w:val="22"/>
        </w:rPr>
      </w:pPr>
      <w:r w:rsidRPr="002C65A5">
        <w:rPr>
          <w:rFonts w:ascii="Times New Roman" w:eastAsia="Arial" w:hAnsi="Times New Roman" w:cs="Times New Roman"/>
          <w:sz w:val="22"/>
          <w:szCs w:val="22"/>
        </w:rPr>
        <w:t>atsižvelgdamos į tai, kad:</w:t>
      </w:r>
    </w:p>
    <w:p w14:paraId="499D23EE" w14:textId="77777777" w:rsidR="00444669" w:rsidRPr="002C65A5" w:rsidRDefault="00444669" w:rsidP="008C1940">
      <w:pPr>
        <w:pStyle w:val="Sraopastraipa"/>
        <w:numPr>
          <w:ilvl w:val="0"/>
          <w:numId w:val="25"/>
        </w:numPr>
        <w:spacing w:after="0" w:line="240" w:lineRule="auto"/>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 xml:space="preserve">Užsakovas ir Projektuotojas </w:t>
      </w:r>
      <w:r w:rsidRPr="002C65A5">
        <w:rPr>
          <w:rFonts w:ascii="Times New Roman" w:eastAsia="Arial" w:hAnsi="Times New Roman" w:cs="Times New Roman"/>
          <w:i/>
          <w:iCs/>
          <w:color w:val="FF0000"/>
          <w:sz w:val="22"/>
          <w:szCs w:val="22"/>
        </w:rPr>
        <w:t xml:space="preserve">[nurodyti datą] </w:t>
      </w:r>
      <w:r w:rsidRPr="002C65A5">
        <w:rPr>
          <w:rFonts w:ascii="Times New Roman" w:eastAsia="Arial" w:hAnsi="Times New Roman" w:cs="Times New Roman"/>
          <w:sz w:val="22"/>
          <w:szCs w:val="22"/>
        </w:rPr>
        <w:t xml:space="preserve">sudarė sutartį Nr. </w:t>
      </w:r>
      <w:r w:rsidRPr="002C65A5">
        <w:rPr>
          <w:rFonts w:ascii="Times New Roman" w:eastAsia="Arial" w:hAnsi="Times New Roman" w:cs="Times New Roman"/>
          <w:i/>
          <w:iCs/>
          <w:color w:val="FF0000"/>
          <w:sz w:val="22"/>
          <w:szCs w:val="22"/>
        </w:rPr>
        <w:t xml:space="preserve">[nurodyti numerį] </w:t>
      </w:r>
      <w:r w:rsidRPr="002C65A5">
        <w:rPr>
          <w:rFonts w:ascii="Times New Roman" w:eastAsia="Arial" w:hAnsi="Times New Roman" w:cs="Times New Roman"/>
          <w:sz w:val="22"/>
          <w:szCs w:val="22"/>
        </w:rPr>
        <w:t xml:space="preserve">dėl </w:t>
      </w:r>
      <w:r w:rsidRPr="002C65A5">
        <w:rPr>
          <w:rFonts w:ascii="Times New Roman" w:eastAsia="Arial" w:hAnsi="Times New Roman" w:cs="Times New Roman"/>
          <w:i/>
          <w:iCs/>
          <w:color w:val="FF0000"/>
          <w:sz w:val="22"/>
          <w:szCs w:val="22"/>
        </w:rPr>
        <w:t>[nurodyti objektą]</w:t>
      </w:r>
      <w:r w:rsidRPr="002C65A5">
        <w:rPr>
          <w:rFonts w:ascii="Times New Roman" w:eastAsia="Arial" w:hAnsi="Times New Roman" w:cs="Times New Roman"/>
          <w:color w:val="FF0000"/>
          <w:sz w:val="22"/>
          <w:szCs w:val="22"/>
        </w:rPr>
        <w:t xml:space="preserve"> </w:t>
      </w:r>
      <w:r w:rsidRPr="002C65A5">
        <w:rPr>
          <w:rFonts w:ascii="Times New Roman" w:eastAsia="Arial" w:hAnsi="Times New Roman" w:cs="Times New Roman"/>
          <w:sz w:val="22"/>
          <w:szCs w:val="22"/>
        </w:rPr>
        <w:t xml:space="preserve">(toliau – </w:t>
      </w:r>
      <w:r w:rsidRPr="002C65A5">
        <w:rPr>
          <w:rFonts w:ascii="Times New Roman" w:eastAsia="Arial" w:hAnsi="Times New Roman" w:cs="Times New Roman"/>
          <w:b/>
          <w:bCs/>
          <w:sz w:val="22"/>
          <w:szCs w:val="22"/>
        </w:rPr>
        <w:t>Sutartis</w:t>
      </w:r>
      <w:r w:rsidRPr="002C65A5">
        <w:rPr>
          <w:rFonts w:ascii="Times New Roman" w:eastAsia="Arial" w:hAnsi="Times New Roman" w:cs="Times New Roman"/>
          <w:sz w:val="22"/>
          <w:szCs w:val="22"/>
        </w:rPr>
        <w:t>);</w:t>
      </w:r>
    </w:p>
    <w:p w14:paraId="2C783755" w14:textId="77777777" w:rsidR="00444669" w:rsidRPr="002C65A5" w:rsidRDefault="00444669" w:rsidP="008C1940">
      <w:pPr>
        <w:pStyle w:val="Sraopastraipa"/>
        <w:numPr>
          <w:ilvl w:val="0"/>
          <w:numId w:val="25"/>
        </w:numPr>
        <w:spacing w:after="0" w:line="240" w:lineRule="auto"/>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 xml:space="preserve">Sutarties </w:t>
      </w:r>
      <w:r w:rsidRPr="002C65A5">
        <w:rPr>
          <w:rFonts w:ascii="Times New Roman" w:eastAsia="Arial" w:hAnsi="Times New Roman" w:cs="Times New Roman"/>
          <w:i/>
          <w:iCs/>
          <w:color w:val="FF0000"/>
          <w:sz w:val="22"/>
          <w:szCs w:val="22"/>
        </w:rPr>
        <w:t xml:space="preserve">[nurodyti punktus] </w:t>
      </w:r>
      <w:r w:rsidRPr="002C65A5">
        <w:rPr>
          <w:rFonts w:ascii="Times New Roman" w:eastAsia="Arial" w:hAnsi="Times New Roman" w:cs="Times New Roman"/>
          <w:sz w:val="22"/>
          <w:szCs w:val="22"/>
        </w:rPr>
        <w:t>punktuose numatytos tiesioginio atsiskaitymo su subteikėjais sąlygos ir tvarka;</w:t>
      </w:r>
    </w:p>
    <w:p w14:paraId="1AEF7180" w14:textId="77777777" w:rsidR="00444669" w:rsidRPr="002C65A5" w:rsidRDefault="00444669" w:rsidP="008C1940">
      <w:pPr>
        <w:pStyle w:val="Sraopastraipa"/>
        <w:numPr>
          <w:ilvl w:val="0"/>
          <w:numId w:val="25"/>
        </w:numPr>
        <w:spacing w:after="0" w:line="240" w:lineRule="auto"/>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 xml:space="preserve">Užsakovas ir Subteikėjas </w:t>
      </w:r>
      <w:r w:rsidRPr="002C65A5">
        <w:rPr>
          <w:rFonts w:ascii="Times New Roman" w:eastAsia="Arial" w:hAnsi="Times New Roman" w:cs="Times New Roman"/>
          <w:i/>
          <w:iCs/>
          <w:color w:val="FF0000"/>
          <w:sz w:val="22"/>
          <w:szCs w:val="22"/>
        </w:rPr>
        <w:t xml:space="preserve">[nurodyti datą] </w:t>
      </w:r>
      <w:r w:rsidRPr="002C65A5">
        <w:rPr>
          <w:rFonts w:ascii="Times New Roman" w:eastAsia="Arial" w:hAnsi="Times New Roman" w:cs="Times New Roman"/>
          <w:sz w:val="22"/>
          <w:szCs w:val="22"/>
        </w:rPr>
        <w:t xml:space="preserve">sudarė sutartį Nr. </w:t>
      </w:r>
      <w:r w:rsidRPr="002C65A5">
        <w:rPr>
          <w:rFonts w:ascii="Times New Roman" w:eastAsia="Arial" w:hAnsi="Times New Roman" w:cs="Times New Roman"/>
          <w:i/>
          <w:iCs/>
          <w:color w:val="FF0000"/>
          <w:sz w:val="22"/>
          <w:szCs w:val="22"/>
        </w:rPr>
        <w:t>[nurodyti numerį]</w:t>
      </w:r>
      <w:r w:rsidRPr="002C65A5">
        <w:rPr>
          <w:rFonts w:ascii="Times New Roman" w:eastAsia="Arial" w:hAnsi="Times New Roman" w:cs="Times New Roman"/>
          <w:color w:val="FF0000"/>
          <w:sz w:val="22"/>
          <w:szCs w:val="22"/>
        </w:rPr>
        <w:t xml:space="preserve"> </w:t>
      </w:r>
      <w:r w:rsidRPr="002C65A5">
        <w:rPr>
          <w:rFonts w:ascii="Times New Roman" w:eastAsia="Arial" w:hAnsi="Times New Roman" w:cs="Times New Roman"/>
          <w:sz w:val="22"/>
          <w:szCs w:val="22"/>
        </w:rPr>
        <w:t xml:space="preserve">(toliau – </w:t>
      </w:r>
      <w:proofErr w:type="spellStart"/>
      <w:r w:rsidRPr="002C65A5">
        <w:rPr>
          <w:rFonts w:ascii="Times New Roman" w:eastAsia="Arial" w:hAnsi="Times New Roman" w:cs="Times New Roman"/>
          <w:b/>
          <w:bCs/>
          <w:sz w:val="22"/>
          <w:szCs w:val="22"/>
        </w:rPr>
        <w:t>Subteikimo</w:t>
      </w:r>
      <w:proofErr w:type="spellEnd"/>
      <w:r w:rsidRPr="002C65A5">
        <w:rPr>
          <w:rFonts w:ascii="Times New Roman" w:eastAsia="Arial" w:hAnsi="Times New Roman" w:cs="Times New Roman"/>
          <w:b/>
          <w:bCs/>
          <w:sz w:val="22"/>
          <w:szCs w:val="22"/>
        </w:rPr>
        <w:t xml:space="preserve"> sutartis</w:t>
      </w:r>
      <w:r w:rsidRPr="002C65A5">
        <w:rPr>
          <w:rFonts w:ascii="Times New Roman" w:eastAsia="Arial" w:hAnsi="Times New Roman" w:cs="Times New Roman"/>
          <w:sz w:val="22"/>
          <w:szCs w:val="22"/>
        </w:rPr>
        <w:t>);</w:t>
      </w:r>
    </w:p>
    <w:p w14:paraId="6EE20920" w14:textId="77777777" w:rsidR="00444669" w:rsidRPr="002C65A5" w:rsidRDefault="00444669" w:rsidP="008C1940">
      <w:pPr>
        <w:pStyle w:val="Sraopastraipa"/>
        <w:numPr>
          <w:ilvl w:val="0"/>
          <w:numId w:val="25"/>
        </w:numPr>
        <w:spacing w:after="0" w:line="240" w:lineRule="auto"/>
        <w:jc w:val="both"/>
        <w:rPr>
          <w:rFonts w:ascii="Times New Roman" w:eastAsia="Arial" w:hAnsi="Times New Roman" w:cs="Times New Roman"/>
          <w:sz w:val="22"/>
          <w:szCs w:val="22"/>
        </w:rPr>
      </w:pPr>
      <w:r w:rsidRPr="002C65A5">
        <w:rPr>
          <w:rFonts w:ascii="Times New Roman" w:eastAsia="Arial" w:hAnsi="Times New Roman" w:cs="Times New Roman"/>
          <w:i/>
          <w:iCs/>
          <w:color w:val="FF0000"/>
          <w:sz w:val="22"/>
          <w:szCs w:val="22"/>
        </w:rPr>
        <w:t xml:space="preserve">[nurodyti datą] </w:t>
      </w:r>
      <w:r w:rsidRPr="002C65A5">
        <w:rPr>
          <w:rFonts w:ascii="Times New Roman" w:eastAsia="Arial" w:hAnsi="Times New Roman" w:cs="Times New Roman"/>
          <w:sz w:val="22"/>
          <w:szCs w:val="22"/>
        </w:rPr>
        <w:t>tarp Užsakovo ir Projektuotojo buvo sudarytas susitarimas dėl Sutarties papildymo Subteikėju;</w:t>
      </w:r>
    </w:p>
    <w:p w14:paraId="7084F15B" w14:textId="77777777" w:rsidR="00444669" w:rsidRPr="002C65A5" w:rsidRDefault="00444669" w:rsidP="008C1940">
      <w:pPr>
        <w:pStyle w:val="Sraopastraipa"/>
        <w:numPr>
          <w:ilvl w:val="0"/>
          <w:numId w:val="25"/>
        </w:numPr>
        <w:spacing w:after="0" w:line="240" w:lineRule="auto"/>
        <w:jc w:val="both"/>
        <w:rPr>
          <w:rFonts w:ascii="Times New Roman" w:eastAsia="Arial" w:hAnsi="Times New Roman" w:cs="Times New Roman"/>
          <w:sz w:val="22"/>
          <w:szCs w:val="22"/>
        </w:rPr>
      </w:pPr>
      <w:r w:rsidRPr="002C65A5">
        <w:rPr>
          <w:rFonts w:ascii="Times New Roman" w:eastAsia="Arial" w:hAnsi="Times New Roman" w:cs="Times New Roman"/>
          <w:i/>
          <w:iCs/>
          <w:color w:val="FF0000"/>
          <w:sz w:val="22"/>
          <w:szCs w:val="22"/>
        </w:rPr>
        <w:t xml:space="preserve">[nurodyti datą] </w:t>
      </w:r>
      <w:r w:rsidRPr="002C65A5">
        <w:rPr>
          <w:rFonts w:ascii="Times New Roman" w:eastAsia="Arial" w:hAnsi="Times New Roman" w:cs="Times New Roman"/>
          <w:sz w:val="22"/>
          <w:szCs w:val="22"/>
        </w:rPr>
        <w:t xml:space="preserve">raštu Nr. </w:t>
      </w:r>
      <w:r w:rsidRPr="002C65A5">
        <w:rPr>
          <w:rFonts w:ascii="Times New Roman" w:eastAsia="Arial" w:hAnsi="Times New Roman" w:cs="Times New Roman"/>
          <w:i/>
          <w:iCs/>
          <w:color w:val="FF0000"/>
          <w:sz w:val="22"/>
          <w:szCs w:val="22"/>
        </w:rPr>
        <w:t>[nurodyti numerį]</w:t>
      </w:r>
      <w:r w:rsidRPr="002C65A5">
        <w:rPr>
          <w:rFonts w:ascii="Times New Roman" w:eastAsia="Arial" w:hAnsi="Times New Roman" w:cs="Times New Roman"/>
          <w:color w:val="FF0000"/>
          <w:sz w:val="22"/>
          <w:szCs w:val="22"/>
        </w:rPr>
        <w:t xml:space="preserve"> </w:t>
      </w:r>
      <w:r w:rsidRPr="002C65A5">
        <w:rPr>
          <w:rFonts w:ascii="Times New Roman" w:eastAsia="Arial" w:hAnsi="Times New Roman" w:cs="Times New Roman"/>
          <w:sz w:val="22"/>
          <w:szCs w:val="22"/>
        </w:rPr>
        <w:t>Subteikėjas buvo informuotas apie tiesioginio atsiskaitymo galimybę;</w:t>
      </w:r>
    </w:p>
    <w:p w14:paraId="372C1D15" w14:textId="77777777" w:rsidR="00444669" w:rsidRPr="002C65A5" w:rsidRDefault="00444669" w:rsidP="008C1940">
      <w:pPr>
        <w:pStyle w:val="Sraopastraipa"/>
        <w:numPr>
          <w:ilvl w:val="0"/>
          <w:numId w:val="25"/>
        </w:numPr>
        <w:spacing w:after="0" w:line="240" w:lineRule="auto"/>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 xml:space="preserve">Subteikėjas </w:t>
      </w:r>
      <w:r w:rsidRPr="002C65A5">
        <w:rPr>
          <w:rFonts w:ascii="Times New Roman" w:eastAsia="Arial" w:hAnsi="Times New Roman" w:cs="Times New Roman"/>
          <w:i/>
          <w:iCs/>
          <w:color w:val="FF0000"/>
          <w:sz w:val="22"/>
          <w:szCs w:val="22"/>
        </w:rPr>
        <w:t xml:space="preserve">[nurodyti datą] </w:t>
      </w:r>
      <w:r w:rsidRPr="002C65A5">
        <w:rPr>
          <w:rFonts w:ascii="Times New Roman" w:eastAsia="Arial" w:hAnsi="Times New Roman" w:cs="Times New Roman"/>
          <w:sz w:val="22"/>
          <w:szCs w:val="22"/>
        </w:rPr>
        <w:t xml:space="preserve">raštu Nr. </w:t>
      </w:r>
      <w:r w:rsidRPr="002C65A5">
        <w:rPr>
          <w:rFonts w:ascii="Times New Roman" w:eastAsia="Arial" w:hAnsi="Times New Roman" w:cs="Times New Roman"/>
          <w:i/>
          <w:iCs/>
          <w:color w:val="FF0000"/>
          <w:sz w:val="22"/>
          <w:szCs w:val="22"/>
        </w:rPr>
        <w:t>[nurodyti numerį]</w:t>
      </w:r>
      <w:r w:rsidRPr="002C65A5">
        <w:rPr>
          <w:rFonts w:ascii="Times New Roman" w:eastAsia="Arial" w:hAnsi="Times New Roman" w:cs="Times New Roman"/>
          <w:color w:val="FF0000"/>
          <w:sz w:val="22"/>
          <w:szCs w:val="22"/>
        </w:rPr>
        <w:t xml:space="preserve"> </w:t>
      </w:r>
      <w:r w:rsidRPr="002C65A5">
        <w:rPr>
          <w:rFonts w:ascii="Times New Roman" w:eastAsia="Arial" w:hAnsi="Times New Roman" w:cs="Times New Roman"/>
          <w:sz w:val="22"/>
          <w:szCs w:val="22"/>
        </w:rPr>
        <w:t xml:space="preserve">informavo Užsakovą, kad pageidauja, jog už atliktus darbus pagal </w:t>
      </w:r>
      <w:proofErr w:type="spellStart"/>
      <w:r w:rsidRPr="002C65A5">
        <w:rPr>
          <w:rFonts w:ascii="Times New Roman" w:eastAsia="Arial" w:hAnsi="Times New Roman" w:cs="Times New Roman"/>
          <w:sz w:val="22"/>
          <w:szCs w:val="22"/>
        </w:rPr>
        <w:t>Subteikimo</w:t>
      </w:r>
      <w:proofErr w:type="spellEnd"/>
      <w:r w:rsidRPr="002C65A5">
        <w:rPr>
          <w:rFonts w:ascii="Times New Roman" w:eastAsia="Arial" w:hAnsi="Times New Roman" w:cs="Times New Roman"/>
          <w:sz w:val="22"/>
          <w:szCs w:val="22"/>
        </w:rPr>
        <w:t xml:space="preserve"> sutartį tiesiogiai sumokėtų Užsakovas;</w:t>
      </w:r>
    </w:p>
    <w:p w14:paraId="32646D32" w14:textId="77777777" w:rsidR="00444669" w:rsidRPr="002C65A5" w:rsidRDefault="00444669" w:rsidP="008C1940">
      <w:pPr>
        <w:pStyle w:val="Sraopastraipa"/>
        <w:numPr>
          <w:ilvl w:val="0"/>
          <w:numId w:val="25"/>
        </w:numPr>
        <w:spacing w:after="0" w:line="240" w:lineRule="auto"/>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Užsakovas sutinka tiesiogiai sumokėti Subteikėjui,</w:t>
      </w:r>
    </w:p>
    <w:p w14:paraId="51BDE457" w14:textId="77777777" w:rsidR="00444669" w:rsidRPr="002C65A5" w:rsidRDefault="00444669" w:rsidP="006075D7">
      <w:pPr>
        <w:tabs>
          <w:tab w:val="left" w:pos="709"/>
        </w:tabs>
        <w:spacing w:after="0" w:line="240" w:lineRule="auto"/>
        <w:jc w:val="both"/>
        <w:rPr>
          <w:rFonts w:ascii="Times New Roman" w:hAnsi="Times New Roman" w:cs="Times New Roman"/>
          <w:sz w:val="22"/>
          <w:szCs w:val="22"/>
        </w:rPr>
      </w:pPr>
      <w:r w:rsidRPr="002C65A5">
        <w:rPr>
          <w:rFonts w:ascii="Times New Roman" w:eastAsia="Arial" w:hAnsi="Times New Roman" w:cs="Times New Roman"/>
          <w:sz w:val="22"/>
          <w:szCs w:val="22"/>
        </w:rPr>
        <w:t xml:space="preserve">Šalys, siekdamos nustatyti tiesioginio atsiskaitymo tvarką už Subteikėjo </w:t>
      </w:r>
      <w:r w:rsidR="0062192B" w:rsidRPr="002C65A5">
        <w:rPr>
          <w:rFonts w:ascii="Times New Roman" w:eastAsia="Arial" w:hAnsi="Times New Roman" w:cs="Times New Roman"/>
          <w:sz w:val="22"/>
          <w:szCs w:val="22"/>
        </w:rPr>
        <w:t>suteiktas paslaugas</w:t>
      </w:r>
      <w:r w:rsidRPr="002C65A5">
        <w:rPr>
          <w:rFonts w:ascii="Times New Roman" w:eastAsia="Arial" w:hAnsi="Times New Roman" w:cs="Times New Roman"/>
          <w:sz w:val="22"/>
          <w:szCs w:val="22"/>
        </w:rPr>
        <w:t xml:space="preserve"> pagal </w:t>
      </w:r>
      <w:proofErr w:type="spellStart"/>
      <w:r w:rsidRPr="002C65A5">
        <w:rPr>
          <w:rFonts w:ascii="Times New Roman" w:eastAsia="Arial" w:hAnsi="Times New Roman" w:cs="Times New Roman"/>
          <w:sz w:val="22"/>
          <w:szCs w:val="22"/>
        </w:rPr>
        <w:t>Subteikimo</w:t>
      </w:r>
      <w:proofErr w:type="spellEnd"/>
      <w:r w:rsidRPr="002C65A5">
        <w:rPr>
          <w:rFonts w:ascii="Times New Roman" w:eastAsia="Arial" w:hAnsi="Times New Roman" w:cs="Times New Roman"/>
          <w:sz w:val="22"/>
          <w:szCs w:val="22"/>
        </w:rPr>
        <w:t xml:space="preserve"> sutartį, sudarė šią trišalę atsiskaitymo sutartį (toliau – </w:t>
      </w:r>
      <w:r w:rsidRPr="002C65A5">
        <w:rPr>
          <w:rFonts w:ascii="Times New Roman" w:eastAsia="Arial" w:hAnsi="Times New Roman" w:cs="Times New Roman"/>
          <w:b/>
          <w:bCs/>
          <w:sz w:val="22"/>
          <w:szCs w:val="22"/>
        </w:rPr>
        <w:t>Trišalė sutartis</w:t>
      </w:r>
      <w:r w:rsidRPr="002C65A5">
        <w:rPr>
          <w:rFonts w:ascii="Times New Roman" w:eastAsia="Arial" w:hAnsi="Times New Roman" w:cs="Times New Roman"/>
          <w:sz w:val="22"/>
          <w:szCs w:val="22"/>
        </w:rPr>
        <w:t>):</w:t>
      </w:r>
    </w:p>
    <w:p w14:paraId="7CEDBAE3" w14:textId="77777777" w:rsidR="00444669" w:rsidRPr="002C65A5" w:rsidRDefault="00444669" w:rsidP="006075D7">
      <w:pPr>
        <w:tabs>
          <w:tab w:val="left" w:pos="709"/>
        </w:tabs>
        <w:spacing w:after="0" w:line="240" w:lineRule="auto"/>
        <w:jc w:val="both"/>
        <w:rPr>
          <w:rFonts w:ascii="Times New Roman" w:hAnsi="Times New Roman" w:cs="Times New Roman"/>
          <w:sz w:val="22"/>
          <w:szCs w:val="22"/>
        </w:rPr>
      </w:pPr>
      <w:r w:rsidRPr="002C65A5">
        <w:rPr>
          <w:rFonts w:ascii="Times New Roman" w:eastAsia="Arial" w:hAnsi="Times New Roman" w:cs="Times New Roman"/>
          <w:sz w:val="22"/>
          <w:szCs w:val="22"/>
        </w:rPr>
        <w:t xml:space="preserve"> </w:t>
      </w:r>
    </w:p>
    <w:p w14:paraId="47279C23" w14:textId="77777777" w:rsidR="00444669" w:rsidRPr="002C65A5" w:rsidRDefault="00444669" w:rsidP="008C1940">
      <w:pPr>
        <w:pStyle w:val="Sraopastraipa"/>
        <w:numPr>
          <w:ilvl w:val="0"/>
          <w:numId w:val="24"/>
        </w:numPr>
        <w:tabs>
          <w:tab w:val="left" w:pos="720"/>
          <w:tab w:val="left" w:pos="810"/>
        </w:tabs>
        <w:spacing w:after="0" w:line="240" w:lineRule="auto"/>
        <w:ind w:left="0" w:firstLine="540"/>
        <w:jc w:val="center"/>
        <w:rPr>
          <w:rFonts w:ascii="Times New Roman" w:eastAsia="Arial" w:hAnsi="Times New Roman" w:cs="Times New Roman"/>
          <w:b/>
          <w:bCs/>
          <w:sz w:val="22"/>
          <w:szCs w:val="22"/>
        </w:rPr>
      </w:pPr>
      <w:r w:rsidRPr="002C65A5">
        <w:rPr>
          <w:rFonts w:ascii="Times New Roman" w:eastAsia="Arial" w:hAnsi="Times New Roman" w:cs="Times New Roman"/>
          <w:b/>
          <w:bCs/>
          <w:sz w:val="22"/>
          <w:szCs w:val="22"/>
        </w:rPr>
        <w:t>ATSISKAITYMO TVARKA</w:t>
      </w:r>
    </w:p>
    <w:p w14:paraId="559DC65A" w14:textId="77777777" w:rsidR="00444669" w:rsidRPr="002C65A5" w:rsidRDefault="00444669" w:rsidP="008C1940">
      <w:pPr>
        <w:pStyle w:val="Sraopastraipa"/>
        <w:numPr>
          <w:ilvl w:val="0"/>
          <w:numId w:val="23"/>
        </w:numPr>
        <w:tabs>
          <w:tab w:val="left" w:pos="720"/>
          <w:tab w:val="left" w:pos="81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 xml:space="preserve">Užsakovas už Subteikėjo pagal </w:t>
      </w:r>
      <w:proofErr w:type="spellStart"/>
      <w:r w:rsidRPr="002C65A5">
        <w:rPr>
          <w:rFonts w:ascii="Times New Roman" w:eastAsia="Arial" w:hAnsi="Times New Roman" w:cs="Times New Roman"/>
          <w:sz w:val="22"/>
          <w:szCs w:val="22"/>
        </w:rPr>
        <w:t>Subteikimo</w:t>
      </w:r>
      <w:proofErr w:type="spellEnd"/>
      <w:r w:rsidRPr="002C65A5">
        <w:rPr>
          <w:rFonts w:ascii="Times New Roman" w:eastAsia="Arial" w:hAnsi="Times New Roman" w:cs="Times New Roman"/>
          <w:sz w:val="22"/>
          <w:szCs w:val="22"/>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20CF4A28" w14:textId="77777777" w:rsidR="00444669" w:rsidRPr="002C65A5" w:rsidRDefault="00444669" w:rsidP="008C1940">
      <w:pPr>
        <w:pStyle w:val="Sraopastraipa"/>
        <w:numPr>
          <w:ilvl w:val="0"/>
          <w:numId w:val="23"/>
        </w:numPr>
        <w:tabs>
          <w:tab w:val="left" w:pos="720"/>
          <w:tab w:val="left" w:pos="81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 xml:space="preserve">Šalys susitaria, kad Projektuotojas kartu su Užsakovui teikiama sąskaita faktūra, turi pateikti Užsakovui Subteikėjo prašymą tiesiogiai apmokėti Subteikėjui pagal </w:t>
      </w:r>
      <w:proofErr w:type="spellStart"/>
      <w:r w:rsidRPr="002C65A5">
        <w:rPr>
          <w:rFonts w:ascii="Times New Roman" w:eastAsia="Arial" w:hAnsi="Times New Roman" w:cs="Times New Roman"/>
          <w:sz w:val="22"/>
          <w:szCs w:val="22"/>
        </w:rPr>
        <w:t>Subteikimo</w:t>
      </w:r>
      <w:proofErr w:type="spellEnd"/>
      <w:r w:rsidRPr="002C65A5">
        <w:rPr>
          <w:rFonts w:ascii="Times New Roman" w:eastAsia="Arial" w:hAnsi="Times New Roman" w:cs="Times New Roman"/>
          <w:sz w:val="22"/>
          <w:szCs w:val="22"/>
        </w:rPr>
        <w:t xml:space="preserve"> sutartį, kuriame turi būti nurodyta tiesiogiai Subteikėjui pagal </w:t>
      </w:r>
      <w:proofErr w:type="spellStart"/>
      <w:r w:rsidRPr="002C65A5">
        <w:rPr>
          <w:rFonts w:ascii="Times New Roman" w:eastAsia="Arial" w:hAnsi="Times New Roman" w:cs="Times New Roman"/>
          <w:sz w:val="22"/>
          <w:szCs w:val="22"/>
        </w:rPr>
        <w:t>Subteikimo</w:t>
      </w:r>
      <w:proofErr w:type="spellEnd"/>
      <w:r w:rsidRPr="002C65A5">
        <w:rPr>
          <w:rFonts w:ascii="Times New Roman" w:eastAsia="Arial" w:hAnsi="Times New Roman" w:cs="Times New Roman"/>
          <w:sz w:val="22"/>
          <w:szCs w:val="22"/>
        </w:rPr>
        <w:t xml:space="preserve"> sutartį mokėtina suma ir banko sąskaita, į kurią turi būti tiesiogiai pervedamas mokėjimas Subteikėjui;</w:t>
      </w:r>
    </w:p>
    <w:p w14:paraId="4B5CA3BE" w14:textId="77777777" w:rsidR="00444669" w:rsidRPr="002C65A5" w:rsidRDefault="00444669" w:rsidP="008C1940">
      <w:pPr>
        <w:pStyle w:val="Sraopastraipa"/>
        <w:numPr>
          <w:ilvl w:val="0"/>
          <w:numId w:val="23"/>
        </w:numPr>
        <w:tabs>
          <w:tab w:val="left" w:pos="720"/>
          <w:tab w:val="left" w:pos="81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Projektuotojas suformuoja PVM sąskaitą faktūrą, kurioje nurodo Subteikėją ir tiesiogiai jam mokėtiną sumą, kuri turi sutapti su Subteikėjo prašyme prašoma tiesiogiai mokėti suma ir ją pateikia Užsakovui;</w:t>
      </w:r>
    </w:p>
    <w:p w14:paraId="3C02873E" w14:textId="77777777" w:rsidR="00444669" w:rsidRPr="002C65A5" w:rsidRDefault="00444669" w:rsidP="008C1940">
      <w:pPr>
        <w:pStyle w:val="Sraopastraipa"/>
        <w:numPr>
          <w:ilvl w:val="0"/>
          <w:numId w:val="23"/>
        </w:numPr>
        <w:tabs>
          <w:tab w:val="left" w:pos="720"/>
          <w:tab w:val="left" w:pos="81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Subteikėjo prašymas dėl tiesioginio atsiskaitymo laikytinas neatskiriamu sąskaitos faktūros priedu ir tinkamai su Projektuotoju suderintais,</w:t>
      </w:r>
    </w:p>
    <w:p w14:paraId="480B197C" w14:textId="77777777" w:rsidR="00444669" w:rsidRPr="002C65A5" w:rsidRDefault="00444669" w:rsidP="008C1940">
      <w:pPr>
        <w:pStyle w:val="Sraopastraipa"/>
        <w:numPr>
          <w:ilvl w:val="0"/>
          <w:numId w:val="23"/>
        </w:numPr>
        <w:tabs>
          <w:tab w:val="left" w:pos="720"/>
          <w:tab w:val="left" w:pos="81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Pasirašius šią Trišalę sutartį, Užsakovo Projektuotojui pagal Pirkimo sutartį mokama suma iš karto mažinama ta suma, kurią Užsakovas tiesiogiai sumokėjo Subteikėjui.</w:t>
      </w:r>
    </w:p>
    <w:p w14:paraId="6CDD7A38" w14:textId="77777777" w:rsidR="00444669" w:rsidRPr="002C65A5" w:rsidRDefault="00444669" w:rsidP="008C1940">
      <w:pPr>
        <w:pStyle w:val="Sraopastraipa"/>
        <w:numPr>
          <w:ilvl w:val="0"/>
          <w:numId w:val="23"/>
        </w:numPr>
        <w:tabs>
          <w:tab w:val="left" w:pos="720"/>
          <w:tab w:val="left" w:pos="900"/>
          <w:tab w:val="left" w:pos="99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lastRenderedPageBreak/>
        <w:t xml:space="preserve">Projektuotojui išlieka pareiga patikrinti ir priimti Subteikėjo </w:t>
      </w:r>
      <w:r w:rsidR="00021EBF" w:rsidRPr="002C65A5">
        <w:rPr>
          <w:rFonts w:ascii="Times New Roman" w:eastAsia="Arial" w:hAnsi="Times New Roman" w:cs="Times New Roman"/>
          <w:sz w:val="22"/>
          <w:szCs w:val="22"/>
        </w:rPr>
        <w:t>suteiktas paslaugas</w:t>
      </w:r>
      <w:r w:rsidRPr="002C65A5">
        <w:rPr>
          <w:rFonts w:ascii="Times New Roman" w:eastAsia="Arial" w:hAnsi="Times New Roman" w:cs="Times New Roman"/>
          <w:sz w:val="22"/>
          <w:szCs w:val="22"/>
        </w:rPr>
        <w:t xml:space="preserve"> ir Projektuotojas lieka atsakingas už Subteikėjo sutarties vykdymą ir Subteikėjo veiksmus ar neveikimą, įskaitant terminų laikymąsi ir / ar padarytus nuostolius.</w:t>
      </w:r>
    </w:p>
    <w:p w14:paraId="07A69DD3" w14:textId="77777777" w:rsidR="00444669" w:rsidRPr="002C65A5" w:rsidRDefault="00444669" w:rsidP="008C1940">
      <w:pPr>
        <w:pStyle w:val="Sraopastraipa"/>
        <w:numPr>
          <w:ilvl w:val="0"/>
          <w:numId w:val="23"/>
        </w:numPr>
        <w:tabs>
          <w:tab w:val="left" w:pos="720"/>
          <w:tab w:val="left" w:pos="900"/>
          <w:tab w:val="left" w:pos="99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1E015549" w14:textId="77777777" w:rsidR="00444669" w:rsidRPr="002C65A5" w:rsidRDefault="00444669" w:rsidP="008C1940">
      <w:pPr>
        <w:pStyle w:val="Sraopastraipa"/>
        <w:numPr>
          <w:ilvl w:val="0"/>
          <w:numId w:val="23"/>
        </w:numPr>
        <w:tabs>
          <w:tab w:val="left" w:pos="720"/>
          <w:tab w:val="left" w:pos="900"/>
          <w:tab w:val="left" w:pos="99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34319CC0" w14:textId="77777777" w:rsidR="00444669" w:rsidRPr="002C65A5" w:rsidRDefault="00444669" w:rsidP="00FE0655">
      <w:pPr>
        <w:tabs>
          <w:tab w:val="left" w:pos="540"/>
        </w:tabs>
        <w:spacing w:after="0" w:line="240" w:lineRule="auto"/>
        <w:ind w:firstLine="540"/>
        <w:jc w:val="both"/>
        <w:rPr>
          <w:rFonts w:ascii="Times New Roman" w:hAnsi="Times New Roman" w:cs="Times New Roman"/>
          <w:sz w:val="22"/>
          <w:szCs w:val="22"/>
        </w:rPr>
      </w:pPr>
      <w:r w:rsidRPr="002C65A5">
        <w:rPr>
          <w:rFonts w:ascii="Times New Roman" w:eastAsia="Arial" w:hAnsi="Times New Roman" w:cs="Times New Roman"/>
          <w:sz w:val="22"/>
          <w:szCs w:val="22"/>
        </w:rPr>
        <w:t xml:space="preserve"> </w:t>
      </w:r>
    </w:p>
    <w:p w14:paraId="6E57334F" w14:textId="77777777" w:rsidR="00444669" w:rsidRPr="002C65A5" w:rsidRDefault="00444669" w:rsidP="008C1940">
      <w:pPr>
        <w:pStyle w:val="Sraopastraipa"/>
        <w:numPr>
          <w:ilvl w:val="0"/>
          <w:numId w:val="24"/>
        </w:numPr>
        <w:tabs>
          <w:tab w:val="left" w:pos="720"/>
        </w:tabs>
        <w:spacing w:after="0" w:line="240" w:lineRule="auto"/>
        <w:ind w:left="0" w:firstLine="360"/>
        <w:jc w:val="center"/>
        <w:rPr>
          <w:rFonts w:ascii="Times New Roman" w:eastAsia="Arial" w:hAnsi="Times New Roman" w:cs="Times New Roman"/>
          <w:b/>
          <w:bCs/>
          <w:sz w:val="22"/>
          <w:szCs w:val="22"/>
        </w:rPr>
      </w:pPr>
      <w:r w:rsidRPr="002C65A5">
        <w:rPr>
          <w:rFonts w:ascii="Times New Roman" w:eastAsia="Arial" w:hAnsi="Times New Roman" w:cs="Times New Roman"/>
          <w:b/>
          <w:bCs/>
          <w:sz w:val="22"/>
          <w:szCs w:val="22"/>
        </w:rPr>
        <w:t>ŠALIŲ ATSAKOMYBĖ</w:t>
      </w:r>
    </w:p>
    <w:p w14:paraId="22585B6E" w14:textId="77777777" w:rsidR="00444669" w:rsidRPr="002C65A5" w:rsidRDefault="00444669" w:rsidP="008C1940">
      <w:pPr>
        <w:pStyle w:val="Sraopastraipa"/>
        <w:numPr>
          <w:ilvl w:val="0"/>
          <w:numId w:val="23"/>
        </w:numPr>
        <w:tabs>
          <w:tab w:val="left" w:pos="720"/>
          <w:tab w:val="left" w:pos="81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2B85D02" w14:textId="77777777" w:rsidR="00444669" w:rsidRPr="002C65A5" w:rsidRDefault="00444669" w:rsidP="008C1940">
      <w:pPr>
        <w:pStyle w:val="Sraopastraipa"/>
        <w:numPr>
          <w:ilvl w:val="0"/>
          <w:numId w:val="23"/>
        </w:numPr>
        <w:tabs>
          <w:tab w:val="left" w:pos="540"/>
          <w:tab w:val="left" w:pos="81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 xml:space="preserve">Užsakovas ir Subteikėjas neturi teisės reikšti vienas kitam piniginių reikalavimų, susijusių su Sutarties ir / ar </w:t>
      </w:r>
      <w:proofErr w:type="spellStart"/>
      <w:r w:rsidRPr="002C65A5">
        <w:rPr>
          <w:rFonts w:ascii="Times New Roman" w:eastAsia="Arial" w:hAnsi="Times New Roman" w:cs="Times New Roman"/>
          <w:sz w:val="22"/>
          <w:szCs w:val="22"/>
        </w:rPr>
        <w:t>Subteikimo</w:t>
      </w:r>
      <w:proofErr w:type="spellEnd"/>
      <w:r w:rsidRPr="002C65A5">
        <w:rPr>
          <w:rFonts w:ascii="Times New Roman" w:eastAsia="Arial" w:hAnsi="Times New Roman" w:cs="Times New Roman"/>
          <w:sz w:val="22"/>
          <w:szCs w:val="22"/>
        </w:rPr>
        <w:t xml:space="preserve"> sutarties pažeidimu.</w:t>
      </w:r>
    </w:p>
    <w:p w14:paraId="65D4EB98" w14:textId="77777777" w:rsidR="00444669" w:rsidRPr="002C65A5" w:rsidRDefault="00444669" w:rsidP="006075D7">
      <w:pPr>
        <w:spacing w:after="0" w:line="240" w:lineRule="auto"/>
        <w:jc w:val="both"/>
        <w:rPr>
          <w:rFonts w:ascii="Times New Roman" w:hAnsi="Times New Roman" w:cs="Times New Roman"/>
          <w:sz w:val="22"/>
          <w:szCs w:val="22"/>
        </w:rPr>
      </w:pPr>
      <w:r w:rsidRPr="002C65A5">
        <w:rPr>
          <w:rFonts w:ascii="Times New Roman" w:eastAsia="Arial" w:hAnsi="Times New Roman" w:cs="Times New Roman"/>
          <w:sz w:val="22"/>
          <w:szCs w:val="22"/>
        </w:rPr>
        <w:t xml:space="preserve"> </w:t>
      </w:r>
    </w:p>
    <w:p w14:paraId="345F0634" w14:textId="77777777" w:rsidR="00444669" w:rsidRPr="002C65A5" w:rsidRDefault="00444669" w:rsidP="008C1940">
      <w:pPr>
        <w:pStyle w:val="Sraopastraipa"/>
        <w:numPr>
          <w:ilvl w:val="0"/>
          <w:numId w:val="24"/>
        </w:numPr>
        <w:spacing w:after="0" w:line="240" w:lineRule="auto"/>
        <w:jc w:val="center"/>
        <w:rPr>
          <w:rFonts w:ascii="Times New Roman" w:eastAsia="Arial" w:hAnsi="Times New Roman" w:cs="Times New Roman"/>
          <w:b/>
          <w:bCs/>
          <w:sz w:val="22"/>
          <w:szCs w:val="22"/>
        </w:rPr>
      </w:pPr>
      <w:r w:rsidRPr="002C65A5">
        <w:rPr>
          <w:rFonts w:ascii="Times New Roman" w:eastAsia="Arial" w:hAnsi="Times New Roman" w:cs="Times New Roman"/>
          <w:b/>
          <w:bCs/>
          <w:sz w:val="22"/>
          <w:szCs w:val="22"/>
        </w:rPr>
        <w:t>BAIGIAMOSIOS NUOSTATOS</w:t>
      </w:r>
    </w:p>
    <w:p w14:paraId="3C7DC684" w14:textId="77777777" w:rsidR="00444669" w:rsidRPr="002C65A5" w:rsidRDefault="00444669" w:rsidP="008C1940">
      <w:pPr>
        <w:pStyle w:val="Sraopastraipa"/>
        <w:numPr>
          <w:ilvl w:val="0"/>
          <w:numId w:val="23"/>
        </w:numPr>
        <w:tabs>
          <w:tab w:val="left" w:pos="72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Nė viena Šalis neturi teisės be kitų Šalių išankstinio rašytinio sutikimo perleisti visų arba dalies teisių ir pareigų pagal šią Trišalę sutartį.</w:t>
      </w:r>
    </w:p>
    <w:p w14:paraId="403596B0" w14:textId="77777777" w:rsidR="00444669" w:rsidRPr="002C65A5" w:rsidRDefault="00444669" w:rsidP="008C1940">
      <w:pPr>
        <w:pStyle w:val="Sraopastraipa"/>
        <w:numPr>
          <w:ilvl w:val="0"/>
          <w:numId w:val="23"/>
        </w:numPr>
        <w:tabs>
          <w:tab w:val="left" w:pos="72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62E2A485" w14:textId="77777777" w:rsidR="00444669" w:rsidRPr="002C65A5" w:rsidRDefault="00444669" w:rsidP="008C1940">
      <w:pPr>
        <w:pStyle w:val="Sraopastraipa"/>
        <w:numPr>
          <w:ilvl w:val="0"/>
          <w:numId w:val="23"/>
        </w:numPr>
        <w:tabs>
          <w:tab w:val="left" w:pos="72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Šalys susitaria, kad šios Trišalės sutarties pasirašymo faktas ir visa joje esanti informacija yra konfidenciali ir be raštiško kitos Šalies sutikimo negali būti atskleista tretiesiems asmenims, išskyrus įstatymų numatytas išimtis.</w:t>
      </w:r>
    </w:p>
    <w:p w14:paraId="2BCE6034" w14:textId="77777777" w:rsidR="00444669" w:rsidRPr="002C65A5" w:rsidRDefault="00444669" w:rsidP="008C1940">
      <w:pPr>
        <w:pStyle w:val="Sraopastraipa"/>
        <w:numPr>
          <w:ilvl w:val="0"/>
          <w:numId w:val="23"/>
        </w:numPr>
        <w:tabs>
          <w:tab w:val="left" w:pos="72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Visi Trišalės sutarties pakeitimai galioja tik tada, kai jie sudaryti raštu ir pasirašyti Šalių įgaliotų atstovų. Tokie Trišalės sutarties pakeitimai yra neatskiriama Trišalės sutarties dalis.</w:t>
      </w:r>
    </w:p>
    <w:p w14:paraId="274D7539" w14:textId="77777777" w:rsidR="00444669" w:rsidRPr="002C65A5" w:rsidRDefault="00444669" w:rsidP="008C1940">
      <w:pPr>
        <w:pStyle w:val="Sraopastraipa"/>
        <w:numPr>
          <w:ilvl w:val="0"/>
          <w:numId w:val="23"/>
        </w:numPr>
        <w:tabs>
          <w:tab w:val="left" w:pos="72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Sutartis laikoma sudaryta ir įsigalioja ją pasirašius įgaliotiems Šalių atstovams.</w:t>
      </w:r>
    </w:p>
    <w:p w14:paraId="6196C660" w14:textId="77777777" w:rsidR="00444669" w:rsidRPr="002C65A5" w:rsidRDefault="00444669" w:rsidP="008C1940">
      <w:pPr>
        <w:pStyle w:val="Sraopastraipa"/>
        <w:numPr>
          <w:ilvl w:val="0"/>
          <w:numId w:val="23"/>
        </w:numPr>
        <w:tabs>
          <w:tab w:val="left" w:pos="72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Trišalė sutartis sudaryta trimis egzemplioriais lietuvių kalba, turinčiais vienodą teisinę galią, kiekvienai Šaliai po vieną egzempliorių.</w:t>
      </w:r>
      <w:r w:rsidR="006C5845" w:rsidRPr="002C65A5">
        <w:rPr>
          <w:rFonts w:ascii="Times New Roman" w:eastAsia="Arial" w:hAnsi="Times New Roman" w:cs="Times New Roman"/>
          <w:sz w:val="22"/>
          <w:szCs w:val="22"/>
        </w:rPr>
        <w:t xml:space="preserve"> Elektroninės formos sutartis, pasirašant ją kvalifikuotais elektroniniais parašais, sudaroma 1 egzemplioriumi.</w:t>
      </w:r>
    </w:p>
    <w:p w14:paraId="70453354" w14:textId="77777777" w:rsidR="00444669" w:rsidRPr="002C65A5" w:rsidRDefault="00444669" w:rsidP="008C1940">
      <w:pPr>
        <w:pStyle w:val="Sraopastraipa"/>
        <w:numPr>
          <w:ilvl w:val="0"/>
          <w:numId w:val="23"/>
        </w:numPr>
        <w:tabs>
          <w:tab w:val="left" w:pos="72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sz w:val="22"/>
          <w:szCs w:val="22"/>
        </w:rPr>
        <w:t>Trišalės sutarties priedai:</w:t>
      </w:r>
    </w:p>
    <w:p w14:paraId="29CF1148" w14:textId="77777777" w:rsidR="00444669" w:rsidRPr="002C65A5" w:rsidRDefault="00444669" w:rsidP="008C1940">
      <w:pPr>
        <w:pStyle w:val="Sraopastraipa"/>
        <w:numPr>
          <w:ilvl w:val="1"/>
          <w:numId w:val="23"/>
        </w:numPr>
        <w:tabs>
          <w:tab w:val="left" w:pos="72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i/>
          <w:iCs/>
          <w:color w:val="FF0000"/>
          <w:sz w:val="22"/>
          <w:szCs w:val="22"/>
        </w:rPr>
        <w:t>[nurodyti priedus]</w:t>
      </w:r>
      <w:r w:rsidRPr="002C65A5">
        <w:rPr>
          <w:rFonts w:ascii="Times New Roman" w:eastAsia="Arial" w:hAnsi="Times New Roman" w:cs="Times New Roman"/>
          <w:sz w:val="22"/>
          <w:szCs w:val="22"/>
        </w:rPr>
        <w:t>;</w:t>
      </w:r>
    </w:p>
    <w:p w14:paraId="07D6C310" w14:textId="77777777" w:rsidR="00444669" w:rsidRPr="002C65A5" w:rsidRDefault="00444669" w:rsidP="008C1940">
      <w:pPr>
        <w:pStyle w:val="Sraopastraipa"/>
        <w:numPr>
          <w:ilvl w:val="1"/>
          <w:numId w:val="23"/>
        </w:numPr>
        <w:tabs>
          <w:tab w:val="left" w:pos="720"/>
        </w:tabs>
        <w:spacing w:after="0" w:line="240" w:lineRule="auto"/>
        <w:ind w:left="0" w:firstLine="360"/>
        <w:jc w:val="both"/>
        <w:rPr>
          <w:rFonts w:ascii="Times New Roman" w:eastAsia="Arial" w:hAnsi="Times New Roman" w:cs="Times New Roman"/>
          <w:sz w:val="22"/>
          <w:szCs w:val="22"/>
        </w:rPr>
      </w:pPr>
      <w:r w:rsidRPr="002C65A5">
        <w:rPr>
          <w:rFonts w:ascii="Times New Roman" w:eastAsia="Arial" w:hAnsi="Times New Roman" w:cs="Times New Roman"/>
          <w:i/>
          <w:iCs/>
          <w:color w:val="FF0000"/>
          <w:sz w:val="22"/>
          <w:szCs w:val="22"/>
        </w:rPr>
        <w:t>[nurodyti priedus]</w:t>
      </w:r>
      <w:r w:rsidRPr="002C65A5">
        <w:rPr>
          <w:rFonts w:ascii="Times New Roman" w:eastAsia="Arial" w:hAnsi="Times New Roman" w:cs="Times New Roman"/>
          <w:sz w:val="22"/>
          <w:szCs w:val="22"/>
        </w:rPr>
        <w:t>.</w:t>
      </w:r>
    </w:p>
    <w:p w14:paraId="5505F05D" w14:textId="77777777" w:rsidR="00444669" w:rsidRPr="002C65A5" w:rsidRDefault="00444669" w:rsidP="006075D7">
      <w:pPr>
        <w:tabs>
          <w:tab w:val="left" w:pos="567"/>
        </w:tabs>
        <w:spacing w:after="0" w:line="240" w:lineRule="auto"/>
        <w:jc w:val="both"/>
        <w:rPr>
          <w:rFonts w:ascii="Times New Roman" w:hAnsi="Times New Roman" w:cs="Times New Roman"/>
          <w:sz w:val="22"/>
          <w:szCs w:val="22"/>
        </w:rPr>
      </w:pPr>
      <w:r w:rsidRPr="002C65A5">
        <w:rPr>
          <w:rFonts w:ascii="Times New Roman" w:eastAsia="Arial" w:hAnsi="Times New Roman" w:cs="Times New Roman"/>
          <w:sz w:val="22"/>
          <w:szCs w:val="22"/>
        </w:rPr>
        <w:t xml:space="preserve"> </w:t>
      </w:r>
    </w:p>
    <w:tbl>
      <w:tblPr>
        <w:tblStyle w:val="Lentelstinklelis"/>
        <w:tblW w:w="0" w:type="auto"/>
        <w:tblLayout w:type="fixed"/>
        <w:tblLook w:val="04A0" w:firstRow="1" w:lastRow="0" w:firstColumn="1" w:lastColumn="0" w:noHBand="0" w:noVBand="1"/>
      </w:tblPr>
      <w:tblGrid>
        <w:gridCol w:w="3120"/>
        <w:gridCol w:w="3255"/>
        <w:gridCol w:w="3195"/>
      </w:tblGrid>
      <w:tr w:rsidR="00444669" w:rsidRPr="002C65A5" w14:paraId="27026C8B" w14:textId="77777777" w:rsidTr="0050605F">
        <w:trPr>
          <w:trHeight w:val="300"/>
        </w:trPr>
        <w:tc>
          <w:tcPr>
            <w:tcW w:w="3120" w:type="dxa"/>
          </w:tcPr>
          <w:p w14:paraId="5FE2F86C" w14:textId="77777777" w:rsidR="00444669" w:rsidRPr="002C65A5" w:rsidRDefault="00444669" w:rsidP="006075D7">
            <w:pPr>
              <w:rPr>
                <w:rFonts w:hAnsi="Times New Roman" w:cs="Times New Roman"/>
                <w:sz w:val="22"/>
                <w:szCs w:val="22"/>
              </w:rPr>
            </w:pPr>
            <w:r w:rsidRPr="002C65A5">
              <w:rPr>
                <w:rFonts w:eastAsia="Arial" w:hAnsi="Times New Roman" w:cs="Times New Roman"/>
                <w:b/>
                <w:bCs/>
                <w:sz w:val="22"/>
                <w:szCs w:val="22"/>
              </w:rPr>
              <w:t>Užsakovas:</w:t>
            </w:r>
          </w:p>
          <w:p w14:paraId="216142DE" w14:textId="77777777" w:rsidR="00444669" w:rsidRPr="002C65A5" w:rsidRDefault="00444669" w:rsidP="006075D7">
            <w:pPr>
              <w:rPr>
                <w:rFonts w:hAnsi="Times New Roman" w:cs="Times New Roman"/>
                <w:sz w:val="22"/>
                <w:szCs w:val="22"/>
              </w:rPr>
            </w:pPr>
            <w:r w:rsidRPr="002C65A5">
              <w:rPr>
                <w:rFonts w:eastAsia="Arial" w:hAnsi="Times New Roman" w:cs="Times New Roman"/>
                <w:b/>
                <w:bCs/>
                <w:i/>
                <w:iCs/>
                <w:color w:val="FF0000"/>
                <w:sz w:val="22"/>
                <w:szCs w:val="22"/>
              </w:rPr>
              <w:t>[nurodyti pavadinimą]</w:t>
            </w:r>
          </w:p>
          <w:p w14:paraId="2B4F0D40"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Juridinio asmens kodas </w:t>
            </w:r>
            <w:r w:rsidRPr="002C65A5">
              <w:rPr>
                <w:rFonts w:eastAsia="Arial" w:hAnsi="Times New Roman" w:cs="Times New Roman"/>
                <w:i/>
                <w:iCs/>
                <w:color w:val="FF0000"/>
                <w:sz w:val="22"/>
                <w:szCs w:val="22"/>
              </w:rPr>
              <w:t>[nurodyti į. k.]</w:t>
            </w:r>
          </w:p>
          <w:p w14:paraId="12BC187C"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PVM mokėtojo kodas: </w:t>
            </w:r>
          </w:p>
          <w:p w14:paraId="5504046B"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FF0000"/>
                <w:sz w:val="22"/>
                <w:szCs w:val="22"/>
              </w:rPr>
              <w:t>[nurodyti kodą]</w:t>
            </w:r>
          </w:p>
          <w:p w14:paraId="162A5FA1"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Adresas </w:t>
            </w:r>
            <w:r w:rsidRPr="002C65A5">
              <w:rPr>
                <w:rFonts w:eastAsia="Arial" w:hAnsi="Times New Roman" w:cs="Times New Roman"/>
                <w:i/>
                <w:iCs/>
                <w:color w:val="FF0000"/>
                <w:sz w:val="22"/>
                <w:szCs w:val="22"/>
              </w:rPr>
              <w:t>[nurodyti adresą]</w:t>
            </w:r>
          </w:p>
          <w:p w14:paraId="72A36665"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Tel. Nr. </w:t>
            </w:r>
            <w:r w:rsidRPr="002C65A5">
              <w:rPr>
                <w:rFonts w:eastAsia="Arial" w:hAnsi="Times New Roman" w:cs="Times New Roman"/>
                <w:i/>
                <w:iCs/>
                <w:color w:val="FF0000"/>
                <w:sz w:val="22"/>
                <w:szCs w:val="22"/>
              </w:rPr>
              <w:t>[nurodyti telefono numerį]</w:t>
            </w:r>
          </w:p>
          <w:p w14:paraId="019C38C4"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El. p. </w:t>
            </w:r>
            <w:r w:rsidRPr="002C65A5">
              <w:rPr>
                <w:rFonts w:eastAsia="Arial" w:hAnsi="Times New Roman" w:cs="Times New Roman"/>
                <w:i/>
                <w:iCs/>
                <w:color w:val="FF0000"/>
                <w:sz w:val="22"/>
                <w:szCs w:val="22"/>
              </w:rPr>
              <w:t>[nurodyti el. p. adresą]</w:t>
            </w:r>
          </w:p>
          <w:p w14:paraId="613A6548" w14:textId="77777777" w:rsidR="00444669" w:rsidRPr="002C65A5" w:rsidRDefault="00444669" w:rsidP="006075D7">
            <w:pPr>
              <w:rPr>
                <w:rFonts w:hAnsi="Times New Roman" w:cs="Times New Roman"/>
                <w:sz w:val="22"/>
                <w:szCs w:val="22"/>
              </w:rPr>
            </w:pPr>
            <w:proofErr w:type="spellStart"/>
            <w:r w:rsidRPr="002C65A5">
              <w:rPr>
                <w:rFonts w:eastAsia="Arial" w:hAnsi="Times New Roman" w:cs="Times New Roman"/>
                <w:sz w:val="22"/>
                <w:szCs w:val="22"/>
              </w:rPr>
              <w:t>A.s</w:t>
            </w:r>
            <w:proofErr w:type="spellEnd"/>
            <w:r w:rsidRPr="002C65A5">
              <w:rPr>
                <w:rFonts w:eastAsia="Arial" w:hAnsi="Times New Roman" w:cs="Times New Roman"/>
                <w:sz w:val="22"/>
                <w:szCs w:val="22"/>
              </w:rPr>
              <w:t xml:space="preserve">. Nr. </w:t>
            </w:r>
            <w:r w:rsidRPr="002C65A5">
              <w:rPr>
                <w:rFonts w:eastAsia="Arial" w:hAnsi="Times New Roman" w:cs="Times New Roman"/>
                <w:i/>
                <w:iCs/>
                <w:color w:val="FF0000"/>
                <w:sz w:val="22"/>
                <w:szCs w:val="22"/>
              </w:rPr>
              <w:t>[nurodyti sąskaitos Nr.]</w:t>
            </w:r>
          </w:p>
          <w:p w14:paraId="184C7033"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FF0000"/>
                <w:sz w:val="22"/>
                <w:szCs w:val="22"/>
              </w:rPr>
              <w:t>[nurodyti banko pavadinimą ir kodą]</w:t>
            </w:r>
          </w:p>
          <w:p w14:paraId="477908D4"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FF0000"/>
                <w:sz w:val="22"/>
                <w:szCs w:val="22"/>
              </w:rPr>
              <w:lastRenderedPageBreak/>
              <w:t>[nurodyti pasirašančio asmens pareigas]</w:t>
            </w:r>
          </w:p>
          <w:p w14:paraId="09547E9E"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FF0000"/>
                <w:sz w:val="22"/>
                <w:szCs w:val="22"/>
              </w:rPr>
              <w:t>[nurodyti pasirašančio asmens vardą, pavardę]</w:t>
            </w:r>
          </w:p>
          <w:p w14:paraId="098A1F76"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00B0F0"/>
                <w:sz w:val="22"/>
                <w:szCs w:val="22"/>
              </w:rPr>
              <w:t xml:space="preserve"> </w:t>
            </w:r>
          </w:p>
          <w:p w14:paraId="12E59DDA"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      ____________________</w:t>
            </w:r>
          </w:p>
          <w:p w14:paraId="0DE57F94" w14:textId="77777777" w:rsidR="00444669" w:rsidRPr="002C65A5" w:rsidRDefault="00444669" w:rsidP="006075D7">
            <w:pPr>
              <w:rPr>
                <w:rFonts w:hAnsi="Times New Roman" w:cs="Times New Roman"/>
                <w:sz w:val="22"/>
                <w:szCs w:val="22"/>
              </w:rPr>
            </w:pPr>
            <w:r w:rsidRPr="002C65A5">
              <w:rPr>
                <w:rFonts w:eastAsia="Arial" w:hAnsi="Times New Roman" w:cs="Times New Roman"/>
                <w:i/>
                <w:iCs/>
                <w:sz w:val="22"/>
                <w:szCs w:val="22"/>
              </w:rPr>
              <w:t xml:space="preserve">                    (parašas)</w:t>
            </w:r>
            <w:r w:rsidRPr="002C65A5">
              <w:rPr>
                <w:rFonts w:eastAsia="Arial" w:hAnsi="Times New Roman" w:cs="Times New Roman"/>
                <w:b/>
                <w:bCs/>
                <w:sz w:val="22"/>
                <w:szCs w:val="22"/>
              </w:rPr>
              <w:t xml:space="preserve"> </w:t>
            </w:r>
          </w:p>
        </w:tc>
        <w:tc>
          <w:tcPr>
            <w:tcW w:w="3255" w:type="dxa"/>
          </w:tcPr>
          <w:p w14:paraId="385BF9E7" w14:textId="77777777" w:rsidR="00444669" w:rsidRPr="002C65A5" w:rsidRDefault="00444669" w:rsidP="006075D7">
            <w:pPr>
              <w:rPr>
                <w:rFonts w:hAnsi="Times New Roman" w:cs="Times New Roman"/>
                <w:sz w:val="22"/>
                <w:szCs w:val="22"/>
              </w:rPr>
            </w:pPr>
            <w:r w:rsidRPr="002C65A5">
              <w:rPr>
                <w:rFonts w:eastAsia="Arial" w:hAnsi="Times New Roman" w:cs="Times New Roman"/>
                <w:b/>
                <w:bCs/>
                <w:sz w:val="22"/>
                <w:szCs w:val="22"/>
              </w:rPr>
              <w:lastRenderedPageBreak/>
              <w:t>Projektuotojas:</w:t>
            </w:r>
          </w:p>
          <w:p w14:paraId="3B8EE20B" w14:textId="77777777" w:rsidR="00444669" w:rsidRPr="002C65A5" w:rsidRDefault="00444669" w:rsidP="006075D7">
            <w:pPr>
              <w:rPr>
                <w:rFonts w:hAnsi="Times New Roman" w:cs="Times New Roman"/>
                <w:sz w:val="22"/>
                <w:szCs w:val="22"/>
              </w:rPr>
            </w:pPr>
            <w:r w:rsidRPr="002C65A5">
              <w:rPr>
                <w:rFonts w:eastAsia="Arial" w:hAnsi="Times New Roman" w:cs="Times New Roman"/>
                <w:b/>
                <w:bCs/>
                <w:i/>
                <w:iCs/>
                <w:color w:val="FF0000"/>
                <w:sz w:val="22"/>
                <w:szCs w:val="22"/>
              </w:rPr>
              <w:t>[nurodyti pavadinimą]</w:t>
            </w:r>
          </w:p>
          <w:p w14:paraId="738292A4"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Juridinio asmens kodas </w:t>
            </w:r>
            <w:r w:rsidRPr="002C65A5">
              <w:rPr>
                <w:rFonts w:eastAsia="Arial" w:hAnsi="Times New Roman" w:cs="Times New Roman"/>
                <w:i/>
                <w:iCs/>
                <w:color w:val="FF0000"/>
                <w:sz w:val="22"/>
                <w:szCs w:val="22"/>
              </w:rPr>
              <w:t>[nurodyti į. k.]</w:t>
            </w:r>
          </w:p>
          <w:p w14:paraId="734084D4"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PVM mokėtojo kodas: </w:t>
            </w:r>
            <w:r w:rsidRPr="002C65A5">
              <w:rPr>
                <w:rFonts w:eastAsia="Arial" w:hAnsi="Times New Roman" w:cs="Times New Roman"/>
                <w:i/>
                <w:iCs/>
                <w:color w:val="FF0000"/>
                <w:sz w:val="22"/>
                <w:szCs w:val="22"/>
              </w:rPr>
              <w:t>[nurodyti kodą]</w:t>
            </w:r>
          </w:p>
          <w:p w14:paraId="0D349E8C"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Adresas </w:t>
            </w:r>
            <w:r w:rsidRPr="002C65A5">
              <w:rPr>
                <w:rFonts w:eastAsia="Arial" w:hAnsi="Times New Roman" w:cs="Times New Roman"/>
                <w:i/>
                <w:iCs/>
                <w:color w:val="FF0000"/>
                <w:sz w:val="22"/>
                <w:szCs w:val="22"/>
              </w:rPr>
              <w:t>[nurodyti adresą]</w:t>
            </w:r>
          </w:p>
          <w:p w14:paraId="36B31922"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Tel. Nr. </w:t>
            </w:r>
            <w:r w:rsidRPr="002C65A5">
              <w:rPr>
                <w:rFonts w:eastAsia="Arial" w:hAnsi="Times New Roman" w:cs="Times New Roman"/>
                <w:i/>
                <w:iCs/>
                <w:color w:val="FF0000"/>
                <w:sz w:val="22"/>
                <w:szCs w:val="22"/>
              </w:rPr>
              <w:t>[nurodyti telefono numerį]</w:t>
            </w:r>
          </w:p>
          <w:p w14:paraId="0FD7F0A4"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El. p. </w:t>
            </w:r>
            <w:r w:rsidRPr="002C65A5">
              <w:rPr>
                <w:rFonts w:eastAsia="Arial" w:hAnsi="Times New Roman" w:cs="Times New Roman"/>
                <w:i/>
                <w:iCs/>
                <w:color w:val="FF0000"/>
                <w:sz w:val="22"/>
                <w:szCs w:val="22"/>
              </w:rPr>
              <w:t>[nurodyti el. p. adresą]</w:t>
            </w:r>
          </w:p>
          <w:p w14:paraId="6A377B66" w14:textId="77777777" w:rsidR="00444669" w:rsidRPr="002C65A5" w:rsidRDefault="00444669" w:rsidP="006075D7">
            <w:pPr>
              <w:rPr>
                <w:rFonts w:hAnsi="Times New Roman" w:cs="Times New Roman"/>
                <w:sz w:val="22"/>
                <w:szCs w:val="22"/>
              </w:rPr>
            </w:pPr>
            <w:proofErr w:type="spellStart"/>
            <w:r w:rsidRPr="002C65A5">
              <w:rPr>
                <w:rFonts w:eastAsia="Arial" w:hAnsi="Times New Roman" w:cs="Times New Roman"/>
                <w:sz w:val="22"/>
                <w:szCs w:val="22"/>
              </w:rPr>
              <w:t>A.s</w:t>
            </w:r>
            <w:proofErr w:type="spellEnd"/>
            <w:r w:rsidRPr="002C65A5">
              <w:rPr>
                <w:rFonts w:eastAsia="Arial" w:hAnsi="Times New Roman" w:cs="Times New Roman"/>
                <w:sz w:val="22"/>
                <w:szCs w:val="22"/>
              </w:rPr>
              <w:t xml:space="preserve">. Nr. </w:t>
            </w:r>
            <w:r w:rsidRPr="002C65A5">
              <w:rPr>
                <w:rFonts w:eastAsia="Arial" w:hAnsi="Times New Roman" w:cs="Times New Roman"/>
                <w:i/>
                <w:iCs/>
                <w:color w:val="FF0000"/>
                <w:sz w:val="22"/>
                <w:szCs w:val="22"/>
              </w:rPr>
              <w:t>[nurodyti sąskaitos Nr.]</w:t>
            </w:r>
          </w:p>
          <w:p w14:paraId="6D85DE41"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FF0000"/>
                <w:sz w:val="22"/>
                <w:szCs w:val="22"/>
              </w:rPr>
              <w:t>[nurodyti banko pavadinimą ir kodą]</w:t>
            </w:r>
          </w:p>
          <w:p w14:paraId="43AC5A86"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FF0000"/>
                <w:sz w:val="22"/>
                <w:szCs w:val="22"/>
              </w:rPr>
              <w:lastRenderedPageBreak/>
              <w:t>[nurodyti pasirašančio asmens pareigas]</w:t>
            </w:r>
          </w:p>
          <w:p w14:paraId="4619AAB5"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FF0000"/>
                <w:sz w:val="22"/>
                <w:szCs w:val="22"/>
              </w:rPr>
              <w:t>[nurodyti pasirašančio asmens vardą, pavardę]</w:t>
            </w:r>
          </w:p>
          <w:p w14:paraId="61B6CE66"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00B0F0"/>
                <w:sz w:val="22"/>
                <w:szCs w:val="22"/>
              </w:rPr>
              <w:t xml:space="preserve"> </w:t>
            </w:r>
          </w:p>
          <w:p w14:paraId="3D19076E"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00B0F0"/>
                <w:sz w:val="22"/>
                <w:szCs w:val="22"/>
              </w:rPr>
              <w:t xml:space="preserve"> </w:t>
            </w:r>
          </w:p>
          <w:p w14:paraId="043EE1C7"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      ____________________</w:t>
            </w:r>
          </w:p>
          <w:p w14:paraId="7B684876" w14:textId="77777777" w:rsidR="00444669" w:rsidRPr="002C65A5" w:rsidRDefault="00444669" w:rsidP="006075D7">
            <w:pPr>
              <w:rPr>
                <w:rFonts w:hAnsi="Times New Roman" w:cs="Times New Roman"/>
                <w:sz w:val="22"/>
                <w:szCs w:val="22"/>
              </w:rPr>
            </w:pPr>
            <w:r w:rsidRPr="002C65A5">
              <w:rPr>
                <w:rFonts w:eastAsia="Arial" w:hAnsi="Times New Roman" w:cs="Times New Roman"/>
                <w:i/>
                <w:iCs/>
                <w:sz w:val="22"/>
                <w:szCs w:val="22"/>
              </w:rPr>
              <w:t xml:space="preserve">                    (parašas)</w:t>
            </w:r>
          </w:p>
        </w:tc>
        <w:tc>
          <w:tcPr>
            <w:tcW w:w="3195" w:type="dxa"/>
          </w:tcPr>
          <w:p w14:paraId="6AB0C768" w14:textId="77777777" w:rsidR="00444669" w:rsidRPr="002C65A5" w:rsidRDefault="00444669" w:rsidP="006075D7">
            <w:pPr>
              <w:rPr>
                <w:rFonts w:hAnsi="Times New Roman" w:cs="Times New Roman"/>
                <w:sz w:val="22"/>
                <w:szCs w:val="22"/>
              </w:rPr>
            </w:pPr>
            <w:r w:rsidRPr="002C65A5">
              <w:rPr>
                <w:rFonts w:eastAsia="Arial" w:hAnsi="Times New Roman" w:cs="Times New Roman"/>
                <w:b/>
                <w:bCs/>
                <w:sz w:val="22"/>
                <w:szCs w:val="22"/>
              </w:rPr>
              <w:lastRenderedPageBreak/>
              <w:t xml:space="preserve">Subteikėjas: </w:t>
            </w:r>
          </w:p>
          <w:p w14:paraId="1ADEDA64" w14:textId="77777777" w:rsidR="00444669" w:rsidRPr="002C65A5" w:rsidRDefault="00444669" w:rsidP="006075D7">
            <w:pPr>
              <w:rPr>
                <w:rFonts w:hAnsi="Times New Roman" w:cs="Times New Roman"/>
                <w:sz w:val="22"/>
                <w:szCs w:val="22"/>
              </w:rPr>
            </w:pPr>
            <w:r w:rsidRPr="002C65A5">
              <w:rPr>
                <w:rFonts w:eastAsia="Arial" w:hAnsi="Times New Roman" w:cs="Times New Roman"/>
                <w:b/>
                <w:bCs/>
                <w:i/>
                <w:iCs/>
                <w:color w:val="FF0000"/>
                <w:sz w:val="22"/>
                <w:szCs w:val="22"/>
              </w:rPr>
              <w:t>[nurodyti pavadinimą]</w:t>
            </w:r>
          </w:p>
          <w:p w14:paraId="726D0099"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Juridinio asmens kodas </w:t>
            </w:r>
            <w:r w:rsidRPr="002C65A5">
              <w:rPr>
                <w:rFonts w:eastAsia="Arial" w:hAnsi="Times New Roman" w:cs="Times New Roman"/>
                <w:i/>
                <w:iCs/>
                <w:color w:val="FF0000"/>
                <w:sz w:val="22"/>
                <w:szCs w:val="22"/>
              </w:rPr>
              <w:t>[nurodyti į. k.]</w:t>
            </w:r>
          </w:p>
          <w:p w14:paraId="5ABCD85B"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PVM mokėtojo kodas: </w:t>
            </w:r>
            <w:r w:rsidRPr="002C65A5">
              <w:rPr>
                <w:rFonts w:eastAsia="Arial" w:hAnsi="Times New Roman" w:cs="Times New Roman"/>
                <w:i/>
                <w:iCs/>
                <w:color w:val="FF0000"/>
                <w:sz w:val="22"/>
                <w:szCs w:val="22"/>
              </w:rPr>
              <w:t>[nurodyti kodą]</w:t>
            </w:r>
          </w:p>
          <w:p w14:paraId="19C4EEC2"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Adresas </w:t>
            </w:r>
            <w:r w:rsidRPr="002C65A5">
              <w:rPr>
                <w:rFonts w:eastAsia="Arial" w:hAnsi="Times New Roman" w:cs="Times New Roman"/>
                <w:i/>
                <w:iCs/>
                <w:color w:val="FF0000"/>
                <w:sz w:val="22"/>
                <w:szCs w:val="22"/>
              </w:rPr>
              <w:t>[nurodyti adresą]</w:t>
            </w:r>
          </w:p>
          <w:p w14:paraId="330837D5"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Tel. Nr. </w:t>
            </w:r>
            <w:r w:rsidRPr="002C65A5">
              <w:rPr>
                <w:rFonts w:eastAsia="Arial" w:hAnsi="Times New Roman" w:cs="Times New Roman"/>
                <w:i/>
                <w:iCs/>
                <w:color w:val="FF0000"/>
                <w:sz w:val="22"/>
                <w:szCs w:val="22"/>
              </w:rPr>
              <w:t>[nurodyti telefono numerį]</w:t>
            </w:r>
          </w:p>
          <w:p w14:paraId="5D52B86D"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El. p. </w:t>
            </w:r>
            <w:r w:rsidRPr="002C65A5">
              <w:rPr>
                <w:rFonts w:eastAsia="Arial" w:hAnsi="Times New Roman" w:cs="Times New Roman"/>
                <w:i/>
                <w:iCs/>
                <w:color w:val="FF0000"/>
                <w:sz w:val="22"/>
                <w:szCs w:val="22"/>
              </w:rPr>
              <w:t>[nurodyti el. p. adresą]</w:t>
            </w:r>
          </w:p>
          <w:p w14:paraId="497A0377" w14:textId="77777777" w:rsidR="00444669" w:rsidRPr="002C65A5" w:rsidRDefault="00444669" w:rsidP="006075D7">
            <w:pPr>
              <w:rPr>
                <w:rFonts w:hAnsi="Times New Roman" w:cs="Times New Roman"/>
                <w:sz w:val="22"/>
                <w:szCs w:val="22"/>
              </w:rPr>
            </w:pPr>
            <w:proofErr w:type="spellStart"/>
            <w:r w:rsidRPr="002C65A5">
              <w:rPr>
                <w:rFonts w:eastAsia="Arial" w:hAnsi="Times New Roman" w:cs="Times New Roman"/>
                <w:sz w:val="22"/>
                <w:szCs w:val="22"/>
              </w:rPr>
              <w:t>A.s</w:t>
            </w:r>
            <w:proofErr w:type="spellEnd"/>
            <w:r w:rsidRPr="002C65A5">
              <w:rPr>
                <w:rFonts w:eastAsia="Arial" w:hAnsi="Times New Roman" w:cs="Times New Roman"/>
                <w:sz w:val="22"/>
                <w:szCs w:val="22"/>
              </w:rPr>
              <w:t xml:space="preserve">. Nr. </w:t>
            </w:r>
            <w:r w:rsidRPr="002C65A5">
              <w:rPr>
                <w:rFonts w:eastAsia="Arial" w:hAnsi="Times New Roman" w:cs="Times New Roman"/>
                <w:i/>
                <w:iCs/>
                <w:color w:val="FF0000"/>
                <w:sz w:val="22"/>
                <w:szCs w:val="22"/>
              </w:rPr>
              <w:t>[nurodyti sąskaitos Nr.]</w:t>
            </w:r>
          </w:p>
          <w:p w14:paraId="68E3CC36"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FF0000"/>
                <w:sz w:val="22"/>
                <w:szCs w:val="22"/>
              </w:rPr>
              <w:t>[nurodyti banko pavadinimą ir kodą]</w:t>
            </w:r>
          </w:p>
          <w:p w14:paraId="061E279C"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FF0000"/>
                <w:sz w:val="22"/>
                <w:szCs w:val="22"/>
              </w:rPr>
              <w:lastRenderedPageBreak/>
              <w:t>[nurodyti pasirašančio asmens pareigas]</w:t>
            </w:r>
          </w:p>
          <w:p w14:paraId="4DE2460A"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FF0000"/>
                <w:sz w:val="22"/>
                <w:szCs w:val="22"/>
              </w:rPr>
              <w:t>[nurodyti pasirašančio asmens vardą, pavardę]</w:t>
            </w:r>
          </w:p>
          <w:p w14:paraId="7CA5DA93" w14:textId="77777777" w:rsidR="00444669" w:rsidRPr="002C65A5" w:rsidRDefault="00444669" w:rsidP="006075D7">
            <w:pPr>
              <w:rPr>
                <w:rFonts w:hAnsi="Times New Roman" w:cs="Times New Roman"/>
                <w:sz w:val="22"/>
                <w:szCs w:val="22"/>
              </w:rPr>
            </w:pPr>
            <w:r w:rsidRPr="002C65A5">
              <w:rPr>
                <w:rFonts w:eastAsia="Arial" w:hAnsi="Times New Roman" w:cs="Times New Roman"/>
                <w:i/>
                <w:iCs/>
                <w:color w:val="00B0F0"/>
                <w:sz w:val="22"/>
                <w:szCs w:val="22"/>
              </w:rPr>
              <w:t xml:space="preserve"> </w:t>
            </w:r>
          </w:p>
          <w:p w14:paraId="01BF3DA8" w14:textId="77777777" w:rsidR="00444669" w:rsidRPr="002C65A5" w:rsidRDefault="00444669" w:rsidP="006075D7">
            <w:pPr>
              <w:rPr>
                <w:rFonts w:hAnsi="Times New Roman" w:cs="Times New Roman"/>
                <w:sz w:val="22"/>
                <w:szCs w:val="22"/>
              </w:rPr>
            </w:pPr>
            <w:r w:rsidRPr="002C65A5">
              <w:rPr>
                <w:rFonts w:eastAsia="Arial" w:hAnsi="Times New Roman" w:cs="Times New Roman"/>
                <w:sz w:val="22"/>
                <w:szCs w:val="22"/>
              </w:rPr>
              <w:t xml:space="preserve">     _____________________</w:t>
            </w:r>
          </w:p>
          <w:p w14:paraId="20ACFA13" w14:textId="77777777" w:rsidR="00444669" w:rsidRPr="002C65A5" w:rsidRDefault="00444669" w:rsidP="006075D7">
            <w:pPr>
              <w:rPr>
                <w:rFonts w:hAnsi="Times New Roman" w:cs="Times New Roman"/>
                <w:sz w:val="22"/>
                <w:szCs w:val="22"/>
              </w:rPr>
            </w:pPr>
            <w:r w:rsidRPr="002C65A5">
              <w:rPr>
                <w:rFonts w:eastAsia="Arial" w:hAnsi="Times New Roman" w:cs="Times New Roman"/>
                <w:i/>
                <w:iCs/>
                <w:sz w:val="22"/>
                <w:szCs w:val="22"/>
              </w:rPr>
              <w:t xml:space="preserve">                    (parašas)</w:t>
            </w:r>
          </w:p>
        </w:tc>
      </w:tr>
    </w:tbl>
    <w:p w14:paraId="230ADF79" w14:textId="77777777" w:rsidR="00444669" w:rsidRPr="002C65A5" w:rsidRDefault="00444669" w:rsidP="006075D7">
      <w:pPr>
        <w:tabs>
          <w:tab w:val="left" w:pos="851"/>
        </w:tabs>
        <w:spacing w:after="0" w:line="240" w:lineRule="auto"/>
        <w:ind w:left="180"/>
        <w:jc w:val="both"/>
        <w:rPr>
          <w:rFonts w:ascii="Times New Roman" w:eastAsia="Arial" w:hAnsi="Times New Roman" w:cs="Times New Roman"/>
          <w:sz w:val="22"/>
          <w:szCs w:val="22"/>
        </w:rPr>
      </w:pPr>
    </w:p>
    <w:p w14:paraId="732BE9AA" w14:textId="77777777" w:rsidR="00340F23" w:rsidRPr="00F74A23" w:rsidRDefault="00340F23" w:rsidP="00340F23">
      <w:pPr>
        <w:jc w:val="right"/>
        <w:rPr>
          <w:rFonts w:ascii="Times New Roman" w:hAnsi="Times New Roman" w:cs="Times New Roman"/>
          <w:sz w:val="22"/>
          <w:szCs w:val="22"/>
        </w:rPr>
      </w:pPr>
    </w:p>
    <w:sectPr w:rsidR="00340F23" w:rsidRPr="00F74A23" w:rsidSect="00FC786A">
      <w:pgSz w:w="12240" w:h="15840"/>
      <w:pgMar w:top="1134" w:right="567" w:bottom="1134" w:left="1701" w:header="720" w:footer="720" w:gutter="0"/>
      <w:pgNumType w:start="6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C084" w14:textId="77777777" w:rsidR="0006639D" w:rsidRDefault="0006639D" w:rsidP="00D05666">
      <w:r>
        <w:separator/>
      </w:r>
    </w:p>
  </w:endnote>
  <w:endnote w:type="continuationSeparator" w:id="0">
    <w:p w14:paraId="3BBF607F" w14:textId="77777777" w:rsidR="0006639D" w:rsidRDefault="0006639D" w:rsidP="00D05666">
      <w:r>
        <w:continuationSeparator/>
      </w:r>
    </w:p>
  </w:endnote>
  <w:endnote w:type="continuationNotice" w:id="1">
    <w:p w14:paraId="0486030A" w14:textId="77777777" w:rsidR="0006639D" w:rsidRDefault="00066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50681"/>
      <w:docPartObj>
        <w:docPartGallery w:val="Page Numbers (Bottom of Page)"/>
        <w:docPartUnique/>
      </w:docPartObj>
    </w:sdtPr>
    <w:sdtEndPr>
      <w:rPr>
        <w:noProof/>
      </w:rPr>
    </w:sdtEndPr>
    <w:sdtContent>
      <w:p w14:paraId="34FB205B" w14:textId="77777777" w:rsidR="001E64B0" w:rsidRPr="002B620A" w:rsidRDefault="00B107D7">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11516E8" w14:textId="77777777" w:rsidR="001E64B0" w:rsidRDefault="001E64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3DA8" w14:textId="77777777" w:rsidR="0006639D" w:rsidRDefault="0006639D" w:rsidP="00D05666">
      <w:r>
        <w:separator/>
      </w:r>
    </w:p>
  </w:footnote>
  <w:footnote w:type="continuationSeparator" w:id="0">
    <w:p w14:paraId="5673AE00" w14:textId="77777777" w:rsidR="0006639D" w:rsidRDefault="0006639D" w:rsidP="00D05666">
      <w:r>
        <w:continuationSeparator/>
      </w:r>
    </w:p>
  </w:footnote>
  <w:footnote w:type="continuationNotice" w:id="1">
    <w:p w14:paraId="74C15576" w14:textId="77777777" w:rsidR="0006639D" w:rsidRDefault="0006639D">
      <w:pPr>
        <w:spacing w:after="0" w:line="240" w:lineRule="auto"/>
      </w:pPr>
    </w:p>
  </w:footnote>
  <w:footnote w:id="2">
    <w:p w14:paraId="0BE36BE0" w14:textId="77777777" w:rsidR="001E64B0" w:rsidRPr="001E64B0" w:rsidRDefault="001E64B0" w:rsidP="00A00C02">
      <w:pPr>
        <w:pStyle w:val="Puslapioinaostekstas"/>
        <w:jc w:val="both"/>
        <w:rPr>
          <w:rFonts w:ascii="Times New Roman" w:hAnsi="Times New Roman" w:cs="Times New Roman"/>
          <w:i/>
          <w:iCs/>
        </w:rPr>
      </w:pPr>
      <w:r>
        <w:rPr>
          <w:rStyle w:val="Puslapioinaosnuoroda"/>
          <w:rFonts w:ascii="Calibri" w:eastAsia="Yu Mincho" w:hAnsi="Calibri" w:cs="Arial"/>
          <w:i/>
          <w:iCs/>
        </w:rPr>
        <w:footnoteRef/>
      </w:r>
      <w:r>
        <w:rPr>
          <w:rFonts w:ascii="Calibri" w:eastAsia="Yu Mincho" w:hAnsi="Calibri" w:cs="Arial"/>
          <w:i/>
          <w:iCs/>
        </w:rPr>
        <w:t xml:space="preserve"> </w:t>
      </w:r>
      <w:r w:rsidR="007B0D30" w:rsidRPr="007B0D3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AE22F4" w14:textId="77777777" w:rsidR="001E64B0" w:rsidRPr="001E64B0" w:rsidRDefault="007B0D30" w:rsidP="008C1940">
      <w:pPr>
        <w:pStyle w:val="Puslapioinaostekstas"/>
        <w:numPr>
          <w:ilvl w:val="0"/>
          <w:numId w:val="11"/>
        </w:numPr>
        <w:spacing w:after="0" w:line="240" w:lineRule="auto"/>
        <w:jc w:val="both"/>
        <w:rPr>
          <w:rFonts w:ascii="Times New Roman" w:eastAsia="Yu Mincho" w:hAnsi="Times New Roman" w:cs="Times New Roman"/>
          <w:i/>
          <w:iCs/>
        </w:rPr>
      </w:pPr>
      <w:r w:rsidRPr="007B0D30">
        <w:rPr>
          <w:rFonts w:ascii="Times New Roman" w:eastAsia="Yu Mincho" w:hAnsi="Times New Roman" w:cs="Times New Roman"/>
          <w:i/>
          <w:iCs/>
        </w:rPr>
        <w:t xml:space="preserve">priesaikos deklaracija; </w:t>
      </w:r>
    </w:p>
    <w:p w14:paraId="697FB56B" w14:textId="77777777" w:rsidR="001E64B0" w:rsidRPr="001E64B0" w:rsidRDefault="007B0D30" w:rsidP="008C1940">
      <w:pPr>
        <w:pStyle w:val="Puslapioinaostekstas"/>
        <w:numPr>
          <w:ilvl w:val="0"/>
          <w:numId w:val="11"/>
        </w:numPr>
        <w:spacing w:after="0" w:line="240" w:lineRule="auto"/>
        <w:jc w:val="both"/>
        <w:rPr>
          <w:rFonts w:ascii="Times New Roman" w:eastAsia="Yu Mincho" w:hAnsi="Times New Roman" w:cs="Times New Roman"/>
        </w:rPr>
      </w:pPr>
      <w:r w:rsidRPr="007B0D3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FAE59" w14:textId="77777777" w:rsidR="001E64B0" w:rsidRPr="008A2587" w:rsidRDefault="001E64B0"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B07C6C" w14:textId="77777777" w:rsidR="001E64B0" w:rsidRDefault="001E64B0" w:rsidP="008C1940">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5A2313F" w14:textId="77777777" w:rsidR="001E64B0" w:rsidRDefault="001E64B0" w:rsidP="008C1940">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481AF3" w14:textId="77777777" w:rsidR="001E64B0" w:rsidRPr="008F5080" w:rsidRDefault="007B0D30" w:rsidP="00A00C02">
      <w:pPr>
        <w:pStyle w:val="Puslapioinaostekstas"/>
        <w:jc w:val="both"/>
        <w:rPr>
          <w:rFonts w:ascii="Times New Roman" w:hAnsi="Times New Roman" w:cs="Times New Roman"/>
          <w:i/>
          <w:iCs/>
        </w:rPr>
      </w:pPr>
      <w:r w:rsidRPr="007B0D30">
        <w:rPr>
          <w:rStyle w:val="Puslapioinaosnuoroda"/>
          <w:rFonts w:ascii="Times New Roman" w:eastAsia="Yu Mincho" w:hAnsi="Times New Roman" w:cs="Times New Roman"/>
        </w:rPr>
        <w:footnoteRef/>
      </w:r>
      <w:r w:rsidRPr="007B0D30">
        <w:rPr>
          <w:rFonts w:ascii="Times New Roman" w:eastAsia="Yu Mincho" w:hAnsi="Times New Roman" w:cs="Times New Roman"/>
        </w:rPr>
        <w:t xml:space="preserve"> </w:t>
      </w:r>
      <w:r w:rsidRPr="007B0D3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3EA6AE" w14:textId="77777777" w:rsidR="001E64B0" w:rsidRPr="008F5080" w:rsidRDefault="007B0D30" w:rsidP="008C1940">
      <w:pPr>
        <w:pStyle w:val="Puslapioinaostekstas"/>
        <w:numPr>
          <w:ilvl w:val="0"/>
          <w:numId w:val="13"/>
        </w:numPr>
        <w:spacing w:after="0" w:line="240" w:lineRule="auto"/>
        <w:jc w:val="both"/>
        <w:rPr>
          <w:rFonts w:ascii="Times New Roman" w:eastAsia="Yu Mincho" w:hAnsi="Times New Roman" w:cs="Times New Roman"/>
          <w:i/>
          <w:iCs/>
        </w:rPr>
      </w:pPr>
      <w:r w:rsidRPr="007B0D30">
        <w:rPr>
          <w:rFonts w:ascii="Times New Roman" w:eastAsia="Yu Mincho" w:hAnsi="Times New Roman" w:cs="Times New Roman"/>
          <w:i/>
          <w:iCs/>
        </w:rPr>
        <w:t xml:space="preserve">priesaikos deklaracija; </w:t>
      </w:r>
    </w:p>
    <w:p w14:paraId="3D8D4936" w14:textId="77777777" w:rsidR="001E64B0" w:rsidRPr="008F5080" w:rsidRDefault="007B0D30" w:rsidP="008C1940">
      <w:pPr>
        <w:pStyle w:val="Puslapioinaostekstas"/>
        <w:numPr>
          <w:ilvl w:val="0"/>
          <w:numId w:val="13"/>
        </w:numPr>
        <w:spacing w:after="0" w:line="240" w:lineRule="auto"/>
        <w:jc w:val="both"/>
        <w:rPr>
          <w:rFonts w:ascii="Times New Roman" w:eastAsia="Yu Mincho" w:hAnsi="Times New Roman" w:cs="Times New Roman"/>
        </w:rPr>
      </w:pPr>
      <w:r w:rsidRPr="007B0D3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03E7AF3" w14:textId="77777777" w:rsidR="007B0D30" w:rsidRDefault="001E64B0" w:rsidP="007B0D30">
      <w:pPr>
        <w:pStyle w:val="Puslapioinaostekstas"/>
        <w:jc w:val="both"/>
        <w:rPr>
          <w:rFonts w:ascii="Times New Roman" w:hAnsi="Times New Roman" w:cs="Times New Roman"/>
          <w:i/>
          <w:iCs/>
          <w:color w:val="FF0000"/>
        </w:rPr>
      </w:pPr>
      <w:r>
        <w:rPr>
          <w:rStyle w:val="Puslapioinaosnuoroda"/>
        </w:rPr>
        <w:footnoteRef/>
      </w:r>
      <w:r>
        <w:t xml:space="preserve"> </w:t>
      </w:r>
      <w:r>
        <w:rPr>
          <w:rFonts w:ascii="Times New Roman" w:hAnsi="Times New Roman" w:cs="Times New Roman"/>
          <w:i/>
          <w:iCs/>
          <w:color w:val="FF0000"/>
        </w:rPr>
        <w:t>P</w:t>
      </w:r>
      <w:r w:rsidRPr="00CE5684">
        <w:rPr>
          <w:rFonts w:ascii="Times New Roman" w:hAnsi="Times New Roman" w:cs="Times New Roman"/>
          <w:i/>
          <w:iCs/>
          <w:color w:val="FF0000"/>
        </w:rPr>
        <w:t xml:space="preserve">rojekto vykdymo priežiūros kaina negali būti mažesnė nei 10 proc. dalyvio siūlomos techninio projekto </w:t>
      </w:r>
      <w:r>
        <w:rPr>
          <w:rFonts w:ascii="Times New Roman" w:hAnsi="Times New Roman" w:cs="Times New Roman"/>
          <w:i/>
          <w:iCs/>
          <w:color w:val="FF0000"/>
        </w:rPr>
        <w:t>parengimo paslaugų kainos.</w:t>
      </w:r>
    </w:p>
    <w:p w14:paraId="27FFB06B" w14:textId="77777777" w:rsidR="001E64B0" w:rsidRDefault="001E64B0">
      <w:pPr>
        <w:pStyle w:val="Puslapioinaostekstas"/>
      </w:pPr>
    </w:p>
  </w:footnote>
  <w:footnote w:id="6">
    <w:p w14:paraId="171FC154" w14:textId="77777777" w:rsidR="00725BE0" w:rsidRPr="00B86085" w:rsidRDefault="00725BE0" w:rsidP="00725BE0">
      <w:pPr>
        <w:pStyle w:val="Puslapioinaostekstas"/>
        <w:spacing w:line="240" w:lineRule="auto"/>
        <w:jc w:val="both"/>
        <w:rPr>
          <w:rFonts w:ascii="Times New Roman" w:hAnsi="Times New Roman" w:cs="Times New Roman"/>
        </w:rPr>
      </w:pPr>
      <w:r w:rsidRPr="00E13467">
        <w:rPr>
          <w:rStyle w:val="Puslapioinaosnuoroda"/>
        </w:rPr>
        <w:footnoteRef/>
      </w:r>
      <w:r w:rsidRPr="00E13467">
        <w:t xml:space="preserve"> </w:t>
      </w:r>
      <w:r w:rsidRPr="00B86085">
        <w:rPr>
          <w:rFonts w:ascii="Times New Roman" w:hAnsi="Times New Roman" w:cs="Times New Roman"/>
        </w:rPr>
        <w:t>Vertinant tiekėjo pasiūlymo ekonominį naudingumą bus vert</w:t>
      </w:r>
      <w:r>
        <w:rPr>
          <w:rFonts w:ascii="Times New Roman" w:hAnsi="Times New Roman" w:cs="Times New Roman"/>
        </w:rPr>
        <w:t xml:space="preserve">inamas Pirkimo sąlygų 4 priedo 1 lentelės </w:t>
      </w:r>
      <w:r w:rsidRPr="00B86085">
        <w:rPr>
          <w:rFonts w:ascii="Times New Roman" w:hAnsi="Times New Roman" w:cs="Times New Roman"/>
        </w:rPr>
        <w:t>3.2 eilutės 1.1 papunktyje nurodytą kvalifikacijos reikalavimą atitinkantis tiekėjo siūlomas specialistas.</w:t>
      </w:r>
    </w:p>
  </w:footnote>
  <w:footnote w:id="7">
    <w:p w14:paraId="38487FCB" w14:textId="77777777" w:rsidR="00725BE0" w:rsidRPr="00B86085" w:rsidRDefault="00725BE0" w:rsidP="00725BE0">
      <w:pPr>
        <w:pStyle w:val="Puslapioinaostekstas"/>
        <w:spacing w:line="240" w:lineRule="auto"/>
        <w:jc w:val="both"/>
        <w:rPr>
          <w:rFonts w:ascii="Times New Roman" w:hAnsi="Times New Roman" w:cs="Times New Roman"/>
        </w:rPr>
      </w:pPr>
      <w:r w:rsidRPr="00E13467">
        <w:rPr>
          <w:rStyle w:val="Puslapioinaosnuoroda"/>
        </w:rPr>
        <w:footnoteRef/>
      </w:r>
      <w:r w:rsidRPr="00E13467">
        <w:t xml:space="preserve"> </w:t>
      </w:r>
      <w:r w:rsidRPr="00B86085">
        <w:rPr>
          <w:rFonts w:ascii="Times New Roman" w:hAnsi="Times New Roman" w:cs="Times New Roman"/>
        </w:rPr>
        <w:t>Vertinant tiekėjo pasiūlymo ekonominį naudingumą bus vert</w:t>
      </w:r>
      <w:r>
        <w:rPr>
          <w:rFonts w:ascii="Times New Roman" w:hAnsi="Times New Roman" w:cs="Times New Roman"/>
        </w:rPr>
        <w:t xml:space="preserve">inamas Pirkimo sąlygų 4 priedo 1 lentelės </w:t>
      </w:r>
      <w:r w:rsidRPr="00B86085">
        <w:rPr>
          <w:rFonts w:ascii="Times New Roman" w:hAnsi="Times New Roman" w:cs="Times New Roman"/>
        </w:rPr>
        <w:t>3.2 eilutės 1.1 papunktyje nurodytą kvalifikacijos reikalavimą atitinkantis tiekėjo siūlomas specialistas.</w:t>
      </w:r>
    </w:p>
  </w:footnote>
  <w:footnote w:id="8">
    <w:p w14:paraId="505B6523" w14:textId="77777777" w:rsidR="001E64B0" w:rsidRDefault="001E64B0">
      <w:pPr>
        <w:pStyle w:val="Puslapioinaostekstas"/>
      </w:pPr>
      <w:r>
        <w:rPr>
          <w:rStyle w:val="Puslapioinaosnuoroda"/>
        </w:rPr>
        <w:footnoteRef/>
      </w:r>
      <w:r>
        <w:t xml:space="preserve"> </w:t>
      </w:r>
      <w:r w:rsidRPr="0005240B">
        <w:rPr>
          <w:rFonts w:ascii="Times New Roman" w:hAnsi="Times New Roman" w:cs="Times New Roman"/>
          <w:sz w:val="16"/>
          <w:szCs w:val="16"/>
        </w:rPr>
        <w:t>Pateikiama tiek ir tokios informacijos, kad perkančioji organizacija galėtų visiškai įsitikinti, ar siūlomi specialistai turi nurodytą reikalaujamą patirtį, net jei lentelėje nėra išskirti atitikimai informacijai atskiras stulpelis.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75"/>
    <w:multiLevelType w:val="multilevel"/>
    <w:tmpl w:val="70AE2A7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3."/>
      <w:lvlJc w:val="left"/>
      <w:pPr>
        <w:ind w:left="720" w:hanging="720"/>
      </w:pPr>
      <w:rPr>
        <w:rFonts w:ascii="Times New Roman" w:eastAsia="Arial Unicode MS" w:hAnsi="Times New Roman" w:cs="Arial Unicode M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FD92600E"/>
    <w:lvl w:ilvl="0" w:tplc="8D76538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0B165E"/>
    <w:multiLevelType w:val="hybridMultilevel"/>
    <w:tmpl w:val="2304D67E"/>
    <w:lvl w:ilvl="0" w:tplc="35508D9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C2C1765"/>
    <w:multiLevelType w:val="hybridMultilevel"/>
    <w:tmpl w:val="4F24A7AA"/>
    <w:lvl w:ilvl="0" w:tplc="A0D6A07A">
      <w:start w:val="1"/>
      <w:numFmt w:val="decimal"/>
      <w:lvlText w:val="%1."/>
      <w:lvlJc w:val="left"/>
      <w:pPr>
        <w:ind w:left="1705"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0DDD7FE3"/>
    <w:multiLevelType w:val="multilevel"/>
    <w:tmpl w:val="EBC819A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1" w15:restartNumberingAfterBreak="0">
    <w:nsid w:val="11C973AB"/>
    <w:multiLevelType w:val="multilevel"/>
    <w:tmpl w:val="60D8ACE4"/>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3."/>
      <w:lvlJc w:val="left"/>
      <w:pPr>
        <w:ind w:left="3312" w:hanging="720"/>
      </w:pPr>
      <w:rPr>
        <w:rFonts w:ascii="Times New Roman" w:eastAsia="Arial Unicode MS" w:hAnsi="Times New Roman" w:cs="Arial Unicode MS"/>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14CC1A5E"/>
    <w:multiLevelType w:val="hybridMultilevel"/>
    <w:tmpl w:val="6B7CD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59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5" w15:restartNumberingAfterBreak="0">
    <w:nsid w:val="1B96768C"/>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16"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AD0B34"/>
    <w:multiLevelType w:val="hybridMultilevel"/>
    <w:tmpl w:val="E458A272"/>
    <w:lvl w:ilvl="0" w:tplc="04090011">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8" w15:restartNumberingAfterBreak="0">
    <w:nsid w:val="201B5784"/>
    <w:multiLevelType w:val="multilevel"/>
    <w:tmpl w:val="EC8C4D06"/>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3."/>
      <w:lvlJc w:val="left"/>
      <w:pPr>
        <w:ind w:left="3312" w:hanging="720"/>
      </w:pPr>
      <w:rPr>
        <w:rFonts w:ascii="Times New Roman" w:eastAsia="Arial Unicode MS" w:hAnsi="Times New Roman" w:cs="Arial Unicode M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9" w15:restartNumberingAfterBreak="0">
    <w:nsid w:val="214A461D"/>
    <w:multiLevelType w:val="multilevel"/>
    <w:tmpl w:val="C7361054"/>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C017F1"/>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21" w15:restartNumberingAfterBreak="0">
    <w:nsid w:val="26112179"/>
    <w:multiLevelType w:val="multilevel"/>
    <w:tmpl w:val="C3ECB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CA14CDD"/>
    <w:multiLevelType w:val="hybridMultilevel"/>
    <w:tmpl w:val="EDCC294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26" w15:restartNumberingAfterBreak="0">
    <w:nsid w:val="2F411186"/>
    <w:multiLevelType w:val="multilevel"/>
    <w:tmpl w:val="2182CC2E"/>
    <w:lvl w:ilvl="0">
      <w:start w:val="1"/>
      <w:numFmt w:val="decimal"/>
      <w:lvlText w:val="%1."/>
      <w:lvlJc w:val="left"/>
      <w:pPr>
        <w:ind w:left="360" w:hanging="360"/>
      </w:pPr>
      <w:rPr>
        <w:rFonts w:hint="default"/>
        <w:b/>
        <w:bCs w:val="0"/>
      </w:rPr>
    </w:lvl>
    <w:lvl w:ilvl="1">
      <w:start w:val="1"/>
      <w:numFmt w:val="decimal"/>
      <w:lvlText w:val="%1.%2."/>
      <w:lvlJc w:val="left"/>
      <w:pPr>
        <w:ind w:left="433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74216E"/>
    <w:multiLevelType w:val="multilevel"/>
    <w:tmpl w:val="52502AB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2FA222FE"/>
    <w:multiLevelType w:val="multilevel"/>
    <w:tmpl w:val="405EA03E"/>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CA4048"/>
    <w:multiLevelType w:val="hybridMultilevel"/>
    <w:tmpl w:val="A58451A2"/>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6A16B40"/>
    <w:multiLevelType w:val="hybridMultilevel"/>
    <w:tmpl w:val="B4A48098"/>
    <w:lvl w:ilvl="0" w:tplc="FFFFFFFF">
      <w:start w:val="1"/>
      <w:numFmt w:val="decimal"/>
      <w:lvlText w:val="%1)"/>
      <w:lvlJc w:val="left"/>
      <w:pPr>
        <w:ind w:left="804" w:hanging="444"/>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031FD6"/>
    <w:multiLevelType w:val="hybridMultilevel"/>
    <w:tmpl w:val="024094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AA05033"/>
    <w:multiLevelType w:val="multilevel"/>
    <w:tmpl w:val="C602DD20"/>
    <w:lvl w:ilvl="0">
      <w:start w:val="10"/>
      <w:numFmt w:val="decimal"/>
      <w:suff w:val="space"/>
      <w:lvlText w:val="%1."/>
      <w:lvlJc w:val="left"/>
      <w:pPr>
        <w:ind w:left="2204" w:hanging="360"/>
      </w:pPr>
      <w:rPr>
        <w:rFonts w:hint="default"/>
      </w:rPr>
    </w:lvl>
    <w:lvl w:ilvl="1">
      <w:start w:val="4"/>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3"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34" w15:restartNumberingAfterBreak="0">
    <w:nsid w:val="44F644B1"/>
    <w:multiLevelType w:val="multilevel"/>
    <w:tmpl w:val="24DEB384"/>
    <w:lvl w:ilvl="0">
      <w:start w:val="4"/>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5" w15:restartNumberingAfterBreak="0">
    <w:nsid w:val="46236D17"/>
    <w:multiLevelType w:val="multilevel"/>
    <w:tmpl w:val="2B944250"/>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3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7" w15:restartNumberingAfterBreak="0">
    <w:nsid w:val="4C6923CE"/>
    <w:multiLevelType w:val="multilevel"/>
    <w:tmpl w:val="8254574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D37283"/>
    <w:multiLevelType w:val="multilevel"/>
    <w:tmpl w:val="623E6772"/>
    <w:lvl w:ilvl="0">
      <w:start w:val="12"/>
      <w:numFmt w:val="decimal"/>
      <w:suff w:val="space"/>
      <w:lvlText w:val="%1."/>
      <w:lvlJc w:val="left"/>
      <w:pPr>
        <w:ind w:left="2204" w:hanging="360"/>
      </w:pPr>
      <w:rPr>
        <w:rFonts w:hint="default"/>
      </w:rPr>
    </w:lvl>
    <w:lvl w:ilvl="1">
      <w:start w:val="7"/>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0D0119A"/>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55F0255E"/>
    <w:multiLevelType w:val="hybridMultilevel"/>
    <w:tmpl w:val="5E7C2B4E"/>
    <w:lvl w:ilvl="0" w:tplc="DAC684A0">
      <w:start w:val="2"/>
      <w:numFmt w:val="bullet"/>
      <w:lvlText w:val="-"/>
      <w:lvlJc w:val="left"/>
      <w:pPr>
        <w:ind w:left="720" w:hanging="360"/>
      </w:pPr>
      <w:rPr>
        <w:rFonts w:ascii="Times New Roman" w:eastAsiaTheme="minorEastAsia"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6886CE1"/>
    <w:multiLevelType w:val="multilevel"/>
    <w:tmpl w:val="2B944250"/>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43" w15:restartNumberingAfterBreak="0">
    <w:nsid w:val="58020B37"/>
    <w:multiLevelType w:val="hybridMultilevel"/>
    <w:tmpl w:val="B4A48098"/>
    <w:lvl w:ilvl="0" w:tplc="4380EC58">
      <w:start w:val="1"/>
      <w:numFmt w:val="decimal"/>
      <w:lvlText w:val="%1)"/>
      <w:lvlJc w:val="left"/>
      <w:pPr>
        <w:ind w:left="804" w:hanging="444"/>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80635B9"/>
    <w:multiLevelType w:val="multilevel"/>
    <w:tmpl w:val="E42E7B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Arial Unicode MS" w:hAnsi="Times New Roman" w:cs="Arial Unicode MS"/>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E077B84"/>
    <w:multiLevelType w:val="multilevel"/>
    <w:tmpl w:val="D9563F82"/>
    <w:lvl w:ilvl="0">
      <w:start w:val="1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6" w15:restartNumberingAfterBreak="0">
    <w:nsid w:val="5F2567B1"/>
    <w:multiLevelType w:val="hybridMultilevel"/>
    <w:tmpl w:val="0CA20F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435E3A"/>
    <w:multiLevelType w:val="hybridMultilevel"/>
    <w:tmpl w:val="53484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6F1D09"/>
    <w:multiLevelType w:val="hybridMultilevel"/>
    <w:tmpl w:val="B0009994"/>
    <w:lvl w:ilvl="0" w:tplc="5DEA5EF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5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2" w15:restartNumberingAfterBreak="0">
    <w:nsid w:val="670B589A"/>
    <w:multiLevelType w:val="multilevel"/>
    <w:tmpl w:val="3EAE232A"/>
    <w:lvl w:ilvl="0">
      <w:start w:val="15"/>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574"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53" w15:restartNumberingAfterBreak="0">
    <w:nsid w:val="67FC7B6D"/>
    <w:multiLevelType w:val="multilevel"/>
    <w:tmpl w:val="C2A01F1E"/>
    <w:lvl w:ilvl="0">
      <w:start w:val="3"/>
      <w:numFmt w:val="decimal"/>
      <w:lvlText w:val="%1."/>
      <w:lvlJc w:val="left"/>
      <w:pPr>
        <w:ind w:left="360" w:hanging="360"/>
      </w:pPr>
      <w:rPr>
        <w:rFonts w:hint="default"/>
      </w:rPr>
    </w:lvl>
    <w:lvl w:ilvl="1">
      <w:start w:val="1"/>
      <w:numFmt w:val="decimal"/>
      <w:lvlText w:val="%1.%2."/>
      <w:lvlJc w:val="left"/>
      <w:pPr>
        <w:ind w:left="1215" w:hanging="360"/>
      </w:pPr>
      <w:rPr>
        <w:rFonts w:ascii="Times New Roman" w:hAnsi="Times New Roman" w:cs="Times New Roman"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54"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432"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55" w15:restartNumberingAfterBreak="0">
    <w:nsid w:val="69EB3B60"/>
    <w:multiLevelType w:val="multilevel"/>
    <w:tmpl w:val="1024B7C0"/>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ascii="Times New Roman" w:eastAsia="Calibri" w:hAnsi="Times New Roman" w:cs="Times New Roman"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3507D0"/>
    <w:multiLevelType w:val="multilevel"/>
    <w:tmpl w:val="ADB231C2"/>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F2F2B88"/>
    <w:multiLevelType w:val="multilevel"/>
    <w:tmpl w:val="91CA833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FC47B1F"/>
    <w:multiLevelType w:val="multilevel"/>
    <w:tmpl w:val="6FD0EB22"/>
    <w:lvl w:ilvl="0">
      <w:start w:val="1"/>
      <w:numFmt w:val="decimal"/>
      <w:lvlText w:val="%1."/>
      <w:lvlJc w:val="left"/>
      <w:pPr>
        <w:ind w:left="492" w:hanging="492"/>
      </w:pPr>
      <w:rPr>
        <w:rFonts w:hint="default"/>
      </w:rPr>
    </w:lvl>
    <w:lvl w:ilvl="1">
      <w:start w:val="3"/>
      <w:numFmt w:val="decimal"/>
      <w:lvlText w:val="%1.%2."/>
      <w:lvlJc w:val="left"/>
      <w:pPr>
        <w:ind w:left="1142" w:hanging="492"/>
      </w:pPr>
      <w:rPr>
        <w:rFonts w:hint="default"/>
      </w:rPr>
    </w:lvl>
    <w:lvl w:ilvl="2">
      <w:start w:val="1"/>
      <w:numFmt w:val="decimal"/>
      <w:lvlText w:val="%1.%2.%3."/>
      <w:lvlJc w:val="left"/>
      <w:pPr>
        <w:ind w:left="2020" w:hanging="720"/>
      </w:pPr>
      <w:rPr>
        <w:rFonts w:hint="default"/>
      </w:rPr>
    </w:lvl>
    <w:lvl w:ilvl="3">
      <w:start w:val="1"/>
      <w:numFmt w:val="decimal"/>
      <w:lvlText w:val="%1.%2.%3.%4."/>
      <w:lvlJc w:val="left"/>
      <w:pPr>
        <w:ind w:left="2670" w:hanging="720"/>
      </w:pPr>
      <w:rPr>
        <w:rFonts w:hint="default"/>
      </w:rPr>
    </w:lvl>
    <w:lvl w:ilvl="4">
      <w:start w:val="1"/>
      <w:numFmt w:val="decimal"/>
      <w:lvlText w:val="%1.%2.%3.%4.%5."/>
      <w:lvlJc w:val="left"/>
      <w:pPr>
        <w:ind w:left="3680" w:hanging="1080"/>
      </w:pPr>
      <w:rPr>
        <w:rFonts w:hint="default"/>
      </w:rPr>
    </w:lvl>
    <w:lvl w:ilvl="5">
      <w:start w:val="1"/>
      <w:numFmt w:val="decimal"/>
      <w:lvlText w:val="%1.%2.%3.%4.%5.%6."/>
      <w:lvlJc w:val="left"/>
      <w:pPr>
        <w:ind w:left="4330" w:hanging="1080"/>
      </w:pPr>
      <w:rPr>
        <w:rFonts w:hint="default"/>
      </w:rPr>
    </w:lvl>
    <w:lvl w:ilvl="6">
      <w:start w:val="1"/>
      <w:numFmt w:val="decimal"/>
      <w:lvlText w:val="%1.%2.%3.%4.%5.%6.%7."/>
      <w:lvlJc w:val="left"/>
      <w:pPr>
        <w:ind w:left="5340" w:hanging="1440"/>
      </w:pPr>
      <w:rPr>
        <w:rFonts w:hint="default"/>
      </w:rPr>
    </w:lvl>
    <w:lvl w:ilvl="7">
      <w:start w:val="1"/>
      <w:numFmt w:val="decimal"/>
      <w:lvlText w:val="%1.%2.%3.%4.%5.%6.%7.%8."/>
      <w:lvlJc w:val="left"/>
      <w:pPr>
        <w:ind w:left="5990" w:hanging="1440"/>
      </w:pPr>
      <w:rPr>
        <w:rFonts w:hint="default"/>
      </w:rPr>
    </w:lvl>
    <w:lvl w:ilvl="8">
      <w:start w:val="1"/>
      <w:numFmt w:val="decimal"/>
      <w:lvlText w:val="%1.%2.%3.%4.%5.%6.%7.%8.%9."/>
      <w:lvlJc w:val="left"/>
      <w:pPr>
        <w:ind w:left="7000" w:hanging="1800"/>
      </w:pPr>
      <w:rPr>
        <w:rFonts w:hint="default"/>
      </w:rPr>
    </w:lvl>
  </w:abstractNum>
  <w:abstractNum w:abstractNumId="61"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62" w15:restartNumberingAfterBreak="0">
    <w:nsid w:val="7F040F2E"/>
    <w:multiLevelType w:val="hybridMultilevel"/>
    <w:tmpl w:val="BB2C14FA"/>
    <w:lvl w:ilvl="0" w:tplc="DA243EC6">
      <w:start w:val="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206508">
    <w:abstractNumId w:val="26"/>
  </w:num>
  <w:num w:numId="2" w16cid:durableId="1810782062">
    <w:abstractNumId w:val="10"/>
  </w:num>
  <w:num w:numId="3" w16cid:durableId="1498643448">
    <w:abstractNumId w:val="48"/>
  </w:num>
  <w:num w:numId="4" w16cid:durableId="1252355190">
    <w:abstractNumId w:val="56"/>
  </w:num>
  <w:num w:numId="5" w16cid:durableId="932784641">
    <w:abstractNumId w:val="6"/>
  </w:num>
  <w:num w:numId="6" w16cid:durableId="33893261">
    <w:abstractNumId w:val="39"/>
  </w:num>
  <w:num w:numId="7" w16cid:durableId="770783696">
    <w:abstractNumId w:val="58"/>
  </w:num>
  <w:num w:numId="8" w16cid:durableId="1474710530">
    <w:abstractNumId w:val="46"/>
  </w:num>
  <w:num w:numId="9" w16cid:durableId="1157960644">
    <w:abstractNumId w:val="51"/>
  </w:num>
  <w:num w:numId="10" w16cid:durableId="752746754">
    <w:abstractNumId w:val="29"/>
  </w:num>
  <w:num w:numId="11" w16cid:durableId="2233689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521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0544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002076">
    <w:abstractNumId w:val="55"/>
  </w:num>
  <w:num w:numId="15" w16cid:durableId="1802376878">
    <w:abstractNumId w:val="36"/>
  </w:num>
  <w:num w:numId="16" w16cid:durableId="1191213930">
    <w:abstractNumId w:val="42"/>
  </w:num>
  <w:num w:numId="17" w16cid:durableId="1906835732">
    <w:abstractNumId w:val="22"/>
  </w:num>
  <w:num w:numId="18" w16cid:durableId="46684239">
    <w:abstractNumId w:val="25"/>
  </w:num>
  <w:num w:numId="19" w16cid:durableId="9919090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6507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12888">
    <w:abstractNumId w:val="21"/>
  </w:num>
  <w:num w:numId="22" w16cid:durableId="1250894935">
    <w:abstractNumId w:val="27"/>
  </w:num>
  <w:num w:numId="23" w16cid:durableId="539589699">
    <w:abstractNumId w:val="33"/>
  </w:num>
  <w:num w:numId="24" w16cid:durableId="1972593821">
    <w:abstractNumId w:val="61"/>
  </w:num>
  <w:num w:numId="25" w16cid:durableId="1798913644">
    <w:abstractNumId w:val="5"/>
  </w:num>
  <w:num w:numId="26" w16cid:durableId="1577058595">
    <w:abstractNumId w:val="2"/>
  </w:num>
  <w:num w:numId="27" w16cid:durableId="777942412">
    <w:abstractNumId w:val="54"/>
  </w:num>
  <w:num w:numId="28" w16cid:durableId="1061558831">
    <w:abstractNumId w:val="52"/>
  </w:num>
  <w:num w:numId="29" w16cid:durableId="2022469168">
    <w:abstractNumId w:val="13"/>
  </w:num>
  <w:num w:numId="30" w16cid:durableId="1503282284">
    <w:abstractNumId w:val="32"/>
  </w:num>
  <w:num w:numId="31" w16cid:durableId="1346788572">
    <w:abstractNumId w:val="34"/>
  </w:num>
  <w:num w:numId="32" w16cid:durableId="1112633356">
    <w:abstractNumId w:val="19"/>
  </w:num>
  <w:num w:numId="33" w16cid:durableId="1182007682">
    <w:abstractNumId w:val="59"/>
  </w:num>
  <w:num w:numId="34" w16cid:durableId="1274554311">
    <w:abstractNumId w:val="9"/>
  </w:num>
  <w:num w:numId="35" w16cid:durableId="1784613553">
    <w:abstractNumId w:val="14"/>
  </w:num>
  <w:num w:numId="36" w16cid:durableId="798570066">
    <w:abstractNumId w:val="16"/>
  </w:num>
  <w:num w:numId="37" w16cid:durableId="1037047535">
    <w:abstractNumId w:val="38"/>
  </w:num>
  <w:num w:numId="38" w16cid:durableId="1646356566">
    <w:abstractNumId w:val="45"/>
  </w:num>
  <w:num w:numId="39" w16cid:durableId="424112640">
    <w:abstractNumId w:val="28"/>
  </w:num>
  <w:num w:numId="40" w16cid:durableId="1047950567">
    <w:abstractNumId w:val="37"/>
  </w:num>
  <w:num w:numId="41" w16cid:durableId="1706982834">
    <w:abstractNumId w:val="23"/>
  </w:num>
  <w:num w:numId="42" w16cid:durableId="812529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25102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3301012">
    <w:abstractNumId w:val="43"/>
  </w:num>
  <w:num w:numId="45" w16cid:durableId="1879661013">
    <w:abstractNumId w:val="7"/>
  </w:num>
  <w:num w:numId="46" w16cid:durableId="1022973099">
    <w:abstractNumId w:val="30"/>
  </w:num>
  <w:num w:numId="47" w16cid:durableId="101538622">
    <w:abstractNumId w:val="3"/>
  </w:num>
  <w:num w:numId="48" w16cid:durableId="552622513">
    <w:abstractNumId w:val="47"/>
  </w:num>
  <w:num w:numId="49" w16cid:durableId="1233154327">
    <w:abstractNumId w:val="35"/>
  </w:num>
  <w:num w:numId="50" w16cid:durableId="2147355772">
    <w:abstractNumId w:val="41"/>
  </w:num>
  <w:num w:numId="51" w16cid:durableId="467741600">
    <w:abstractNumId w:val="40"/>
  </w:num>
  <w:num w:numId="52" w16cid:durableId="1060637197">
    <w:abstractNumId w:val="12"/>
  </w:num>
  <w:num w:numId="53" w16cid:durableId="693267813">
    <w:abstractNumId w:val="4"/>
  </w:num>
  <w:num w:numId="54" w16cid:durableId="1100878934">
    <w:abstractNumId w:val="31"/>
  </w:num>
  <w:num w:numId="55" w16cid:durableId="66150440">
    <w:abstractNumId w:val="53"/>
  </w:num>
  <w:num w:numId="56" w16cid:durableId="521015625">
    <w:abstractNumId w:val="17"/>
  </w:num>
  <w:num w:numId="57" w16cid:durableId="1536651298">
    <w:abstractNumId w:val="44"/>
  </w:num>
  <w:num w:numId="58" w16cid:durableId="1610159321">
    <w:abstractNumId w:val="11"/>
  </w:num>
  <w:num w:numId="59" w16cid:durableId="678193725">
    <w:abstractNumId w:val="62"/>
  </w:num>
  <w:num w:numId="60" w16cid:durableId="1133253968">
    <w:abstractNumId w:val="20"/>
  </w:num>
  <w:num w:numId="61" w16cid:durableId="1082607197">
    <w:abstractNumId w:val="15"/>
  </w:num>
  <w:num w:numId="62" w16cid:durableId="1213930883">
    <w:abstractNumId w:val="0"/>
  </w:num>
  <w:num w:numId="63" w16cid:durableId="2094931524">
    <w:abstractNumId w:val="60"/>
  </w:num>
  <w:num w:numId="64" w16cid:durableId="1194804017">
    <w:abstractNumId w:val="18"/>
  </w:num>
  <w:num w:numId="65" w16cid:durableId="2048138675">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A6"/>
    <w:rsid w:val="00000B56"/>
    <w:rsid w:val="00000F53"/>
    <w:rsid w:val="00001073"/>
    <w:rsid w:val="00001160"/>
    <w:rsid w:val="00001455"/>
    <w:rsid w:val="00001CCF"/>
    <w:rsid w:val="00002CB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11D"/>
    <w:rsid w:val="00011887"/>
    <w:rsid w:val="00011A8D"/>
    <w:rsid w:val="00011B40"/>
    <w:rsid w:val="00012892"/>
    <w:rsid w:val="00012BE7"/>
    <w:rsid w:val="000133D6"/>
    <w:rsid w:val="00013DF0"/>
    <w:rsid w:val="00013EF1"/>
    <w:rsid w:val="00013FF6"/>
    <w:rsid w:val="00014937"/>
    <w:rsid w:val="00014A61"/>
    <w:rsid w:val="00015C75"/>
    <w:rsid w:val="00015FC9"/>
    <w:rsid w:val="0001618D"/>
    <w:rsid w:val="0001658B"/>
    <w:rsid w:val="0001670E"/>
    <w:rsid w:val="00016FDD"/>
    <w:rsid w:val="00017009"/>
    <w:rsid w:val="00017521"/>
    <w:rsid w:val="00017D90"/>
    <w:rsid w:val="000206C9"/>
    <w:rsid w:val="00020AA6"/>
    <w:rsid w:val="00020FD4"/>
    <w:rsid w:val="00021574"/>
    <w:rsid w:val="00021EBF"/>
    <w:rsid w:val="00021ECC"/>
    <w:rsid w:val="00021EFA"/>
    <w:rsid w:val="000221F4"/>
    <w:rsid w:val="000228C1"/>
    <w:rsid w:val="00022DEB"/>
    <w:rsid w:val="00022E0C"/>
    <w:rsid w:val="00023641"/>
    <w:rsid w:val="00023A69"/>
    <w:rsid w:val="00023F01"/>
    <w:rsid w:val="0002453F"/>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FF7"/>
    <w:rsid w:val="00040233"/>
    <w:rsid w:val="00040C0F"/>
    <w:rsid w:val="00041334"/>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0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BC8"/>
    <w:rsid w:val="0006575D"/>
    <w:rsid w:val="000659E9"/>
    <w:rsid w:val="0006639D"/>
    <w:rsid w:val="00066BB9"/>
    <w:rsid w:val="00066D29"/>
    <w:rsid w:val="00067A88"/>
    <w:rsid w:val="00067DCC"/>
    <w:rsid w:val="00067EAF"/>
    <w:rsid w:val="0007051B"/>
    <w:rsid w:val="000714BF"/>
    <w:rsid w:val="00071548"/>
    <w:rsid w:val="00071663"/>
    <w:rsid w:val="000716B1"/>
    <w:rsid w:val="00072041"/>
    <w:rsid w:val="00072F31"/>
    <w:rsid w:val="00072FE6"/>
    <w:rsid w:val="000738C7"/>
    <w:rsid w:val="000749D7"/>
    <w:rsid w:val="00074A01"/>
    <w:rsid w:val="00074DEB"/>
    <w:rsid w:val="00074E9E"/>
    <w:rsid w:val="0007511C"/>
    <w:rsid w:val="00075511"/>
    <w:rsid w:val="00075D27"/>
    <w:rsid w:val="00075E9D"/>
    <w:rsid w:val="0007625F"/>
    <w:rsid w:val="00076DB2"/>
    <w:rsid w:val="00076FB7"/>
    <w:rsid w:val="000773E6"/>
    <w:rsid w:val="00077583"/>
    <w:rsid w:val="000775B4"/>
    <w:rsid w:val="00080396"/>
    <w:rsid w:val="000806DF"/>
    <w:rsid w:val="00080EE8"/>
    <w:rsid w:val="00080F53"/>
    <w:rsid w:val="00081914"/>
    <w:rsid w:val="0008241E"/>
    <w:rsid w:val="00082F6A"/>
    <w:rsid w:val="0008369A"/>
    <w:rsid w:val="0008436A"/>
    <w:rsid w:val="00084BFA"/>
    <w:rsid w:val="000851E4"/>
    <w:rsid w:val="00085478"/>
    <w:rsid w:val="00085609"/>
    <w:rsid w:val="000859C8"/>
    <w:rsid w:val="00086C16"/>
    <w:rsid w:val="00086D57"/>
    <w:rsid w:val="00086DDB"/>
    <w:rsid w:val="00087211"/>
    <w:rsid w:val="000873A9"/>
    <w:rsid w:val="000876C6"/>
    <w:rsid w:val="00087EFE"/>
    <w:rsid w:val="000901B1"/>
    <w:rsid w:val="00090235"/>
    <w:rsid w:val="000903D5"/>
    <w:rsid w:val="000904B3"/>
    <w:rsid w:val="000905AE"/>
    <w:rsid w:val="00090916"/>
    <w:rsid w:val="00090F9B"/>
    <w:rsid w:val="00091346"/>
    <w:rsid w:val="000917F2"/>
    <w:rsid w:val="00091C9D"/>
    <w:rsid w:val="0009454B"/>
    <w:rsid w:val="00094604"/>
    <w:rsid w:val="00095834"/>
    <w:rsid w:val="00095A99"/>
    <w:rsid w:val="0009724E"/>
    <w:rsid w:val="00097B80"/>
    <w:rsid w:val="000A05FB"/>
    <w:rsid w:val="000A09BB"/>
    <w:rsid w:val="000A0DFE"/>
    <w:rsid w:val="000A0F5D"/>
    <w:rsid w:val="000A1E34"/>
    <w:rsid w:val="000A202B"/>
    <w:rsid w:val="000A2CBA"/>
    <w:rsid w:val="000A2D88"/>
    <w:rsid w:val="000A35E6"/>
    <w:rsid w:val="000A39E6"/>
    <w:rsid w:val="000A49D0"/>
    <w:rsid w:val="000A5738"/>
    <w:rsid w:val="000A5FB1"/>
    <w:rsid w:val="000A6BBE"/>
    <w:rsid w:val="000A76C1"/>
    <w:rsid w:val="000A7BF8"/>
    <w:rsid w:val="000A7E99"/>
    <w:rsid w:val="000B049C"/>
    <w:rsid w:val="000B0CED"/>
    <w:rsid w:val="000B23D4"/>
    <w:rsid w:val="000B2E23"/>
    <w:rsid w:val="000B36CB"/>
    <w:rsid w:val="000B4E01"/>
    <w:rsid w:val="000B4E6D"/>
    <w:rsid w:val="000B4E90"/>
    <w:rsid w:val="000B51DF"/>
    <w:rsid w:val="000B5255"/>
    <w:rsid w:val="000B685D"/>
    <w:rsid w:val="000B6CB2"/>
    <w:rsid w:val="000B7223"/>
    <w:rsid w:val="000B7DC8"/>
    <w:rsid w:val="000C006A"/>
    <w:rsid w:val="000C02F3"/>
    <w:rsid w:val="000C1AE5"/>
    <w:rsid w:val="000C1F59"/>
    <w:rsid w:val="000C211C"/>
    <w:rsid w:val="000C2169"/>
    <w:rsid w:val="000C2217"/>
    <w:rsid w:val="000C238A"/>
    <w:rsid w:val="000C267A"/>
    <w:rsid w:val="000C2C07"/>
    <w:rsid w:val="000C2CDB"/>
    <w:rsid w:val="000C34A7"/>
    <w:rsid w:val="000C3862"/>
    <w:rsid w:val="000C3D2E"/>
    <w:rsid w:val="000C3F71"/>
    <w:rsid w:val="000C4D87"/>
    <w:rsid w:val="000C4DF9"/>
    <w:rsid w:val="000C55D6"/>
    <w:rsid w:val="000C59B8"/>
    <w:rsid w:val="000C6068"/>
    <w:rsid w:val="000C7160"/>
    <w:rsid w:val="000D0F58"/>
    <w:rsid w:val="000D13D6"/>
    <w:rsid w:val="000D18E9"/>
    <w:rsid w:val="000D26D8"/>
    <w:rsid w:val="000D2777"/>
    <w:rsid w:val="000D3B6A"/>
    <w:rsid w:val="000D412D"/>
    <w:rsid w:val="000D4406"/>
    <w:rsid w:val="000D4B9C"/>
    <w:rsid w:val="000D4E2B"/>
    <w:rsid w:val="000D4EFD"/>
    <w:rsid w:val="000D5C58"/>
    <w:rsid w:val="000D638A"/>
    <w:rsid w:val="000D71C2"/>
    <w:rsid w:val="000D72F8"/>
    <w:rsid w:val="000D7494"/>
    <w:rsid w:val="000D790A"/>
    <w:rsid w:val="000D793D"/>
    <w:rsid w:val="000D7AD2"/>
    <w:rsid w:val="000D7B91"/>
    <w:rsid w:val="000E083B"/>
    <w:rsid w:val="000E0EAE"/>
    <w:rsid w:val="000E10BD"/>
    <w:rsid w:val="000E149B"/>
    <w:rsid w:val="000E1743"/>
    <w:rsid w:val="000E2119"/>
    <w:rsid w:val="000E266E"/>
    <w:rsid w:val="000E2CA1"/>
    <w:rsid w:val="000E2FD9"/>
    <w:rsid w:val="000E31D4"/>
    <w:rsid w:val="000E3448"/>
    <w:rsid w:val="000E3712"/>
    <w:rsid w:val="000E37BD"/>
    <w:rsid w:val="000E3E3A"/>
    <w:rsid w:val="000E4305"/>
    <w:rsid w:val="000E430C"/>
    <w:rsid w:val="000E458D"/>
    <w:rsid w:val="000E4BE5"/>
    <w:rsid w:val="000E5999"/>
    <w:rsid w:val="000E6130"/>
    <w:rsid w:val="000E6657"/>
    <w:rsid w:val="000E7154"/>
    <w:rsid w:val="000E799D"/>
    <w:rsid w:val="000E7CF8"/>
    <w:rsid w:val="000F01E1"/>
    <w:rsid w:val="000F0288"/>
    <w:rsid w:val="000F04F7"/>
    <w:rsid w:val="000F051B"/>
    <w:rsid w:val="000F0552"/>
    <w:rsid w:val="000F1287"/>
    <w:rsid w:val="000F1B57"/>
    <w:rsid w:val="000F2282"/>
    <w:rsid w:val="000F2369"/>
    <w:rsid w:val="000F2392"/>
    <w:rsid w:val="000F2DF1"/>
    <w:rsid w:val="000F2FF1"/>
    <w:rsid w:val="000F32FF"/>
    <w:rsid w:val="000F403D"/>
    <w:rsid w:val="000F4183"/>
    <w:rsid w:val="000F4AA3"/>
    <w:rsid w:val="000F4B8F"/>
    <w:rsid w:val="000F513D"/>
    <w:rsid w:val="000F5948"/>
    <w:rsid w:val="000F7102"/>
    <w:rsid w:val="000F7BFE"/>
    <w:rsid w:val="00100B38"/>
    <w:rsid w:val="00100DBA"/>
    <w:rsid w:val="001010F7"/>
    <w:rsid w:val="00101313"/>
    <w:rsid w:val="0010131A"/>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6C"/>
    <w:rsid w:val="0011320C"/>
    <w:rsid w:val="0011344C"/>
    <w:rsid w:val="00113B07"/>
    <w:rsid w:val="00113C79"/>
    <w:rsid w:val="00113EAE"/>
    <w:rsid w:val="00113FD3"/>
    <w:rsid w:val="00115438"/>
    <w:rsid w:val="001157CD"/>
    <w:rsid w:val="00116A84"/>
    <w:rsid w:val="0011798C"/>
    <w:rsid w:val="00117DD0"/>
    <w:rsid w:val="00120F58"/>
    <w:rsid w:val="001210F6"/>
    <w:rsid w:val="00121867"/>
    <w:rsid w:val="00121982"/>
    <w:rsid w:val="00121B13"/>
    <w:rsid w:val="001225F7"/>
    <w:rsid w:val="0012267C"/>
    <w:rsid w:val="001229FD"/>
    <w:rsid w:val="00124338"/>
    <w:rsid w:val="00124345"/>
    <w:rsid w:val="00124FB1"/>
    <w:rsid w:val="00125082"/>
    <w:rsid w:val="0012584E"/>
    <w:rsid w:val="00125B2C"/>
    <w:rsid w:val="0012639E"/>
    <w:rsid w:val="00127196"/>
    <w:rsid w:val="001275FB"/>
    <w:rsid w:val="00127F38"/>
    <w:rsid w:val="0013010B"/>
    <w:rsid w:val="001308BE"/>
    <w:rsid w:val="0013140B"/>
    <w:rsid w:val="00131BA4"/>
    <w:rsid w:val="001329A7"/>
    <w:rsid w:val="00132BAE"/>
    <w:rsid w:val="00132C73"/>
    <w:rsid w:val="00132D09"/>
    <w:rsid w:val="00132FC0"/>
    <w:rsid w:val="00133105"/>
    <w:rsid w:val="001332A5"/>
    <w:rsid w:val="001332CF"/>
    <w:rsid w:val="0013353A"/>
    <w:rsid w:val="00134825"/>
    <w:rsid w:val="0013485F"/>
    <w:rsid w:val="00135122"/>
    <w:rsid w:val="001351A4"/>
    <w:rsid w:val="00135B56"/>
    <w:rsid w:val="00135D95"/>
    <w:rsid w:val="00135DD7"/>
    <w:rsid w:val="00135EEE"/>
    <w:rsid w:val="0013610E"/>
    <w:rsid w:val="001365CA"/>
    <w:rsid w:val="00136624"/>
    <w:rsid w:val="00137EB7"/>
    <w:rsid w:val="00140D50"/>
    <w:rsid w:val="00141292"/>
    <w:rsid w:val="00141BF1"/>
    <w:rsid w:val="00142352"/>
    <w:rsid w:val="0014269E"/>
    <w:rsid w:val="00142759"/>
    <w:rsid w:val="0014277F"/>
    <w:rsid w:val="001427AB"/>
    <w:rsid w:val="001429E3"/>
    <w:rsid w:val="00142AB7"/>
    <w:rsid w:val="00143338"/>
    <w:rsid w:val="00143940"/>
    <w:rsid w:val="0014414A"/>
    <w:rsid w:val="00144401"/>
    <w:rsid w:val="00145458"/>
    <w:rsid w:val="00145563"/>
    <w:rsid w:val="001455B2"/>
    <w:rsid w:val="0014578C"/>
    <w:rsid w:val="00145B8E"/>
    <w:rsid w:val="00145D78"/>
    <w:rsid w:val="00146BC9"/>
    <w:rsid w:val="00147552"/>
    <w:rsid w:val="00147A63"/>
    <w:rsid w:val="00147A8C"/>
    <w:rsid w:val="0015079A"/>
    <w:rsid w:val="00150D95"/>
    <w:rsid w:val="00150E77"/>
    <w:rsid w:val="0015361B"/>
    <w:rsid w:val="0015376E"/>
    <w:rsid w:val="001538C5"/>
    <w:rsid w:val="00153D1C"/>
    <w:rsid w:val="00154487"/>
    <w:rsid w:val="00154B75"/>
    <w:rsid w:val="0015529C"/>
    <w:rsid w:val="00155354"/>
    <w:rsid w:val="00156148"/>
    <w:rsid w:val="00156AC9"/>
    <w:rsid w:val="00156AE8"/>
    <w:rsid w:val="001578F5"/>
    <w:rsid w:val="001600C7"/>
    <w:rsid w:val="001607EC"/>
    <w:rsid w:val="001609D9"/>
    <w:rsid w:val="00160A4A"/>
    <w:rsid w:val="00162534"/>
    <w:rsid w:val="00162FF9"/>
    <w:rsid w:val="001639BF"/>
    <w:rsid w:val="001640AF"/>
    <w:rsid w:val="00164443"/>
    <w:rsid w:val="001647BD"/>
    <w:rsid w:val="00166073"/>
    <w:rsid w:val="0016665C"/>
    <w:rsid w:val="00166D88"/>
    <w:rsid w:val="00166EB7"/>
    <w:rsid w:val="00167192"/>
    <w:rsid w:val="00167555"/>
    <w:rsid w:val="00167E09"/>
    <w:rsid w:val="00170676"/>
    <w:rsid w:val="00170967"/>
    <w:rsid w:val="00171213"/>
    <w:rsid w:val="0017154D"/>
    <w:rsid w:val="00171C73"/>
    <w:rsid w:val="00171FE7"/>
    <w:rsid w:val="0017277D"/>
    <w:rsid w:val="00172D53"/>
    <w:rsid w:val="00173ACB"/>
    <w:rsid w:val="00173E9D"/>
    <w:rsid w:val="001741F9"/>
    <w:rsid w:val="00174A4C"/>
    <w:rsid w:val="00174B0A"/>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845"/>
    <w:rsid w:val="00191CEF"/>
    <w:rsid w:val="001926B1"/>
    <w:rsid w:val="00192AF9"/>
    <w:rsid w:val="00192B6B"/>
    <w:rsid w:val="00192ED3"/>
    <w:rsid w:val="001933A0"/>
    <w:rsid w:val="00193984"/>
    <w:rsid w:val="00193D61"/>
    <w:rsid w:val="00194439"/>
    <w:rsid w:val="00194544"/>
    <w:rsid w:val="00194723"/>
    <w:rsid w:val="001954F1"/>
    <w:rsid w:val="00195572"/>
    <w:rsid w:val="0019597B"/>
    <w:rsid w:val="00195BD8"/>
    <w:rsid w:val="00195C8A"/>
    <w:rsid w:val="00195CF3"/>
    <w:rsid w:val="001968E4"/>
    <w:rsid w:val="00196FAF"/>
    <w:rsid w:val="0019749C"/>
    <w:rsid w:val="00197943"/>
    <w:rsid w:val="00197EF6"/>
    <w:rsid w:val="001A0B73"/>
    <w:rsid w:val="001A0DF2"/>
    <w:rsid w:val="001A18C1"/>
    <w:rsid w:val="001A1DD2"/>
    <w:rsid w:val="001A2163"/>
    <w:rsid w:val="001A225E"/>
    <w:rsid w:val="001A25FD"/>
    <w:rsid w:val="001A2693"/>
    <w:rsid w:val="001A2734"/>
    <w:rsid w:val="001A2986"/>
    <w:rsid w:val="001A2B3D"/>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3F67"/>
    <w:rsid w:val="001C45C1"/>
    <w:rsid w:val="001C468D"/>
    <w:rsid w:val="001C4AE5"/>
    <w:rsid w:val="001C4F12"/>
    <w:rsid w:val="001C545C"/>
    <w:rsid w:val="001C57C2"/>
    <w:rsid w:val="001C635E"/>
    <w:rsid w:val="001C6757"/>
    <w:rsid w:val="001C6A8E"/>
    <w:rsid w:val="001C762B"/>
    <w:rsid w:val="001C7F48"/>
    <w:rsid w:val="001D2623"/>
    <w:rsid w:val="001D2CB6"/>
    <w:rsid w:val="001D37D8"/>
    <w:rsid w:val="001D414C"/>
    <w:rsid w:val="001D41F4"/>
    <w:rsid w:val="001D498A"/>
    <w:rsid w:val="001D523E"/>
    <w:rsid w:val="001D5752"/>
    <w:rsid w:val="001D612E"/>
    <w:rsid w:val="001D65F8"/>
    <w:rsid w:val="001D7492"/>
    <w:rsid w:val="001D7890"/>
    <w:rsid w:val="001E0107"/>
    <w:rsid w:val="001E1174"/>
    <w:rsid w:val="001E250F"/>
    <w:rsid w:val="001E2BC5"/>
    <w:rsid w:val="001E3801"/>
    <w:rsid w:val="001E3D5A"/>
    <w:rsid w:val="001E4891"/>
    <w:rsid w:val="001E4C29"/>
    <w:rsid w:val="001E4DB2"/>
    <w:rsid w:val="001E5701"/>
    <w:rsid w:val="001E5883"/>
    <w:rsid w:val="001E61DF"/>
    <w:rsid w:val="001E64B0"/>
    <w:rsid w:val="001E76C7"/>
    <w:rsid w:val="001E7E24"/>
    <w:rsid w:val="001F04C1"/>
    <w:rsid w:val="001F0644"/>
    <w:rsid w:val="001F15A0"/>
    <w:rsid w:val="001F1D6C"/>
    <w:rsid w:val="001F1DB6"/>
    <w:rsid w:val="001F1FB1"/>
    <w:rsid w:val="001F2168"/>
    <w:rsid w:val="001F2E11"/>
    <w:rsid w:val="001F2EB6"/>
    <w:rsid w:val="001F3174"/>
    <w:rsid w:val="001F4139"/>
    <w:rsid w:val="001F5180"/>
    <w:rsid w:val="001F573E"/>
    <w:rsid w:val="001F5ED0"/>
    <w:rsid w:val="001F62B2"/>
    <w:rsid w:val="001F6551"/>
    <w:rsid w:val="001F6777"/>
    <w:rsid w:val="001F6C79"/>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0A9"/>
    <w:rsid w:val="00203725"/>
    <w:rsid w:val="002037C0"/>
    <w:rsid w:val="00203D02"/>
    <w:rsid w:val="0020417D"/>
    <w:rsid w:val="00204D24"/>
    <w:rsid w:val="00205511"/>
    <w:rsid w:val="002058A4"/>
    <w:rsid w:val="002059C4"/>
    <w:rsid w:val="00206179"/>
    <w:rsid w:val="002063CD"/>
    <w:rsid w:val="00206862"/>
    <w:rsid w:val="002078CF"/>
    <w:rsid w:val="0020796D"/>
    <w:rsid w:val="00207CC3"/>
    <w:rsid w:val="00207E02"/>
    <w:rsid w:val="00207E40"/>
    <w:rsid w:val="00207FAC"/>
    <w:rsid w:val="00210068"/>
    <w:rsid w:val="002101DC"/>
    <w:rsid w:val="00210594"/>
    <w:rsid w:val="00210870"/>
    <w:rsid w:val="00212338"/>
    <w:rsid w:val="00212560"/>
    <w:rsid w:val="00212C25"/>
    <w:rsid w:val="00212F68"/>
    <w:rsid w:val="00213435"/>
    <w:rsid w:val="002135C6"/>
    <w:rsid w:val="00213B6B"/>
    <w:rsid w:val="002140C5"/>
    <w:rsid w:val="00214B9D"/>
    <w:rsid w:val="00214D4B"/>
    <w:rsid w:val="00215B09"/>
    <w:rsid w:val="00215FB5"/>
    <w:rsid w:val="002163DC"/>
    <w:rsid w:val="00216766"/>
    <w:rsid w:val="00216820"/>
    <w:rsid w:val="00217893"/>
    <w:rsid w:val="00220588"/>
    <w:rsid w:val="00220A92"/>
    <w:rsid w:val="00220AB3"/>
    <w:rsid w:val="00220B88"/>
    <w:rsid w:val="002211A8"/>
    <w:rsid w:val="00221235"/>
    <w:rsid w:val="00221CC0"/>
    <w:rsid w:val="0022234B"/>
    <w:rsid w:val="00222F1F"/>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06"/>
    <w:rsid w:val="002374F8"/>
    <w:rsid w:val="00237EA0"/>
    <w:rsid w:val="002411C2"/>
    <w:rsid w:val="002415C7"/>
    <w:rsid w:val="0024180E"/>
    <w:rsid w:val="00241D43"/>
    <w:rsid w:val="00241FA6"/>
    <w:rsid w:val="00242459"/>
    <w:rsid w:val="002425E8"/>
    <w:rsid w:val="00242CEB"/>
    <w:rsid w:val="00242EA8"/>
    <w:rsid w:val="002430AE"/>
    <w:rsid w:val="00243752"/>
    <w:rsid w:val="002439A6"/>
    <w:rsid w:val="00244688"/>
    <w:rsid w:val="00245655"/>
    <w:rsid w:val="00245DD5"/>
    <w:rsid w:val="00245E8F"/>
    <w:rsid w:val="00246BA2"/>
    <w:rsid w:val="0024735B"/>
    <w:rsid w:val="002476D5"/>
    <w:rsid w:val="002510C4"/>
    <w:rsid w:val="0025176F"/>
    <w:rsid w:val="00251D4A"/>
    <w:rsid w:val="00252A35"/>
    <w:rsid w:val="00253090"/>
    <w:rsid w:val="00253C3C"/>
    <w:rsid w:val="00254895"/>
    <w:rsid w:val="00254B13"/>
    <w:rsid w:val="00255225"/>
    <w:rsid w:val="00255E64"/>
    <w:rsid w:val="0025607C"/>
    <w:rsid w:val="002576BB"/>
    <w:rsid w:val="00257DA9"/>
    <w:rsid w:val="002601F1"/>
    <w:rsid w:val="002602D9"/>
    <w:rsid w:val="002603C7"/>
    <w:rsid w:val="002609DE"/>
    <w:rsid w:val="002611AC"/>
    <w:rsid w:val="002615AA"/>
    <w:rsid w:val="002616A9"/>
    <w:rsid w:val="002617A4"/>
    <w:rsid w:val="002620D1"/>
    <w:rsid w:val="00262386"/>
    <w:rsid w:val="00262D3D"/>
    <w:rsid w:val="00263B34"/>
    <w:rsid w:val="00263E7F"/>
    <w:rsid w:val="0026424A"/>
    <w:rsid w:val="0026491C"/>
    <w:rsid w:val="00264B13"/>
    <w:rsid w:val="00264EBF"/>
    <w:rsid w:val="0026649F"/>
    <w:rsid w:val="002670AA"/>
    <w:rsid w:val="00267207"/>
    <w:rsid w:val="00267262"/>
    <w:rsid w:val="00267751"/>
    <w:rsid w:val="00267E9A"/>
    <w:rsid w:val="00270113"/>
    <w:rsid w:val="002707A9"/>
    <w:rsid w:val="00270D2C"/>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E5A"/>
    <w:rsid w:val="00280265"/>
    <w:rsid w:val="00280AF0"/>
    <w:rsid w:val="00281192"/>
    <w:rsid w:val="00281309"/>
    <w:rsid w:val="002815A4"/>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0F9"/>
    <w:rsid w:val="0029216D"/>
    <w:rsid w:val="002926A1"/>
    <w:rsid w:val="00294B97"/>
    <w:rsid w:val="00294BE3"/>
    <w:rsid w:val="002950AF"/>
    <w:rsid w:val="002955C5"/>
    <w:rsid w:val="002960E2"/>
    <w:rsid w:val="002967DB"/>
    <w:rsid w:val="002970CF"/>
    <w:rsid w:val="00297490"/>
    <w:rsid w:val="002974D4"/>
    <w:rsid w:val="002A00F8"/>
    <w:rsid w:val="002A0DE3"/>
    <w:rsid w:val="002A1EB6"/>
    <w:rsid w:val="002A25D9"/>
    <w:rsid w:val="002A3828"/>
    <w:rsid w:val="002A3B3E"/>
    <w:rsid w:val="002A3C89"/>
    <w:rsid w:val="002A43AA"/>
    <w:rsid w:val="002A4AC9"/>
    <w:rsid w:val="002A5143"/>
    <w:rsid w:val="002A62B6"/>
    <w:rsid w:val="002A637A"/>
    <w:rsid w:val="002A6658"/>
    <w:rsid w:val="002A6C52"/>
    <w:rsid w:val="002A70E6"/>
    <w:rsid w:val="002A71C8"/>
    <w:rsid w:val="002A7A35"/>
    <w:rsid w:val="002A7D63"/>
    <w:rsid w:val="002B0002"/>
    <w:rsid w:val="002B062F"/>
    <w:rsid w:val="002B12BE"/>
    <w:rsid w:val="002B144C"/>
    <w:rsid w:val="002B165D"/>
    <w:rsid w:val="002B189A"/>
    <w:rsid w:val="002B19CD"/>
    <w:rsid w:val="002B1AD3"/>
    <w:rsid w:val="002B25AF"/>
    <w:rsid w:val="002B2FCD"/>
    <w:rsid w:val="002B32CA"/>
    <w:rsid w:val="002B3F04"/>
    <w:rsid w:val="002B42DA"/>
    <w:rsid w:val="002B4546"/>
    <w:rsid w:val="002B49CA"/>
    <w:rsid w:val="002B4DFD"/>
    <w:rsid w:val="002B5225"/>
    <w:rsid w:val="002B5985"/>
    <w:rsid w:val="002B59C7"/>
    <w:rsid w:val="002B620A"/>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5"/>
    <w:rsid w:val="002C65B9"/>
    <w:rsid w:val="002C687C"/>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4B4"/>
    <w:rsid w:val="002D6CF9"/>
    <w:rsid w:val="002D6D51"/>
    <w:rsid w:val="002D6E52"/>
    <w:rsid w:val="002D6F74"/>
    <w:rsid w:val="002D71B6"/>
    <w:rsid w:val="002D7F06"/>
    <w:rsid w:val="002E00F1"/>
    <w:rsid w:val="002E023F"/>
    <w:rsid w:val="002E115D"/>
    <w:rsid w:val="002E120E"/>
    <w:rsid w:val="002E1796"/>
    <w:rsid w:val="002E259F"/>
    <w:rsid w:val="002E2B93"/>
    <w:rsid w:val="002E2CD8"/>
    <w:rsid w:val="002E348F"/>
    <w:rsid w:val="002E3C32"/>
    <w:rsid w:val="002E4A5A"/>
    <w:rsid w:val="002E4EF9"/>
    <w:rsid w:val="002E5C9B"/>
    <w:rsid w:val="002E5EA9"/>
    <w:rsid w:val="002E6BB6"/>
    <w:rsid w:val="002F05C1"/>
    <w:rsid w:val="002F0663"/>
    <w:rsid w:val="002F0FBA"/>
    <w:rsid w:val="002F12E7"/>
    <w:rsid w:val="002F148F"/>
    <w:rsid w:val="002F1998"/>
    <w:rsid w:val="002F1CD9"/>
    <w:rsid w:val="002F1D5C"/>
    <w:rsid w:val="002F1DE1"/>
    <w:rsid w:val="002F3325"/>
    <w:rsid w:val="002F396F"/>
    <w:rsid w:val="002F44C0"/>
    <w:rsid w:val="002F4663"/>
    <w:rsid w:val="002F5047"/>
    <w:rsid w:val="002F536E"/>
    <w:rsid w:val="002F5A85"/>
    <w:rsid w:val="002F5EE2"/>
    <w:rsid w:val="002F5F47"/>
    <w:rsid w:val="002F5F8E"/>
    <w:rsid w:val="002F67FD"/>
    <w:rsid w:val="002F6EDD"/>
    <w:rsid w:val="002F747F"/>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30F"/>
    <w:rsid w:val="00310753"/>
    <w:rsid w:val="0031109D"/>
    <w:rsid w:val="00311111"/>
    <w:rsid w:val="00311340"/>
    <w:rsid w:val="003127FC"/>
    <w:rsid w:val="0031284C"/>
    <w:rsid w:val="00312FEE"/>
    <w:rsid w:val="00313947"/>
    <w:rsid w:val="00313A09"/>
    <w:rsid w:val="00313A4B"/>
    <w:rsid w:val="00313C2B"/>
    <w:rsid w:val="0031420A"/>
    <w:rsid w:val="00314972"/>
    <w:rsid w:val="00314A80"/>
    <w:rsid w:val="00314BA3"/>
    <w:rsid w:val="003155D3"/>
    <w:rsid w:val="00316ECD"/>
    <w:rsid w:val="0031727F"/>
    <w:rsid w:val="0031775F"/>
    <w:rsid w:val="00317AC3"/>
    <w:rsid w:val="00320115"/>
    <w:rsid w:val="00321802"/>
    <w:rsid w:val="00321A79"/>
    <w:rsid w:val="00321B1F"/>
    <w:rsid w:val="00321C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92"/>
    <w:rsid w:val="00327F7B"/>
    <w:rsid w:val="003300F2"/>
    <w:rsid w:val="00331301"/>
    <w:rsid w:val="00331673"/>
    <w:rsid w:val="00331ED1"/>
    <w:rsid w:val="003328D9"/>
    <w:rsid w:val="00333BFA"/>
    <w:rsid w:val="00334D33"/>
    <w:rsid w:val="00334EB8"/>
    <w:rsid w:val="00335A01"/>
    <w:rsid w:val="00335DA5"/>
    <w:rsid w:val="0033642E"/>
    <w:rsid w:val="003406FD"/>
    <w:rsid w:val="00340B64"/>
    <w:rsid w:val="00340F23"/>
    <w:rsid w:val="00340F7A"/>
    <w:rsid w:val="00341929"/>
    <w:rsid w:val="00341D9A"/>
    <w:rsid w:val="00342167"/>
    <w:rsid w:val="00343586"/>
    <w:rsid w:val="003436A3"/>
    <w:rsid w:val="00343AFE"/>
    <w:rsid w:val="0034408F"/>
    <w:rsid w:val="0034460F"/>
    <w:rsid w:val="00344A68"/>
    <w:rsid w:val="00344F46"/>
    <w:rsid w:val="00345141"/>
    <w:rsid w:val="003451F8"/>
    <w:rsid w:val="003453C2"/>
    <w:rsid w:val="00346410"/>
    <w:rsid w:val="00350286"/>
    <w:rsid w:val="0035041E"/>
    <w:rsid w:val="00350730"/>
    <w:rsid w:val="00351AA9"/>
    <w:rsid w:val="00351D68"/>
    <w:rsid w:val="00352626"/>
    <w:rsid w:val="00352890"/>
    <w:rsid w:val="00352C78"/>
    <w:rsid w:val="0035321F"/>
    <w:rsid w:val="003536CF"/>
    <w:rsid w:val="00353A48"/>
    <w:rsid w:val="00353D1B"/>
    <w:rsid w:val="00354AB4"/>
    <w:rsid w:val="003550A4"/>
    <w:rsid w:val="00355501"/>
    <w:rsid w:val="00355743"/>
    <w:rsid w:val="00355846"/>
    <w:rsid w:val="003559E0"/>
    <w:rsid w:val="00356D0D"/>
    <w:rsid w:val="003576C1"/>
    <w:rsid w:val="00357BB8"/>
    <w:rsid w:val="00357C23"/>
    <w:rsid w:val="003600F2"/>
    <w:rsid w:val="00360D3C"/>
    <w:rsid w:val="00360DB9"/>
    <w:rsid w:val="00360F9B"/>
    <w:rsid w:val="00361525"/>
    <w:rsid w:val="003617F1"/>
    <w:rsid w:val="003625A9"/>
    <w:rsid w:val="00362719"/>
    <w:rsid w:val="00363134"/>
    <w:rsid w:val="003648CA"/>
    <w:rsid w:val="00365384"/>
    <w:rsid w:val="003660B8"/>
    <w:rsid w:val="003671C3"/>
    <w:rsid w:val="00370489"/>
    <w:rsid w:val="00370682"/>
    <w:rsid w:val="003713E4"/>
    <w:rsid w:val="00371433"/>
    <w:rsid w:val="00372818"/>
    <w:rsid w:val="003728B6"/>
    <w:rsid w:val="00373245"/>
    <w:rsid w:val="00373C97"/>
    <w:rsid w:val="003741D5"/>
    <w:rsid w:val="00374529"/>
    <w:rsid w:val="00374650"/>
    <w:rsid w:val="00374A04"/>
    <w:rsid w:val="00374E9C"/>
    <w:rsid w:val="00375417"/>
    <w:rsid w:val="0037545E"/>
    <w:rsid w:val="003754D9"/>
    <w:rsid w:val="00375B68"/>
    <w:rsid w:val="0037632B"/>
    <w:rsid w:val="00376628"/>
    <w:rsid w:val="0037691C"/>
    <w:rsid w:val="003771ED"/>
    <w:rsid w:val="00377497"/>
    <w:rsid w:val="00377925"/>
    <w:rsid w:val="00377C16"/>
    <w:rsid w:val="00377C6D"/>
    <w:rsid w:val="00377C96"/>
    <w:rsid w:val="00380076"/>
    <w:rsid w:val="0038032E"/>
    <w:rsid w:val="0038039F"/>
    <w:rsid w:val="003806E5"/>
    <w:rsid w:val="00380818"/>
    <w:rsid w:val="00380927"/>
    <w:rsid w:val="00380A14"/>
    <w:rsid w:val="00380B99"/>
    <w:rsid w:val="00380CBE"/>
    <w:rsid w:val="00380DF6"/>
    <w:rsid w:val="003812C4"/>
    <w:rsid w:val="003813C1"/>
    <w:rsid w:val="003819C8"/>
    <w:rsid w:val="00381A66"/>
    <w:rsid w:val="00381D13"/>
    <w:rsid w:val="003821B2"/>
    <w:rsid w:val="003828AC"/>
    <w:rsid w:val="00382939"/>
    <w:rsid w:val="00382A83"/>
    <w:rsid w:val="00382E6D"/>
    <w:rsid w:val="003833CD"/>
    <w:rsid w:val="003835F5"/>
    <w:rsid w:val="00384F5A"/>
    <w:rsid w:val="0038530C"/>
    <w:rsid w:val="00385D49"/>
    <w:rsid w:val="00386E76"/>
    <w:rsid w:val="003903FB"/>
    <w:rsid w:val="00390B20"/>
    <w:rsid w:val="0039114B"/>
    <w:rsid w:val="0039183A"/>
    <w:rsid w:val="00391B23"/>
    <w:rsid w:val="00391FE7"/>
    <w:rsid w:val="0039299B"/>
    <w:rsid w:val="00393698"/>
    <w:rsid w:val="0039371E"/>
    <w:rsid w:val="00394A68"/>
    <w:rsid w:val="00394C27"/>
    <w:rsid w:val="00394F4E"/>
    <w:rsid w:val="00395FC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CA9"/>
    <w:rsid w:val="003A7F07"/>
    <w:rsid w:val="003B03D1"/>
    <w:rsid w:val="003B0F1F"/>
    <w:rsid w:val="003B12DE"/>
    <w:rsid w:val="003B160F"/>
    <w:rsid w:val="003B3624"/>
    <w:rsid w:val="003B3660"/>
    <w:rsid w:val="003B386F"/>
    <w:rsid w:val="003B39F9"/>
    <w:rsid w:val="003B4138"/>
    <w:rsid w:val="003B66D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BF4"/>
    <w:rsid w:val="003C7CF1"/>
    <w:rsid w:val="003D0037"/>
    <w:rsid w:val="003D03D9"/>
    <w:rsid w:val="003D11CB"/>
    <w:rsid w:val="003D1383"/>
    <w:rsid w:val="003D24A2"/>
    <w:rsid w:val="003D33F6"/>
    <w:rsid w:val="003D346C"/>
    <w:rsid w:val="003D3597"/>
    <w:rsid w:val="003D40DD"/>
    <w:rsid w:val="003D4196"/>
    <w:rsid w:val="003D490C"/>
    <w:rsid w:val="003D4F69"/>
    <w:rsid w:val="003D517C"/>
    <w:rsid w:val="003D53C4"/>
    <w:rsid w:val="003D5749"/>
    <w:rsid w:val="003D5A05"/>
    <w:rsid w:val="003D5EC9"/>
    <w:rsid w:val="003D6258"/>
    <w:rsid w:val="003D6501"/>
    <w:rsid w:val="003D6BCA"/>
    <w:rsid w:val="003D6DF2"/>
    <w:rsid w:val="003D6EB5"/>
    <w:rsid w:val="003D74E8"/>
    <w:rsid w:val="003D7DD9"/>
    <w:rsid w:val="003E071C"/>
    <w:rsid w:val="003E0A08"/>
    <w:rsid w:val="003E0AF4"/>
    <w:rsid w:val="003E0FEA"/>
    <w:rsid w:val="003E1160"/>
    <w:rsid w:val="003E1371"/>
    <w:rsid w:val="003E1D80"/>
    <w:rsid w:val="003E1FCE"/>
    <w:rsid w:val="003E2280"/>
    <w:rsid w:val="003E23F7"/>
    <w:rsid w:val="003E25F6"/>
    <w:rsid w:val="003E2796"/>
    <w:rsid w:val="003E4314"/>
    <w:rsid w:val="003E436D"/>
    <w:rsid w:val="003E4AC7"/>
    <w:rsid w:val="003E4DB9"/>
    <w:rsid w:val="003E51C1"/>
    <w:rsid w:val="003E6626"/>
    <w:rsid w:val="003E664F"/>
    <w:rsid w:val="003E713F"/>
    <w:rsid w:val="003E7F39"/>
    <w:rsid w:val="003F084C"/>
    <w:rsid w:val="003F092C"/>
    <w:rsid w:val="003F0DA7"/>
    <w:rsid w:val="003F11D0"/>
    <w:rsid w:val="003F139A"/>
    <w:rsid w:val="003F14C3"/>
    <w:rsid w:val="003F1531"/>
    <w:rsid w:val="003F18FD"/>
    <w:rsid w:val="003F1CE4"/>
    <w:rsid w:val="003F1D78"/>
    <w:rsid w:val="003F1F79"/>
    <w:rsid w:val="003F2587"/>
    <w:rsid w:val="003F25CB"/>
    <w:rsid w:val="003F3C34"/>
    <w:rsid w:val="003F3EFE"/>
    <w:rsid w:val="003F3FC9"/>
    <w:rsid w:val="003F4245"/>
    <w:rsid w:val="003F4883"/>
    <w:rsid w:val="003F4E76"/>
    <w:rsid w:val="003F5489"/>
    <w:rsid w:val="003F54D8"/>
    <w:rsid w:val="003F5913"/>
    <w:rsid w:val="003F740A"/>
    <w:rsid w:val="003F7E68"/>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2D3"/>
    <w:rsid w:val="004147BD"/>
    <w:rsid w:val="00414FFD"/>
    <w:rsid w:val="004157B6"/>
    <w:rsid w:val="0041582D"/>
    <w:rsid w:val="0041685F"/>
    <w:rsid w:val="00416CD6"/>
    <w:rsid w:val="00416D08"/>
    <w:rsid w:val="004170BC"/>
    <w:rsid w:val="00417604"/>
    <w:rsid w:val="00417C88"/>
    <w:rsid w:val="0042010D"/>
    <w:rsid w:val="0042104E"/>
    <w:rsid w:val="00421D7D"/>
    <w:rsid w:val="00423810"/>
    <w:rsid w:val="00424668"/>
    <w:rsid w:val="0042470D"/>
    <w:rsid w:val="00424B94"/>
    <w:rsid w:val="00424C4C"/>
    <w:rsid w:val="004252AF"/>
    <w:rsid w:val="0042578B"/>
    <w:rsid w:val="004257A5"/>
    <w:rsid w:val="00425CFB"/>
    <w:rsid w:val="004263E4"/>
    <w:rsid w:val="00427746"/>
    <w:rsid w:val="0042788E"/>
    <w:rsid w:val="0043063D"/>
    <w:rsid w:val="00431627"/>
    <w:rsid w:val="00432574"/>
    <w:rsid w:val="0043288C"/>
    <w:rsid w:val="0043335A"/>
    <w:rsid w:val="00433991"/>
    <w:rsid w:val="00433A4A"/>
    <w:rsid w:val="00433FD7"/>
    <w:rsid w:val="004344CB"/>
    <w:rsid w:val="0043483A"/>
    <w:rsid w:val="004350FA"/>
    <w:rsid w:val="00435186"/>
    <w:rsid w:val="00435437"/>
    <w:rsid w:val="004356A8"/>
    <w:rsid w:val="00435A01"/>
    <w:rsid w:val="00436201"/>
    <w:rsid w:val="004375A5"/>
    <w:rsid w:val="00437883"/>
    <w:rsid w:val="00441140"/>
    <w:rsid w:val="00441581"/>
    <w:rsid w:val="004417E5"/>
    <w:rsid w:val="00442E06"/>
    <w:rsid w:val="00442F8D"/>
    <w:rsid w:val="004432C7"/>
    <w:rsid w:val="004434A2"/>
    <w:rsid w:val="00443DE5"/>
    <w:rsid w:val="00443FA8"/>
    <w:rsid w:val="00443FEB"/>
    <w:rsid w:val="00444241"/>
    <w:rsid w:val="00444669"/>
    <w:rsid w:val="00444CAF"/>
    <w:rsid w:val="00444DC8"/>
    <w:rsid w:val="00445041"/>
    <w:rsid w:val="00445162"/>
    <w:rsid w:val="00445179"/>
    <w:rsid w:val="00446913"/>
    <w:rsid w:val="004474DD"/>
    <w:rsid w:val="00447B36"/>
    <w:rsid w:val="00447D54"/>
    <w:rsid w:val="004503F9"/>
    <w:rsid w:val="00450415"/>
    <w:rsid w:val="0045073B"/>
    <w:rsid w:val="00450767"/>
    <w:rsid w:val="004512A8"/>
    <w:rsid w:val="0045134B"/>
    <w:rsid w:val="004516A3"/>
    <w:rsid w:val="00451781"/>
    <w:rsid w:val="0045184C"/>
    <w:rsid w:val="00451AF7"/>
    <w:rsid w:val="00451FD4"/>
    <w:rsid w:val="004525F0"/>
    <w:rsid w:val="00452C1D"/>
    <w:rsid w:val="00453770"/>
    <w:rsid w:val="00453EE2"/>
    <w:rsid w:val="00454227"/>
    <w:rsid w:val="0045423B"/>
    <w:rsid w:val="004545ED"/>
    <w:rsid w:val="004547B1"/>
    <w:rsid w:val="00454F45"/>
    <w:rsid w:val="00455131"/>
    <w:rsid w:val="00455810"/>
    <w:rsid w:val="00455A08"/>
    <w:rsid w:val="00455AA9"/>
    <w:rsid w:val="00455D76"/>
    <w:rsid w:val="00456067"/>
    <w:rsid w:val="004561AD"/>
    <w:rsid w:val="00456A2D"/>
    <w:rsid w:val="00457163"/>
    <w:rsid w:val="0045773D"/>
    <w:rsid w:val="004579A4"/>
    <w:rsid w:val="00457F5A"/>
    <w:rsid w:val="00460069"/>
    <w:rsid w:val="00460244"/>
    <w:rsid w:val="00460401"/>
    <w:rsid w:val="00460A16"/>
    <w:rsid w:val="00461904"/>
    <w:rsid w:val="00461CE4"/>
    <w:rsid w:val="004624F4"/>
    <w:rsid w:val="00462587"/>
    <w:rsid w:val="00462EA6"/>
    <w:rsid w:val="00463465"/>
    <w:rsid w:val="004635E0"/>
    <w:rsid w:val="00463897"/>
    <w:rsid w:val="004642FA"/>
    <w:rsid w:val="00464400"/>
    <w:rsid w:val="0046472C"/>
    <w:rsid w:val="00465067"/>
    <w:rsid w:val="004658BF"/>
    <w:rsid w:val="004675AE"/>
    <w:rsid w:val="00467B1D"/>
    <w:rsid w:val="00467FCB"/>
    <w:rsid w:val="0047047D"/>
    <w:rsid w:val="00470D8C"/>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533"/>
    <w:rsid w:val="004767A1"/>
    <w:rsid w:val="0047687E"/>
    <w:rsid w:val="00476CDD"/>
    <w:rsid w:val="00476F8C"/>
    <w:rsid w:val="00476FC9"/>
    <w:rsid w:val="00477E28"/>
    <w:rsid w:val="00481849"/>
    <w:rsid w:val="00482647"/>
    <w:rsid w:val="00482BC0"/>
    <w:rsid w:val="00482BE0"/>
    <w:rsid w:val="00483014"/>
    <w:rsid w:val="00483066"/>
    <w:rsid w:val="00483462"/>
    <w:rsid w:val="00483E10"/>
    <w:rsid w:val="004847DE"/>
    <w:rsid w:val="00484906"/>
    <w:rsid w:val="00484E76"/>
    <w:rsid w:val="0048587E"/>
    <w:rsid w:val="00485E23"/>
    <w:rsid w:val="0048654D"/>
    <w:rsid w:val="004867B9"/>
    <w:rsid w:val="00486864"/>
    <w:rsid w:val="00486B0D"/>
    <w:rsid w:val="00486DCD"/>
    <w:rsid w:val="004873D5"/>
    <w:rsid w:val="00487734"/>
    <w:rsid w:val="004905CE"/>
    <w:rsid w:val="004909FF"/>
    <w:rsid w:val="004923AA"/>
    <w:rsid w:val="004926EC"/>
    <w:rsid w:val="00492E1D"/>
    <w:rsid w:val="00493262"/>
    <w:rsid w:val="00494605"/>
    <w:rsid w:val="0049485E"/>
    <w:rsid w:val="0049538A"/>
    <w:rsid w:val="00495F71"/>
    <w:rsid w:val="00496EFB"/>
    <w:rsid w:val="00497851"/>
    <w:rsid w:val="0049788B"/>
    <w:rsid w:val="00497DF3"/>
    <w:rsid w:val="004A01F5"/>
    <w:rsid w:val="004A0401"/>
    <w:rsid w:val="004A0E10"/>
    <w:rsid w:val="004A13CE"/>
    <w:rsid w:val="004A1955"/>
    <w:rsid w:val="004A1BB5"/>
    <w:rsid w:val="004A282B"/>
    <w:rsid w:val="004A2976"/>
    <w:rsid w:val="004A299F"/>
    <w:rsid w:val="004A2AD9"/>
    <w:rsid w:val="004A2C5B"/>
    <w:rsid w:val="004A2CEE"/>
    <w:rsid w:val="004A32E8"/>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A36"/>
    <w:rsid w:val="004A7E71"/>
    <w:rsid w:val="004A7F0E"/>
    <w:rsid w:val="004B0E0C"/>
    <w:rsid w:val="004B15B4"/>
    <w:rsid w:val="004B1B04"/>
    <w:rsid w:val="004B2DE0"/>
    <w:rsid w:val="004B2DE4"/>
    <w:rsid w:val="004B3551"/>
    <w:rsid w:val="004B3D9D"/>
    <w:rsid w:val="004B42DF"/>
    <w:rsid w:val="004B4807"/>
    <w:rsid w:val="004B4FFE"/>
    <w:rsid w:val="004B5982"/>
    <w:rsid w:val="004B685B"/>
    <w:rsid w:val="004B6BAF"/>
    <w:rsid w:val="004B6BCA"/>
    <w:rsid w:val="004B6FBD"/>
    <w:rsid w:val="004B7455"/>
    <w:rsid w:val="004B7E66"/>
    <w:rsid w:val="004B7FBC"/>
    <w:rsid w:val="004C0020"/>
    <w:rsid w:val="004C010A"/>
    <w:rsid w:val="004C076A"/>
    <w:rsid w:val="004C0B12"/>
    <w:rsid w:val="004C0BB9"/>
    <w:rsid w:val="004C1141"/>
    <w:rsid w:val="004C11AA"/>
    <w:rsid w:val="004C1BF9"/>
    <w:rsid w:val="004C29F1"/>
    <w:rsid w:val="004C3894"/>
    <w:rsid w:val="004C3C5E"/>
    <w:rsid w:val="004C40E5"/>
    <w:rsid w:val="004C428D"/>
    <w:rsid w:val="004C42C8"/>
    <w:rsid w:val="004C432C"/>
    <w:rsid w:val="004C4413"/>
    <w:rsid w:val="004C4ADF"/>
    <w:rsid w:val="004C4FDA"/>
    <w:rsid w:val="004C5089"/>
    <w:rsid w:val="004C53C3"/>
    <w:rsid w:val="004C54F4"/>
    <w:rsid w:val="004C606C"/>
    <w:rsid w:val="004C7DC4"/>
    <w:rsid w:val="004C7E0B"/>
    <w:rsid w:val="004C7E53"/>
    <w:rsid w:val="004D017C"/>
    <w:rsid w:val="004D1010"/>
    <w:rsid w:val="004D248A"/>
    <w:rsid w:val="004D3BE3"/>
    <w:rsid w:val="004D459D"/>
    <w:rsid w:val="004D4658"/>
    <w:rsid w:val="004D4BA4"/>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3A2"/>
    <w:rsid w:val="004F0C1D"/>
    <w:rsid w:val="004F1077"/>
    <w:rsid w:val="004F1635"/>
    <w:rsid w:val="004F1855"/>
    <w:rsid w:val="004F1982"/>
    <w:rsid w:val="004F1E4F"/>
    <w:rsid w:val="004F2054"/>
    <w:rsid w:val="004F30E1"/>
    <w:rsid w:val="004F33F0"/>
    <w:rsid w:val="004F358C"/>
    <w:rsid w:val="004F4B7E"/>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05F"/>
    <w:rsid w:val="005070CC"/>
    <w:rsid w:val="0050724C"/>
    <w:rsid w:val="00507441"/>
    <w:rsid w:val="0050797D"/>
    <w:rsid w:val="00507DC9"/>
    <w:rsid w:val="00510382"/>
    <w:rsid w:val="005107DF"/>
    <w:rsid w:val="0051113D"/>
    <w:rsid w:val="005113E5"/>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FC0"/>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33E1"/>
    <w:rsid w:val="0052352E"/>
    <w:rsid w:val="00523DC6"/>
    <w:rsid w:val="00523DED"/>
    <w:rsid w:val="0052470F"/>
    <w:rsid w:val="00524AB3"/>
    <w:rsid w:val="0052502F"/>
    <w:rsid w:val="00525A62"/>
    <w:rsid w:val="00525B54"/>
    <w:rsid w:val="00525E1A"/>
    <w:rsid w:val="00525FD6"/>
    <w:rsid w:val="005260FE"/>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26"/>
    <w:rsid w:val="005346BB"/>
    <w:rsid w:val="00535763"/>
    <w:rsid w:val="005357BB"/>
    <w:rsid w:val="005374F6"/>
    <w:rsid w:val="005377B5"/>
    <w:rsid w:val="005379E7"/>
    <w:rsid w:val="00537A4A"/>
    <w:rsid w:val="00540094"/>
    <w:rsid w:val="005404A6"/>
    <w:rsid w:val="00540743"/>
    <w:rsid w:val="00540C9A"/>
    <w:rsid w:val="0054132A"/>
    <w:rsid w:val="005415E4"/>
    <w:rsid w:val="00541BC4"/>
    <w:rsid w:val="005420ED"/>
    <w:rsid w:val="0054298B"/>
    <w:rsid w:val="00542A74"/>
    <w:rsid w:val="005430A0"/>
    <w:rsid w:val="00543AE0"/>
    <w:rsid w:val="00543D21"/>
    <w:rsid w:val="005448A6"/>
    <w:rsid w:val="005464B7"/>
    <w:rsid w:val="00547265"/>
    <w:rsid w:val="00547443"/>
    <w:rsid w:val="005505A6"/>
    <w:rsid w:val="005505BF"/>
    <w:rsid w:val="00551B0D"/>
    <w:rsid w:val="00551FA7"/>
    <w:rsid w:val="00553286"/>
    <w:rsid w:val="00553E2C"/>
    <w:rsid w:val="0055476C"/>
    <w:rsid w:val="0055710D"/>
    <w:rsid w:val="00557458"/>
    <w:rsid w:val="0055771D"/>
    <w:rsid w:val="005605D0"/>
    <w:rsid w:val="00560AD2"/>
    <w:rsid w:val="00561265"/>
    <w:rsid w:val="0056184B"/>
    <w:rsid w:val="00561B70"/>
    <w:rsid w:val="00561DBA"/>
    <w:rsid w:val="00562681"/>
    <w:rsid w:val="00562B41"/>
    <w:rsid w:val="00562F0D"/>
    <w:rsid w:val="0056365F"/>
    <w:rsid w:val="0056375F"/>
    <w:rsid w:val="00563A7E"/>
    <w:rsid w:val="00563B8D"/>
    <w:rsid w:val="00563DE6"/>
    <w:rsid w:val="0056412E"/>
    <w:rsid w:val="00564263"/>
    <w:rsid w:val="00564379"/>
    <w:rsid w:val="0056444E"/>
    <w:rsid w:val="005647EF"/>
    <w:rsid w:val="005647FE"/>
    <w:rsid w:val="005648A8"/>
    <w:rsid w:val="00564AD2"/>
    <w:rsid w:val="00564ED0"/>
    <w:rsid w:val="00565036"/>
    <w:rsid w:val="005651C4"/>
    <w:rsid w:val="00565724"/>
    <w:rsid w:val="005657B4"/>
    <w:rsid w:val="005669CC"/>
    <w:rsid w:val="00566CC6"/>
    <w:rsid w:val="005670A1"/>
    <w:rsid w:val="00567348"/>
    <w:rsid w:val="00567800"/>
    <w:rsid w:val="00567A52"/>
    <w:rsid w:val="00567D50"/>
    <w:rsid w:val="00570722"/>
    <w:rsid w:val="0057118D"/>
    <w:rsid w:val="0057158C"/>
    <w:rsid w:val="005717E5"/>
    <w:rsid w:val="005717E7"/>
    <w:rsid w:val="0057188A"/>
    <w:rsid w:val="00571D6E"/>
    <w:rsid w:val="00571EE0"/>
    <w:rsid w:val="00572AF3"/>
    <w:rsid w:val="00574529"/>
    <w:rsid w:val="005753B6"/>
    <w:rsid w:val="00575DFE"/>
    <w:rsid w:val="00575F5E"/>
    <w:rsid w:val="005769FF"/>
    <w:rsid w:val="00576B33"/>
    <w:rsid w:val="0057745D"/>
    <w:rsid w:val="00577925"/>
    <w:rsid w:val="00577A72"/>
    <w:rsid w:val="005806D2"/>
    <w:rsid w:val="00582CE9"/>
    <w:rsid w:val="00583195"/>
    <w:rsid w:val="0058377F"/>
    <w:rsid w:val="00583982"/>
    <w:rsid w:val="00583B84"/>
    <w:rsid w:val="00583CA7"/>
    <w:rsid w:val="00584DCA"/>
    <w:rsid w:val="00584F83"/>
    <w:rsid w:val="0058525D"/>
    <w:rsid w:val="00585A6E"/>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095"/>
    <w:rsid w:val="005B34A6"/>
    <w:rsid w:val="005B383F"/>
    <w:rsid w:val="005B3D70"/>
    <w:rsid w:val="005B46C1"/>
    <w:rsid w:val="005B484F"/>
    <w:rsid w:val="005B537C"/>
    <w:rsid w:val="005B5793"/>
    <w:rsid w:val="005B5ED5"/>
    <w:rsid w:val="005C0258"/>
    <w:rsid w:val="005C0B37"/>
    <w:rsid w:val="005C17C2"/>
    <w:rsid w:val="005C1C09"/>
    <w:rsid w:val="005C1E12"/>
    <w:rsid w:val="005C3F18"/>
    <w:rsid w:val="005C5BD5"/>
    <w:rsid w:val="005C6C2A"/>
    <w:rsid w:val="005C6D8F"/>
    <w:rsid w:val="005C7216"/>
    <w:rsid w:val="005D08AD"/>
    <w:rsid w:val="005D0B82"/>
    <w:rsid w:val="005D0CD2"/>
    <w:rsid w:val="005D1328"/>
    <w:rsid w:val="005D1747"/>
    <w:rsid w:val="005D1EC0"/>
    <w:rsid w:val="005D24F3"/>
    <w:rsid w:val="005D2CDD"/>
    <w:rsid w:val="005D342B"/>
    <w:rsid w:val="005D3563"/>
    <w:rsid w:val="005D393D"/>
    <w:rsid w:val="005D46A9"/>
    <w:rsid w:val="005D4AB8"/>
    <w:rsid w:val="005D511B"/>
    <w:rsid w:val="005D53AD"/>
    <w:rsid w:val="005D5B36"/>
    <w:rsid w:val="005D5E51"/>
    <w:rsid w:val="005D5FBB"/>
    <w:rsid w:val="005D6204"/>
    <w:rsid w:val="005D65CB"/>
    <w:rsid w:val="005D6A47"/>
    <w:rsid w:val="005D7383"/>
    <w:rsid w:val="005D7998"/>
    <w:rsid w:val="005D7A77"/>
    <w:rsid w:val="005D7D8C"/>
    <w:rsid w:val="005E0562"/>
    <w:rsid w:val="005E07FD"/>
    <w:rsid w:val="005E0D10"/>
    <w:rsid w:val="005E1041"/>
    <w:rsid w:val="005E1572"/>
    <w:rsid w:val="005E25A4"/>
    <w:rsid w:val="005E2611"/>
    <w:rsid w:val="005E26C6"/>
    <w:rsid w:val="005E2700"/>
    <w:rsid w:val="005E29E3"/>
    <w:rsid w:val="005E2C4A"/>
    <w:rsid w:val="005E2FB9"/>
    <w:rsid w:val="005E36FB"/>
    <w:rsid w:val="005E3B81"/>
    <w:rsid w:val="005E4178"/>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4C8"/>
    <w:rsid w:val="005F2C28"/>
    <w:rsid w:val="005F2D7B"/>
    <w:rsid w:val="005F348F"/>
    <w:rsid w:val="005F35B9"/>
    <w:rsid w:val="005F3C17"/>
    <w:rsid w:val="005F3DEF"/>
    <w:rsid w:val="005F3FE3"/>
    <w:rsid w:val="005F3FEB"/>
    <w:rsid w:val="005F4815"/>
    <w:rsid w:val="005F5663"/>
    <w:rsid w:val="005F5849"/>
    <w:rsid w:val="005F5EF4"/>
    <w:rsid w:val="005F5F2C"/>
    <w:rsid w:val="005F60EC"/>
    <w:rsid w:val="005F68D4"/>
    <w:rsid w:val="005F6991"/>
    <w:rsid w:val="005F70E4"/>
    <w:rsid w:val="005F7EBF"/>
    <w:rsid w:val="00600020"/>
    <w:rsid w:val="00600356"/>
    <w:rsid w:val="00600E8F"/>
    <w:rsid w:val="006015A1"/>
    <w:rsid w:val="006015E1"/>
    <w:rsid w:val="00601B91"/>
    <w:rsid w:val="00601DD0"/>
    <w:rsid w:val="0060200D"/>
    <w:rsid w:val="00603E31"/>
    <w:rsid w:val="006041B7"/>
    <w:rsid w:val="0060451D"/>
    <w:rsid w:val="00605629"/>
    <w:rsid w:val="006059F5"/>
    <w:rsid w:val="006059FB"/>
    <w:rsid w:val="00605D03"/>
    <w:rsid w:val="006068FB"/>
    <w:rsid w:val="00606FD4"/>
    <w:rsid w:val="006075D7"/>
    <w:rsid w:val="006079F8"/>
    <w:rsid w:val="00607C46"/>
    <w:rsid w:val="006102F3"/>
    <w:rsid w:val="0061075C"/>
    <w:rsid w:val="0061093E"/>
    <w:rsid w:val="006109A5"/>
    <w:rsid w:val="006119DC"/>
    <w:rsid w:val="00611B18"/>
    <w:rsid w:val="00612434"/>
    <w:rsid w:val="00612CE6"/>
    <w:rsid w:val="00612DA3"/>
    <w:rsid w:val="00612EDD"/>
    <w:rsid w:val="00612FBA"/>
    <w:rsid w:val="00614A7B"/>
    <w:rsid w:val="00614FF2"/>
    <w:rsid w:val="006158E4"/>
    <w:rsid w:val="006158FB"/>
    <w:rsid w:val="00615C08"/>
    <w:rsid w:val="00616761"/>
    <w:rsid w:val="0061733E"/>
    <w:rsid w:val="0061741C"/>
    <w:rsid w:val="0061785B"/>
    <w:rsid w:val="006207BC"/>
    <w:rsid w:val="00620BFA"/>
    <w:rsid w:val="00621335"/>
    <w:rsid w:val="0062150E"/>
    <w:rsid w:val="0062192B"/>
    <w:rsid w:val="006237A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36D"/>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5F0E"/>
    <w:rsid w:val="006460FF"/>
    <w:rsid w:val="00646974"/>
    <w:rsid w:val="0064778F"/>
    <w:rsid w:val="0065035A"/>
    <w:rsid w:val="0065109E"/>
    <w:rsid w:val="00651212"/>
    <w:rsid w:val="006512AF"/>
    <w:rsid w:val="00651301"/>
    <w:rsid w:val="0065132D"/>
    <w:rsid w:val="00651E2B"/>
    <w:rsid w:val="006524E0"/>
    <w:rsid w:val="006524E3"/>
    <w:rsid w:val="00652A2E"/>
    <w:rsid w:val="00652C28"/>
    <w:rsid w:val="00653069"/>
    <w:rsid w:val="00653A37"/>
    <w:rsid w:val="00653C2C"/>
    <w:rsid w:val="00653C49"/>
    <w:rsid w:val="006541EB"/>
    <w:rsid w:val="00654366"/>
    <w:rsid w:val="006545F9"/>
    <w:rsid w:val="00654D4B"/>
    <w:rsid w:val="00655207"/>
    <w:rsid w:val="006553A2"/>
    <w:rsid w:val="006553EF"/>
    <w:rsid w:val="00655F17"/>
    <w:rsid w:val="00660F6D"/>
    <w:rsid w:val="00660FA0"/>
    <w:rsid w:val="0066179A"/>
    <w:rsid w:val="006617C0"/>
    <w:rsid w:val="00661860"/>
    <w:rsid w:val="00661FC2"/>
    <w:rsid w:val="00662606"/>
    <w:rsid w:val="00662701"/>
    <w:rsid w:val="0066271C"/>
    <w:rsid w:val="00663099"/>
    <w:rsid w:val="006638AF"/>
    <w:rsid w:val="00663934"/>
    <w:rsid w:val="00664184"/>
    <w:rsid w:val="00664C39"/>
    <w:rsid w:val="0066500F"/>
    <w:rsid w:val="00665508"/>
    <w:rsid w:val="0066587F"/>
    <w:rsid w:val="00665D82"/>
    <w:rsid w:val="00670121"/>
    <w:rsid w:val="00670373"/>
    <w:rsid w:val="0067057F"/>
    <w:rsid w:val="006714B1"/>
    <w:rsid w:val="006715F4"/>
    <w:rsid w:val="00671714"/>
    <w:rsid w:val="00671B2B"/>
    <w:rsid w:val="00671DB5"/>
    <w:rsid w:val="0067281B"/>
    <w:rsid w:val="0067282A"/>
    <w:rsid w:val="0067285A"/>
    <w:rsid w:val="00673538"/>
    <w:rsid w:val="006752D5"/>
    <w:rsid w:val="00675AFC"/>
    <w:rsid w:val="006764C3"/>
    <w:rsid w:val="00676607"/>
    <w:rsid w:val="006773B6"/>
    <w:rsid w:val="00677534"/>
    <w:rsid w:val="00677704"/>
    <w:rsid w:val="006779C6"/>
    <w:rsid w:val="00680281"/>
    <w:rsid w:val="00681CDE"/>
    <w:rsid w:val="00681E77"/>
    <w:rsid w:val="006824FC"/>
    <w:rsid w:val="00683463"/>
    <w:rsid w:val="006837D6"/>
    <w:rsid w:val="00683E3B"/>
    <w:rsid w:val="0068448B"/>
    <w:rsid w:val="00684A39"/>
    <w:rsid w:val="00685420"/>
    <w:rsid w:val="00685538"/>
    <w:rsid w:val="00685C49"/>
    <w:rsid w:val="00685F30"/>
    <w:rsid w:val="006864E5"/>
    <w:rsid w:val="0068660C"/>
    <w:rsid w:val="00686D6D"/>
    <w:rsid w:val="006876B2"/>
    <w:rsid w:val="006877DD"/>
    <w:rsid w:val="00687997"/>
    <w:rsid w:val="00687E47"/>
    <w:rsid w:val="0069025B"/>
    <w:rsid w:val="00690580"/>
    <w:rsid w:val="0069058D"/>
    <w:rsid w:val="006906C5"/>
    <w:rsid w:val="00690B5C"/>
    <w:rsid w:val="006916CB"/>
    <w:rsid w:val="00691BDB"/>
    <w:rsid w:val="00691D8E"/>
    <w:rsid w:val="00692F9F"/>
    <w:rsid w:val="006932C2"/>
    <w:rsid w:val="006932F5"/>
    <w:rsid w:val="00693481"/>
    <w:rsid w:val="006937F3"/>
    <w:rsid w:val="00693BF3"/>
    <w:rsid w:val="00693D4F"/>
    <w:rsid w:val="006942B0"/>
    <w:rsid w:val="006944F4"/>
    <w:rsid w:val="00694911"/>
    <w:rsid w:val="00696781"/>
    <w:rsid w:val="006967C9"/>
    <w:rsid w:val="00696C87"/>
    <w:rsid w:val="00696EED"/>
    <w:rsid w:val="006970E5"/>
    <w:rsid w:val="006971A3"/>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F6E"/>
    <w:rsid w:val="006B257C"/>
    <w:rsid w:val="006B30B8"/>
    <w:rsid w:val="006B35FA"/>
    <w:rsid w:val="006B3B0C"/>
    <w:rsid w:val="006B3FBF"/>
    <w:rsid w:val="006B4773"/>
    <w:rsid w:val="006B496A"/>
    <w:rsid w:val="006B4B0E"/>
    <w:rsid w:val="006B5492"/>
    <w:rsid w:val="006B5692"/>
    <w:rsid w:val="006B56F2"/>
    <w:rsid w:val="006B5A2F"/>
    <w:rsid w:val="006B5F99"/>
    <w:rsid w:val="006B746E"/>
    <w:rsid w:val="006B7F6F"/>
    <w:rsid w:val="006C0723"/>
    <w:rsid w:val="006C0B42"/>
    <w:rsid w:val="006C0F06"/>
    <w:rsid w:val="006C176F"/>
    <w:rsid w:val="006C17D2"/>
    <w:rsid w:val="006C1CEA"/>
    <w:rsid w:val="006C2A75"/>
    <w:rsid w:val="006C2ED7"/>
    <w:rsid w:val="006C3B38"/>
    <w:rsid w:val="006C4A69"/>
    <w:rsid w:val="006C4B06"/>
    <w:rsid w:val="006C5156"/>
    <w:rsid w:val="006C5611"/>
    <w:rsid w:val="006C571E"/>
    <w:rsid w:val="006C5845"/>
    <w:rsid w:val="006C5D8A"/>
    <w:rsid w:val="006C6105"/>
    <w:rsid w:val="006C613D"/>
    <w:rsid w:val="006C6272"/>
    <w:rsid w:val="006C63B5"/>
    <w:rsid w:val="006C67DC"/>
    <w:rsid w:val="006C749B"/>
    <w:rsid w:val="006C76E3"/>
    <w:rsid w:val="006C7941"/>
    <w:rsid w:val="006D0D4C"/>
    <w:rsid w:val="006D0EC0"/>
    <w:rsid w:val="006D1119"/>
    <w:rsid w:val="006D1BE6"/>
    <w:rsid w:val="006D224F"/>
    <w:rsid w:val="006D2363"/>
    <w:rsid w:val="006D3202"/>
    <w:rsid w:val="006D3C8B"/>
    <w:rsid w:val="006D463E"/>
    <w:rsid w:val="006D5066"/>
    <w:rsid w:val="006D5E06"/>
    <w:rsid w:val="006D65C1"/>
    <w:rsid w:val="006D6694"/>
    <w:rsid w:val="006D675E"/>
    <w:rsid w:val="006E04DD"/>
    <w:rsid w:val="006E0DA5"/>
    <w:rsid w:val="006E0DEA"/>
    <w:rsid w:val="006E1496"/>
    <w:rsid w:val="006E1CFB"/>
    <w:rsid w:val="006E202E"/>
    <w:rsid w:val="006E28D7"/>
    <w:rsid w:val="006E2957"/>
    <w:rsid w:val="006E2F05"/>
    <w:rsid w:val="006E3394"/>
    <w:rsid w:val="006E3F61"/>
    <w:rsid w:val="006E420C"/>
    <w:rsid w:val="006E5188"/>
    <w:rsid w:val="006E533D"/>
    <w:rsid w:val="006E6883"/>
    <w:rsid w:val="006E75C7"/>
    <w:rsid w:val="006E7679"/>
    <w:rsid w:val="006F0972"/>
    <w:rsid w:val="006F19F5"/>
    <w:rsid w:val="006F1CE3"/>
    <w:rsid w:val="006F2478"/>
    <w:rsid w:val="006F27E6"/>
    <w:rsid w:val="006F2F71"/>
    <w:rsid w:val="006F4380"/>
    <w:rsid w:val="006F506C"/>
    <w:rsid w:val="006F5B33"/>
    <w:rsid w:val="006F631C"/>
    <w:rsid w:val="006F6DAA"/>
    <w:rsid w:val="006F7115"/>
    <w:rsid w:val="00701093"/>
    <w:rsid w:val="00701577"/>
    <w:rsid w:val="0070177A"/>
    <w:rsid w:val="007022FB"/>
    <w:rsid w:val="0070251D"/>
    <w:rsid w:val="0070256E"/>
    <w:rsid w:val="00702FDC"/>
    <w:rsid w:val="00703132"/>
    <w:rsid w:val="00703398"/>
    <w:rsid w:val="00703430"/>
    <w:rsid w:val="0070349D"/>
    <w:rsid w:val="00703C9E"/>
    <w:rsid w:val="00703EEA"/>
    <w:rsid w:val="00704310"/>
    <w:rsid w:val="007046CE"/>
    <w:rsid w:val="0070681D"/>
    <w:rsid w:val="00706BD5"/>
    <w:rsid w:val="00706F4D"/>
    <w:rsid w:val="00707712"/>
    <w:rsid w:val="007079A6"/>
    <w:rsid w:val="007101B7"/>
    <w:rsid w:val="00710F05"/>
    <w:rsid w:val="0071157E"/>
    <w:rsid w:val="007117A7"/>
    <w:rsid w:val="007128D8"/>
    <w:rsid w:val="007128DA"/>
    <w:rsid w:val="00712D41"/>
    <w:rsid w:val="0071379D"/>
    <w:rsid w:val="00713C6F"/>
    <w:rsid w:val="00714305"/>
    <w:rsid w:val="007152B7"/>
    <w:rsid w:val="00715516"/>
    <w:rsid w:val="007160DA"/>
    <w:rsid w:val="0071628C"/>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E0"/>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050"/>
    <w:rsid w:val="0073676A"/>
    <w:rsid w:val="007367F6"/>
    <w:rsid w:val="00736EA4"/>
    <w:rsid w:val="0073711D"/>
    <w:rsid w:val="0073778F"/>
    <w:rsid w:val="00737EF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3F"/>
    <w:rsid w:val="007566C5"/>
    <w:rsid w:val="007566CB"/>
    <w:rsid w:val="0075678B"/>
    <w:rsid w:val="007567D1"/>
    <w:rsid w:val="00757947"/>
    <w:rsid w:val="00757968"/>
    <w:rsid w:val="007620BE"/>
    <w:rsid w:val="0076216E"/>
    <w:rsid w:val="0076284D"/>
    <w:rsid w:val="00762B52"/>
    <w:rsid w:val="007630E3"/>
    <w:rsid w:val="00764CFF"/>
    <w:rsid w:val="00764FD6"/>
    <w:rsid w:val="00765189"/>
    <w:rsid w:val="007654C6"/>
    <w:rsid w:val="00765E50"/>
    <w:rsid w:val="00766211"/>
    <w:rsid w:val="00766901"/>
    <w:rsid w:val="00767410"/>
    <w:rsid w:val="00767D66"/>
    <w:rsid w:val="00767E88"/>
    <w:rsid w:val="007718FC"/>
    <w:rsid w:val="00771A43"/>
    <w:rsid w:val="00771D7A"/>
    <w:rsid w:val="00771EC8"/>
    <w:rsid w:val="007720C2"/>
    <w:rsid w:val="007731F0"/>
    <w:rsid w:val="007732DC"/>
    <w:rsid w:val="007740AD"/>
    <w:rsid w:val="00774AA5"/>
    <w:rsid w:val="007754F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7CC"/>
    <w:rsid w:val="0078549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3D0"/>
    <w:rsid w:val="0079367F"/>
    <w:rsid w:val="00793A26"/>
    <w:rsid w:val="0079488E"/>
    <w:rsid w:val="007948D0"/>
    <w:rsid w:val="00794F1E"/>
    <w:rsid w:val="00796861"/>
    <w:rsid w:val="00796E2E"/>
    <w:rsid w:val="00796EB0"/>
    <w:rsid w:val="0079754B"/>
    <w:rsid w:val="007976F5"/>
    <w:rsid w:val="007A059A"/>
    <w:rsid w:val="007A130B"/>
    <w:rsid w:val="007A15EC"/>
    <w:rsid w:val="007A1E23"/>
    <w:rsid w:val="007A2F2E"/>
    <w:rsid w:val="007A55C8"/>
    <w:rsid w:val="007A5905"/>
    <w:rsid w:val="007A5A9E"/>
    <w:rsid w:val="007A5BDA"/>
    <w:rsid w:val="007A5D9C"/>
    <w:rsid w:val="007A6239"/>
    <w:rsid w:val="007A68AD"/>
    <w:rsid w:val="007A739D"/>
    <w:rsid w:val="007A7D55"/>
    <w:rsid w:val="007A7E8A"/>
    <w:rsid w:val="007B056F"/>
    <w:rsid w:val="007B07F7"/>
    <w:rsid w:val="007B0D30"/>
    <w:rsid w:val="007B0F0F"/>
    <w:rsid w:val="007B127B"/>
    <w:rsid w:val="007B12FF"/>
    <w:rsid w:val="007B17CD"/>
    <w:rsid w:val="007B185F"/>
    <w:rsid w:val="007B25CA"/>
    <w:rsid w:val="007B2A01"/>
    <w:rsid w:val="007B2E75"/>
    <w:rsid w:val="007B2E78"/>
    <w:rsid w:val="007B3B8D"/>
    <w:rsid w:val="007B41F0"/>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34A"/>
    <w:rsid w:val="007C65CC"/>
    <w:rsid w:val="007C7A8A"/>
    <w:rsid w:val="007C7D60"/>
    <w:rsid w:val="007D0225"/>
    <w:rsid w:val="007D0F6B"/>
    <w:rsid w:val="007D1221"/>
    <w:rsid w:val="007D1BAE"/>
    <w:rsid w:val="007D41C0"/>
    <w:rsid w:val="007D50DE"/>
    <w:rsid w:val="007D5985"/>
    <w:rsid w:val="007D5A03"/>
    <w:rsid w:val="007D5C61"/>
    <w:rsid w:val="007D60F9"/>
    <w:rsid w:val="007D64BF"/>
    <w:rsid w:val="007D6857"/>
    <w:rsid w:val="007D694B"/>
    <w:rsid w:val="007D6D19"/>
    <w:rsid w:val="007D7326"/>
    <w:rsid w:val="007D7364"/>
    <w:rsid w:val="007D7BC5"/>
    <w:rsid w:val="007E05CD"/>
    <w:rsid w:val="007E0A9D"/>
    <w:rsid w:val="007E0B96"/>
    <w:rsid w:val="007E1003"/>
    <w:rsid w:val="007E10E2"/>
    <w:rsid w:val="007E1893"/>
    <w:rsid w:val="007E232C"/>
    <w:rsid w:val="007E2CF6"/>
    <w:rsid w:val="007E2E51"/>
    <w:rsid w:val="007E3582"/>
    <w:rsid w:val="007E3CD3"/>
    <w:rsid w:val="007E3D46"/>
    <w:rsid w:val="007E3D62"/>
    <w:rsid w:val="007E41FF"/>
    <w:rsid w:val="007E50FE"/>
    <w:rsid w:val="007E5F3B"/>
    <w:rsid w:val="007E5F55"/>
    <w:rsid w:val="007E625C"/>
    <w:rsid w:val="007E6857"/>
    <w:rsid w:val="007E6E25"/>
    <w:rsid w:val="007E7010"/>
    <w:rsid w:val="007E7231"/>
    <w:rsid w:val="007F0164"/>
    <w:rsid w:val="007F115E"/>
    <w:rsid w:val="007F1543"/>
    <w:rsid w:val="007F1A0D"/>
    <w:rsid w:val="007F1B2E"/>
    <w:rsid w:val="007F1B84"/>
    <w:rsid w:val="007F1E55"/>
    <w:rsid w:val="007F2173"/>
    <w:rsid w:val="007F2491"/>
    <w:rsid w:val="007F2536"/>
    <w:rsid w:val="007F2992"/>
    <w:rsid w:val="007F2B19"/>
    <w:rsid w:val="007F2B28"/>
    <w:rsid w:val="007F34C7"/>
    <w:rsid w:val="007F366E"/>
    <w:rsid w:val="007F3F93"/>
    <w:rsid w:val="007F44F7"/>
    <w:rsid w:val="007F46A6"/>
    <w:rsid w:val="007F47E7"/>
    <w:rsid w:val="007F4F75"/>
    <w:rsid w:val="007F6402"/>
    <w:rsid w:val="007F6C4A"/>
    <w:rsid w:val="007F6C5E"/>
    <w:rsid w:val="007F6C89"/>
    <w:rsid w:val="007F70F3"/>
    <w:rsid w:val="0080079C"/>
    <w:rsid w:val="00801E67"/>
    <w:rsid w:val="0080269D"/>
    <w:rsid w:val="00803EC8"/>
    <w:rsid w:val="008040CB"/>
    <w:rsid w:val="008043C9"/>
    <w:rsid w:val="00804D0F"/>
    <w:rsid w:val="00804F45"/>
    <w:rsid w:val="00804F63"/>
    <w:rsid w:val="0080559C"/>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A07"/>
    <w:rsid w:val="00815D5F"/>
    <w:rsid w:val="00816329"/>
    <w:rsid w:val="008176D9"/>
    <w:rsid w:val="00817D5A"/>
    <w:rsid w:val="008216CF"/>
    <w:rsid w:val="00821BB1"/>
    <w:rsid w:val="00822FE2"/>
    <w:rsid w:val="00823BF2"/>
    <w:rsid w:val="0082502F"/>
    <w:rsid w:val="00825036"/>
    <w:rsid w:val="008253EC"/>
    <w:rsid w:val="0082571E"/>
    <w:rsid w:val="00825FEE"/>
    <w:rsid w:val="0082692A"/>
    <w:rsid w:val="00826965"/>
    <w:rsid w:val="00826A7E"/>
    <w:rsid w:val="00826C98"/>
    <w:rsid w:val="008272CE"/>
    <w:rsid w:val="00827AF2"/>
    <w:rsid w:val="008305F0"/>
    <w:rsid w:val="008309F4"/>
    <w:rsid w:val="00830CAF"/>
    <w:rsid w:val="00830D3F"/>
    <w:rsid w:val="00831187"/>
    <w:rsid w:val="00831650"/>
    <w:rsid w:val="008320EC"/>
    <w:rsid w:val="0083270B"/>
    <w:rsid w:val="0083310A"/>
    <w:rsid w:val="008335C6"/>
    <w:rsid w:val="00833AB8"/>
    <w:rsid w:val="00834CBF"/>
    <w:rsid w:val="00835378"/>
    <w:rsid w:val="008358C9"/>
    <w:rsid w:val="00835AA5"/>
    <w:rsid w:val="00836806"/>
    <w:rsid w:val="00836AC1"/>
    <w:rsid w:val="00837056"/>
    <w:rsid w:val="008374BB"/>
    <w:rsid w:val="008409D4"/>
    <w:rsid w:val="00840BEE"/>
    <w:rsid w:val="0084131B"/>
    <w:rsid w:val="0084174D"/>
    <w:rsid w:val="008417FF"/>
    <w:rsid w:val="00841A95"/>
    <w:rsid w:val="00841C22"/>
    <w:rsid w:val="00841D69"/>
    <w:rsid w:val="00841F69"/>
    <w:rsid w:val="008429BA"/>
    <w:rsid w:val="008448AC"/>
    <w:rsid w:val="00845944"/>
    <w:rsid w:val="00845AD5"/>
    <w:rsid w:val="00845CAA"/>
    <w:rsid w:val="00846788"/>
    <w:rsid w:val="00846A59"/>
    <w:rsid w:val="008475C6"/>
    <w:rsid w:val="008476D2"/>
    <w:rsid w:val="0084796B"/>
    <w:rsid w:val="008505E9"/>
    <w:rsid w:val="00851498"/>
    <w:rsid w:val="00851585"/>
    <w:rsid w:val="00851768"/>
    <w:rsid w:val="008517B7"/>
    <w:rsid w:val="00851BC8"/>
    <w:rsid w:val="00852202"/>
    <w:rsid w:val="00852F58"/>
    <w:rsid w:val="0085364E"/>
    <w:rsid w:val="0085372A"/>
    <w:rsid w:val="00853909"/>
    <w:rsid w:val="008540C3"/>
    <w:rsid w:val="0085443F"/>
    <w:rsid w:val="00855F05"/>
    <w:rsid w:val="008563C3"/>
    <w:rsid w:val="0085662C"/>
    <w:rsid w:val="0085681A"/>
    <w:rsid w:val="00856832"/>
    <w:rsid w:val="00856CE4"/>
    <w:rsid w:val="00856CFA"/>
    <w:rsid w:val="008576A8"/>
    <w:rsid w:val="00857807"/>
    <w:rsid w:val="00857DE3"/>
    <w:rsid w:val="008601A5"/>
    <w:rsid w:val="00860F5E"/>
    <w:rsid w:val="00861205"/>
    <w:rsid w:val="00861C17"/>
    <w:rsid w:val="00861F49"/>
    <w:rsid w:val="0086202D"/>
    <w:rsid w:val="00862DB8"/>
    <w:rsid w:val="0086303D"/>
    <w:rsid w:val="008638DF"/>
    <w:rsid w:val="0086405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72C"/>
    <w:rsid w:val="00873C4C"/>
    <w:rsid w:val="00873D68"/>
    <w:rsid w:val="00874383"/>
    <w:rsid w:val="00875609"/>
    <w:rsid w:val="00875E60"/>
    <w:rsid w:val="00876B29"/>
    <w:rsid w:val="00876B6A"/>
    <w:rsid w:val="00876F48"/>
    <w:rsid w:val="00877A5D"/>
    <w:rsid w:val="008802B8"/>
    <w:rsid w:val="0088042A"/>
    <w:rsid w:val="00881064"/>
    <w:rsid w:val="00881B1D"/>
    <w:rsid w:val="00881E2A"/>
    <w:rsid w:val="0088228F"/>
    <w:rsid w:val="00882826"/>
    <w:rsid w:val="00882956"/>
    <w:rsid w:val="0088342E"/>
    <w:rsid w:val="008834C6"/>
    <w:rsid w:val="00883A90"/>
    <w:rsid w:val="008844D7"/>
    <w:rsid w:val="00884B13"/>
    <w:rsid w:val="00884D1B"/>
    <w:rsid w:val="0088536D"/>
    <w:rsid w:val="008877C1"/>
    <w:rsid w:val="00887B5D"/>
    <w:rsid w:val="008919DA"/>
    <w:rsid w:val="00891A20"/>
    <w:rsid w:val="0089218E"/>
    <w:rsid w:val="00892EEA"/>
    <w:rsid w:val="008930CD"/>
    <w:rsid w:val="008931B4"/>
    <w:rsid w:val="0089331B"/>
    <w:rsid w:val="008933BC"/>
    <w:rsid w:val="008936BE"/>
    <w:rsid w:val="00893C2B"/>
    <w:rsid w:val="00894EF3"/>
    <w:rsid w:val="00895F31"/>
    <w:rsid w:val="008969D4"/>
    <w:rsid w:val="00896B56"/>
    <w:rsid w:val="008978C5"/>
    <w:rsid w:val="008A00D5"/>
    <w:rsid w:val="008A0157"/>
    <w:rsid w:val="008A110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25BB"/>
    <w:rsid w:val="008B2B7A"/>
    <w:rsid w:val="008B31B9"/>
    <w:rsid w:val="008B3262"/>
    <w:rsid w:val="008B47EE"/>
    <w:rsid w:val="008B4851"/>
    <w:rsid w:val="008B5444"/>
    <w:rsid w:val="008B5670"/>
    <w:rsid w:val="008B6309"/>
    <w:rsid w:val="008B6460"/>
    <w:rsid w:val="008B6A96"/>
    <w:rsid w:val="008B6B87"/>
    <w:rsid w:val="008B6C07"/>
    <w:rsid w:val="008B7377"/>
    <w:rsid w:val="008B786C"/>
    <w:rsid w:val="008B7972"/>
    <w:rsid w:val="008C0212"/>
    <w:rsid w:val="008C0424"/>
    <w:rsid w:val="008C07E7"/>
    <w:rsid w:val="008C0807"/>
    <w:rsid w:val="008C0A0F"/>
    <w:rsid w:val="008C0CD5"/>
    <w:rsid w:val="008C174E"/>
    <w:rsid w:val="008C1940"/>
    <w:rsid w:val="008C1D31"/>
    <w:rsid w:val="008C1E31"/>
    <w:rsid w:val="008C230B"/>
    <w:rsid w:val="008C23CE"/>
    <w:rsid w:val="008C2A3F"/>
    <w:rsid w:val="008C3872"/>
    <w:rsid w:val="008C39ED"/>
    <w:rsid w:val="008C3D60"/>
    <w:rsid w:val="008C3F18"/>
    <w:rsid w:val="008C3FB4"/>
    <w:rsid w:val="008C4071"/>
    <w:rsid w:val="008C5210"/>
    <w:rsid w:val="008C5433"/>
    <w:rsid w:val="008C5658"/>
    <w:rsid w:val="008C5F5E"/>
    <w:rsid w:val="008C6767"/>
    <w:rsid w:val="008C6D60"/>
    <w:rsid w:val="008C6FC9"/>
    <w:rsid w:val="008C73C6"/>
    <w:rsid w:val="008C7B15"/>
    <w:rsid w:val="008C7C8C"/>
    <w:rsid w:val="008D03B2"/>
    <w:rsid w:val="008D07EC"/>
    <w:rsid w:val="008D0A7E"/>
    <w:rsid w:val="008D10F7"/>
    <w:rsid w:val="008D114E"/>
    <w:rsid w:val="008D1798"/>
    <w:rsid w:val="008D181A"/>
    <w:rsid w:val="008D22D9"/>
    <w:rsid w:val="008D2C3D"/>
    <w:rsid w:val="008D2D3D"/>
    <w:rsid w:val="008D2D94"/>
    <w:rsid w:val="008D3187"/>
    <w:rsid w:val="008D3752"/>
    <w:rsid w:val="008D3AE8"/>
    <w:rsid w:val="008D454C"/>
    <w:rsid w:val="008D6BB8"/>
    <w:rsid w:val="008D6DD2"/>
    <w:rsid w:val="008D6F67"/>
    <w:rsid w:val="008D6FCC"/>
    <w:rsid w:val="008D704D"/>
    <w:rsid w:val="008E02DE"/>
    <w:rsid w:val="008E0890"/>
    <w:rsid w:val="008E1835"/>
    <w:rsid w:val="008E1BD3"/>
    <w:rsid w:val="008E1BED"/>
    <w:rsid w:val="008E2035"/>
    <w:rsid w:val="008E3081"/>
    <w:rsid w:val="008E31B9"/>
    <w:rsid w:val="008E42F1"/>
    <w:rsid w:val="008E479D"/>
    <w:rsid w:val="008E4A13"/>
    <w:rsid w:val="008E4A3C"/>
    <w:rsid w:val="008E4CB4"/>
    <w:rsid w:val="008E518A"/>
    <w:rsid w:val="008E5A7A"/>
    <w:rsid w:val="008E654F"/>
    <w:rsid w:val="008E656A"/>
    <w:rsid w:val="008E6D07"/>
    <w:rsid w:val="008E6EA3"/>
    <w:rsid w:val="008E7939"/>
    <w:rsid w:val="008E79CC"/>
    <w:rsid w:val="008E7A3D"/>
    <w:rsid w:val="008E7C2A"/>
    <w:rsid w:val="008E7D27"/>
    <w:rsid w:val="008E7D87"/>
    <w:rsid w:val="008E7DB3"/>
    <w:rsid w:val="008F01AB"/>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8CB"/>
    <w:rsid w:val="008F4ACC"/>
    <w:rsid w:val="008F4D52"/>
    <w:rsid w:val="008F5080"/>
    <w:rsid w:val="008F5160"/>
    <w:rsid w:val="008F52B3"/>
    <w:rsid w:val="008F5556"/>
    <w:rsid w:val="008F595A"/>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C1"/>
    <w:rsid w:val="00903F2F"/>
    <w:rsid w:val="009043AE"/>
    <w:rsid w:val="00904BC4"/>
    <w:rsid w:val="00905C8B"/>
    <w:rsid w:val="009070EB"/>
    <w:rsid w:val="00907389"/>
    <w:rsid w:val="009079D3"/>
    <w:rsid w:val="00910C39"/>
    <w:rsid w:val="00910DF2"/>
    <w:rsid w:val="00911B90"/>
    <w:rsid w:val="00911C54"/>
    <w:rsid w:val="00911D2B"/>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2F8"/>
    <w:rsid w:val="009216C5"/>
    <w:rsid w:val="00922326"/>
    <w:rsid w:val="00922922"/>
    <w:rsid w:val="00923A02"/>
    <w:rsid w:val="00924445"/>
    <w:rsid w:val="00925348"/>
    <w:rsid w:val="00925AB8"/>
    <w:rsid w:val="00925B89"/>
    <w:rsid w:val="0092609D"/>
    <w:rsid w:val="009265B6"/>
    <w:rsid w:val="00927DE7"/>
    <w:rsid w:val="00927FB2"/>
    <w:rsid w:val="00927FFC"/>
    <w:rsid w:val="009302A6"/>
    <w:rsid w:val="0093049E"/>
    <w:rsid w:val="00930569"/>
    <w:rsid w:val="009311FA"/>
    <w:rsid w:val="00931518"/>
    <w:rsid w:val="00931E5B"/>
    <w:rsid w:val="00931F19"/>
    <w:rsid w:val="009323DD"/>
    <w:rsid w:val="0093261C"/>
    <w:rsid w:val="00934599"/>
    <w:rsid w:val="00935371"/>
    <w:rsid w:val="0093562E"/>
    <w:rsid w:val="00935826"/>
    <w:rsid w:val="0093767A"/>
    <w:rsid w:val="00937F09"/>
    <w:rsid w:val="009400B9"/>
    <w:rsid w:val="0094020A"/>
    <w:rsid w:val="00940B6D"/>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0449"/>
    <w:rsid w:val="00951690"/>
    <w:rsid w:val="0095171E"/>
    <w:rsid w:val="0095251F"/>
    <w:rsid w:val="0095321C"/>
    <w:rsid w:val="00953D09"/>
    <w:rsid w:val="00953F2B"/>
    <w:rsid w:val="00954A8F"/>
    <w:rsid w:val="00955067"/>
    <w:rsid w:val="00955109"/>
    <w:rsid w:val="00955F2F"/>
    <w:rsid w:val="00956A4E"/>
    <w:rsid w:val="00956AB5"/>
    <w:rsid w:val="0095724B"/>
    <w:rsid w:val="009572B3"/>
    <w:rsid w:val="00957893"/>
    <w:rsid w:val="00960249"/>
    <w:rsid w:val="00960336"/>
    <w:rsid w:val="00960A92"/>
    <w:rsid w:val="00961502"/>
    <w:rsid w:val="009621A2"/>
    <w:rsid w:val="0096248C"/>
    <w:rsid w:val="00963009"/>
    <w:rsid w:val="0096353F"/>
    <w:rsid w:val="009639C8"/>
    <w:rsid w:val="00963E07"/>
    <w:rsid w:val="0096412E"/>
    <w:rsid w:val="0096424C"/>
    <w:rsid w:val="00964914"/>
    <w:rsid w:val="00965310"/>
    <w:rsid w:val="009655C4"/>
    <w:rsid w:val="0096562F"/>
    <w:rsid w:val="009657AE"/>
    <w:rsid w:val="00965894"/>
    <w:rsid w:val="00966032"/>
    <w:rsid w:val="009660A0"/>
    <w:rsid w:val="0096678C"/>
    <w:rsid w:val="009670AC"/>
    <w:rsid w:val="00967185"/>
    <w:rsid w:val="00967408"/>
    <w:rsid w:val="009700A8"/>
    <w:rsid w:val="009705ED"/>
    <w:rsid w:val="00970624"/>
    <w:rsid w:val="009706D5"/>
    <w:rsid w:val="00970AB8"/>
    <w:rsid w:val="00970BA8"/>
    <w:rsid w:val="00971170"/>
    <w:rsid w:val="009716FC"/>
    <w:rsid w:val="00971D98"/>
    <w:rsid w:val="00971FA5"/>
    <w:rsid w:val="009733E2"/>
    <w:rsid w:val="00973A03"/>
    <w:rsid w:val="00973D2D"/>
    <w:rsid w:val="009743D3"/>
    <w:rsid w:val="0097472E"/>
    <w:rsid w:val="00975737"/>
    <w:rsid w:val="00975F1F"/>
    <w:rsid w:val="0097609B"/>
    <w:rsid w:val="009763A6"/>
    <w:rsid w:val="009763B1"/>
    <w:rsid w:val="009766CF"/>
    <w:rsid w:val="00976A65"/>
    <w:rsid w:val="0097716E"/>
    <w:rsid w:val="009773F1"/>
    <w:rsid w:val="009774CC"/>
    <w:rsid w:val="00980D68"/>
    <w:rsid w:val="0098179C"/>
    <w:rsid w:val="009821BF"/>
    <w:rsid w:val="009827EC"/>
    <w:rsid w:val="00982EE8"/>
    <w:rsid w:val="00983A43"/>
    <w:rsid w:val="009841CD"/>
    <w:rsid w:val="009846C8"/>
    <w:rsid w:val="00984B02"/>
    <w:rsid w:val="00985524"/>
    <w:rsid w:val="009855D4"/>
    <w:rsid w:val="0098584C"/>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B45"/>
    <w:rsid w:val="00995FEE"/>
    <w:rsid w:val="00996076"/>
    <w:rsid w:val="00996508"/>
    <w:rsid w:val="00996840"/>
    <w:rsid w:val="0099696F"/>
    <w:rsid w:val="00996A31"/>
    <w:rsid w:val="009971A6"/>
    <w:rsid w:val="0099736C"/>
    <w:rsid w:val="00997429"/>
    <w:rsid w:val="009978CF"/>
    <w:rsid w:val="00997E45"/>
    <w:rsid w:val="009A0886"/>
    <w:rsid w:val="009A0944"/>
    <w:rsid w:val="009A180D"/>
    <w:rsid w:val="009A201E"/>
    <w:rsid w:val="009A25BC"/>
    <w:rsid w:val="009A3252"/>
    <w:rsid w:val="009A3A73"/>
    <w:rsid w:val="009A3D83"/>
    <w:rsid w:val="009A43BF"/>
    <w:rsid w:val="009A50B5"/>
    <w:rsid w:val="009A61DC"/>
    <w:rsid w:val="009A6678"/>
    <w:rsid w:val="009A6D3F"/>
    <w:rsid w:val="009A7D11"/>
    <w:rsid w:val="009A7E0C"/>
    <w:rsid w:val="009B1258"/>
    <w:rsid w:val="009B2302"/>
    <w:rsid w:val="009B2D7A"/>
    <w:rsid w:val="009B3266"/>
    <w:rsid w:val="009B338B"/>
    <w:rsid w:val="009B3AF8"/>
    <w:rsid w:val="009B3D97"/>
    <w:rsid w:val="009B3F3E"/>
    <w:rsid w:val="009B3FB8"/>
    <w:rsid w:val="009B3FDD"/>
    <w:rsid w:val="009B490F"/>
    <w:rsid w:val="009B4E1B"/>
    <w:rsid w:val="009B5CDA"/>
    <w:rsid w:val="009B62AA"/>
    <w:rsid w:val="009B654D"/>
    <w:rsid w:val="009B6595"/>
    <w:rsid w:val="009B6E32"/>
    <w:rsid w:val="009B6EAF"/>
    <w:rsid w:val="009B6F95"/>
    <w:rsid w:val="009B711D"/>
    <w:rsid w:val="009C00DC"/>
    <w:rsid w:val="009C06DA"/>
    <w:rsid w:val="009C1155"/>
    <w:rsid w:val="009C19E0"/>
    <w:rsid w:val="009C1B9B"/>
    <w:rsid w:val="009C2357"/>
    <w:rsid w:val="009C24D1"/>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6B"/>
    <w:rsid w:val="009D184C"/>
    <w:rsid w:val="009D1ADC"/>
    <w:rsid w:val="009D2F13"/>
    <w:rsid w:val="009D2F4F"/>
    <w:rsid w:val="009D5909"/>
    <w:rsid w:val="009D5D9E"/>
    <w:rsid w:val="009D61CE"/>
    <w:rsid w:val="009D6207"/>
    <w:rsid w:val="009D62CF"/>
    <w:rsid w:val="009D6598"/>
    <w:rsid w:val="009D7294"/>
    <w:rsid w:val="009D73D9"/>
    <w:rsid w:val="009D779F"/>
    <w:rsid w:val="009E064A"/>
    <w:rsid w:val="009E08A6"/>
    <w:rsid w:val="009E15C3"/>
    <w:rsid w:val="009E1FFB"/>
    <w:rsid w:val="009E20B7"/>
    <w:rsid w:val="009E2220"/>
    <w:rsid w:val="009E2403"/>
    <w:rsid w:val="009E3E43"/>
    <w:rsid w:val="009E43D5"/>
    <w:rsid w:val="009E46B6"/>
    <w:rsid w:val="009E46BC"/>
    <w:rsid w:val="009E4CDE"/>
    <w:rsid w:val="009E5DBE"/>
    <w:rsid w:val="009E5EF4"/>
    <w:rsid w:val="009E61A9"/>
    <w:rsid w:val="009E6E3B"/>
    <w:rsid w:val="009E715F"/>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8F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08D"/>
    <w:rsid w:val="00A16CF5"/>
    <w:rsid w:val="00A176D5"/>
    <w:rsid w:val="00A1780C"/>
    <w:rsid w:val="00A215B6"/>
    <w:rsid w:val="00A217B2"/>
    <w:rsid w:val="00A21D4A"/>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A6"/>
    <w:rsid w:val="00A41AC1"/>
    <w:rsid w:val="00A41CA4"/>
    <w:rsid w:val="00A42B33"/>
    <w:rsid w:val="00A42FE7"/>
    <w:rsid w:val="00A43140"/>
    <w:rsid w:val="00A4394E"/>
    <w:rsid w:val="00A43BC1"/>
    <w:rsid w:val="00A43C02"/>
    <w:rsid w:val="00A44166"/>
    <w:rsid w:val="00A44C01"/>
    <w:rsid w:val="00A45433"/>
    <w:rsid w:val="00A4580A"/>
    <w:rsid w:val="00A4599F"/>
    <w:rsid w:val="00A45E20"/>
    <w:rsid w:val="00A4619E"/>
    <w:rsid w:val="00A466F1"/>
    <w:rsid w:val="00A46B85"/>
    <w:rsid w:val="00A478DF"/>
    <w:rsid w:val="00A47A85"/>
    <w:rsid w:val="00A507A9"/>
    <w:rsid w:val="00A510B9"/>
    <w:rsid w:val="00A51E81"/>
    <w:rsid w:val="00A5202C"/>
    <w:rsid w:val="00A52316"/>
    <w:rsid w:val="00A524F1"/>
    <w:rsid w:val="00A5251F"/>
    <w:rsid w:val="00A5253F"/>
    <w:rsid w:val="00A52B08"/>
    <w:rsid w:val="00A53041"/>
    <w:rsid w:val="00A53BAE"/>
    <w:rsid w:val="00A54FCF"/>
    <w:rsid w:val="00A5552B"/>
    <w:rsid w:val="00A55891"/>
    <w:rsid w:val="00A55AA5"/>
    <w:rsid w:val="00A55DDE"/>
    <w:rsid w:val="00A560A2"/>
    <w:rsid w:val="00A57036"/>
    <w:rsid w:val="00A571AB"/>
    <w:rsid w:val="00A5749C"/>
    <w:rsid w:val="00A5751B"/>
    <w:rsid w:val="00A60616"/>
    <w:rsid w:val="00A6076B"/>
    <w:rsid w:val="00A6180D"/>
    <w:rsid w:val="00A62C51"/>
    <w:rsid w:val="00A6346D"/>
    <w:rsid w:val="00A6355E"/>
    <w:rsid w:val="00A63571"/>
    <w:rsid w:val="00A637A9"/>
    <w:rsid w:val="00A63C55"/>
    <w:rsid w:val="00A63C9A"/>
    <w:rsid w:val="00A63E02"/>
    <w:rsid w:val="00A64641"/>
    <w:rsid w:val="00A646E1"/>
    <w:rsid w:val="00A649F1"/>
    <w:rsid w:val="00A6570E"/>
    <w:rsid w:val="00A65A55"/>
    <w:rsid w:val="00A65B5C"/>
    <w:rsid w:val="00A65C27"/>
    <w:rsid w:val="00A65CD9"/>
    <w:rsid w:val="00A65F95"/>
    <w:rsid w:val="00A6625B"/>
    <w:rsid w:val="00A665BD"/>
    <w:rsid w:val="00A673B9"/>
    <w:rsid w:val="00A67567"/>
    <w:rsid w:val="00A704CD"/>
    <w:rsid w:val="00A7072B"/>
    <w:rsid w:val="00A70D62"/>
    <w:rsid w:val="00A70DAE"/>
    <w:rsid w:val="00A70DC3"/>
    <w:rsid w:val="00A70E68"/>
    <w:rsid w:val="00A71BA0"/>
    <w:rsid w:val="00A71ED5"/>
    <w:rsid w:val="00A728AD"/>
    <w:rsid w:val="00A728FC"/>
    <w:rsid w:val="00A73BF7"/>
    <w:rsid w:val="00A744AD"/>
    <w:rsid w:val="00A747AC"/>
    <w:rsid w:val="00A74B22"/>
    <w:rsid w:val="00A74B37"/>
    <w:rsid w:val="00A75114"/>
    <w:rsid w:val="00A75148"/>
    <w:rsid w:val="00A76F66"/>
    <w:rsid w:val="00A77900"/>
    <w:rsid w:val="00A8048A"/>
    <w:rsid w:val="00A8071F"/>
    <w:rsid w:val="00A80C02"/>
    <w:rsid w:val="00A80D01"/>
    <w:rsid w:val="00A81620"/>
    <w:rsid w:val="00A81AA2"/>
    <w:rsid w:val="00A81B5E"/>
    <w:rsid w:val="00A81FB7"/>
    <w:rsid w:val="00A82267"/>
    <w:rsid w:val="00A8284B"/>
    <w:rsid w:val="00A829C4"/>
    <w:rsid w:val="00A82A79"/>
    <w:rsid w:val="00A82BCF"/>
    <w:rsid w:val="00A8332F"/>
    <w:rsid w:val="00A83F3F"/>
    <w:rsid w:val="00A84166"/>
    <w:rsid w:val="00A84566"/>
    <w:rsid w:val="00A84687"/>
    <w:rsid w:val="00A84D66"/>
    <w:rsid w:val="00A864ED"/>
    <w:rsid w:val="00A865DA"/>
    <w:rsid w:val="00A90AF8"/>
    <w:rsid w:val="00A91483"/>
    <w:rsid w:val="00A92611"/>
    <w:rsid w:val="00A934E0"/>
    <w:rsid w:val="00A93C5D"/>
    <w:rsid w:val="00A940CF"/>
    <w:rsid w:val="00A94866"/>
    <w:rsid w:val="00A9488B"/>
    <w:rsid w:val="00A94AAE"/>
    <w:rsid w:val="00A96518"/>
    <w:rsid w:val="00A96630"/>
    <w:rsid w:val="00A97192"/>
    <w:rsid w:val="00A97511"/>
    <w:rsid w:val="00A97EDD"/>
    <w:rsid w:val="00A97EF0"/>
    <w:rsid w:val="00AA0DC1"/>
    <w:rsid w:val="00AA1198"/>
    <w:rsid w:val="00AA1D7C"/>
    <w:rsid w:val="00AA23FB"/>
    <w:rsid w:val="00AA2718"/>
    <w:rsid w:val="00AA29DF"/>
    <w:rsid w:val="00AA2A14"/>
    <w:rsid w:val="00AA362E"/>
    <w:rsid w:val="00AA3E3D"/>
    <w:rsid w:val="00AA4CE6"/>
    <w:rsid w:val="00AA52E1"/>
    <w:rsid w:val="00AA5554"/>
    <w:rsid w:val="00AA62D6"/>
    <w:rsid w:val="00AA6640"/>
    <w:rsid w:val="00AA66DF"/>
    <w:rsid w:val="00AA6796"/>
    <w:rsid w:val="00AA78B2"/>
    <w:rsid w:val="00AA7C0D"/>
    <w:rsid w:val="00AA7DD1"/>
    <w:rsid w:val="00AB1754"/>
    <w:rsid w:val="00AB1891"/>
    <w:rsid w:val="00AB1EF3"/>
    <w:rsid w:val="00AB2DB9"/>
    <w:rsid w:val="00AB2E78"/>
    <w:rsid w:val="00AB2EAD"/>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2DA7"/>
    <w:rsid w:val="00AC32A3"/>
    <w:rsid w:val="00AC4350"/>
    <w:rsid w:val="00AC4934"/>
    <w:rsid w:val="00AC6156"/>
    <w:rsid w:val="00AC69AA"/>
    <w:rsid w:val="00AC6CCC"/>
    <w:rsid w:val="00AC6F14"/>
    <w:rsid w:val="00AC7575"/>
    <w:rsid w:val="00AC7C29"/>
    <w:rsid w:val="00AD010C"/>
    <w:rsid w:val="00AD0431"/>
    <w:rsid w:val="00AD0911"/>
    <w:rsid w:val="00AD0F22"/>
    <w:rsid w:val="00AD15D1"/>
    <w:rsid w:val="00AD16FA"/>
    <w:rsid w:val="00AD1B88"/>
    <w:rsid w:val="00AD2428"/>
    <w:rsid w:val="00AD352D"/>
    <w:rsid w:val="00AD3648"/>
    <w:rsid w:val="00AD3951"/>
    <w:rsid w:val="00AD3DCD"/>
    <w:rsid w:val="00AD4055"/>
    <w:rsid w:val="00AD5069"/>
    <w:rsid w:val="00AD5145"/>
    <w:rsid w:val="00AD51F7"/>
    <w:rsid w:val="00AD56F4"/>
    <w:rsid w:val="00AD57B1"/>
    <w:rsid w:val="00AD5BC5"/>
    <w:rsid w:val="00AD5DD1"/>
    <w:rsid w:val="00AD6119"/>
    <w:rsid w:val="00AD6A9B"/>
    <w:rsid w:val="00AD7D83"/>
    <w:rsid w:val="00AE0668"/>
    <w:rsid w:val="00AE0975"/>
    <w:rsid w:val="00AE1244"/>
    <w:rsid w:val="00AE1C5F"/>
    <w:rsid w:val="00AE214A"/>
    <w:rsid w:val="00AE2477"/>
    <w:rsid w:val="00AE2B70"/>
    <w:rsid w:val="00AE3439"/>
    <w:rsid w:val="00AE422D"/>
    <w:rsid w:val="00AE55E5"/>
    <w:rsid w:val="00AE5B8B"/>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6A47"/>
    <w:rsid w:val="00AF6CF8"/>
    <w:rsid w:val="00AF76C1"/>
    <w:rsid w:val="00AF7B8D"/>
    <w:rsid w:val="00AF7CB0"/>
    <w:rsid w:val="00AF7F98"/>
    <w:rsid w:val="00AF7FB3"/>
    <w:rsid w:val="00B0031A"/>
    <w:rsid w:val="00B004F2"/>
    <w:rsid w:val="00B00C12"/>
    <w:rsid w:val="00B012CF"/>
    <w:rsid w:val="00B015C3"/>
    <w:rsid w:val="00B015DA"/>
    <w:rsid w:val="00B015FC"/>
    <w:rsid w:val="00B01A92"/>
    <w:rsid w:val="00B01C30"/>
    <w:rsid w:val="00B02E38"/>
    <w:rsid w:val="00B03CE0"/>
    <w:rsid w:val="00B04AC6"/>
    <w:rsid w:val="00B04D7F"/>
    <w:rsid w:val="00B05A03"/>
    <w:rsid w:val="00B06A47"/>
    <w:rsid w:val="00B06EA0"/>
    <w:rsid w:val="00B07665"/>
    <w:rsid w:val="00B07F73"/>
    <w:rsid w:val="00B107D7"/>
    <w:rsid w:val="00B1096B"/>
    <w:rsid w:val="00B1123C"/>
    <w:rsid w:val="00B123E4"/>
    <w:rsid w:val="00B12512"/>
    <w:rsid w:val="00B12BF6"/>
    <w:rsid w:val="00B1388F"/>
    <w:rsid w:val="00B14544"/>
    <w:rsid w:val="00B149EA"/>
    <w:rsid w:val="00B14C53"/>
    <w:rsid w:val="00B157D6"/>
    <w:rsid w:val="00B16159"/>
    <w:rsid w:val="00B163E5"/>
    <w:rsid w:val="00B16562"/>
    <w:rsid w:val="00B166BC"/>
    <w:rsid w:val="00B16A8C"/>
    <w:rsid w:val="00B16D29"/>
    <w:rsid w:val="00B17053"/>
    <w:rsid w:val="00B176FD"/>
    <w:rsid w:val="00B17DBA"/>
    <w:rsid w:val="00B17EB0"/>
    <w:rsid w:val="00B203BE"/>
    <w:rsid w:val="00B2069D"/>
    <w:rsid w:val="00B210DB"/>
    <w:rsid w:val="00B2125E"/>
    <w:rsid w:val="00B21AC5"/>
    <w:rsid w:val="00B21BC8"/>
    <w:rsid w:val="00B21EFA"/>
    <w:rsid w:val="00B21F9E"/>
    <w:rsid w:val="00B2239D"/>
    <w:rsid w:val="00B22538"/>
    <w:rsid w:val="00B22606"/>
    <w:rsid w:val="00B24214"/>
    <w:rsid w:val="00B2459A"/>
    <w:rsid w:val="00B24708"/>
    <w:rsid w:val="00B24D95"/>
    <w:rsid w:val="00B252D4"/>
    <w:rsid w:val="00B25422"/>
    <w:rsid w:val="00B27D89"/>
    <w:rsid w:val="00B30554"/>
    <w:rsid w:val="00B3055F"/>
    <w:rsid w:val="00B3068F"/>
    <w:rsid w:val="00B30979"/>
    <w:rsid w:val="00B30AC8"/>
    <w:rsid w:val="00B30CEA"/>
    <w:rsid w:val="00B31908"/>
    <w:rsid w:val="00B31D3E"/>
    <w:rsid w:val="00B31D5E"/>
    <w:rsid w:val="00B3233B"/>
    <w:rsid w:val="00B3287D"/>
    <w:rsid w:val="00B3335B"/>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CA"/>
    <w:rsid w:val="00B4694C"/>
    <w:rsid w:val="00B4698A"/>
    <w:rsid w:val="00B46BD1"/>
    <w:rsid w:val="00B46C90"/>
    <w:rsid w:val="00B47415"/>
    <w:rsid w:val="00B47535"/>
    <w:rsid w:val="00B477F1"/>
    <w:rsid w:val="00B4792F"/>
    <w:rsid w:val="00B47AD9"/>
    <w:rsid w:val="00B47C05"/>
    <w:rsid w:val="00B50760"/>
    <w:rsid w:val="00B50FF8"/>
    <w:rsid w:val="00B5221E"/>
    <w:rsid w:val="00B522AC"/>
    <w:rsid w:val="00B52729"/>
    <w:rsid w:val="00B5335A"/>
    <w:rsid w:val="00B5378B"/>
    <w:rsid w:val="00B5396F"/>
    <w:rsid w:val="00B53FCD"/>
    <w:rsid w:val="00B5429E"/>
    <w:rsid w:val="00B54812"/>
    <w:rsid w:val="00B54910"/>
    <w:rsid w:val="00B54C37"/>
    <w:rsid w:val="00B54DAB"/>
    <w:rsid w:val="00B5521E"/>
    <w:rsid w:val="00B55A65"/>
    <w:rsid w:val="00B55B16"/>
    <w:rsid w:val="00B55FAF"/>
    <w:rsid w:val="00B56D81"/>
    <w:rsid w:val="00B57190"/>
    <w:rsid w:val="00B600AE"/>
    <w:rsid w:val="00B606C9"/>
    <w:rsid w:val="00B60CB8"/>
    <w:rsid w:val="00B61E41"/>
    <w:rsid w:val="00B61F68"/>
    <w:rsid w:val="00B62973"/>
    <w:rsid w:val="00B62C56"/>
    <w:rsid w:val="00B62D48"/>
    <w:rsid w:val="00B630B6"/>
    <w:rsid w:val="00B64F95"/>
    <w:rsid w:val="00B6522C"/>
    <w:rsid w:val="00B65F97"/>
    <w:rsid w:val="00B669F2"/>
    <w:rsid w:val="00B66E67"/>
    <w:rsid w:val="00B67D76"/>
    <w:rsid w:val="00B70104"/>
    <w:rsid w:val="00B712C7"/>
    <w:rsid w:val="00B715E0"/>
    <w:rsid w:val="00B71620"/>
    <w:rsid w:val="00B71923"/>
    <w:rsid w:val="00B71986"/>
    <w:rsid w:val="00B71B06"/>
    <w:rsid w:val="00B72BAC"/>
    <w:rsid w:val="00B738CE"/>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2DE9"/>
    <w:rsid w:val="00B83109"/>
    <w:rsid w:val="00B8383C"/>
    <w:rsid w:val="00B83AF3"/>
    <w:rsid w:val="00B84617"/>
    <w:rsid w:val="00B846ED"/>
    <w:rsid w:val="00B8488F"/>
    <w:rsid w:val="00B84D7D"/>
    <w:rsid w:val="00B852B7"/>
    <w:rsid w:val="00B856FF"/>
    <w:rsid w:val="00B85888"/>
    <w:rsid w:val="00B85D0A"/>
    <w:rsid w:val="00B85D18"/>
    <w:rsid w:val="00B86085"/>
    <w:rsid w:val="00B8671F"/>
    <w:rsid w:val="00B86C2C"/>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0F6C"/>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237"/>
    <w:rsid w:val="00BA733E"/>
    <w:rsid w:val="00BA74D7"/>
    <w:rsid w:val="00BB0514"/>
    <w:rsid w:val="00BB0FC8"/>
    <w:rsid w:val="00BB131C"/>
    <w:rsid w:val="00BB174C"/>
    <w:rsid w:val="00BB1ED5"/>
    <w:rsid w:val="00BB292E"/>
    <w:rsid w:val="00BB2E8C"/>
    <w:rsid w:val="00BB2F46"/>
    <w:rsid w:val="00BB3B0E"/>
    <w:rsid w:val="00BB3F7A"/>
    <w:rsid w:val="00BB410E"/>
    <w:rsid w:val="00BB4468"/>
    <w:rsid w:val="00BB4582"/>
    <w:rsid w:val="00BB45B4"/>
    <w:rsid w:val="00BB45DF"/>
    <w:rsid w:val="00BB4A57"/>
    <w:rsid w:val="00BB4FB3"/>
    <w:rsid w:val="00BB5270"/>
    <w:rsid w:val="00BB536B"/>
    <w:rsid w:val="00BB54F0"/>
    <w:rsid w:val="00BB6B79"/>
    <w:rsid w:val="00BB71B1"/>
    <w:rsid w:val="00BB79ED"/>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EAB"/>
    <w:rsid w:val="00BC7052"/>
    <w:rsid w:val="00BC759E"/>
    <w:rsid w:val="00BC7F89"/>
    <w:rsid w:val="00BD00CF"/>
    <w:rsid w:val="00BD0C86"/>
    <w:rsid w:val="00BD1F8D"/>
    <w:rsid w:val="00BD22D9"/>
    <w:rsid w:val="00BD35C2"/>
    <w:rsid w:val="00BD3C64"/>
    <w:rsid w:val="00BD3FEC"/>
    <w:rsid w:val="00BD41D7"/>
    <w:rsid w:val="00BD4544"/>
    <w:rsid w:val="00BD4BD6"/>
    <w:rsid w:val="00BD5745"/>
    <w:rsid w:val="00BD584D"/>
    <w:rsid w:val="00BD65B2"/>
    <w:rsid w:val="00BD7C43"/>
    <w:rsid w:val="00BE0587"/>
    <w:rsid w:val="00BE180E"/>
    <w:rsid w:val="00BE1858"/>
    <w:rsid w:val="00BE190E"/>
    <w:rsid w:val="00BE2540"/>
    <w:rsid w:val="00BE2699"/>
    <w:rsid w:val="00BE26FA"/>
    <w:rsid w:val="00BE3B73"/>
    <w:rsid w:val="00BE3C0E"/>
    <w:rsid w:val="00BE3D43"/>
    <w:rsid w:val="00BE4246"/>
    <w:rsid w:val="00BE495E"/>
    <w:rsid w:val="00BE598F"/>
    <w:rsid w:val="00BE6552"/>
    <w:rsid w:val="00BE7C72"/>
    <w:rsid w:val="00BF073D"/>
    <w:rsid w:val="00BF0C8D"/>
    <w:rsid w:val="00BF129F"/>
    <w:rsid w:val="00BF1959"/>
    <w:rsid w:val="00BF1D3B"/>
    <w:rsid w:val="00BF22F5"/>
    <w:rsid w:val="00BF2B58"/>
    <w:rsid w:val="00BF44F6"/>
    <w:rsid w:val="00BF4594"/>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1D"/>
    <w:rsid w:val="00C0495E"/>
    <w:rsid w:val="00C04AF6"/>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1E7A"/>
    <w:rsid w:val="00C122CF"/>
    <w:rsid w:val="00C1268D"/>
    <w:rsid w:val="00C13065"/>
    <w:rsid w:val="00C137BA"/>
    <w:rsid w:val="00C13AA7"/>
    <w:rsid w:val="00C13D69"/>
    <w:rsid w:val="00C13F9C"/>
    <w:rsid w:val="00C1441F"/>
    <w:rsid w:val="00C1458E"/>
    <w:rsid w:val="00C147E1"/>
    <w:rsid w:val="00C14E2C"/>
    <w:rsid w:val="00C153C8"/>
    <w:rsid w:val="00C158E9"/>
    <w:rsid w:val="00C160A1"/>
    <w:rsid w:val="00C16987"/>
    <w:rsid w:val="00C16D04"/>
    <w:rsid w:val="00C171EA"/>
    <w:rsid w:val="00C179C4"/>
    <w:rsid w:val="00C20A77"/>
    <w:rsid w:val="00C20BD4"/>
    <w:rsid w:val="00C20E68"/>
    <w:rsid w:val="00C21132"/>
    <w:rsid w:val="00C21A30"/>
    <w:rsid w:val="00C22DB0"/>
    <w:rsid w:val="00C23289"/>
    <w:rsid w:val="00C23DFD"/>
    <w:rsid w:val="00C23E06"/>
    <w:rsid w:val="00C23EC9"/>
    <w:rsid w:val="00C2571B"/>
    <w:rsid w:val="00C25FC8"/>
    <w:rsid w:val="00C26588"/>
    <w:rsid w:val="00C265EA"/>
    <w:rsid w:val="00C269C9"/>
    <w:rsid w:val="00C271D1"/>
    <w:rsid w:val="00C3061F"/>
    <w:rsid w:val="00C31457"/>
    <w:rsid w:val="00C318BA"/>
    <w:rsid w:val="00C31BFE"/>
    <w:rsid w:val="00C32030"/>
    <w:rsid w:val="00C327B5"/>
    <w:rsid w:val="00C32E53"/>
    <w:rsid w:val="00C338F5"/>
    <w:rsid w:val="00C33DBC"/>
    <w:rsid w:val="00C34753"/>
    <w:rsid w:val="00C34BAF"/>
    <w:rsid w:val="00C35066"/>
    <w:rsid w:val="00C3528A"/>
    <w:rsid w:val="00C357D8"/>
    <w:rsid w:val="00C3597B"/>
    <w:rsid w:val="00C3597C"/>
    <w:rsid w:val="00C35B02"/>
    <w:rsid w:val="00C35C26"/>
    <w:rsid w:val="00C373EA"/>
    <w:rsid w:val="00C37C99"/>
    <w:rsid w:val="00C37CB5"/>
    <w:rsid w:val="00C37E50"/>
    <w:rsid w:val="00C4066F"/>
    <w:rsid w:val="00C40B60"/>
    <w:rsid w:val="00C41B8F"/>
    <w:rsid w:val="00C42A0E"/>
    <w:rsid w:val="00C438F5"/>
    <w:rsid w:val="00C441D7"/>
    <w:rsid w:val="00C4463D"/>
    <w:rsid w:val="00C447D2"/>
    <w:rsid w:val="00C461F5"/>
    <w:rsid w:val="00C464AD"/>
    <w:rsid w:val="00C46663"/>
    <w:rsid w:val="00C468E9"/>
    <w:rsid w:val="00C47599"/>
    <w:rsid w:val="00C476FC"/>
    <w:rsid w:val="00C477E1"/>
    <w:rsid w:val="00C47CE7"/>
    <w:rsid w:val="00C504F9"/>
    <w:rsid w:val="00C50B8F"/>
    <w:rsid w:val="00C50B92"/>
    <w:rsid w:val="00C515B6"/>
    <w:rsid w:val="00C52086"/>
    <w:rsid w:val="00C52854"/>
    <w:rsid w:val="00C52A24"/>
    <w:rsid w:val="00C52B6B"/>
    <w:rsid w:val="00C5358C"/>
    <w:rsid w:val="00C54020"/>
    <w:rsid w:val="00C544C8"/>
    <w:rsid w:val="00C54574"/>
    <w:rsid w:val="00C55208"/>
    <w:rsid w:val="00C55711"/>
    <w:rsid w:val="00C56765"/>
    <w:rsid w:val="00C5753C"/>
    <w:rsid w:val="00C57816"/>
    <w:rsid w:val="00C605A8"/>
    <w:rsid w:val="00C61071"/>
    <w:rsid w:val="00C61111"/>
    <w:rsid w:val="00C611D3"/>
    <w:rsid w:val="00C612F6"/>
    <w:rsid w:val="00C61989"/>
    <w:rsid w:val="00C619A2"/>
    <w:rsid w:val="00C62047"/>
    <w:rsid w:val="00C62355"/>
    <w:rsid w:val="00C62D98"/>
    <w:rsid w:val="00C632A3"/>
    <w:rsid w:val="00C6399F"/>
    <w:rsid w:val="00C63A62"/>
    <w:rsid w:val="00C63E24"/>
    <w:rsid w:val="00C643C7"/>
    <w:rsid w:val="00C6497D"/>
    <w:rsid w:val="00C64A65"/>
    <w:rsid w:val="00C6526E"/>
    <w:rsid w:val="00C654DD"/>
    <w:rsid w:val="00C65557"/>
    <w:rsid w:val="00C65A50"/>
    <w:rsid w:val="00C65CAE"/>
    <w:rsid w:val="00C665FD"/>
    <w:rsid w:val="00C66E3C"/>
    <w:rsid w:val="00C671FD"/>
    <w:rsid w:val="00C67553"/>
    <w:rsid w:val="00C67DBA"/>
    <w:rsid w:val="00C67E20"/>
    <w:rsid w:val="00C7012A"/>
    <w:rsid w:val="00C70AD7"/>
    <w:rsid w:val="00C70F76"/>
    <w:rsid w:val="00C712AC"/>
    <w:rsid w:val="00C714A2"/>
    <w:rsid w:val="00C7179F"/>
    <w:rsid w:val="00C725E4"/>
    <w:rsid w:val="00C727CF"/>
    <w:rsid w:val="00C72A2B"/>
    <w:rsid w:val="00C72D44"/>
    <w:rsid w:val="00C75E83"/>
    <w:rsid w:val="00C76FA2"/>
    <w:rsid w:val="00C7706C"/>
    <w:rsid w:val="00C77938"/>
    <w:rsid w:val="00C77AC5"/>
    <w:rsid w:val="00C77CAE"/>
    <w:rsid w:val="00C80574"/>
    <w:rsid w:val="00C809EA"/>
    <w:rsid w:val="00C80EBC"/>
    <w:rsid w:val="00C8106D"/>
    <w:rsid w:val="00C822DC"/>
    <w:rsid w:val="00C82954"/>
    <w:rsid w:val="00C8357B"/>
    <w:rsid w:val="00C83859"/>
    <w:rsid w:val="00C83FE2"/>
    <w:rsid w:val="00C840C6"/>
    <w:rsid w:val="00C84216"/>
    <w:rsid w:val="00C84434"/>
    <w:rsid w:val="00C84604"/>
    <w:rsid w:val="00C84723"/>
    <w:rsid w:val="00C8502B"/>
    <w:rsid w:val="00C85777"/>
    <w:rsid w:val="00C85D49"/>
    <w:rsid w:val="00C85EFA"/>
    <w:rsid w:val="00C86519"/>
    <w:rsid w:val="00C865A4"/>
    <w:rsid w:val="00C8691A"/>
    <w:rsid w:val="00C87567"/>
    <w:rsid w:val="00C87674"/>
    <w:rsid w:val="00C87941"/>
    <w:rsid w:val="00C87AB8"/>
    <w:rsid w:val="00C87B0E"/>
    <w:rsid w:val="00C87E49"/>
    <w:rsid w:val="00C87EB5"/>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598"/>
    <w:rsid w:val="00C96CEC"/>
    <w:rsid w:val="00C970BE"/>
    <w:rsid w:val="00C970C8"/>
    <w:rsid w:val="00C97A05"/>
    <w:rsid w:val="00CA02E5"/>
    <w:rsid w:val="00CA02FE"/>
    <w:rsid w:val="00CA0664"/>
    <w:rsid w:val="00CA1743"/>
    <w:rsid w:val="00CA237E"/>
    <w:rsid w:val="00CA4139"/>
    <w:rsid w:val="00CA42C1"/>
    <w:rsid w:val="00CA47CB"/>
    <w:rsid w:val="00CA5166"/>
    <w:rsid w:val="00CA5196"/>
    <w:rsid w:val="00CA64E1"/>
    <w:rsid w:val="00CA7539"/>
    <w:rsid w:val="00CA77FA"/>
    <w:rsid w:val="00CB1979"/>
    <w:rsid w:val="00CB1BFC"/>
    <w:rsid w:val="00CB1C2F"/>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843"/>
    <w:rsid w:val="00CC045F"/>
    <w:rsid w:val="00CC0E46"/>
    <w:rsid w:val="00CC108F"/>
    <w:rsid w:val="00CC1BF5"/>
    <w:rsid w:val="00CC1E27"/>
    <w:rsid w:val="00CC223D"/>
    <w:rsid w:val="00CC3078"/>
    <w:rsid w:val="00CC3925"/>
    <w:rsid w:val="00CC45EE"/>
    <w:rsid w:val="00CC4BC3"/>
    <w:rsid w:val="00CC4C9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5A4E"/>
    <w:rsid w:val="00CD5F1C"/>
    <w:rsid w:val="00CD6F81"/>
    <w:rsid w:val="00CD73FF"/>
    <w:rsid w:val="00CE077B"/>
    <w:rsid w:val="00CE07F5"/>
    <w:rsid w:val="00CE0A3E"/>
    <w:rsid w:val="00CE134E"/>
    <w:rsid w:val="00CE1414"/>
    <w:rsid w:val="00CE14DF"/>
    <w:rsid w:val="00CE1E16"/>
    <w:rsid w:val="00CE1F13"/>
    <w:rsid w:val="00CE2489"/>
    <w:rsid w:val="00CE275A"/>
    <w:rsid w:val="00CE28F2"/>
    <w:rsid w:val="00CE2A25"/>
    <w:rsid w:val="00CE2B5C"/>
    <w:rsid w:val="00CE3247"/>
    <w:rsid w:val="00CE399B"/>
    <w:rsid w:val="00CE3BB2"/>
    <w:rsid w:val="00CE4251"/>
    <w:rsid w:val="00CE498D"/>
    <w:rsid w:val="00CE4FFA"/>
    <w:rsid w:val="00CE540C"/>
    <w:rsid w:val="00CE5684"/>
    <w:rsid w:val="00CE5A18"/>
    <w:rsid w:val="00CE6713"/>
    <w:rsid w:val="00CE6800"/>
    <w:rsid w:val="00CE7209"/>
    <w:rsid w:val="00CE75F2"/>
    <w:rsid w:val="00CE7939"/>
    <w:rsid w:val="00CE7FDF"/>
    <w:rsid w:val="00CF06D5"/>
    <w:rsid w:val="00CF06DE"/>
    <w:rsid w:val="00CF0E17"/>
    <w:rsid w:val="00CF14EB"/>
    <w:rsid w:val="00CF1A43"/>
    <w:rsid w:val="00CF1D58"/>
    <w:rsid w:val="00CF1F79"/>
    <w:rsid w:val="00CF2677"/>
    <w:rsid w:val="00CF2CB6"/>
    <w:rsid w:val="00CF63E5"/>
    <w:rsid w:val="00CF66FF"/>
    <w:rsid w:val="00CF705D"/>
    <w:rsid w:val="00CF75AD"/>
    <w:rsid w:val="00CF7B33"/>
    <w:rsid w:val="00D00392"/>
    <w:rsid w:val="00D0076C"/>
    <w:rsid w:val="00D00B14"/>
    <w:rsid w:val="00D01184"/>
    <w:rsid w:val="00D01D6B"/>
    <w:rsid w:val="00D021AA"/>
    <w:rsid w:val="00D0274C"/>
    <w:rsid w:val="00D029A4"/>
    <w:rsid w:val="00D02B3D"/>
    <w:rsid w:val="00D037B0"/>
    <w:rsid w:val="00D037F9"/>
    <w:rsid w:val="00D03CCF"/>
    <w:rsid w:val="00D03F7E"/>
    <w:rsid w:val="00D04642"/>
    <w:rsid w:val="00D05014"/>
    <w:rsid w:val="00D05666"/>
    <w:rsid w:val="00D05712"/>
    <w:rsid w:val="00D06478"/>
    <w:rsid w:val="00D068C1"/>
    <w:rsid w:val="00D07AEB"/>
    <w:rsid w:val="00D10344"/>
    <w:rsid w:val="00D1062D"/>
    <w:rsid w:val="00D10723"/>
    <w:rsid w:val="00D10ED2"/>
    <w:rsid w:val="00D10FA6"/>
    <w:rsid w:val="00D11917"/>
    <w:rsid w:val="00D11A14"/>
    <w:rsid w:val="00D11C43"/>
    <w:rsid w:val="00D11E3A"/>
    <w:rsid w:val="00D1293E"/>
    <w:rsid w:val="00D134FE"/>
    <w:rsid w:val="00D137B6"/>
    <w:rsid w:val="00D14BB3"/>
    <w:rsid w:val="00D14D84"/>
    <w:rsid w:val="00D1501C"/>
    <w:rsid w:val="00D1504F"/>
    <w:rsid w:val="00D152BF"/>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D23"/>
    <w:rsid w:val="00D27957"/>
    <w:rsid w:val="00D27B3A"/>
    <w:rsid w:val="00D27E76"/>
    <w:rsid w:val="00D304B1"/>
    <w:rsid w:val="00D30CCE"/>
    <w:rsid w:val="00D311C5"/>
    <w:rsid w:val="00D31692"/>
    <w:rsid w:val="00D32314"/>
    <w:rsid w:val="00D324CF"/>
    <w:rsid w:val="00D325C1"/>
    <w:rsid w:val="00D331C2"/>
    <w:rsid w:val="00D3330B"/>
    <w:rsid w:val="00D33B87"/>
    <w:rsid w:val="00D33F7A"/>
    <w:rsid w:val="00D3495E"/>
    <w:rsid w:val="00D354EB"/>
    <w:rsid w:val="00D35747"/>
    <w:rsid w:val="00D37664"/>
    <w:rsid w:val="00D379C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9"/>
    <w:rsid w:val="00D4468E"/>
    <w:rsid w:val="00D4483A"/>
    <w:rsid w:val="00D4558C"/>
    <w:rsid w:val="00D45631"/>
    <w:rsid w:val="00D456B0"/>
    <w:rsid w:val="00D457AB"/>
    <w:rsid w:val="00D45818"/>
    <w:rsid w:val="00D45A95"/>
    <w:rsid w:val="00D45B9E"/>
    <w:rsid w:val="00D45E0B"/>
    <w:rsid w:val="00D45F21"/>
    <w:rsid w:val="00D4630D"/>
    <w:rsid w:val="00D464BD"/>
    <w:rsid w:val="00D464E1"/>
    <w:rsid w:val="00D47837"/>
    <w:rsid w:val="00D4785E"/>
    <w:rsid w:val="00D5003D"/>
    <w:rsid w:val="00D5020B"/>
    <w:rsid w:val="00D50778"/>
    <w:rsid w:val="00D50D63"/>
    <w:rsid w:val="00D51C5E"/>
    <w:rsid w:val="00D52566"/>
    <w:rsid w:val="00D526C8"/>
    <w:rsid w:val="00D53BF4"/>
    <w:rsid w:val="00D5428E"/>
    <w:rsid w:val="00D54741"/>
    <w:rsid w:val="00D54A26"/>
    <w:rsid w:val="00D551E2"/>
    <w:rsid w:val="00D56B13"/>
    <w:rsid w:val="00D56E36"/>
    <w:rsid w:val="00D5753E"/>
    <w:rsid w:val="00D5779B"/>
    <w:rsid w:val="00D60217"/>
    <w:rsid w:val="00D60271"/>
    <w:rsid w:val="00D60541"/>
    <w:rsid w:val="00D60623"/>
    <w:rsid w:val="00D60E01"/>
    <w:rsid w:val="00D611AB"/>
    <w:rsid w:val="00D613D2"/>
    <w:rsid w:val="00D61620"/>
    <w:rsid w:val="00D61638"/>
    <w:rsid w:val="00D618C3"/>
    <w:rsid w:val="00D61BBF"/>
    <w:rsid w:val="00D61C9F"/>
    <w:rsid w:val="00D61FFB"/>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187E"/>
    <w:rsid w:val="00D734C6"/>
    <w:rsid w:val="00D73765"/>
    <w:rsid w:val="00D7377C"/>
    <w:rsid w:val="00D73C63"/>
    <w:rsid w:val="00D740D9"/>
    <w:rsid w:val="00D74236"/>
    <w:rsid w:val="00D74C94"/>
    <w:rsid w:val="00D75062"/>
    <w:rsid w:val="00D76CA3"/>
    <w:rsid w:val="00D77078"/>
    <w:rsid w:val="00D77C78"/>
    <w:rsid w:val="00D8046D"/>
    <w:rsid w:val="00D80CDF"/>
    <w:rsid w:val="00D8178E"/>
    <w:rsid w:val="00D820FC"/>
    <w:rsid w:val="00D830AA"/>
    <w:rsid w:val="00D83945"/>
    <w:rsid w:val="00D840DA"/>
    <w:rsid w:val="00D84542"/>
    <w:rsid w:val="00D85CA2"/>
    <w:rsid w:val="00D8625D"/>
    <w:rsid w:val="00D86901"/>
    <w:rsid w:val="00D86A7B"/>
    <w:rsid w:val="00D8792F"/>
    <w:rsid w:val="00D8795A"/>
    <w:rsid w:val="00D90B3E"/>
    <w:rsid w:val="00D90C01"/>
    <w:rsid w:val="00D91242"/>
    <w:rsid w:val="00D915CD"/>
    <w:rsid w:val="00D91789"/>
    <w:rsid w:val="00D92083"/>
    <w:rsid w:val="00D93420"/>
    <w:rsid w:val="00D934AE"/>
    <w:rsid w:val="00D93A2C"/>
    <w:rsid w:val="00D93AC0"/>
    <w:rsid w:val="00D93C37"/>
    <w:rsid w:val="00D94336"/>
    <w:rsid w:val="00D94650"/>
    <w:rsid w:val="00D94A6A"/>
    <w:rsid w:val="00D95547"/>
    <w:rsid w:val="00D959F6"/>
    <w:rsid w:val="00D95F57"/>
    <w:rsid w:val="00D96083"/>
    <w:rsid w:val="00D9669E"/>
    <w:rsid w:val="00D96A3A"/>
    <w:rsid w:val="00D974EE"/>
    <w:rsid w:val="00D97A86"/>
    <w:rsid w:val="00D97E52"/>
    <w:rsid w:val="00DA05AB"/>
    <w:rsid w:val="00DA0A61"/>
    <w:rsid w:val="00DA0BE3"/>
    <w:rsid w:val="00DA1942"/>
    <w:rsid w:val="00DA1B9B"/>
    <w:rsid w:val="00DA22F0"/>
    <w:rsid w:val="00DA3545"/>
    <w:rsid w:val="00DA62B5"/>
    <w:rsid w:val="00DA649F"/>
    <w:rsid w:val="00DA6C21"/>
    <w:rsid w:val="00DA72F8"/>
    <w:rsid w:val="00DA758B"/>
    <w:rsid w:val="00DA7A8A"/>
    <w:rsid w:val="00DA7EE1"/>
    <w:rsid w:val="00DB0683"/>
    <w:rsid w:val="00DB155F"/>
    <w:rsid w:val="00DB27C4"/>
    <w:rsid w:val="00DB2857"/>
    <w:rsid w:val="00DB374C"/>
    <w:rsid w:val="00DB3DAB"/>
    <w:rsid w:val="00DB48B9"/>
    <w:rsid w:val="00DB4B5C"/>
    <w:rsid w:val="00DB4CE3"/>
    <w:rsid w:val="00DB58DD"/>
    <w:rsid w:val="00DB693A"/>
    <w:rsid w:val="00DB6BB0"/>
    <w:rsid w:val="00DB6D53"/>
    <w:rsid w:val="00DB6FFF"/>
    <w:rsid w:val="00DB7E29"/>
    <w:rsid w:val="00DB7F65"/>
    <w:rsid w:val="00DB7F9E"/>
    <w:rsid w:val="00DC0229"/>
    <w:rsid w:val="00DC09FD"/>
    <w:rsid w:val="00DC0DE3"/>
    <w:rsid w:val="00DC165B"/>
    <w:rsid w:val="00DC18B0"/>
    <w:rsid w:val="00DC1957"/>
    <w:rsid w:val="00DC1AF4"/>
    <w:rsid w:val="00DC2956"/>
    <w:rsid w:val="00DC2F67"/>
    <w:rsid w:val="00DC3291"/>
    <w:rsid w:val="00DC35BA"/>
    <w:rsid w:val="00DC3961"/>
    <w:rsid w:val="00DC3A1D"/>
    <w:rsid w:val="00DC3D76"/>
    <w:rsid w:val="00DC3F3B"/>
    <w:rsid w:val="00DC4BE0"/>
    <w:rsid w:val="00DC5773"/>
    <w:rsid w:val="00DC5BC6"/>
    <w:rsid w:val="00DC5C9E"/>
    <w:rsid w:val="00DC6585"/>
    <w:rsid w:val="00DC6D15"/>
    <w:rsid w:val="00DC6E53"/>
    <w:rsid w:val="00DC6F0B"/>
    <w:rsid w:val="00DC7145"/>
    <w:rsid w:val="00DC717F"/>
    <w:rsid w:val="00DC71E2"/>
    <w:rsid w:val="00DC7576"/>
    <w:rsid w:val="00DC7CE8"/>
    <w:rsid w:val="00DD0085"/>
    <w:rsid w:val="00DD008C"/>
    <w:rsid w:val="00DD1114"/>
    <w:rsid w:val="00DD114C"/>
    <w:rsid w:val="00DD138F"/>
    <w:rsid w:val="00DD13C0"/>
    <w:rsid w:val="00DD1477"/>
    <w:rsid w:val="00DD1C9F"/>
    <w:rsid w:val="00DD1D04"/>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BF6"/>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0B"/>
    <w:rsid w:val="00DE6E2B"/>
    <w:rsid w:val="00DE7037"/>
    <w:rsid w:val="00DE7073"/>
    <w:rsid w:val="00DF0AF7"/>
    <w:rsid w:val="00DF144A"/>
    <w:rsid w:val="00DF171E"/>
    <w:rsid w:val="00DF17DB"/>
    <w:rsid w:val="00DF1869"/>
    <w:rsid w:val="00DF27B3"/>
    <w:rsid w:val="00DF28BA"/>
    <w:rsid w:val="00DF3708"/>
    <w:rsid w:val="00DF3DDF"/>
    <w:rsid w:val="00DF409F"/>
    <w:rsid w:val="00DF49CB"/>
    <w:rsid w:val="00DF4D30"/>
    <w:rsid w:val="00DF5388"/>
    <w:rsid w:val="00DF5705"/>
    <w:rsid w:val="00DF58E2"/>
    <w:rsid w:val="00DF6103"/>
    <w:rsid w:val="00DF6558"/>
    <w:rsid w:val="00DF690E"/>
    <w:rsid w:val="00DF6A09"/>
    <w:rsid w:val="00DF6C8C"/>
    <w:rsid w:val="00DF75AC"/>
    <w:rsid w:val="00DF7D38"/>
    <w:rsid w:val="00DF7FC3"/>
    <w:rsid w:val="00E0152E"/>
    <w:rsid w:val="00E01599"/>
    <w:rsid w:val="00E0179C"/>
    <w:rsid w:val="00E02773"/>
    <w:rsid w:val="00E0288C"/>
    <w:rsid w:val="00E02E87"/>
    <w:rsid w:val="00E0346E"/>
    <w:rsid w:val="00E042BB"/>
    <w:rsid w:val="00E04697"/>
    <w:rsid w:val="00E04919"/>
    <w:rsid w:val="00E05E2D"/>
    <w:rsid w:val="00E069E3"/>
    <w:rsid w:val="00E076BB"/>
    <w:rsid w:val="00E101B8"/>
    <w:rsid w:val="00E10741"/>
    <w:rsid w:val="00E110DE"/>
    <w:rsid w:val="00E113C6"/>
    <w:rsid w:val="00E1204F"/>
    <w:rsid w:val="00E121DF"/>
    <w:rsid w:val="00E123CC"/>
    <w:rsid w:val="00E129C2"/>
    <w:rsid w:val="00E12FBA"/>
    <w:rsid w:val="00E1304E"/>
    <w:rsid w:val="00E1324D"/>
    <w:rsid w:val="00E1329C"/>
    <w:rsid w:val="00E13495"/>
    <w:rsid w:val="00E13581"/>
    <w:rsid w:val="00E139C8"/>
    <w:rsid w:val="00E13E63"/>
    <w:rsid w:val="00E14179"/>
    <w:rsid w:val="00E146F6"/>
    <w:rsid w:val="00E146F8"/>
    <w:rsid w:val="00E16072"/>
    <w:rsid w:val="00E160F5"/>
    <w:rsid w:val="00E16240"/>
    <w:rsid w:val="00E16263"/>
    <w:rsid w:val="00E16397"/>
    <w:rsid w:val="00E16971"/>
    <w:rsid w:val="00E20832"/>
    <w:rsid w:val="00E20941"/>
    <w:rsid w:val="00E20B63"/>
    <w:rsid w:val="00E21018"/>
    <w:rsid w:val="00E213D4"/>
    <w:rsid w:val="00E217CA"/>
    <w:rsid w:val="00E21CB1"/>
    <w:rsid w:val="00E2216E"/>
    <w:rsid w:val="00E2272C"/>
    <w:rsid w:val="00E22A64"/>
    <w:rsid w:val="00E22FEC"/>
    <w:rsid w:val="00E23403"/>
    <w:rsid w:val="00E24B5E"/>
    <w:rsid w:val="00E24BA1"/>
    <w:rsid w:val="00E24F4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3EF"/>
    <w:rsid w:val="00E375BF"/>
    <w:rsid w:val="00E3782C"/>
    <w:rsid w:val="00E37A98"/>
    <w:rsid w:val="00E40C54"/>
    <w:rsid w:val="00E41326"/>
    <w:rsid w:val="00E41B4B"/>
    <w:rsid w:val="00E42587"/>
    <w:rsid w:val="00E42A6B"/>
    <w:rsid w:val="00E42AB8"/>
    <w:rsid w:val="00E42B7C"/>
    <w:rsid w:val="00E42E01"/>
    <w:rsid w:val="00E43E42"/>
    <w:rsid w:val="00E43FBD"/>
    <w:rsid w:val="00E448B7"/>
    <w:rsid w:val="00E461BF"/>
    <w:rsid w:val="00E503D5"/>
    <w:rsid w:val="00E5055F"/>
    <w:rsid w:val="00E50D81"/>
    <w:rsid w:val="00E50F51"/>
    <w:rsid w:val="00E50F94"/>
    <w:rsid w:val="00E523A3"/>
    <w:rsid w:val="00E5290B"/>
    <w:rsid w:val="00E52B67"/>
    <w:rsid w:val="00E52CEB"/>
    <w:rsid w:val="00E53CA2"/>
    <w:rsid w:val="00E53E12"/>
    <w:rsid w:val="00E54362"/>
    <w:rsid w:val="00E54BE2"/>
    <w:rsid w:val="00E551EA"/>
    <w:rsid w:val="00E559C5"/>
    <w:rsid w:val="00E55E1A"/>
    <w:rsid w:val="00E56BA8"/>
    <w:rsid w:val="00E572EB"/>
    <w:rsid w:val="00E57702"/>
    <w:rsid w:val="00E577C7"/>
    <w:rsid w:val="00E6008D"/>
    <w:rsid w:val="00E60709"/>
    <w:rsid w:val="00E6084D"/>
    <w:rsid w:val="00E6097A"/>
    <w:rsid w:val="00E60B06"/>
    <w:rsid w:val="00E60C92"/>
    <w:rsid w:val="00E6154D"/>
    <w:rsid w:val="00E61D90"/>
    <w:rsid w:val="00E62E59"/>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392"/>
    <w:rsid w:val="00E729B9"/>
    <w:rsid w:val="00E74805"/>
    <w:rsid w:val="00E75068"/>
    <w:rsid w:val="00E751FC"/>
    <w:rsid w:val="00E757D3"/>
    <w:rsid w:val="00E76292"/>
    <w:rsid w:val="00E76434"/>
    <w:rsid w:val="00E76A3A"/>
    <w:rsid w:val="00E77D11"/>
    <w:rsid w:val="00E80EDE"/>
    <w:rsid w:val="00E81505"/>
    <w:rsid w:val="00E81709"/>
    <w:rsid w:val="00E81834"/>
    <w:rsid w:val="00E81CD8"/>
    <w:rsid w:val="00E81D97"/>
    <w:rsid w:val="00E81E81"/>
    <w:rsid w:val="00E82170"/>
    <w:rsid w:val="00E82570"/>
    <w:rsid w:val="00E8279E"/>
    <w:rsid w:val="00E83154"/>
    <w:rsid w:val="00E83222"/>
    <w:rsid w:val="00E8432A"/>
    <w:rsid w:val="00E84E78"/>
    <w:rsid w:val="00E85013"/>
    <w:rsid w:val="00E85533"/>
    <w:rsid w:val="00E856DB"/>
    <w:rsid w:val="00E85E8B"/>
    <w:rsid w:val="00E865C4"/>
    <w:rsid w:val="00E865CE"/>
    <w:rsid w:val="00E86BCE"/>
    <w:rsid w:val="00E871A9"/>
    <w:rsid w:val="00E9025B"/>
    <w:rsid w:val="00E90892"/>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D36"/>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CB"/>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AB8"/>
    <w:rsid w:val="00EB7FCE"/>
    <w:rsid w:val="00EC0799"/>
    <w:rsid w:val="00EC121F"/>
    <w:rsid w:val="00EC1554"/>
    <w:rsid w:val="00EC1B6F"/>
    <w:rsid w:val="00EC2508"/>
    <w:rsid w:val="00EC3339"/>
    <w:rsid w:val="00EC3E8D"/>
    <w:rsid w:val="00EC42F8"/>
    <w:rsid w:val="00EC4989"/>
    <w:rsid w:val="00EC4A1B"/>
    <w:rsid w:val="00EC4D31"/>
    <w:rsid w:val="00EC4EBE"/>
    <w:rsid w:val="00EC5275"/>
    <w:rsid w:val="00EC691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11F"/>
    <w:rsid w:val="00EE2596"/>
    <w:rsid w:val="00EE2914"/>
    <w:rsid w:val="00EE2F6A"/>
    <w:rsid w:val="00EE3242"/>
    <w:rsid w:val="00EE334B"/>
    <w:rsid w:val="00EE33F3"/>
    <w:rsid w:val="00EE3480"/>
    <w:rsid w:val="00EE390E"/>
    <w:rsid w:val="00EE3DC7"/>
    <w:rsid w:val="00EE433A"/>
    <w:rsid w:val="00EE4477"/>
    <w:rsid w:val="00EE44B0"/>
    <w:rsid w:val="00EE4CE0"/>
    <w:rsid w:val="00EE5121"/>
    <w:rsid w:val="00EE523A"/>
    <w:rsid w:val="00EE54B9"/>
    <w:rsid w:val="00EE593B"/>
    <w:rsid w:val="00EE5F7A"/>
    <w:rsid w:val="00EE5FC7"/>
    <w:rsid w:val="00EE6920"/>
    <w:rsid w:val="00EE6E84"/>
    <w:rsid w:val="00EE7654"/>
    <w:rsid w:val="00EE76BA"/>
    <w:rsid w:val="00EF1344"/>
    <w:rsid w:val="00EF13E9"/>
    <w:rsid w:val="00EF22B7"/>
    <w:rsid w:val="00EF2762"/>
    <w:rsid w:val="00EF2C7C"/>
    <w:rsid w:val="00EF393F"/>
    <w:rsid w:val="00EF460C"/>
    <w:rsid w:val="00EF526B"/>
    <w:rsid w:val="00EF5623"/>
    <w:rsid w:val="00EF577C"/>
    <w:rsid w:val="00EF595E"/>
    <w:rsid w:val="00EF5E21"/>
    <w:rsid w:val="00EF6136"/>
    <w:rsid w:val="00EF6436"/>
    <w:rsid w:val="00EF67DA"/>
    <w:rsid w:val="00EF7124"/>
    <w:rsid w:val="00EF7384"/>
    <w:rsid w:val="00EF77A6"/>
    <w:rsid w:val="00EF79CC"/>
    <w:rsid w:val="00EF7CAE"/>
    <w:rsid w:val="00EF7CDF"/>
    <w:rsid w:val="00F0044A"/>
    <w:rsid w:val="00F00E58"/>
    <w:rsid w:val="00F00EAA"/>
    <w:rsid w:val="00F01B51"/>
    <w:rsid w:val="00F01DAE"/>
    <w:rsid w:val="00F02806"/>
    <w:rsid w:val="00F02B98"/>
    <w:rsid w:val="00F02C2E"/>
    <w:rsid w:val="00F02EE6"/>
    <w:rsid w:val="00F03222"/>
    <w:rsid w:val="00F0325A"/>
    <w:rsid w:val="00F032A4"/>
    <w:rsid w:val="00F03537"/>
    <w:rsid w:val="00F03EE0"/>
    <w:rsid w:val="00F045F4"/>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0EE"/>
    <w:rsid w:val="00F166A2"/>
    <w:rsid w:val="00F170D1"/>
    <w:rsid w:val="00F17A1F"/>
    <w:rsid w:val="00F20241"/>
    <w:rsid w:val="00F207CB"/>
    <w:rsid w:val="00F2108C"/>
    <w:rsid w:val="00F211FE"/>
    <w:rsid w:val="00F217F8"/>
    <w:rsid w:val="00F21BAE"/>
    <w:rsid w:val="00F21F12"/>
    <w:rsid w:val="00F2293A"/>
    <w:rsid w:val="00F229DE"/>
    <w:rsid w:val="00F235F7"/>
    <w:rsid w:val="00F239BD"/>
    <w:rsid w:val="00F2421D"/>
    <w:rsid w:val="00F242A3"/>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5A6"/>
    <w:rsid w:val="00F37882"/>
    <w:rsid w:val="00F40BD7"/>
    <w:rsid w:val="00F40E95"/>
    <w:rsid w:val="00F41BBD"/>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22"/>
    <w:rsid w:val="00F50C57"/>
    <w:rsid w:val="00F510FD"/>
    <w:rsid w:val="00F511B0"/>
    <w:rsid w:val="00F51433"/>
    <w:rsid w:val="00F5171B"/>
    <w:rsid w:val="00F51A87"/>
    <w:rsid w:val="00F52806"/>
    <w:rsid w:val="00F52939"/>
    <w:rsid w:val="00F52B84"/>
    <w:rsid w:val="00F53752"/>
    <w:rsid w:val="00F5388C"/>
    <w:rsid w:val="00F53A04"/>
    <w:rsid w:val="00F53B50"/>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0F49"/>
    <w:rsid w:val="00F610E0"/>
    <w:rsid w:val="00F611D1"/>
    <w:rsid w:val="00F61A15"/>
    <w:rsid w:val="00F63277"/>
    <w:rsid w:val="00F6347F"/>
    <w:rsid w:val="00F636E5"/>
    <w:rsid w:val="00F638A8"/>
    <w:rsid w:val="00F63BE9"/>
    <w:rsid w:val="00F644F1"/>
    <w:rsid w:val="00F64D2A"/>
    <w:rsid w:val="00F650C8"/>
    <w:rsid w:val="00F65227"/>
    <w:rsid w:val="00F65838"/>
    <w:rsid w:val="00F658A9"/>
    <w:rsid w:val="00F65FF2"/>
    <w:rsid w:val="00F6698E"/>
    <w:rsid w:val="00F67417"/>
    <w:rsid w:val="00F678A1"/>
    <w:rsid w:val="00F701DB"/>
    <w:rsid w:val="00F71B90"/>
    <w:rsid w:val="00F7215F"/>
    <w:rsid w:val="00F724EB"/>
    <w:rsid w:val="00F73B04"/>
    <w:rsid w:val="00F73B87"/>
    <w:rsid w:val="00F74A23"/>
    <w:rsid w:val="00F75123"/>
    <w:rsid w:val="00F75592"/>
    <w:rsid w:val="00F7577C"/>
    <w:rsid w:val="00F7599F"/>
    <w:rsid w:val="00F75FB4"/>
    <w:rsid w:val="00F7680D"/>
    <w:rsid w:val="00F76C42"/>
    <w:rsid w:val="00F7725C"/>
    <w:rsid w:val="00F7789D"/>
    <w:rsid w:val="00F77BFA"/>
    <w:rsid w:val="00F80241"/>
    <w:rsid w:val="00F80B9A"/>
    <w:rsid w:val="00F814A7"/>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64"/>
    <w:rsid w:val="00F914B7"/>
    <w:rsid w:val="00F929A5"/>
    <w:rsid w:val="00F929B7"/>
    <w:rsid w:val="00F92A41"/>
    <w:rsid w:val="00F9327D"/>
    <w:rsid w:val="00F948FB"/>
    <w:rsid w:val="00F94AFD"/>
    <w:rsid w:val="00F94D71"/>
    <w:rsid w:val="00F952BE"/>
    <w:rsid w:val="00F953B3"/>
    <w:rsid w:val="00F9566B"/>
    <w:rsid w:val="00F9576C"/>
    <w:rsid w:val="00F95808"/>
    <w:rsid w:val="00F96714"/>
    <w:rsid w:val="00FA02DD"/>
    <w:rsid w:val="00FA0E33"/>
    <w:rsid w:val="00FA144D"/>
    <w:rsid w:val="00FA19B4"/>
    <w:rsid w:val="00FA263B"/>
    <w:rsid w:val="00FA36EB"/>
    <w:rsid w:val="00FA4FA5"/>
    <w:rsid w:val="00FA56CE"/>
    <w:rsid w:val="00FA5EA4"/>
    <w:rsid w:val="00FA6816"/>
    <w:rsid w:val="00FA7142"/>
    <w:rsid w:val="00FA7269"/>
    <w:rsid w:val="00FA72A9"/>
    <w:rsid w:val="00FA757B"/>
    <w:rsid w:val="00FA75F8"/>
    <w:rsid w:val="00FA7D78"/>
    <w:rsid w:val="00FB0339"/>
    <w:rsid w:val="00FB059B"/>
    <w:rsid w:val="00FB10F0"/>
    <w:rsid w:val="00FB1878"/>
    <w:rsid w:val="00FB1FBE"/>
    <w:rsid w:val="00FB275B"/>
    <w:rsid w:val="00FB2EAD"/>
    <w:rsid w:val="00FB31A7"/>
    <w:rsid w:val="00FB3981"/>
    <w:rsid w:val="00FB3AC8"/>
    <w:rsid w:val="00FB3B4A"/>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0F43"/>
    <w:rsid w:val="00FC11E6"/>
    <w:rsid w:val="00FC1A04"/>
    <w:rsid w:val="00FC2982"/>
    <w:rsid w:val="00FC30FB"/>
    <w:rsid w:val="00FC3400"/>
    <w:rsid w:val="00FC407E"/>
    <w:rsid w:val="00FC46D9"/>
    <w:rsid w:val="00FC4ABD"/>
    <w:rsid w:val="00FC5AAA"/>
    <w:rsid w:val="00FC5CAE"/>
    <w:rsid w:val="00FC5EA5"/>
    <w:rsid w:val="00FC60DE"/>
    <w:rsid w:val="00FC674E"/>
    <w:rsid w:val="00FC7724"/>
    <w:rsid w:val="00FC786A"/>
    <w:rsid w:val="00FC786D"/>
    <w:rsid w:val="00FC7AD6"/>
    <w:rsid w:val="00FD003B"/>
    <w:rsid w:val="00FD03FA"/>
    <w:rsid w:val="00FD1A28"/>
    <w:rsid w:val="00FD1E9A"/>
    <w:rsid w:val="00FD2A30"/>
    <w:rsid w:val="00FD34DC"/>
    <w:rsid w:val="00FD46C9"/>
    <w:rsid w:val="00FD51C2"/>
    <w:rsid w:val="00FD53CF"/>
    <w:rsid w:val="00FD5946"/>
    <w:rsid w:val="00FD6707"/>
    <w:rsid w:val="00FD67F6"/>
    <w:rsid w:val="00FD6EE2"/>
    <w:rsid w:val="00FD6FC4"/>
    <w:rsid w:val="00FD79BE"/>
    <w:rsid w:val="00FD7C41"/>
    <w:rsid w:val="00FE0385"/>
    <w:rsid w:val="00FE0655"/>
    <w:rsid w:val="00FE07A7"/>
    <w:rsid w:val="00FE0E16"/>
    <w:rsid w:val="00FE142D"/>
    <w:rsid w:val="00FE1B67"/>
    <w:rsid w:val="00FE1C0E"/>
    <w:rsid w:val="00FE20E1"/>
    <w:rsid w:val="00FE252E"/>
    <w:rsid w:val="00FE2C4E"/>
    <w:rsid w:val="00FE3D1F"/>
    <w:rsid w:val="00FE3D7C"/>
    <w:rsid w:val="00FE4654"/>
    <w:rsid w:val="00FE4E65"/>
    <w:rsid w:val="00FE531C"/>
    <w:rsid w:val="00FE5735"/>
    <w:rsid w:val="00FE68D1"/>
    <w:rsid w:val="00FE6998"/>
    <w:rsid w:val="00FE6D3A"/>
    <w:rsid w:val="00FE7908"/>
    <w:rsid w:val="00FF0533"/>
    <w:rsid w:val="00FF0550"/>
    <w:rsid w:val="00FF0594"/>
    <w:rsid w:val="00FF05F7"/>
    <w:rsid w:val="00FF0683"/>
    <w:rsid w:val="00FF074B"/>
    <w:rsid w:val="00FF0E01"/>
    <w:rsid w:val="00FF1027"/>
    <w:rsid w:val="00FF116E"/>
    <w:rsid w:val="00FF12F1"/>
    <w:rsid w:val="00FF1B29"/>
    <w:rsid w:val="00FF203A"/>
    <w:rsid w:val="00FF25B9"/>
    <w:rsid w:val="00FF3486"/>
    <w:rsid w:val="00FF3518"/>
    <w:rsid w:val="00FF3AEC"/>
    <w:rsid w:val="00FF4E4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7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14937"/>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table" w:customStyle="1" w:styleId="TableGrid4">
    <w:name w:val="Table Grid4"/>
    <w:basedOn w:val="prastojilentel"/>
    <w:next w:val="Lentelstinklelis"/>
    <w:uiPriority w:val="39"/>
    <w:rsid w:val="00F724E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BE3D4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E3D43"/>
  </w:style>
  <w:style w:type="numbering" w:customStyle="1" w:styleId="sss1">
    <w:name w:val="sss1"/>
    <w:uiPriority w:val="99"/>
    <w:rsid w:val="00BE3D43"/>
    <w:pPr>
      <w:numPr>
        <w:numId w:val="18"/>
      </w:numPr>
    </w:pPr>
  </w:style>
  <w:style w:type="paragraph" w:customStyle="1" w:styleId="Default">
    <w:name w:val="Default"/>
    <w:rsid w:val="00EC6915"/>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444669"/>
    <w:rPr>
      <w:rFonts w:ascii="Times New Roman" w:hAnsi="Times New Roman" w:cs="Times New Roman" w:hint="default"/>
      <w:b w:val="0"/>
      <w:bCs w:val="0"/>
      <w:i w:val="0"/>
      <w:iCs w:val="0"/>
      <w:color w:val="000000"/>
      <w:sz w:val="24"/>
      <w:szCs w:val="24"/>
    </w:rPr>
  </w:style>
  <w:style w:type="table" w:customStyle="1" w:styleId="Lentelstinklelis1">
    <w:name w:val="Lentelės tinklelis1"/>
    <w:basedOn w:val="prastojilentel"/>
    <w:next w:val="Lentelstinklelis"/>
    <w:uiPriority w:val="39"/>
    <w:rsid w:val="00444669"/>
    <w:pPr>
      <w:spacing w:after="0" w:line="240" w:lineRule="auto"/>
    </w:pPr>
    <w:rPr>
      <w:rFonts w:eastAsia="Calibri"/>
      <w:sz w:val="22"/>
      <w:szCs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444669"/>
    <w:rPr>
      <w:color w:val="605E5C"/>
      <w:shd w:val="clear" w:color="auto" w:fill="E1DFDD"/>
    </w:rPr>
  </w:style>
  <w:style w:type="character" w:customStyle="1" w:styleId="PagrindinistekstasDiagrama1">
    <w:name w:val="Pagrindinis tekstas Diagrama1"/>
    <w:basedOn w:val="Numatytasispastraiposriftas"/>
    <w:uiPriority w:val="99"/>
    <w:semiHidden/>
    <w:rsid w:val="00444669"/>
    <w:rPr>
      <w:rFonts w:ascii="TimesLT" w:eastAsia="Times New Roman" w:hAnsi="TimesLT"/>
      <w:lang w:eastAsia="en-US"/>
    </w:rPr>
  </w:style>
  <w:style w:type="character" w:customStyle="1" w:styleId="normaltextrun">
    <w:name w:val="normaltextrun"/>
    <w:basedOn w:val="Numatytasispastraiposriftas"/>
    <w:rsid w:val="00444669"/>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444669"/>
    <w:rPr>
      <w:rFonts w:eastAsiaTheme="minorEastAsia"/>
      <w:lang w:val="lt-LT" w:eastAsia="zh-CN"/>
    </w:rPr>
  </w:style>
  <w:style w:type="character" w:customStyle="1" w:styleId="Mention1">
    <w:name w:val="Mention1"/>
    <w:basedOn w:val="Numatytasispastraiposriftas"/>
    <w:uiPriority w:val="99"/>
    <w:unhideWhenUsed/>
    <w:rsid w:val="00444669"/>
    <w:rPr>
      <w:color w:val="2B579A"/>
      <w:shd w:val="clear" w:color="auto" w:fill="E6E6E6"/>
    </w:rPr>
  </w:style>
  <w:style w:type="table" w:customStyle="1" w:styleId="TableGrid411">
    <w:name w:val="Table Grid411"/>
    <w:basedOn w:val="prastojilentel"/>
    <w:next w:val="Lentelstinklelis"/>
    <w:rsid w:val="00D1504F"/>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B1C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56268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73692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69187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25454-F597-473A-8116-FB25EF9E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111593</Words>
  <Characters>63609</Characters>
  <Application>Microsoft Office Word</Application>
  <DocSecurity>0</DocSecurity>
  <Lines>530</Lines>
  <Paragraphs>349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174853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2025-02-24T08:47:00Z</dcterms:created>
  <dcterms:modified xsi:type="dcterms:W3CDTF">2025-02-25T09:17:00Z</dcterms:modified>
</cp:coreProperties>
</file>