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58CC65B1"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CC6349">
        <w:rPr>
          <w:color w:val="000000"/>
          <w:sz w:val="22"/>
          <w:szCs w:val="22"/>
          <w:lang w:eastAsia="en-GB"/>
        </w:rPr>
        <w:t>5</w:t>
      </w:r>
      <w:r w:rsidRPr="00370648">
        <w:rPr>
          <w:color w:val="000000"/>
          <w:sz w:val="22"/>
          <w:szCs w:val="22"/>
          <w:lang w:val="lt-LT" w:eastAsia="en-GB"/>
        </w:rPr>
        <w:t xml:space="preserve"> m. </w:t>
      </w:r>
      <w:r w:rsidR="00517854">
        <w:rPr>
          <w:color w:val="000000"/>
          <w:sz w:val="22"/>
          <w:szCs w:val="22"/>
          <w:lang w:val="lt-LT" w:eastAsia="en-GB"/>
        </w:rPr>
        <w:t>vasario</w:t>
      </w:r>
      <w:r w:rsidR="0039304C">
        <w:rPr>
          <w:color w:val="000000"/>
          <w:sz w:val="22"/>
          <w:szCs w:val="22"/>
          <w:lang w:val="lt-LT" w:eastAsia="en-GB"/>
        </w:rPr>
        <w:t xml:space="preserve"> </w:t>
      </w:r>
      <w:r w:rsidR="00517854">
        <w:rPr>
          <w:color w:val="000000"/>
          <w:sz w:val="22"/>
          <w:szCs w:val="22"/>
          <w:lang w:val="lt-LT" w:eastAsia="en-GB"/>
        </w:rPr>
        <w:t>19</w:t>
      </w:r>
      <w:r w:rsidR="0039304C">
        <w:rPr>
          <w:color w:val="000000"/>
          <w:sz w:val="22"/>
          <w:szCs w:val="22"/>
          <w:lang w:val="lt-LT" w:eastAsia="en-GB"/>
        </w:rPr>
        <w:t xml:space="preserve"> d.</w:t>
      </w:r>
      <w:r w:rsidRPr="00370648">
        <w:rPr>
          <w:color w:val="000000"/>
          <w:sz w:val="22"/>
          <w:szCs w:val="22"/>
          <w:lang w:val="lt-LT" w:eastAsia="en-GB"/>
        </w:rPr>
        <w:t xml:space="preserve"> protokolu</w:t>
      </w:r>
      <w:r w:rsidR="00481737">
        <w:rPr>
          <w:color w:val="000000"/>
          <w:sz w:val="22"/>
          <w:szCs w:val="22"/>
          <w:lang w:val="lt-LT" w:eastAsia="en-GB"/>
        </w:rPr>
        <w:t xml:space="preserve"> Nr. </w:t>
      </w:r>
      <w:r w:rsidR="00517854" w:rsidRPr="00517854">
        <w:rPr>
          <w:color w:val="000000"/>
          <w:sz w:val="22"/>
          <w:szCs w:val="22"/>
          <w:lang w:val="lt-LT" w:eastAsia="en-GB"/>
        </w:rPr>
        <w:t>13003</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30695811" w:rsidR="00205AB1" w:rsidRPr="00BE4004" w:rsidRDefault="00CC6349" w:rsidP="00205AB1">
      <w:pPr>
        <w:pStyle w:val="Heading"/>
        <w:jc w:val="center"/>
        <w:rPr>
          <w:color w:val="000000" w:themeColor="text1"/>
          <w:lang w:val="lt-LT"/>
        </w:rPr>
      </w:pPr>
      <w:r w:rsidRPr="00CC6349">
        <w:rPr>
          <w:color w:val="000000" w:themeColor="text1"/>
          <w:lang w:val="lt-LT"/>
        </w:rPr>
        <w:t>Divizijos generolo Stasio Raštik</w:t>
      </w:r>
      <w:r>
        <w:rPr>
          <w:color w:val="000000" w:themeColor="text1"/>
          <w:lang w:val="lt-LT"/>
        </w:rPr>
        <w:t>io Lietuvos kariuomenės mokykla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205AB1">
      <w:pPr>
        <w:pStyle w:val="Heading"/>
        <w:jc w:val="center"/>
        <w:rPr>
          <w:color w:val="000000" w:themeColor="text1"/>
          <w:lang w:val="lt-LT"/>
        </w:rPr>
      </w:pPr>
    </w:p>
    <w:p w14:paraId="1DBCA55F" w14:textId="1F278663" w:rsidR="001125E3" w:rsidRPr="00422DB1" w:rsidRDefault="00CC6349" w:rsidP="00422DB1">
      <w:pPr>
        <w:pStyle w:val="Heading"/>
        <w:jc w:val="center"/>
        <w:rPr>
          <w:color w:val="000000" w:themeColor="text1"/>
          <w:lang w:val="lt-LT"/>
        </w:rPr>
      </w:pPr>
      <w:r w:rsidRPr="00CC6349">
        <w:rPr>
          <w:color w:val="000000" w:themeColor="text1"/>
          <w:lang w:val="lt-LT"/>
        </w:rPr>
        <w:t>Bepiločių sistemų mokymo centro laikino</w:t>
      </w:r>
      <w:r>
        <w:rPr>
          <w:color w:val="000000" w:themeColor="text1"/>
          <w:lang w:val="lt-LT"/>
        </w:rPr>
        <w:t>s konteinerinės stovyklos nuoma</w:t>
      </w:r>
    </w:p>
    <w:p w14:paraId="29D3AC6D" w14:textId="77777777" w:rsidR="00205AB1" w:rsidRPr="00370648" w:rsidRDefault="00205AB1" w:rsidP="00205AB1">
      <w:pPr>
        <w:pStyle w:val="Body"/>
        <w:jc w:val="right"/>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527B473B" w14:textId="3BEF41A2" w:rsidR="00D978B8"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w:t>
      </w:r>
      <w:r w:rsidR="00CC6349" w:rsidRPr="00CC6349">
        <w:rPr>
          <w:lang w:val="lt-LT"/>
        </w:rPr>
        <w:t xml:space="preserve">Divizijos generolo Stasio </w:t>
      </w:r>
      <w:proofErr w:type="spellStart"/>
      <w:r w:rsidR="00CC6349" w:rsidRPr="00CC6349">
        <w:rPr>
          <w:lang w:val="lt-LT"/>
        </w:rPr>
        <w:t>Raštik</w:t>
      </w:r>
      <w:r w:rsidR="00CC6349">
        <w:rPr>
          <w:lang w:val="lt-LT"/>
        </w:rPr>
        <w:t>io</w:t>
      </w:r>
      <w:proofErr w:type="spellEnd"/>
      <w:r w:rsidR="00CC6349">
        <w:rPr>
          <w:lang w:val="lt-LT"/>
        </w:rPr>
        <w:t xml:space="preserve"> Lietuvos kariuomenės mokykla</w:t>
      </w:r>
      <w:r w:rsidRPr="00370648">
        <w:rPr>
          <w:lang w:val="lt-LT"/>
        </w:rPr>
        <w:t xml:space="preserve">, juridinio asmens kodas </w:t>
      </w:r>
      <w:r w:rsidR="00CC6349" w:rsidRPr="00CC6349">
        <w:rPr>
          <w:lang w:val="lt-LT"/>
        </w:rPr>
        <w:t>193098274</w:t>
      </w:r>
      <w:r w:rsidRPr="00370648">
        <w:rPr>
          <w:lang w:val="lt-LT"/>
        </w:rPr>
        <w:t xml:space="preserve">, adresas </w:t>
      </w:r>
      <w:r w:rsidR="00CC6349" w:rsidRPr="00CC6349">
        <w:rPr>
          <w:lang w:val="lt-LT"/>
        </w:rPr>
        <w:t>S. Dariaus ir S. Girėno g. 100, LT-46263 Kaunas</w:t>
      </w:r>
      <w:r w:rsidRPr="00370648">
        <w:rPr>
          <w:lang w:val="lt-LT"/>
        </w:rPr>
        <w:t xml:space="preserve">, Lietuva (toliau </w:t>
      </w:r>
      <w:r w:rsidR="00D978B8">
        <w:rPr>
          <w:lang w:val="lt-LT"/>
        </w:rPr>
        <w:t>–</w:t>
      </w:r>
      <w:r w:rsidRPr="00370648">
        <w:rPr>
          <w:lang w:val="lt-LT"/>
        </w:rPr>
        <w:t xml:space="preserve"> perkančioji organizacija), vykdydama šį viešąjį pirkimą numato įsigyti pirkimo sąlygų </w:t>
      </w:r>
      <w:r w:rsidR="00033905">
        <w:rPr>
          <w:lang w:val="lt-LT"/>
        </w:rPr>
        <w:t>1 priede „</w:t>
      </w:r>
      <w:proofErr w:type="spellStart"/>
      <w:r w:rsidR="00CC6349" w:rsidRPr="00CC6349">
        <w:rPr>
          <w:lang w:val="lt-LT"/>
        </w:rPr>
        <w:t>Bepiločių</w:t>
      </w:r>
      <w:proofErr w:type="spellEnd"/>
      <w:r w:rsidR="00CC6349" w:rsidRPr="00CC6349">
        <w:rPr>
          <w:lang w:val="lt-LT"/>
        </w:rPr>
        <w:t xml:space="preserve"> sistemų mokymo centro laikino</w:t>
      </w:r>
      <w:r w:rsidR="00CC6349">
        <w:rPr>
          <w:lang w:val="lt-LT"/>
        </w:rPr>
        <w:t>s konteinerinės stovyklos nuomos</w:t>
      </w:r>
      <w:r w:rsidR="00033905" w:rsidRPr="00033905">
        <w:rPr>
          <w:lang w:val="lt-LT"/>
        </w:rPr>
        <w:t xml:space="preserve"> techninė specifikacija</w:t>
      </w:r>
      <w:r w:rsidR="00033905">
        <w:rPr>
          <w:lang w:val="lt-LT"/>
        </w:rPr>
        <w:t>“</w:t>
      </w:r>
      <w:r w:rsidR="00B50813">
        <w:rPr>
          <w:lang w:val="lt-LT"/>
        </w:rPr>
        <w:t xml:space="preserve"> (toliau – techninė specifikacija)</w:t>
      </w:r>
      <w:r w:rsidR="00033905">
        <w:rPr>
          <w:lang w:val="lt-LT"/>
        </w:rPr>
        <w:t xml:space="preserve"> </w:t>
      </w:r>
      <w:r w:rsidRPr="00370648">
        <w:rPr>
          <w:lang w:val="lt-LT"/>
        </w:rPr>
        <w:t>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(toliau-VPĮ),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apibrėžtos</w:t>
      </w:r>
      <w:proofErr w:type="spellEnd"/>
      <w:r w:rsidRPr="00370648">
        <w:rPr>
          <w:lang w:val="lt-LT"/>
        </w:rPr>
        <w:t xml:space="preserve">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1.6. Vadovaujantis Viešųjų pirkimų įstatymo 17 straipsnio 5 dalimi, tiekėjas, jo subtiekėjas ir ūkio subjektas, kurio </w:t>
      </w:r>
      <w:proofErr w:type="spellStart"/>
      <w:r w:rsidRPr="00370648">
        <w:rPr>
          <w:lang w:val="lt-LT"/>
        </w:rPr>
        <w:t>pajėgumais</w:t>
      </w:r>
      <w:proofErr w:type="spellEnd"/>
      <w:r w:rsidRPr="00370648">
        <w:rPr>
          <w:lang w:val="lt-LT"/>
        </w:rPr>
        <w:t xml:space="preserve"> remiamasi, privalo būti registruotas (jeigu tiekėjas, jų subtiekėjas ar ūkio subjektas, kurio </w:t>
      </w:r>
      <w:proofErr w:type="spellStart"/>
      <w:r w:rsidRPr="00370648">
        <w:rPr>
          <w:lang w:val="lt-LT"/>
        </w:rPr>
        <w:t>pajėgumais</w:t>
      </w:r>
      <w:proofErr w:type="spellEnd"/>
      <w:r w:rsidRPr="00370648">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Pr="00370648">
        <w:rPr>
          <w:lang w:val="lt-LT"/>
        </w:rPr>
        <w:tab/>
      </w:r>
      <w:r w:rsidRPr="00370648">
        <w:rPr>
          <w:lang w:val="lt-LT"/>
        </w:rPr>
        <w:br/>
      </w:r>
      <w:r w:rsidRPr="00370648">
        <w:rPr>
          <w:lang w:val="lt-LT"/>
        </w:rPr>
        <w:tab/>
        <w:t xml:space="preserve">1.7. </w:t>
      </w:r>
      <w:r w:rsidR="0075749C" w:rsidRPr="00FC06C2">
        <w:rPr>
          <w:lang w:val="lt-LT"/>
        </w:rPr>
        <w:t>Tiesioginį ryšį su tiekėjais įgaliotas palaikyti perkančiosios organizacijos atstov</w:t>
      </w:r>
      <w:r w:rsidR="00CC6349">
        <w:rPr>
          <w:lang w:val="lt-LT"/>
        </w:rPr>
        <w:t>ė</w:t>
      </w:r>
      <w:r w:rsidR="0075749C" w:rsidRPr="00FC06C2">
        <w:rPr>
          <w:lang w:val="lt-LT"/>
        </w:rPr>
        <w:t xml:space="preserve"> </w:t>
      </w:r>
      <w:r w:rsidR="00CC6349">
        <w:rPr>
          <w:lang w:val="lt-LT"/>
        </w:rPr>
        <w:t>Jekaterina</w:t>
      </w:r>
      <w:r w:rsidR="0075749C" w:rsidRPr="00FC06C2">
        <w:rPr>
          <w:lang w:val="lt-LT"/>
        </w:rPr>
        <w:t xml:space="preserve"> </w:t>
      </w:r>
      <w:r w:rsidR="00CC6349">
        <w:rPr>
          <w:lang w:val="lt-LT"/>
        </w:rPr>
        <w:t>Petrauskienė</w:t>
      </w:r>
      <w:r w:rsidR="0075749C" w:rsidRPr="00FC06C2">
        <w:rPr>
          <w:lang w:val="lt-LT"/>
        </w:rPr>
        <w:t xml:space="preserve">, tel. +370 706 </w:t>
      </w:r>
      <w:r w:rsidR="00CC6349" w:rsidRPr="00CC6349">
        <w:rPr>
          <w:lang w:val="lt-LT"/>
        </w:rPr>
        <w:t>25 214</w:t>
      </w:r>
      <w:r w:rsidR="0075749C" w:rsidRPr="00FC06C2">
        <w:rPr>
          <w:lang w:val="lt-LT"/>
        </w:rPr>
        <w:t xml:space="preserve">, el. p. </w:t>
      </w:r>
      <w:hyperlink r:id="rId6" w:history="1">
        <w:r w:rsidR="00CC6349" w:rsidRPr="005B7D6A">
          <w:rPr>
            <w:rStyle w:val="Hyperlink"/>
            <w:lang w:val="lt-LT"/>
          </w:rPr>
          <w:t>jekaterina.petrauskiene@kam.lt</w:t>
        </w:r>
      </w:hyperlink>
      <w:r w:rsidR="00EB2C3A">
        <w:rPr>
          <w:lang w:val="lt-LT"/>
        </w:rPr>
        <w:t>, ja</w:t>
      </w:r>
      <w:r w:rsidR="00CC6349">
        <w:rPr>
          <w:lang w:val="lt-LT"/>
        </w:rPr>
        <w:t>i</w:t>
      </w:r>
      <w:r w:rsidR="00EB2C3A">
        <w:rPr>
          <w:lang w:val="lt-LT"/>
        </w:rPr>
        <w:t xml:space="preserve"> nesant </w:t>
      </w:r>
      <w:r w:rsidR="00CC6349">
        <w:rPr>
          <w:lang w:val="lt-LT"/>
        </w:rPr>
        <w:t>Laurynas Benediktavičius</w:t>
      </w:r>
      <w:r w:rsidR="00EB2C3A">
        <w:rPr>
          <w:lang w:val="lt-LT"/>
        </w:rPr>
        <w:t xml:space="preserve"> tel. </w:t>
      </w:r>
      <w:r w:rsidR="00EB2C3A" w:rsidRPr="00EB2C3A">
        <w:rPr>
          <w:lang w:val="lt-LT"/>
        </w:rPr>
        <w:t xml:space="preserve">+370 706 </w:t>
      </w:r>
      <w:r w:rsidR="00CC6349">
        <w:rPr>
          <w:lang w:val="lt-LT"/>
        </w:rPr>
        <w:t>80 233</w:t>
      </w:r>
      <w:r w:rsidR="00EB2C3A">
        <w:rPr>
          <w:lang w:val="lt-LT"/>
        </w:rPr>
        <w:t xml:space="preserve">, el. paštas </w:t>
      </w:r>
      <w:r w:rsidR="00EB2C3A" w:rsidRPr="00EB2C3A">
        <w:rPr>
          <w:lang w:val="lt-LT"/>
        </w:rPr>
        <w:tab/>
      </w:r>
      <w:hyperlink r:id="rId7" w:history="1">
        <w:r w:rsidR="00CC6349" w:rsidRPr="005B7D6A">
          <w:rPr>
            <w:rStyle w:val="Hyperlink"/>
            <w:lang w:val="lt-LT"/>
          </w:rPr>
          <w:t>laurynas.benediktavicius</w:t>
        </w:r>
        <w:r w:rsidR="00CC6349" w:rsidRPr="005B7D6A">
          <w:rPr>
            <w:rStyle w:val="Hyperlink"/>
          </w:rPr>
          <w:t>@</w:t>
        </w:r>
        <w:proofErr w:type="spellStart"/>
        <w:r w:rsidR="00CC6349" w:rsidRPr="005B7D6A">
          <w:rPr>
            <w:rStyle w:val="Hyperlink"/>
          </w:rPr>
          <w:t>kam.lt</w:t>
        </w:r>
        <w:proofErr w:type="spellEnd"/>
      </w:hyperlink>
      <w:r w:rsidR="00CC6349">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w:t>
      </w:r>
      <w:r w:rsidR="00D978B8">
        <w:rPr>
          <w:lang w:val="lt-LT"/>
        </w:rPr>
        <w:t xml:space="preserve">– </w:t>
      </w:r>
      <w:proofErr w:type="spellStart"/>
      <w:r w:rsidR="00CC6349">
        <w:rPr>
          <w:color w:val="000000" w:themeColor="text1"/>
          <w:lang w:val="lt-LT"/>
        </w:rPr>
        <w:t>B</w:t>
      </w:r>
      <w:r w:rsidR="00CC6349" w:rsidRPr="00CC6349">
        <w:rPr>
          <w:color w:val="000000" w:themeColor="text1"/>
          <w:lang w:val="lt-LT"/>
        </w:rPr>
        <w:t>epiločių</w:t>
      </w:r>
      <w:proofErr w:type="spellEnd"/>
      <w:r w:rsidR="00CC6349" w:rsidRPr="00CC6349">
        <w:rPr>
          <w:color w:val="000000" w:themeColor="text1"/>
          <w:lang w:val="lt-LT"/>
        </w:rPr>
        <w:t xml:space="preserve"> sistemų mokymo centro l</w:t>
      </w:r>
      <w:r w:rsidR="00CC6349">
        <w:rPr>
          <w:color w:val="000000" w:themeColor="text1"/>
          <w:lang w:val="lt-LT"/>
        </w:rPr>
        <w:t xml:space="preserve">aikinos konteinerinės stovyklos </w:t>
      </w:r>
      <w:r w:rsidR="006A6739">
        <w:rPr>
          <w:lang w:val="lt-LT"/>
        </w:rPr>
        <w:t>nuoma</w:t>
      </w:r>
      <w:r w:rsidR="00A23CDA" w:rsidRPr="00A23CDA">
        <w:rPr>
          <w:b/>
          <w:lang w:val="lt-LT"/>
        </w:rPr>
        <w:t>.</w:t>
      </w:r>
      <w:r w:rsidRPr="00370648">
        <w:rPr>
          <w:lang w:val="lt-LT"/>
        </w:rPr>
        <w:tab/>
      </w:r>
      <w:r w:rsidRPr="00370648">
        <w:rPr>
          <w:lang w:val="lt-LT"/>
        </w:rPr>
        <w:br/>
      </w:r>
      <w:r w:rsidRPr="00370648">
        <w:rPr>
          <w:lang w:val="lt-LT"/>
        </w:rPr>
        <w:tab/>
        <w:t xml:space="preserve">2.2. Šis pirkimas </w:t>
      </w:r>
      <w:r w:rsidR="00346150">
        <w:rPr>
          <w:lang w:val="lt-LT"/>
        </w:rPr>
        <w:t>yra</w:t>
      </w:r>
      <w:r w:rsidRPr="00370648">
        <w:rPr>
          <w:lang w:val="lt-LT"/>
        </w:rPr>
        <w:t xml:space="preserve"> </w:t>
      </w:r>
      <w:r w:rsidR="00CC6349">
        <w:rPr>
          <w:lang w:val="lt-LT"/>
        </w:rPr>
        <w:t>neskaidomas į</w:t>
      </w:r>
      <w:r w:rsidR="00346150">
        <w:rPr>
          <w:lang w:val="lt-LT"/>
        </w:rPr>
        <w:t xml:space="preserve"> </w:t>
      </w:r>
      <w:r w:rsidRPr="00370648">
        <w:rPr>
          <w:lang w:val="lt-LT"/>
        </w:rPr>
        <w:t>pirkimo dalis</w:t>
      </w:r>
      <w:r w:rsidR="00E321E8">
        <w:rPr>
          <w:lang w:val="lt-LT"/>
        </w:rPr>
        <w:t>, nes</w:t>
      </w:r>
      <w:r w:rsidR="00346150">
        <w:rPr>
          <w:lang w:val="lt-LT"/>
        </w:rPr>
        <w:t>:</w:t>
      </w:r>
      <w:r w:rsidRPr="00370648">
        <w:rPr>
          <w:lang w:val="lt-LT"/>
        </w:rPr>
        <w:t xml:space="preserve"> </w:t>
      </w:r>
    </w:p>
    <w:p w14:paraId="3922BF5E" w14:textId="7EB64085" w:rsidR="00346150" w:rsidRDefault="00E321E8" w:rsidP="00852E11">
      <w:pPr>
        <w:pStyle w:val="Body2"/>
        <w:ind w:firstLine="720"/>
        <w:rPr>
          <w:lang w:val="lt-LT"/>
        </w:rPr>
      </w:pPr>
      <w:r w:rsidRPr="00E321E8">
        <w:rPr>
          <w:lang w:val="lt-LT"/>
        </w:rPr>
        <w:t>Skaidant per brangus vykdymas: Pirkimo n</w:t>
      </w:r>
      <w:r>
        <w:rPr>
          <w:lang w:val="lt-LT"/>
        </w:rPr>
        <w:t xml:space="preserve">eskaidymas </w:t>
      </w:r>
      <w:r w:rsidRPr="00E321E8">
        <w:rPr>
          <w:lang w:val="lt-LT"/>
        </w:rPr>
        <w:t>leidžia optimizuoti paslaugų tiekimo kaštus, nes vienas paslaugos teikėja</w:t>
      </w:r>
      <w:r>
        <w:rPr>
          <w:lang w:val="lt-LT"/>
        </w:rPr>
        <w:t xml:space="preserve">s gali pasiūlyti geresnę kainą, </w:t>
      </w:r>
      <w:r w:rsidRPr="00E321E8">
        <w:rPr>
          <w:lang w:val="lt-LT"/>
        </w:rPr>
        <w:t>kai paslaugos teikiamos kompleksiškai. Skaidant pirkimą į kelias dalis</w:t>
      </w:r>
      <w:r>
        <w:rPr>
          <w:lang w:val="lt-LT"/>
        </w:rPr>
        <w:t xml:space="preserve">, bendra kaina gali išaugti dėl </w:t>
      </w:r>
      <w:r w:rsidRPr="00E321E8">
        <w:rPr>
          <w:lang w:val="lt-LT"/>
        </w:rPr>
        <w:t>koordinavimo sąnaud</w:t>
      </w:r>
      <w:r>
        <w:rPr>
          <w:lang w:val="lt-LT"/>
        </w:rPr>
        <w:t xml:space="preserve">ų ir atskirų teikėjų antkainių. </w:t>
      </w:r>
      <w:r w:rsidRPr="00E321E8">
        <w:rPr>
          <w:lang w:val="lt-LT"/>
        </w:rPr>
        <w:t>Skaidant sudėtinga techniniu požiūriu: Pirkimo skaidymas į at</w:t>
      </w:r>
      <w:r>
        <w:rPr>
          <w:lang w:val="lt-LT"/>
        </w:rPr>
        <w:t xml:space="preserve">skiras dalis sukeltų riziką dėl </w:t>
      </w:r>
      <w:r w:rsidRPr="00E321E8">
        <w:rPr>
          <w:lang w:val="lt-LT"/>
        </w:rPr>
        <w:t>neefektyvaus planavimo ir įgyvendinimo bei nesuderinamumo tarp atskirų paslaugos teikėjų darbų.</w:t>
      </w:r>
      <w:r>
        <w:rPr>
          <w:lang w:val="lt-LT"/>
        </w:rPr>
        <w:t xml:space="preserve"> </w:t>
      </w:r>
      <w:r w:rsidRPr="00E321E8">
        <w:rPr>
          <w:lang w:val="lt-LT"/>
        </w:rPr>
        <w:t xml:space="preserve">Kitos priežastys: Vienas paslaugos teikėjas užtikrina sklandų projekto įgyvendinimą be papildomų vėlavimų, susijusių su </w:t>
      </w:r>
      <w:r w:rsidRPr="00E321E8">
        <w:rPr>
          <w:lang w:val="lt-LT"/>
        </w:rPr>
        <w:lastRenderedPageBreak/>
        <w:t>skirtingų teikėjų veiklos koordinavimu. Tai iti</w:t>
      </w:r>
      <w:r>
        <w:rPr>
          <w:lang w:val="lt-LT"/>
        </w:rPr>
        <w:t xml:space="preserve">n svarbu siekiant laiku įrengti stovyklą ir pradėti </w:t>
      </w:r>
      <w:r w:rsidRPr="00E321E8">
        <w:rPr>
          <w:lang w:val="lt-LT"/>
        </w:rPr>
        <w:t>jos eksploatavimą.</w:t>
      </w:r>
    </w:p>
    <w:p w14:paraId="1AC7D018" w14:textId="1410D5E9" w:rsidR="005A20E1" w:rsidRDefault="00205AB1" w:rsidP="00346150">
      <w:pPr>
        <w:pStyle w:val="Body2"/>
        <w:rPr>
          <w:b/>
          <w:lang w:val="lt-LT"/>
        </w:rPr>
      </w:pPr>
      <w:r w:rsidRPr="00370648">
        <w:rPr>
          <w:lang w:val="lt-LT"/>
        </w:rPr>
        <w:tab/>
        <w:t>2.</w:t>
      </w:r>
      <w:r w:rsidR="00346150">
        <w:rPr>
          <w:lang w:val="lt-LT"/>
        </w:rPr>
        <w:t>3</w:t>
      </w:r>
      <w:r w:rsidRPr="00370648">
        <w:rPr>
          <w:lang w:val="lt-LT"/>
        </w:rPr>
        <w:t>. Pasiūlymas turi būti pateiktas visai pirkimo sąlygų techninėje specifikacijoje nurodytai apimčiai, neskaidant jos smulkiau.</w:t>
      </w:r>
      <w:r w:rsidR="00346150">
        <w:rPr>
          <w:lang w:val="lt-LT"/>
        </w:rPr>
        <w:t xml:space="preserve"> </w:t>
      </w:r>
      <w:r w:rsidR="00346150">
        <w:rPr>
          <w:lang w:val="lt-LT"/>
        </w:rPr>
        <w:tab/>
      </w:r>
      <w:r w:rsidR="00346150">
        <w:rPr>
          <w:lang w:val="lt-LT"/>
        </w:rPr>
        <w:br/>
      </w:r>
      <w:r w:rsidR="00346150">
        <w:rPr>
          <w:lang w:val="lt-LT"/>
        </w:rPr>
        <w:tab/>
        <w:t>2.4</w:t>
      </w:r>
      <w:r w:rsidRPr="00370648">
        <w:rPr>
          <w:lang w:val="lt-LT"/>
        </w:rPr>
        <w:t xml:space="preserve">. Reikalavimai pirkimo objektui nurodyti pirkimo sąlygų </w:t>
      </w:r>
      <w:r w:rsidR="00CB0363" w:rsidRPr="00CB0363">
        <w:rPr>
          <w:lang w:val="lt-LT"/>
        </w:rPr>
        <w:t>techninė</w:t>
      </w:r>
      <w:r w:rsidR="00B50813">
        <w:rPr>
          <w:lang w:val="lt-LT"/>
        </w:rPr>
        <w:t>je</w:t>
      </w:r>
      <w:r w:rsidR="00CB0363" w:rsidRPr="00CB0363">
        <w:rPr>
          <w:lang w:val="lt-LT"/>
        </w:rPr>
        <w:t xml:space="preserve"> specifikacij</w:t>
      </w:r>
      <w:r w:rsidR="00B50813">
        <w:rPr>
          <w:lang w:val="lt-LT"/>
        </w:rPr>
        <w:t xml:space="preserve">oje </w:t>
      </w:r>
      <w:r w:rsidRPr="00370648">
        <w:rPr>
          <w:lang w:val="lt-LT"/>
        </w:rPr>
        <w:t xml:space="preserve">ir </w:t>
      </w:r>
      <w:r w:rsidR="00D522FE">
        <w:rPr>
          <w:lang w:val="lt-LT"/>
        </w:rPr>
        <w:t xml:space="preserve">3 </w:t>
      </w:r>
      <w:r w:rsidRPr="00370648">
        <w:rPr>
          <w:lang w:val="lt-LT"/>
        </w:rPr>
        <w:t>priede „</w:t>
      </w:r>
      <w:r w:rsidR="001D3225">
        <w:rPr>
          <w:lang w:val="lt-LT"/>
        </w:rPr>
        <w:t>Nuomos</w:t>
      </w:r>
      <w:r w:rsidRPr="00370648">
        <w:rPr>
          <w:lang w:val="lt-LT"/>
        </w:rPr>
        <w:t xml:space="preserve"> sutarties projektas“</w:t>
      </w:r>
      <w:r w:rsidR="000F6D99">
        <w:rPr>
          <w:lang w:val="lt-LT"/>
        </w:rPr>
        <w:t xml:space="preserve"> (toliau – 3 priedas)</w:t>
      </w:r>
      <w:r w:rsidRPr="00370648">
        <w:rPr>
          <w:lang w:val="lt-LT"/>
        </w:rPr>
        <w:t xml:space="preserve">. Pirkimo sąlygų </w:t>
      </w:r>
      <w:r w:rsidR="00CB0363" w:rsidRPr="00CB0363">
        <w:rPr>
          <w:lang w:val="lt-LT"/>
        </w:rPr>
        <w:t>techninė</w:t>
      </w:r>
      <w:r w:rsidR="00B50813">
        <w:rPr>
          <w:lang w:val="lt-LT"/>
        </w:rPr>
        <w:t>je</w:t>
      </w:r>
      <w:r w:rsidR="00CB0363" w:rsidRPr="00CB0363">
        <w:rPr>
          <w:lang w:val="lt-LT"/>
        </w:rPr>
        <w:t xml:space="preserve"> specifikacij</w:t>
      </w:r>
      <w:r w:rsidR="00B50813">
        <w:rPr>
          <w:lang w:val="lt-LT"/>
        </w:rPr>
        <w:t>oje</w:t>
      </w:r>
      <w:r w:rsidR="00CB0363" w:rsidRPr="00CB0363">
        <w:rPr>
          <w:lang w:val="lt-LT"/>
        </w:rPr>
        <w:t xml:space="preserve"> </w:t>
      </w:r>
      <w:r w:rsidRPr="00370648">
        <w:rPr>
          <w:lang w:val="lt-LT"/>
        </w:rPr>
        <w:t>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w:t>
      </w:r>
      <w:r w:rsidR="00346150">
        <w:rPr>
          <w:lang w:val="lt-LT"/>
        </w:rPr>
        <w:t xml:space="preserve"> lygiaverčiai nurodytiems.</w:t>
      </w:r>
      <w:r w:rsidR="00346150">
        <w:rPr>
          <w:lang w:val="lt-LT"/>
        </w:rPr>
        <w:tab/>
      </w:r>
      <w:r w:rsidR="00346150">
        <w:rPr>
          <w:lang w:val="lt-LT"/>
        </w:rPr>
        <w:br/>
      </w:r>
      <w:r w:rsidR="00346150">
        <w:rPr>
          <w:lang w:val="lt-LT"/>
        </w:rPr>
        <w:tab/>
        <w:t>2.5</w:t>
      </w:r>
      <w:r w:rsidRPr="00370648">
        <w:rPr>
          <w:lang w:val="lt-LT"/>
        </w:rPr>
        <w:t xml:space="preserve">. Tiekėjo įsipareigojimų įvykdymo vieta yra </w:t>
      </w:r>
      <w:r w:rsidR="00E321E8" w:rsidRPr="00E321E8">
        <w:rPr>
          <w:lang w:val="lt-LT"/>
        </w:rPr>
        <w:t>S. Dariaus ir S. Girėno g. 100, Kaunas, Lietuva</w:t>
      </w:r>
      <w:r w:rsidR="00E321E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w:t>
      </w:r>
      <w:proofErr w:type="spellStart"/>
      <w:r w:rsidRPr="00370648">
        <w:rPr>
          <w:lang w:val="lt-LT"/>
        </w:rPr>
        <w:t>pajėgumais</w:t>
      </w:r>
      <w:proofErr w:type="spellEnd"/>
      <w:r w:rsidRPr="00370648">
        <w:rPr>
          <w:lang w:val="lt-LT"/>
        </w:rPr>
        <w:t xml:space="preserve"> remiasi tiekėjas siekdamas pagrįsti atitikimą kvalifikaciniams reikalavimams, pašalinimo pagrindų, kurie nurodyti pirkimo dokumentų </w:t>
      </w:r>
      <w:r w:rsidR="005D509A">
        <w:rPr>
          <w:lang w:val="lt-LT"/>
        </w:rPr>
        <w:t xml:space="preserve">4 </w:t>
      </w:r>
      <w:r w:rsidRPr="00370648">
        <w:rPr>
          <w:lang w:val="lt-LT"/>
        </w:rPr>
        <w:t>priede „</w:t>
      </w:r>
      <w:r w:rsidR="00EE6C62" w:rsidRPr="00EE6C62">
        <w:rPr>
          <w:lang w:val="lt-LT"/>
        </w:rPr>
        <w:t>Tiekėjų pašalinimo pagrindai, reikalaujami kvalifikacijos reikalavimai</w:t>
      </w:r>
      <w:r w:rsidRPr="00370648">
        <w:rPr>
          <w:lang w:val="lt-LT"/>
        </w:rPr>
        <w:t>“</w:t>
      </w:r>
      <w:r w:rsidR="00F40600">
        <w:rPr>
          <w:lang w:val="lt-LT"/>
        </w:rPr>
        <w:t xml:space="preserve"> (toliau – 4 priedas)</w:t>
      </w:r>
      <w:r w:rsidRPr="00370648">
        <w:rPr>
          <w:lang w:val="lt-LT"/>
        </w:rPr>
        <w:t xml:space="preserve"> nebuvimą. Tiekėjas ir subtiekėjai, kurių </w:t>
      </w:r>
      <w:proofErr w:type="spellStart"/>
      <w:r w:rsidRPr="00370648">
        <w:rPr>
          <w:lang w:val="lt-LT"/>
        </w:rPr>
        <w:t>pajėgumais</w:t>
      </w:r>
      <w:proofErr w:type="spellEnd"/>
      <w:r w:rsidRPr="00370648">
        <w:rPr>
          <w:lang w:val="lt-LT"/>
        </w:rPr>
        <w:t xml:space="preserve"> remiasi tiekėjas pagrįsdamas atitikimą pirkimo sąlygose nurodytiems kvalifikaciniams reikalavimams, kartu su pasiūlymu turi pateikti užpildytą pirkimo sąlygų </w:t>
      </w:r>
      <w:r w:rsidR="00AB66A0">
        <w:rPr>
          <w:lang w:val="lt-LT"/>
        </w:rPr>
        <w:t xml:space="preserve">5 </w:t>
      </w:r>
      <w:r w:rsidRPr="00370648">
        <w:rPr>
          <w:lang w:val="lt-LT"/>
        </w:rPr>
        <w:t>priedą „Europos bendrasis viešųjų pirkimų dokumentas (EBVPD)“</w:t>
      </w:r>
      <w:r w:rsidR="00AB66A0">
        <w:rPr>
          <w:lang w:val="lt-LT"/>
        </w:rPr>
        <w:t xml:space="preserve"> </w:t>
      </w:r>
      <w:r w:rsidRPr="00370648">
        <w:rPr>
          <w:lang w:val="lt-LT"/>
        </w:rPr>
        <w:t xml:space="preserve">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370648">
        <w:rPr>
          <w:lang w:val="lt-LT"/>
        </w:rPr>
        <w:t>pajėgumais</w:t>
      </w:r>
      <w:proofErr w:type="spellEnd"/>
      <w:r w:rsidRPr="00370648">
        <w:rPr>
          <w:lang w:val="lt-LT"/>
        </w:rPr>
        <w:t xml:space="preserve"> pagal VPĮ 49 straipsnį. Fiziniams asmenims, kuriuos tiekėjas ketina įdarbinti pirkimo laimėjimo atveju ir kurių </w:t>
      </w:r>
      <w:proofErr w:type="spellStart"/>
      <w:r w:rsidRPr="00370648">
        <w:rPr>
          <w:lang w:val="lt-LT"/>
        </w:rPr>
        <w:t>pajėgumais</w:t>
      </w:r>
      <w:proofErr w:type="spellEnd"/>
      <w:r w:rsidRPr="00370648">
        <w:rPr>
          <w:lang w:val="lt-LT"/>
        </w:rPr>
        <w:t xml:space="preserve"> tiekėjas remiasi pagal VPĮ 49 straipsnį,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subtiekėjų ar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t xml:space="preserve">3.1.4. Perkančioji organizacija, vadovaudamasi VPĮ 46 straipsnio </w:t>
      </w:r>
      <w:r w:rsidR="00834D89">
        <w:rPr>
          <w:lang w:val="lt-LT"/>
        </w:rPr>
        <w:t>10</w:t>
      </w:r>
      <w:r w:rsidRPr="00370648">
        <w:rPr>
          <w:lang w:val="lt-LT"/>
        </w:rPr>
        <w:t xml:space="preserve">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 xml:space="preserve">3.1.5. Jei tiekėjas negali pateikti kurių nors pašalinimo pagrindų nebuvimą pagrindžiančių dokumentų reikalaujamų pirkimo sąlygų </w:t>
      </w:r>
      <w:r w:rsidR="0041716A">
        <w:rPr>
          <w:lang w:val="lt-LT"/>
        </w:rPr>
        <w:t xml:space="preserve">4 </w:t>
      </w:r>
      <w:r w:rsidRPr="00370648">
        <w:rPr>
          <w:lang w:val="lt-LT"/>
        </w:rPr>
        <w:t>priede,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 xml:space="preserve">3.1.6. Pasiūlymų vertinimo metu perkančioji organizacija turi teisę reikalauti, kad tiekėjas pateiktų   legalizuotus </w:t>
      </w:r>
      <w:proofErr w:type="spellStart"/>
      <w:r w:rsidRPr="00370648">
        <w:rPr>
          <w:lang w:val="lt-LT"/>
        </w:rPr>
        <w:t>Apostille</w:t>
      </w:r>
      <w:proofErr w:type="spellEnd"/>
      <w:r w:rsidRPr="00370648">
        <w:rPr>
          <w:lang w:val="lt-LT"/>
        </w:rPr>
        <w:t xml:space="preserve"> pirkimo sąlygų </w:t>
      </w:r>
      <w:r w:rsidR="005D509A">
        <w:rPr>
          <w:lang w:val="lt-LT"/>
        </w:rPr>
        <w:t xml:space="preserve">4 </w:t>
      </w:r>
      <w:r w:rsidRPr="00370648">
        <w:rPr>
          <w:lang w:val="lt-LT"/>
        </w:rPr>
        <w:t>priede nurodytus dokumentus, jei dokumentai išduoti užsienio valstybėje. 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sidR="005D509A">
        <w:rPr>
          <w:lang w:val="lt-LT"/>
        </w:rPr>
        <w:t>mo žymos (</w:t>
      </w:r>
      <w:proofErr w:type="spellStart"/>
      <w:r w:rsidR="005D509A">
        <w:rPr>
          <w:lang w:val="lt-LT"/>
        </w:rPr>
        <w:t>Apostille</w:t>
      </w:r>
      <w:proofErr w:type="spellEnd"/>
      <w:r w:rsidR="005D509A">
        <w:rPr>
          <w:lang w:val="lt-LT"/>
        </w:rPr>
        <w:t>).</w:t>
      </w:r>
      <w:r w:rsidR="00BB6BCE">
        <w:rPr>
          <w:lang w:val="lt-LT"/>
        </w:rPr>
        <w:t xml:space="preserve"> </w:t>
      </w:r>
      <w:r w:rsidR="00BB6BCE" w:rsidRPr="00BB6BCE">
        <w:rPr>
          <w:lang w:val="lt-LT"/>
        </w:rPr>
        <w:t>Dėl dokumentų, kuriuos turi pateikti užsienio šalių tiekėjai, informaciją Perkančioji organizacija pasitikrina „e-</w:t>
      </w:r>
      <w:proofErr w:type="spellStart"/>
      <w:r w:rsidR="00BB6BCE" w:rsidRPr="00BB6BCE">
        <w:rPr>
          <w:lang w:val="lt-LT"/>
        </w:rPr>
        <w:t>Certis</w:t>
      </w:r>
      <w:proofErr w:type="spellEnd"/>
      <w:r w:rsidR="00BB6BCE" w:rsidRPr="00BB6BCE">
        <w:rPr>
          <w:lang w:val="lt-LT"/>
        </w:rPr>
        <w:t xml:space="preserve">“, adresu </w:t>
      </w:r>
      <w:hyperlink r:id="rId8" w:history="1">
        <w:r w:rsidR="00BB6BCE" w:rsidRPr="00BB6BCE">
          <w:rPr>
            <w:rStyle w:val="Hyperlink"/>
            <w:lang w:val="lt-LT"/>
          </w:rPr>
          <w:t>https://ec.europa.eu/tools/ecertis/</w:t>
        </w:r>
      </w:hyperlink>
      <w:r w:rsidR="00BB6BCE" w:rsidRPr="00BB6BCE">
        <w:rPr>
          <w:lang w:val="lt-LT"/>
        </w:rPr>
        <w:t>.”</w:t>
      </w:r>
      <w:r w:rsidR="005D509A">
        <w:rPr>
          <w:lang w:val="lt-LT"/>
        </w:rPr>
        <w:tab/>
      </w:r>
      <w:r w:rsidRPr="00370648">
        <w:rPr>
          <w:lang w:val="lt-LT"/>
        </w:rPr>
        <w:br/>
      </w:r>
      <w:r w:rsidRPr="00370648">
        <w:rPr>
          <w:lang w:val="lt-LT"/>
        </w:rPr>
        <w:lastRenderedPageBreak/>
        <w:tab/>
        <w:t xml:space="preserve">3.2. Tiekėjas, dalyvaujantis pirkime, turi atitikti pirkimo sąlygų </w:t>
      </w:r>
      <w:r w:rsidR="005D509A">
        <w:rPr>
          <w:lang w:val="lt-LT"/>
        </w:rPr>
        <w:t xml:space="preserve">4 </w:t>
      </w:r>
      <w:r w:rsidRPr="00370648">
        <w:rPr>
          <w:lang w:val="lt-LT"/>
        </w:rPr>
        <w:t>priede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priede „Pašalinimo pagrindai“ nurodytus kvalifikaciją pagrindžiančius dokumentus, laikantis šių reikalavimų:</w:t>
      </w:r>
      <w:r w:rsidRPr="00370648">
        <w:rPr>
          <w:lang w:val="lt-LT"/>
        </w:rPr>
        <w:tab/>
      </w:r>
      <w:r w:rsidRPr="00370648">
        <w:rPr>
          <w:lang w:val="lt-LT"/>
        </w:rPr>
        <w:br/>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w:t>
      </w:r>
      <w:r w:rsidR="0041716A">
        <w:rPr>
          <w:lang w:val="lt-LT"/>
        </w:rPr>
        <w:t>ivalo teikti jų EBVPD</w:t>
      </w:r>
      <w:r w:rsidRPr="00370648">
        <w:rPr>
          <w:lang w:val="lt-LT"/>
        </w:rPr>
        <w:t xml:space="preserve">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jeigu jie yra žinomi, jis ketina pasitelkti. Jei tiekėjas nesiremia subtiekėjų </w:t>
      </w:r>
      <w:proofErr w:type="spellStart"/>
      <w:r w:rsidRPr="00370648">
        <w:rPr>
          <w:lang w:val="lt-LT"/>
        </w:rPr>
        <w:t>pajėgumais</w:t>
      </w:r>
      <w:proofErr w:type="spellEnd"/>
      <w:r w:rsidRPr="00370648">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w:t>
      </w:r>
      <w:proofErr w:type="spellStart"/>
      <w:r w:rsidRPr="00370648">
        <w:rPr>
          <w:lang w:val="lt-LT"/>
        </w:rPr>
        <w:t>pajėgumais</w:t>
      </w:r>
      <w:proofErr w:type="spellEnd"/>
      <w:r w:rsidRPr="00370648">
        <w:rPr>
          <w:lang w:val="lt-LT"/>
        </w:rPr>
        <w:t xml:space="preserve"> remiamasi dėl atitikties kvalifikacijos reikalavimams.</w:t>
      </w:r>
      <w:r w:rsidRPr="00370648">
        <w:rPr>
          <w:lang w:val="lt-LT"/>
        </w:rPr>
        <w:tab/>
      </w:r>
      <w:r w:rsidRPr="00370648">
        <w:rPr>
          <w:lang w:val="lt-LT"/>
        </w:rPr>
        <w:br/>
      </w:r>
      <w:r w:rsidRPr="00370648">
        <w:rPr>
          <w:lang w:val="lt-LT"/>
        </w:rPr>
        <w:tab/>
        <w:t xml:space="preserve">3.5. Tiekėjo pasiūlymas atmetamas, jeigu apie nustatytų reikalavimų atitikimą jis pateikė melagingą informaciją, kurią perkančioji organizacija gali įrodyti bet kokiomis </w:t>
      </w:r>
      <w:r w:rsidR="005D509A">
        <w:rPr>
          <w:lang w:val="lt-LT"/>
        </w:rPr>
        <w:t>teisėtomis priemonėmis.</w:t>
      </w:r>
      <w:r w:rsidR="005D509A">
        <w:rPr>
          <w:lang w:val="lt-LT"/>
        </w:rPr>
        <w:tab/>
      </w:r>
      <w:r w:rsidRPr="00370648">
        <w:rPr>
          <w:lang w:val="lt-LT"/>
        </w:rPr>
        <w:br/>
      </w:r>
      <w:r w:rsidRPr="00370648">
        <w:rPr>
          <w:lang w:val="lt-LT"/>
        </w:rPr>
        <w:tab/>
      </w:r>
      <w:r w:rsidRPr="00370648">
        <w:rPr>
          <w:lang w:val="lt-LT"/>
        </w:rPr>
        <w:br/>
      </w:r>
      <w:r w:rsidRPr="00370648">
        <w:rPr>
          <w:lang w:val="lt-LT"/>
        </w:rPr>
        <w:tab/>
        <w:t xml:space="preserve">4. </w:t>
      </w:r>
      <w:r w:rsidR="005D509A">
        <w:rPr>
          <w:lang w:val="lt-LT"/>
        </w:rPr>
        <w:t>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4.1. Jei pirkimo procedūrose dalyvauja </w:t>
      </w:r>
      <w:proofErr w:type="spellStart"/>
      <w:r w:rsidRPr="00370648">
        <w:rPr>
          <w:lang w:val="lt-LT"/>
        </w:rPr>
        <w:t>tiekęjų</w:t>
      </w:r>
      <w:proofErr w:type="spellEnd"/>
      <w:r w:rsidRPr="00370648">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lastRenderedPageBreak/>
        <w:tab/>
        <w:t xml:space="preserve">4.2. Perkančioji organizacija nereikalauja, kad tiekėjų grupės pateiktą pasiūlymą pripažinus geriausiu ir perkančiajai organizacijai pasiūlius sudaryti pirkimo sutartį, ši tiekėjų grupė </w:t>
      </w:r>
      <w:r w:rsidR="00453FD2">
        <w:rPr>
          <w:lang w:val="lt-LT"/>
        </w:rPr>
        <w:t>įgautų tam tikrą teisinę formą.</w:t>
      </w:r>
      <w:r w:rsidRPr="00370648">
        <w:rPr>
          <w:lang w:val="lt-LT"/>
        </w:rPr>
        <w:br/>
      </w:r>
      <w:r w:rsidRPr="00370648">
        <w:rPr>
          <w:lang w:val="lt-LT"/>
        </w:rPr>
        <w:tab/>
        <w:t xml:space="preserve">4.3. Tiekėjas gali remtis kitų ūkio subjektų </w:t>
      </w:r>
      <w:proofErr w:type="spellStart"/>
      <w:r w:rsidRPr="00370648">
        <w:rPr>
          <w:lang w:val="lt-LT"/>
        </w:rPr>
        <w:t>pajėgumais</w:t>
      </w:r>
      <w:proofErr w:type="spellEnd"/>
      <w:r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70648">
        <w:rPr>
          <w:lang w:val="lt-LT"/>
        </w:rPr>
        <w:t>pajėgumais</w:t>
      </w:r>
      <w:proofErr w:type="spellEnd"/>
      <w:r w:rsidRPr="00370648">
        <w:rPr>
          <w:lang w:val="lt-LT"/>
        </w:rPr>
        <w:t>, privalo juos nurodyti pasiūlyme.</w:t>
      </w:r>
      <w:r w:rsidRPr="00370648">
        <w:rPr>
          <w:lang w:val="lt-LT"/>
        </w:rPr>
        <w:tab/>
      </w:r>
      <w:r w:rsidRPr="00370648">
        <w:rPr>
          <w:lang w:val="lt-LT"/>
        </w:rPr>
        <w:br/>
      </w:r>
      <w:r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70648">
        <w:rPr>
          <w:lang w:val="lt-LT"/>
        </w:rPr>
        <w:t>pajėgumais</w:t>
      </w:r>
      <w:proofErr w:type="spellEnd"/>
      <w:r w:rsidRPr="00370648">
        <w:rPr>
          <w:lang w:val="lt-LT"/>
        </w:rPr>
        <w:t xml:space="preserve"> gali tik tuomet, kai tie subjektai, kurių </w:t>
      </w:r>
      <w:proofErr w:type="spellStart"/>
      <w:r w:rsidRPr="00370648">
        <w:rPr>
          <w:lang w:val="lt-LT"/>
        </w:rPr>
        <w:t>pajėgumais</w:t>
      </w:r>
      <w:proofErr w:type="spellEnd"/>
      <w:r w:rsidRPr="00370648">
        <w:rPr>
          <w:lang w:val="lt-LT"/>
        </w:rPr>
        <w:t xml:space="preserve"> buvo pasiremta, patys teiks tas paslaugas ar atliks darbus, kuriems reikia jų </w:t>
      </w:r>
      <w:proofErr w:type="spellStart"/>
      <w:r w:rsidRPr="00370648">
        <w:rPr>
          <w:lang w:val="lt-LT"/>
        </w:rPr>
        <w:t>pajėgumų</w:t>
      </w:r>
      <w:proofErr w:type="spellEnd"/>
      <w:r w:rsidRPr="00370648">
        <w:rPr>
          <w:lang w:val="lt-LT"/>
        </w:rPr>
        <w:t>.</w:t>
      </w:r>
      <w:r w:rsidRPr="00370648">
        <w:rPr>
          <w:lang w:val="lt-LT"/>
        </w:rPr>
        <w:tab/>
      </w:r>
      <w:r w:rsidRPr="00370648">
        <w:rPr>
          <w:lang w:val="lt-LT"/>
        </w:rPr>
        <w:br/>
      </w:r>
      <w:r w:rsidRPr="00370648">
        <w:rPr>
          <w:lang w:val="lt-LT"/>
        </w:rPr>
        <w:tab/>
        <w:t xml:space="preserve">4.5. Remdamasis kitų ūkio subjektų </w:t>
      </w:r>
      <w:proofErr w:type="spellStart"/>
      <w:r w:rsidRPr="00370648">
        <w:rPr>
          <w:lang w:val="lt-LT"/>
        </w:rPr>
        <w:t>pajėgumais</w:t>
      </w:r>
      <w:proofErr w:type="spellEnd"/>
      <w:r w:rsidRPr="00370648">
        <w:rPr>
          <w:lang w:val="lt-LT"/>
        </w:rPr>
        <w:t xml:space="preserve">, tiekėjas neatsižvelgia į tai, koks teisinis ryšys sieja tiekėją ir tą ūkio subjektą, kurio </w:t>
      </w:r>
      <w:proofErr w:type="spellStart"/>
      <w:r w:rsidRPr="00370648">
        <w:rPr>
          <w:lang w:val="lt-LT"/>
        </w:rPr>
        <w:t>pajėgumais</w:t>
      </w:r>
      <w:proofErr w:type="spellEnd"/>
      <w:r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370648">
        <w:rPr>
          <w:lang w:val="lt-LT"/>
        </w:rPr>
        <w:t>pajėgumais</w:t>
      </w:r>
      <w:proofErr w:type="spellEnd"/>
      <w:r w:rsidRPr="00370648">
        <w:rPr>
          <w:lang w:val="lt-LT"/>
        </w:rPr>
        <w:t xml:space="preserve">, naudojimasis asmenų, tiesiogiai nedalyvaujančių pirkimo procedūrose </w:t>
      </w:r>
      <w:proofErr w:type="spellStart"/>
      <w:r w:rsidRPr="00370648">
        <w:rPr>
          <w:lang w:val="lt-LT"/>
        </w:rPr>
        <w:t>pajėgumais</w:t>
      </w:r>
      <w:proofErr w:type="spellEnd"/>
      <w:r w:rsidRPr="00370648">
        <w:rPr>
          <w:lang w:val="lt-LT"/>
        </w:rPr>
        <w:t xml:space="preserve">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w:t>
      </w:r>
      <w:proofErr w:type="spellStart"/>
      <w:r w:rsidRPr="00370648">
        <w:rPr>
          <w:lang w:val="lt-LT"/>
        </w:rPr>
        <w:t>pajėgumais</w:t>
      </w:r>
      <w:proofErr w:type="spellEnd"/>
      <w:r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70648">
        <w:rPr>
          <w:lang w:val="lt-LT"/>
        </w:rPr>
        <w:t>pajėgumais</w:t>
      </w:r>
      <w:proofErr w:type="spellEnd"/>
      <w:r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Pr="00370648">
        <w:rPr>
          <w:lang w:val="lt-LT"/>
        </w:rPr>
        <w:t>pajėgumais</w:t>
      </w:r>
      <w:proofErr w:type="spellEnd"/>
      <w:r w:rsidRPr="00370648">
        <w:rPr>
          <w:lang w:val="lt-LT"/>
        </w:rPr>
        <w:t xml:space="preserve">, tiekėjas taip pat turi pareigą įrodyti, kad atitinkamais </w:t>
      </w:r>
      <w:proofErr w:type="spellStart"/>
      <w:r w:rsidRPr="00370648">
        <w:rPr>
          <w:lang w:val="lt-LT"/>
        </w:rPr>
        <w:t>pajėgumais</w:t>
      </w:r>
      <w:proofErr w:type="spellEnd"/>
      <w:r w:rsidRPr="00370648">
        <w:rPr>
          <w:lang w:val="lt-LT"/>
        </w:rPr>
        <w:t xml:space="preserve"> jis galės naudotis sutarties vykdymo laikotarpiu. Tokiomis pačiomis sąlygomis tiekėjų grupė gali remtis tiekėjų grupės dalyvių arba kitų ūkio subjektų </w:t>
      </w:r>
      <w:proofErr w:type="spellStart"/>
      <w:r w:rsidRPr="00370648">
        <w:rPr>
          <w:lang w:val="lt-LT"/>
        </w:rPr>
        <w:t>pajėgumais</w:t>
      </w:r>
      <w:proofErr w:type="spellEnd"/>
      <w:r w:rsidRPr="00370648">
        <w:rPr>
          <w:lang w:val="lt-LT"/>
        </w:rPr>
        <w:t>.</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Tais atvejais, kai tiekėjas remdamasis ekonominiais ir (arba) finansiniais </w:t>
      </w:r>
      <w:proofErr w:type="spellStart"/>
      <w:r w:rsidRPr="00370648">
        <w:rPr>
          <w:lang w:val="lt-LT"/>
        </w:rPr>
        <w:t>pajėgumais</w:t>
      </w:r>
      <w:proofErr w:type="spellEnd"/>
      <w:r w:rsidRPr="00370648">
        <w:rPr>
          <w:lang w:val="lt-LT"/>
        </w:rPr>
        <w:t xml:space="preserve"> sumuoja visų ūkio subjektų </w:t>
      </w:r>
      <w:proofErr w:type="spellStart"/>
      <w:r w:rsidRPr="00370648">
        <w:rPr>
          <w:lang w:val="lt-LT"/>
        </w:rPr>
        <w:t>pajėgumus</w:t>
      </w:r>
      <w:proofErr w:type="spellEnd"/>
      <w:r w:rsidRPr="00370648">
        <w:rPr>
          <w:lang w:val="lt-LT"/>
        </w:rPr>
        <w:t>,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lastRenderedPageBreak/>
        <w:tab/>
        <w:t>5.5. Pateikdamas pasiūlymą, tiekėjas sutinka su šiais pirkimo dokumentais ir patvirtina, kad jo pasiūlyme pateikta informacija yra teisinga ir apima viską, ko reikia tinkamam pirkimo sutarties įvykdymui.</w:t>
      </w:r>
      <w:r w:rsidRPr="00370648">
        <w:rPr>
          <w:lang w:val="lt-LT"/>
        </w:rPr>
        <w:tab/>
        <w:t xml:space="preserve">5.6. </w:t>
      </w:r>
      <w:r w:rsidR="004A3F16" w:rsidRPr="004A3F16">
        <w:rPr>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w:t>
      </w:r>
      <w:r w:rsidR="00C9322D">
        <w:rPr>
          <w:lang w:val="lt-LT"/>
        </w:rPr>
        <w:t>, jeigu jie išduoti anglų kalba.</w:t>
      </w:r>
      <w:r w:rsidRPr="00370648">
        <w:rPr>
          <w:lang w:val="lt-LT"/>
        </w:rPr>
        <w:tab/>
        <w:t xml:space="preserve">5.7. Pasiūlymas turi galioti ne trumpiau </w:t>
      </w:r>
      <w:r w:rsidR="00932BB2" w:rsidRPr="00932BB2">
        <w:rPr>
          <w:b/>
          <w:lang w:val="lt-LT"/>
        </w:rPr>
        <w:t>120</w:t>
      </w:r>
      <w:r w:rsidR="00932BB2">
        <w:rPr>
          <w:lang w:val="lt-LT"/>
        </w:rPr>
        <w:t xml:space="preserve"> dienų</w:t>
      </w:r>
      <w:r w:rsidRPr="00370648">
        <w:rPr>
          <w:lang w:val="lt-LT"/>
        </w:rPr>
        <w:t xml:space="preserve">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B43427">
        <w:rPr>
          <w:lang w:val="lt-LT"/>
        </w:rPr>
        <w:t xml:space="preserve"> </w:t>
      </w:r>
      <w:r w:rsidR="00CF0B58" w:rsidRPr="00486634">
        <w:rPr>
          <w:b/>
          <w:lang w:val="lt-LT"/>
        </w:rPr>
        <w:t>K</w:t>
      </w:r>
      <w:r w:rsidR="00B43427">
        <w:rPr>
          <w:b/>
          <w:sz w:val="24"/>
          <w:szCs w:val="24"/>
          <w:lang w:val="lt-LT"/>
        </w:rPr>
        <w:t>ainos</w:t>
      </w:r>
      <w:r w:rsidR="00B43427" w:rsidRPr="00B71765">
        <w:rPr>
          <w:b/>
          <w:sz w:val="24"/>
          <w:szCs w:val="24"/>
          <w:lang w:val="lt-LT"/>
        </w:rPr>
        <w:t xml:space="preserve"> visuose pasiūlymo dokumentuose turi būti įrašomos apvalinant dviem skaitmenimis po kablelio</w:t>
      </w:r>
      <w:r w:rsidR="00ED0DF8">
        <w:rPr>
          <w:b/>
          <w:sz w:val="24"/>
          <w:szCs w:val="24"/>
          <w:lang w:val="lt-LT"/>
        </w:rPr>
        <w:t xml:space="preserve"> </w:t>
      </w:r>
      <w:r w:rsidR="00ED0DF8" w:rsidRPr="00ED0DF8">
        <w:rPr>
          <w:b/>
          <w:sz w:val="24"/>
          <w:szCs w:val="24"/>
          <w:lang w:val="lt-LT"/>
        </w:rPr>
        <w:t>(nurodžius daugiau skaitmenų, bus apvalinama pagal matematines taisykles iki šimtųjų).</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r>
      <w:r w:rsidRPr="00BC7290">
        <w:rPr>
          <w:b/>
          <w:lang w:val="lt-LT"/>
        </w:rPr>
        <w:t>5.10. Pasiūlymas turi būti pateikiamas CVP IS priemonėmis, kurį turi sudaryti užpildyt</w:t>
      </w:r>
      <w:r w:rsidR="004929FD">
        <w:rPr>
          <w:b/>
          <w:lang w:val="lt-LT"/>
        </w:rPr>
        <w:t>as pasiūlymas</w:t>
      </w:r>
      <w:r w:rsidRPr="00BC7290">
        <w:rPr>
          <w:b/>
          <w:lang w:val="lt-LT"/>
        </w:rPr>
        <w:t xml:space="preserve"> parengt</w:t>
      </w:r>
      <w:r w:rsidR="004929FD">
        <w:rPr>
          <w:b/>
          <w:lang w:val="lt-LT"/>
        </w:rPr>
        <w:t>as</w:t>
      </w:r>
      <w:r w:rsidRPr="00BC7290">
        <w:rPr>
          <w:b/>
          <w:lang w:val="lt-LT"/>
        </w:rPr>
        <w:t xml:space="preserve"> pagal pirkimo sąlygų</w:t>
      </w:r>
      <w:r w:rsidR="00BC7290">
        <w:rPr>
          <w:b/>
          <w:lang w:val="lt-LT"/>
        </w:rPr>
        <w:t xml:space="preserve"> 2</w:t>
      </w:r>
      <w:r w:rsidRPr="00BC7290">
        <w:rPr>
          <w:b/>
          <w:lang w:val="lt-LT"/>
        </w:rPr>
        <w:t xml:space="preserve"> priedą</w:t>
      </w:r>
      <w:r w:rsidR="00BC7290">
        <w:rPr>
          <w:b/>
          <w:lang w:val="lt-LT"/>
        </w:rPr>
        <w:t xml:space="preserve"> </w:t>
      </w:r>
      <w:r w:rsidRPr="00BC7290">
        <w:rPr>
          <w:b/>
          <w:lang w:val="lt-LT"/>
        </w:rPr>
        <w:t>ir šie pasiūlymo priedai:</w:t>
      </w:r>
    </w:p>
    <w:p w14:paraId="0862C108" w14:textId="3D21CD68" w:rsidR="00BC7290" w:rsidRDefault="00205AB1" w:rsidP="00290159">
      <w:pPr>
        <w:pStyle w:val="Body2"/>
        <w:ind w:firstLine="720"/>
        <w:rPr>
          <w:lang w:val="lt-LT"/>
        </w:rPr>
      </w:pPr>
      <w:r w:rsidRPr="00BC7290">
        <w:rPr>
          <w:b/>
          <w:lang w:val="lt-LT"/>
        </w:rPr>
        <w:t>5.10.1. Jungtinės veiklos sutarties kopija</w:t>
      </w:r>
      <w:r w:rsidRPr="00370648">
        <w:rPr>
          <w:lang w:val="lt-LT"/>
        </w:rPr>
        <w:t xml:space="preserve"> (jeigu pasiūlymą teikia ūkio subjektų grupė).</w:t>
      </w:r>
      <w:r w:rsidRPr="00370648">
        <w:rPr>
          <w:lang w:val="lt-LT"/>
        </w:rPr>
        <w:tab/>
      </w:r>
      <w:r w:rsidRPr="00370648">
        <w:rPr>
          <w:lang w:val="lt-LT"/>
        </w:rPr>
        <w:br/>
      </w:r>
      <w:r w:rsidRPr="00370648">
        <w:rPr>
          <w:lang w:val="lt-LT"/>
        </w:rPr>
        <w:tab/>
      </w:r>
      <w:r w:rsidRPr="00BC7290">
        <w:rPr>
          <w:b/>
          <w:lang w:val="lt-LT"/>
        </w:rPr>
        <w:t>5.10.2. Įgaliojimas pateikti pasiūlymą</w:t>
      </w:r>
      <w:r w:rsidRPr="00370648">
        <w:rPr>
          <w:lang w:val="lt-LT"/>
        </w:rPr>
        <w:t xml:space="preserve"> (jeigu pasiūlymą pateikia ne tiekėjo vadovas).</w:t>
      </w:r>
      <w:r w:rsidRPr="00370648">
        <w:rPr>
          <w:lang w:val="lt-LT"/>
        </w:rPr>
        <w:tab/>
      </w:r>
      <w:r w:rsidRPr="00370648">
        <w:rPr>
          <w:lang w:val="lt-LT"/>
        </w:rPr>
        <w:br/>
      </w:r>
      <w:r w:rsidRPr="00370648">
        <w:rPr>
          <w:lang w:val="lt-LT"/>
        </w:rPr>
        <w:tab/>
      </w:r>
      <w:r w:rsidRPr="00BC7290">
        <w:rPr>
          <w:b/>
          <w:lang w:val="lt-LT"/>
        </w:rPr>
        <w:t xml:space="preserve">5.10.3. </w:t>
      </w:r>
      <w:r w:rsidR="005A20E1">
        <w:rPr>
          <w:b/>
          <w:lang w:val="lt-LT"/>
        </w:rPr>
        <w:t>EBVPD</w:t>
      </w:r>
      <w:r w:rsidRPr="00BC7290">
        <w:rPr>
          <w:b/>
          <w:lang w:val="lt-LT"/>
        </w:rPr>
        <w:t>.</w:t>
      </w:r>
      <w:r w:rsidRPr="00370648">
        <w:rPr>
          <w:lang w:val="lt-LT"/>
        </w:rPr>
        <w:tab/>
      </w:r>
    </w:p>
    <w:p w14:paraId="03822A9F" w14:textId="4ED567A0" w:rsidR="005A20E1" w:rsidRDefault="00BC7290" w:rsidP="00F916DD">
      <w:pPr>
        <w:pStyle w:val="Body2"/>
        <w:ind w:firstLine="720"/>
        <w:rPr>
          <w:b/>
          <w:lang w:val="lt-LT"/>
        </w:rPr>
      </w:pPr>
      <w:r w:rsidRPr="00BC7290">
        <w:rPr>
          <w:b/>
          <w:lang w:val="lt-LT"/>
        </w:rPr>
        <w:t>5.10.4. Užpildytas pirkimo sąlygų 2 priedo priedėlis „Siūlomi techniniai parametrai“</w:t>
      </w:r>
      <w:r w:rsidR="005A20E1">
        <w:rPr>
          <w:b/>
          <w:lang w:val="lt-LT"/>
        </w:rPr>
        <w:t xml:space="preserve"> (toliau – priedėlis).</w:t>
      </w:r>
    </w:p>
    <w:p w14:paraId="3DA1A460" w14:textId="675DFB16" w:rsidR="00BC7290" w:rsidRDefault="00F916DD" w:rsidP="00BC7290">
      <w:pPr>
        <w:pStyle w:val="Body2"/>
        <w:ind w:firstLine="720"/>
        <w:rPr>
          <w:b/>
          <w:lang w:val="lt-LT"/>
        </w:rPr>
      </w:pPr>
      <w:r>
        <w:rPr>
          <w:b/>
          <w:lang w:val="lt-LT"/>
        </w:rPr>
        <w:t>5.10.</w:t>
      </w:r>
      <w:r w:rsidR="009E35E5">
        <w:rPr>
          <w:b/>
          <w:lang w:val="lt-LT"/>
        </w:rPr>
        <w:t>5</w:t>
      </w:r>
      <w:r w:rsidR="00BC7290" w:rsidRPr="00BC7290">
        <w:rPr>
          <w:b/>
          <w:lang w:val="lt-LT"/>
        </w:rPr>
        <w:t xml:space="preserve">. </w:t>
      </w:r>
      <w:r w:rsidR="00486634">
        <w:rPr>
          <w:b/>
          <w:lang w:val="lt-LT"/>
        </w:rPr>
        <w:t xml:space="preserve">užpildytas pirkimo sąlygų </w:t>
      </w:r>
      <w:r w:rsidR="00486634" w:rsidRPr="00486634">
        <w:rPr>
          <w:b/>
          <w:lang w:val="lt-LT"/>
        </w:rPr>
        <w:t xml:space="preserve">6 priedas „Nacionalinio saugumo reikalavimų atitikties deklaracija”. </w:t>
      </w:r>
      <w:r w:rsidR="00BC7290" w:rsidRPr="00BC7290">
        <w:rPr>
          <w:b/>
          <w:lang w:val="lt-LT"/>
        </w:rPr>
        <w:t>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p>
    <w:p w14:paraId="24C94EA6" w14:textId="66B1FE51" w:rsidR="00A468F0" w:rsidRPr="00BC7290" w:rsidRDefault="00A468F0" w:rsidP="00A468F0">
      <w:pPr>
        <w:pStyle w:val="Body2"/>
        <w:ind w:firstLine="720"/>
        <w:rPr>
          <w:b/>
          <w:lang w:val="lt-LT"/>
        </w:rPr>
      </w:pPr>
      <w:r>
        <w:rPr>
          <w:b/>
          <w:lang w:val="lt-LT"/>
        </w:rPr>
        <w:t>5.10.</w:t>
      </w:r>
      <w:r w:rsidR="009E35E5">
        <w:rPr>
          <w:b/>
          <w:lang w:val="lt-LT"/>
        </w:rPr>
        <w:t>6</w:t>
      </w:r>
      <w:r w:rsidRPr="00BC7290">
        <w:rPr>
          <w:b/>
          <w:lang w:val="lt-LT"/>
        </w:rPr>
        <w:t xml:space="preserve">. </w:t>
      </w:r>
      <w:r w:rsidR="00C9376B">
        <w:rPr>
          <w:b/>
          <w:lang w:val="lt-LT"/>
        </w:rPr>
        <w:t xml:space="preserve">užpildytas pirkimo sąlygų </w:t>
      </w:r>
      <w:r w:rsidR="00C9376B" w:rsidRPr="00C9376B">
        <w:rPr>
          <w:b/>
          <w:lang w:val="lt-LT"/>
        </w:rPr>
        <w:t>7 priedas „Nacionalinio saugumo reik</w:t>
      </w:r>
      <w:r w:rsidR="00C9376B">
        <w:rPr>
          <w:b/>
          <w:lang w:val="lt-LT"/>
        </w:rPr>
        <w:t>alavimų atitikties deklaracija“</w:t>
      </w:r>
      <w:r w:rsidR="00C9376B" w:rsidRPr="00C9376B">
        <w:rPr>
          <w:b/>
          <w:lang w:val="lt-LT"/>
        </w:rPr>
        <w:t>. Jeigu perkančiajai organizacijai kyla abejonių dėl Tiekėjo nurodytos informacijos teisingumo, perkančioji organizacija vadovaudamasi VPĮ 39 straipsnio 4 dalimi, bet kuriuo pirkimo procedūros metu gali paprašyti Tiekėjo pateikti visus ar dalį dokumentų, patvirtinančių atitiktį VPĮ 37 straipsnio 9 dalies reikalavimams, jeigu tai būtina siekiant užtikrinti tinkamą pirkimo procedūros atlikimą.</w:t>
      </w:r>
    </w:p>
    <w:p w14:paraId="695443A6" w14:textId="4BD0A42A" w:rsidR="00C06C5A" w:rsidRDefault="00205AB1" w:rsidP="00BC7290">
      <w:pPr>
        <w:pStyle w:val="Body2"/>
        <w:ind w:firstLine="720"/>
        <w:rPr>
          <w:lang w:val="lt-LT"/>
        </w:rPr>
      </w:pPr>
      <w:r w:rsidRPr="00370648">
        <w:rPr>
          <w:lang w:val="lt-LT"/>
        </w:rPr>
        <w:t>5.</w:t>
      </w:r>
      <w:r w:rsidR="009E35E5">
        <w:rPr>
          <w:lang w:val="lt-LT"/>
        </w:rPr>
        <w:t>11</w:t>
      </w:r>
      <w:r w:rsidRPr="00370648">
        <w:rPr>
          <w:lang w:val="lt-LT"/>
        </w:rPr>
        <w:t>. Tiekėjo pasiūlymą sudaro CVP IS priemonėmis pateiktos in</w:t>
      </w:r>
      <w:r w:rsidR="00B43427">
        <w:rPr>
          <w:lang w:val="lt-LT"/>
        </w:rPr>
        <w:t>formacijos ir dokumentų visuma.</w:t>
      </w:r>
    </w:p>
    <w:p w14:paraId="394D7825" w14:textId="00327887" w:rsidR="00C06C5A" w:rsidRPr="00C06C5A" w:rsidRDefault="00C06C5A" w:rsidP="00C06C5A">
      <w:pPr>
        <w:suppressAutoHyphens/>
        <w:spacing w:after="40"/>
        <w:ind w:firstLine="720"/>
        <w:jc w:val="both"/>
        <w:rPr>
          <w:rFonts w:cs="Arial Unicode MS"/>
          <w:color w:val="000000"/>
          <w:sz w:val="22"/>
          <w:szCs w:val="22"/>
          <w:lang w:val="lt-LT"/>
        </w:rPr>
      </w:pPr>
      <w:r>
        <w:rPr>
          <w:rFonts w:cs="Arial Unicode MS"/>
          <w:color w:val="000000"/>
          <w:sz w:val="22"/>
          <w:szCs w:val="22"/>
          <w:lang w:val="lt-LT"/>
        </w:rPr>
        <w:t>5.</w:t>
      </w:r>
      <w:r w:rsidR="009E35E5">
        <w:rPr>
          <w:rFonts w:cs="Arial Unicode MS"/>
          <w:color w:val="000000"/>
          <w:sz w:val="22"/>
          <w:szCs w:val="22"/>
          <w:lang w:val="lt-LT"/>
        </w:rPr>
        <w:t>12</w:t>
      </w:r>
      <w:r>
        <w:rPr>
          <w:rFonts w:cs="Arial Unicode MS"/>
          <w:color w:val="000000"/>
          <w:sz w:val="22"/>
          <w:szCs w:val="22"/>
          <w:lang w:val="lt-LT"/>
        </w:rPr>
        <w:t xml:space="preserve">. </w:t>
      </w:r>
      <w:r w:rsidRPr="00C06C5A">
        <w:rPr>
          <w:rFonts w:cs="Arial Unicode MS"/>
          <w:color w:val="000000"/>
          <w:sz w:val="22"/>
          <w:szCs w:val="22"/>
          <w:lang w:val="lt-LT"/>
        </w:rPr>
        <w:t>Pasiūlymas privalo būti pasirašytas fiziniu parašu arba originaliu saugiu elektroniniu parašu, atitinkančiu teisės aktų reikalavimus.</w:t>
      </w:r>
    </w:p>
    <w:p w14:paraId="44464EEA" w14:textId="5441DAD4" w:rsidR="00AC0744" w:rsidRPr="00AC0744" w:rsidRDefault="00C06C5A" w:rsidP="00AC0744">
      <w:pPr>
        <w:pStyle w:val="Body2"/>
        <w:ind w:firstLine="720"/>
        <w:rPr>
          <w:lang w:val="lt-LT"/>
        </w:rPr>
      </w:pPr>
      <w:r>
        <w:rPr>
          <w:lang w:val="lt-LT"/>
        </w:rPr>
        <w:t>5.</w:t>
      </w:r>
      <w:r w:rsidR="009E35E5">
        <w:rPr>
          <w:lang w:val="lt-LT"/>
        </w:rPr>
        <w:t>13</w:t>
      </w:r>
      <w:r w:rsidR="00205AB1" w:rsidRPr="00370648">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205AB1" w:rsidRPr="00370648">
        <w:rPr>
          <w:lang w:val="lt-LT"/>
        </w:rPr>
        <w:t>įrodymus</w:t>
      </w:r>
      <w:proofErr w:type="spellEnd"/>
      <w:r w:rsidR="00205AB1" w:rsidRPr="00370648">
        <w:rPr>
          <w:lang w:val="lt-LT"/>
        </w:rPr>
        <w:t>, laikoma, kad tokia informacija yra nekonfidenciali. Jei tiekėjas nenurodo konfidencialios informacijos, laikoma, kad pasiūly</w:t>
      </w:r>
      <w:r>
        <w:rPr>
          <w:lang w:val="lt-LT"/>
        </w:rPr>
        <w:t>mas yra nekonfidencialus.</w:t>
      </w:r>
      <w:r>
        <w:rPr>
          <w:lang w:val="lt-LT"/>
        </w:rPr>
        <w:tab/>
      </w:r>
      <w:r>
        <w:rPr>
          <w:lang w:val="lt-LT"/>
        </w:rPr>
        <w:br/>
      </w:r>
      <w:r>
        <w:rPr>
          <w:lang w:val="lt-LT"/>
        </w:rPr>
        <w:tab/>
        <w:t>5.1</w:t>
      </w:r>
      <w:r w:rsidR="009E35E5">
        <w:rPr>
          <w:lang w:val="lt-LT"/>
        </w:rPr>
        <w:t>4</w:t>
      </w:r>
      <w:r w:rsidR="00205AB1" w:rsidRPr="00370648">
        <w:rPr>
          <w:lang w:val="lt-LT"/>
        </w:rPr>
        <w:t xml:space="preserve">.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w:t>
      </w:r>
      <w:r w:rsidR="00205AB1" w:rsidRPr="00370648">
        <w:rPr>
          <w:lang w:val="lt-LT"/>
        </w:rPr>
        <w:lastRenderedPageBreak/>
        <w:t>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AC0744" w:rsidRPr="00AC0744">
        <w:rPr>
          <w:lang w:val="lt-LT"/>
        </w:rPr>
        <w:t xml:space="preserve">7.1. Pasiūlymo galiojimas užtikrinamas 2 proc. nuo pasiūlymo kainos </w:t>
      </w:r>
      <w:proofErr w:type="spellStart"/>
      <w:r w:rsidR="00AC0744" w:rsidRPr="00AC0744">
        <w:rPr>
          <w:lang w:val="lt-LT"/>
        </w:rPr>
        <w:t>Eur</w:t>
      </w:r>
      <w:proofErr w:type="spellEnd"/>
      <w:r w:rsidR="00AC0744" w:rsidRPr="00AC0744">
        <w:rPr>
          <w:lang w:val="lt-LT"/>
        </w:rPr>
        <w:t xml:space="preserve"> be PVM netesybomis (bauda).</w:t>
      </w:r>
      <w:r w:rsidR="00AC0744" w:rsidRPr="00AC0744">
        <w:rPr>
          <w:lang w:val="lt-LT"/>
        </w:rPr>
        <w:tab/>
      </w:r>
    </w:p>
    <w:p w14:paraId="584E487D" w14:textId="3EABE77B" w:rsidR="00AC0744" w:rsidRPr="00AC0744" w:rsidRDefault="00AC0744" w:rsidP="00AC0744">
      <w:pPr>
        <w:pStyle w:val="Body2"/>
        <w:ind w:firstLine="720"/>
        <w:rPr>
          <w:lang w:val="lt-LT"/>
        </w:rPr>
      </w:pPr>
      <w:r w:rsidRPr="00AC0744">
        <w:rPr>
          <w:lang w:val="lt-LT"/>
        </w:rPr>
        <w:t>7.2. Pateikdamas pasiūlymą tiekėjas įsipareigoja perkančiajai organizacijai sumokėti nurodyto dydžio netesybas (baudą) įvykus bent vienai šių sąlygų:</w:t>
      </w:r>
      <w:r w:rsidRPr="00AC0744">
        <w:rPr>
          <w:lang w:val="lt-LT"/>
        </w:rPr>
        <w:tab/>
      </w:r>
    </w:p>
    <w:p w14:paraId="4E3FC950" w14:textId="7C947F4E" w:rsidR="00AC0744" w:rsidRPr="00AC0744" w:rsidRDefault="00AC0744" w:rsidP="00AC0744">
      <w:pPr>
        <w:pStyle w:val="Body2"/>
        <w:ind w:firstLine="720"/>
        <w:rPr>
          <w:lang w:val="lt-LT"/>
        </w:rPr>
      </w:pPr>
      <w:r w:rsidRPr="00AC0744">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AC0744">
        <w:rPr>
          <w:lang w:val="lt-LT"/>
        </w:rPr>
        <w:tab/>
      </w:r>
    </w:p>
    <w:p w14:paraId="001ADD1B" w14:textId="0E1F6BEF" w:rsidR="00AC0744" w:rsidRPr="00AC0744" w:rsidRDefault="00AC0744" w:rsidP="00AC0744">
      <w:pPr>
        <w:pStyle w:val="Body2"/>
        <w:ind w:firstLine="720"/>
        <w:rPr>
          <w:lang w:val="lt-LT"/>
        </w:rPr>
      </w:pPr>
      <w:r w:rsidRPr="00AC0744">
        <w:rPr>
          <w:lang w:val="lt-LT"/>
        </w:rPr>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AC0744">
        <w:rPr>
          <w:lang w:val="lt-LT"/>
        </w:rPr>
        <w:tab/>
      </w:r>
    </w:p>
    <w:p w14:paraId="7C6647F6" w14:textId="77777777" w:rsidR="00AC0744" w:rsidRDefault="00AC0744" w:rsidP="00AC0744">
      <w:pPr>
        <w:pStyle w:val="Body2"/>
        <w:ind w:firstLine="720"/>
        <w:rPr>
          <w:lang w:val="lt-LT"/>
        </w:rPr>
      </w:pPr>
      <w:r w:rsidRPr="00AC0744">
        <w:rPr>
          <w:lang w:val="lt-LT"/>
        </w:rPr>
        <w:t>7.2.3. dalyvis, kurio pasiūlymas laimėjo viešąjį pirkimą, nepateikia pirkimo sutarties sąlygų įvykdymo užtikrinančio dokumento (jeigu reikalaujama).</w:t>
      </w:r>
      <w:r w:rsidR="00205AB1" w:rsidRPr="00370648">
        <w:rPr>
          <w:lang w:val="lt-LT"/>
        </w:rPr>
        <w:tab/>
      </w:r>
    </w:p>
    <w:p w14:paraId="583F04F0" w14:textId="77777777" w:rsidR="007B45D7" w:rsidRPr="007B45D7" w:rsidRDefault="00205AB1" w:rsidP="007B45D7">
      <w:pPr>
        <w:pStyle w:val="Body2"/>
        <w:ind w:firstLine="720"/>
        <w:rPr>
          <w:lang w:val="lt-LT"/>
        </w:rPr>
      </w:pP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Pr="00370648">
        <w:rPr>
          <w:lang w:val="lt-LT"/>
        </w:rPr>
        <w:tab/>
      </w:r>
      <w:r w:rsidRPr="00370648">
        <w:rPr>
          <w:lang w:val="lt-LT"/>
        </w:rPr>
        <w:br/>
      </w:r>
      <w:r w:rsidRPr="00370648">
        <w:rPr>
          <w:lang w:val="lt-LT"/>
        </w:rPr>
        <w:lastRenderedPageBreak/>
        <w:tab/>
        <w:t>9.3. Tiekėjo prašymu, (pateiktu tik CVP IS susirašinėjimo priemonėmis) papildomi pirkimo dokumentai (paaiškinimai ar pataisymai) pateikiami CVP IS priemonėmis ne vėliau kaip likus 6 dienoms iki pasiūlymų pateikimo termino pabaigos, jei jų paprašyta laiku.</w:t>
      </w:r>
      <w:r w:rsidRPr="00370648">
        <w:rPr>
          <w:lang w:val="lt-LT"/>
        </w:rPr>
        <w:tab/>
      </w:r>
      <w:r w:rsidRPr="00370648">
        <w:rPr>
          <w:lang w:val="lt-LT"/>
        </w:rPr>
        <w:br/>
      </w: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70648">
        <w:rPr>
          <w:lang w:val="lt-LT"/>
        </w:rPr>
        <w:t>patikslinimus</w:t>
      </w:r>
      <w:proofErr w:type="spellEnd"/>
      <w:r w:rsidRPr="00370648">
        <w:rPr>
          <w:lang w:val="lt-LT"/>
        </w:rPr>
        <w:t>.</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w:t>
      </w:r>
      <w:r w:rsidR="00CE77C6">
        <w:rPr>
          <w:lang w:val="lt-LT"/>
        </w:rPr>
        <w:t>8</w:t>
      </w:r>
      <w:r w:rsidRPr="00370648">
        <w:rPr>
          <w:lang w:val="lt-LT"/>
        </w:rPr>
        <w:t>.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w:t>
      </w:r>
      <w:r w:rsidR="00CE77C6">
        <w:rPr>
          <w:lang w:val="lt-LT"/>
        </w:rPr>
        <w:t xml:space="preserve"> </w:t>
      </w:r>
      <w:r w:rsidR="00CE77C6" w:rsidRPr="00CE77C6">
        <w:rPr>
          <w:lang w:val="lt-LT"/>
        </w:rPr>
        <w:t>ne vėliau kaip likus 5 kalendorinėms dienoms iki norimos objekto</w:t>
      </w:r>
      <w:r w:rsidR="00CE77C6">
        <w:rPr>
          <w:lang w:val="lt-LT"/>
        </w:rPr>
        <w:t xml:space="preserve"> apžiūros datos</w:t>
      </w:r>
      <w:r w:rsidRPr="00370648">
        <w:rPr>
          <w:lang w:val="lt-LT"/>
        </w:rPr>
        <w:t>, nurodydami pageidaujamą apžiūros laiką. Perkančioji organizacija turi teisę su tiekėju suderinti kitą, nei jo prašyme nurodytą susitikimo laiką.</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7B45D7" w:rsidRPr="007B45D7">
        <w:rPr>
          <w:lang w:val="lt-LT"/>
        </w:rPr>
        <w:t>11.1. Pateiktus pasiūlymus nagrinėja, vertina ir palygina Komisija šia tvarka (Pasiūlymų nagrinėjimo eiliškumo tvarką Komisija savo ruožtu gali keisti):</w:t>
      </w:r>
      <w:r w:rsidR="007B45D7" w:rsidRPr="007B45D7">
        <w:rPr>
          <w:lang w:val="lt-LT"/>
        </w:rPr>
        <w:tab/>
      </w:r>
    </w:p>
    <w:p w14:paraId="04AD45B4" w14:textId="3CC9202A" w:rsidR="007B45D7" w:rsidRPr="007B45D7" w:rsidRDefault="007B45D7" w:rsidP="007B45D7">
      <w:pPr>
        <w:pStyle w:val="Body2"/>
        <w:ind w:firstLine="720"/>
        <w:rPr>
          <w:lang w:val="lt-LT"/>
        </w:rPr>
      </w:pPr>
      <w:r w:rsidRPr="007B45D7">
        <w:rPr>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7B45D7">
        <w:rPr>
          <w:lang w:val="lt-LT"/>
        </w:rPr>
        <w:tab/>
      </w:r>
    </w:p>
    <w:p w14:paraId="0657CE0E" w14:textId="6BDF2BA3" w:rsidR="007B45D7" w:rsidRPr="007B45D7" w:rsidRDefault="007B45D7" w:rsidP="007B45D7">
      <w:pPr>
        <w:pStyle w:val="Body2"/>
        <w:ind w:firstLine="720"/>
        <w:rPr>
          <w:lang w:val="lt-LT"/>
        </w:rPr>
      </w:pPr>
      <w:r w:rsidRPr="007B45D7">
        <w:rPr>
          <w:lang w:val="lt-LT"/>
        </w:rPr>
        <w:t>11.1.2. įvertina EBVPD pateiktą informaciją ir ne vėliau kaip per 3 darbo dienas raštu praneša apie šio patikrinimo rezultatus;</w:t>
      </w:r>
      <w:r w:rsidRPr="007B45D7">
        <w:rPr>
          <w:lang w:val="lt-LT"/>
        </w:rPr>
        <w:tab/>
      </w:r>
    </w:p>
    <w:p w14:paraId="7188A362" w14:textId="7A712FEA" w:rsidR="007B45D7" w:rsidRPr="007B45D7" w:rsidRDefault="007B45D7" w:rsidP="007B45D7">
      <w:pPr>
        <w:pStyle w:val="Body2"/>
        <w:ind w:firstLine="720"/>
        <w:rPr>
          <w:lang w:val="lt-LT"/>
        </w:rPr>
      </w:pPr>
      <w:r w:rsidRPr="007B45D7">
        <w:rPr>
          <w:lang w:val="lt-LT"/>
        </w:rPr>
        <w:t>11.1.3. nagrinėja ar pasiūlymas atitinka pirkimo dokumentuose nustatytus reikalavimus, nesusijusius su pirkimo objektu;</w:t>
      </w:r>
      <w:r w:rsidRPr="007B45D7">
        <w:rPr>
          <w:lang w:val="lt-LT"/>
        </w:rPr>
        <w:tab/>
      </w:r>
    </w:p>
    <w:p w14:paraId="21F0DE90" w14:textId="7313A4D7" w:rsidR="007B45D7" w:rsidRPr="007B45D7" w:rsidRDefault="007B45D7" w:rsidP="007B45D7">
      <w:pPr>
        <w:pStyle w:val="Body2"/>
        <w:ind w:firstLine="720"/>
        <w:rPr>
          <w:lang w:val="lt-LT"/>
        </w:rPr>
      </w:pPr>
      <w:r w:rsidRPr="007B45D7">
        <w:rPr>
          <w:lang w:val="lt-LT"/>
        </w:rPr>
        <w:t>11.1.4. nustato, ar tiekėjo siūlomas pirkimo objektas atitinka pirkimo dokumentuose nustatytus reikalavimus;</w:t>
      </w:r>
      <w:r w:rsidRPr="007B45D7">
        <w:rPr>
          <w:lang w:val="lt-LT"/>
        </w:rPr>
        <w:tab/>
      </w:r>
    </w:p>
    <w:p w14:paraId="30970CCF" w14:textId="513B7F37" w:rsidR="007B45D7" w:rsidRPr="007B45D7" w:rsidRDefault="007B45D7" w:rsidP="007B45D7">
      <w:pPr>
        <w:pStyle w:val="Body2"/>
        <w:ind w:firstLine="720"/>
        <w:rPr>
          <w:lang w:val="lt-LT"/>
        </w:rPr>
      </w:pPr>
      <w:r w:rsidRPr="007B45D7">
        <w:rPr>
          <w:lang w:val="lt-LT"/>
        </w:rPr>
        <w:t>11.1.5. tikrina, ar tiekėjo pasiūlyme nėra nurodytos kainos apskaičiavimo klaidų;</w:t>
      </w:r>
      <w:r w:rsidRPr="007B45D7">
        <w:rPr>
          <w:lang w:val="lt-LT"/>
        </w:rPr>
        <w:tab/>
      </w:r>
    </w:p>
    <w:p w14:paraId="2DD33A84" w14:textId="32C7C8BD" w:rsidR="007B45D7" w:rsidRPr="007B45D7" w:rsidRDefault="007B45D7" w:rsidP="007B45D7">
      <w:pPr>
        <w:pStyle w:val="Body2"/>
        <w:ind w:firstLine="720"/>
        <w:rPr>
          <w:lang w:val="lt-LT"/>
        </w:rPr>
      </w:pPr>
      <w:r w:rsidRPr="007B45D7">
        <w:rPr>
          <w:lang w:val="lt-LT"/>
        </w:rPr>
        <w:t>11.1.6. tikrina ar nebuvo pasiūlyta neįprastai maža kaina ir ar tiekėjas pirkimo komisijos prašymu pateikė raštišką tinkamą kainos pagrįstumo įrodymą;</w:t>
      </w:r>
      <w:r w:rsidRPr="007B45D7">
        <w:rPr>
          <w:lang w:val="lt-LT"/>
        </w:rPr>
        <w:tab/>
      </w:r>
    </w:p>
    <w:p w14:paraId="1B78A136" w14:textId="47445AEA" w:rsidR="007B45D7" w:rsidRPr="007B45D7" w:rsidRDefault="007B45D7" w:rsidP="007B45D7">
      <w:pPr>
        <w:pStyle w:val="Body2"/>
        <w:ind w:firstLine="720"/>
        <w:rPr>
          <w:lang w:val="lt-LT"/>
        </w:rPr>
      </w:pPr>
      <w:r w:rsidRPr="007B45D7">
        <w:rPr>
          <w:lang w:val="lt-LT"/>
        </w:rPr>
        <w:lastRenderedPageBreak/>
        <w:t>11.1.7. galimo laimėtojo 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4 priede nurodytus kvalifikacijos reikalavimus (jei taikomi), kokybės vadybos sistemos standartus (jei taikomi) ir aplinkos apsaugos vadybos sistemos standartus (jei taikomi);</w:t>
      </w:r>
      <w:r w:rsidRPr="007B45D7">
        <w:rPr>
          <w:lang w:val="lt-LT"/>
        </w:rPr>
        <w:tab/>
      </w:r>
    </w:p>
    <w:p w14:paraId="7DCD647D" w14:textId="4C732118" w:rsidR="007B45D7" w:rsidRPr="007B45D7" w:rsidRDefault="007B45D7" w:rsidP="007B45D7">
      <w:pPr>
        <w:pStyle w:val="Body2"/>
        <w:ind w:firstLine="720"/>
        <w:rPr>
          <w:lang w:val="lt-LT"/>
        </w:rPr>
      </w:pPr>
      <w:r w:rsidRPr="007B45D7">
        <w:rPr>
          <w:lang w:val="lt-LT"/>
        </w:rPr>
        <w:t>11.1.8. sudaro pasiūlymų eilę ir nustato pirkimo laimėtoją;</w:t>
      </w:r>
      <w:r w:rsidRPr="007B45D7">
        <w:rPr>
          <w:lang w:val="lt-LT"/>
        </w:rPr>
        <w:tab/>
      </w:r>
    </w:p>
    <w:p w14:paraId="5DB30BF3" w14:textId="2AA1B79A" w:rsidR="007025B5" w:rsidRDefault="007B45D7" w:rsidP="007B45D7">
      <w:pPr>
        <w:pStyle w:val="Body2"/>
        <w:ind w:firstLine="720"/>
        <w:rPr>
          <w:lang w:val="lt-LT"/>
        </w:rPr>
      </w:pPr>
      <w:r w:rsidRPr="007B45D7">
        <w:rPr>
          <w:lang w:val="lt-LT"/>
        </w:rPr>
        <w:t>11.1.9. tiekėją, kurio pasiūlymas pripažintas laimėjusiu, kviečia sudaryti pirkimo sutartį.</w:t>
      </w:r>
      <w:r w:rsidR="00205AB1" w:rsidRPr="00370648">
        <w:rPr>
          <w:lang w:val="lt-LT"/>
        </w:rPr>
        <w:br/>
      </w:r>
      <w:r w:rsidR="00205AB1" w:rsidRPr="00370648">
        <w:rPr>
          <w:lang w:val="lt-LT"/>
        </w:rPr>
        <w:tab/>
        <w:t>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w:t>
      </w:r>
      <w:r w:rsidR="007025B5">
        <w:rPr>
          <w:lang w:val="lt-LT"/>
        </w:rPr>
        <w:t xml:space="preserve">kalavimus atitinkančiu tiekėju </w:t>
      </w:r>
      <w:r w:rsidR="00205AB1" w:rsidRPr="00370648">
        <w:rPr>
          <w:lang w:val="lt-LT"/>
        </w:rPr>
        <w:br/>
      </w:r>
      <w:r w:rsidR="00205AB1" w:rsidRPr="00370648">
        <w:rPr>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370648">
        <w:rPr>
          <w:lang w:val="lt-LT"/>
        </w:rPr>
        <w:tab/>
      </w:r>
      <w:r w:rsidR="00205AB1" w:rsidRPr="00370648">
        <w:rPr>
          <w:lang w:val="lt-LT"/>
        </w:rPr>
        <w:br/>
      </w:r>
      <w:r w:rsidR="00205AB1" w:rsidRPr="00370648">
        <w:rPr>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205AB1" w:rsidRPr="00370648">
        <w:rPr>
          <w:lang w:val="lt-LT"/>
        </w:rPr>
        <w:tab/>
      </w:r>
      <w:r w:rsidR="00205AB1" w:rsidRPr="00370648">
        <w:rPr>
          <w:lang w:val="lt-LT"/>
        </w:rPr>
        <w:br/>
      </w:r>
      <w:r w:rsidR="00205AB1" w:rsidRPr="00370648">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205AB1" w:rsidRPr="00370648">
        <w:rPr>
          <w:lang w:val="lt-LT"/>
        </w:rPr>
        <w:tab/>
      </w:r>
      <w:r w:rsidR="00205AB1" w:rsidRPr="00370648">
        <w:rPr>
          <w:lang w:val="lt-LT"/>
        </w:rPr>
        <w:br/>
      </w:r>
      <w:r w:rsidR="00205AB1" w:rsidRPr="00370648">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w:t>
      </w:r>
      <w:r w:rsidR="00205AB1" w:rsidRPr="00370648">
        <w:rPr>
          <w:lang w:val="lt-LT"/>
        </w:rPr>
        <w:tab/>
      </w:r>
    </w:p>
    <w:p w14:paraId="303D29E6" w14:textId="77777777" w:rsidR="007025B5" w:rsidRDefault="007025B5" w:rsidP="007B45D7">
      <w:pPr>
        <w:pStyle w:val="Body2"/>
        <w:ind w:firstLine="720"/>
        <w:rPr>
          <w:lang w:val="lt-LT"/>
        </w:rPr>
      </w:pPr>
    </w:p>
    <w:p w14:paraId="05E1818D" w14:textId="77777777" w:rsidR="007025B5" w:rsidRDefault="007025B5" w:rsidP="007025B5">
      <w:pPr>
        <w:pStyle w:val="Body2"/>
        <w:ind w:firstLine="720"/>
        <w:rPr>
          <w:lang w:val="lt-LT"/>
        </w:rPr>
      </w:pPr>
      <w:r w:rsidRPr="007025B5">
        <w:rPr>
          <w:lang w:val="lt-LT"/>
        </w:rPr>
        <w:t>12.1. Elektroninis aukcionas nerengiamas.</w:t>
      </w:r>
    </w:p>
    <w:p w14:paraId="63442DA0" w14:textId="77777777" w:rsidR="00FD12A1" w:rsidRPr="007025B5" w:rsidRDefault="00FD12A1" w:rsidP="007025B5">
      <w:pPr>
        <w:pStyle w:val="Body2"/>
        <w:ind w:firstLine="720"/>
        <w:rPr>
          <w:lang w:val="lt-LT"/>
        </w:rPr>
      </w:pPr>
    </w:p>
    <w:p w14:paraId="74802B0A" w14:textId="56EF003B" w:rsidR="00C462E0" w:rsidRPr="00C462E0" w:rsidRDefault="00205AB1" w:rsidP="00C462E0">
      <w:pPr>
        <w:pStyle w:val="Body2"/>
        <w:ind w:firstLine="720"/>
        <w:rPr>
          <w:lang w:val="lt-LT"/>
        </w:rPr>
      </w:pPr>
      <w:r w:rsidRPr="00370648">
        <w:rPr>
          <w:lang w:val="lt-LT"/>
        </w:rPr>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lastRenderedPageBreak/>
        <w:tab/>
        <w:t xml:space="preserve">13.1.2. pasiūlymą pateikęs tiekėjas turi būti pašalinamas iš pirkimo procedūros pagal pirkimo sąlygų </w:t>
      </w:r>
      <w:r w:rsidR="00C758E2">
        <w:rPr>
          <w:lang w:val="lt-LT"/>
        </w:rPr>
        <w:t xml:space="preserve">4 </w:t>
      </w:r>
      <w:r w:rsidRPr="00370648">
        <w:rPr>
          <w:lang w:val="lt-LT"/>
        </w:rPr>
        <w:t>priede nustatytus reikalavimus arba perkančiosios organizacijos prašymu nepateikė ar nepatikslino pateiktų netikslių ar neišsamių duomenų apie pašalinimo pagrindų nebuvimą CVP IS priemonėmis;</w:t>
      </w:r>
      <w:r w:rsidRPr="00370648">
        <w:rPr>
          <w:lang w:val="lt-LT"/>
        </w:rPr>
        <w:tab/>
      </w:r>
      <w:r w:rsidRPr="00370648">
        <w:rPr>
          <w:lang w:val="lt-LT"/>
        </w:rPr>
        <w:br/>
      </w:r>
      <w:r w:rsidRPr="00370648">
        <w:rPr>
          <w:lang w:val="lt-LT"/>
        </w:rPr>
        <w:tab/>
        <w:t xml:space="preserve">13.1.3. pasiūlymą pateikęs tiekėjas neatitinka pirkimo sąlygų </w:t>
      </w:r>
      <w:r w:rsidR="00C758E2">
        <w:rPr>
          <w:lang w:val="lt-LT"/>
        </w:rPr>
        <w:t xml:space="preserve">4 </w:t>
      </w:r>
      <w:r w:rsidRPr="00370648">
        <w:rPr>
          <w:lang w:val="lt-LT"/>
        </w:rPr>
        <w:t>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370648">
        <w:rPr>
          <w:lang w:val="lt-LT"/>
        </w:rPr>
        <w:tab/>
      </w:r>
      <w:r w:rsidRPr="00370648">
        <w:rPr>
          <w:lang w:val="lt-LT"/>
        </w:rPr>
        <w:br/>
      </w:r>
      <w:r w:rsidRPr="00370648">
        <w:rPr>
          <w:lang w:val="lt-LT"/>
        </w:rPr>
        <w:tab/>
      </w:r>
      <w:r w:rsidR="00C462E0" w:rsidRPr="00C462E0">
        <w:rPr>
          <w:lang w:val="lt-LT"/>
        </w:rPr>
        <w:t>13.1.4. pasiūlymas neatitinka pirkimo dokumentuose nustatytų reikalavimų, kaip pvz., pirkimo procedūrų metu nėra pateikti 5.10. punkte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pan.;</w:t>
      </w:r>
      <w:r w:rsidR="00C462E0" w:rsidRPr="00C462E0">
        <w:rPr>
          <w:lang w:val="lt-LT"/>
        </w:rPr>
        <w:tab/>
      </w:r>
    </w:p>
    <w:p w14:paraId="74000A9A" w14:textId="2F355CB2" w:rsidR="00C462E0" w:rsidRPr="00C462E0" w:rsidRDefault="00C462E0" w:rsidP="00C462E0">
      <w:pPr>
        <w:pStyle w:val="Body2"/>
        <w:ind w:firstLine="720"/>
        <w:rPr>
          <w:lang w:val="lt-LT"/>
        </w:rPr>
      </w:pPr>
      <w:r w:rsidRPr="00C462E0">
        <w:rPr>
          <w:lang w:val="lt-LT"/>
        </w:rPr>
        <w:t>13.1.5. pasiūlyta kaina yra per didelė ir nepriimtina;</w:t>
      </w:r>
      <w:r w:rsidRPr="00C462E0">
        <w:rPr>
          <w:lang w:val="lt-LT"/>
        </w:rPr>
        <w:tab/>
      </w:r>
    </w:p>
    <w:p w14:paraId="40A3AC68" w14:textId="36BC8566" w:rsidR="00C462E0" w:rsidRPr="00C462E0" w:rsidRDefault="00C462E0" w:rsidP="00C462E0">
      <w:pPr>
        <w:pStyle w:val="Body2"/>
        <w:ind w:firstLine="720"/>
        <w:rPr>
          <w:lang w:val="lt-LT"/>
        </w:rPr>
      </w:pPr>
      <w:r w:rsidRPr="00C462E0">
        <w:rPr>
          <w:lang w:val="lt-LT"/>
        </w:rPr>
        <w:t>13.1.6. dalyvis per perkančiosios organizacijos nurodytą terminą neištaiso aritmetinių klaidų ir (ar) nepaaiškina pasiūlymo. Šiuo atveju jo pasiūlymas atmetamas kaip neatitinkantis pirkimo dokumentuose nustatytų reikalavimų;</w:t>
      </w:r>
      <w:r w:rsidRPr="00C462E0">
        <w:rPr>
          <w:lang w:val="lt-LT"/>
        </w:rPr>
        <w:tab/>
      </w:r>
    </w:p>
    <w:p w14:paraId="6219F25D" w14:textId="5FDEB479" w:rsidR="00C462E0" w:rsidRPr="00C462E0" w:rsidRDefault="00C462E0" w:rsidP="00C462E0">
      <w:pPr>
        <w:pStyle w:val="Body2"/>
        <w:ind w:firstLine="720"/>
        <w:rPr>
          <w:lang w:val="lt-LT"/>
        </w:rPr>
      </w:pPr>
      <w:r w:rsidRPr="00C462E0">
        <w:rPr>
          <w:lang w:val="lt-LT"/>
        </w:rPr>
        <w:t>13.1.7. pateiktame pasiūlyme nurodyta kaina yra neįprastai maža ir dalyvis, perkančiosios organizacijos prašymu, nepateikia tinkamų kainos pagrįstumo įrodymų;</w:t>
      </w:r>
      <w:r w:rsidRPr="00C462E0">
        <w:rPr>
          <w:lang w:val="lt-LT"/>
        </w:rPr>
        <w:tab/>
      </w:r>
    </w:p>
    <w:p w14:paraId="1873B8CC" w14:textId="30C7A8A5" w:rsidR="00C462E0" w:rsidRPr="00C462E0" w:rsidRDefault="00C462E0" w:rsidP="00C462E0">
      <w:pPr>
        <w:pStyle w:val="Body2"/>
        <w:ind w:firstLine="720"/>
        <w:rPr>
          <w:lang w:val="lt-LT"/>
        </w:rPr>
      </w:pPr>
      <w:r w:rsidRPr="00C462E0">
        <w:rPr>
          <w:lang w:val="lt-LT"/>
        </w:rPr>
        <w:t>13.1.8. tiekėjas, apie nustatytų reikalavimų atitikimą, yra pateikęs melagingą informaciją, kurią perkančioji organizacija gali įrodyti bet kokiomis teisėtomis priemonėmis;</w:t>
      </w:r>
      <w:r w:rsidRPr="00C462E0">
        <w:rPr>
          <w:lang w:val="lt-LT"/>
        </w:rPr>
        <w:tab/>
      </w:r>
    </w:p>
    <w:p w14:paraId="2A8529E0" w14:textId="369E88D7" w:rsidR="00C462E0" w:rsidRPr="00C462E0" w:rsidRDefault="00C462E0" w:rsidP="00C462E0">
      <w:pPr>
        <w:pStyle w:val="Body2"/>
        <w:ind w:firstLine="720"/>
        <w:rPr>
          <w:lang w:val="lt-LT"/>
        </w:rPr>
      </w:pPr>
      <w:r w:rsidRPr="00C462E0">
        <w:rPr>
          <w:lang w:val="lt-LT"/>
        </w:rPr>
        <w:t>13.1.9. jei tiekėjas pateikia daugiau kaip vieną pasiūlymą arba ūkio subjektų grupės narys dalyvauja teikiant kelis pasiūlymus;</w:t>
      </w:r>
      <w:r w:rsidRPr="00C462E0">
        <w:rPr>
          <w:lang w:val="lt-LT"/>
        </w:rPr>
        <w:tab/>
      </w:r>
    </w:p>
    <w:p w14:paraId="51A43FF4" w14:textId="506B8DF6" w:rsidR="00C462E0" w:rsidRPr="00C462E0" w:rsidRDefault="00C462E0" w:rsidP="00C462E0">
      <w:pPr>
        <w:pStyle w:val="Body2"/>
        <w:ind w:firstLine="720"/>
        <w:rPr>
          <w:lang w:val="lt-LT"/>
        </w:rPr>
      </w:pPr>
      <w:r w:rsidRPr="00C462E0">
        <w:rPr>
          <w:lang w:val="lt-LT"/>
        </w:rPr>
        <w:t>13.1.10. perkančiosios organizacijos prašymu, kaip numatyta VPĮ 45 str. 3 d., nepatikslino, nepapildė, nepaaiškino ar nepateikė dokumentų ar duomenų apie atitiktį pirkimo dokumentų reikalavimams;</w:t>
      </w:r>
    </w:p>
    <w:p w14:paraId="25365BB8" w14:textId="77777777" w:rsidR="00C462E0" w:rsidRPr="00C462E0" w:rsidRDefault="00C462E0" w:rsidP="00C462E0">
      <w:pPr>
        <w:pStyle w:val="Body2"/>
        <w:ind w:firstLine="720"/>
        <w:rPr>
          <w:lang w:val="lt-LT"/>
        </w:rPr>
      </w:pPr>
      <w:r w:rsidRPr="00C462E0">
        <w:rPr>
          <w:lang w:val="lt-LT"/>
        </w:rPr>
        <w:t>13.1.11. tiekėjas neatitinka reikalavimų, susijusių su nacionaliniu saugumu.</w:t>
      </w:r>
    </w:p>
    <w:p w14:paraId="316960C9" w14:textId="73742583" w:rsidR="00C462E0" w:rsidRDefault="00C462E0" w:rsidP="00C462E0">
      <w:pPr>
        <w:pStyle w:val="Body2"/>
        <w:ind w:firstLine="720"/>
        <w:rPr>
          <w:lang w:val="lt-LT"/>
        </w:rPr>
      </w:pPr>
      <w:r w:rsidRPr="00C462E0">
        <w:rPr>
          <w:lang w:val="lt-LT"/>
        </w:rPr>
        <w:t>13.1.12.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3B68C6BF" w14:textId="7CCDE1BD" w:rsidR="007E709E" w:rsidRPr="00C462E0" w:rsidRDefault="007E709E" w:rsidP="00C462E0">
      <w:pPr>
        <w:pStyle w:val="Body2"/>
        <w:ind w:firstLine="720"/>
        <w:rPr>
          <w:lang w:val="lt-LT"/>
        </w:rPr>
      </w:pPr>
      <w:r w:rsidRPr="007E709E">
        <w:rPr>
          <w:lang w:val="lt-LT"/>
        </w:rPr>
        <w:t>13.1.13. tiekėj</w:t>
      </w:r>
      <w:r>
        <w:rPr>
          <w:lang w:val="lt-LT"/>
        </w:rPr>
        <w:t>as neatitinka pirkimo sąlygų 1.6</w:t>
      </w:r>
      <w:r w:rsidRPr="007E709E">
        <w:rPr>
          <w:lang w:val="lt-LT"/>
        </w:rPr>
        <w:t xml:space="preserve"> punkte nurodytų reikalavimų.</w:t>
      </w:r>
    </w:p>
    <w:p w14:paraId="32B2C8AD" w14:textId="46846325" w:rsidR="00C462E0" w:rsidRPr="00C462E0" w:rsidRDefault="007E709E" w:rsidP="00C462E0">
      <w:pPr>
        <w:pStyle w:val="Body2"/>
        <w:ind w:firstLine="720"/>
        <w:rPr>
          <w:lang w:val="lt-LT"/>
        </w:rPr>
      </w:pPr>
      <w:r>
        <w:rPr>
          <w:lang w:val="lt-LT"/>
        </w:rPr>
        <w:t>13.1.14</w:t>
      </w:r>
      <w:r w:rsidR="00C462E0" w:rsidRPr="00C462E0">
        <w:rPr>
          <w:lang w:val="lt-LT"/>
        </w:rPr>
        <w:t xml:space="preserve">. pasiūlymas neatitinka pirkimo sąlygų 3 priedo Specialiosios dalies </w:t>
      </w:r>
      <w:r w:rsidR="00B64CDF">
        <w:rPr>
          <w:lang w:val="lt-LT"/>
        </w:rPr>
        <w:t>3.5.</w:t>
      </w:r>
      <w:r w:rsidR="00C462E0" w:rsidRPr="00C462E0">
        <w:rPr>
          <w:lang w:val="lt-LT"/>
        </w:rPr>
        <w:t xml:space="preserve"> punkte nustatytų reikalavimų;</w:t>
      </w:r>
      <w:r w:rsidR="00C462E0" w:rsidRPr="00C462E0">
        <w:rPr>
          <w:lang w:val="lt-LT"/>
        </w:rPr>
        <w:tab/>
      </w:r>
    </w:p>
    <w:p w14:paraId="0FC95D88" w14:textId="5BEE6EC1" w:rsidR="00C462E0" w:rsidRPr="00C462E0" w:rsidRDefault="00C462E0" w:rsidP="00C462E0">
      <w:pPr>
        <w:pStyle w:val="Body2"/>
        <w:ind w:firstLine="720"/>
        <w:rPr>
          <w:lang w:val="lt-LT"/>
        </w:rPr>
      </w:pPr>
      <w:r w:rsidRPr="00C462E0">
        <w:rPr>
          <w:lang w:val="lt-LT"/>
        </w:rPr>
        <w:t>13.2. Apie pasiūlymo atmetimą ir tokio atmetimo priežastis tiekėjas informuojamas raštu CVP IS priemonėmis.</w:t>
      </w:r>
      <w:r w:rsidRPr="00C462E0">
        <w:rPr>
          <w:lang w:val="lt-LT"/>
        </w:rPr>
        <w:tab/>
      </w:r>
    </w:p>
    <w:p w14:paraId="03414523" w14:textId="536A21B1" w:rsidR="00830571" w:rsidRPr="00830571" w:rsidRDefault="00C462E0" w:rsidP="00830571">
      <w:pPr>
        <w:pStyle w:val="Body2"/>
        <w:ind w:firstLine="720"/>
        <w:rPr>
          <w:lang w:val="lt-LT"/>
        </w:rPr>
      </w:pPr>
      <w:r w:rsidRPr="00C462E0">
        <w:rPr>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 IR PALYGINIMAS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t xml:space="preserve">14.3. Tuo atveju, kai mokesčius reguliuojančių įstatymų ir jų įgyvendinamųjų teisės aktų nustatyta tvarka perkančioji organizacija turi pati sumokėti pridėtinės vertės mokestį (toliau – PVM) už įsigytą pirkimo </w:t>
      </w:r>
      <w:r w:rsidR="00205AB1" w:rsidRPr="00370648">
        <w:rPr>
          <w:lang w:val="lt-LT"/>
        </w:rPr>
        <w:lastRenderedPageBreak/>
        <w:t>objektą iš užsienio tiekėjo į valstybės biudžetą, šis mokestis turi būti įskaičiuojamas į pasiūlymo kainą. Jei tiekėjas pateikiant pasiūlymą mokesčio neįskaičiavo, mokestį įskaičiuoja perkančioji organizacija lygindama pasiūlymus.</w:t>
      </w:r>
      <w:r w:rsidR="00AF12FB">
        <w:rPr>
          <w:lang w:val="lt-LT"/>
        </w:rPr>
        <w:t xml:space="preserve"> </w:t>
      </w:r>
      <w:r w:rsidR="00205AB1" w:rsidRPr="00370648">
        <w:rPr>
          <w:lang w:val="lt-LT"/>
        </w:rPr>
        <w:t>Jei pasiūlymą pateikia Lietuvoje registruota įmonė, kuri yra ne PVM mokėtoja, vertinant pasiūlymą PVM nebus pridedamas.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Tais atvejais, kai pasiūlymą pateikė tik vienas tiekėjas, pasiūlymų eilė nenustatoma ir jo pasiūlymas laikomas laimėjusiu, jeigu nebuvo atmestas pagal šių pirkimo dokumentų sąlygas.</w:t>
      </w:r>
      <w:r w:rsidR="00205AB1" w:rsidRPr="00370648">
        <w:rPr>
          <w:lang w:val="lt-LT"/>
        </w:rPr>
        <w:tab/>
      </w:r>
      <w:r w:rsidR="00205AB1" w:rsidRPr="00370648">
        <w:rPr>
          <w:lang w:val="lt-LT"/>
        </w:rPr>
        <w:br/>
      </w:r>
      <w:r w:rsidR="00205AB1" w:rsidRPr="00370648">
        <w:rPr>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370648">
        <w:rPr>
          <w:lang w:val="lt-LT"/>
        </w:rPr>
        <w:tab/>
      </w:r>
      <w:r w:rsidR="00205AB1" w:rsidRPr="00370648">
        <w:rPr>
          <w:lang w:val="lt-LT"/>
        </w:rPr>
        <w:br/>
      </w:r>
      <w:r w:rsidR="00205AB1" w:rsidRPr="00370648">
        <w:rPr>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370648">
        <w:rPr>
          <w:lang w:val="lt-LT"/>
        </w:rPr>
        <w:tab/>
      </w:r>
      <w:r w:rsidR="00205AB1" w:rsidRPr="00370648">
        <w:rPr>
          <w:lang w:val="lt-LT"/>
        </w:rPr>
        <w:br/>
      </w:r>
      <w:r w:rsidR="00205AB1" w:rsidRPr="00370648">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370648">
        <w:rPr>
          <w:lang w:val="lt-LT"/>
        </w:rPr>
        <w:tab/>
      </w:r>
      <w:r w:rsidR="00205AB1" w:rsidRPr="00370648">
        <w:rPr>
          <w:lang w:val="lt-LT"/>
        </w:rPr>
        <w:br/>
      </w:r>
      <w:r w:rsidR="00205AB1" w:rsidRPr="00370648">
        <w:rPr>
          <w:lang w:val="lt-LT"/>
        </w:rPr>
        <w:tab/>
        <w:t xml:space="preserve">15.7. Jeigu tiekėjas, kuriam buvo pasiūlyta sudaryti pirkimo sutartį, raštu atsisako ją sudaryti arba </w:t>
      </w:r>
      <w:proofErr w:type="spellStart"/>
      <w:r w:rsidR="00205AB1" w:rsidRPr="00370648">
        <w:rPr>
          <w:lang w:val="lt-LT"/>
        </w:rPr>
        <w:t>arba</w:t>
      </w:r>
      <w:proofErr w:type="spellEnd"/>
      <w:r w:rsidR="00205AB1" w:rsidRPr="00370648">
        <w:rPr>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10 kalendorinių dienų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lastRenderedPageBreak/>
        <w:tab/>
        <w:t>16.2.2. per 10 kalendorinių dienų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370648">
        <w:rPr>
          <w:lang w:val="lt-LT"/>
        </w:rPr>
        <w:t>įrodymais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17.2. Pirkimo sutarties sąlygos pateikiamos pirkimo sąlygų priede „Viešojo pirkimo sutarties projektas“.</w:t>
      </w:r>
      <w:r w:rsidR="00205AB1" w:rsidRPr="00370648">
        <w:rPr>
          <w:lang w:val="lt-LT"/>
        </w:rPr>
        <w:tab/>
      </w:r>
      <w:r w:rsidR="00205AB1" w:rsidRPr="00370648">
        <w:rPr>
          <w:lang w:val="lt-LT"/>
        </w:rPr>
        <w:br/>
      </w:r>
      <w:r w:rsidR="00205AB1" w:rsidRPr="00370648">
        <w:rPr>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r w:rsidR="004B514C">
        <w:rPr>
          <w:lang w:val="lt-LT"/>
        </w:rPr>
        <w:t>SABIS</w:t>
      </w:r>
      <w:r w:rsidR="00205AB1" w:rsidRPr="00370648">
        <w:rPr>
          <w:lang w:val="lt-LT"/>
        </w:rPr>
        <w:t>“</w:t>
      </w:r>
      <w:r w:rsidR="00386381">
        <w:rPr>
          <w:lang w:val="lt-LT"/>
        </w:rPr>
        <w:t xml:space="preserve"> (toliau – SABIS)</w:t>
      </w:r>
      <w:r w:rsidR="00205AB1" w:rsidRPr="00370648">
        <w:rPr>
          <w:lang w:val="lt-LT"/>
        </w:rPr>
        <w:t xml:space="preserve"> priemonėmis. Prisijungti prie elektroninės paslaugos </w:t>
      </w:r>
      <w:r w:rsidR="007209C5">
        <w:rPr>
          <w:lang w:val="lt-LT"/>
        </w:rPr>
        <w:t>SABIS</w:t>
      </w:r>
      <w:r w:rsidR="00205AB1" w:rsidRPr="00370648">
        <w:rPr>
          <w:lang w:val="lt-LT"/>
        </w:rPr>
        <w:t xml:space="preserve"> galima interneto adresu </w:t>
      </w:r>
      <w:hyperlink r:id="rId9" w:history="1">
        <w:r w:rsidR="007209C5" w:rsidRPr="002E5FBC">
          <w:rPr>
            <w:rStyle w:val="Hyperlink"/>
            <w:lang w:val="lt-LT"/>
          </w:rPr>
          <w:t>https://sabis.nbfc.lt/</w:t>
        </w:r>
      </w:hyperlink>
      <w:r w:rsidR="007209C5">
        <w:rPr>
          <w:lang w:val="lt-LT"/>
        </w:rPr>
        <w:t xml:space="preserve"> </w:t>
      </w:r>
      <w:r w:rsidR="00205AB1" w:rsidRPr="00370648">
        <w:rPr>
          <w:lang w:val="lt-LT"/>
        </w:rPr>
        <w:t xml:space="preserve">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00205AB1" w:rsidRPr="00370648">
        <w:rPr>
          <w:lang w:val="lt-LT"/>
        </w:rPr>
        <w:lastRenderedPageBreak/>
        <w:t>Tarybos direktyvą 2014/55/ES (OL 2017 L 266, p. 19). Paslaugos apmokėjimo tvarką nustato Lietuvos Respublikos finansų ministerija.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18.1. Prie pirkimo sąlygų pridedami šie priedai:</w:t>
      </w:r>
      <w:r w:rsidR="00205AB1" w:rsidRPr="00370648">
        <w:rPr>
          <w:lang w:val="lt-LT"/>
        </w:rPr>
        <w:tab/>
      </w:r>
      <w:r w:rsidR="00205AB1" w:rsidRPr="00370648">
        <w:rPr>
          <w:lang w:val="lt-LT"/>
        </w:rPr>
        <w:br/>
      </w:r>
      <w:r w:rsidR="00205AB1" w:rsidRPr="00370648">
        <w:rPr>
          <w:lang w:val="lt-LT"/>
        </w:rPr>
        <w:tab/>
      </w:r>
      <w:r w:rsidR="00830571" w:rsidRPr="00830571">
        <w:rPr>
          <w:lang w:val="lt-LT"/>
        </w:rPr>
        <w:t>18.1.1. 1 priedas „</w:t>
      </w:r>
      <w:proofErr w:type="spellStart"/>
      <w:r w:rsidR="0016673B" w:rsidRPr="0016673B">
        <w:rPr>
          <w:lang w:val="lt-LT"/>
        </w:rPr>
        <w:t>Bepiločių</w:t>
      </w:r>
      <w:proofErr w:type="spellEnd"/>
      <w:r w:rsidR="0016673B" w:rsidRPr="0016673B">
        <w:rPr>
          <w:lang w:val="lt-LT"/>
        </w:rPr>
        <w:t xml:space="preserve"> sistemų mokymo centro laikin</w:t>
      </w:r>
      <w:r w:rsidR="0016673B">
        <w:rPr>
          <w:lang w:val="lt-LT"/>
        </w:rPr>
        <w:t>os konteinerinės stovyklos nuomos</w:t>
      </w:r>
      <w:r w:rsidR="0016673B" w:rsidRPr="0016673B">
        <w:rPr>
          <w:lang w:val="lt-LT"/>
        </w:rPr>
        <w:t xml:space="preserve"> </w:t>
      </w:r>
      <w:r w:rsidR="00033905" w:rsidRPr="00033905">
        <w:rPr>
          <w:lang w:val="lt-LT"/>
        </w:rPr>
        <w:t>techninė specifikacija</w:t>
      </w:r>
      <w:r w:rsidR="0016673B">
        <w:rPr>
          <w:lang w:val="lt-LT"/>
        </w:rPr>
        <w:t>“;</w:t>
      </w:r>
    </w:p>
    <w:p w14:paraId="7A05EF08" w14:textId="306D3250" w:rsidR="00830571" w:rsidRPr="00830571" w:rsidRDefault="00830571" w:rsidP="00830571">
      <w:pPr>
        <w:pStyle w:val="Body2"/>
        <w:ind w:firstLine="720"/>
        <w:rPr>
          <w:lang w:val="lt-LT"/>
        </w:rPr>
      </w:pPr>
      <w:r w:rsidRPr="00830571">
        <w:rPr>
          <w:lang w:val="lt-LT"/>
        </w:rPr>
        <w:t>18.1.2. 2 priedas „Pasiūlymo forma“;</w:t>
      </w:r>
      <w:r w:rsidRPr="00830571">
        <w:rPr>
          <w:lang w:val="lt-LT"/>
        </w:rPr>
        <w:tab/>
      </w:r>
    </w:p>
    <w:p w14:paraId="50B00343" w14:textId="77777777" w:rsidR="00830571" w:rsidRPr="00830571" w:rsidRDefault="00830571" w:rsidP="00830571">
      <w:pPr>
        <w:pStyle w:val="Body2"/>
        <w:ind w:firstLine="720"/>
        <w:rPr>
          <w:lang w:val="lt-LT"/>
        </w:rPr>
      </w:pPr>
      <w:r w:rsidRPr="00830571">
        <w:rPr>
          <w:lang w:val="lt-LT"/>
        </w:rPr>
        <w:t>18.1.3. 2 priedo priedėlis „Siūlomi techniniai parametrai“;</w:t>
      </w:r>
    </w:p>
    <w:p w14:paraId="0B7A0DC4" w14:textId="1B3DCCAD" w:rsidR="00830571" w:rsidRPr="00830571" w:rsidRDefault="00830571" w:rsidP="00830571">
      <w:pPr>
        <w:pStyle w:val="Body2"/>
        <w:ind w:firstLine="720"/>
        <w:rPr>
          <w:lang w:val="lt-LT"/>
        </w:rPr>
      </w:pPr>
      <w:r w:rsidRPr="00830571">
        <w:rPr>
          <w:lang w:val="lt-LT"/>
        </w:rPr>
        <w:t>18.1.4. 3 priedas „</w:t>
      </w:r>
      <w:r w:rsidR="001D3225">
        <w:rPr>
          <w:lang w:val="lt-LT"/>
        </w:rPr>
        <w:t>Nuomos s</w:t>
      </w:r>
      <w:r w:rsidRPr="00830571">
        <w:rPr>
          <w:lang w:val="lt-LT"/>
        </w:rPr>
        <w:t>utarties projektas“;</w:t>
      </w:r>
      <w:r w:rsidRPr="00830571">
        <w:rPr>
          <w:lang w:val="lt-LT"/>
        </w:rPr>
        <w:tab/>
      </w:r>
    </w:p>
    <w:p w14:paraId="646EC54F" w14:textId="20ED4263" w:rsidR="00830571" w:rsidRPr="00830571" w:rsidRDefault="00830571" w:rsidP="00830571">
      <w:pPr>
        <w:pStyle w:val="Body2"/>
        <w:ind w:firstLine="720"/>
        <w:rPr>
          <w:lang w:val="lt-LT"/>
        </w:rPr>
      </w:pPr>
      <w:r w:rsidRPr="00830571">
        <w:rPr>
          <w:lang w:val="lt-LT"/>
        </w:rPr>
        <w:t>18.1.5. 4 priedas „Tiekėjų pašalinimo pagrindai, reikalaujami kvalifikacijos re</w:t>
      </w:r>
      <w:r w:rsidR="00A441E3">
        <w:rPr>
          <w:lang w:val="lt-LT"/>
        </w:rPr>
        <w:t>ikalavimai“;</w:t>
      </w:r>
    </w:p>
    <w:p w14:paraId="08944EE1" w14:textId="77777777" w:rsidR="00830571" w:rsidRPr="00830571" w:rsidRDefault="00830571" w:rsidP="00830571">
      <w:pPr>
        <w:pStyle w:val="Body2"/>
        <w:ind w:firstLine="720"/>
        <w:rPr>
          <w:lang w:val="lt-LT"/>
        </w:rPr>
      </w:pPr>
      <w:r w:rsidRPr="00830571">
        <w:rPr>
          <w:lang w:val="lt-LT"/>
        </w:rPr>
        <w:t>18.1.6. 4 priedo 1 priedėlis „Sutarčių sąrašas“;</w:t>
      </w:r>
    </w:p>
    <w:p w14:paraId="3CA2C5C9" w14:textId="273243C4" w:rsidR="00830571" w:rsidRPr="00830571" w:rsidRDefault="00830571" w:rsidP="00830571">
      <w:pPr>
        <w:pStyle w:val="Body2"/>
        <w:ind w:firstLine="720"/>
        <w:rPr>
          <w:lang w:val="lt-LT"/>
        </w:rPr>
      </w:pPr>
      <w:r w:rsidRPr="00830571">
        <w:rPr>
          <w:lang w:val="lt-LT"/>
        </w:rPr>
        <w:t>18.1.7. 5 priedas „</w:t>
      </w:r>
      <w:r w:rsidR="004929FD">
        <w:rPr>
          <w:lang w:val="lt-LT"/>
        </w:rPr>
        <w:t xml:space="preserve"> </w:t>
      </w:r>
      <w:r w:rsidR="00F24F50" w:rsidRPr="00F24F50">
        <w:rPr>
          <w:lang w:val="lt-LT"/>
        </w:rPr>
        <w:t>Europos bendrasis viešųjų pirkimų dokumentas (EBVPD)</w:t>
      </w:r>
      <w:r w:rsidRPr="00830571">
        <w:rPr>
          <w:lang w:val="lt-LT"/>
        </w:rPr>
        <w:t>“;</w:t>
      </w:r>
    </w:p>
    <w:p w14:paraId="39DFE4DF" w14:textId="20F0378D" w:rsidR="00205AB1" w:rsidRDefault="00830571" w:rsidP="00830571">
      <w:pPr>
        <w:pStyle w:val="Body2"/>
        <w:ind w:firstLine="720"/>
        <w:rPr>
          <w:lang w:val="lt-LT"/>
        </w:rPr>
      </w:pPr>
      <w:r w:rsidRPr="00830571">
        <w:rPr>
          <w:lang w:val="lt-LT"/>
        </w:rPr>
        <w:t>18.1.8</w:t>
      </w:r>
      <w:r w:rsidR="008E7A6B">
        <w:rPr>
          <w:lang w:val="lt-LT"/>
        </w:rPr>
        <w:t>.</w:t>
      </w:r>
      <w:r w:rsidRPr="00830571">
        <w:rPr>
          <w:lang w:val="lt-LT"/>
        </w:rPr>
        <w:t xml:space="preserve"> 6 priedas „</w:t>
      </w:r>
      <w:r w:rsidR="00A441E3">
        <w:rPr>
          <w:lang w:val="lt-LT"/>
        </w:rPr>
        <w:t>T</w:t>
      </w:r>
      <w:r w:rsidR="00A441E3" w:rsidRPr="00A441E3">
        <w:rPr>
          <w:lang w:val="lt-LT"/>
        </w:rPr>
        <w:t>iekėjo deklaracija dėl atitikimo nacionalinio saugumo reikalavimams</w:t>
      </w:r>
      <w:r w:rsidR="00A441E3">
        <w:rPr>
          <w:lang w:val="lt-LT"/>
        </w:rPr>
        <w:t>”;</w:t>
      </w:r>
    </w:p>
    <w:p w14:paraId="35D4931E" w14:textId="19A101B6" w:rsidR="00163DE9" w:rsidRPr="00370648" w:rsidRDefault="00163DE9" w:rsidP="00830571">
      <w:pPr>
        <w:pStyle w:val="Body2"/>
        <w:ind w:firstLine="720"/>
        <w:rPr>
          <w:lang w:val="lt-LT"/>
        </w:rPr>
      </w:pPr>
      <w:r>
        <w:rPr>
          <w:lang w:val="lt-LT"/>
        </w:rPr>
        <w:t>18.1.9. 7 priedas „</w:t>
      </w:r>
      <w:r w:rsidRPr="00830571">
        <w:rPr>
          <w:lang w:val="lt-LT"/>
        </w:rPr>
        <w:t>Nacionalinio saugumo reikalavimų atitikties deklaracija</w:t>
      </w:r>
      <w:r>
        <w:rPr>
          <w:lang w:val="lt-LT"/>
        </w:rPr>
        <w:t>“.</w:t>
      </w:r>
    </w:p>
    <w:p w14:paraId="5D5C078A" w14:textId="77777777" w:rsidR="005E5855" w:rsidRDefault="005E5855">
      <w:bookmarkStart w:id="0" w:name="_GoBack"/>
      <w:bookmarkEnd w:id="0"/>
    </w:p>
    <w:sectPr w:rsidR="005E5855">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68824" w14:textId="77777777" w:rsidR="001F1E6B" w:rsidRDefault="001F1E6B">
      <w:r>
        <w:separator/>
      </w:r>
    </w:p>
  </w:endnote>
  <w:endnote w:type="continuationSeparator" w:id="0">
    <w:p w14:paraId="51B716F8" w14:textId="77777777" w:rsidR="001F1E6B" w:rsidRDefault="001F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19A20C60"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441E3">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441E3">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78006" w14:textId="77777777" w:rsidR="001F1E6B" w:rsidRDefault="001F1E6B">
      <w:r>
        <w:separator/>
      </w:r>
    </w:p>
  </w:footnote>
  <w:footnote w:type="continuationSeparator" w:id="0">
    <w:p w14:paraId="518BF8DC" w14:textId="77777777" w:rsidR="001F1E6B" w:rsidRDefault="001F1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val="lt-LT" w:eastAsia="lt-LT"/>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33905"/>
    <w:rsid w:val="00072308"/>
    <w:rsid w:val="00084179"/>
    <w:rsid w:val="0008441C"/>
    <w:rsid w:val="000A6E52"/>
    <w:rsid w:val="000B1C32"/>
    <w:rsid w:val="000C64B2"/>
    <w:rsid w:val="000F6D99"/>
    <w:rsid w:val="001125E3"/>
    <w:rsid w:val="0012381B"/>
    <w:rsid w:val="00163DE9"/>
    <w:rsid w:val="0016673B"/>
    <w:rsid w:val="00177FF6"/>
    <w:rsid w:val="00194BD1"/>
    <w:rsid w:val="001A726D"/>
    <w:rsid w:val="001A7852"/>
    <w:rsid w:val="001B3028"/>
    <w:rsid w:val="001B6293"/>
    <w:rsid w:val="001D3225"/>
    <w:rsid w:val="001F1E6B"/>
    <w:rsid w:val="00205AB1"/>
    <w:rsid w:val="00290159"/>
    <w:rsid w:val="00346150"/>
    <w:rsid w:val="00354388"/>
    <w:rsid w:val="00386381"/>
    <w:rsid w:val="0039304C"/>
    <w:rsid w:val="003A53D2"/>
    <w:rsid w:val="00406858"/>
    <w:rsid w:val="0041716A"/>
    <w:rsid w:val="00422DB1"/>
    <w:rsid w:val="00453FD2"/>
    <w:rsid w:val="00481737"/>
    <w:rsid w:val="00486634"/>
    <w:rsid w:val="004929FD"/>
    <w:rsid w:val="004A3F16"/>
    <w:rsid w:val="004B4A6E"/>
    <w:rsid w:val="004B514C"/>
    <w:rsid w:val="004B6339"/>
    <w:rsid w:val="004D6386"/>
    <w:rsid w:val="00517854"/>
    <w:rsid w:val="00594D43"/>
    <w:rsid w:val="005A0C60"/>
    <w:rsid w:val="005A20E1"/>
    <w:rsid w:val="005D509A"/>
    <w:rsid w:val="005E5855"/>
    <w:rsid w:val="0060207C"/>
    <w:rsid w:val="00622B20"/>
    <w:rsid w:val="00646766"/>
    <w:rsid w:val="00654B49"/>
    <w:rsid w:val="006A6739"/>
    <w:rsid w:val="006D06A0"/>
    <w:rsid w:val="007025B5"/>
    <w:rsid w:val="007209C5"/>
    <w:rsid w:val="00722D1E"/>
    <w:rsid w:val="007439B5"/>
    <w:rsid w:val="0075749C"/>
    <w:rsid w:val="007804DD"/>
    <w:rsid w:val="007B45D7"/>
    <w:rsid w:val="007C39A3"/>
    <w:rsid w:val="007D138A"/>
    <w:rsid w:val="007E709E"/>
    <w:rsid w:val="00823DD4"/>
    <w:rsid w:val="00830571"/>
    <w:rsid w:val="00834D89"/>
    <w:rsid w:val="00852E11"/>
    <w:rsid w:val="00891127"/>
    <w:rsid w:val="008E7A6B"/>
    <w:rsid w:val="008F7553"/>
    <w:rsid w:val="00915CE8"/>
    <w:rsid w:val="00932BB2"/>
    <w:rsid w:val="009611EF"/>
    <w:rsid w:val="00984DB5"/>
    <w:rsid w:val="0099639A"/>
    <w:rsid w:val="009E35E5"/>
    <w:rsid w:val="00A23CDA"/>
    <w:rsid w:val="00A319E8"/>
    <w:rsid w:val="00A420AB"/>
    <w:rsid w:val="00A441E3"/>
    <w:rsid w:val="00A468F0"/>
    <w:rsid w:val="00A6036F"/>
    <w:rsid w:val="00A83CF4"/>
    <w:rsid w:val="00AA2C7A"/>
    <w:rsid w:val="00AB5AD7"/>
    <w:rsid w:val="00AB66A0"/>
    <w:rsid w:val="00AC0744"/>
    <w:rsid w:val="00AF12FB"/>
    <w:rsid w:val="00B03875"/>
    <w:rsid w:val="00B43427"/>
    <w:rsid w:val="00B50813"/>
    <w:rsid w:val="00B64CDF"/>
    <w:rsid w:val="00B73C21"/>
    <w:rsid w:val="00BA7B6F"/>
    <w:rsid w:val="00BB6BCE"/>
    <w:rsid w:val="00BC7290"/>
    <w:rsid w:val="00BE31BD"/>
    <w:rsid w:val="00C01DE5"/>
    <w:rsid w:val="00C06C5A"/>
    <w:rsid w:val="00C462E0"/>
    <w:rsid w:val="00C71488"/>
    <w:rsid w:val="00C758E2"/>
    <w:rsid w:val="00C75CB3"/>
    <w:rsid w:val="00C9322D"/>
    <w:rsid w:val="00C9376B"/>
    <w:rsid w:val="00CA35BF"/>
    <w:rsid w:val="00CB0363"/>
    <w:rsid w:val="00CB0F48"/>
    <w:rsid w:val="00CC6349"/>
    <w:rsid w:val="00CD26AB"/>
    <w:rsid w:val="00CD38E3"/>
    <w:rsid w:val="00CE77C6"/>
    <w:rsid w:val="00CF0B58"/>
    <w:rsid w:val="00CF4498"/>
    <w:rsid w:val="00D07DFC"/>
    <w:rsid w:val="00D22698"/>
    <w:rsid w:val="00D42119"/>
    <w:rsid w:val="00D522FE"/>
    <w:rsid w:val="00D978B8"/>
    <w:rsid w:val="00DE331D"/>
    <w:rsid w:val="00E321E8"/>
    <w:rsid w:val="00E66732"/>
    <w:rsid w:val="00EB2C3A"/>
    <w:rsid w:val="00ED0DF8"/>
    <w:rsid w:val="00ED127F"/>
    <w:rsid w:val="00EE6C62"/>
    <w:rsid w:val="00F24F50"/>
    <w:rsid w:val="00F26174"/>
    <w:rsid w:val="00F40600"/>
    <w:rsid w:val="00F61180"/>
    <w:rsid w:val="00F82968"/>
    <w:rsid w:val="00F916DD"/>
    <w:rsid w:val="00FD12A1"/>
    <w:rsid w:val="00FD59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75749C"/>
    <w:rPr>
      <w:color w:val="0563C1" w:themeColor="hyperlink"/>
      <w:u w:val="single"/>
    </w:rPr>
  </w:style>
  <w:style w:type="character" w:styleId="CommentReference">
    <w:name w:val="annotation reference"/>
    <w:basedOn w:val="DefaultParagraphFont"/>
    <w:uiPriority w:val="99"/>
    <w:semiHidden/>
    <w:unhideWhenUsed/>
    <w:rsid w:val="00D978B8"/>
    <w:rPr>
      <w:sz w:val="16"/>
      <w:szCs w:val="16"/>
    </w:rPr>
  </w:style>
  <w:style w:type="paragraph" w:styleId="CommentText">
    <w:name w:val="annotation text"/>
    <w:basedOn w:val="Normal"/>
    <w:link w:val="CommentTextChar"/>
    <w:uiPriority w:val="99"/>
    <w:semiHidden/>
    <w:unhideWhenUsed/>
    <w:rsid w:val="00D978B8"/>
    <w:rPr>
      <w:sz w:val="20"/>
      <w:szCs w:val="20"/>
    </w:rPr>
  </w:style>
  <w:style w:type="character" w:customStyle="1" w:styleId="CommentTextChar">
    <w:name w:val="Comment Text Char"/>
    <w:basedOn w:val="DefaultParagraphFont"/>
    <w:link w:val="CommentText"/>
    <w:uiPriority w:val="99"/>
    <w:semiHidden/>
    <w:rsid w:val="00D978B8"/>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978B8"/>
    <w:rPr>
      <w:b/>
      <w:bCs/>
    </w:rPr>
  </w:style>
  <w:style w:type="character" w:customStyle="1" w:styleId="CommentSubjectChar">
    <w:name w:val="Comment Subject Char"/>
    <w:basedOn w:val="CommentTextChar"/>
    <w:link w:val="CommentSubject"/>
    <w:uiPriority w:val="99"/>
    <w:semiHidden/>
    <w:rsid w:val="00D978B8"/>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D978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8B8"/>
    <w:rPr>
      <w:rFonts w:ascii="Segoe UI" w:eastAsia="Arial Unicode MS" w:hAnsi="Segoe UI" w:cs="Segoe UI"/>
      <w:sz w:val="18"/>
      <w:szCs w:val="18"/>
      <w:bdr w:val="nil"/>
    </w:rPr>
  </w:style>
  <w:style w:type="paragraph" w:styleId="Revision">
    <w:name w:val="Revision"/>
    <w:hidden/>
    <w:uiPriority w:val="99"/>
    <w:semiHidden/>
    <w:rsid w:val="00D978B8"/>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laurynas.benediktavicius@kam.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katerina.petrauskiene@kam.l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32127</Words>
  <Characters>18313</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Laurynas Benediktavičius</cp:lastModifiedBy>
  <cp:revision>3</cp:revision>
  <dcterms:created xsi:type="dcterms:W3CDTF">2025-02-19T13:22:00Z</dcterms:created>
  <dcterms:modified xsi:type="dcterms:W3CDTF">2025-02-21T12:30:00Z</dcterms:modified>
</cp:coreProperties>
</file>