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4A" w:rsidRDefault="005F204A" w:rsidP="005F204A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 xml:space="preserve">Pirkimo sąlygų 7 priedas </w:t>
      </w:r>
    </w:p>
    <w:p w:rsidR="005F204A" w:rsidRDefault="005F204A" w:rsidP="005F204A">
      <w:pPr>
        <w:tabs>
          <w:tab w:val="left" w:pos="5103"/>
        </w:tabs>
        <w:suppressAutoHyphens/>
        <w:textAlignment w:val="baseline"/>
      </w:pPr>
    </w:p>
    <w:p w:rsidR="005F204A" w:rsidRDefault="005F204A" w:rsidP="005F204A">
      <w:pPr>
        <w:shd w:val="clear" w:color="auto" w:fill="FFFFFF"/>
        <w:suppressAutoHyphens/>
        <w:jc w:val="center"/>
        <w:rPr>
          <w:b/>
          <w:sz w:val="20"/>
        </w:rPr>
      </w:pPr>
    </w:p>
    <w:p w:rsidR="005F204A" w:rsidRDefault="005F204A" w:rsidP="005F204A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5F204A" w:rsidRDefault="005F204A" w:rsidP="005F204A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5F204A" w:rsidRDefault="005F204A" w:rsidP="005F204A">
      <w:pPr>
        <w:shd w:val="clear" w:color="auto" w:fill="FFFFFF"/>
        <w:suppressAutoHyphens/>
        <w:ind w:right="-178"/>
        <w:jc w:val="center"/>
        <w:rPr>
          <w:sz w:val="20"/>
        </w:rPr>
      </w:pPr>
    </w:p>
    <w:p w:rsidR="005F204A" w:rsidRPr="00270A43" w:rsidRDefault="009B4E68" w:rsidP="005F204A">
      <w:pPr>
        <w:shd w:val="clear" w:color="auto" w:fill="FFFFFF"/>
        <w:suppressAutoHyphens/>
        <w:ind w:right="-178"/>
        <w:jc w:val="center"/>
        <w:rPr>
          <w:b/>
          <w:sz w:val="20"/>
        </w:rPr>
      </w:pPr>
      <w:r w:rsidRPr="009B4E68">
        <w:rPr>
          <w:rFonts w:eastAsia="Calibri"/>
          <w:b/>
        </w:rPr>
        <w:t xml:space="preserve">Divizijos generolo Stasio </w:t>
      </w:r>
      <w:proofErr w:type="spellStart"/>
      <w:r w:rsidRPr="009B4E68">
        <w:rPr>
          <w:rFonts w:eastAsia="Calibri"/>
          <w:b/>
        </w:rPr>
        <w:t>Raštikio</w:t>
      </w:r>
      <w:proofErr w:type="spellEnd"/>
      <w:r w:rsidRPr="009B4E68">
        <w:rPr>
          <w:rFonts w:eastAsia="Calibri"/>
          <w:b/>
        </w:rPr>
        <w:t xml:space="preserve"> Lietuvos kariuomenės mokykla</w:t>
      </w: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5F204A" w:rsidRDefault="005F204A" w:rsidP="005F204A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5F204A" w:rsidRDefault="00F03E6D" w:rsidP="005F20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2025</w:t>
      </w:r>
      <w:r w:rsidR="005F204A">
        <w:rPr>
          <w:rFonts w:eastAsia="Calibri"/>
        </w:rPr>
        <w:t xml:space="preserve"> m._____________ d. Nr. ______</w:t>
      </w: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</w:t>
      </w:r>
      <w:r w:rsidR="00C6296F">
        <w:rPr>
          <w:rFonts w:eastAsia="Calibri"/>
        </w:rPr>
        <w:t xml:space="preserve"> </w:t>
      </w:r>
      <w:r>
        <w:rPr>
          <w:rFonts w:eastAsia="Calibri"/>
        </w:rPr>
        <w:t>__________</w:t>
      </w:r>
    </w:p>
    <w:p w:rsidR="005F204A" w:rsidRDefault="005F204A" w:rsidP="005F204A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5F204A" w:rsidRDefault="005F204A" w:rsidP="005F204A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5F204A" w:rsidRDefault="005F204A" w:rsidP="005F204A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5F204A" w:rsidRDefault="005F204A" w:rsidP="005F204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5F204A" w:rsidRDefault="005F204A" w:rsidP="005F204A">
      <w:pPr>
        <w:ind w:left="5640" w:firstLine="742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5F204A" w:rsidRDefault="005F204A" w:rsidP="005F204A">
      <w:pPr>
        <w:ind w:left="5640" w:firstLine="742"/>
        <w:jc w:val="both"/>
        <w:rPr>
          <w:i/>
          <w:iCs/>
          <w:color w:val="000000"/>
          <w:sz w:val="20"/>
        </w:rPr>
      </w:pPr>
    </w:p>
    <w:p w:rsidR="005F204A" w:rsidRPr="000A5C12" w:rsidRDefault="009B4E68" w:rsidP="005F204A">
      <w:pPr>
        <w:jc w:val="center"/>
        <w:rPr>
          <w:b/>
          <w:color w:val="000000"/>
          <w:szCs w:val="24"/>
        </w:rPr>
      </w:pPr>
      <w:r w:rsidRPr="009B4E68">
        <w:rPr>
          <w:b/>
          <w:iCs/>
          <w:color w:val="000000"/>
          <w:szCs w:val="24"/>
        </w:rPr>
        <w:t xml:space="preserve">Divizijos generolo Stasio </w:t>
      </w:r>
      <w:proofErr w:type="spellStart"/>
      <w:r w:rsidRPr="009B4E68">
        <w:rPr>
          <w:b/>
          <w:iCs/>
          <w:color w:val="000000"/>
          <w:szCs w:val="24"/>
        </w:rPr>
        <w:t>Rašti</w:t>
      </w:r>
      <w:r>
        <w:rPr>
          <w:b/>
          <w:iCs/>
          <w:color w:val="000000"/>
          <w:szCs w:val="24"/>
        </w:rPr>
        <w:t>kio</w:t>
      </w:r>
      <w:proofErr w:type="spellEnd"/>
      <w:r>
        <w:rPr>
          <w:b/>
          <w:iCs/>
          <w:color w:val="000000"/>
          <w:szCs w:val="24"/>
        </w:rPr>
        <w:t xml:space="preserve"> Lietuvos kariuomenės mokyklos</w:t>
      </w:r>
    </w:p>
    <w:p w:rsidR="005F204A" w:rsidRDefault="005F204A" w:rsidP="005F204A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5F204A" w:rsidRDefault="005F204A" w:rsidP="005F204A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5F204A" w:rsidRDefault="005F204A" w:rsidP="005F204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viešajame pirkime „</w:t>
      </w:r>
      <w:proofErr w:type="spellStart"/>
      <w:r w:rsidR="009B4E68" w:rsidRPr="009B4E68">
        <w:rPr>
          <w:b/>
        </w:rPr>
        <w:t>Bepiločių</w:t>
      </w:r>
      <w:proofErr w:type="spellEnd"/>
      <w:r w:rsidR="009B4E68" w:rsidRPr="009B4E68">
        <w:rPr>
          <w:b/>
        </w:rPr>
        <w:t xml:space="preserve"> sistemų mokymo centro laikinos konteinerinės stovyklos nuoma</w:t>
      </w:r>
      <w:r>
        <w:rPr>
          <w:b/>
        </w:rPr>
        <w:t xml:space="preserve">“, </w:t>
      </w:r>
      <w:r w:rsidRPr="00FC0C1D">
        <w:t xml:space="preserve">pirkimo </w:t>
      </w:r>
      <w:proofErr w:type="spellStart"/>
      <w:r w:rsidRPr="00FC0C1D">
        <w:t>nr.</w:t>
      </w:r>
      <w:proofErr w:type="spellEnd"/>
      <w:r w:rsidRPr="00FC0C1D">
        <w:t xml:space="preserve">________, paskelbimo data </w:t>
      </w:r>
      <w:r>
        <w:rPr>
          <w:b/>
        </w:rPr>
        <w:t>__________</w:t>
      </w:r>
      <w:r w:rsidR="00C6296F">
        <w:rPr>
          <w:b/>
        </w:rPr>
        <w:t xml:space="preserve">, </w:t>
      </w:r>
      <w:r>
        <w:rPr>
          <w:color w:val="000000"/>
          <w:szCs w:val="24"/>
        </w:rPr>
        <w:t>atitinka toliau nurodomus reikalavimus:</w:t>
      </w:r>
    </w:p>
    <w:p w:rsidR="005F204A" w:rsidRDefault="005F204A" w:rsidP="005F204A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5F204A" w:rsidRDefault="005F204A" w:rsidP="005F204A">
      <w:pPr>
        <w:ind w:firstLine="636"/>
        <w:jc w:val="both"/>
        <w:rPr>
          <w:color w:val="000000"/>
          <w:sz w:val="20"/>
        </w:rPr>
      </w:pPr>
    </w:p>
    <w:p w:rsidR="005F204A" w:rsidRDefault="005F204A" w:rsidP="005F204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5F204A" w:rsidRPr="0063231F" w:rsidRDefault="005F204A" w:rsidP="00C6296F">
      <w:pPr>
        <w:pStyle w:val="ListParagraph"/>
        <w:widowControl w:val="0"/>
        <w:numPr>
          <w:ilvl w:val="0"/>
          <w:numId w:val="1"/>
        </w:numPr>
        <w:shd w:val="clear" w:color="auto" w:fill="FFFFFF"/>
        <w:suppressAutoHyphens/>
        <w:jc w:val="both"/>
        <w:textAlignment w:val="baseline"/>
        <w:rPr>
          <w:color w:val="000000"/>
          <w:szCs w:val="24"/>
        </w:rPr>
      </w:pPr>
      <w:r w:rsidRPr="0063231F">
        <w:rPr>
          <w:color w:val="000000"/>
          <w:szCs w:val="24"/>
        </w:rPr>
        <w:t xml:space="preserve"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 (Pirkimo sąlygų </w:t>
      </w:r>
      <w:r w:rsidR="003B2E4D">
        <w:rPr>
          <w:color w:val="000000"/>
          <w:szCs w:val="24"/>
        </w:rPr>
        <w:t>1</w:t>
      </w:r>
      <w:r w:rsidRPr="0063231F">
        <w:rPr>
          <w:color w:val="000000"/>
          <w:szCs w:val="24"/>
        </w:rPr>
        <w:t xml:space="preserve"> priedo </w:t>
      </w:r>
      <w:r w:rsidR="00790D14">
        <w:rPr>
          <w:color w:val="000000"/>
          <w:szCs w:val="24"/>
        </w:rPr>
        <w:t>2 punkto</w:t>
      </w:r>
      <w:r w:rsidR="00071873">
        <w:rPr>
          <w:color w:val="000000"/>
          <w:szCs w:val="24"/>
        </w:rPr>
        <w:t xml:space="preserve"> „Gyvenamieji konteineriai“</w:t>
      </w:r>
      <w:r w:rsidR="00790D14">
        <w:rPr>
          <w:color w:val="000000"/>
          <w:szCs w:val="24"/>
        </w:rPr>
        <w:t xml:space="preserve"> 10 papunktis</w:t>
      </w:r>
      <w:r w:rsidR="00071873">
        <w:rPr>
          <w:color w:val="000000"/>
          <w:szCs w:val="24"/>
        </w:rPr>
        <w:t xml:space="preserve">, </w:t>
      </w:r>
      <w:r w:rsidR="009B4E68">
        <w:rPr>
          <w:color w:val="000000"/>
          <w:szCs w:val="24"/>
        </w:rPr>
        <w:t>4</w:t>
      </w:r>
      <w:r w:rsidR="00790D14">
        <w:rPr>
          <w:color w:val="000000"/>
          <w:szCs w:val="24"/>
        </w:rPr>
        <w:t xml:space="preserve"> punkto</w:t>
      </w:r>
      <w:r w:rsidRPr="0063231F">
        <w:rPr>
          <w:color w:val="000000"/>
          <w:szCs w:val="24"/>
        </w:rPr>
        <w:t xml:space="preserve"> „</w:t>
      </w:r>
      <w:r w:rsidR="009B4E68">
        <w:rPr>
          <w:color w:val="000000"/>
          <w:szCs w:val="24"/>
        </w:rPr>
        <w:t>Mokymo klasės</w:t>
      </w:r>
      <w:r w:rsidRPr="0063231F">
        <w:rPr>
          <w:color w:val="000000"/>
          <w:szCs w:val="24"/>
        </w:rPr>
        <w:t>“</w:t>
      </w:r>
      <w:r w:rsidR="00790D14">
        <w:rPr>
          <w:color w:val="000000"/>
          <w:szCs w:val="24"/>
        </w:rPr>
        <w:t xml:space="preserve"> kompiuterinio tinklo ir įrangos daliai</w:t>
      </w:r>
      <w:r w:rsidR="00B121F1">
        <w:rPr>
          <w:color w:val="000000"/>
          <w:szCs w:val="24"/>
        </w:rPr>
        <w:t xml:space="preserve">, </w:t>
      </w:r>
      <w:r w:rsidR="00790D14">
        <w:rPr>
          <w:color w:val="000000"/>
          <w:szCs w:val="24"/>
        </w:rPr>
        <w:t>5 punkto</w:t>
      </w:r>
      <w:r w:rsidR="00071873">
        <w:rPr>
          <w:color w:val="000000"/>
          <w:szCs w:val="24"/>
        </w:rPr>
        <w:t xml:space="preserve"> </w:t>
      </w:r>
      <w:r w:rsidR="00B121F1">
        <w:rPr>
          <w:color w:val="000000"/>
          <w:szCs w:val="24"/>
        </w:rPr>
        <w:t>„</w:t>
      </w:r>
      <w:proofErr w:type="spellStart"/>
      <w:r w:rsidR="00B121F1" w:rsidRPr="00EC5137">
        <w:rPr>
          <w:szCs w:val="24"/>
        </w:rPr>
        <w:t>Dronų</w:t>
      </w:r>
      <w:proofErr w:type="spellEnd"/>
      <w:r w:rsidR="00B121F1" w:rsidRPr="00EC5137">
        <w:rPr>
          <w:szCs w:val="24"/>
        </w:rPr>
        <w:t xml:space="preserve"> remonto dirbtuvės</w:t>
      </w:r>
      <w:r w:rsidR="00B121F1">
        <w:rPr>
          <w:szCs w:val="24"/>
        </w:rPr>
        <w:t>“</w:t>
      </w:r>
      <w:r w:rsidR="00790D14">
        <w:rPr>
          <w:szCs w:val="24"/>
        </w:rPr>
        <w:t xml:space="preserve"> </w:t>
      </w:r>
      <w:r w:rsidR="00790D14">
        <w:rPr>
          <w:color w:val="000000"/>
          <w:szCs w:val="24"/>
        </w:rPr>
        <w:t>kompiuterinio tinklo ir įrangos daliai</w:t>
      </w:r>
      <w:r w:rsidR="00071873">
        <w:rPr>
          <w:szCs w:val="24"/>
        </w:rPr>
        <w:t>, 10 punktas „Kompiuterinio ryšio tinklai“</w:t>
      </w:r>
      <w:r w:rsidR="00B121F1">
        <w:rPr>
          <w:color w:val="000000"/>
          <w:szCs w:val="24"/>
        </w:rPr>
        <w:t xml:space="preserve"> </w:t>
      </w:r>
      <w:r w:rsidRPr="0063231F">
        <w:rPr>
          <w:color w:val="000000"/>
          <w:szCs w:val="24"/>
        </w:rPr>
        <w:t>)</w:t>
      </w:r>
      <w:r w:rsidR="00C6296F">
        <w:rPr>
          <w:color w:val="000000"/>
          <w:szCs w:val="24"/>
        </w:rPr>
        <w:t>.</w:t>
      </w:r>
      <w:r w:rsidRPr="0063231F">
        <w:rPr>
          <w:color w:val="000000"/>
          <w:szCs w:val="24"/>
        </w:rPr>
        <w:t xml:space="preserve"> </w:t>
      </w:r>
    </w:p>
    <w:p w:rsidR="005F204A" w:rsidRPr="0063231F" w:rsidRDefault="005F204A" w:rsidP="00C6296F">
      <w:pPr>
        <w:shd w:val="clear" w:color="auto" w:fill="FFFFFF"/>
        <w:jc w:val="both"/>
        <w:rPr>
          <w:color w:val="000000"/>
          <w:szCs w:val="24"/>
        </w:rPr>
      </w:pPr>
    </w:p>
    <w:p w:rsidR="005F204A" w:rsidRPr="0063231F" w:rsidRDefault="005F204A" w:rsidP="00C6296F">
      <w:pPr>
        <w:shd w:val="clear" w:color="auto" w:fill="FFFFFF"/>
        <w:jc w:val="both"/>
        <w:rPr>
          <w:color w:val="000000"/>
          <w:szCs w:val="24"/>
        </w:rPr>
      </w:pPr>
    </w:p>
    <w:p w:rsidR="005F204A" w:rsidRPr="0063231F" w:rsidRDefault="005F204A" w:rsidP="00C6296F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Cs w:val="24"/>
        </w:rPr>
      </w:pPr>
      <w:r w:rsidRPr="0063231F">
        <w:rPr>
          <w:color w:val="000000"/>
          <w:szCs w:val="24"/>
        </w:rPr>
        <w:t>Tiekėjo siūlomos teikti paslaugos nekelia grėsmės nacionaliniam saugumui – vadovaujantis VPĮ 37 straipsnio 9 dalies 2 punktu, paslaugų teikimas nebus vykdomas iš VPĮ 92 straipsnio 14 dalyje numatytame sąraše nurodytų valstybių ar teritorijų (</w:t>
      </w:r>
      <w:r w:rsidR="003C6FCC" w:rsidRPr="0063231F">
        <w:rPr>
          <w:color w:val="000000"/>
          <w:szCs w:val="24"/>
        </w:rPr>
        <w:t xml:space="preserve">Pirkimo sąlygų </w:t>
      </w:r>
      <w:r w:rsidR="003B2E4D">
        <w:rPr>
          <w:color w:val="000000"/>
          <w:szCs w:val="24"/>
        </w:rPr>
        <w:t>1</w:t>
      </w:r>
      <w:r w:rsidR="003C6FCC" w:rsidRPr="0063231F">
        <w:rPr>
          <w:color w:val="000000"/>
          <w:szCs w:val="24"/>
        </w:rPr>
        <w:t xml:space="preserve"> priedo </w:t>
      </w:r>
      <w:r w:rsidR="003C6FCC">
        <w:rPr>
          <w:color w:val="000000"/>
          <w:szCs w:val="24"/>
        </w:rPr>
        <w:t>2 punkto „Gyvenamieji konteineriai“ 10 papunktis, 4 punkto</w:t>
      </w:r>
      <w:r w:rsidR="003C6FCC" w:rsidRPr="0063231F">
        <w:rPr>
          <w:color w:val="000000"/>
          <w:szCs w:val="24"/>
        </w:rPr>
        <w:t xml:space="preserve"> „</w:t>
      </w:r>
      <w:r w:rsidR="003C6FCC">
        <w:rPr>
          <w:color w:val="000000"/>
          <w:szCs w:val="24"/>
        </w:rPr>
        <w:t>Mokymo klasės</w:t>
      </w:r>
      <w:r w:rsidR="003C6FCC" w:rsidRPr="0063231F">
        <w:rPr>
          <w:color w:val="000000"/>
          <w:szCs w:val="24"/>
        </w:rPr>
        <w:t>“</w:t>
      </w:r>
      <w:r w:rsidR="003C6FCC">
        <w:rPr>
          <w:color w:val="000000"/>
          <w:szCs w:val="24"/>
        </w:rPr>
        <w:t xml:space="preserve"> kompiuterinio tinklo ir įrangos daliai, 5 punkto „</w:t>
      </w:r>
      <w:proofErr w:type="spellStart"/>
      <w:r w:rsidR="003C6FCC" w:rsidRPr="00EC5137">
        <w:rPr>
          <w:szCs w:val="24"/>
        </w:rPr>
        <w:t>Dronų</w:t>
      </w:r>
      <w:proofErr w:type="spellEnd"/>
      <w:r w:rsidR="003C6FCC" w:rsidRPr="00EC5137">
        <w:rPr>
          <w:szCs w:val="24"/>
        </w:rPr>
        <w:t xml:space="preserve"> remonto dirbtuvės</w:t>
      </w:r>
      <w:r w:rsidR="003C6FCC">
        <w:rPr>
          <w:szCs w:val="24"/>
        </w:rPr>
        <w:t xml:space="preserve">“ </w:t>
      </w:r>
      <w:r w:rsidR="003C6FCC">
        <w:rPr>
          <w:color w:val="000000"/>
          <w:szCs w:val="24"/>
        </w:rPr>
        <w:t>kompiuterinio tinklo ir įrangos daliai</w:t>
      </w:r>
      <w:r w:rsidR="003C6FCC">
        <w:rPr>
          <w:szCs w:val="24"/>
        </w:rPr>
        <w:t>, 10 punktas „Kompiuterinio ryšio tinklai“</w:t>
      </w:r>
      <w:r w:rsidRPr="0063231F">
        <w:rPr>
          <w:color w:val="000000"/>
          <w:szCs w:val="24"/>
        </w:rPr>
        <w:t>)</w:t>
      </w:r>
      <w:r w:rsidR="00C6296F">
        <w:rPr>
          <w:color w:val="000000"/>
          <w:szCs w:val="24"/>
        </w:rPr>
        <w:t>.</w:t>
      </w:r>
      <w:r w:rsidRPr="0063231F">
        <w:rPr>
          <w:color w:val="000000"/>
          <w:szCs w:val="24"/>
        </w:rPr>
        <w:t xml:space="preserve">   </w:t>
      </w:r>
    </w:p>
    <w:p w:rsidR="005F204A" w:rsidRPr="0063231F" w:rsidRDefault="005F204A" w:rsidP="00C6296F">
      <w:pPr>
        <w:shd w:val="clear" w:color="auto" w:fill="FFFFFF"/>
        <w:jc w:val="both"/>
        <w:rPr>
          <w:color w:val="000000"/>
          <w:szCs w:val="24"/>
        </w:rPr>
      </w:pPr>
    </w:p>
    <w:p w:rsidR="005F204A" w:rsidRPr="0063231F" w:rsidRDefault="005F204A" w:rsidP="00C6296F">
      <w:pPr>
        <w:shd w:val="clear" w:color="auto" w:fill="FFFFFF"/>
        <w:jc w:val="both"/>
        <w:rPr>
          <w:color w:val="000000"/>
          <w:szCs w:val="24"/>
        </w:rPr>
      </w:pPr>
    </w:p>
    <w:p w:rsidR="005F204A" w:rsidRPr="0063231F" w:rsidRDefault="005F204A" w:rsidP="00C6296F">
      <w:pPr>
        <w:pStyle w:val="ListParagraph"/>
        <w:numPr>
          <w:ilvl w:val="0"/>
          <w:numId w:val="1"/>
        </w:numPr>
        <w:shd w:val="clear" w:color="auto" w:fill="FFFFFF"/>
        <w:jc w:val="both"/>
        <w:rPr>
          <w:color w:val="000000"/>
          <w:szCs w:val="24"/>
        </w:rPr>
      </w:pPr>
      <w:r w:rsidRPr="0063231F">
        <w:rPr>
          <w:color w:val="000000"/>
          <w:szCs w:val="24"/>
        </w:rPr>
        <w:t xml:space="preserve">Tiekėjas neturi interesų, galinčių kelti grėsmę nacionaliniam saugumui – vadovaujantis VPĮ 47 straipsnio 9 dalimi, jis pats, jo subtiekėjai ar ūkio subjektai, kurių </w:t>
      </w:r>
      <w:proofErr w:type="spellStart"/>
      <w:r w:rsidRPr="0063231F">
        <w:rPr>
          <w:color w:val="000000"/>
          <w:szCs w:val="24"/>
        </w:rPr>
        <w:t>pajėgumais</w:t>
      </w:r>
      <w:proofErr w:type="spellEnd"/>
      <w:r w:rsidRPr="0063231F">
        <w:rPr>
          <w:color w:val="000000"/>
          <w:szCs w:val="24"/>
        </w:rPr>
        <w:t xml:space="preserve"> remiamasi ar juos kontroliuojantys asmenys nėra registruoti (jeigu tiekėjas, jo subtiekėjas, ūkio subjektas, kurio </w:t>
      </w:r>
      <w:proofErr w:type="spellStart"/>
      <w:r w:rsidRPr="0063231F">
        <w:rPr>
          <w:color w:val="000000"/>
          <w:szCs w:val="24"/>
        </w:rPr>
        <w:t>pajėgumais</w:t>
      </w:r>
      <w:proofErr w:type="spellEnd"/>
      <w:r w:rsidRPr="0063231F">
        <w:rPr>
          <w:color w:val="000000"/>
          <w:szCs w:val="24"/>
        </w:rPr>
        <w:t xml:space="preserve"> remiamasi, ar kontroliuojantis asmuo yra fizinis asmuo – nuolat gyvenantis ar turintis pilietybę) VPĮ 92 straipsnio 14 dalyje numatytame sąraše nurodytose valstybėse ar teritorijose </w:t>
      </w:r>
      <w:r w:rsidR="003C6FCC" w:rsidRPr="0063231F">
        <w:rPr>
          <w:color w:val="000000"/>
          <w:szCs w:val="24"/>
        </w:rPr>
        <w:t xml:space="preserve">Pirkimo sąlygų </w:t>
      </w:r>
      <w:r w:rsidR="003B2E4D">
        <w:rPr>
          <w:color w:val="000000"/>
          <w:szCs w:val="24"/>
        </w:rPr>
        <w:t>1</w:t>
      </w:r>
      <w:r w:rsidR="003C6FCC" w:rsidRPr="0063231F">
        <w:rPr>
          <w:color w:val="000000"/>
          <w:szCs w:val="24"/>
        </w:rPr>
        <w:t xml:space="preserve"> priedo </w:t>
      </w:r>
      <w:bookmarkStart w:id="0" w:name="_GoBack"/>
      <w:bookmarkEnd w:id="0"/>
      <w:r w:rsidR="003C6FCC">
        <w:rPr>
          <w:color w:val="000000"/>
          <w:szCs w:val="24"/>
        </w:rPr>
        <w:t>2 punkto „Gyvenamieji konteineriai“ 10 papunktis, 4 punkto</w:t>
      </w:r>
      <w:r w:rsidR="003C6FCC" w:rsidRPr="0063231F">
        <w:rPr>
          <w:color w:val="000000"/>
          <w:szCs w:val="24"/>
        </w:rPr>
        <w:t xml:space="preserve"> „</w:t>
      </w:r>
      <w:r w:rsidR="003C6FCC">
        <w:rPr>
          <w:color w:val="000000"/>
          <w:szCs w:val="24"/>
        </w:rPr>
        <w:t>Mokymo klasės</w:t>
      </w:r>
      <w:r w:rsidR="003C6FCC" w:rsidRPr="0063231F">
        <w:rPr>
          <w:color w:val="000000"/>
          <w:szCs w:val="24"/>
        </w:rPr>
        <w:t>“</w:t>
      </w:r>
      <w:r w:rsidR="003C6FCC">
        <w:rPr>
          <w:color w:val="000000"/>
          <w:szCs w:val="24"/>
        </w:rPr>
        <w:t xml:space="preserve"> kompiuterinio tinklo ir įrangos daliai, 5 punkto „</w:t>
      </w:r>
      <w:proofErr w:type="spellStart"/>
      <w:r w:rsidR="003C6FCC" w:rsidRPr="00EC5137">
        <w:rPr>
          <w:szCs w:val="24"/>
        </w:rPr>
        <w:t>Dronų</w:t>
      </w:r>
      <w:proofErr w:type="spellEnd"/>
      <w:r w:rsidR="003C6FCC" w:rsidRPr="00EC5137">
        <w:rPr>
          <w:szCs w:val="24"/>
        </w:rPr>
        <w:t xml:space="preserve"> remonto dirbtuvės</w:t>
      </w:r>
      <w:r w:rsidR="003C6FCC">
        <w:rPr>
          <w:szCs w:val="24"/>
        </w:rPr>
        <w:t xml:space="preserve">“ </w:t>
      </w:r>
      <w:r w:rsidR="003C6FCC">
        <w:rPr>
          <w:color w:val="000000"/>
          <w:szCs w:val="24"/>
        </w:rPr>
        <w:t>kompiuterinio tinklo ir įrangos daliai</w:t>
      </w:r>
      <w:r w:rsidR="003C6FCC">
        <w:rPr>
          <w:szCs w:val="24"/>
        </w:rPr>
        <w:t>, 10 punktas „Kompiuterinio ryšio tinklai“</w:t>
      </w:r>
      <w:r w:rsidRPr="0063231F">
        <w:rPr>
          <w:color w:val="000000"/>
          <w:szCs w:val="24"/>
        </w:rPr>
        <w:t>)</w:t>
      </w:r>
      <w:r w:rsidR="00C6296F">
        <w:rPr>
          <w:color w:val="000000"/>
          <w:szCs w:val="24"/>
        </w:rPr>
        <w:t>.</w:t>
      </w:r>
    </w:p>
    <w:p w:rsidR="005F204A" w:rsidRPr="0063231F" w:rsidRDefault="005F204A" w:rsidP="005F204A">
      <w:pPr>
        <w:shd w:val="clear" w:color="auto" w:fill="FFFFFF"/>
        <w:rPr>
          <w:i/>
          <w:szCs w:val="24"/>
        </w:rPr>
      </w:pPr>
    </w:p>
    <w:p w:rsidR="005F204A" w:rsidRPr="0063231F" w:rsidRDefault="005F204A" w:rsidP="005F204A">
      <w:pPr>
        <w:shd w:val="clear" w:color="auto" w:fill="FFFFFF"/>
        <w:ind w:firstLine="1007"/>
        <w:rPr>
          <w:i/>
          <w:szCs w:val="24"/>
        </w:rPr>
      </w:pPr>
    </w:p>
    <w:p w:rsidR="005F204A" w:rsidRPr="0063231F" w:rsidRDefault="005F204A" w:rsidP="005F204A">
      <w:pPr>
        <w:widowControl w:val="0"/>
        <w:suppressAutoHyphens/>
        <w:jc w:val="both"/>
        <w:textAlignment w:val="baseline"/>
        <w:rPr>
          <w:szCs w:val="24"/>
          <w:shd w:val="clear" w:color="auto" w:fill="008000"/>
        </w:rPr>
      </w:pPr>
    </w:p>
    <w:p w:rsidR="005F204A" w:rsidRPr="00122454" w:rsidRDefault="005F204A" w:rsidP="005F204A">
      <w:pPr>
        <w:shd w:val="clear" w:color="auto" w:fill="FFFFFF"/>
        <w:ind w:firstLine="720"/>
        <w:rPr>
          <w:color w:val="000000"/>
          <w:szCs w:val="24"/>
          <w:lang w:val="en-US"/>
        </w:rPr>
      </w:pPr>
      <w:r w:rsidRPr="00122454">
        <w:rPr>
          <w:color w:val="000000"/>
          <w:szCs w:val="24"/>
        </w:rPr>
        <w:t>Patvirtinu, kad šie duomenys yra teisingi ir aktualūs pasiūlymo pateikimo dieną.</w:t>
      </w:r>
    </w:p>
    <w:p w:rsidR="005F204A" w:rsidRPr="00122454" w:rsidRDefault="005F204A" w:rsidP="005F204A">
      <w:pPr>
        <w:shd w:val="clear" w:color="auto" w:fill="FFFFFF"/>
        <w:ind w:firstLine="720"/>
        <w:rPr>
          <w:color w:val="000000"/>
          <w:szCs w:val="24"/>
          <w:lang w:val="en-US"/>
        </w:rPr>
      </w:pPr>
      <w:r w:rsidRPr="00122454">
        <w:rPr>
          <w:color w:val="000000"/>
          <w:szCs w:val="24"/>
        </w:rPr>
        <w:t> </w:t>
      </w:r>
    </w:p>
    <w:p w:rsidR="005F204A" w:rsidRPr="00122454" w:rsidRDefault="005F204A" w:rsidP="005F204A">
      <w:pPr>
        <w:ind w:left="709"/>
        <w:jc w:val="both"/>
        <w:rPr>
          <w:color w:val="000000"/>
          <w:szCs w:val="24"/>
          <w:lang w:val="en-US"/>
        </w:rPr>
      </w:pPr>
      <w:r w:rsidRPr="00122454">
        <w:rPr>
          <w:color w:val="000000"/>
          <w:szCs w:val="24"/>
        </w:rPr>
        <w:t xml:space="preserve">Suprantu, kad vadovaudamasi VPĮ 39 straipsnio 4 dalimi, </w:t>
      </w:r>
      <w:r w:rsidRPr="0063231F">
        <w:rPr>
          <w:color w:val="000000"/>
          <w:szCs w:val="24"/>
        </w:rPr>
        <w:t xml:space="preserve">perkančioji organizacija </w:t>
      </w:r>
      <w:r w:rsidRPr="00122454">
        <w:rPr>
          <w:color w:val="000000"/>
          <w:szCs w:val="24"/>
        </w:rPr>
        <w:t xml:space="preserve"> bet kuriuo pirkimo procedūros metu gali paprašyti kandidatų ar dalyvių pateikti visus ar dalį dokumentų, patvirtinančių atiti</w:t>
      </w:r>
      <w:r w:rsidRPr="0063231F">
        <w:rPr>
          <w:color w:val="000000"/>
          <w:szCs w:val="24"/>
        </w:rPr>
        <w:t xml:space="preserve">ktį VPĮ 37 straipsnio 9 dalies </w:t>
      </w:r>
      <w:r w:rsidRPr="00122454">
        <w:rPr>
          <w:color w:val="000000"/>
          <w:szCs w:val="24"/>
        </w:rPr>
        <w:t>reikalavimams, jeigu tai būtina siekiant užtikrinti tinkamą pirkimo procedūros atlikimą.</w:t>
      </w:r>
    </w:p>
    <w:p w:rsidR="005F204A" w:rsidRPr="00122454" w:rsidRDefault="005F204A" w:rsidP="005F204A">
      <w:pPr>
        <w:shd w:val="clear" w:color="auto" w:fill="FFFFFF"/>
        <w:jc w:val="both"/>
        <w:textAlignment w:val="baseline"/>
        <w:rPr>
          <w:color w:val="000000"/>
          <w:szCs w:val="24"/>
          <w:lang w:val="en-US"/>
        </w:rPr>
      </w:pPr>
    </w:p>
    <w:p w:rsidR="005F204A" w:rsidRPr="00122454" w:rsidRDefault="005F204A" w:rsidP="005F204A">
      <w:pPr>
        <w:ind w:left="709"/>
        <w:jc w:val="both"/>
        <w:rPr>
          <w:color w:val="000000"/>
          <w:szCs w:val="24"/>
          <w:lang w:val="en-US"/>
        </w:rPr>
      </w:pPr>
      <w:r w:rsidRPr="00122454">
        <w:rPr>
          <w:color w:val="000000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5F204A" w:rsidRDefault="005F204A" w:rsidP="005F204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5F204A" w:rsidRDefault="005F204A" w:rsidP="005F204A">
      <w:pPr>
        <w:shd w:val="clear" w:color="auto" w:fill="FFFFFF"/>
        <w:ind w:firstLine="424"/>
        <w:rPr>
          <w:i/>
          <w:sz w:val="20"/>
        </w:rPr>
      </w:pPr>
    </w:p>
    <w:p w:rsidR="005F204A" w:rsidRDefault="005F204A" w:rsidP="005F204A">
      <w:pPr>
        <w:shd w:val="clear" w:color="auto" w:fill="FFFFFF"/>
        <w:ind w:firstLine="424"/>
        <w:rPr>
          <w:i/>
          <w:sz w:val="20"/>
        </w:rPr>
      </w:pPr>
    </w:p>
    <w:p w:rsidR="005F204A" w:rsidRDefault="005F204A" w:rsidP="005F204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5F204A" w:rsidRDefault="005F204A" w:rsidP="005F204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5F204A" w:rsidRDefault="005F204A" w:rsidP="005F204A">
      <w:pPr>
        <w:shd w:val="clear" w:color="auto" w:fill="FFFFFF"/>
        <w:ind w:firstLine="720"/>
        <w:rPr>
          <w:szCs w:val="24"/>
        </w:rPr>
      </w:pPr>
    </w:p>
    <w:p w:rsidR="005F204A" w:rsidRDefault="005F204A" w:rsidP="005F204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5F204A" w:rsidRDefault="005F204A" w:rsidP="005F204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5F204A" w:rsidRDefault="005F204A" w:rsidP="005F204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5F204A" w:rsidRDefault="005F204A" w:rsidP="005F204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5F204A" w:rsidRDefault="005F204A" w:rsidP="005F204A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5F204A" w:rsidRDefault="005F204A" w:rsidP="005F204A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:rsidR="0019195D" w:rsidRDefault="0019195D"/>
    <w:sectPr w:rsidR="0019195D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B0496"/>
    <w:multiLevelType w:val="hybridMultilevel"/>
    <w:tmpl w:val="61020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4A"/>
    <w:rsid w:val="00024DCE"/>
    <w:rsid w:val="00071873"/>
    <w:rsid w:val="0019195D"/>
    <w:rsid w:val="003B2E4D"/>
    <w:rsid w:val="003C6FCC"/>
    <w:rsid w:val="005F204A"/>
    <w:rsid w:val="00790D14"/>
    <w:rsid w:val="009B4E68"/>
    <w:rsid w:val="00A33484"/>
    <w:rsid w:val="00A90870"/>
    <w:rsid w:val="00B121F1"/>
    <w:rsid w:val="00B62CAC"/>
    <w:rsid w:val="00C12280"/>
    <w:rsid w:val="00C6296F"/>
    <w:rsid w:val="00EB1F13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7FF"/>
  <w15:chartTrackingRefBased/>
  <w15:docId w15:val="{94506F39-0ED1-4A59-8D0E-D586AD1D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F2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1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2024-07-04T10:52:00Z</cp:lastPrinted>
  <dcterms:created xsi:type="dcterms:W3CDTF">2025-02-17T06:40:00Z</dcterms:created>
  <dcterms:modified xsi:type="dcterms:W3CDTF">2025-02-17T08:56:00Z</dcterms:modified>
</cp:coreProperties>
</file>