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95"/>
        <w:gridCol w:w="3142"/>
        <w:gridCol w:w="1701"/>
        <w:gridCol w:w="1627"/>
      </w:tblGrid>
      <w:tr w:rsidR="00E90560" w:rsidRPr="00E90560" w:rsidTr="004F051D">
        <w:trPr>
          <w:trHeight w:val="315"/>
        </w:trPr>
        <w:tc>
          <w:tcPr>
            <w:tcW w:w="567" w:type="dxa"/>
            <w:tcBorders>
              <w:top w:val="nil"/>
              <w:left w:val="nil"/>
              <w:bottom w:val="nil"/>
              <w:right w:val="nil"/>
            </w:tcBorders>
            <w:shd w:val="clear" w:color="auto" w:fill="auto"/>
            <w:noWrap/>
            <w:hideMark/>
          </w:tcPr>
          <w:p w:rsidR="00E90560" w:rsidRPr="00E90560" w:rsidRDefault="00E90560" w:rsidP="00E90560">
            <w:pPr>
              <w:spacing w:after="0" w:line="240" w:lineRule="auto"/>
              <w:rPr>
                <w:rFonts w:ascii="Times New Roman" w:eastAsia="Times New Roman" w:hAnsi="Times New Roman" w:cs="Times New Roman"/>
                <w:sz w:val="24"/>
                <w:szCs w:val="24"/>
                <w:lang w:eastAsia="lt-LT"/>
              </w:rPr>
            </w:pPr>
          </w:p>
        </w:tc>
        <w:tc>
          <w:tcPr>
            <w:tcW w:w="9565" w:type="dxa"/>
            <w:gridSpan w:val="4"/>
            <w:tcBorders>
              <w:top w:val="nil"/>
              <w:left w:val="nil"/>
              <w:bottom w:val="nil"/>
              <w:right w:val="nil"/>
            </w:tcBorders>
            <w:shd w:val="clear" w:color="auto" w:fill="auto"/>
            <w:noWrap/>
            <w:vAlign w:val="bottom"/>
            <w:hideMark/>
          </w:tcPr>
          <w:p w:rsidR="00E90560" w:rsidRPr="00032AE6" w:rsidRDefault="00032AE6" w:rsidP="00032AE6">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1709AF" w:rsidRPr="00032AE6">
              <w:rPr>
                <w:rFonts w:ascii="Times New Roman" w:eastAsia="Times New Roman" w:hAnsi="Times New Roman" w:cs="Times New Roman"/>
                <w:sz w:val="20"/>
                <w:szCs w:val="20"/>
                <w:lang w:eastAsia="lt-LT"/>
              </w:rPr>
              <w:t>P</w:t>
            </w:r>
            <w:bookmarkStart w:id="0" w:name="_GoBack"/>
            <w:r w:rsidR="002046A0" w:rsidRPr="00032AE6">
              <w:rPr>
                <w:rFonts w:ascii="Times New Roman" w:eastAsia="Times New Roman" w:hAnsi="Times New Roman" w:cs="Times New Roman"/>
                <w:sz w:val="20"/>
                <w:szCs w:val="20"/>
                <w:lang w:eastAsia="lt-LT"/>
              </w:rPr>
              <w:t>irkimo sąlygų 2</w:t>
            </w:r>
            <w:r w:rsidR="00E90560" w:rsidRPr="00032AE6">
              <w:rPr>
                <w:rFonts w:ascii="Times New Roman" w:eastAsia="Times New Roman" w:hAnsi="Times New Roman" w:cs="Times New Roman"/>
                <w:sz w:val="20"/>
                <w:szCs w:val="20"/>
                <w:lang w:eastAsia="lt-LT"/>
              </w:rPr>
              <w:t xml:space="preserve"> priedas</w:t>
            </w:r>
            <w:bookmarkEnd w:id="0"/>
          </w:p>
        </w:tc>
      </w:tr>
      <w:tr w:rsidR="00E90560" w:rsidRPr="00E90560" w:rsidTr="004F051D">
        <w:trPr>
          <w:trHeight w:val="315"/>
        </w:trPr>
        <w:tc>
          <w:tcPr>
            <w:tcW w:w="567" w:type="dxa"/>
            <w:tcBorders>
              <w:top w:val="nil"/>
              <w:left w:val="nil"/>
              <w:bottom w:val="nil"/>
              <w:right w:val="nil"/>
            </w:tcBorders>
            <w:shd w:val="clear" w:color="auto" w:fill="auto"/>
            <w:noWrap/>
            <w:hideMark/>
          </w:tcPr>
          <w:p w:rsidR="00E90560" w:rsidRPr="00E90560" w:rsidRDefault="00E90560" w:rsidP="00E90560">
            <w:pPr>
              <w:spacing w:after="0" w:line="240" w:lineRule="auto"/>
              <w:jc w:val="right"/>
              <w:rPr>
                <w:rFonts w:ascii="Times New Roman" w:eastAsia="Times New Roman" w:hAnsi="Times New Roman" w:cs="Times New Roman"/>
                <w:sz w:val="24"/>
                <w:szCs w:val="24"/>
                <w:lang w:eastAsia="lt-LT"/>
              </w:rPr>
            </w:pPr>
          </w:p>
        </w:tc>
        <w:tc>
          <w:tcPr>
            <w:tcW w:w="9565" w:type="dxa"/>
            <w:gridSpan w:val="4"/>
            <w:tcBorders>
              <w:top w:val="nil"/>
              <w:left w:val="nil"/>
              <w:bottom w:val="nil"/>
              <w:right w:val="nil"/>
            </w:tcBorders>
            <w:shd w:val="clear" w:color="auto" w:fill="auto"/>
            <w:noWrap/>
            <w:vAlign w:val="bottom"/>
            <w:hideMark/>
          </w:tcPr>
          <w:p w:rsidR="00AE6049" w:rsidRPr="00E90560" w:rsidRDefault="00032AE6" w:rsidP="00AE60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AE6049">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   </w:t>
            </w:r>
          </w:p>
          <w:p w:rsidR="00E90560" w:rsidRPr="00E90560" w:rsidRDefault="00E90560" w:rsidP="00E90560">
            <w:pPr>
              <w:spacing w:after="0" w:line="240" w:lineRule="auto"/>
              <w:jc w:val="center"/>
              <w:rPr>
                <w:rFonts w:ascii="Times New Roman" w:eastAsia="Times New Roman" w:hAnsi="Times New Roman" w:cs="Times New Roman"/>
                <w:sz w:val="20"/>
                <w:szCs w:val="20"/>
                <w:lang w:eastAsia="lt-LT"/>
              </w:rPr>
            </w:pPr>
          </w:p>
        </w:tc>
      </w:tr>
      <w:tr w:rsidR="00E90560" w:rsidRPr="00E90560" w:rsidTr="004F051D">
        <w:trPr>
          <w:trHeight w:val="315"/>
        </w:trPr>
        <w:tc>
          <w:tcPr>
            <w:tcW w:w="567" w:type="dxa"/>
            <w:tcBorders>
              <w:top w:val="nil"/>
              <w:left w:val="nil"/>
              <w:bottom w:val="nil"/>
              <w:right w:val="nil"/>
            </w:tcBorders>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0"/>
                <w:szCs w:val="20"/>
                <w:lang w:eastAsia="lt-LT"/>
              </w:rPr>
            </w:pPr>
          </w:p>
        </w:tc>
        <w:tc>
          <w:tcPr>
            <w:tcW w:w="9565" w:type="dxa"/>
            <w:gridSpan w:val="4"/>
            <w:tcBorders>
              <w:top w:val="nil"/>
              <w:left w:val="nil"/>
              <w:bottom w:val="nil"/>
              <w:right w:val="nil"/>
            </w:tcBorders>
            <w:shd w:val="clear" w:color="auto" w:fill="auto"/>
            <w:noWrap/>
            <w:vAlign w:val="bottom"/>
            <w:hideMark/>
          </w:tcPr>
          <w:p w:rsidR="00E90560" w:rsidRPr="00E90560" w:rsidRDefault="00E90560" w:rsidP="00E90560">
            <w:pPr>
              <w:spacing w:after="0" w:line="240" w:lineRule="auto"/>
              <w:jc w:val="center"/>
              <w:rPr>
                <w:rFonts w:ascii="Times New Roman" w:eastAsia="Times New Roman" w:hAnsi="Times New Roman" w:cs="Times New Roman"/>
                <w:b/>
                <w:bCs/>
                <w:sz w:val="24"/>
                <w:szCs w:val="24"/>
                <w:lang w:eastAsia="lt-LT"/>
              </w:rPr>
            </w:pPr>
            <w:r w:rsidRPr="00E90560">
              <w:rPr>
                <w:rFonts w:ascii="Times New Roman" w:eastAsia="Times New Roman" w:hAnsi="Times New Roman" w:cs="Times New Roman"/>
                <w:b/>
                <w:bCs/>
                <w:sz w:val="24"/>
                <w:szCs w:val="24"/>
                <w:lang w:eastAsia="lt-LT"/>
              </w:rPr>
              <w:t>FARMACIJOS PRODUKTŲ IR VAISTINIŲ PREPARATŲ TECHNINĖ SPECIFIKACIJA</w:t>
            </w:r>
          </w:p>
        </w:tc>
      </w:tr>
      <w:tr w:rsidR="00E90560" w:rsidRPr="00E90560" w:rsidTr="004F051D">
        <w:trPr>
          <w:trHeight w:val="420"/>
        </w:trPr>
        <w:tc>
          <w:tcPr>
            <w:tcW w:w="3662" w:type="dxa"/>
            <w:gridSpan w:val="2"/>
            <w:tcBorders>
              <w:top w:val="nil"/>
              <w:left w:val="nil"/>
              <w:bottom w:val="nil"/>
              <w:right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color w:val="000000"/>
                <w:sz w:val="24"/>
                <w:szCs w:val="24"/>
                <w:lang w:eastAsia="lt-LT"/>
              </w:rPr>
            </w:pPr>
            <w:r w:rsidRPr="00E90560">
              <w:rPr>
                <w:rFonts w:ascii="Times New Roman" w:eastAsia="Times New Roman" w:hAnsi="Times New Roman" w:cs="Times New Roman"/>
                <w:color w:val="000000"/>
                <w:sz w:val="24"/>
                <w:szCs w:val="24"/>
                <w:lang w:eastAsia="lt-LT"/>
              </w:rPr>
              <w:t>1. Vaistai  turi atitikti šiuos reikalavimus:</w:t>
            </w:r>
          </w:p>
        </w:tc>
        <w:tc>
          <w:tcPr>
            <w:tcW w:w="3142" w:type="dxa"/>
            <w:tcBorders>
              <w:top w:val="nil"/>
              <w:left w:val="nil"/>
              <w:bottom w:val="nil"/>
              <w:right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color w:val="000000"/>
                <w:sz w:val="24"/>
                <w:szCs w:val="24"/>
                <w:lang w:eastAsia="lt-LT"/>
              </w:rPr>
            </w:pPr>
          </w:p>
        </w:tc>
        <w:tc>
          <w:tcPr>
            <w:tcW w:w="1701" w:type="dxa"/>
            <w:tcBorders>
              <w:top w:val="nil"/>
              <w:left w:val="nil"/>
              <w:bottom w:val="nil"/>
              <w:right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0"/>
                <w:szCs w:val="20"/>
                <w:lang w:eastAsia="lt-LT"/>
              </w:rPr>
            </w:pPr>
          </w:p>
        </w:tc>
        <w:tc>
          <w:tcPr>
            <w:tcW w:w="1627" w:type="dxa"/>
            <w:tcBorders>
              <w:top w:val="nil"/>
              <w:left w:val="nil"/>
              <w:bottom w:val="nil"/>
              <w:right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0"/>
                <w:szCs w:val="20"/>
                <w:lang w:eastAsia="lt-LT"/>
              </w:rPr>
            </w:pPr>
          </w:p>
        </w:tc>
      </w:tr>
      <w:tr w:rsidR="00E90560" w:rsidRPr="00E90560" w:rsidTr="004F051D">
        <w:trPr>
          <w:trHeight w:val="1196"/>
        </w:trPr>
        <w:tc>
          <w:tcPr>
            <w:tcW w:w="10132" w:type="dxa"/>
            <w:gridSpan w:val="5"/>
            <w:tcBorders>
              <w:top w:val="nil"/>
              <w:left w:val="nil"/>
              <w:bottom w:val="nil"/>
              <w:right w:val="nil"/>
            </w:tcBorders>
            <w:shd w:val="clear" w:color="auto" w:fill="auto"/>
            <w:hideMark/>
          </w:tcPr>
          <w:p w:rsidR="00E90560" w:rsidRPr="00E90560" w:rsidRDefault="00E90560" w:rsidP="001709AF">
            <w:pPr>
              <w:spacing w:after="0" w:line="240" w:lineRule="auto"/>
              <w:jc w:val="both"/>
              <w:rPr>
                <w:rFonts w:ascii="Times New Roman" w:eastAsia="Times New Roman" w:hAnsi="Times New Roman" w:cs="Times New Roman"/>
                <w:color w:val="000000"/>
                <w:sz w:val="24"/>
                <w:szCs w:val="24"/>
                <w:lang w:eastAsia="lt-LT"/>
              </w:rPr>
            </w:pPr>
            <w:r w:rsidRPr="00E90560">
              <w:rPr>
                <w:rFonts w:ascii="Times New Roman" w:eastAsia="Times New Roman" w:hAnsi="Times New Roman" w:cs="Times New Roman"/>
                <w:color w:val="000000"/>
                <w:sz w:val="24"/>
                <w:szCs w:val="24"/>
                <w:lang w:eastAsia="lt-LT"/>
              </w:rPr>
              <w:t>1.1. Siūlomi vaistai privalo būti įrašyti į Lietuvos Respublikos vaistinių preparatų registrą, Bendrijos vaistinių preparatų registrą, Lygiagrečiai importuojamų vaistinių preparatų sąrašą ar Lygiagrečiai platinamų Lietuvos Respublikoje vaistinių preparatų sąrašą. Maisto papildai privalo būti įtraukti į notifikuotų maisto papildų sąrašą.</w:t>
            </w:r>
          </w:p>
        </w:tc>
      </w:tr>
      <w:tr w:rsidR="00E90560" w:rsidRPr="00E90560" w:rsidTr="004F051D">
        <w:trPr>
          <w:trHeight w:val="3035"/>
        </w:trPr>
        <w:tc>
          <w:tcPr>
            <w:tcW w:w="10132" w:type="dxa"/>
            <w:gridSpan w:val="5"/>
            <w:tcBorders>
              <w:top w:val="nil"/>
              <w:left w:val="nil"/>
              <w:bottom w:val="nil"/>
              <w:right w:val="nil"/>
            </w:tcBorders>
            <w:shd w:val="clear" w:color="auto" w:fill="auto"/>
            <w:hideMark/>
          </w:tcPr>
          <w:p w:rsidR="00E90560" w:rsidRPr="00E90560" w:rsidRDefault="00E90560" w:rsidP="001709AF">
            <w:pPr>
              <w:spacing w:after="0" w:line="240" w:lineRule="auto"/>
              <w:jc w:val="both"/>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1.2.  Jei Prekės tiekimas į Lietuvos Respubliką yra sutrikęs arba nutrauktas (tai nurodyta Valstybinės vaistų kontrolės tarnybos prie Lietuvos Respublikos sveikatos apsaugos ministerijos (toliau – VVKT) oficialiai skelbiamoje informacijoje), prekė Šalių susitarimu nutraukimo ar sutrikimo laikotarpiui gali būti keičiama tik į  nurodytą techninę specifikaciją atitinkančią Prekę nedidinant Pirkimo sutartyje nurodytos kainos be PVM, tokios Prekės nesant – į neregistruotą vaistinį preparatą ar vardinį vaistinį preparatą, ar vaistinį preparatą, atitinkanti vardinio vaistinio preparato sąvoką, kai nėra galimybės vaistinį preparatą pakeisti kitu registruotu vaistiniu preparatu, atitinkančiu registracijos sąlygas. Jei tokios alternatyvos nėra ar Užsakovui netinka neregistruotas Prekės analogas, Tiekėjas gali siūlyti Užsakovui nutraukti techninėje specifikacijoje nurodytos Prekės tiekimą, kaip įrodymą pateikdamas išrašą iš VVKT apie tokios alternatyvos nebuvimą.</w:t>
            </w:r>
          </w:p>
        </w:tc>
      </w:tr>
      <w:tr w:rsidR="00E90560" w:rsidRPr="00E90560" w:rsidTr="004F051D">
        <w:trPr>
          <w:trHeight w:val="1695"/>
        </w:trPr>
        <w:tc>
          <w:tcPr>
            <w:tcW w:w="10132" w:type="dxa"/>
            <w:gridSpan w:val="5"/>
            <w:tcBorders>
              <w:top w:val="nil"/>
              <w:left w:val="nil"/>
              <w:bottom w:val="nil"/>
              <w:right w:val="nil"/>
            </w:tcBorders>
            <w:shd w:val="clear" w:color="auto" w:fill="auto"/>
            <w:vAlign w:val="bottom"/>
            <w:hideMark/>
          </w:tcPr>
          <w:p w:rsidR="00E90560" w:rsidRDefault="00E90560" w:rsidP="001709AF">
            <w:pPr>
              <w:spacing w:after="0" w:line="240" w:lineRule="auto"/>
              <w:jc w:val="both"/>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 xml:space="preserve">1.3. Užsakovas gali įsigyti techninėje specifikacijoje nenurodytų, tačiau su pirkimo objektu susijusių Prekių neviršijant 10 (dešimt) procentų pradinės Pirkimo sutarties vertės - 2000,00 </w:t>
            </w:r>
            <w:proofErr w:type="spellStart"/>
            <w:r w:rsidRPr="00E90560">
              <w:rPr>
                <w:rFonts w:ascii="Times New Roman" w:eastAsia="Times New Roman" w:hAnsi="Times New Roman" w:cs="Times New Roman"/>
                <w:sz w:val="24"/>
                <w:szCs w:val="24"/>
                <w:lang w:eastAsia="lt-LT"/>
              </w:rPr>
              <w:t>Eur</w:t>
            </w:r>
            <w:proofErr w:type="spellEnd"/>
            <w:r w:rsidRPr="00E90560">
              <w:rPr>
                <w:rFonts w:ascii="Times New Roman" w:eastAsia="Times New Roman" w:hAnsi="Times New Roman" w:cs="Times New Roman"/>
                <w:sz w:val="24"/>
                <w:szCs w:val="24"/>
                <w:lang w:eastAsia="lt-LT"/>
              </w:rPr>
              <w:t xml:space="preserve"> su PVM. Techninėje specifikacijoje nenurodytos Prekės įsigyjamos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rsidR="00244D20" w:rsidRPr="00E90560" w:rsidRDefault="00244D20" w:rsidP="001709AF">
            <w:pPr>
              <w:spacing w:after="0" w:line="240" w:lineRule="auto"/>
              <w:jc w:val="both"/>
              <w:rPr>
                <w:rFonts w:ascii="Times New Roman" w:eastAsia="Times New Roman" w:hAnsi="Times New Roman" w:cs="Times New Roman"/>
                <w:sz w:val="24"/>
                <w:szCs w:val="24"/>
                <w:lang w:eastAsia="lt-LT"/>
              </w:rPr>
            </w:pPr>
          </w:p>
        </w:tc>
      </w:tr>
      <w:tr w:rsidR="00E90560" w:rsidRPr="00E90560" w:rsidTr="004F051D">
        <w:trPr>
          <w:trHeight w:val="2316"/>
        </w:trPr>
        <w:tc>
          <w:tcPr>
            <w:tcW w:w="10132" w:type="dxa"/>
            <w:gridSpan w:val="5"/>
            <w:tcBorders>
              <w:top w:val="nil"/>
              <w:left w:val="nil"/>
              <w:bottom w:val="nil"/>
              <w:right w:val="nil"/>
            </w:tcBorders>
            <w:shd w:val="clear" w:color="auto" w:fill="auto"/>
            <w:hideMark/>
          </w:tcPr>
          <w:p w:rsidR="00E90560" w:rsidRPr="00E90560" w:rsidRDefault="00E90560" w:rsidP="001709AF">
            <w:pPr>
              <w:spacing w:after="0" w:line="240" w:lineRule="auto"/>
              <w:jc w:val="both"/>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1.4.  Prekės turi būti pristatomos nepažeistoje gamintojo pakuotėje. Prekės pakuotės ir jos ženklinimo informacija privalo atitikti Lietuvos Respublikos sveikatos apsaugos ministro 2007 m. liepos 10 d. įsakymu Nr. V-596 (aktualią redakciją) patvirtinto vaistinių preparatų pakuotės ženklinimo ir pakuotės lapelio reikalavimų aprašo reikalavimus. Jei pristatomas lygiagrečiai importuojamas vaistinis preparatas, pakuotės ženklinimo informacija turi atitikti Lietuvos Respublikos sveikatos apsaugos ministro 2007 m. kovo 30 d. įsakymu Nr. V-228 (aktualia redakcija) patvirtinto lygiagrečiai importuojamų vaistinių preparatų pakuotės ženklinimo ir pakuotės lapelio reikalavimų aprašo reikalavimus</w:t>
            </w:r>
          </w:p>
        </w:tc>
      </w:tr>
      <w:tr w:rsidR="00E90560" w:rsidRPr="00E90560" w:rsidTr="004F051D">
        <w:trPr>
          <w:trHeight w:val="515"/>
        </w:trPr>
        <w:tc>
          <w:tcPr>
            <w:tcW w:w="10132" w:type="dxa"/>
            <w:gridSpan w:val="5"/>
            <w:tcBorders>
              <w:top w:val="nil"/>
              <w:left w:val="nil"/>
              <w:bottom w:val="nil"/>
              <w:right w:val="nil"/>
            </w:tcBorders>
            <w:shd w:val="clear" w:color="auto" w:fill="auto"/>
            <w:hideMark/>
          </w:tcPr>
          <w:p w:rsidR="00E90560" w:rsidRPr="00E90560" w:rsidRDefault="00E90560" w:rsidP="001709AF">
            <w:pPr>
              <w:spacing w:after="0" w:line="240" w:lineRule="auto"/>
              <w:jc w:val="both"/>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1.5. Vaistų ir vaistinių prekių galiojimo laikas ne trumpesnis kaip 12 mėnesių nuo pristatymo datos.</w:t>
            </w:r>
          </w:p>
        </w:tc>
      </w:tr>
      <w:tr w:rsidR="00E90560" w:rsidRPr="00E90560" w:rsidTr="004F051D">
        <w:trPr>
          <w:trHeight w:val="720"/>
        </w:trPr>
        <w:tc>
          <w:tcPr>
            <w:tcW w:w="10132" w:type="dxa"/>
            <w:gridSpan w:val="5"/>
            <w:tcBorders>
              <w:top w:val="nil"/>
              <w:left w:val="nil"/>
              <w:bottom w:val="nil"/>
              <w:right w:val="nil"/>
            </w:tcBorders>
            <w:shd w:val="clear" w:color="auto" w:fill="auto"/>
            <w:vAlign w:val="bottom"/>
            <w:hideMark/>
          </w:tcPr>
          <w:p w:rsidR="00E90560" w:rsidRPr="00E90560" w:rsidRDefault="00E90560" w:rsidP="001709AF">
            <w:pPr>
              <w:spacing w:after="0" w:line="240" w:lineRule="auto"/>
              <w:jc w:val="both"/>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 xml:space="preserve">1.6. Prekių pristatymo vieta ir adresas: Macikų socialinės globos namai (vaistų sandėlis),  Vilties g. 2, Macikų k., Šilutės r. sav. </w:t>
            </w:r>
          </w:p>
        </w:tc>
      </w:tr>
      <w:tr w:rsidR="0068317F" w:rsidRPr="00E90560" w:rsidTr="004F051D">
        <w:trPr>
          <w:trHeight w:val="315"/>
        </w:trPr>
        <w:tc>
          <w:tcPr>
            <w:tcW w:w="567" w:type="dxa"/>
            <w:tcBorders>
              <w:top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4"/>
                <w:szCs w:val="24"/>
                <w:lang w:eastAsia="lt-LT"/>
              </w:rPr>
            </w:pPr>
          </w:p>
        </w:tc>
        <w:tc>
          <w:tcPr>
            <w:tcW w:w="3095" w:type="dxa"/>
            <w:tcBorders>
              <w:top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0"/>
                <w:szCs w:val="20"/>
                <w:lang w:eastAsia="lt-LT"/>
              </w:rPr>
            </w:pPr>
          </w:p>
        </w:tc>
        <w:tc>
          <w:tcPr>
            <w:tcW w:w="3142" w:type="dxa"/>
            <w:tcBorders>
              <w:top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0"/>
                <w:szCs w:val="20"/>
                <w:lang w:eastAsia="lt-LT"/>
              </w:rPr>
            </w:pPr>
          </w:p>
        </w:tc>
        <w:tc>
          <w:tcPr>
            <w:tcW w:w="1701" w:type="dxa"/>
            <w:tcBorders>
              <w:top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0"/>
                <w:szCs w:val="20"/>
                <w:lang w:eastAsia="lt-LT"/>
              </w:rPr>
            </w:pPr>
          </w:p>
        </w:tc>
        <w:tc>
          <w:tcPr>
            <w:tcW w:w="1627" w:type="dxa"/>
            <w:tcBorders>
              <w:top w:val="nil"/>
            </w:tcBorders>
            <w:shd w:val="clear" w:color="auto" w:fill="auto"/>
            <w:noWrap/>
            <w:vAlign w:val="bottom"/>
            <w:hideMark/>
          </w:tcPr>
          <w:p w:rsidR="00E90560" w:rsidRPr="00E90560" w:rsidRDefault="00E90560" w:rsidP="00E90560">
            <w:pPr>
              <w:spacing w:after="0" w:line="240" w:lineRule="auto"/>
              <w:rPr>
                <w:rFonts w:ascii="Times New Roman" w:eastAsia="Times New Roman" w:hAnsi="Times New Roman" w:cs="Times New Roman"/>
                <w:sz w:val="20"/>
                <w:szCs w:val="20"/>
                <w:lang w:eastAsia="lt-LT"/>
              </w:rPr>
            </w:pPr>
          </w:p>
        </w:tc>
      </w:tr>
      <w:tr w:rsidR="0068317F" w:rsidRPr="00E90560" w:rsidTr="004F051D">
        <w:trPr>
          <w:trHeight w:val="765"/>
        </w:trPr>
        <w:tc>
          <w:tcPr>
            <w:tcW w:w="567" w:type="dxa"/>
            <w:shd w:val="clear" w:color="auto" w:fill="auto"/>
            <w:vAlign w:val="center"/>
            <w:hideMark/>
          </w:tcPr>
          <w:p w:rsidR="00E90560" w:rsidRPr="00E90560" w:rsidRDefault="00E90560" w:rsidP="00E90560">
            <w:pPr>
              <w:spacing w:after="0" w:line="240" w:lineRule="auto"/>
              <w:jc w:val="center"/>
              <w:rPr>
                <w:rFonts w:ascii="Times New Roman" w:eastAsia="Times New Roman" w:hAnsi="Times New Roman" w:cs="Times New Roman"/>
                <w:b/>
                <w:bCs/>
                <w:sz w:val="20"/>
                <w:szCs w:val="20"/>
                <w:lang w:eastAsia="lt-LT"/>
              </w:rPr>
            </w:pPr>
            <w:r w:rsidRPr="00E90560">
              <w:rPr>
                <w:rFonts w:ascii="Times New Roman" w:eastAsia="Times New Roman" w:hAnsi="Times New Roman" w:cs="Times New Roman"/>
                <w:b/>
                <w:bCs/>
                <w:sz w:val="20"/>
                <w:szCs w:val="20"/>
                <w:lang w:eastAsia="lt-LT"/>
              </w:rPr>
              <w:t>Eil. Nr.</w:t>
            </w:r>
          </w:p>
        </w:tc>
        <w:tc>
          <w:tcPr>
            <w:tcW w:w="3095" w:type="dxa"/>
            <w:shd w:val="clear" w:color="auto" w:fill="auto"/>
            <w:vAlign w:val="center"/>
            <w:hideMark/>
          </w:tcPr>
          <w:p w:rsidR="00E90560" w:rsidRPr="00E90560" w:rsidRDefault="00E90560" w:rsidP="00E90560">
            <w:pPr>
              <w:spacing w:after="0" w:line="240" w:lineRule="auto"/>
              <w:jc w:val="center"/>
              <w:rPr>
                <w:rFonts w:ascii="Times New Roman" w:eastAsia="Times New Roman" w:hAnsi="Times New Roman" w:cs="Times New Roman"/>
                <w:b/>
                <w:bCs/>
                <w:sz w:val="20"/>
                <w:szCs w:val="20"/>
                <w:lang w:eastAsia="lt-LT"/>
              </w:rPr>
            </w:pPr>
            <w:r w:rsidRPr="00E90560">
              <w:rPr>
                <w:rFonts w:ascii="Times New Roman" w:eastAsia="Times New Roman" w:hAnsi="Times New Roman" w:cs="Times New Roman"/>
                <w:b/>
                <w:bCs/>
                <w:sz w:val="20"/>
                <w:szCs w:val="20"/>
                <w:lang w:eastAsia="lt-LT"/>
              </w:rPr>
              <w:t>Vaisto ar vaistinių pre</w:t>
            </w:r>
            <w:r w:rsidR="00A7337B">
              <w:rPr>
                <w:rFonts w:ascii="Times New Roman" w:eastAsia="Times New Roman" w:hAnsi="Times New Roman" w:cs="Times New Roman"/>
                <w:b/>
                <w:bCs/>
                <w:sz w:val="20"/>
                <w:szCs w:val="20"/>
                <w:lang w:eastAsia="lt-LT"/>
              </w:rPr>
              <w:t>p</w:t>
            </w:r>
            <w:r w:rsidRPr="00E90560">
              <w:rPr>
                <w:rFonts w:ascii="Times New Roman" w:eastAsia="Times New Roman" w:hAnsi="Times New Roman" w:cs="Times New Roman"/>
                <w:b/>
                <w:bCs/>
                <w:sz w:val="20"/>
                <w:szCs w:val="20"/>
                <w:lang w:eastAsia="lt-LT"/>
              </w:rPr>
              <w:t>aratų  bendrinis pava</w:t>
            </w:r>
            <w:r w:rsidR="00A7337B">
              <w:rPr>
                <w:rFonts w:ascii="Times New Roman" w:eastAsia="Times New Roman" w:hAnsi="Times New Roman" w:cs="Times New Roman"/>
                <w:b/>
                <w:bCs/>
                <w:sz w:val="20"/>
                <w:szCs w:val="20"/>
                <w:lang w:eastAsia="lt-LT"/>
              </w:rPr>
              <w:t>dinimas ir / arba vaistinio pre</w:t>
            </w:r>
            <w:r w:rsidRPr="00E90560">
              <w:rPr>
                <w:rFonts w:ascii="Times New Roman" w:eastAsia="Times New Roman" w:hAnsi="Times New Roman" w:cs="Times New Roman"/>
                <w:b/>
                <w:bCs/>
                <w:sz w:val="20"/>
                <w:szCs w:val="20"/>
                <w:lang w:eastAsia="lt-LT"/>
              </w:rPr>
              <w:t>parato tikslinės savybės</w:t>
            </w:r>
          </w:p>
        </w:tc>
        <w:tc>
          <w:tcPr>
            <w:tcW w:w="3142" w:type="dxa"/>
            <w:shd w:val="clear" w:color="auto" w:fill="auto"/>
            <w:hideMark/>
          </w:tcPr>
          <w:p w:rsidR="00E90560" w:rsidRPr="00E90560" w:rsidRDefault="00E90560" w:rsidP="00E90560">
            <w:pPr>
              <w:spacing w:after="0" w:line="240" w:lineRule="auto"/>
              <w:rPr>
                <w:rFonts w:ascii="Times New Roman" w:eastAsia="Times New Roman" w:hAnsi="Times New Roman" w:cs="Times New Roman"/>
                <w:b/>
                <w:bCs/>
                <w:color w:val="000000"/>
                <w:sz w:val="20"/>
                <w:szCs w:val="20"/>
                <w:lang w:eastAsia="lt-LT"/>
              </w:rPr>
            </w:pPr>
            <w:r w:rsidRPr="00E90560">
              <w:rPr>
                <w:rFonts w:ascii="Times New Roman" w:eastAsia="Times New Roman" w:hAnsi="Times New Roman" w:cs="Times New Roman"/>
                <w:b/>
                <w:bCs/>
                <w:color w:val="000000"/>
                <w:sz w:val="20"/>
                <w:szCs w:val="20"/>
                <w:lang w:eastAsia="lt-LT"/>
              </w:rPr>
              <w:t xml:space="preserve">Stiprumas arba veikliosios medžiagos kiekis </w:t>
            </w:r>
          </w:p>
        </w:tc>
        <w:tc>
          <w:tcPr>
            <w:tcW w:w="1701" w:type="dxa"/>
            <w:shd w:val="clear" w:color="auto" w:fill="auto"/>
            <w:noWrap/>
            <w:vAlign w:val="center"/>
            <w:hideMark/>
          </w:tcPr>
          <w:p w:rsidR="00E90560" w:rsidRPr="00E90560" w:rsidRDefault="00E90560" w:rsidP="00E90560">
            <w:pPr>
              <w:spacing w:after="0" w:line="240" w:lineRule="auto"/>
              <w:jc w:val="center"/>
              <w:rPr>
                <w:rFonts w:ascii="Times New Roman" w:eastAsia="Times New Roman" w:hAnsi="Times New Roman" w:cs="Times New Roman"/>
                <w:b/>
                <w:bCs/>
                <w:sz w:val="20"/>
                <w:szCs w:val="20"/>
                <w:lang w:eastAsia="lt-LT"/>
              </w:rPr>
            </w:pPr>
            <w:r w:rsidRPr="00E90560">
              <w:rPr>
                <w:rFonts w:ascii="Times New Roman" w:eastAsia="Times New Roman" w:hAnsi="Times New Roman" w:cs="Times New Roman"/>
                <w:b/>
                <w:bCs/>
                <w:sz w:val="20"/>
                <w:szCs w:val="20"/>
                <w:lang w:eastAsia="lt-LT"/>
              </w:rPr>
              <w:t>Mato vnt.</w:t>
            </w:r>
          </w:p>
        </w:tc>
        <w:tc>
          <w:tcPr>
            <w:tcW w:w="1627" w:type="dxa"/>
            <w:shd w:val="clear" w:color="auto" w:fill="auto"/>
            <w:vAlign w:val="center"/>
            <w:hideMark/>
          </w:tcPr>
          <w:p w:rsidR="00E90560" w:rsidRPr="00E90560" w:rsidRDefault="00E90560" w:rsidP="00E90560">
            <w:pPr>
              <w:spacing w:after="0" w:line="240" w:lineRule="auto"/>
              <w:jc w:val="center"/>
              <w:rPr>
                <w:rFonts w:ascii="Times New Roman" w:eastAsia="Times New Roman" w:hAnsi="Times New Roman" w:cs="Times New Roman"/>
                <w:b/>
                <w:bCs/>
                <w:sz w:val="20"/>
                <w:szCs w:val="20"/>
                <w:lang w:eastAsia="lt-LT"/>
              </w:rPr>
            </w:pPr>
            <w:r w:rsidRPr="00E90560">
              <w:rPr>
                <w:rFonts w:ascii="Times New Roman" w:eastAsia="Times New Roman" w:hAnsi="Times New Roman" w:cs="Times New Roman"/>
                <w:b/>
                <w:bCs/>
                <w:sz w:val="20"/>
                <w:szCs w:val="20"/>
                <w:lang w:eastAsia="lt-LT"/>
              </w:rPr>
              <w:t>Preliminarus (lyginamasis kiekis)</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Anaftin</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purškalas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60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Anaftin</w:t>
            </w:r>
            <w:proofErr w:type="spellEnd"/>
            <w:r w:rsidRPr="00E90560">
              <w:rPr>
                <w:rFonts w:ascii="Times New Roman" w:eastAsia="Times New Roman" w:hAnsi="Times New Roman" w:cs="Times New Roman"/>
                <w:color w:val="000000"/>
                <w:lang w:eastAsia="lt-LT"/>
              </w:rPr>
              <w:t xml:space="preserve">  gelis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12</w:t>
            </w:r>
            <w:r w:rsidRPr="00E90560">
              <w:rPr>
                <w:rFonts w:ascii="Albertus MT Lt" w:eastAsia="Times New Roman" w:hAnsi="Albertus MT Lt" w:cs="Times New Roman"/>
                <w:color w:val="000000"/>
                <w:lang w:eastAsia="lt-LT"/>
              </w:rPr>
              <w:t>%</w:t>
            </w:r>
            <w:r w:rsidRPr="00E90560">
              <w:rPr>
                <w:rFonts w:ascii="Times New Roman" w:eastAsia="Times New Roman" w:hAnsi="Times New Roman" w:cs="Times New Roman"/>
                <w:color w:val="000000"/>
                <w:lang w:eastAsia="lt-LT"/>
              </w:rPr>
              <w:t xml:space="preserve"> 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Acidum</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ursodeoxycholicum</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500mg</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180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lastRenderedPageBreak/>
              <w:t>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Aktyvinta  anglis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300mg.</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600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Askorutinas</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Argo  </w:t>
            </w:r>
            <w:proofErr w:type="spellStart"/>
            <w:r w:rsidRPr="00E90560">
              <w:rPr>
                <w:rFonts w:ascii="Times New Roman" w:eastAsia="Times New Roman" w:hAnsi="Times New Roman" w:cs="Times New Roman"/>
                <w:color w:val="000000"/>
                <w:lang w:eastAsia="lt-LT"/>
              </w:rPr>
              <w:t>Sept</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Hidrokoloidinis</w:t>
            </w:r>
            <w:proofErr w:type="spellEnd"/>
            <w:r w:rsidRPr="00E90560">
              <w:rPr>
                <w:rFonts w:ascii="Times New Roman" w:eastAsia="Times New Roman" w:hAnsi="Times New Roman" w:cs="Times New Roman"/>
                <w:color w:val="000000"/>
                <w:lang w:eastAsia="lt-LT"/>
              </w:rPr>
              <w:t xml:space="preserve">  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w:t>
            </w:r>
          </w:p>
        </w:tc>
      </w:tr>
      <w:tr w:rsidR="0068317F" w:rsidRPr="00E90560" w:rsidTr="004F051D">
        <w:trPr>
          <w:trHeight w:val="487"/>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7</w:t>
            </w:r>
          </w:p>
        </w:tc>
        <w:tc>
          <w:tcPr>
            <w:tcW w:w="3095" w:type="dxa"/>
            <w:shd w:val="clear" w:color="auto" w:fill="auto"/>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Artelac</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Triple</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Action</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akių lašai /tirpalas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10ml.buteliukas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12</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Bronchoherba</w:t>
            </w:r>
            <w:proofErr w:type="spellEnd"/>
            <w:r w:rsidRPr="00E90560">
              <w:rPr>
                <w:rFonts w:ascii="Times New Roman" w:eastAsia="Times New Roman" w:hAnsi="Times New Roman" w:cs="Times New Roman"/>
                <w:color w:val="000000"/>
                <w:lang w:eastAsia="lt-LT"/>
              </w:rPr>
              <w:t xml:space="preserve"> arbata su pušų pumpurais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žolelių arbata</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Bronchoherba</w:t>
            </w:r>
            <w:proofErr w:type="spellEnd"/>
            <w:r w:rsidRPr="00E90560">
              <w:rPr>
                <w:rFonts w:ascii="Times New Roman" w:eastAsia="Times New Roman" w:hAnsi="Times New Roman" w:cs="Times New Roman"/>
                <w:color w:val="000000"/>
                <w:lang w:eastAsia="lt-LT"/>
              </w:rPr>
              <w:t xml:space="preserve">  -1  žolelių arbata</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1,5g. žolelių arbata</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paketėlis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10</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Bruknių lapai</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žolelių arbata</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11</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Basalis</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Panthenol</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kremas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Basalis</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gelis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35000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Bepanthen</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Anti-Exem</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kremas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Cationorm</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multi</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akių lašai/emulsija</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10ml. 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Cicasilver</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mikronizuoto</w:t>
            </w:r>
            <w:proofErr w:type="spellEnd"/>
            <w:r w:rsidRPr="00E90560">
              <w:rPr>
                <w:rFonts w:ascii="Times New Roman" w:eastAsia="Times New Roman" w:hAnsi="Times New Roman" w:cs="Times New Roman"/>
                <w:color w:val="000000"/>
                <w:lang w:eastAsia="lt-LT"/>
              </w:rPr>
              <w:t xml:space="preserve"> sidabro purškalas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625</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Cicasilver</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tepalas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17</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Ciccarelli</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Timodore</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tepalas  nuospaudoms šalinti</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Carvedilolum</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12,5mg</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360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19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Coenzyme</w:t>
            </w:r>
            <w:proofErr w:type="spellEnd"/>
            <w:r w:rsidRPr="00E90560">
              <w:rPr>
                <w:rFonts w:ascii="Times New Roman" w:eastAsia="Times New Roman" w:hAnsi="Times New Roman" w:cs="Times New Roman"/>
                <w:color w:val="000000"/>
                <w:lang w:eastAsia="lt-LT"/>
              </w:rPr>
              <w:t xml:space="preserve">  Q10 </w:t>
            </w:r>
            <w:proofErr w:type="spellStart"/>
            <w:r w:rsidRPr="00E90560">
              <w:rPr>
                <w:rFonts w:ascii="Times New Roman" w:eastAsia="Times New Roman" w:hAnsi="Times New Roman" w:cs="Times New Roman"/>
                <w:color w:val="000000"/>
                <w:lang w:eastAsia="lt-LT"/>
              </w:rPr>
              <w:t>Max</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100mg</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900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20</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ŠVF </w:t>
            </w:r>
            <w:proofErr w:type="spellStart"/>
            <w:r w:rsidRPr="00E90560">
              <w:rPr>
                <w:rFonts w:ascii="Times New Roman" w:eastAsia="Times New Roman" w:hAnsi="Times New Roman" w:cs="Times New Roman"/>
                <w:color w:val="000000"/>
                <w:lang w:eastAsia="lt-LT"/>
              </w:rPr>
              <w:t>Cold-herba</w:t>
            </w:r>
            <w:proofErr w:type="spellEnd"/>
            <w:r w:rsidRPr="00E90560">
              <w:rPr>
                <w:rFonts w:ascii="Times New Roman" w:eastAsia="Times New Roman" w:hAnsi="Times New Roman" w:cs="Times New Roman"/>
                <w:color w:val="000000"/>
                <w:lang w:eastAsia="lt-LT"/>
              </w:rPr>
              <w:t xml:space="preserve">  su  vitaminu C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2g. žolelių arbata</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paketėlis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2000</w:t>
            </w:r>
          </w:p>
        </w:tc>
      </w:tr>
      <w:tr w:rsidR="0068317F" w:rsidRPr="00E90560" w:rsidTr="004F051D">
        <w:trPr>
          <w:trHeight w:val="38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21</w:t>
            </w:r>
          </w:p>
        </w:tc>
        <w:tc>
          <w:tcPr>
            <w:tcW w:w="3095" w:type="dxa"/>
            <w:shd w:val="clear" w:color="auto" w:fill="auto"/>
            <w:vAlign w:val="center"/>
            <w:hideMark/>
          </w:tcPr>
          <w:p w:rsidR="00E90560" w:rsidRPr="00E90560" w:rsidRDefault="00E90560" w:rsidP="004F051D">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ŠVF </w:t>
            </w:r>
            <w:proofErr w:type="spellStart"/>
            <w:r w:rsidRPr="00E90560">
              <w:rPr>
                <w:rFonts w:ascii="Times New Roman" w:eastAsia="Times New Roman" w:hAnsi="Times New Roman" w:cs="Times New Roman"/>
                <w:color w:val="000000"/>
                <w:lang w:eastAsia="lt-LT"/>
              </w:rPr>
              <w:t>Cold-herba</w:t>
            </w:r>
            <w:proofErr w:type="spellEnd"/>
            <w:r w:rsidRPr="00E90560">
              <w:rPr>
                <w:rFonts w:ascii="Times New Roman" w:eastAsia="Times New Roman" w:hAnsi="Times New Roman" w:cs="Times New Roman"/>
                <w:color w:val="000000"/>
                <w:lang w:eastAsia="lt-LT"/>
              </w:rPr>
              <w:t xml:space="preserve">   nakčiai </w:t>
            </w:r>
          </w:p>
        </w:tc>
        <w:tc>
          <w:tcPr>
            <w:tcW w:w="3142" w:type="dxa"/>
            <w:shd w:val="clear" w:color="auto" w:fill="auto"/>
            <w:vAlign w:val="center"/>
            <w:hideMark/>
          </w:tcPr>
          <w:p w:rsidR="00E90560" w:rsidRPr="00E90560" w:rsidRDefault="00E90560" w:rsidP="004F051D">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2g.žolelių arbata</w:t>
            </w:r>
          </w:p>
        </w:tc>
        <w:tc>
          <w:tcPr>
            <w:tcW w:w="1701" w:type="dxa"/>
            <w:shd w:val="clear" w:color="auto" w:fill="auto"/>
            <w:vAlign w:val="center"/>
            <w:hideMark/>
          </w:tcPr>
          <w:p w:rsidR="00E90560" w:rsidRPr="00E90560" w:rsidRDefault="00E90560" w:rsidP="004F051D">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paketėlis</w:t>
            </w:r>
          </w:p>
        </w:tc>
        <w:tc>
          <w:tcPr>
            <w:tcW w:w="1627" w:type="dxa"/>
            <w:shd w:val="clear" w:color="auto" w:fill="auto"/>
            <w:vAlign w:val="center"/>
            <w:hideMark/>
          </w:tcPr>
          <w:p w:rsidR="00E90560" w:rsidRPr="00E90560" w:rsidRDefault="00E90560" w:rsidP="004F051D">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Curiosini</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Diklofenako</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Dietilaminas</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23,2 mg/ml  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Derma Forte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kremas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Dermatonics</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Once</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kulnų balzamas  25</w:t>
            </w:r>
            <w:r w:rsidRPr="00E90560">
              <w:rPr>
                <w:rFonts w:ascii="Albertus MT Lt" w:eastAsia="Times New Roman" w:hAnsi="Albertus MT Lt" w:cs="Times New Roman"/>
                <w:color w:val="000000"/>
                <w:lang w:eastAsia="lt-LT"/>
              </w:rPr>
              <w:t xml:space="preserve">% </w:t>
            </w:r>
            <w:proofErr w:type="spellStart"/>
            <w:r w:rsidRPr="00E90560">
              <w:rPr>
                <w:rFonts w:ascii="Albertus MT Lt" w:eastAsia="Times New Roman" w:hAnsi="Albertus MT Lt" w:cs="Times New Roman"/>
                <w:color w:val="000000"/>
                <w:lang w:eastAsia="lt-LT"/>
              </w:rPr>
              <w:t>urea</w:t>
            </w:r>
            <w:proofErr w:type="spellEnd"/>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mililitrai</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1800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Delmar</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hipertoninis</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nosies purškalas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mililitrai</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750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27</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Diosminum</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Hesperidinum</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 mg. plėvele dengtos tabletės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Desodrop</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akių tirpalas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8ml. 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29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ICE Power šaldantis kompresas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vienkartinis paketas 33g</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vnt.</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16</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30</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Ibuprofenum</w:t>
            </w:r>
            <w:proofErr w:type="spellEnd"/>
            <w:r w:rsidRPr="00E90560">
              <w:rPr>
                <w:rFonts w:ascii="Times New Roman" w:eastAsia="Times New Roman" w:hAnsi="Times New Roman" w:cs="Times New Roman"/>
                <w:color w:val="000000"/>
                <w:lang w:eastAsia="lt-LT"/>
              </w:rPr>
              <w:t xml:space="preserve"> et </w:t>
            </w:r>
            <w:proofErr w:type="spellStart"/>
            <w:r w:rsidRPr="00E90560">
              <w:rPr>
                <w:rFonts w:ascii="Times New Roman" w:eastAsia="Times New Roman" w:hAnsi="Times New Roman" w:cs="Times New Roman"/>
                <w:color w:val="000000"/>
                <w:lang w:eastAsia="lt-LT"/>
              </w:rPr>
              <w:t>Levomentholum</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50mg/30mg/g  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31</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Yogurt</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Litfas</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1125</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Ethinylestradiolum</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Drospirenonum</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3mg + 0,03mcg N21</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420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Eucerin</w:t>
            </w:r>
            <w:proofErr w:type="spellEnd"/>
            <w:r w:rsidRPr="00E90560">
              <w:rPr>
                <w:rFonts w:ascii="Times New Roman" w:eastAsia="Times New Roman" w:hAnsi="Times New Roman" w:cs="Times New Roman"/>
                <w:color w:val="000000"/>
                <w:lang w:eastAsia="lt-LT"/>
              </w:rPr>
              <w:t xml:space="preserve">  švelnus dušo gelis jautriai odai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gelis  Ph5</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6000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Faringospray</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gerklės purškalas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300</w:t>
            </w:r>
          </w:p>
        </w:tc>
      </w:tr>
      <w:tr w:rsidR="0068317F" w:rsidRPr="00E90560" w:rsidTr="00A61130">
        <w:trPr>
          <w:trHeight w:val="499"/>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Feminella</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makšties </w:t>
            </w:r>
            <w:proofErr w:type="spellStart"/>
            <w:r w:rsidRPr="00E90560">
              <w:rPr>
                <w:rFonts w:ascii="Times New Roman" w:eastAsia="Times New Roman" w:hAnsi="Times New Roman" w:cs="Times New Roman"/>
                <w:color w:val="000000"/>
                <w:lang w:eastAsia="lt-LT"/>
              </w:rPr>
              <w:t>ovulės</w:t>
            </w:r>
            <w:proofErr w:type="spellEnd"/>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ovulė</w:t>
            </w:r>
            <w:proofErr w:type="spellEnd"/>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Gastroval</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Hepar</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formula</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600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37</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Granudacyn</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Solution</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žaizdų plovimo tirpalas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3750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Green</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Oil</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1200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39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Gliukozaminas</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Chondroitinas</w:t>
            </w:r>
            <w:proofErr w:type="spellEnd"/>
            <w:r w:rsidRPr="00E90560">
              <w:rPr>
                <w:rFonts w:ascii="Times New Roman" w:eastAsia="Times New Roman" w:hAnsi="Times New Roman" w:cs="Times New Roman"/>
                <w:color w:val="000000"/>
                <w:lang w:eastAsia="lt-LT"/>
              </w:rPr>
              <w:t xml:space="preserve"> ir MSM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540</w:t>
            </w:r>
          </w:p>
        </w:tc>
      </w:tr>
      <w:tr w:rsidR="0068317F" w:rsidRPr="00E90560" w:rsidTr="004F051D">
        <w:trPr>
          <w:trHeight w:val="600"/>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40</w:t>
            </w:r>
          </w:p>
        </w:tc>
        <w:tc>
          <w:tcPr>
            <w:tcW w:w="3095" w:type="dxa"/>
            <w:shd w:val="clear" w:color="auto" w:fill="auto"/>
            <w:vAlign w:val="center"/>
            <w:hideMark/>
          </w:tcPr>
          <w:p w:rsidR="00E90560" w:rsidRPr="00E90560" w:rsidRDefault="00E90560" w:rsidP="00E90560">
            <w:pPr>
              <w:spacing w:after="0" w:line="240" w:lineRule="auto"/>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Heparinum</w:t>
            </w:r>
            <w:proofErr w:type="spellEnd"/>
            <w:r w:rsidRPr="00E90560">
              <w:rPr>
                <w:rFonts w:ascii="Times New Roman" w:eastAsia="Times New Roman" w:hAnsi="Times New Roman" w:cs="Times New Roman"/>
                <w:color w:val="000000"/>
                <w:lang w:eastAsia="lt-LT"/>
              </w:rPr>
              <w:t xml:space="preserve">  et </w:t>
            </w:r>
            <w:proofErr w:type="spellStart"/>
            <w:r w:rsidRPr="00E90560">
              <w:rPr>
                <w:rFonts w:ascii="Times New Roman" w:eastAsia="Times New Roman" w:hAnsi="Times New Roman" w:cs="Times New Roman"/>
                <w:color w:val="000000"/>
                <w:lang w:eastAsia="lt-LT"/>
              </w:rPr>
              <w:t>Dimethylis</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sulfoxidum</w:t>
            </w:r>
            <w:proofErr w:type="spellEnd"/>
            <w:r w:rsidRPr="00E90560">
              <w:rPr>
                <w:rFonts w:ascii="Times New Roman" w:eastAsia="Times New Roman" w:hAnsi="Times New Roman" w:cs="Times New Roman"/>
                <w:color w:val="000000"/>
                <w:lang w:eastAsia="lt-LT"/>
              </w:rPr>
              <w:t xml:space="preserve"> et </w:t>
            </w:r>
            <w:proofErr w:type="spellStart"/>
            <w:r w:rsidRPr="00E90560">
              <w:rPr>
                <w:rFonts w:ascii="Times New Roman" w:eastAsia="Times New Roman" w:hAnsi="Times New Roman" w:cs="Times New Roman"/>
                <w:color w:val="000000"/>
                <w:lang w:eastAsia="lt-LT"/>
              </w:rPr>
              <w:t>Dexpanthenolum</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noWrap/>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500TV/150mg/25mg , 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41</w:t>
            </w:r>
          </w:p>
        </w:tc>
        <w:tc>
          <w:tcPr>
            <w:tcW w:w="3095" w:type="dxa"/>
            <w:shd w:val="clear" w:color="auto" w:fill="auto"/>
            <w:vAlign w:val="center"/>
            <w:hideMark/>
          </w:tcPr>
          <w:p w:rsidR="00E90560" w:rsidRPr="00E90560" w:rsidRDefault="00E90560" w:rsidP="00E90560">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Help4Skin  </w:t>
            </w:r>
            <w:proofErr w:type="spellStart"/>
            <w:r w:rsidRPr="00E90560">
              <w:rPr>
                <w:rFonts w:ascii="Times New Roman" w:eastAsia="Times New Roman" w:hAnsi="Times New Roman" w:cs="Times New Roman"/>
                <w:color w:val="000000"/>
                <w:lang w:eastAsia="lt-LT"/>
              </w:rPr>
              <w:t>Wound</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Healing</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aerozolinis purškiklis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375</w:t>
            </w:r>
          </w:p>
        </w:tc>
      </w:tr>
      <w:tr w:rsidR="0068317F" w:rsidRPr="00E90560" w:rsidTr="00A61130">
        <w:trPr>
          <w:trHeight w:val="420"/>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lastRenderedPageBreak/>
              <w:t>42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Hydroless</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900</w:t>
            </w:r>
          </w:p>
        </w:tc>
      </w:tr>
      <w:tr w:rsidR="0068317F" w:rsidRPr="00E90560" w:rsidTr="004F051D">
        <w:trPr>
          <w:trHeight w:val="76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Ksilometazolino</w:t>
            </w:r>
            <w:proofErr w:type="spellEnd"/>
            <w:r w:rsidRPr="00E90560">
              <w:rPr>
                <w:rFonts w:ascii="Times New Roman" w:eastAsia="Times New Roman" w:hAnsi="Times New Roman" w:cs="Times New Roman"/>
                <w:color w:val="000000"/>
                <w:lang w:eastAsia="lt-LT"/>
              </w:rPr>
              <w:t xml:space="preserve"> hidrochloridas/</w:t>
            </w:r>
            <w:proofErr w:type="spellStart"/>
            <w:r w:rsidRPr="00E90560">
              <w:rPr>
                <w:rFonts w:ascii="Times New Roman" w:eastAsia="Times New Roman" w:hAnsi="Times New Roman" w:cs="Times New Roman"/>
                <w:color w:val="000000"/>
                <w:lang w:eastAsia="lt-LT"/>
              </w:rPr>
              <w:t>Dekspantenolis</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1mg/50mg/ml nosies purškalas</w:t>
            </w:r>
            <w:r w:rsidRPr="00E90560">
              <w:rPr>
                <w:rFonts w:ascii="Times New Roman" w:eastAsia="Times New Roman" w:hAnsi="Times New Roman" w:cs="Times New Roman"/>
                <w:color w:val="000000"/>
                <w:lang w:eastAsia="lt-LT"/>
              </w:rPr>
              <w:br/>
              <w:t>(tirpalas)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200</w:t>
            </w:r>
          </w:p>
        </w:tc>
      </w:tr>
      <w:tr w:rsidR="0068317F" w:rsidRPr="00E90560" w:rsidTr="00A61130">
        <w:trPr>
          <w:trHeight w:val="346"/>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L-</w:t>
            </w:r>
            <w:proofErr w:type="spellStart"/>
            <w:r w:rsidRPr="00E90560">
              <w:rPr>
                <w:rFonts w:ascii="Times New Roman" w:eastAsia="Times New Roman" w:hAnsi="Times New Roman" w:cs="Times New Roman"/>
                <w:color w:val="000000"/>
                <w:lang w:eastAsia="lt-LT"/>
              </w:rPr>
              <w:t>Askorbo</w:t>
            </w:r>
            <w:proofErr w:type="spellEnd"/>
            <w:r w:rsidRPr="00E90560">
              <w:rPr>
                <w:rFonts w:ascii="Times New Roman" w:eastAsia="Times New Roman" w:hAnsi="Times New Roman" w:cs="Times New Roman"/>
                <w:color w:val="000000"/>
                <w:lang w:eastAsia="lt-LT"/>
              </w:rPr>
              <w:t xml:space="preserve"> rūgštis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500 mg.  maisto papildas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Livol</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Multi</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Herba</w:t>
            </w:r>
            <w:proofErr w:type="spellEnd"/>
            <w:r w:rsidRPr="00E90560">
              <w:rPr>
                <w:rFonts w:ascii="Times New Roman" w:eastAsia="Times New Roman" w:hAnsi="Times New Roman" w:cs="Times New Roman"/>
                <w:color w:val="000000"/>
                <w:lang w:eastAsia="lt-LT"/>
              </w:rPr>
              <w:t xml:space="preserve">  50+</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maisto papildas 108g</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6000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Medetkų tepalas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odos priežiūrai</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1200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47</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MOLLER‘S Omega -3 </w:t>
            </w:r>
            <w:proofErr w:type="spellStart"/>
            <w:r w:rsidRPr="00E90560">
              <w:rPr>
                <w:rFonts w:ascii="Times New Roman" w:eastAsia="Times New Roman" w:hAnsi="Times New Roman" w:cs="Times New Roman"/>
                <w:color w:val="000000"/>
                <w:lang w:eastAsia="lt-LT"/>
              </w:rPr>
              <w:t>Cardio</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4180</w:t>
            </w:r>
          </w:p>
        </w:tc>
      </w:tr>
      <w:tr w:rsidR="0068317F" w:rsidRPr="00E90560" w:rsidTr="00A61130">
        <w:trPr>
          <w:trHeight w:val="449"/>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Naftifino</w:t>
            </w:r>
            <w:proofErr w:type="spellEnd"/>
            <w:r w:rsidRPr="00E90560">
              <w:rPr>
                <w:rFonts w:ascii="Times New Roman" w:eastAsia="Times New Roman" w:hAnsi="Times New Roman" w:cs="Times New Roman"/>
                <w:color w:val="000000"/>
                <w:lang w:eastAsia="lt-LT"/>
              </w:rPr>
              <w:t xml:space="preserve">  hidrochloridas</w:t>
            </w:r>
          </w:p>
        </w:tc>
        <w:tc>
          <w:tcPr>
            <w:tcW w:w="3142" w:type="dxa"/>
            <w:shd w:val="clear" w:color="auto" w:fill="auto"/>
            <w:noWrap/>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10mg/ml  odos tirpalas (su lašintuvu) N1</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20ml.buteliukas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49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Naftifino</w:t>
            </w:r>
            <w:proofErr w:type="spellEnd"/>
            <w:r w:rsidRPr="00E90560">
              <w:rPr>
                <w:rFonts w:ascii="Times New Roman" w:eastAsia="Times New Roman" w:hAnsi="Times New Roman" w:cs="Times New Roman"/>
                <w:color w:val="000000"/>
                <w:lang w:eastAsia="lt-LT"/>
              </w:rPr>
              <w:t xml:space="preserve">  hidrochloridas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10mg/g kremas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50</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NYDA</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odos tirpalas (su purkštuku)</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51</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Navi</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Vision</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Plus</w:t>
            </w:r>
            <w:proofErr w:type="spellEnd"/>
            <w:r w:rsidRPr="00E90560">
              <w:rPr>
                <w:rFonts w:ascii="Times New Roman" w:eastAsia="Times New Roman" w:hAnsi="Times New Roman" w:cs="Times New Roman"/>
                <w:color w:val="000000"/>
                <w:lang w:eastAsia="lt-LT"/>
              </w:rPr>
              <w:t xml:space="preserve">  paraudusioms  akims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akių lašai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 ml 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Nutridrink</w:t>
            </w:r>
            <w:proofErr w:type="spellEnd"/>
            <w:r w:rsidRPr="00E90560">
              <w:rPr>
                <w:rFonts w:ascii="Times New Roman" w:eastAsia="Times New Roman" w:hAnsi="Times New Roman" w:cs="Times New Roman"/>
                <w:color w:val="000000"/>
                <w:lang w:eastAsia="lt-LT"/>
              </w:rPr>
              <w:t xml:space="preserve">  neutralaus skonio</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spec</w:t>
            </w:r>
            <w:proofErr w:type="spellEnd"/>
            <w:r w:rsidRPr="00E90560">
              <w:rPr>
                <w:rFonts w:ascii="Times New Roman" w:eastAsia="Times New Roman" w:hAnsi="Times New Roman" w:cs="Times New Roman"/>
                <w:color w:val="000000"/>
                <w:lang w:eastAsia="lt-LT"/>
              </w:rPr>
              <w:t xml:space="preserve"> .med. paskirties  maistas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Jogurto kapsulės</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(7,05g) 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750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Optive</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Plus</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akių lašai</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10ml.buteliukas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Octenisept</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žaizdų 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Panthenol</w:t>
            </w:r>
            <w:proofErr w:type="spellEnd"/>
            <w:r w:rsidRPr="00E90560">
              <w:rPr>
                <w:rFonts w:ascii="Times New Roman" w:eastAsia="Times New Roman" w:hAnsi="Times New Roman" w:cs="Times New Roman"/>
                <w:color w:val="000000"/>
                <w:lang w:eastAsia="lt-LT"/>
              </w:rPr>
              <w:t xml:space="preserve"> forte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9%  purškiamos odos putos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57</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Perskindol</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Active</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gelis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Prontosan</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plaunamasis žaizdų tirpalas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3500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59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Pimecrolimus</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10mg/g kremas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75</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60</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Propolio</w:t>
            </w:r>
            <w:proofErr w:type="spellEnd"/>
            <w:r w:rsidRPr="00E90560">
              <w:rPr>
                <w:rFonts w:ascii="Times New Roman" w:eastAsia="Times New Roman" w:hAnsi="Times New Roman" w:cs="Times New Roman"/>
                <w:color w:val="000000"/>
                <w:lang w:eastAsia="lt-LT"/>
              </w:rPr>
              <w:t xml:space="preserve"> tepalas su cinku</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odos ir gleivinės priežiūrai</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61</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Propolio</w:t>
            </w:r>
            <w:proofErr w:type="spellEnd"/>
            <w:r w:rsidRPr="00E90560">
              <w:rPr>
                <w:rFonts w:ascii="Times New Roman" w:eastAsia="Times New Roman" w:hAnsi="Times New Roman" w:cs="Times New Roman"/>
                <w:color w:val="000000"/>
                <w:lang w:eastAsia="lt-LT"/>
              </w:rPr>
              <w:t xml:space="preserve">  -medetkų tepalas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odos priežiūrai</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400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Protifar</w:t>
            </w:r>
            <w:proofErr w:type="spellEnd"/>
            <w:r w:rsidRPr="00E90560">
              <w:rPr>
                <w:rFonts w:ascii="Times New Roman" w:eastAsia="Times New Roman" w:hAnsi="Times New Roman" w:cs="Times New Roman"/>
                <w:color w:val="000000"/>
                <w:lang w:eastAsia="lt-LT"/>
              </w:rPr>
              <w:t xml:space="preserve"> 90</w:t>
            </w:r>
          </w:p>
        </w:tc>
        <w:tc>
          <w:tcPr>
            <w:tcW w:w="3142" w:type="dxa"/>
            <w:shd w:val="clear" w:color="auto" w:fill="auto"/>
            <w:vAlign w:val="center"/>
            <w:hideMark/>
          </w:tcPr>
          <w:p w:rsidR="00E90560" w:rsidRPr="00E90560" w:rsidRDefault="00E90560" w:rsidP="00E90560">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Spec. medicininės paskirties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2250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Ramunėlių žiedai</w:t>
            </w:r>
          </w:p>
        </w:tc>
        <w:tc>
          <w:tcPr>
            <w:tcW w:w="3142" w:type="dxa"/>
            <w:shd w:val="clear" w:color="auto" w:fill="auto"/>
            <w:vAlign w:val="center"/>
            <w:hideMark/>
          </w:tcPr>
          <w:p w:rsidR="00E90560" w:rsidRPr="00E90560" w:rsidRDefault="00E90560" w:rsidP="00E90560">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64</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Remo</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Wax</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spray</w:t>
            </w:r>
            <w:proofErr w:type="spellEnd"/>
          </w:p>
        </w:tc>
        <w:tc>
          <w:tcPr>
            <w:tcW w:w="3142" w:type="dxa"/>
            <w:shd w:val="clear" w:color="auto" w:fill="auto"/>
            <w:vAlign w:val="center"/>
            <w:hideMark/>
          </w:tcPr>
          <w:p w:rsidR="00E90560" w:rsidRPr="00E90560" w:rsidRDefault="00E90560" w:rsidP="00E90560">
            <w:pPr>
              <w:spacing w:after="0" w:line="240" w:lineRule="auto"/>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50 g. žolelių arbata </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65</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Systane</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Balance</w:t>
            </w:r>
            <w:proofErr w:type="spellEnd"/>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ausų purškalas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10ml. buteliukas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66</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Sudocream</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lašai akims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gramas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25000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67</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Selenas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 kremas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68</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Uriage</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Keratosane</w:t>
            </w:r>
            <w:proofErr w:type="spellEnd"/>
            <w:r w:rsidRPr="00E90560">
              <w:rPr>
                <w:rFonts w:ascii="Times New Roman" w:eastAsia="Times New Roman" w:hAnsi="Times New Roman" w:cs="Times New Roman"/>
                <w:color w:val="000000"/>
                <w:lang w:eastAsia="lt-LT"/>
              </w:rPr>
              <w:t xml:space="preserve"> 30</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100 </w:t>
            </w:r>
            <w:proofErr w:type="spellStart"/>
            <w:r w:rsidRPr="00E90560">
              <w:rPr>
                <w:rFonts w:ascii="Times New Roman" w:eastAsia="Times New Roman" w:hAnsi="Times New Roman" w:cs="Times New Roman"/>
                <w:color w:val="000000"/>
                <w:lang w:eastAsia="lt-LT"/>
              </w:rPr>
              <w:t>mcg</w:t>
            </w:r>
            <w:proofErr w:type="spellEnd"/>
            <w:r w:rsidRPr="00E90560">
              <w:rPr>
                <w:rFonts w:ascii="Times New Roman" w:eastAsia="Times New Roman" w:hAnsi="Times New Roman" w:cs="Times New Roman"/>
                <w:color w:val="000000"/>
                <w:lang w:eastAsia="lt-LT"/>
              </w:rPr>
              <w:t xml:space="preserve"> . 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mililitras</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1000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69</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Urinal</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emulsija 30</w:t>
            </w:r>
            <w:r w:rsidRPr="00E90560">
              <w:rPr>
                <w:rFonts w:ascii="Albertus MT Lt" w:eastAsia="Times New Roman" w:hAnsi="Albertus MT Lt" w:cs="Times New Roman"/>
                <w:color w:val="000000"/>
                <w:lang w:eastAsia="lt-LT"/>
              </w:rPr>
              <w:t>%</w:t>
            </w:r>
            <w:r w:rsidRPr="00E90560">
              <w:rPr>
                <w:rFonts w:ascii="Times New Roman" w:eastAsia="Times New Roman" w:hAnsi="Times New Roman" w:cs="Times New Roman"/>
                <w:color w:val="000000"/>
                <w:lang w:eastAsia="lt-LT"/>
              </w:rPr>
              <w:t xml:space="preserve"> šlapalo</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70</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Validol</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tabletė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350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71</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Vitaminai C </w:t>
            </w:r>
            <w:proofErr w:type="spellStart"/>
            <w:r w:rsidRPr="00E90560">
              <w:rPr>
                <w:rFonts w:ascii="Times New Roman" w:eastAsia="Times New Roman" w:hAnsi="Times New Roman" w:cs="Times New Roman"/>
                <w:color w:val="000000"/>
                <w:lang w:eastAsia="lt-LT"/>
              </w:rPr>
              <w:t>prolong</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 xml:space="preserve">0,06g  </w:t>
            </w:r>
            <w:proofErr w:type="spellStart"/>
            <w:r w:rsidRPr="00E90560">
              <w:rPr>
                <w:rFonts w:ascii="Times New Roman" w:eastAsia="Times New Roman" w:hAnsi="Times New Roman" w:cs="Times New Roman"/>
                <w:color w:val="000000"/>
                <w:lang w:eastAsia="lt-LT"/>
              </w:rPr>
              <w:t>poliežuvinės</w:t>
            </w:r>
            <w:proofErr w:type="spellEnd"/>
            <w:r w:rsidRPr="00E90560">
              <w:rPr>
                <w:rFonts w:ascii="Times New Roman" w:eastAsia="Times New Roman" w:hAnsi="Times New Roman" w:cs="Times New Roman"/>
                <w:color w:val="000000"/>
                <w:lang w:eastAsia="lt-LT"/>
              </w:rPr>
              <w:t xml:space="preserve">  tabletės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900</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72</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Vita-</w:t>
            </w:r>
            <w:proofErr w:type="spellStart"/>
            <w:r w:rsidRPr="00E90560">
              <w:rPr>
                <w:rFonts w:ascii="Times New Roman" w:eastAsia="Times New Roman" w:hAnsi="Times New Roman" w:cs="Times New Roman"/>
                <w:color w:val="000000"/>
                <w:lang w:eastAsia="lt-LT"/>
              </w:rPr>
              <w:t>Pos</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maisto papildas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tūbelė 5g</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5</w:t>
            </w:r>
          </w:p>
        </w:tc>
      </w:tr>
      <w:tr w:rsidR="0068317F" w:rsidRPr="00E90560" w:rsidTr="004F051D">
        <w:trPr>
          <w:trHeight w:val="315"/>
        </w:trPr>
        <w:tc>
          <w:tcPr>
            <w:tcW w:w="567" w:type="dxa"/>
            <w:shd w:val="clear" w:color="auto" w:fill="auto"/>
            <w:noWrap/>
            <w:hideMark/>
          </w:tcPr>
          <w:p w:rsidR="00E90560" w:rsidRPr="00E90560" w:rsidRDefault="00E90560" w:rsidP="00E90560">
            <w:pPr>
              <w:spacing w:after="0" w:line="240" w:lineRule="auto"/>
              <w:jc w:val="center"/>
              <w:rPr>
                <w:rFonts w:ascii="Times New Roman" w:eastAsia="Times New Roman" w:hAnsi="Times New Roman" w:cs="Times New Roman"/>
                <w:sz w:val="24"/>
                <w:szCs w:val="24"/>
                <w:lang w:eastAsia="lt-LT"/>
              </w:rPr>
            </w:pPr>
            <w:r w:rsidRPr="00E90560">
              <w:rPr>
                <w:rFonts w:ascii="Times New Roman" w:eastAsia="Times New Roman" w:hAnsi="Times New Roman" w:cs="Times New Roman"/>
                <w:sz w:val="24"/>
                <w:szCs w:val="24"/>
                <w:lang w:eastAsia="lt-LT"/>
              </w:rPr>
              <w:t>73</w:t>
            </w:r>
          </w:p>
        </w:tc>
        <w:tc>
          <w:tcPr>
            <w:tcW w:w="3095"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proofErr w:type="spellStart"/>
            <w:r w:rsidRPr="00E90560">
              <w:rPr>
                <w:rFonts w:ascii="Times New Roman" w:eastAsia="Times New Roman" w:hAnsi="Times New Roman" w:cs="Times New Roman"/>
                <w:color w:val="000000"/>
                <w:lang w:eastAsia="lt-LT"/>
              </w:rPr>
              <w:t>VitirON</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Immunity</w:t>
            </w:r>
            <w:proofErr w:type="spellEnd"/>
            <w:r w:rsidRPr="00E90560">
              <w:rPr>
                <w:rFonts w:ascii="Times New Roman" w:eastAsia="Times New Roman" w:hAnsi="Times New Roman" w:cs="Times New Roman"/>
                <w:color w:val="000000"/>
                <w:lang w:eastAsia="lt-LT"/>
              </w:rPr>
              <w:t xml:space="preserve">  </w:t>
            </w:r>
            <w:proofErr w:type="spellStart"/>
            <w:r w:rsidRPr="00E90560">
              <w:rPr>
                <w:rFonts w:ascii="Times New Roman" w:eastAsia="Times New Roman" w:hAnsi="Times New Roman" w:cs="Times New Roman"/>
                <w:color w:val="000000"/>
                <w:lang w:eastAsia="lt-LT"/>
              </w:rPr>
              <w:t>Strong</w:t>
            </w:r>
            <w:proofErr w:type="spellEnd"/>
            <w:r w:rsidRPr="00E90560">
              <w:rPr>
                <w:rFonts w:ascii="Times New Roman" w:eastAsia="Times New Roman" w:hAnsi="Times New Roman" w:cs="Times New Roman"/>
                <w:color w:val="000000"/>
                <w:lang w:eastAsia="lt-LT"/>
              </w:rPr>
              <w:t xml:space="preserve"> </w:t>
            </w:r>
          </w:p>
        </w:tc>
        <w:tc>
          <w:tcPr>
            <w:tcW w:w="3142"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akių tepalas</w:t>
            </w:r>
          </w:p>
        </w:tc>
        <w:tc>
          <w:tcPr>
            <w:tcW w:w="1701"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color w:val="000000"/>
                <w:lang w:eastAsia="lt-LT"/>
              </w:rPr>
            </w:pPr>
            <w:r w:rsidRPr="00E90560">
              <w:rPr>
                <w:rFonts w:ascii="Times New Roman" w:eastAsia="Times New Roman" w:hAnsi="Times New Roman" w:cs="Times New Roman"/>
                <w:color w:val="000000"/>
                <w:lang w:eastAsia="lt-LT"/>
              </w:rPr>
              <w:t>kapsulė</w:t>
            </w:r>
          </w:p>
        </w:tc>
        <w:tc>
          <w:tcPr>
            <w:tcW w:w="1627" w:type="dxa"/>
            <w:shd w:val="clear" w:color="auto" w:fill="auto"/>
            <w:vAlign w:val="center"/>
            <w:hideMark/>
          </w:tcPr>
          <w:p w:rsidR="00E90560" w:rsidRPr="00E90560" w:rsidRDefault="00E90560" w:rsidP="00E90560">
            <w:pPr>
              <w:spacing w:after="0" w:line="240" w:lineRule="auto"/>
              <w:jc w:val="both"/>
              <w:rPr>
                <w:rFonts w:ascii="Times New Roman" w:eastAsia="Times New Roman" w:hAnsi="Times New Roman" w:cs="Times New Roman"/>
                <w:lang w:eastAsia="lt-LT"/>
              </w:rPr>
            </w:pPr>
            <w:r w:rsidRPr="00E90560">
              <w:rPr>
                <w:rFonts w:ascii="Times New Roman" w:eastAsia="Times New Roman" w:hAnsi="Times New Roman" w:cs="Times New Roman"/>
                <w:lang w:eastAsia="lt-LT"/>
              </w:rPr>
              <w:t>600</w:t>
            </w:r>
          </w:p>
        </w:tc>
      </w:tr>
    </w:tbl>
    <w:p w:rsidR="00AF3147" w:rsidRDefault="00AF3147"/>
    <w:sectPr w:rsidR="00AF31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bertus MT Lt">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3B"/>
    <w:rsid w:val="00032AE6"/>
    <w:rsid w:val="00032C18"/>
    <w:rsid w:val="000A67E0"/>
    <w:rsid w:val="001709AF"/>
    <w:rsid w:val="00197A20"/>
    <w:rsid w:val="002046A0"/>
    <w:rsid w:val="00244D20"/>
    <w:rsid w:val="002D7519"/>
    <w:rsid w:val="00332F44"/>
    <w:rsid w:val="004E6645"/>
    <w:rsid w:val="004F051D"/>
    <w:rsid w:val="005321EC"/>
    <w:rsid w:val="00533757"/>
    <w:rsid w:val="005B775A"/>
    <w:rsid w:val="005E0689"/>
    <w:rsid w:val="0068317F"/>
    <w:rsid w:val="00735F7B"/>
    <w:rsid w:val="0090413B"/>
    <w:rsid w:val="00A22496"/>
    <w:rsid w:val="00A61130"/>
    <w:rsid w:val="00A7337B"/>
    <w:rsid w:val="00AE6049"/>
    <w:rsid w:val="00AF3147"/>
    <w:rsid w:val="00B05CDE"/>
    <w:rsid w:val="00C520DE"/>
    <w:rsid w:val="00CB39FE"/>
    <w:rsid w:val="00D43BE3"/>
    <w:rsid w:val="00DB55E9"/>
    <w:rsid w:val="00E90560"/>
    <w:rsid w:val="00F8365D"/>
    <w:rsid w:val="00F84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8B2E"/>
  <w15:chartTrackingRefBased/>
  <w15:docId w15:val="{EA3D1CF8-2567-4D58-A972-C7227644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35F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5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9615">
      <w:bodyDiv w:val="1"/>
      <w:marLeft w:val="0"/>
      <w:marRight w:val="0"/>
      <w:marTop w:val="0"/>
      <w:marBottom w:val="0"/>
      <w:divBdr>
        <w:top w:val="none" w:sz="0" w:space="0" w:color="auto"/>
        <w:left w:val="none" w:sz="0" w:space="0" w:color="auto"/>
        <w:bottom w:val="none" w:sz="0" w:space="0" w:color="auto"/>
        <w:right w:val="none" w:sz="0" w:space="0" w:color="auto"/>
      </w:divBdr>
    </w:div>
    <w:div w:id="14286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4789</Words>
  <Characters>2730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8</cp:revision>
  <cp:lastPrinted>2025-02-17T13:37:00Z</cp:lastPrinted>
  <dcterms:created xsi:type="dcterms:W3CDTF">2025-02-17T09:28:00Z</dcterms:created>
  <dcterms:modified xsi:type="dcterms:W3CDTF">2025-02-25T10:37:00Z</dcterms:modified>
</cp:coreProperties>
</file>