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B271C" w14:textId="77777777" w:rsidR="001B4EDC" w:rsidRDefault="001B4EDC" w:rsidP="001B4EDC">
      <w:pPr>
        <w:spacing w:after="120"/>
        <w:jc w:val="center"/>
        <w:rPr>
          <w:b/>
          <w:sz w:val="22"/>
        </w:rPr>
      </w:pPr>
      <w:bookmarkStart w:id="0" w:name="_Hlk191383051"/>
      <w:r w:rsidRPr="00807263">
        <w:rPr>
          <w:b/>
          <w:sz w:val="22"/>
        </w:rPr>
        <w:t>KLAUSIMYNAS</w:t>
      </w:r>
    </w:p>
    <w:bookmarkEnd w:id="0"/>
    <w:p w14:paraId="2DA99D0E" w14:textId="1E186532" w:rsidR="001B4EDC" w:rsidRDefault="0035090B" w:rsidP="002E742B">
      <w:pPr>
        <w:jc w:val="center"/>
        <w:rPr>
          <w:b/>
          <w:lang w:val="lt-LT"/>
        </w:rPr>
      </w:pPr>
      <w:r w:rsidRPr="0037743F">
        <w:rPr>
          <w:b/>
          <w:lang w:val="lt-LT"/>
        </w:rPr>
        <w:t>TRANSPORTINI</w:t>
      </w:r>
      <w:r>
        <w:rPr>
          <w:b/>
          <w:lang w:val="lt-LT"/>
        </w:rPr>
        <w:t>O</w:t>
      </w:r>
      <w:r w:rsidRPr="0037743F">
        <w:rPr>
          <w:b/>
          <w:lang w:val="lt-LT"/>
        </w:rPr>
        <w:t xml:space="preserve"> PACIENTO GYVYBINIŲ FUNKCIJŲ MONITORI</w:t>
      </w:r>
      <w:r>
        <w:rPr>
          <w:b/>
          <w:lang w:val="lt-LT"/>
        </w:rPr>
        <w:t>AUS SPECIFIKACIJAI</w:t>
      </w:r>
    </w:p>
    <w:p w14:paraId="5A3E4BB2" w14:textId="77777777" w:rsidR="001B4EDC" w:rsidRDefault="001B4EDC" w:rsidP="002E742B">
      <w:pPr>
        <w:jc w:val="center"/>
        <w:rPr>
          <w:b/>
          <w:lang w:val="lt-LT"/>
        </w:rPr>
      </w:pPr>
    </w:p>
    <w:tbl>
      <w:tblPr>
        <w:tblStyle w:val="4tinkleliolentel-1parykinimas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650"/>
        <w:gridCol w:w="4423"/>
      </w:tblGrid>
      <w:tr w:rsidR="000C71E8" w:rsidRPr="000C71E8" w14:paraId="336168D3" w14:textId="77777777" w:rsidTr="001B4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5BDF5" w14:textId="77777777" w:rsidR="001B4EDC" w:rsidRPr="000C71E8" w:rsidRDefault="001B4EDC" w:rsidP="00BC2922">
            <w:pPr>
              <w:tabs>
                <w:tab w:val="left" w:pos="392"/>
              </w:tabs>
              <w:ind w:left="-23" w:firstLine="6"/>
              <w:jc w:val="center"/>
              <w:rPr>
                <w:b w:val="0"/>
                <w:color w:val="auto"/>
                <w:sz w:val="22"/>
                <w:szCs w:val="22"/>
              </w:rPr>
            </w:pPr>
            <w:bookmarkStart w:id="1" w:name="_Hlk191383031"/>
            <w:r w:rsidRPr="000C71E8">
              <w:rPr>
                <w:color w:val="auto"/>
                <w:sz w:val="22"/>
                <w:szCs w:val="22"/>
              </w:rPr>
              <w:t>Eil. Nr.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55C77" w14:textId="77777777" w:rsidR="001B4EDC" w:rsidRPr="000C71E8" w:rsidRDefault="001B4EDC" w:rsidP="00BC29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2"/>
                <w:szCs w:val="22"/>
              </w:rPr>
            </w:pPr>
            <w:proofErr w:type="spellStart"/>
            <w:r w:rsidRPr="000C71E8">
              <w:rPr>
                <w:color w:val="auto"/>
                <w:sz w:val="22"/>
                <w:szCs w:val="22"/>
              </w:rPr>
              <w:t>Klausimas</w:t>
            </w:r>
            <w:proofErr w:type="spellEnd"/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E978" w14:textId="77777777" w:rsidR="001B4EDC" w:rsidRPr="000C71E8" w:rsidRDefault="001B4EDC" w:rsidP="00BC29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2"/>
                <w:szCs w:val="22"/>
              </w:rPr>
            </w:pPr>
            <w:proofErr w:type="spellStart"/>
            <w:r w:rsidRPr="000C71E8">
              <w:rPr>
                <w:color w:val="auto"/>
                <w:sz w:val="22"/>
                <w:szCs w:val="22"/>
              </w:rPr>
              <w:t>Atsakymas</w:t>
            </w:r>
            <w:proofErr w:type="spellEnd"/>
          </w:p>
        </w:tc>
      </w:tr>
      <w:tr w:rsidR="001B4EDC" w:rsidRPr="001B4EDC" w14:paraId="22E638AF" w14:textId="77777777" w:rsidTr="001B4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3AFF4463" w14:textId="77777777" w:rsidR="001B4EDC" w:rsidRPr="001B4EDC" w:rsidRDefault="001B4EDC" w:rsidP="001B4EDC">
            <w:pPr>
              <w:pStyle w:val="Sraopastraipa"/>
              <w:numPr>
                <w:ilvl w:val="0"/>
                <w:numId w:val="1"/>
              </w:numPr>
              <w:tabs>
                <w:tab w:val="left" w:pos="392"/>
              </w:tabs>
              <w:ind w:left="-23" w:firstLine="6"/>
              <w:jc w:val="both"/>
              <w:rPr>
                <w:sz w:val="22"/>
                <w:szCs w:val="22"/>
              </w:rPr>
            </w:pPr>
          </w:p>
        </w:tc>
        <w:tc>
          <w:tcPr>
            <w:tcW w:w="4650" w:type="dxa"/>
            <w:tcBorders>
              <w:top w:val="single" w:sz="4" w:space="0" w:color="auto"/>
            </w:tcBorders>
          </w:tcPr>
          <w:p w14:paraId="6DEF6CB8" w14:textId="77777777" w:rsidR="001B4EDC" w:rsidRPr="001B4EDC" w:rsidRDefault="001B4EDC" w:rsidP="00BC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proofErr w:type="spellStart"/>
            <w:r w:rsidRPr="001B4EDC">
              <w:rPr>
                <w:color w:val="auto"/>
                <w:sz w:val="22"/>
                <w:szCs w:val="22"/>
              </w:rPr>
              <w:t>Ar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aiškus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planuojamos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įsigyti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programinės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įrangos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pobūdis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>?</w:t>
            </w:r>
          </w:p>
        </w:tc>
        <w:tc>
          <w:tcPr>
            <w:tcW w:w="4423" w:type="dxa"/>
            <w:tcBorders>
              <w:top w:val="single" w:sz="4" w:space="0" w:color="auto"/>
            </w:tcBorders>
          </w:tcPr>
          <w:p w14:paraId="152AB81F" w14:textId="358C17C2" w:rsidR="001B4EDC" w:rsidRPr="001B4EDC" w:rsidRDefault="001B4EDC" w:rsidP="00BC29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EDC">
              <w:rPr>
                <w:rFonts w:eastAsia="MS Gothic"/>
                <w:sz w:val="22"/>
                <w:szCs w:val="22"/>
              </w:rPr>
              <w:t xml:space="preserve">Taip </w:t>
            </w:r>
            <w:r w:rsidRPr="001B4EDC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1B4EDC">
              <w:rPr>
                <w:rFonts w:eastAsia="MS Gothic"/>
                <w:sz w:val="22"/>
                <w:szCs w:val="22"/>
              </w:rPr>
              <w:t xml:space="preserve">     Ne </w:t>
            </w:r>
            <w:r w:rsidRPr="001B4EDC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1B4EDC">
              <w:rPr>
                <w:rFonts w:eastAsia="MS Gothic"/>
                <w:sz w:val="22"/>
                <w:szCs w:val="22"/>
              </w:rPr>
              <w:t xml:space="preserve"> [</w:t>
            </w:r>
            <w:proofErr w:type="spellStart"/>
            <w:r w:rsidRPr="001B4EDC">
              <w:rPr>
                <w:rFonts w:eastAsia="MS Gothic"/>
                <w:i/>
                <w:iCs/>
                <w:sz w:val="22"/>
                <w:szCs w:val="22"/>
              </w:rPr>
              <w:t>nurodykite</w:t>
            </w:r>
            <w:proofErr w:type="spellEnd"/>
            <w:r w:rsidRPr="001B4EDC">
              <w:rPr>
                <w:rFonts w:eastAsia="MS Gothic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rFonts w:eastAsia="MS Gothic"/>
                <w:i/>
                <w:iCs/>
                <w:sz w:val="22"/>
                <w:szCs w:val="22"/>
              </w:rPr>
              <w:t>priežastį</w:t>
            </w:r>
            <w:proofErr w:type="spellEnd"/>
            <w:r w:rsidRPr="001B4EDC">
              <w:rPr>
                <w:rFonts w:eastAsia="MS Gothic"/>
                <w:sz w:val="22"/>
                <w:szCs w:val="22"/>
              </w:rPr>
              <w:t>]</w:t>
            </w:r>
          </w:p>
        </w:tc>
      </w:tr>
      <w:tr w:rsidR="001B4EDC" w:rsidRPr="001B4EDC" w14:paraId="289A30FC" w14:textId="77777777" w:rsidTr="001B4ED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519469F" w14:textId="77777777" w:rsidR="001B4EDC" w:rsidRPr="001B4EDC" w:rsidRDefault="001B4EDC" w:rsidP="001B4EDC">
            <w:pPr>
              <w:pStyle w:val="Sraopastraipa"/>
              <w:numPr>
                <w:ilvl w:val="0"/>
                <w:numId w:val="1"/>
              </w:numPr>
              <w:tabs>
                <w:tab w:val="left" w:pos="392"/>
              </w:tabs>
              <w:ind w:left="-23" w:firstLine="6"/>
              <w:jc w:val="both"/>
              <w:rPr>
                <w:sz w:val="22"/>
                <w:szCs w:val="22"/>
              </w:rPr>
            </w:pPr>
          </w:p>
        </w:tc>
        <w:tc>
          <w:tcPr>
            <w:tcW w:w="4650" w:type="dxa"/>
          </w:tcPr>
          <w:p w14:paraId="65B732AD" w14:textId="77777777" w:rsidR="001B4EDC" w:rsidRPr="001B4EDC" w:rsidRDefault="001B4EDC" w:rsidP="00BC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proofErr w:type="spellStart"/>
            <w:r w:rsidRPr="001B4EDC">
              <w:rPr>
                <w:color w:val="auto"/>
                <w:sz w:val="22"/>
                <w:szCs w:val="22"/>
              </w:rPr>
              <w:t>Ar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dalyvautumėte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šiame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pirkime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>?</w:t>
            </w:r>
          </w:p>
        </w:tc>
        <w:tc>
          <w:tcPr>
            <w:tcW w:w="4423" w:type="dxa"/>
          </w:tcPr>
          <w:p w14:paraId="40200CDC" w14:textId="46C49200" w:rsidR="001B4EDC" w:rsidRPr="001B4EDC" w:rsidRDefault="001B4EDC" w:rsidP="00BC29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EDC">
              <w:rPr>
                <w:rFonts w:eastAsia="MS Gothic"/>
                <w:sz w:val="22"/>
                <w:szCs w:val="22"/>
              </w:rPr>
              <w:t xml:space="preserve">Taip </w:t>
            </w:r>
            <w:r w:rsidRPr="001B4EDC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1B4EDC">
              <w:rPr>
                <w:rFonts w:eastAsia="MS Gothic"/>
                <w:sz w:val="22"/>
                <w:szCs w:val="22"/>
              </w:rPr>
              <w:t xml:space="preserve">     Ne </w:t>
            </w:r>
            <w:r w:rsidRPr="001B4EDC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1B4EDC">
              <w:rPr>
                <w:rFonts w:eastAsia="MS Gothic"/>
                <w:sz w:val="22"/>
                <w:szCs w:val="22"/>
              </w:rPr>
              <w:t xml:space="preserve"> [</w:t>
            </w:r>
            <w:proofErr w:type="spellStart"/>
            <w:r w:rsidRPr="001B4EDC">
              <w:rPr>
                <w:rFonts w:eastAsia="MS Gothic"/>
                <w:i/>
                <w:iCs/>
                <w:sz w:val="22"/>
                <w:szCs w:val="22"/>
              </w:rPr>
              <w:t>nurodykite</w:t>
            </w:r>
            <w:proofErr w:type="spellEnd"/>
            <w:r w:rsidRPr="001B4EDC">
              <w:rPr>
                <w:rFonts w:eastAsia="MS Gothic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rFonts w:eastAsia="MS Gothic"/>
                <w:i/>
                <w:iCs/>
                <w:sz w:val="22"/>
                <w:szCs w:val="22"/>
              </w:rPr>
              <w:t>priežastį</w:t>
            </w:r>
            <w:proofErr w:type="spellEnd"/>
            <w:r w:rsidRPr="001B4EDC">
              <w:rPr>
                <w:rFonts w:eastAsia="MS Gothic"/>
                <w:sz w:val="22"/>
                <w:szCs w:val="22"/>
              </w:rPr>
              <w:t>]</w:t>
            </w:r>
          </w:p>
        </w:tc>
      </w:tr>
      <w:tr w:rsidR="001B4EDC" w:rsidRPr="001B4EDC" w14:paraId="4D814CC3" w14:textId="77777777" w:rsidTr="001B4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E55FDF3" w14:textId="77777777" w:rsidR="001B4EDC" w:rsidRPr="001B4EDC" w:rsidRDefault="001B4EDC" w:rsidP="001B4EDC">
            <w:pPr>
              <w:pStyle w:val="Sraopastraipa"/>
              <w:numPr>
                <w:ilvl w:val="0"/>
                <w:numId w:val="1"/>
              </w:numPr>
              <w:tabs>
                <w:tab w:val="left" w:pos="392"/>
              </w:tabs>
              <w:ind w:left="-23" w:firstLine="6"/>
              <w:jc w:val="both"/>
              <w:rPr>
                <w:sz w:val="22"/>
                <w:szCs w:val="22"/>
              </w:rPr>
            </w:pPr>
          </w:p>
        </w:tc>
        <w:tc>
          <w:tcPr>
            <w:tcW w:w="4650" w:type="dxa"/>
          </w:tcPr>
          <w:p w14:paraId="03FC3B48" w14:textId="77777777" w:rsidR="001B4EDC" w:rsidRPr="001B4EDC" w:rsidRDefault="001B4EDC" w:rsidP="00BC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proofErr w:type="spellStart"/>
            <w:r w:rsidRPr="001B4EDC">
              <w:rPr>
                <w:color w:val="auto"/>
                <w:sz w:val="22"/>
                <w:szCs w:val="22"/>
              </w:rPr>
              <w:t>Ar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turite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pastabų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klausimų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techninės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specifikacijos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projektui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? </w:t>
            </w:r>
          </w:p>
        </w:tc>
        <w:tc>
          <w:tcPr>
            <w:tcW w:w="4423" w:type="dxa"/>
          </w:tcPr>
          <w:p w14:paraId="7E7AF120" w14:textId="7F0F79DD" w:rsidR="001B4EDC" w:rsidRPr="001B4EDC" w:rsidRDefault="001B4EDC" w:rsidP="00BC29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/>
                <w:sz w:val="22"/>
                <w:szCs w:val="22"/>
              </w:rPr>
            </w:pPr>
            <w:r w:rsidRPr="001B4EDC">
              <w:rPr>
                <w:rFonts w:eastAsia="MS Gothic"/>
                <w:sz w:val="22"/>
                <w:szCs w:val="22"/>
              </w:rPr>
              <w:t xml:space="preserve">Taip </w:t>
            </w:r>
            <w:r w:rsidRPr="001B4EDC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1B4EDC">
              <w:rPr>
                <w:rFonts w:eastAsia="MS Gothic"/>
                <w:sz w:val="22"/>
                <w:szCs w:val="22"/>
              </w:rPr>
              <w:t xml:space="preserve"> [</w:t>
            </w:r>
            <w:proofErr w:type="spellStart"/>
            <w:proofErr w:type="gramStart"/>
            <w:r w:rsidRPr="001B4EDC">
              <w:rPr>
                <w:rFonts w:eastAsia="MS Gothic"/>
                <w:i/>
                <w:iCs/>
                <w:sz w:val="22"/>
                <w:szCs w:val="22"/>
              </w:rPr>
              <w:t>nurodykite</w:t>
            </w:r>
            <w:proofErr w:type="spellEnd"/>
            <w:r w:rsidRPr="001B4EDC">
              <w:rPr>
                <w:rFonts w:eastAsia="MS Gothic"/>
                <w:sz w:val="22"/>
                <w:szCs w:val="22"/>
              </w:rPr>
              <w:t xml:space="preserve">]   </w:t>
            </w:r>
            <w:proofErr w:type="gramEnd"/>
            <w:r w:rsidRPr="001B4EDC">
              <w:rPr>
                <w:rFonts w:eastAsia="MS Gothic"/>
                <w:sz w:val="22"/>
                <w:szCs w:val="22"/>
              </w:rPr>
              <w:t xml:space="preserve"> Ne </w:t>
            </w:r>
            <w:r w:rsidRPr="001B4EDC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1B4EDC">
              <w:rPr>
                <w:rFonts w:eastAsia="MS Gothic"/>
                <w:sz w:val="22"/>
                <w:szCs w:val="22"/>
              </w:rPr>
              <w:t xml:space="preserve"> </w:t>
            </w:r>
          </w:p>
        </w:tc>
      </w:tr>
      <w:tr w:rsidR="001B4EDC" w:rsidRPr="001B4EDC" w14:paraId="31A20D84" w14:textId="77777777" w:rsidTr="001B4ED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6AC3A8" w14:textId="77777777" w:rsidR="001B4EDC" w:rsidRPr="001B4EDC" w:rsidRDefault="001B4EDC" w:rsidP="001B4EDC">
            <w:pPr>
              <w:pStyle w:val="Sraopastraipa"/>
              <w:numPr>
                <w:ilvl w:val="0"/>
                <w:numId w:val="1"/>
              </w:numPr>
              <w:tabs>
                <w:tab w:val="left" w:pos="392"/>
              </w:tabs>
              <w:ind w:left="-23" w:firstLine="6"/>
              <w:jc w:val="both"/>
              <w:rPr>
                <w:sz w:val="22"/>
                <w:szCs w:val="22"/>
              </w:rPr>
            </w:pPr>
          </w:p>
        </w:tc>
        <w:tc>
          <w:tcPr>
            <w:tcW w:w="4650" w:type="dxa"/>
          </w:tcPr>
          <w:p w14:paraId="3EE0F6AC" w14:textId="77777777" w:rsidR="001B4EDC" w:rsidRPr="001B4EDC" w:rsidRDefault="001B4EDC" w:rsidP="00BC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proofErr w:type="spellStart"/>
            <w:r w:rsidRPr="001B4EDC">
              <w:rPr>
                <w:color w:val="auto"/>
                <w:sz w:val="22"/>
                <w:szCs w:val="22"/>
              </w:rPr>
              <w:t>Kokius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reikalavimus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Jūsų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nuomone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papildomai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siūlytumėte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įtraukti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į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techninę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specifikaciją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? </w:t>
            </w:r>
          </w:p>
        </w:tc>
        <w:tc>
          <w:tcPr>
            <w:tcW w:w="4423" w:type="dxa"/>
          </w:tcPr>
          <w:p w14:paraId="5763FB07" w14:textId="77777777" w:rsidR="001B4EDC" w:rsidRPr="001B4EDC" w:rsidRDefault="001B4EDC" w:rsidP="00BC29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B4EDC" w:rsidRPr="001B4EDC" w14:paraId="3189DBF6" w14:textId="77777777" w:rsidTr="001B4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0ED4FDB" w14:textId="77777777" w:rsidR="001B4EDC" w:rsidRPr="001B4EDC" w:rsidRDefault="001B4EDC" w:rsidP="001B4EDC">
            <w:pPr>
              <w:pStyle w:val="Sraopastraipa"/>
              <w:numPr>
                <w:ilvl w:val="0"/>
                <w:numId w:val="1"/>
              </w:numPr>
              <w:tabs>
                <w:tab w:val="left" w:pos="392"/>
              </w:tabs>
              <w:ind w:left="-23" w:firstLine="6"/>
              <w:jc w:val="both"/>
              <w:rPr>
                <w:sz w:val="22"/>
                <w:szCs w:val="22"/>
              </w:rPr>
            </w:pPr>
          </w:p>
        </w:tc>
        <w:tc>
          <w:tcPr>
            <w:tcW w:w="4650" w:type="dxa"/>
          </w:tcPr>
          <w:p w14:paraId="1B1D424D" w14:textId="77777777" w:rsidR="001B4EDC" w:rsidRPr="001B4EDC" w:rsidRDefault="001B4EDC" w:rsidP="00BC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proofErr w:type="spellStart"/>
            <w:r w:rsidRPr="001B4EDC">
              <w:rPr>
                <w:color w:val="auto"/>
                <w:sz w:val="22"/>
                <w:szCs w:val="22"/>
              </w:rPr>
              <w:t>Kokių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reikalavimų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Jūsų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nuomone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vertėtų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atsisakyti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>?</w:t>
            </w:r>
          </w:p>
        </w:tc>
        <w:tc>
          <w:tcPr>
            <w:tcW w:w="4423" w:type="dxa"/>
          </w:tcPr>
          <w:p w14:paraId="4C855139" w14:textId="77777777" w:rsidR="001B4EDC" w:rsidRPr="001B4EDC" w:rsidRDefault="001B4EDC" w:rsidP="00BC29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B4EDC" w:rsidRPr="001B4EDC" w14:paraId="35FCA65C" w14:textId="77777777" w:rsidTr="001B4ED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10C8478F" w14:textId="77777777" w:rsidR="001B4EDC" w:rsidRPr="001B4EDC" w:rsidRDefault="001B4EDC" w:rsidP="001B4EDC">
            <w:pPr>
              <w:pStyle w:val="Sraopastraipa"/>
              <w:numPr>
                <w:ilvl w:val="0"/>
                <w:numId w:val="1"/>
              </w:numPr>
              <w:tabs>
                <w:tab w:val="left" w:pos="392"/>
              </w:tabs>
              <w:ind w:left="-23" w:firstLine="6"/>
              <w:jc w:val="both"/>
              <w:rPr>
                <w:sz w:val="22"/>
                <w:szCs w:val="22"/>
              </w:rPr>
            </w:pPr>
          </w:p>
        </w:tc>
        <w:tc>
          <w:tcPr>
            <w:tcW w:w="4650" w:type="dxa"/>
          </w:tcPr>
          <w:p w14:paraId="6E6DEE98" w14:textId="77777777" w:rsidR="001B4EDC" w:rsidRPr="001B4EDC" w:rsidRDefault="001B4EDC" w:rsidP="00BC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1B4EDC">
              <w:rPr>
                <w:color w:val="auto"/>
                <w:sz w:val="22"/>
                <w:szCs w:val="22"/>
              </w:rPr>
              <w:t xml:space="preserve">Koks,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Jūsų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nuomone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galėtų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būti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pristatymo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įdiegimo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suderinimo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ir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paleidimo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eksploatacijai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terminas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įskaičiuojant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ir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personalo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apmokymą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(2 – 4 asm. 6- 8 val.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mokymai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4423" w:type="dxa"/>
          </w:tcPr>
          <w:p w14:paraId="0A673F86" w14:textId="77777777" w:rsidR="001B4EDC" w:rsidRPr="001B4EDC" w:rsidRDefault="001B4EDC" w:rsidP="00BC29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B4EDC" w:rsidRPr="001B4EDC" w14:paraId="6D434ABC" w14:textId="77777777" w:rsidTr="001B4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886F77B" w14:textId="77777777" w:rsidR="001B4EDC" w:rsidRPr="001B4EDC" w:rsidRDefault="001B4EDC" w:rsidP="001B4EDC">
            <w:pPr>
              <w:pStyle w:val="Sraopastraipa"/>
              <w:numPr>
                <w:ilvl w:val="0"/>
                <w:numId w:val="1"/>
              </w:numPr>
              <w:tabs>
                <w:tab w:val="left" w:pos="392"/>
              </w:tabs>
              <w:ind w:left="-23" w:firstLine="6"/>
              <w:jc w:val="both"/>
              <w:rPr>
                <w:sz w:val="22"/>
                <w:szCs w:val="22"/>
              </w:rPr>
            </w:pPr>
          </w:p>
        </w:tc>
        <w:tc>
          <w:tcPr>
            <w:tcW w:w="4650" w:type="dxa"/>
          </w:tcPr>
          <w:p w14:paraId="2CD0FE47" w14:textId="77777777" w:rsidR="001B4EDC" w:rsidRPr="001B4EDC" w:rsidRDefault="001B4EDC" w:rsidP="00BC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proofErr w:type="spellStart"/>
            <w:r w:rsidRPr="001B4EDC">
              <w:rPr>
                <w:color w:val="auto"/>
                <w:sz w:val="22"/>
                <w:szCs w:val="22"/>
              </w:rPr>
              <w:t>Kokia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Jūsų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nuomone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galėtų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būti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techninėje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specifikacijoje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nurodytos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programinės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įrangos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kaina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su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PVM?</w:t>
            </w:r>
          </w:p>
        </w:tc>
        <w:tc>
          <w:tcPr>
            <w:tcW w:w="4423" w:type="dxa"/>
          </w:tcPr>
          <w:p w14:paraId="68B7C667" w14:textId="77777777" w:rsidR="001B4EDC" w:rsidRPr="001B4EDC" w:rsidRDefault="001B4EDC" w:rsidP="00BC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B4EDC" w:rsidRPr="001B4EDC" w14:paraId="3097894D" w14:textId="77777777" w:rsidTr="001B4ED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9970F06" w14:textId="77777777" w:rsidR="001B4EDC" w:rsidRPr="001B4EDC" w:rsidRDefault="001B4EDC" w:rsidP="001B4EDC">
            <w:pPr>
              <w:pStyle w:val="Sraopastraipa"/>
              <w:numPr>
                <w:ilvl w:val="0"/>
                <w:numId w:val="1"/>
              </w:numPr>
              <w:tabs>
                <w:tab w:val="left" w:pos="392"/>
              </w:tabs>
              <w:ind w:left="-23" w:firstLine="6"/>
              <w:jc w:val="both"/>
              <w:rPr>
                <w:sz w:val="22"/>
                <w:szCs w:val="22"/>
              </w:rPr>
            </w:pPr>
          </w:p>
        </w:tc>
        <w:tc>
          <w:tcPr>
            <w:tcW w:w="4650" w:type="dxa"/>
          </w:tcPr>
          <w:p w14:paraId="4328356B" w14:textId="77777777" w:rsidR="001B4EDC" w:rsidRPr="001B4EDC" w:rsidRDefault="001B4EDC" w:rsidP="00BC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proofErr w:type="spellStart"/>
            <w:r w:rsidRPr="001B4EDC">
              <w:rPr>
                <w:color w:val="auto"/>
                <w:sz w:val="22"/>
                <w:szCs w:val="22"/>
              </w:rPr>
              <w:t>Kokios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garantinės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priežiūros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sąlygos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terminai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ir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kt.)?</w:t>
            </w:r>
          </w:p>
        </w:tc>
        <w:tc>
          <w:tcPr>
            <w:tcW w:w="4423" w:type="dxa"/>
          </w:tcPr>
          <w:p w14:paraId="78961459" w14:textId="77777777" w:rsidR="001B4EDC" w:rsidRPr="001B4EDC" w:rsidRDefault="001B4EDC" w:rsidP="00BC29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B4EDC" w:rsidRPr="001B4EDC" w14:paraId="47B168E1" w14:textId="77777777" w:rsidTr="001B4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07B2943" w14:textId="77777777" w:rsidR="001B4EDC" w:rsidRPr="001B4EDC" w:rsidRDefault="001B4EDC" w:rsidP="001B4EDC">
            <w:pPr>
              <w:pStyle w:val="Sraopastraipa"/>
              <w:numPr>
                <w:ilvl w:val="0"/>
                <w:numId w:val="1"/>
              </w:numPr>
              <w:tabs>
                <w:tab w:val="left" w:pos="392"/>
              </w:tabs>
              <w:ind w:left="-23" w:firstLine="6"/>
              <w:jc w:val="both"/>
              <w:rPr>
                <w:sz w:val="22"/>
                <w:szCs w:val="22"/>
              </w:rPr>
            </w:pPr>
          </w:p>
        </w:tc>
        <w:tc>
          <w:tcPr>
            <w:tcW w:w="4650" w:type="dxa"/>
          </w:tcPr>
          <w:p w14:paraId="4FEAC475" w14:textId="77777777" w:rsidR="001B4EDC" w:rsidRPr="001B4EDC" w:rsidRDefault="001B4EDC" w:rsidP="00BC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proofErr w:type="spellStart"/>
            <w:r w:rsidRPr="001B4EDC">
              <w:rPr>
                <w:color w:val="auto"/>
                <w:sz w:val="22"/>
                <w:szCs w:val="22"/>
              </w:rPr>
              <w:t>Kokie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galėtų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būti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tiekėjams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taikomi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minimalūs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kvalifikacijos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reikalavimai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>?</w:t>
            </w:r>
          </w:p>
        </w:tc>
        <w:tc>
          <w:tcPr>
            <w:tcW w:w="4423" w:type="dxa"/>
          </w:tcPr>
          <w:p w14:paraId="7C7FA387" w14:textId="77777777" w:rsidR="001B4EDC" w:rsidRPr="001B4EDC" w:rsidRDefault="001B4EDC" w:rsidP="00BC29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1B4EDC" w:rsidRPr="001B4EDC" w14:paraId="269F2428" w14:textId="77777777" w:rsidTr="001B4ED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115CDF" w14:textId="77777777" w:rsidR="001B4EDC" w:rsidRPr="001B4EDC" w:rsidRDefault="001B4EDC" w:rsidP="001B4EDC">
            <w:pPr>
              <w:pStyle w:val="Sraopastraipa"/>
              <w:numPr>
                <w:ilvl w:val="0"/>
                <w:numId w:val="1"/>
              </w:numPr>
              <w:tabs>
                <w:tab w:val="left" w:pos="392"/>
              </w:tabs>
              <w:ind w:left="-23" w:firstLine="6"/>
              <w:jc w:val="both"/>
              <w:rPr>
                <w:sz w:val="22"/>
                <w:szCs w:val="22"/>
              </w:rPr>
            </w:pPr>
          </w:p>
        </w:tc>
        <w:tc>
          <w:tcPr>
            <w:tcW w:w="4650" w:type="dxa"/>
          </w:tcPr>
          <w:p w14:paraId="4124CEBF" w14:textId="77777777" w:rsidR="001B4EDC" w:rsidRPr="001B4EDC" w:rsidRDefault="001B4EDC" w:rsidP="00BC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proofErr w:type="spellStart"/>
            <w:r w:rsidRPr="001B4EDC">
              <w:rPr>
                <w:color w:val="auto"/>
                <w:sz w:val="22"/>
                <w:szCs w:val="22"/>
              </w:rPr>
              <w:t>Ar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tiekėjo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dalyvavimas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šioje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rinkos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konsultacijoje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konfidencialus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, t. y.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ar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Perkančioji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organizacija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turi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teisę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skelbti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dalyvavusio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rinkos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konsultacijoje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tiekėjo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color w:val="auto"/>
                <w:sz w:val="22"/>
                <w:szCs w:val="22"/>
              </w:rPr>
              <w:t>pavadinimą</w:t>
            </w:r>
            <w:proofErr w:type="spellEnd"/>
            <w:r w:rsidRPr="001B4EDC">
              <w:rPr>
                <w:color w:val="auto"/>
                <w:sz w:val="22"/>
                <w:szCs w:val="22"/>
              </w:rPr>
              <w:t>?</w:t>
            </w:r>
          </w:p>
        </w:tc>
        <w:tc>
          <w:tcPr>
            <w:tcW w:w="4423" w:type="dxa"/>
          </w:tcPr>
          <w:p w14:paraId="3C1C596B" w14:textId="00D36C87" w:rsidR="001B4EDC" w:rsidRPr="001B4EDC" w:rsidRDefault="001B4EDC" w:rsidP="00BC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EDC">
              <w:rPr>
                <w:rFonts w:eastAsia="MS Gothic"/>
                <w:sz w:val="22"/>
                <w:szCs w:val="22"/>
              </w:rPr>
              <w:t xml:space="preserve">Taip </w:t>
            </w:r>
            <w:r w:rsidRPr="001B4EDC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1B4EDC">
              <w:rPr>
                <w:rFonts w:eastAsia="MS Gothic"/>
                <w:sz w:val="22"/>
                <w:szCs w:val="22"/>
              </w:rPr>
              <w:t xml:space="preserve">     Ne </w:t>
            </w:r>
            <w:r w:rsidRPr="001B4EDC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</w:tr>
      <w:bookmarkEnd w:id="1"/>
    </w:tbl>
    <w:p w14:paraId="5F38C1ED" w14:textId="33500E9C" w:rsidR="001B4EDC" w:rsidRDefault="001B4EDC" w:rsidP="002E742B">
      <w:pPr>
        <w:jc w:val="center"/>
        <w:rPr>
          <w:b/>
          <w:lang w:val="lt-LT"/>
        </w:rPr>
      </w:pPr>
    </w:p>
    <w:p w14:paraId="19F4DBEE" w14:textId="0775AA6D" w:rsidR="00140F19" w:rsidRPr="0037743F" w:rsidRDefault="001B4EDC" w:rsidP="002E742B">
      <w:pPr>
        <w:jc w:val="center"/>
        <w:rPr>
          <w:b/>
          <w:lang w:val="lt-LT"/>
        </w:rPr>
      </w:pPr>
      <w:r>
        <w:rPr>
          <w:b/>
          <w:lang w:val="lt-LT"/>
        </w:rPr>
        <w:br w:type="page"/>
      </w:r>
      <w:r w:rsidRPr="0037743F">
        <w:rPr>
          <w:b/>
          <w:lang w:val="lt-LT"/>
        </w:rPr>
        <w:t>TECHNINIAI REIKALAVIMAI TRANSPORTINIAM PACIENTO GYVYBINIŲ FUNKCIJŲ MONITORIUI</w:t>
      </w:r>
    </w:p>
    <w:p w14:paraId="61A60BBB" w14:textId="77777777" w:rsidR="002E742B" w:rsidRPr="0037743F" w:rsidRDefault="002E742B" w:rsidP="002E742B">
      <w:pPr>
        <w:rPr>
          <w:rFonts w:eastAsia="Calibri"/>
          <w:sz w:val="22"/>
          <w:szCs w:val="22"/>
          <w:lang w:val="lt-LT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714"/>
        <w:gridCol w:w="5528"/>
      </w:tblGrid>
      <w:tr w:rsidR="001B4EDC" w:rsidRPr="001B4EDC" w14:paraId="554610BE" w14:textId="77777777" w:rsidTr="000C71E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EFB5" w14:textId="77777777" w:rsidR="001B4EDC" w:rsidRPr="001B4EDC" w:rsidRDefault="001B4EDC" w:rsidP="001B4EDC">
            <w:pPr>
              <w:pStyle w:val="Porat"/>
              <w:ind w:left="-108" w:right="-108"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C661" w14:textId="77777777" w:rsidR="001B4EDC" w:rsidRPr="001B4EDC" w:rsidRDefault="001B4EDC" w:rsidP="001B4EDC">
            <w:pPr>
              <w:pStyle w:val="Porat"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Parametrai (specifikacija)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1FA0" w14:textId="77777777" w:rsidR="001B4EDC" w:rsidRPr="001B4EDC" w:rsidRDefault="001B4EDC" w:rsidP="001B4EDC">
            <w:pPr>
              <w:pStyle w:val="Porat"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Reikalaujamos parametrų reikšmės</w:t>
            </w:r>
          </w:p>
        </w:tc>
      </w:tr>
      <w:tr w:rsidR="001B4EDC" w:rsidRPr="001B4EDC" w14:paraId="46B83EDB" w14:textId="77777777" w:rsidTr="000C71E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2375" w14:textId="77777777" w:rsidR="001B4EDC" w:rsidRPr="001B4EDC" w:rsidRDefault="001B4EDC" w:rsidP="001B4EDC">
            <w:pPr>
              <w:pStyle w:val="Porat"/>
              <w:ind w:right="-108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  1.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48EC" w14:textId="218E55F5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Transportinis gyvybinių funkcijų matavimo monitorius su integruotu ekranu, vizualine ir garsin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e</w:t>
            </w:r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 aliarmų signalų indikacija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64AB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Būtina</w:t>
            </w:r>
          </w:p>
        </w:tc>
      </w:tr>
      <w:tr w:rsidR="001B4EDC" w:rsidRPr="001B4EDC" w14:paraId="5C16B1CF" w14:textId="77777777" w:rsidTr="000C71E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3F43" w14:textId="77777777" w:rsidR="001B4EDC" w:rsidRPr="001B4EDC" w:rsidRDefault="001B4EDC" w:rsidP="001B4EDC">
            <w:pPr>
              <w:pStyle w:val="Porat"/>
              <w:ind w:right="-108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  2.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AFCE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 Monitoriaus ir jo ekrano savybės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29BB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1.Išoriniai matmenys (aukštis, plotis, gylis) ≤ 100x300x50 mm;</w:t>
            </w:r>
          </w:p>
          <w:p w14:paraId="188DD81B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2. Svoris su baterija: ≤ 1000 g;</w:t>
            </w:r>
          </w:p>
          <w:p w14:paraId="14A8503D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3. Spalvoto vaizdo, lietimui jautrus ekranas ir ≥ 3 greitos prieigos klavišai;</w:t>
            </w:r>
          </w:p>
          <w:p w14:paraId="181AF221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4. Ekrano įstrižainė 18 cm ± 3 cm;</w:t>
            </w:r>
          </w:p>
          <w:p w14:paraId="5CC797C8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5. Automatinis vaizdo ekrane apsivertimas 180° priklausomai nuo monitoriaus pozicijos</w:t>
            </w:r>
          </w:p>
          <w:p w14:paraId="7016AB8B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6. Vienu metu ekrane atvaizduojamos matavimų kreivės ≥ 3</w:t>
            </w:r>
          </w:p>
        </w:tc>
      </w:tr>
      <w:tr w:rsidR="001B4EDC" w:rsidRPr="001B4EDC" w14:paraId="4768B28D" w14:textId="77777777" w:rsidTr="000C71E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2CC9" w14:textId="77777777" w:rsidR="001B4EDC" w:rsidRPr="001B4EDC" w:rsidRDefault="001B4EDC" w:rsidP="001B4EDC">
            <w:pPr>
              <w:pStyle w:val="Porat"/>
              <w:ind w:right="-108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  3.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0C04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Monitoriaus maitinimo šaltinis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A5A1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 Vidinis maitinimo šaltinis (akumuliatorius), monitoriaus veikimo laikas, maitinant iš šio šaltinio ≥ 180 min.</w:t>
            </w:r>
          </w:p>
        </w:tc>
      </w:tr>
      <w:tr w:rsidR="001B4EDC" w:rsidRPr="001B4EDC" w14:paraId="5A869948" w14:textId="77777777" w:rsidTr="000C71E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AF55" w14:textId="77777777" w:rsidR="001B4EDC" w:rsidRPr="001B4EDC" w:rsidRDefault="001B4EDC" w:rsidP="001B4EDC">
            <w:pPr>
              <w:pStyle w:val="Porat"/>
              <w:ind w:right="-108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  4.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0DC5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Monitoriaus matuojamų parametrų atmintis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DD20" w14:textId="4817BA9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Vidinės atminties trukmė ≥ 72 val.</w:t>
            </w:r>
          </w:p>
        </w:tc>
      </w:tr>
      <w:tr w:rsidR="001B4EDC" w:rsidRPr="001B4EDC" w14:paraId="70C452AD" w14:textId="77777777" w:rsidTr="000C71E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383E" w14:textId="77777777" w:rsidR="001B4EDC" w:rsidRPr="001B4EDC" w:rsidRDefault="001B4EDC" w:rsidP="001B4EDC">
            <w:pPr>
              <w:pStyle w:val="Porat"/>
              <w:ind w:right="-108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  5.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6D2F" w14:textId="67343073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proofErr w:type="spellStart"/>
            <w:r w:rsidRPr="001B4EDC">
              <w:rPr>
                <w:rFonts w:ascii="Times New Roman" w:eastAsia="Calibri" w:hAnsi="Times New Roman"/>
                <w:sz w:val="22"/>
                <w:szCs w:val="22"/>
              </w:rPr>
              <w:t>Monitoruojami</w:t>
            </w:r>
            <w:proofErr w:type="spellEnd"/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 parametrai: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6E8F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1. EKG (</w:t>
            </w:r>
            <w:proofErr w:type="spellStart"/>
            <w:r w:rsidRPr="001B4EDC">
              <w:rPr>
                <w:rFonts w:ascii="Times New Roman" w:eastAsia="Calibri" w:hAnsi="Times New Roman"/>
                <w:sz w:val="22"/>
                <w:szCs w:val="22"/>
              </w:rPr>
              <w:t>multiderivacinis</w:t>
            </w:r>
            <w:proofErr w:type="spellEnd"/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 kanalas);</w:t>
            </w:r>
          </w:p>
          <w:p w14:paraId="0BAC0632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2. Kvėpavimas;</w:t>
            </w:r>
          </w:p>
          <w:p w14:paraId="61766003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3. Širdies susitraukimų dažnis (ŠSD); </w:t>
            </w:r>
          </w:p>
          <w:p w14:paraId="154E479B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4. Temperatūra ;</w:t>
            </w:r>
          </w:p>
          <w:p w14:paraId="771DCA17" w14:textId="77777777" w:rsidR="001B4EDC" w:rsidRPr="001B4EDC" w:rsidRDefault="001B4EDC" w:rsidP="001B4EDC">
            <w:pPr>
              <w:pStyle w:val="Porat"/>
              <w:ind w:right="-108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5. Neinvazinis kraujospūdis;</w:t>
            </w:r>
          </w:p>
          <w:p w14:paraId="4CDECAD1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6. SpO2;</w:t>
            </w:r>
          </w:p>
          <w:p w14:paraId="1A179483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7. Invazinis kraujospūdis</w:t>
            </w:r>
          </w:p>
          <w:p w14:paraId="15A91E3D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8. etCO2 matavimas. </w:t>
            </w:r>
          </w:p>
        </w:tc>
      </w:tr>
      <w:tr w:rsidR="001B4EDC" w:rsidRPr="001B4EDC" w14:paraId="7BD665A4" w14:textId="77777777" w:rsidTr="000C71E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9EED" w14:textId="77777777" w:rsidR="001B4EDC" w:rsidRPr="001B4EDC" w:rsidRDefault="001B4EDC" w:rsidP="001B4EDC">
            <w:pPr>
              <w:pStyle w:val="Porat"/>
              <w:ind w:right="-108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  6.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A91C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Reikalavimai EKG </w:t>
            </w:r>
            <w:proofErr w:type="spellStart"/>
            <w:r w:rsidRPr="001B4EDC">
              <w:rPr>
                <w:rFonts w:ascii="Times New Roman" w:eastAsia="Calibri" w:hAnsi="Times New Roman"/>
                <w:sz w:val="22"/>
                <w:szCs w:val="22"/>
              </w:rPr>
              <w:t>multiderivaciniam</w:t>
            </w:r>
            <w:proofErr w:type="spellEnd"/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 kanalui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8E28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1. EKG </w:t>
            </w:r>
            <w:proofErr w:type="spellStart"/>
            <w:r w:rsidRPr="001B4EDC">
              <w:rPr>
                <w:rFonts w:ascii="Times New Roman" w:eastAsia="Calibri" w:hAnsi="Times New Roman"/>
                <w:sz w:val="22"/>
                <w:szCs w:val="22"/>
              </w:rPr>
              <w:t>derivacijos</w:t>
            </w:r>
            <w:proofErr w:type="spellEnd"/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: I, II, </w:t>
            </w:r>
            <w:proofErr w:type="spellStart"/>
            <w:r w:rsidRPr="001B4EDC">
              <w:rPr>
                <w:rFonts w:ascii="Times New Roman" w:eastAsia="Calibri" w:hAnsi="Times New Roman"/>
                <w:sz w:val="22"/>
                <w:szCs w:val="22"/>
              </w:rPr>
              <w:t>III,aVR,aVL,aVF,V</w:t>
            </w:r>
            <w:proofErr w:type="spellEnd"/>
            <w:r w:rsidRPr="001B4EDC">
              <w:rPr>
                <w:rFonts w:ascii="Times New Roman" w:eastAsia="Calibri" w:hAnsi="Times New Roman"/>
                <w:sz w:val="22"/>
                <w:szCs w:val="22"/>
              </w:rPr>
              <w:t>;</w:t>
            </w:r>
          </w:p>
          <w:p w14:paraId="5A677F74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2. Apsauga nuo </w:t>
            </w:r>
            <w:proofErr w:type="spellStart"/>
            <w:r w:rsidRPr="001B4EDC">
              <w:rPr>
                <w:rFonts w:ascii="Times New Roman" w:eastAsia="Calibri" w:hAnsi="Times New Roman"/>
                <w:sz w:val="22"/>
                <w:szCs w:val="22"/>
              </w:rPr>
              <w:t>defibriliatoriaus</w:t>
            </w:r>
            <w:proofErr w:type="spellEnd"/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 iškrovos;</w:t>
            </w:r>
          </w:p>
          <w:p w14:paraId="4F9166C6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3.  ŠSD matavimo ribos  15 -  300 k/min. (ne siauresnės už nurodytas);</w:t>
            </w:r>
          </w:p>
          <w:p w14:paraId="18208769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4. Matavimo paklaida ≤  ± 2 </w:t>
            </w:r>
            <w:proofErr w:type="spellStart"/>
            <w:r w:rsidRPr="001B4EDC">
              <w:rPr>
                <w:rFonts w:ascii="Times New Roman" w:eastAsia="Calibri" w:hAnsi="Times New Roman"/>
                <w:sz w:val="22"/>
                <w:szCs w:val="22"/>
              </w:rPr>
              <w:t>susitr</w:t>
            </w:r>
            <w:proofErr w:type="spellEnd"/>
            <w:r w:rsidRPr="001B4EDC">
              <w:rPr>
                <w:rFonts w:ascii="Times New Roman" w:eastAsia="Calibri" w:hAnsi="Times New Roman"/>
                <w:sz w:val="22"/>
                <w:szCs w:val="22"/>
              </w:rPr>
              <w:t>. Per min. arba ≤ ± 1 %;</w:t>
            </w:r>
          </w:p>
          <w:p w14:paraId="32F77394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5. ST segmento analizė;</w:t>
            </w:r>
          </w:p>
          <w:p w14:paraId="5A19C397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6. Išplėstinė aritmijų analizė, galimybė atpažinti ne mažiau 10-ies aritmijų tipų</w:t>
            </w:r>
          </w:p>
        </w:tc>
      </w:tr>
      <w:tr w:rsidR="001B4EDC" w:rsidRPr="001B4EDC" w14:paraId="00B0A8D9" w14:textId="77777777" w:rsidTr="000C71E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4ED2" w14:textId="77777777" w:rsidR="001B4EDC" w:rsidRPr="001B4EDC" w:rsidRDefault="001B4EDC" w:rsidP="001B4EDC">
            <w:pPr>
              <w:pStyle w:val="Porat"/>
              <w:ind w:right="-108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  7.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AD12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Reikalavimai kvėpavimo parametrų registravimo kanalui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8332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1.  Kvėpavimo monitoringas;</w:t>
            </w:r>
          </w:p>
          <w:p w14:paraId="0C1C1884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2.  Kvėpavimo dažnio matavimo ribos  5 -  150 kartų/min. (ne siauresnės už nurodytas);</w:t>
            </w:r>
          </w:p>
          <w:p w14:paraId="2CE54377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3. Matavimo paklaida ≤ ± 1 kartas/min. visame matuojamajame diapazone arba ≤ ± 2%</w:t>
            </w:r>
          </w:p>
        </w:tc>
      </w:tr>
      <w:tr w:rsidR="001B4EDC" w:rsidRPr="001B4EDC" w14:paraId="468CFE35" w14:textId="77777777" w:rsidTr="000C71E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3838" w14:textId="77777777" w:rsidR="001B4EDC" w:rsidRPr="001B4EDC" w:rsidRDefault="001B4EDC" w:rsidP="001B4EDC">
            <w:pPr>
              <w:pStyle w:val="Porat"/>
              <w:ind w:right="-108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  8.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7656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Reikalavimai temperatūros matavimo kanalui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BD37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1. Temperatūros matavimo ribos 20 –  45</w:t>
            </w:r>
            <w:r w:rsidRPr="001B4EDC">
              <w:rPr>
                <w:rFonts w:ascii="Times New Roman" w:eastAsia="Calibri" w:hAnsi="Times New Roman"/>
                <w:sz w:val="22"/>
                <w:szCs w:val="22"/>
              </w:rPr>
              <w:sym w:font="Symbol" w:char="F0B0"/>
            </w:r>
            <w:r w:rsidRPr="001B4EDC">
              <w:rPr>
                <w:rFonts w:ascii="Times New Roman" w:eastAsia="Calibri" w:hAnsi="Times New Roman"/>
                <w:sz w:val="22"/>
                <w:szCs w:val="22"/>
              </w:rPr>
              <w:t>C (ne siauresnės už nurodytas);</w:t>
            </w:r>
          </w:p>
          <w:p w14:paraId="10829B82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2. Matavimo paklaida ≤ </w:t>
            </w:r>
            <w:r w:rsidRPr="001B4EDC">
              <w:rPr>
                <w:rFonts w:ascii="Times New Roman" w:eastAsia="Calibri" w:hAnsi="Times New Roman"/>
                <w:sz w:val="22"/>
                <w:szCs w:val="22"/>
              </w:rPr>
              <w:sym w:font="Symbol" w:char="F0B1"/>
            </w:r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  0,2</w:t>
            </w:r>
            <w:r w:rsidRPr="001B4EDC">
              <w:rPr>
                <w:rFonts w:ascii="Times New Roman" w:eastAsia="Calibri" w:hAnsi="Times New Roman"/>
                <w:sz w:val="22"/>
                <w:szCs w:val="22"/>
              </w:rPr>
              <w:sym w:font="Symbol" w:char="F0B0"/>
            </w:r>
            <w:r w:rsidRPr="001B4EDC">
              <w:rPr>
                <w:rFonts w:ascii="Times New Roman" w:eastAsia="Calibri" w:hAnsi="Times New Roman"/>
                <w:sz w:val="22"/>
                <w:szCs w:val="22"/>
              </w:rPr>
              <w:t>C</w:t>
            </w:r>
          </w:p>
        </w:tc>
      </w:tr>
      <w:tr w:rsidR="001B4EDC" w:rsidRPr="001B4EDC" w14:paraId="63283EE8" w14:textId="77777777" w:rsidTr="000C71E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0ACD" w14:textId="77777777" w:rsidR="001B4EDC" w:rsidRPr="001B4EDC" w:rsidRDefault="001B4EDC" w:rsidP="001B4EDC">
            <w:pPr>
              <w:pStyle w:val="Porat"/>
              <w:ind w:right="-108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  9.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2242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Reikalavimai neinvazinio kraujospūdžio kanalui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F1E7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1. Kraujospūdžio matuoklio darbo režimai automatinis, rankinis ir besitęsiantis;</w:t>
            </w:r>
          </w:p>
          <w:p w14:paraId="1F4B000A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2. Kraujo spaudimo matavimo duomenys skaitmenine forma pateikiami atskirai – </w:t>
            </w:r>
            <w:proofErr w:type="spellStart"/>
            <w:r w:rsidRPr="001B4EDC">
              <w:rPr>
                <w:rFonts w:ascii="Times New Roman" w:eastAsia="Calibri" w:hAnsi="Times New Roman"/>
                <w:sz w:val="22"/>
                <w:szCs w:val="22"/>
              </w:rPr>
              <w:t>sistolinis</w:t>
            </w:r>
            <w:proofErr w:type="spellEnd"/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, </w:t>
            </w:r>
            <w:proofErr w:type="spellStart"/>
            <w:r w:rsidRPr="001B4EDC">
              <w:rPr>
                <w:rFonts w:ascii="Times New Roman" w:eastAsia="Calibri" w:hAnsi="Times New Roman"/>
                <w:sz w:val="22"/>
                <w:szCs w:val="22"/>
              </w:rPr>
              <w:t>diastolinis</w:t>
            </w:r>
            <w:proofErr w:type="spellEnd"/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 ir vidurinis kraujospūdis.</w:t>
            </w:r>
          </w:p>
          <w:p w14:paraId="1B4D404C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3. Pasirenkami matavimų intervalai : ne mažesniame kaip 1- 240 min. diapazone;</w:t>
            </w:r>
          </w:p>
          <w:p w14:paraId="7DA87414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4. Matavimo diapazonas: 10-250 </w:t>
            </w:r>
            <w:proofErr w:type="spellStart"/>
            <w:r w:rsidRPr="001B4EDC">
              <w:rPr>
                <w:rFonts w:ascii="Times New Roman" w:eastAsia="Calibri" w:hAnsi="Times New Roman"/>
                <w:sz w:val="22"/>
                <w:szCs w:val="22"/>
              </w:rPr>
              <w:t>mmHg</w:t>
            </w:r>
            <w:proofErr w:type="spellEnd"/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 (±10 </w:t>
            </w:r>
            <w:proofErr w:type="spellStart"/>
            <w:r w:rsidRPr="001B4EDC">
              <w:rPr>
                <w:rFonts w:ascii="Times New Roman" w:eastAsia="Calibri" w:hAnsi="Times New Roman"/>
                <w:sz w:val="22"/>
                <w:szCs w:val="22"/>
              </w:rPr>
              <w:t>mmHg</w:t>
            </w:r>
            <w:proofErr w:type="spellEnd"/>
            <w:r w:rsidRPr="001B4EDC">
              <w:rPr>
                <w:rFonts w:ascii="Times New Roman" w:eastAsia="Calibri" w:hAnsi="Times New Roman"/>
                <w:sz w:val="22"/>
                <w:szCs w:val="22"/>
              </w:rPr>
              <w:t>)</w:t>
            </w:r>
          </w:p>
        </w:tc>
      </w:tr>
      <w:tr w:rsidR="001B4EDC" w:rsidRPr="001B4EDC" w14:paraId="3E8E3D2D" w14:textId="77777777" w:rsidTr="000C71E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3D60" w14:textId="77777777" w:rsidR="001B4EDC" w:rsidRPr="001B4EDC" w:rsidRDefault="001B4EDC" w:rsidP="001B4EDC">
            <w:pPr>
              <w:pStyle w:val="Porat"/>
              <w:ind w:right="-108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 10.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3F59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Reikalavimai SpO2 matavimo kanalui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315F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1.SpO2 matavimo duomenys pateikiami kreive ir skaitmenine išraiška.</w:t>
            </w:r>
          </w:p>
          <w:p w14:paraId="1572BC8A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2. SpO2 matavimo diapazonas ne mažiau kaip 1 -100 </w:t>
            </w:r>
            <w:r w:rsidRPr="001B4EDC">
              <w:rPr>
                <w:rFonts w:ascii="Times New Roman" w:eastAsia="Calibri" w:hAnsi="Times New Roman"/>
                <w:sz w:val="22"/>
                <w:szCs w:val="22"/>
              </w:rPr>
              <w:sym w:font="Symbol" w:char="F025"/>
            </w:r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 (ne siauresnės už nurodytas);</w:t>
            </w:r>
          </w:p>
        </w:tc>
      </w:tr>
      <w:tr w:rsidR="001B4EDC" w:rsidRPr="001B4EDC" w14:paraId="3CB601F4" w14:textId="77777777" w:rsidTr="000C71E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B366" w14:textId="77777777" w:rsidR="001B4EDC" w:rsidRPr="001B4EDC" w:rsidRDefault="001B4EDC" w:rsidP="001B4EDC">
            <w:pPr>
              <w:pStyle w:val="Porat"/>
              <w:ind w:right="-108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 11.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37E7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Reikalavimai invazinio kraujospūdžio matavimo kanalui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8FD4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1. Matavimo ribos, ne mažesnės kaip nuo -50 iki 400 </w:t>
            </w:r>
            <w:proofErr w:type="spellStart"/>
            <w:r w:rsidRPr="001B4EDC">
              <w:rPr>
                <w:rFonts w:ascii="Times New Roman" w:eastAsia="Calibri" w:hAnsi="Times New Roman"/>
                <w:sz w:val="22"/>
                <w:szCs w:val="22"/>
              </w:rPr>
              <w:t>mmHg</w:t>
            </w:r>
            <w:proofErr w:type="spellEnd"/>
          </w:p>
          <w:p w14:paraId="69DB9C0B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2. Matavimo paklaida, neįskaitant daviklio paklaidos ± 1 </w:t>
            </w:r>
            <w:proofErr w:type="spellStart"/>
            <w:r w:rsidRPr="001B4EDC">
              <w:rPr>
                <w:rFonts w:ascii="Times New Roman" w:eastAsia="Calibri" w:hAnsi="Times New Roman"/>
                <w:sz w:val="22"/>
                <w:szCs w:val="22"/>
              </w:rPr>
              <w:t>mmHg</w:t>
            </w:r>
            <w:proofErr w:type="spellEnd"/>
            <w:r w:rsidRPr="001B4EDC">
              <w:rPr>
                <w:rFonts w:ascii="Times New Roman" w:eastAsia="Calibri" w:hAnsi="Times New Roman"/>
                <w:sz w:val="22"/>
                <w:szCs w:val="22"/>
              </w:rPr>
              <w:t>. visame matuojamajame diapazone arba ≤ ± 3% priklausomai kuri didesnė</w:t>
            </w:r>
          </w:p>
        </w:tc>
      </w:tr>
      <w:tr w:rsidR="001B4EDC" w:rsidRPr="001B4EDC" w14:paraId="2D7447A6" w14:textId="77777777" w:rsidTr="000C71E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C875" w14:textId="77777777" w:rsidR="001B4EDC" w:rsidRPr="001B4EDC" w:rsidRDefault="001B4EDC" w:rsidP="001B4EDC">
            <w:pPr>
              <w:pStyle w:val="Porat"/>
              <w:ind w:right="-108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 12.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E9AD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Reikalavimai etCO2 matavimo  kanalui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5C07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1. etCO2 matavimo metodika: pagrindiniame sraute;</w:t>
            </w:r>
          </w:p>
          <w:p w14:paraId="16934BA4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2. Matavimo ribos 0 iki 100 </w:t>
            </w:r>
            <w:proofErr w:type="spellStart"/>
            <w:r w:rsidRPr="001B4EDC">
              <w:rPr>
                <w:rFonts w:ascii="Times New Roman" w:eastAsia="Calibri" w:hAnsi="Times New Roman"/>
                <w:sz w:val="22"/>
                <w:szCs w:val="22"/>
              </w:rPr>
              <w:t>mmHg</w:t>
            </w:r>
            <w:proofErr w:type="spellEnd"/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  (ne siauresnės už nurodytas);</w:t>
            </w:r>
          </w:p>
          <w:p w14:paraId="2BC996EA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3. Kanalo matuojami parametrai: CO2, </w:t>
            </w:r>
            <w:proofErr w:type="spellStart"/>
            <w:r w:rsidRPr="001B4EDC">
              <w:rPr>
                <w:rFonts w:ascii="Times New Roman" w:eastAsia="Calibri" w:hAnsi="Times New Roman"/>
                <w:sz w:val="22"/>
                <w:szCs w:val="22"/>
              </w:rPr>
              <w:t>įkvėpiamo</w:t>
            </w:r>
            <w:proofErr w:type="spellEnd"/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 CO2 koncentracija ir kvėpavimo dažnis</w:t>
            </w:r>
          </w:p>
          <w:p w14:paraId="6FAF5BA8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3. Galimybė jungti ir matuoti etCO2 parametrus su skyriuje naudojamais etCO2 matavimo davikliais </w:t>
            </w:r>
          </w:p>
        </w:tc>
      </w:tr>
      <w:tr w:rsidR="001B4EDC" w:rsidRPr="001B4EDC" w14:paraId="4834618E" w14:textId="77777777" w:rsidTr="000C71E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6BE4" w14:textId="77777777" w:rsidR="001B4EDC" w:rsidRPr="001B4EDC" w:rsidRDefault="001B4EDC" w:rsidP="001B4EDC">
            <w:pPr>
              <w:pStyle w:val="Porat"/>
              <w:ind w:right="-108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 13.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F9B3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Monitoriaus integracija su </w:t>
            </w:r>
            <w:proofErr w:type="spellStart"/>
            <w:r w:rsidRPr="001B4EDC">
              <w:rPr>
                <w:rFonts w:ascii="Times New Roman" w:eastAsia="Calibri" w:hAnsi="Times New Roman"/>
                <w:sz w:val="22"/>
                <w:szCs w:val="22"/>
              </w:rPr>
              <w:t>centirne</w:t>
            </w:r>
            <w:proofErr w:type="spellEnd"/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 pacientų stebėjimo stotimi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02C6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Monitorius turi būti suderinamas su ligoninėje naudojama </w:t>
            </w:r>
            <w:proofErr w:type="spellStart"/>
            <w:r w:rsidRPr="001B4EDC">
              <w:rPr>
                <w:rFonts w:ascii="Times New Roman" w:eastAsia="Calibri" w:hAnsi="Times New Roman"/>
                <w:sz w:val="22"/>
                <w:szCs w:val="22"/>
              </w:rPr>
              <w:t>Draeger</w:t>
            </w:r>
            <w:proofErr w:type="spellEnd"/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 centrine pacientų stebėjimo stotimi. </w:t>
            </w:r>
          </w:p>
        </w:tc>
      </w:tr>
      <w:tr w:rsidR="001B4EDC" w:rsidRPr="001B4EDC" w14:paraId="3366D245" w14:textId="77777777" w:rsidTr="000C71E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50F1" w14:textId="77777777" w:rsidR="001B4EDC" w:rsidRPr="001B4EDC" w:rsidRDefault="001B4EDC" w:rsidP="001B4EDC">
            <w:pPr>
              <w:pStyle w:val="Porat"/>
              <w:ind w:right="-108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 14.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E48C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Galimybė monitorių prijungti prie suderinamo papildomo ekrano su programine įranga matuojamų parametrų perdavimui ir funkcinių savybių išplėtimui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B523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Būtina</w:t>
            </w:r>
          </w:p>
        </w:tc>
      </w:tr>
      <w:tr w:rsidR="001B4EDC" w:rsidRPr="001B4EDC" w14:paraId="2F136253" w14:textId="77777777" w:rsidTr="000C71E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60C2" w14:textId="77777777" w:rsidR="001B4EDC" w:rsidRPr="001B4EDC" w:rsidRDefault="001B4EDC" w:rsidP="001B4EDC">
            <w:pPr>
              <w:pStyle w:val="Porat"/>
              <w:ind w:right="-108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 15.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B516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Komplektuojami monitoriaus priedai: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F930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1B4EDC" w:rsidRPr="001B4EDC" w14:paraId="194F560B" w14:textId="77777777" w:rsidTr="000C71E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E771" w14:textId="77777777" w:rsidR="001B4EDC" w:rsidRPr="001B4EDC" w:rsidRDefault="001B4EDC" w:rsidP="001B4EDC">
            <w:pPr>
              <w:pStyle w:val="Porat"/>
              <w:ind w:right="-108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15.1.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9300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EKG elektrodų kabelis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1C47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1  vnt., 5-ių elektrodų (daugkartinio naudojimo)</w:t>
            </w:r>
          </w:p>
        </w:tc>
      </w:tr>
      <w:tr w:rsidR="001B4EDC" w:rsidRPr="001B4EDC" w14:paraId="7E483591" w14:textId="77777777" w:rsidTr="000C71E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94DA" w14:textId="77777777" w:rsidR="001B4EDC" w:rsidRPr="001B4EDC" w:rsidRDefault="001B4EDC" w:rsidP="001B4EDC">
            <w:pPr>
              <w:pStyle w:val="Porat"/>
              <w:ind w:right="-108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15.2.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3328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Prailginimo kabelis SpO2 pirštiniam davikliui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55B5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1 vnt., (daugkartinio naudojimo)</w:t>
            </w:r>
          </w:p>
        </w:tc>
      </w:tr>
      <w:tr w:rsidR="001B4EDC" w:rsidRPr="001B4EDC" w14:paraId="299E7E53" w14:textId="77777777" w:rsidTr="000C71E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E64D" w14:textId="77777777" w:rsidR="001B4EDC" w:rsidRPr="001B4EDC" w:rsidRDefault="001B4EDC" w:rsidP="001B4EDC">
            <w:pPr>
              <w:pStyle w:val="Porat"/>
              <w:ind w:right="-108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15.3.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DDBC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SpO2 matavimo daviklis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2CE5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1 vnt., (daugkartinio naudojimo, pirštinis,  skirtas suaugusiems)</w:t>
            </w:r>
          </w:p>
        </w:tc>
      </w:tr>
      <w:tr w:rsidR="001B4EDC" w:rsidRPr="001B4EDC" w14:paraId="6577C66B" w14:textId="77777777" w:rsidTr="000C71E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F29F" w14:textId="77777777" w:rsidR="001B4EDC" w:rsidRPr="001B4EDC" w:rsidRDefault="001B4EDC" w:rsidP="001B4EDC">
            <w:pPr>
              <w:pStyle w:val="Porat"/>
              <w:ind w:right="-108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15.4.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87A4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proofErr w:type="spellStart"/>
            <w:r w:rsidRPr="001B4EDC">
              <w:rPr>
                <w:rFonts w:ascii="Times New Roman" w:eastAsia="Calibri" w:hAnsi="Times New Roman"/>
                <w:sz w:val="22"/>
                <w:szCs w:val="22"/>
              </w:rPr>
              <w:t>Manžetė</w:t>
            </w:r>
            <w:proofErr w:type="spellEnd"/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  neinvazinio kraujospūdžio matavimui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7C2B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3 vnt., (daugkartinio naudojimo, 3 skirtingų dydžių po 1 vnt.)</w:t>
            </w:r>
          </w:p>
        </w:tc>
      </w:tr>
      <w:tr w:rsidR="001B4EDC" w:rsidRPr="001B4EDC" w14:paraId="197BB0B6" w14:textId="77777777" w:rsidTr="000C71E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D7E7" w14:textId="77777777" w:rsidR="001B4EDC" w:rsidRPr="001B4EDC" w:rsidRDefault="001B4EDC" w:rsidP="001B4EDC">
            <w:pPr>
              <w:pStyle w:val="Porat"/>
              <w:ind w:right="-108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15.5.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9B60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Žarnelė </w:t>
            </w:r>
            <w:proofErr w:type="spellStart"/>
            <w:r w:rsidRPr="001B4EDC">
              <w:rPr>
                <w:rFonts w:ascii="Times New Roman" w:eastAsia="Calibri" w:hAnsi="Times New Roman"/>
                <w:sz w:val="22"/>
                <w:szCs w:val="22"/>
              </w:rPr>
              <w:t>manžetės</w:t>
            </w:r>
            <w:proofErr w:type="spellEnd"/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 prijungimui prie monitoriaus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7F47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1 vnt., (daugkartinio naudojimo)</w:t>
            </w:r>
          </w:p>
        </w:tc>
      </w:tr>
      <w:tr w:rsidR="001B4EDC" w:rsidRPr="001B4EDC" w14:paraId="2FA5FB2F" w14:textId="77777777" w:rsidTr="000C71E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EC84" w14:textId="77777777" w:rsidR="001B4EDC" w:rsidRPr="001B4EDC" w:rsidRDefault="001B4EDC" w:rsidP="001B4EDC">
            <w:pPr>
              <w:pStyle w:val="Porat"/>
              <w:ind w:right="-108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15.6.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58DA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proofErr w:type="spellStart"/>
            <w:r w:rsidRPr="001B4EDC">
              <w:rPr>
                <w:rFonts w:ascii="Times New Roman" w:eastAsia="Calibri" w:hAnsi="Times New Roman"/>
                <w:sz w:val="22"/>
                <w:szCs w:val="22"/>
              </w:rPr>
              <w:t>Stemplinis</w:t>
            </w:r>
            <w:proofErr w:type="spellEnd"/>
            <w:r w:rsidRPr="001B4EDC">
              <w:rPr>
                <w:rFonts w:ascii="Times New Roman" w:eastAsia="Calibri" w:hAnsi="Times New Roman"/>
                <w:sz w:val="22"/>
                <w:szCs w:val="22"/>
              </w:rPr>
              <w:t>/</w:t>
            </w:r>
            <w:proofErr w:type="spellStart"/>
            <w:r w:rsidRPr="001B4EDC">
              <w:rPr>
                <w:rFonts w:ascii="Times New Roman" w:eastAsia="Calibri" w:hAnsi="Times New Roman"/>
                <w:sz w:val="22"/>
                <w:szCs w:val="22"/>
              </w:rPr>
              <w:t>rektalinis</w:t>
            </w:r>
            <w:proofErr w:type="spellEnd"/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 temperatūros matavimo daviklis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4EF4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1 vnt., (daugkartinio naudojimo)</w:t>
            </w:r>
          </w:p>
        </w:tc>
      </w:tr>
      <w:tr w:rsidR="001B4EDC" w:rsidRPr="001B4EDC" w14:paraId="42A4CA70" w14:textId="77777777" w:rsidTr="000C71E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0814" w14:textId="77777777" w:rsidR="001B4EDC" w:rsidRPr="001B4EDC" w:rsidRDefault="001B4EDC" w:rsidP="001B4EDC">
            <w:pPr>
              <w:pStyle w:val="Porat"/>
              <w:ind w:right="-108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15.7.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9E1E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Dviejų invazinio kraujospūdžio matavimo linijų prijungimo kabelis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96E1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1 vnt., (daugkartinio naudojimo)</w:t>
            </w:r>
          </w:p>
        </w:tc>
      </w:tr>
      <w:tr w:rsidR="001B4EDC" w:rsidRPr="001B4EDC" w14:paraId="54FACAD1" w14:textId="77777777" w:rsidTr="000C71E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F16B" w14:textId="3E971D62" w:rsidR="001B4EDC" w:rsidRPr="001B4EDC" w:rsidRDefault="001B4EDC" w:rsidP="001B4EDC">
            <w:pPr>
              <w:pStyle w:val="Porat"/>
              <w:ind w:right="-108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15.8.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81B2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Monitoriaus baterijų pakrovimo ir prijungimo į kompiuterinį tinklą stotelė su tvirtinimu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4BC1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1 vnt. </w:t>
            </w:r>
          </w:p>
        </w:tc>
      </w:tr>
      <w:tr w:rsidR="001B4EDC" w:rsidRPr="001B4EDC" w14:paraId="6D88055D" w14:textId="77777777" w:rsidTr="000C71E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A4D8" w14:textId="77777777" w:rsidR="001B4EDC" w:rsidRPr="001B4EDC" w:rsidRDefault="001B4EDC" w:rsidP="001B4EDC">
            <w:pPr>
              <w:pStyle w:val="Porat"/>
              <w:ind w:right="-108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 16.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C20B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Sertifikatai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F618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Būtina (kartu su pasiūlymu būtina pateikti įrangos žymėjimą CE ženklu liudijančių dokumentų kopijas)</w:t>
            </w:r>
          </w:p>
        </w:tc>
      </w:tr>
      <w:tr w:rsidR="001B4EDC" w:rsidRPr="001B4EDC" w14:paraId="4D8EF836" w14:textId="77777777" w:rsidTr="000C71E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A2A5" w14:textId="77777777" w:rsidR="001B4EDC" w:rsidRPr="001B4EDC" w:rsidRDefault="001B4EDC" w:rsidP="001B4EDC">
            <w:pPr>
              <w:pStyle w:val="Porat"/>
              <w:ind w:right="-108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 xml:space="preserve"> 17.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168B" w14:textId="51342F89" w:rsidR="001B4EDC" w:rsidRPr="001B4EDC" w:rsidRDefault="001B4EDC" w:rsidP="001B4EDC">
            <w:pPr>
              <w:rPr>
                <w:rFonts w:eastAsia="Calibri"/>
                <w:sz w:val="22"/>
                <w:szCs w:val="22"/>
              </w:rPr>
            </w:pPr>
            <w:r w:rsidRPr="001B4EDC">
              <w:rPr>
                <w:rFonts w:eastAsia="Calibri"/>
                <w:sz w:val="22"/>
                <w:szCs w:val="22"/>
                <w:lang w:val="lt-LT"/>
              </w:rPr>
              <w:t xml:space="preserve">Kartu su prekėmis pateikiama </w:t>
            </w:r>
            <w:proofErr w:type="spellStart"/>
            <w:r w:rsidRPr="001B4EDC">
              <w:rPr>
                <w:rFonts w:eastAsia="Calibri"/>
                <w:sz w:val="22"/>
                <w:szCs w:val="22"/>
              </w:rPr>
              <w:t>dokumentacija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9A33" w14:textId="77777777" w:rsidR="001B4EDC" w:rsidRPr="001B4EDC" w:rsidRDefault="001B4EDC" w:rsidP="001B4EDC">
            <w:pPr>
              <w:rPr>
                <w:rFonts w:eastAsia="Calibri"/>
                <w:sz w:val="22"/>
                <w:szCs w:val="22"/>
                <w:lang w:val="lt-LT"/>
              </w:rPr>
            </w:pPr>
            <w:r w:rsidRPr="001B4EDC">
              <w:rPr>
                <w:rFonts w:eastAsia="Calibri"/>
                <w:sz w:val="22"/>
                <w:szCs w:val="22"/>
                <w:lang w:val="lt-LT"/>
              </w:rPr>
              <w:t>1. Vartotojo instrukcija lietuvių kalba;</w:t>
            </w:r>
          </w:p>
          <w:p w14:paraId="08BD9037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2. Serviso dokumentacija lietuvių arba anglų kalba.</w:t>
            </w:r>
          </w:p>
        </w:tc>
      </w:tr>
      <w:tr w:rsidR="001B4EDC" w:rsidRPr="001B4EDC" w14:paraId="70286648" w14:textId="77777777" w:rsidTr="000C71E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03C4" w14:textId="77777777" w:rsidR="001B4EDC" w:rsidRPr="001B4EDC" w:rsidRDefault="001B4EDC" w:rsidP="001B4EDC">
            <w:pPr>
              <w:pStyle w:val="Porat"/>
              <w:ind w:right="-108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19.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2902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Įrangai suteikiama garantija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EB0C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≥ 24 mėn.</w:t>
            </w:r>
          </w:p>
        </w:tc>
      </w:tr>
      <w:tr w:rsidR="001B4EDC" w:rsidRPr="001B4EDC" w14:paraId="14347559" w14:textId="77777777" w:rsidTr="000C71E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D3B6" w14:textId="77777777" w:rsidR="001B4EDC" w:rsidRPr="001B4EDC" w:rsidRDefault="001B4EDC" w:rsidP="001B4EDC">
            <w:pPr>
              <w:pStyle w:val="Porat"/>
              <w:ind w:right="-108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20.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93C3" w14:textId="5A10835E" w:rsidR="001B4EDC" w:rsidRPr="001B4EDC" w:rsidRDefault="001B4EDC" w:rsidP="001B4EDC">
            <w:pPr>
              <w:rPr>
                <w:rFonts w:eastAsia="Calibri"/>
                <w:sz w:val="22"/>
                <w:szCs w:val="22"/>
              </w:rPr>
            </w:pPr>
            <w:r w:rsidRPr="001B4EDC">
              <w:rPr>
                <w:rFonts w:eastAsia="Calibri"/>
                <w:sz w:val="22"/>
                <w:szCs w:val="22"/>
                <w:lang w:val="lt-LT"/>
              </w:rPr>
              <w:t xml:space="preserve">Pateikti gamintojo įgaliojimą įrangos tiekimui ir servisui Lietuvoje arba susitarimo su tokius įgaliojimus turinčia </w:t>
            </w:r>
            <w:proofErr w:type="spellStart"/>
            <w:r w:rsidRPr="001B4EDC">
              <w:rPr>
                <w:rFonts w:eastAsia="Calibri"/>
                <w:sz w:val="22"/>
                <w:szCs w:val="22"/>
              </w:rPr>
              <w:t>įmone</w:t>
            </w:r>
            <w:proofErr w:type="spellEnd"/>
            <w:r w:rsidRPr="001B4ED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1B4EDC">
              <w:rPr>
                <w:rFonts w:eastAsia="Calibri"/>
                <w:sz w:val="22"/>
                <w:szCs w:val="22"/>
              </w:rPr>
              <w:t>kopiją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52B7" w14:textId="77777777" w:rsidR="001B4EDC" w:rsidRPr="001B4EDC" w:rsidRDefault="001B4EDC" w:rsidP="001B4EDC">
            <w:pPr>
              <w:pStyle w:val="Porat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Būtina</w:t>
            </w:r>
          </w:p>
        </w:tc>
      </w:tr>
      <w:tr w:rsidR="001B4EDC" w:rsidRPr="001B4EDC" w14:paraId="552D53FB" w14:textId="77777777" w:rsidTr="000C71E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A290" w14:textId="77777777" w:rsidR="001B4EDC" w:rsidRPr="001B4EDC" w:rsidRDefault="001B4EDC" w:rsidP="001B4EDC">
            <w:pPr>
              <w:pStyle w:val="Porat"/>
              <w:ind w:right="-108"/>
              <w:rPr>
                <w:rFonts w:ascii="Times New Roman" w:eastAsia="Calibri" w:hAnsi="Times New Roman"/>
                <w:sz w:val="22"/>
                <w:szCs w:val="22"/>
              </w:rPr>
            </w:pPr>
            <w:r w:rsidRPr="001B4EDC">
              <w:rPr>
                <w:rFonts w:ascii="Times New Roman" w:eastAsia="Calibri" w:hAnsi="Times New Roman"/>
                <w:sz w:val="22"/>
                <w:szCs w:val="22"/>
              </w:rPr>
              <w:t>21.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2FE0" w14:textId="77777777" w:rsidR="001B4EDC" w:rsidRPr="001B4EDC" w:rsidRDefault="001B4EDC" w:rsidP="001B4EDC">
            <w:pPr>
              <w:rPr>
                <w:rFonts w:eastAsia="Calibri"/>
                <w:sz w:val="22"/>
                <w:szCs w:val="22"/>
                <w:lang w:val="lt-LT"/>
              </w:rPr>
            </w:pPr>
            <w:r w:rsidRPr="001B4EDC">
              <w:rPr>
                <w:rFonts w:eastAsia="Calibri"/>
                <w:sz w:val="22"/>
                <w:szCs w:val="22"/>
                <w:lang w:val="lt-LT"/>
              </w:rPr>
              <w:t>Įrangos pristatymo, iškrovimo, pervežimo į instaliavimo vietą, instaliavimo, po instaliavimo likusių įpakavimo medžiagų išvežimo (perdirbimo) išlaidos įskaičiuotos į pasiūlymo kainą.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F9EB" w14:textId="468C9CDE" w:rsidR="001B4EDC" w:rsidRPr="001B4EDC" w:rsidRDefault="001B4EDC" w:rsidP="001B4EDC">
            <w:pPr>
              <w:rPr>
                <w:rFonts w:eastAsia="Calibri"/>
                <w:sz w:val="22"/>
                <w:szCs w:val="22"/>
              </w:rPr>
            </w:pPr>
            <w:r w:rsidRPr="001B4EDC">
              <w:rPr>
                <w:rFonts w:eastAsia="Calibri"/>
                <w:sz w:val="22"/>
                <w:szCs w:val="22"/>
                <w:lang w:val="lt-LT"/>
              </w:rPr>
              <w:t>Būtina</w:t>
            </w:r>
          </w:p>
        </w:tc>
      </w:tr>
    </w:tbl>
    <w:p w14:paraId="46FBB76C" w14:textId="77777777" w:rsidR="002E742B" w:rsidRPr="0037743F" w:rsidRDefault="002E742B" w:rsidP="002E742B">
      <w:pPr>
        <w:rPr>
          <w:rFonts w:eastAsia="Calibri"/>
          <w:sz w:val="22"/>
          <w:szCs w:val="22"/>
          <w:lang w:val="lt-LT"/>
        </w:rPr>
      </w:pPr>
    </w:p>
    <w:sectPr w:rsidR="002E742B" w:rsidRPr="0037743F" w:rsidSect="001B4EDC">
      <w:pgSz w:w="11906" w:h="16838" w:code="9"/>
      <w:pgMar w:top="1134" w:right="567" w:bottom="1134" w:left="153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42B"/>
    <w:rsid w:val="000829AE"/>
    <w:rsid w:val="000C5558"/>
    <w:rsid w:val="000C71E8"/>
    <w:rsid w:val="00140F19"/>
    <w:rsid w:val="001B4EDC"/>
    <w:rsid w:val="001F7C52"/>
    <w:rsid w:val="00236596"/>
    <w:rsid w:val="00261A40"/>
    <w:rsid w:val="0028117D"/>
    <w:rsid w:val="002D724D"/>
    <w:rsid w:val="002E65AD"/>
    <w:rsid w:val="002E742B"/>
    <w:rsid w:val="0035090B"/>
    <w:rsid w:val="0037743F"/>
    <w:rsid w:val="003D722D"/>
    <w:rsid w:val="004077CA"/>
    <w:rsid w:val="0045791A"/>
    <w:rsid w:val="004B5B6D"/>
    <w:rsid w:val="00613FE9"/>
    <w:rsid w:val="00681372"/>
    <w:rsid w:val="00764B35"/>
    <w:rsid w:val="008353F0"/>
    <w:rsid w:val="008422D1"/>
    <w:rsid w:val="00935BE4"/>
    <w:rsid w:val="009F00C3"/>
    <w:rsid w:val="00A73EEB"/>
    <w:rsid w:val="00AA44F3"/>
    <w:rsid w:val="00B219DE"/>
    <w:rsid w:val="00B758E4"/>
    <w:rsid w:val="00B90131"/>
    <w:rsid w:val="00BA008C"/>
    <w:rsid w:val="00CC1D55"/>
    <w:rsid w:val="00CC36FB"/>
    <w:rsid w:val="00D03C53"/>
    <w:rsid w:val="00D35AD3"/>
    <w:rsid w:val="00D77DF7"/>
    <w:rsid w:val="00E60FF4"/>
    <w:rsid w:val="00F145A4"/>
    <w:rsid w:val="00F214E2"/>
    <w:rsid w:val="00FB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B11EDAF"/>
  <w15:chartTrackingRefBased/>
  <w15:docId w15:val="{B7CA9E94-DDBD-4D7D-ACA1-993A03AA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E742B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2E742B"/>
    <w:pPr>
      <w:tabs>
        <w:tab w:val="center" w:pos="4320"/>
        <w:tab w:val="right" w:pos="8640"/>
      </w:tabs>
    </w:pPr>
    <w:rPr>
      <w:rFonts w:ascii="Arial Narrow" w:hAnsi="Arial Narrow"/>
      <w:sz w:val="20"/>
      <w:szCs w:val="20"/>
      <w:lang w:val="lt-LT"/>
    </w:rPr>
  </w:style>
  <w:style w:type="character" w:customStyle="1" w:styleId="PoratDiagrama">
    <w:name w:val="Poraštė Diagrama"/>
    <w:link w:val="Porat"/>
    <w:rsid w:val="002E742B"/>
    <w:rPr>
      <w:rFonts w:ascii="Arial Narrow" w:eastAsia="Times New Roman" w:hAnsi="Arial Narrow" w:cs="Times New Roman"/>
      <w:sz w:val="20"/>
      <w:szCs w:val="20"/>
    </w:rPr>
  </w:style>
  <w:style w:type="paragraph" w:styleId="Sraopastraipa">
    <w:name w:val="List Paragraph"/>
    <w:basedOn w:val="prastasis"/>
    <w:link w:val="SraopastraipaDiagrama"/>
    <w:uiPriority w:val="34"/>
    <w:qFormat/>
    <w:rsid w:val="002E742B"/>
    <w:pPr>
      <w:ind w:left="720"/>
      <w:contextualSpacing/>
    </w:pPr>
    <w:rPr>
      <w:szCs w:val="20"/>
      <w:lang w:val="lt-LT" w:eastAsia="lt-LT"/>
    </w:rPr>
  </w:style>
  <w:style w:type="paragraph" w:styleId="Betarp">
    <w:name w:val="No Spacing"/>
    <w:qFormat/>
    <w:rsid w:val="00261A40"/>
    <w:rPr>
      <w:rFonts w:eastAsia="Times New Roman"/>
      <w:sz w:val="22"/>
      <w:szCs w:val="22"/>
      <w:lang w:eastAsia="en-US"/>
    </w:rPr>
  </w:style>
  <w:style w:type="table" w:styleId="4tinkleliolentel-1parykinimas">
    <w:name w:val="Grid Table 4 Accent 1"/>
    <w:basedOn w:val="prastojilentel"/>
    <w:uiPriority w:val="49"/>
    <w:rsid w:val="001B4EDC"/>
    <w:rPr>
      <w:color w:val="404040"/>
      <w:sz w:val="18"/>
      <w:lang w:val="en-US" w:eastAsia="ja-JP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SraopastraipaDiagrama">
    <w:name w:val="Sąrašo pastraipa Diagrama"/>
    <w:link w:val="Sraopastraipa"/>
    <w:uiPriority w:val="34"/>
    <w:locked/>
    <w:rsid w:val="001B4EDC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3831</Words>
  <Characters>2184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</dc:creator>
  <cp:keywords/>
  <cp:lastModifiedBy>Žilvinas Balsevičius</cp:lastModifiedBy>
  <cp:revision>4</cp:revision>
  <dcterms:created xsi:type="dcterms:W3CDTF">2025-02-25T12:59:00Z</dcterms:created>
  <dcterms:modified xsi:type="dcterms:W3CDTF">2025-02-25T13:01:00Z</dcterms:modified>
</cp:coreProperties>
</file>