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A7054" w14:textId="7BDEFFD4" w:rsidR="004B3FD9" w:rsidRPr="00980777" w:rsidRDefault="004B3FD9" w:rsidP="00B877C2">
      <w:pPr>
        <w:spacing w:after="240" w:line="276" w:lineRule="auto"/>
        <w:jc w:val="center"/>
        <w:outlineLvl w:val="0"/>
        <w:rPr>
          <w:rFonts w:ascii="Archivo" w:hAnsi="Archivo" w:cs="Archivo"/>
          <w:b/>
          <w:sz w:val="22"/>
          <w:szCs w:val="22"/>
          <w:lang w:val="lt-LT"/>
        </w:rPr>
      </w:pPr>
      <w:bookmarkStart w:id="0" w:name="_GoBack"/>
      <w:bookmarkEnd w:id="0"/>
      <w:r w:rsidRPr="00980777">
        <w:rPr>
          <w:rFonts w:ascii="Archivo" w:hAnsi="Archivo" w:cs="Archivo"/>
          <w:b/>
          <w:caps/>
          <w:sz w:val="22"/>
          <w:szCs w:val="22"/>
          <w:lang w:val="lt-LT"/>
        </w:rPr>
        <w:t>Objekto „</w:t>
      </w:r>
      <w:r w:rsidR="00980777" w:rsidRPr="00980777">
        <w:rPr>
          <w:rFonts w:ascii="Archivo" w:hAnsi="Archivo" w:cs="Archivo"/>
          <w:b/>
          <w:sz w:val="22"/>
          <w:szCs w:val="22"/>
          <w:lang w:val="lt-LT"/>
        </w:rPr>
        <w:t>KLAIPĖDOS VALSTYBINIO JŪRŲ UOSTO PIETINĖS UOSTO DALIES STATYBA</w:t>
      </w:r>
      <w:r w:rsidRPr="00980777">
        <w:rPr>
          <w:rFonts w:ascii="Archivo" w:hAnsi="Archivo" w:cs="Archivo"/>
          <w:b/>
          <w:bCs/>
          <w:sz w:val="22"/>
          <w:szCs w:val="22"/>
          <w:lang w:val="lt-LT"/>
        </w:rPr>
        <w:t xml:space="preserve">“ </w:t>
      </w:r>
      <w:r w:rsidR="00D94FD0" w:rsidRPr="00980777">
        <w:rPr>
          <w:rFonts w:ascii="Archivo" w:hAnsi="Archivo" w:cs="Archivo"/>
          <w:b/>
          <w:caps/>
          <w:sz w:val="22"/>
          <w:szCs w:val="22"/>
          <w:lang w:val="lt-LT"/>
        </w:rPr>
        <w:t xml:space="preserve">projektinių </w:t>
      </w:r>
      <w:r w:rsidR="00D3305B" w:rsidRPr="00980777">
        <w:rPr>
          <w:rFonts w:ascii="Archivo" w:hAnsi="Archivo" w:cs="Archivo"/>
          <w:b/>
          <w:caps/>
          <w:sz w:val="22"/>
          <w:szCs w:val="22"/>
          <w:lang w:val="lt-LT"/>
        </w:rPr>
        <w:t>p</w:t>
      </w:r>
      <w:r w:rsidR="00D94FD0" w:rsidRPr="00980777">
        <w:rPr>
          <w:rFonts w:ascii="Archivo" w:hAnsi="Archivo" w:cs="Archivo"/>
          <w:b/>
          <w:caps/>
          <w:sz w:val="22"/>
          <w:szCs w:val="22"/>
          <w:lang w:val="lt-LT"/>
        </w:rPr>
        <w:t>asiūlymų parengimo</w:t>
      </w:r>
      <w:r w:rsidR="00206A03" w:rsidRPr="00980777">
        <w:rPr>
          <w:rFonts w:ascii="Archivo" w:hAnsi="Archivo" w:cs="Archivo"/>
          <w:b/>
          <w:caps/>
          <w:sz w:val="22"/>
          <w:szCs w:val="22"/>
          <w:lang w:val="lt-LT"/>
        </w:rPr>
        <w:t xml:space="preserve"> </w:t>
      </w:r>
      <w:r w:rsidRPr="00980777">
        <w:rPr>
          <w:rFonts w:ascii="Archivo" w:hAnsi="Archivo" w:cs="Archivo"/>
          <w:b/>
          <w:caps/>
          <w:sz w:val="22"/>
          <w:szCs w:val="22"/>
          <w:lang w:val="lt-LT"/>
        </w:rPr>
        <w:t>PASLAUGŲ</w:t>
      </w:r>
      <w:r w:rsidR="00891336" w:rsidRPr="00980777">
        <w:rPr>
          <w:rFonts w:ascii="Archivo" w:hAnsi="Archivo" w:cs="Archivo"/>
          <w:b/>
          <w:caps/>
          <w:sz w:val="22"/>
          <w:szCs w:val="22"/>
          <w:lang w:val="lt-LT"/>
        </w:rPr>
        <w:t xml:space="preserve"> </w:t>
      </w:r>
      <w:r w:rsidRPr="00980777">
        <w:rPr>
          <w:rFonts w:ascii="Archivo" w:hAnsi="Archivo" w:cs="Archivo"/>
          <w:b/>
          <w:caps/>
          <w:sz w:val="22"/>
          <w:szCs w:val="22"/>
          <w:lang w:val="lt-LT"/>
        </w:rPr>
        <w:t>pirkimo</w:t>
      </w:r>
      <w:r w:rsidRPr="00980777">
        <w:rPr>
          <w:rFonts w:ascii="Archivo" w:hAnsi="Archivo" w:cs="Archivo"/>
          <w:b/>
          <w:sz w:val="22"/>
          <w:szCs w:val="22"/>
          <w:lang w:val="lt-LT"/>
        </w:rPr>
        <w:t>–PARDAVIMO SUTARTIS NR.</w:t>
      </w:r>
    </w:p>
    <w:p w14:paraId="18640FE0" w14:textId="77777777" w:rsidR="004B3FD9" w:rsidRPr="004E70F4" w:rsidRDefault="00C5205B" w:rsidP="00B877C2">
      <w:pPr>
        <w:spacing w:line="276" w:lineRule="auto"/>
        <w:jc w:val="center"/>
        <w:rPr>
          <w:rFonts w:ascii="Archivo" w:hAnsi="Archivo" w:cs="Archivo"/>
          <w:sz w:val="22"/>
          <w:szCs w:val="22"/>
          <w:lang w:val="lt-LT"/>
        </w:rPr>
      </w:pPr>
      <w:r w:rsidRPr="004E70F4">
        <w:rPr>
          <w:rFonts w:ascii="Archivo" w:hAnsi="Archivo" w:cs="Archivo"/>
          <w:sz w:val="22"/>
          <w:szCs w:val="22"/>
          <w:lang w:val="lt-LT"/>
        </w:rPr>
        <w:t>20__</w:t>
      </w:r>
      <w:r w:rsidR="004B3FD9" w:rsidRPr="004E70F4">
        <w:rPr>
          <w:rFonts w:ascii="Archivo" w:hAnsi="Archivo" w:cs="Archivo"/>
          <w:sz w:val="22"/>
          <w:szCs w:val="22"/>
          <w:lang w:val="lt-LT"/>
        </w:rPr>
        <w:t xml:space="preserve"> m. ______________</w:t>
      </w:r>
      <w:r w:rsidR="004C4E2C" w:rsidRPr="004E70F4">
        <w:rPr>
          <w:rFonts w:ascii="Archivo" w:hAnsi="Archivo" w:cs="Archivo"/>
          <w:sz w:val="22"/>
          <w:szCs w:val="22"/>
          <w:lang w:val="lt-LT"/>
        </w:rPr>
        <w:t xml:space="preserve"> </w:t>
      </w:r>
      <w:r w:rsidR="004B3FD9" w:rsidRPr="004E70F4">
        <w:rPr>
          <w:rFonts w:ascii="Archivo" w:hAnsi="Archivo" w:cs="Archivo"/>
          <w:sz w:val="22"/>
          <w:szCs w:val="22"/>
          <w:lang w:val="lt-LT"/>
        </w:rPr>
        <w:t xml:space="preserve">___ </w:t>
      </w:r>
      <w:r w:rsidR="00C327CF" w:rsidRPr="004E70F4">
        <w:rPr>
          <w:rFonts w:ascii="Archivo" w:hAnsi="Archivo" w:cs="Archivo"/>
          <w:sz w:val="22"/>
          <w:szCs w:val="22"/>
          <w:lang w:val="lt-LT"/>
        </w:rPr>
        <w:t>d.</w:t>
      </w:r>
    </w:p>
    <w:p w14:paraId="51C1B12E" w14:textId="77777777" w:rsidR="004B3FD9" w:rsidRPr="004E70F4" w:rsidRDefault="004B3FD9" w:rsidP="00B877C2">
      <w:pPr>
        <w:spacing w:after="240" w:line="276" w:lineRule="auto"/>
        <w:jc w:val="center"/>
        <w:rPr>
          <w:rFonts w:ascii="Archivo" w:hAnsi="Archivo" w:cs="Archivo"/>
          <w:bCs/>
          <w:sz w:val="22"/>
          <w:szCs w:val="22"/>
          <w:lang w:val="lt-LT"/>
        </w:rPr>
      </w:pPr>
      <w:r w:rsidRPr="004E70F4">
        <w:rPr>
          <w:rFonts w:ascii="Archivo" w:hAnsi="Archivo" w:cs="Archivo"/>
          <w:bCs/>
          <w:sz w:val="22"/>
          <w:szCs w:val="22"/>
          <w:lang w:val="lt-LT"/>
        </w:rPr>
        <w:t>Klaipėda</w:t>
      </w:r>
    </w:p>
    <w:p w14:paraId="0EB72361" w14:textId="77777777" w:rsidR="004B3FD9" w:rsidRPr="004E70F4" w:rsidRDefault="000305A1" w:rsidP="00B877C2">
      <w:pPr>
        <w:spacing w:after="120" w:line="276" w:lineRule="auto"/>
        <w:jc w:val="both"/>
        <w:rPr>
          <w:rFonts w:ascii="Archivo" w:hAnsi="Archivo" w:cs="Archivo"/>
          <w:sz w:val="22"/>
          <w:szCs w:val="22"/>
          <w:lang w:val="lt-LT"/>
        </w:rPr>
      </w:pPr>
      <w:r w:rsidRPr="004E70F4">
        <w:rPr>
          <w:rFonts w:ascii="Archivo" w:hAnsi="Archivo" w:cs="Archivo"/>
          <w:b/>
          <w:sz w:val="22"/>
          <w:szCs w:val="22"/>
          <w:lang w:val="lt-LT"/>
        </w:rPr>
        <w:t>Akcinė bendrovė</w:t>
      </w:r>
      <w:r w:rsidR="004B3FD9" w:rsidRPr="004E70F4">
        <w:rPr>
          <w:rFonts w:ascii="Archivo" w:hAnsi="Archivo" w:cs="Archivo"/>
          <w:b/>
          <w:sz w:val="22"/>
          <w:szCs w:val="22"/>
          <w:lang w:val="lt-LT"/>
        </w:rPr>
        <w:t xml:space="preserve"> Klaipėdos valstybinio jūrų uosto direkcija</w:t>
      </w:r>
      <w:r w:rsidR="004B3FD9" w:rsidRPr="004E70F4">
        <w:rPr>
          <w:rFonts w:ascii="Archivo" w:hAnsi="Archivo" w:cs="Archivo"/>
          <w:sz w:val="22"/>
          <w:szCs w:val="22"/>
          <w:lang w:val="lt-LT"/>
        </w:rPr>
        <w:t>, juridinio asmens kodas 240329870, kurios registruota buveinė yra J. Janonio g. 24</w:t>
      </w:r>
      <w:r w:rsidR="00403B49" w:rsidRPr="004E70F4">
        <w:rPr>
          <w:rFonts w:ascii="Archivo" w:hAnsi="Archivo" w:cs="Archivo"/>
          <w:sz w:val="22"/>
          <w:szCs w:val="22"/>
          <w:lang w:val="lt-LT"/>
        </w:rPr>
        <w:t>-1</w:t>
      </w:r>
      <w:r w:rsidR="004B3FD9" w:rsidRPr="004E70F4">
        <w:rPr>
          <w:rFonts w:ascii="Archivo" w:hAnsi="Archivo" w:cs="Archivo"/>
          <w:sz w:val="22"/>
          <w:szCs w:val="22"/>
          <w:lang w:val="lt-LT"/>
        </w:rPr>
        <w:t xml:space="preserve">, 92251 Klaipėda, duomenys apie </w:t>
      </w:r>
      <w:r w:rsidR="00F476EC" w:rsidRPr="004E70F4">
        <w:rPr>
          <w:rFonts w:ascii="Archivo" w:hAnsi="Archivo" w:cs="Archivo"/>
          <w:sz w:val="22"/>
          <w:szCs w:val="22"/>
          <w:lang w:val="lt-LT"/>
        </w:rPr>
        <w:t>bendrovę</w:t>
      </w:r>
      <w:r w:rsidR="004B3FD9" w:rsidRPr="004E70F4">
        <w:rPr>
          <w:rFonts w:ascii="Archivo" w:hAnsi="Archivo" w:cs="Archivo"/>
          <w:sz w:val="22"/>
          <w:szCs w:val="22"/>
          <w:lang w:val="lt-LT"/>
        </w:rPr>
        <w:t xml:space="preserve"> kaupiami ir saugomi Lietuvos Respublikos juridinių asmenų registre, atstovaujama generalinio direktoriaus </w:t>
      </w:r>
      <w:r w:rsidR="00F40EAB" w:rsidRPr="004E70F4">
        <w:rPr>
          <w:rFonts w:ascii="Archivo" w:hAnsi="Archivo" w:cs="Archivo"/>
          <w:sz w:val="22"/>
          <w:szCs w:val="22"/>
          <w:lang w:val="lt-LT"/>
        </w:rPr>
        <w:t>Algio Latako</w:t>
      </w:r>
      <w:r w:rsidR="004B3FD9" w:rsidRPr="004E70F4">
        <w:rPr>
          <w:rFonts w:ascii="Archivo" w:hAnsi="Archivo" w:cs="Archivo"/>
          <w:sz w:val="22"/>
          <w:szCs w:val="22"/>
          <w:lang w:val="lt-LT"/>
        </w:rPr>
        <w:t xml:space="preserve">, veikiančio </w:t>
      </w:r>
      <w:r w:rsidR="00D54FD4" w:rsidRPr="004E70F4">
        <w:rPr>
          <w:rFonts w:ascii="Archivo" w:hAnsi="Archivo" w:cs="Archivo"/>
          <w:sz w:val="22"/>
          <w:szCs w:val="22"/>
          <w:lang w:val="lt-LT"/>
        </w:rPr>
        <w:t xml:space="preserve">pagal </w:t>
      </w:r>
      <w:r w:rsidR="00F476EC" w:rsidRPr="004E70F4">
        <w:rPr>
          <w:rFonts w:ascii="Archivo" w:hAnsi="Archivo" w:cs="Archivo"/>
          <w:sz w:val="22"/>
          <w:szCs w:val="22"/>
          <w:lang w:val="lt-LT"/>
        </w:rPr>
        <w:t>bendrovės</w:t>
      </w:r>
      <w:r w:rsidR="00206A03" w:rsidRPr="004E70F4">
        <w:rPr>
          <w:rFonts w:ascii="Archivo" w:hAnsi="Archivo" w:cs="Archivo"/>
          <w:sz w:val="22"/>
          <w:szCs w:val="22"/>
          <w:lang w:val="lt-LT"/>
        </w:rPr>
        <w:t xml:space="preserve"> įstatus</w:t>
      </w:r>
      <w:r w:rsidR="00D54FD4" w:rsidRPr="004E70F4">
        <w:rPr>
          <w:rFonts w:ascii="Archivo" w:hAnsi="Archivo" w:cs="Archivo"/>
          <w:sz w:val="22"/>
          <w:szCs w:val="22"/>
          <w:lang w:val="lt-LT"/>
        </w:rPr>
        <w:t>,</w:t>
      </w:r>
      <w:r w:rsidR="004B3FD9" w:rsidRPr="004E70F4">
        <w:rPr>
          <w:rFonts w:ascii="Archivo" w:hAnsi="Archivo" w:cs="Archivo"/>
          <w:sz w:val="22"/>
          <w:szCs w:val="22"/>
          <w:lang w:val="lt-LT"/>
        </w:rPr>
        <w:t xml:space="preserve"> (toliau – Pirkėjas) ir</w:t>
      </w:r>
    </w:p>
    <w:p w14:paraId="22D508C5"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iCs/>
          <w:sz w:val="22"/>
          <w:szCs w:val="22"/>
          <w:lang w:val="lt-LT"/>
        </w:rPr>
        <w:t>.........</w:t>
      </w:r>
      <w:r w:rsidRPr="004E70F4">
        <w:rPr>
          <w:rFonts w:ascii="Archivo" w:hAnsi="Archivo" w:cs="Archivo"/>
          <w:sz w:val="22"/>
          <w:szCs w:val="22"/>
          <w:lang w:val="lt-LT"/>
        </w:rPr>
        <w:t xml:space="preserve">, juridinio asmens kodas </w:t>
      </w:r>
      <w:r w:rsidRPr="004E70F4">
        <w:rPr>
          <w:rFonts w:ascii="Archivo" w:hAnsi="Archivo" w:cs="Archivo"/>
          <w:iCs/>
          <w:sz w:val="22"/>
          <w:szCs w:val="22"/>
          <w:lang w:val="lt-LT"/>
        </w:rPr>
        <w:t>.............</w:t>
      </w:r>
      <w:r w:rsidRPr="004E70F4">
        <w:rPr>
          <w:rFonts w:ascii="Archivo" w:hAnsi="Archivo" w:cs="Archivo"/>
          <w:sz w:val="22"/>
          <w:szCs w:val="22"/>
          <w:lang w:val="lt-LT"/>
        </w:rPr>
        <w:t xml:space="preserve">, kurios registruota buveinė yra ........., ................, duomenys apie </w:t>
      </w:r>
      <w:r w:rsidR="00F476EC" w:rsidRPr="004E70F4">
        <w:rPr>
          <w:rFonts w:ascii="Archivo" w:hAnsi="Archivo" w:cs="Archivo"/>
          <w:sz w:val="22"/>
          <w:szCs w:val="22"/>
          <w:lang w:val="lt-LT"/>
        </w:rPr>
        <w:t>juridinį asmenį</w:t>
      </w:r>
      <w:r w:rsidRPr="004E70F4">
        <w:rPr>
          <w:rFonts w:ascii="Archivo" w:hAnsi="Archivo" w:cs="Archivo"/>
          <w:sz w:val="22"/>
          <w:szCs w:val="22"/>
          <w:lang w:val="lt-LT"/>
        </w:rPr>
        <w:t xml:space="preserve"> kaupiami ir saugomi Lietuvos Respublikos juridinių asmenų registre, atstovaujama ..............., veikiančio (-ios) pagal ........... (toliau – Tiekėjas),</w:t>
      </w:r>
    </w:p>
    <w:p w14:paraId="61BE40CF"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 xml:space="preserve">toliau kartu šioje paslaugų pirkimo–pardavimo sutartyje vadinamos Šalimis, o kiekviena atskirai – Šalimi, </w:t>
      </w:r>
    </w:p>
    <w:p w14:paraId="5AC93DD5"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sudarė šią paslaugų pirkimo–pardavimo sutartį, toliau vadinamą Sutartimi, ir susitarė dėl toliau išvardytų sąlygų.</w:t>
      </w:r>
    </w:p>
    <w:p w14:paraId="7555FF26" w14:textId="77777777" w:rsidR="004B3FD9" w:rsidRPr="004E70F4" w:rsidRDefault="004B3FD9" w:rsidP="00B877C2">
      <w:pPr>
        <w:pStyle w:val="Heading1"/>
        <w:rPr>
          <w:rFonts w:ascii="Archivo" w:hAnsi="Archivo" w:cs="Archivo"/>
          <w:szCs w:val="22"/>
          <w:lang w:val="lt-LT"/>
        </w:rPr>
      </w:pPr>
      <w:r w:rsidRPr="004E70F4">
        <w:rPr>
          <w:rFonts w:ascii="Archivo" w:hAnsi="Archivo" w:cs="Archivo"/>
          <w:szCs w:val="22"/>
          <w:lang w:val="lt-LT"/>
        </w:rPr>
        <w:t xml:space="preserve">SUTARTIES </w:t>
      </w:r>
      <w:r w:rsidR="00AE2A44" w:rsidRPr="004E70F4">
        <w:rPr>
          <w:rFonts w:ascii="Archivo" w:hAnsi="Archivo" w:cs="Archivo"/>
          <w:szCs w:val="22"/>
          <w:lang w:val="lt-LT"/>
        </w:rPr>
        <w:t>OBJEKTAS</w:t>
      </w:r>
    </w:p>
    <w:p w14:paraId="7F2A4EC9" w14:textId="15A12DAB" w:rsidR="004B3FD9" w:rsidRPr="004E70F4" w:rsidRDefault="004B3FD9" w:rsidP="008F75BA">
      <w:pPr>
        <w:pStyle w:val="ListParagraph"/>
        <w:numPr>
          <w:ilvl w:val="1"/>
          <w:numId w:val="1"/>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Sutarti</w:t>
      </w:r>
      <w:r w:rsidR="00AE2A44" w:rsidRPr="004E70F4">
        <w:rPr>
          <w:rFonts w:ascii="Archivo" w:hAnsi="Archivo" w:cs="Archivo"/>
          <w:sz w:val="22"/>
          <w:szCs w:val="22"/>
          <w:lang w:val="lt-LT"/>
        </w:rPr>
        <w:t>mi T</w:t>
      </w:r>
      <w:r w:rsidR="00531A31" w:rsidRPr="004E70F4">
        <w:rPr>
          <w:rFonts w:ascii="Archivo" w:hAnsi="Archivo" w:cs="Archivo"/>
          <w:sz w:val="22"/>
          <w:szCs w:val="22"/>
          <w:lang w:val="lt-LT"/>
        </w:rPr>
        <w:t>iekėjas įsipareigoja</w:t>
      </w:r>
      <w:r w:rsidR="00134539" w:rsidRPr="004E70F4">
        <w:rPr>
          <w:rFonts w:ascii="Archivo" w:hAnsi="Archivo" w:cs="Archivo"/>
          <w:sz w:val="22"/>
          <w:szCs w:val="22"/>
          <w:lang w:val="lt-LT"/>
        </w:rPr>
        <w:t>,</w:t>
      </w:r>
      <w:r w:rsidR="00531A31" w:rsidRPr="004E70F4">
        <w:rPr>
          <w:rFonts w:ascii="Archivo" w:hAnsi="Archivo" w:cs="Archivo"/>
          <w:sz w:val="22"/>
          <w:szCs w:val="22"/>
          <w:lang w:val="lt-LT"/>
        </w:rPr>
        <w:t xml:space="preserve"> vadovaudamasis Sutarties nuostatomis</w:t>
      </w:r>
      <w:r w:rsidR="00DB3842" w:rsidRPr="004E70F4">
        <w:rPr>
          <w:rFonts w:ascii="Archivo" w:hAnsi="Archivo" w:cs="Archivo"/>
          <w:sz w:val="22"/>
          <w:szCs w:val="22"/>
          <w:lang w:val="lt-LT"/>
        </w:rPr>
        <w:t xml:space="preserve"> ir taikomų teisės aktų reikalavimais</w:t>
      </w:r>
      <w:r w:rsidR="00531A31" w:rsidRPr="004E70F4">
        <w:rPr>
          <w:rFonts w:ascii="Archivo" w:hAnsi="Archivo" w:cs="Archivo"/>
          <w:sz w:val="22"/>
          <w:szCs w:val="22"/>
          <w:lang w:val="lt-LT"/>
        </w:rPr>
        <w:t xml:space="preserve">, </w:t>
      </w:r>
      <w:r w:rsidR="00240736">
        <w:rPr>
          <w:rFonts w:ascii="Archivo" w:hAnsi="Archivo" w:cs="Archivo"/>
          <w:sz w:val="22"/>
          <w:szCs w:val="22"/>
          <w:lang w:val="lt-LT"/>
        </w:rPr>
        <w:t>2025</w:t>
      </w:r>
      <w:r w:rsidR="00A35678">
        <w:rPr>
          <w:rFonts w:ascii="Archivo" w:hAnsi="Archivo" w:cs="Archivo"/>
          <w:sz w:val="22"/>
          <w:szCs w:val="22"/>
          <w:lang w:val="lt-LT"/>
        </w:rPr>
        <w:t>-</w:t>
      </w:r>
      <w:r w:rsidR="00240736">
        <w:rPr>
          <w:rFonts w:ascii="Archivo" w:hAnsi="Archivo" w:cs="Archivo"/>
          <w:sz w:val="22"/>
          <w:szCs w:val="22"/>
          <w:lang w:val="lt-LT"/>
        </w:rPr>
        <w:t>02</w:t>
      </w:r>
      <w:r w:rsidR="00A35678">
        <w:rPr>
          <w:rFonts w:ascii="Archivo" w:hAnsi="Archivo" w:cs="Archivo"/>
          <w:sz w:val="22"/>
          <w:szCs w:val="22"/>
          <w:lang w:val="lt-LT"/>
        </w:rPr>
        <w:t>-18</w:t>
      </w:r>
      <w:r w:rsidR="00531A31" w:rsidRPr="004E70F4">
        <w:rPr>
          <w:rFonts w:ascii="Archivo" w:hAnsi="Archivo" w:cs="Archivo"/>
          <w:sz w:val="22"/>
          <w:szCs w:val="22"/>
          <w:lang w:val="lt-LT"/>
        </w:rPr>
        <w:t xml:space="preserve"> Pirkėjo patvirtinta projektavimo užduotimi Nr. </w:t>
      </w:r>
      <w:r w:rsidR="00240736">
        <w:rPr>
          <w:rFonts w:ascii="Archivo" w:hAnsi="Archivo" w:cs="Archivo"/>
          <w:sz w:val="22"/>
          <w:szCs w:val="22"/>
          <w:highlight w:val="lightGray"/>
          <w:lang w:val="lt-LT"/>
        </w:rPr>
        <w:t>T-15</w:t>
      </w:r>
      <w:r w:rsidR="00240736" w:rsidRPr="004E70F4">
        <w:rPr>
          <w:rFonts w:ascii="Archivo" w:hAnsi="Archivo" w:cs="Archivo"/>
          <w:sz w:val="22"/>
          <w:szCs w:val="22"/>
          <w:highlight w:val="lightGray"/>
          <w:lang w:val="lt-LT"/>
        </w:rPr>
        <w:t>:</w:t>
      </w:r>
      <w:r w:rsidR="00240736" w:rsidRPr="004E70F4">
        <w:rPr>
          <w:rFonts w:ascii="Archivo" w:hAnsi="Archivo" w:cs="Archivo"/>
          <w:sz w:val="22"/>
          <w:szCs w:val="22"/>
          <w:lang w:val="lt-LT"/>
        </w:rPr>
        <w:t xml:space="preserve"> </w:t>
      </w:r>
    </w:p>
    <w:p w14:paraId="151D6A23" w14:textId="31FAF009" w:rsidR="001411B5" w:rsidRPr="004E70F4" w:rsidRDefault="00AE2A44" w:rsidP="008F75BA">
      <w:pPr>
        <w:pStyle w:val="BodyTextIndent"/>
        <w:numPr>
          <w:ilvl w:val="2"/>
          <w:numId w:val="1"/>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parengti</w:t>
      </w:r>
      <w:r w:rsidR="00891336" w:rsidRPr="004E70F4">
        <w:rPr>
          <w:rFonts w:ascii="Archivo" w:hAnsi="Archivo" w:cs="Archivo"/>
          <w:sz w:val="22"/>
          <w:szCs w:val="22"/>
        </w:rPr>
        <w:t xml:space="preserve"> </w:t>
      </w:r>
      <w:r w:rsidR="004B3FD9" w:rsidRPr="004E70F4">
        <w:rPr>
          <w:rFonts w:ascii="Archivo" w:hAnsi="Archivo" w:cs="Archivo"/>
          <w:sz w:val="22"/>
          <w:szCs w:val="22"/>
        </w:rPr>
        <w:t>objekto „</w:t>
      </w:r>
      <w:r w:rsidR="00980777" w:rsidRPr="00A55B51">
        <w:rPr>
          <w:rFonts w:ascii="Archivo" w:hAnsi="Archivo" w:cs="Archivo"/>
          <w:sz w:val="22"/>
          <w:szCs w:val="22"/>
        </w:rPr>
        <w:t>Klaipėdos valstybinio jūrų uosto pietinės uosto dalies statyba</w:t>
      </w:r>
      <w:r w:rsidR="004B3FD9" w:rsidRPr="004E70F4">
        <w:rPr>
          <w:rFonts w:ascii="Archivo" w:hAnsi="Archivo" w:cs="Archivo"/>
          <w:sz w:val="22"/>
          <w:szCs w:val="22"/>
        </w:rPr>
        <w:t xml:space="preserve">“ </w:t>
      </w:r>
      <w:r w:rsidR="00C67414" w:rsidRPr="004E70F4">
        <w:rPr>
          <w:rFonts w:ascii="Archivo" w:hAnsi="Archivo" w:cs="Archivo"/>
          <w:sz w:val="22"/>
          <w:szCs w:val="22"/>
        </w:rPr>
        <w:t xml:space="preserve">(toliau – Objektas) </w:t>
      </w:r>
      <w:r w:rsidR="001411B5" w:rsidRPr="004E70F4">
        <w:rPr>
          <w:rFonts w:ascii="Archivo" w:hAnsi="Archivo" w:cs="Archivo"/>
          <w:sz w:val="22"/>
          <w:szCs w:val="22"/>
        </w:rPr>
        <w:t>projektinius pasiūlymus</w:t>
      </w:r>
      <w:r w:rsidR="00B27A5C" w:rsidRPr="004E70F4">
        <w:rPr>
          <w:rFonts w:ascii="Archivo" w:hAnsi="Archivo" w:cs="Archivo"/>
          <w:sz w:val="22"/>
          <w:szCs w:val="22"/>
        </w:rPr>
        <w:t xml:space="preserve"> </w:t>
      </w:r>
      <w:r w:rsidR="0015433E" w:rsidRPr="0015433E">
        <w:rPr>
          <w:rFonts w:ascii="Archivo" w:hAnsi="Archivo" w:cs="Archivo"/>
          <w:sz w:val="22"/>
          <w:szCs w:val="22"/>
        </w:rPr>
        <w:t xml:space="preserve">ir gauti statybą leidžiantį dokumentą (SLD) </w:t>
      </w:r>
      <w:r w:rsidR="00B27A5C" w:rsidRPr="004E70F4">
        <w:rPr>
          <w:rFonts w:ascii="Archivo" w:hAnsi="Archivo" w:cs="Archivo"/>
          <w:sz w:val="22"/>
          <w:szCs w:val="22"/>
        </w:rPr>
        <w:t>(toliau – Paslaugos</w:t>
      </w:r>
      <w:r w:rsidR="001136A3" w:rsidRPr="004E70F4">
        <w:rPr>
          <w:rFonts w:ascii="Archivo" w:hAnsi="Archivo" w:cs="Archivo"/>
          <w:sz w:val="22"/>
          <w:szCs w:val="22"/>
        </w:rPr>
        <w:t>)</w:t>
      </w:r>
      <w:r w:rsidR="00362857">
        <w:rPr>
          <w:rFonts w:ascii="Archivo" w:hAnsi="Archivo" w:cs="Archivo"/>
          <w:sz w:val="22"/>
          <w:szCs w:val="22"/>
        </w:rPr>
        <w:t>.</w:t>
      </w:r>
    </w:p>
    <w:p w14:paraId="017ABEE7" w14:textId="77777777" w:rsidR="00531A31" w:rsidRPr="004E70F4" w:rsidRDefault="00531A31" w:rsidP="00B877C2">
      <w:pPr>
        <w:pStyle w:val="Heading1"/>
        <w:rPr>
          <w:rFonts w:ascii="Archivo" w:hAnsi="Archivo" w:cs="Archivo"/>
          <w:szCs w:val="22"/>
          <w:lang w:val="lt-LT"/>
        </w:rPr>
      </w:pPr>
      <w:r w:rsidRPr="004E70F4">
        <w:rPr>
          <w:rFonts w:ascii="Archivo" w:hAnsi="Archivo" w:cs="Archivo"/>
          <w:szCs w:val="22"/>
          <w:lang w:val="lt-LT"/>
        </w:rPr>
        <w:t>SUTARTIES GALIOJIMAS, VYKDYMO PRADŽIA, TRUKMĖ IR TERMINAI</w:t>
      </w:r>
    </w:p>
    <w:p w14:paraId="5CFA5FDC" w14:textId="77777777" w:rsidR="00531A31" w:rsidRPr="004E70F4" w:rsidRDefault="00531A31"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Sutartis įsigalioja ją pasirašius abiem Šalims ir Tiekėjui pateikus Sutarties sąlygas atitinkan</w:t>
      </w:r>
      <w:r w:rsidR="00EC0E05" w:rsidRPr="004E70F4">
        <w:rPr>
          <w:rFonts w:ascii="Archivo" w:hAnsi="Archivo" w:cs="Archivo"/>
          <w:sz w:val="22"/>
          <w:szCs w:val="22"/>
          <w:lang w:val="lt-LT"/>
        </w:rPr>
        <w:t>tį Sutarties vykdymo užtikrinimą</w:t>
      </w:r>
      <w:r w:rsidRPr="004E70F4">
        <w:rPr>
          <w:rFonts w:ascii="Archivo" w:hAnsi="Archivo" w:cs="Archivo"/>
          <w:sz w:val="22"/>
          <w:szCs w:val="22"/>
          <w:lang w:val="lt-LT"/>
        </w:rPr>
        <w:t xml:space="preserve">. Sutartis galioja iki visiško </w:t>
      </w:r>
      <w:r w:rsidR="007C3089" w:rsidRPr="004E70F4">
        <w:rPr>
          <w:rFonts w:ascii="Archivo" w:hAnsi="Archivo" w:cs="Archivo"/>
          <w:sz w:val="22"/>
          <w:szCs w:val="22"/>
          <w:lang w:val="lt-LT"/>
        </w:rPr>
        <w:t xml:space="preserve">sutartinių </w:t>
      </w:r>
      <w:r w:rsidRPr="004E70F4">
        <w:rPr>
          <w:rFonts w:ascii="Archivo" w:hAnsi="Archivo" w:cs="Archivo"/>
          <w:sz w:val="22"/>
          <w:szCs w:val="22"/>
          <w:lang w:val="lt-LT"/>
        </w:rPr>
        <w:t>įsipareigojimų įvykdymo.</w:t>
      </w:r>
    </w:p>
    <w:p w14:paraId="0358854A" w14:textId="02D752C7" w:rsidR="001411B5" w:rsidRPr="006B437A" w:rsidRDefault="001136A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Bendras</w:t>
      </w:r>
      <w:r w:rsidRPr="006B437A">
        <w:rPr>
          <w:rFonts w:ascii="Archivo" w:hAnsi="Archivo" w:cs="Archivo"/>
          <w:sz w:val="22"/>
          <w:szCs w:val="22"/>
          <w:lang w:val="lt-LT"/>
        </w:rPr>
        <w:t xml:space="preserve"> Paslaugų </w:t>
      </w:r>
      <w:r w:rsidR="00362857">
        <w:rPr>
          <w:rFonts w:ascii="Archivo" w:hAnsi="Archivo" w:cs="Archivo"/>
          <w:sz w:val="22"/>
          <w:szCs w:val="22"/>
          <w:lang w:val="lt-LT"/>
        </w:rPr>
        <w:t xml:space="preserve">terminas – </w:t>
      </w:r>
      <w:r w:rsidR="001A6D24" w:rsidRPr="006B437A">
        <w:rPr>
          <w:rFonts w:ascii="Archivo" w:hAnsi="Archivo" w:cs="Archivo"/>
          <w:sz w:val="22"/>
          <w:szCs w:val="22"/>
          <w:lang w:val="lt-LT"/>
        </w:rPr>
        <w:t xml:space="preserve">180 </w:t>
      </w:r>
      <w:r w:rsidR="00362857">
        <w:rPr>
          <w:rFonts w:ascii="Archivo" w:hAnsi="Archivo" w:cs="Archivo"/>
          <w:sz w:val="22"/>
          <w:szCs w:val="22"/>
          <w:lang w:val="lt-LT"/>
        </w:rPr>
        <w:t xml:space="preserve">(vienas šimtas aštuoniasdešimt) </w:t>
      </w:r>
      <w:r w:rsidRPr="006B437A">
        <w:rPr>
          <w:rFonts w:ascii="Archivo" w:hAnsi="Archivo" w:cs="Archivo"/>
          <w:sz w:val="22"/>
          <w:szCs w:val="22"/>
          <w:lang w:val="lt-LT"/>
        </w:rPr>
        <w:t>d</w:t>
      </w:r>
      <w:r w:rsidR="00362857">
        <w:rPr>
          <w:rFonts w:ascii="Archivo" w:hAnsi="Archivo" w:cs="Archivo"/>
          <w:sz w:val="22"/>
          <w:szCs w:val="22"/>
          <w:lang w:val="lt-LT"/>
        </w:rPr>
        <w:t>ienų</w:t>
      </w:r>
      <w:r w:rsidR="00682FC6" w:rsidRPr="006B437A">
        <w:rPr>
          <w:rFonts w:ascii="Archivo" w:hAnsi="Archivo" w:cs="Archivo"/>
          <w:sz w:val="22"/>
          <w:szCs w:val="22"/>
          <w:lang w:val="lt-LT"/>
        </w:rPr>
        <w:t xml:space="preserve"> </w:t>
      </w:r>
      <w:r w:rsidR="001411B5" w:rsidRPr="006B437A">
        <w:rPr>
          <w:rFonts w:ascii="Archivo" w:hAnsi="Archivo" w:cs="Archivo"/>
          <w:sz w:val="22"/>
          <w:szCs w:val="22"/>
          <w:lang w:val="lt-LT"/>
        </w:rPr>
        <w:t>nuo Sutarties įsigaliojimo dienos</w:t>
      </w:r>
      <w:r w:rsidR="00682FC6" w:rsidRPr="006B437A">
        <w:rPr>
          <w:rFonts w:ascii="Archivo" w:hAnsi="Archivo" w:cs="Archivo"/>
          <w:sz w:val="22"/>
          <w:szCs w:val="22"/>
          <w:lang w:val="lt-LT"/>
        </w:rPr>
        <w:t>,</w:t>
      </w:r>
      <w:r w:rsidR="001411B5" w:rsidRPr="006B437A">
        <w:rPr>
          <w:rFonts w:ascii="Archivo" w:hAnsi="Archivo" w:cs="Archivo"/>
          <w:sz w:val="22"/>
          <w:szCs w:val="22"/>
          <w:lang w:val="lt-LT"/>
        </w:rPr>
        <w:t xml:space="preserve"> </w:t>
      </w:r>
      <w:r w:rsidRPr="006B437A">
        <w:rPr>
          <w:rFonts w:ascii="Archivo" w:hAnsi="Archivo" w:cs="Archivo"/>
          <w:sz w:val="22"/>
          <w:szCs w:val="22"/>
          <w:lang w:val="lt-LT"/>
        </w:rPr>
        <w:t>kurį sudaro</w:t>
      </w:r>
      <w:r w:rsidR="001411B5" w:rsidRPr="006B437A">
        <w:rPr>
          <w:rFonts w:ascii="Archivo" w:hAnsi="Archivo" w:cs="Archivo"/>
          <w:sz w:val="22"/>
          <w:szCs w:val="22"/>
          <w:lang w:val="lt-LT"/>
        </w:rPr>
        <w:t>:</w:t>
      </w:r>
    </w:p>
    <w:p w14:paraId="75FE0BB2" w14:textId="6BCD8631" w:rsidR="00696CA3" w:rsidRPr="004E70F4" w:rsidRDefault="00696CA3"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b/>
          <w:sz w:val="22"/>
          <w:szCs w:val="22"/>
        </w:rPr>
        <w:t>projektinių pasiūlymų</w:t>
      </w:r>
      <w:r w:rsidR="00672182" w:rsidRPr="004E70F4">
        <w:rPr>
          <w:rFonts w:ascii="Archivo" w:hAnsi="Archivo" w:cs="Archivo"/>
          <w:b/>
          <w:sz w:val="22"/>
          <w:szCs w:val="22"/>
        </w:rPr>
        <w:t xml:space="preserve"> </w:t>
      </w:r>
      <w:r w:rsidR="001136A3" w:rsidRPr="004E70F4">
        <w:rPr>
          <w:rFonts w:ascii="Archivo" w:hAnsi="Archivo" w:cs="Archivo"/>
          <w:b/>
          <w:sz w:val="22"/>
          <w:szCs w:val="22"/>
        </w:rPr>
        <w:t xml:space="preserve">parengimas, </w:t>
      </w:r>
      <w:r w:rsidR="00672182" w:rsidRPr="004E70F4">
        <w:rPr>
          <w:rFonts w:ascii="Archivo" w:hAnsi="Archivo" w:cs="Archivo"/>
          <w:b/>
          <w:sz w:val="22"/>
          <w:szCs w:val="22"/>
        </w:rPr>
        <w:t>pristatymas ir suderinimas</w:t>
      </w:r>
      <w:r w:rsidR="00672182" w:rsidRPr="004E70F4">
        <w:rPr>
          <w:rFonts w:ascii="Archivo" w:hAnsi="Archivo" w:cs="Archivo"/>
          <w:sz w:val="22"/>
          <w:szCs w:val="22"/>
        </w:rPr>
        <w:t xml:space="preserve"> Pirkėjo</w:t>
      </w:r>
      <w:r w:rsidR="00531A31" w:rsidRPr="004E70F4">
        <w:rPr>
          <w:rFonts w:ascii="Archivo" w:hAnsi="Archivo" w:cs="Archivo"/>
          <w:sz w:val="22"/>
          <w:szCs w:val="22"/>
        </w:rPr>
        <w:t xml:space="preserve"> </w:t>
      </w:r>
      <w:r w:rsidR="00672182" w:rsidRPr="004E70F4">
        <w:rPr>
          <w:rFonts w:ascii="Archivo" w:hAnsi="Archivo" w:cs="Archivo"/>
          <w:sz w:val="22"/>
          <w:szCs w:val="22"/>
        </w:rPr>
        <w:t>techninėje taryboje</w:t>
      </w:r>
      <w:r w:rsidR="00531A31" w:rsidRPr="004E70F4">
        <w:rPr>
          <w:rFonts w:ascii="Archivo" w:hAnsi="Archivo" w:cs="Archivo"/>
          <w:sz w:val="22"/>
          <w:szCs w:val="22"/>
        </w:rPr>
        <w:t xml:space="preserve"> </w:t>
      </w:r>
      <w:r w:rsidR="00134539" w:rsidRPr="004E70F4">
        <w:rPr>
          <w:rFonts w:ascii="Archivo" w:hAnsi="Archivo" w:cs="Archivo"/>
          <w:sz w:val="22"/>
          <w:szCs w:val="22"/>
        </w:rPr>
        <w:t xml:space="preserve">– </w:t>
      </w:r>
      <w:r w:rsidR="00531A31" w:rsidRPr="004E70F4">
        <w:rPr>
          <w:rFonts w:ascii="Archivo" w:hAnsi="Archivo" w:cs="Archivo"/>
          <w:sz w:val="22"/>
          <w:szCs w:val="22"/>
        </w:rPr>
        <w:t xml:space="preserve">per </w:t>
      </w:r>
      <w:r w:rsidR="00865C35">
        <w:rPr>
          <w:rFonts w:ascii="Archivo" w:hAnsi="Archivo" w:cs="Archivo"/>
          <w:sz w:val="22"/>
          <w:szCs w:val="22"/>
          <w:highlight w:val="lightGray"/>
        </w:rPr>
        <w:t xml:space="preserve">120 </w:t>
      </w:r>
      <w:r w:rsidR="00362857">
        <w:rPr>
          <w:rFonts w:ascii="Archivo" w:hAnsi="Archivo" w:cs="Archivo"/>
          <w:sz w:val="22"/>
          <w:szCs w:val="22"/>
        </w:rPr>
        <w:t xml:space="preserve">(vieną šimtą dvidešimt) </w:t>
      </w:r>
      <w:r w:rsidR="00F01701" w:rsidRPr="004E70F4">
        <w:rPr>
          <w:rFonts w:ascii="Archivo" w:hAnsi="Archivo" w:cs="Archivo"/>
          <w:sz w:val="22"/>
          <w:szCs w:val="22"/>
        </w:rPr>
        <w:t>dienų</w:t>
      </w:r>
      <w:r w:rsidR="00531A31" w:rsidRPr="004E70F4">
        <w:rPr>
          <w:rFonts w:ascii="Archivo" w:hAnsi="Archivo" w:cs="Archivo"/>
          <w:sz w:val="22"/>
          <w:szCs w:val="22"/>
        </w:rPr>
        <w:t xml:space="preserve"> nuo Sutarties įsigaliojimo dienos</w:t>
      </w:r>
      <w:r w:rsidRPr="004E70F4">
        <w:rPr>
          <w:rFonts w:ascii="Archivo" w:hAnsi="Archivo" w:cs="Archivo"/>
          <w:sz w:val="22"/>
          <w:szCs w:val="22"/>
        </w:rPr>
        <w:t>.</w:t>
      </w:r>
      <w:r w:rsidR="004C4E2C" w:rsidRPr="004E70F4">
        <w:rPr>
          <w:rFonts w:ascii="Archivo" w:hAnsi="Archivo" w:cs="Archivo"/>
          <w:sz w:val="22"/>
          <w:szCs w:val="22"/>
        </w:rPr>
        <w:t xml:space="preserve"> </w:t>
      </w:r>
      <w:r w:rsidRPr="004E70F4">
        <w:rPr>
          <w:rFonts w:ascii="Archivo" w:hAnsi="Archivo" w:cs="Archivo"/>
          <w:sz w:val="22"/>
          <w:szCs w:val="22"/>
        </w:rPr>
        <w:t xml:space="preserve">Projekto </w:t>
      </w:r>
      <w:r w:rsidR="00D94FD0" w:rsidRPr="004E70F4">
        <w:rPr>
          <w:rFonts w:ascii="Archivo" w:hAnsi="Archivo" w:cs="Archivo"/>
          <w:sz w:val="22"/>
          <w:szCs w:val="22"/>
        </w:rPr>
        <w:t>suderinimas</w:t>
      </w:r>
      <w:r w:rsidRPr="004E70F4">
        <w:rPr>
          <w:rFonts w:ascii="Archivo" w:hAnsi="Archivo" w:cs="Archivo"/>
          <w:sz w:val="22"/>
          <w:szCs w:val="22"/>
        </w:rPr>
        <w:t xml:space="preserve"> reiškia Pirkėjo pritarimą parengtam projektui, bet neatleidžia Tiekėjo nuo atsakomybės už normatyvinę projekto kokybę; </w:t>
      </w:r>
    </w:p>
    <w:p w14:paraId="5B466297" w14:textId="0B078E6B" w:rsidR="00A35678" w:rsidRPr="004E70F4" w:rsidRDefault="00A35678" w:rsidP="00A35678">
      <w:pPr>
        <w:pStyle w:val="BodyTextIndent"/>
        <w:numPr>
          <w:ilvl w:val="2"/>
          <w:numId w:val="3"/>
        </w:numPr>
        <w:tabs>
          <w:tab w:val="left" w:pos="709"/>
        </w:tabs>
        <w:spacing w:after="120" w:line="276" w:lineRule="auto"/>
        <w:ind w:left="0" w:firstLine="0"/>
        <w:rPr>
          <w:rFonts w:ascii="Archivo" w:hAnsi="Archivo" w:cs="Archivo"/>
          <w:color w:val="000000"/>
          <w:sz w:val="22"/>
          <w:szCs w:val="22"/>
        </w:rPr>
      </w:pPr>
      <w:r w:rsidRPr="004E70F4">
        <w:rPr>
          <w:rFonts w:ascii="Archivo" w:hAnsi="Archivo" w:cs="Archivo"/>
          <w:b/>
          <w:sz w:val="22"/>
          <w:szCs w:val="22"/>
        </w:rPr>
        <w:t>SLD gavimas</w:t>
      </w:r>
      <w:r w:rsidRPr="004E70F4">
        <w:rPr>
          <w:rFonts w:ascii="Archivo" w:hAnsi="Archivo" w:cs="Archivo"/>
          <w:sz w:val="22"/>
          <w:szCs w:val="22"/>
        </w:rPr>
        <w:t xml:space="preserve"> – per </w:t>
      </w:r>
      <w:r w:rsidR="00865C35">
        <w:rPr>
          <w:rFonts w:ascii="Archivo" w:hAnsi="Archivo" w:cs="Archivo"/>
          <w:sz w:val="22"/>
          <w:szCs w:val="22"/>
          <w:highlight w:val="lightGray"/>
        </w:rPr>
        <w:t>180</w:t>
      </w:r>
      <w:r w:rsidR="00865C35" w:rsidRPr="004E70F4">
        <w:rPr>
          <w:rFonts w:ascii="Archivo" w:hAnsi="Archivo" w:cs="Archivo"/>
          <w:sz w:val="22"/>
          <w:szCs w:val="22"/>
        </w:rPr>
        <w:t xml:space="preserve"> </w:t>
      </w:r>
      <w:r w:rsidR="00362857">
        <w:rPr>
          <w:rFonts w:ascii="Archivo" w:hAnsi="Archivo" w:cs="Archivo"/>
          <w:sz w:val="22"/>
          <w:szCs w:val="22"/>
        </w:rPr>
        <w:t xml:space="preserve">(vieną šimtą aštuoniasdešimt) </w:t>
      </w:r>
      <w:r w:rsidR="00362857" w:rsidRPr="00DE5388">
        <w:rPr>
          <w:rFonts w:ascii="Archivo" w:hAnsi="Archivo" w:cs="Archivo"/>
          <w:sz w:val="22"/>
          <w:szCs w:val="22"/>
        </w:rPr>
        <w:t>d</w:t>
      </w:r>
      <w:r w:rsidR="00362857">
        <w:rPr>
          <w:rFonts w:ascii="Archivo" w:hAnsi="Archivo" w:cs="Archivo"/>
          <w:sz w:val="22"/>
          <w:szCs w:val="22"/>
        </w:rPr>
        <w:t>ienų</w:t>
      </w:r>
      <w:r w:rsidR="00362857" w:rsidRPr="004E70F4" w:rsidDel="00362857">
        <w:rPr>
          <w:rFonts w:ascii="Archivo" w:hAnsi="Archivo" w:cs="Archivo"/>
          <w:sz w:val="22"/>
          <w:szCs w:val="22"/>
        </w:rPr>
        <w:t xml:space="preserve"> </w:t>
      </w:r>
      <w:r w:rsidRPr="004E70F4">
        <w:rPr>
          <w:rFonts w:ascii="Archivo" w:hAnsi="Archivo" w:cs="Archivo"/>
          <w:sz w:val="22"/>
          <w:szCs w:val="22"/>
        </w:rPr>
        <w:t xml:space="preserve">nuo Sutarties įsigaliojimo dienos. Nustatytas terminas apima terminą, per kurį </w:t>
      </w:r>
      <w:r>
        <w:rPr>
          <w:rFonts w:ascii="Archivo" w:hAnsi="Archivo" w:cs="Archivo"/>
          <w:sz w:val="22"/>
          <w:szCs w:val="22"/>
        </w:rPr>
        <w:t xml:space="preserve">projektiniai pasiūlymai </w:t>
      </w:r>
      <w:r w:rsidRPr="004E70F4">
        <w:rPr>
          <w:rFonts w:ascii="Archivo" w:hAnsi="Archivo" w:cs="Archivo"/>
          <w:sz w:val="22"/>
          <w:szCs w:val="22"/>
        </w:rPr>
        <w:t>turės būti suderint</w:t>
      </w:r>
      <w:r>
        <w:rPr>
          <w:rFonts w:ascii="Archivo" w:hAnsi="Archivo" w:cs="Archivo"/>
          <w:sz w:val="22"/>
          <w:szCs w:val="22"/>
        </w:rPr>
        <w:t>i</w:t>
      </w:r>
      <w:r w:rsidRPr="004E70F4">
        <w:rPr>
          <w:rFonts w:ascii="Archivo" w:hAnsi="Archivo" w:cs="Archivo"/>
          <w:sz w:val="22"/>
          <w:szCs w:val="22"/>
        </w:rPr>
        <w:t xml:space="preserve"> su suinteresuotomis institucijomis</w:t>
      </w:r>
      <w:r w:rsidR="00362857">
        <w:rPr>
          <w:rFonts w:ascii="Archivo" w:hAnsi="Archivo" w:cs="Archivo"/>
          <w:sz w:val="22"/>
          <w:szCs w:val="22"/>
        </w:rPr>
        <w:t>.</w:t>
      </w:r>
    </w:p>
    <w:p w14:paraId="120A89F0" w14:textId="3BEF48C2" w:rsidR="007A7CA0" w:rsidRPr="004E70F4" w:rsidRDefault="007A7C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Tiekėjas teikia Paslaugas </w:t>
      </w:r>
      <w:r w:rsidR="00682FC6" w:rsidRPr="004E70F4">
        <w:rPr>
          <w:rFonts w:ascii="Archivo" w:hAnsi="Archivo" w:cs="Archivo"/>
          <w:sz w:val="22"/>
          <w:szCs w:val="22"/>
          <w:lang w:val="lt-LT"/>
        </w:rPr>
        <w:t xml:space="preserve">per </w:t>
      </w:r>
      <w:r w:rsidRPr="004E70F4">
        <w:rPr>
          <w:rFonts w:ascii="Archivo" w:hAnsi="Archivo" w:cs="Archivo"/>
          <w:sz w:val="22"/>
          <w:szCs w:val="22"/>
          <w:lang w:val="lt-LT"/>
        </w:rPr>
        <w:t xml:space="preserve">Sutartyje nustatytus terminus pagal Tiekėjo parengtą ir su Pirkėju suderintą kalendorinį Paslaugų atlikimo grafiką. Paslaugų atlikimo grafikas privalo būti parengtas ir suderintas su Pirkėju per </w:t>
      </w:r>
      <w:r w:rsidRPr="004E70F4">
        <w:rPr>
          <w:rFonts w:ascii="Archivo" w:hAnsi="Archivo" w:cs="Archivo"/>
          <w:sz w:val="22"/>
          <w:szCs w:val="22"/>
          <w:highlight w:val="lightGray"/>
          <w:lang w:val="lt-LT"/>
        </w:rPr>
        <w:t>1</w:t>
      </w:r>
      <w:r w:rsidR="00221363">
        <w:rPr>
          <w:rFonts w:ascii="Archivo" w:hAnsi="Archivo" w:cs="Archivo"/>
          <w:sz w:val="22"/>
          <w:szCs w:val="22"/>
          <w:highlight w:val="lightGray"/>
          <w:lang w:val="lt-LT"/>
        </w:rPr>
        <w:t>0</w:t>
      </w:r>
      <w:r w:rsidRPr="004E70F4">
        <w:rPr>
          <w:rFonts w:ascii="Archivo" w:hAnsi="Archivo" w:cs="Archivo"/>
          <w:sz w:val="22"/>
          <w:szCs w:val="22"/>
          <w:highlight w:val="lightGray"/>
          <w:lang w:val="lt-LT"/>
        </w:rPr>
        <w:t xml:space="preserve"> (dešimt)</w:t>
      </w:r>
      <w:r w:rsidRPr="004E70F4">
        <w:rPr>
          <w:rFonts w:ascii="Archivo" w:hAnsi="Archivo" w:cs="Archivo"/>
          <w:sz w:val="22"/>
          <w:szCs w:val="22"/>
          <w:lang w:val="lt-LT"/>
        </w:rPr>
        <w:t xml:space="preserve"> </w:t>
      </w:r>
      <w:r w:rsidR="00C327CF" w:rsidRPr="004E70F4">
        <w:rPr>
          <w:rFonts w:ascii="Archivo" w:hAnsi="Archivo" w:cs="Archivo"/>
          <w:sz w:val="22"/>
          <w:szCs w:val="22"/>
          <w:lang w:val="lt-LT"/>
        </w:rPr>
        <w:t>d</w:t>
      </w:r>
      <w:r w:rsidR="00362857">
        <w:rPr>
          <w:rFonts w:ascii="Archivo" w:hAnsi="Archivo" w:cs="Archivo"/>
          <w:sz w:val="22"/>
          <w:szCs w:val="22"/>
          <w:lang w:val="lt-LT"/>
        </w:rPr>
        <w:t>ienų</w:t>
      </w:r>
      <w:r w:rsidR="001D57E2" w:rsidRPr="004E70F4">
        <w:rPr>
          <w:rFonts w:ascii="Archivo" w:hAnsi="Archivo" w:cs="Archivo"/>
          <w:sz w:val="22"/>
          <w:szCs w:val="22"/>
          <w:lang w:val="lt-LT"/>
        </w:rPr>
        <w:t xml:space="preserve"> nuo Sutarties įsigaliojimo dienos.</w:t>
      </w:r>
    </w:p>
    <w:p w14:paraId="395A6B78" w14:textId="77777777" w:rsidR="00ED4022" w:rsidRPr="006B437A" w:rsidRDefault="00ED4022"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Paslaugų teikimo terminas pratęsiamas tiek kartų ir tokiam terminui, kiek</w:t>
      </w:r>
      <w:r w:rsidR="00891336" w:rsidRPr="004E70F4">
        <w:rPr>
          <w:rFonts w:ascii="Archivo" w:hAnsi="Archivo" w:cs="Archivo"/>
          <w:sz w:val="22"/>
          <w:szCs w:val="22"/>
          <w:lang w:val="lt-LT"/>
        </w:rPr>
        <w:t xml:space="preserve"> </w:t>
      </w:r>
      <w:r w:rsidRPr="004E70F4">
        <w:rPr>
          <w:rFonts w:ascii="Archivo" w:hAnsi="Archivo" w:cs="Archivo"/>
          <w:sz w:val="22"/>
          <w:szCs w:val="22"/>
          <w:lang w:val="lt-LT"/>
        </w:rPr>
        <w:t xml:space="preserve">pratęsiamas darbų </w:t>
      </w:r>
      <w:r w:rsidR="002D4CDC" w:rsidRPr="004E70F4">
        <w:rPr>
          <w:rFonts w:ascii="Archivo" w:hAnsi="Archivo" w:cs="Archivo"/>
          <w:sz w:val="22"/>
          <w:szCs w:val="22"/>
          <w:lang w:val="lt-LT"/>
        </w:rPr>
        <w:t xml:space="preserve">atlikimo </w:t>
      </w:r>
      <w:r w:rsidRPr="004E70F4">
        <w:rPr>
          <w:rFonts w:ascii="Archivo" w:hAnsi="Archivo" w:cs="Archivo"/>
          <w:sz w:val="22"/>
          <w:szCs w:val="22"/>
          <w:lang w:val="lt-LT"/>
        </w:rPr>
        <w:t>terminas pagal rangos sutarties nuostatas arba tiek kartų ir</w:t>
      </w:r>
      <w:r w:rsidR="00891336" w:rsidRPr="004E70F4">
        <w:rPr>
          <w:rFonts w:ascii="Archivo" w:hAnsi="Archivo" w:cs="Archivo"/>
          <w:sz w:val="22"/>
          <w:szCs w:val="22"/>
          <w:lang w:val="lt-LT"/>
        </w:rPr>
        <w:t xml:space="preserve"> </w:t>
      </w:r>
      <w:r w:rsidRPr="004E70F4">
        <w:rPr>
          <w:rFonts w:ascii="Archivo" w:hAnsi="Archivo" w:cs="Archivo"/>
          <w:sz w:val="22"/>
          <w:szCs w:val="22"/>
          <w:lang w:val="lt-LT"/>
        </w:rPr>
        <w:t xml:space="preserve">tokiam terminui, </w:t>
      </w:r>
      <w:r w:rsidR="007C3089" w:rsidRPr="004E70F4">
        <w:rPr>
          <w:rFonts w:ascii="Archivo" w:hAnsi="Archivo" w:cs="Archivo"/>
          <w:sz w:val="22"/>
          <w:szCs w:val="22"/>
          <w:lang w:val="lt-LT"/>
        </w:rPr>
        <w:t xml:space="preserve">kol </w:t>
      </w:r>
      <w:r w:rsidRPr="004E70F4">
        <w:rPr>
          <w:rFonts w:ascii="Archivo" w:hAnsi="Archivo" w:cs="Archivo"/>
          <w:sz w:val="22"/>
          <w:szCs w:val="22"/>
          <w:lang w:val="lt-LT"/>
        </w:rPr>
        <w:t xml:space="preserve">rangovas, neįgijęs teisės į darbų </w:t>
      </w:r>
      <w:r w:rsidR="002D4CDC" w:rsidRPr="004E70F4">
        <w:rPr>
          <w:rFonts w:ascii="Archivo" w:hAnsi="Archivo" w:cs="Archivo"/>
          <w:sz w:val="22"/>
          <w:szCs w:val="22"/>
          <w:lang w:val="lt-LT"/>
        </w:rPr>
        <w:t xml:space="preserve">atlikimo </w:t>
      </w:r>
      <w:r w:rsidRPr="004E70F4">
        <w:rPr>
          <w:rFonts w:ascii="Archivo" w:hAnsi="Archivo" w:cs="Archivo"/>
          <w:sz w:val="22"/>
          <w:szCs w:val="22"/>
          <w:lang w:val="lt-LT"/>
        </w:rPr>
        <w:t xml:space="preserve">termino pratęsimą pagal rangos sutartį, užbaigs </w:t>
      </w:r>
      <w:r w:rsidR="002D4CDC" w:rsidRPr="004E70F4">
        <w:rPr>
          <w:rFonts w:ascii="Archivo" w:hAnsi="Archivo" w:cs="Archivo"/>
          <w:sz w:val="22"/>
          <w:szCs w:val="22"/>
          <w:lang w:val="lt-LT"/>
        </w:rPr>
        <w:t xml:space="preserve">statybos </w:t>
      </w:r>
      <w:r w:rsidRPr="004E70F4">
        <w:rPr>
          <w:rFonts w:ascii="Archivo" w:hAnsi="Archivo" w:cs="Archivo"/>
          <w:sz w:val="22"/>
          <w:szCs w:val="22"/>
          <w:lang w:val="lt-LT"/>
        </w:rPr>
        <w:t>darbus.</w:t>
      </w:r>
      <w:r w:rsidRPr="004E70F4">
        <w:rPr>
          <w:rFonts w:ascii="Archivo" w:hAnsi="Archivo" w:cs="Archivo"/>
          <w:color w:val="000000"/>
          <w:sz w:val="22"/>
          <w:szCs w:val="22"/>
          <w:lang w:val="lt-LT"/>
        </w:rPr>
        <w:t xml:space="preserve"> </w:t>
      </w:r>
      <w:r w:rsidRPr="006B437A">
        <w:rPr>
          <w:rFonts w:ascii="Archivo" w:hAnsi="Archivo" w:cs="Archivo"/>
          <w:color w:val="000000"/>
          <w:sz w:val="22"/>
          <w:szCs w:val="22"/>
          <w:lang w:val="lt-LT"/>
        </w:rPr>
        <w:t xml:space="preserve">Šiuo pagrindu Sutartis gali būti pratęsta iki </w:t>
      </w:r>
      <w:r w:rsidR="00917387" w:rsidRPr="006B437A">
        <w:rPr>
          <w:rFonts w:ascii="Archivo" w:hAnsi="Archivo" w:cs="Archivo"/>
          <w:color w:val="000000"/>
          <w:sz w:val="22"/>
          <w:szCs w:val="22"/>
          <w:lang w:val="lt-LT"/>
        </w:rPr>
        <w:t xml:space="preserve">Objekto </w:t>
      </w:r>
      <w:r w:rsidR="002D4CDC" w:rsidRPr="006B437A">
        <w:rPr>
          <w:rFonts w:ascii="Archivo" w:hAnsi="Archivo" w:cs="Archivo"/>
          <w:color w:val="000000"/>
          <w:sz w:val="22"/>
          <w:szCs w:val="22"/>
          <w:lang w:val="lt-LT"/>
        </w:rPr>
        <w:t xml:space="preserve">statybos </w:t>
      </w:r>
      <w:r w:rsidRPr="006B437A">
        <w:rPr>
          <w:rFonts w:ascii="Archivo" w:hAnsi="Archivo" w:cs="Archivo"/>
          <w:color w:val="000000"/>
          <w:sz w:val="22"/>
          <w:szCs w:val="22"/>
          <w:lang w:val="lt-LT"/>
        </w:rPr>
        <w:t xml:space="preserve">užbaigimo </w:t>
      </w:r>
      <w:r w:rsidR="00917387" w:rsidRPr="006B437A">
        <w:rPr>
          <w:rFonts w:ascii="Archivo" w:hAnsi="Archivo" w:cs="Archivo"/>
          <w:color w:val="000000"/>
          <w:sz w:val="22"/>
          <w:szCs w:val="22"/>
          <w:lang w:val="lt-LT"/>
        </w:rPr>
        <w:t xml:space="preserve">dokumento </w:t>
      </w:r>
      <w:r w:rsidRPr="006B437A">
        <w:rPr>
          <w:rFonts w:ascii="Archivo" w:hAnsi="Archivo" w:cs="Archivo"/>
          <w:color w:val="000000"/>
          <w:sz w:val="22"/>
          <w:szCs w:val="22"/>
          <w:lang w:val="lt-LT"/>
        </w:rPr>
        <w:t>pasirašymo.</w:t>
      </w:r>
    </w:p>
    <w:p w14:paraId="5CD9A5AC" w14:textId="7F5C0621" w:rsidR="00ED4022" w:rsidRPr="006B437A" w:rsidRDefault="00ED4022"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6B437A">
        <w:rPr>
          <w:rFonts w:ascii="Archivo" w:hAnsi="Archivo" w:cs="Archivo"/>
          <w:color w:val="000000"/>
          <w:sz w:val="22"/>
          <w:szCs w:val="22"/>
          <w:lang w:val="lt-LT"/>
        </w:rPr>
        <w:t xml:space="preserve"> </w:t>
      </w:r>
      <w:r w:rsidRPr="004E70F4">
        <w:rPr>
          <w:rFonts w:ascii="Archivo" w:hAnsi="Archivo" w:cs="Archivo"/>
          <w:sz w:val="22"/>
          <w:szCs w:val="22"/>
          <w:lang w:val="lt-LT"/>
        </w:rPr>
        <w:t>Sutarties</w:t>
      </w:r>
      <w:r w:rsidRPr="006B437A">
        <w:rPr>
          <w:rFonts w:ascii="Archivo" w:hAnsi="Archivo" w:cs="Archivo"/>
          <w:sz w:val="22"/>
          <w:szCs w:val="22"/>
          <w:lang w:val="lt-LT"/>
        </w:rPr>
        <w:t xml:space="preserve"> vykdymo metu paaiškėjus Sutarties 2.</w:t>
      </w:r>
      <w:r w:rsidR="00865C35" w:rsidRPr="006B437A">
        <w:rPr>
          <w:rFonts w:ascii="Archivo" w:hAnsi="Archivo" w:cs="Archivo"/>
          <w:sz w:val="22"/>
          <w:szCs w:val="22"/>
          <w:lang w:val="lt-LT"/>
        </w:rPr>
        <w:t xml:space="preserve">6 </w:t>
      </w:r>
      <w:r w:rsidRPr="006B437A">
        <w:rPr>
          <w:rFonts w:ascii="Archivo" w:hAnsi="Archivo" w:cs="Archivo"/>
          <w:sz w:val="22"/>
          <w:szCs w:val="22"/>
          <w:lang w:val="lt-LT"/>
        </w:rPr>
        <w:t>punkte nurodytoms aplinkybėms, taip pat kitoms, Sutartyje nenumatytoms</w:t>
      </w:r>
      <w:r w:rsidR="00892F1C" w:rsidRPr="006B437A">
        <w:rPr>
          <w:rFonts w:ascii="Archivo" w:hAnsi="Archivo" w:cs="Archivo"/>
          <w:sz w:val="22"/>
          <w:szCs w:val="22"/>
          <w:lang w:val="lt-LT"/>
        </w:rPr>
        <w:t xml:space="preserve"> ir nuo Tiekėjo nepriklausančioms</w:t>
      </w:r>
      <w:r w:rsidRPr="006B437A">
        <w:rPr>
          <w:rFonts w:ascii="Archivo" w:hAnsi="Archivo" w:cs="Archivo"/>
          <w:sz w:val="22"/>
          <w:szCs w:val="22"/>
          <w:lang w:val="lt-LT"/>
        </w:rPr>
        <w:t xml:space="preserve"> aplinkybėms, pagrįstai trukdančioms suteikti Paslaugas tinkamai, Paslaugų teikimo terminas Šalių susitarimu gali būti </w:t>
      </w:r>
      <w:r w:rsidRPr="006B437A">
        <w:rPr>
          <w:rFonts w:ascii="Archivo" w:hAnsi="Archivo" w:cs="Archivo"/>
          <w:sz w:val="22"/>
          <w:szCs w:val="22"/>
          <w:lang w:val="lt-LT"/>
        </w:rPr>
        <w:lastRenderedPageBreak/>
        <w:t xml:space="preserve">pratęstas tiek, kiek truko aplinkybės, trukdančios Paslaugas </w:t>
      </w:r>
      <w:r w:rsidR="00892F1C" w:rsidRPr="006B437A">
        <w:rPr>
          <w:rFonts w:ascii="Archivo" w:hAnsi="Archivo" w:cs="Archivo"/>
          <w:sz w:val="22"/>
          <w:szCs w:val="22"/>
          <w:lang w:val="lt-LT"/>
        </w:rPr>
        <w:t xml:space="preserve">suteikti laiku </w:t>
      </w:r>
      <w:r w:rsidRPr="006B437A">
        <w:rPr>
          <w:rFonts w:ascii="Archivo" w:hAnsi="Archivo" w:cs="Archivo"/>
          <w:sz w:val="22"/>
          <w:szCs w:val="22"/>
          <w:lang w:val="lt-LT"/>
        </w:rPr>
        <w:t>Prašymas pratęsti Paslaugų teikimo terminą kartu su visais prašymą pagrindžiančiais dokumentais privalo būti pateiktas Pirkėjui iki prašomo pratęsti Paslaugų teikimo termino pabaigos.</w:t>
      </w:r>
    </w:p>
    <w:p w14:paraId="24B5917A" w14:textId="77777777" w:rsidR="00ED4022" w:rsidRPr="006B437A" w:rsidRDefault="00ED4022"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Tiekėjas</w:t>
      </w:r>
      <w:r w:rsidRPr="006B437A">
        <w:rPr>
          <w:rFonts w:ascii="Archivo" w:hAnsi="Archivo" w:cs="Archivo"/>
          <w:sz w:val="22"/>
          <w:szCs w:val="22"/>
          <w:lang w:val="lt-LT"/>
        </w:rPr>
        <w:t xml:space="preserve"> </w:t>
      </w:r>
      <w:r w:rsidRPr="004E70F4">
        <w:rPr>
          <w:rFonts w:ascii="Archivo" w:hAnsi="Archivo" w:cs="Archivo"/>
          <w:sz w:val="22"/>
          <w:szCs w:val="22"/>
          <w:lang w:val="lt-LT"/>
        </w:rPr>
        <w:t>turi</w:t>
      </w:r>
      <w:r w:rsidRPr="006B437A">
        <w:rPr>
          <w:rFonts w:ascii="Archivo" w:hAnsi="Archivo" w:cs="Archivo"/>
          <w:sz w:val="22"/>
          <w:szCs w:val="22"/>
          <w:lang w:val="lt-LT"/>
        </w:rPr>
        <w:t xml:space="preserve"> teisę kreiptis į Pirkėją dėl Paslaugų teikimo termino pratęsimo, jeigu:</w:t>
      </w:r>
    </w:p>
    <w:p w14:paraId="649AAE90" w14:textId="77777777" w:rsidR="00ED4022" w:rsidRPr="004E70F4" w:rsidRDefault="00ED402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Pirkėjas nevykdo ir (ar) netinkamai vykdo Sutartimi jam nustatytus įsipareigojimus ir todėl Tiekėjas negali tinkamai suteikti Paslaugų ar jų dalies;</w:t>
      </w:r>
    </w:p>
    <w:p w14:paraId="1D27C1D3" w14:textId="77777777" w:rsidR="00ED4022" w:rsidRPr="004E70F4" w:rsidRDefault="00ED402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trečiųjų asmenų veiksmai arba bet koks uždelsimas, kliūtys arba trukdymai Tiekėjui trukdo laiku teikti Paslaugas; </w:t>
      </w:r>
    </w:p>
    <w:p w14:paraId="19438AA1" w14:textId="77777777" w:rsidR="00B83AF2" w:rsidRPr="004E70F4" w:rsidRDefault="00B83AF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Pirkėjo Tiekėjui pateikiami nurodymai turi įtakos Tiekėjo Paslaugų </w:t>
      </w:r>
      <w:r w:rsidR="00882B1F" w:rsidRPr="004E70F4">
        <w:rPr>
          <w:rFonts w:ascii="Archivo" w:hAnsi="Archivo" w:cs="Archivo"/>
          <w:sz w:val="22"/>
          <w:szCs w:val="22"/>
        </w:rPr>
        <w:t xml:space="preserve">teikimo </w:t>
      </w:r>
      <w:r w:rsidRPr="004E70F4">
        <w:rPr>
          <w:rFonts w:ascii="Archivo" w:hAnsi="Archivo" w:cs="Archivo"/>
          <w:sz w:val="22"/>
          <w:szCs w:val="22"/>
        </w:rPr>
        <w:t>terminui;</w:t>
      </w:r>
    </w:p>
    <w:p w14:paraId="4F2A0732" w14:textId="77777777" w:rsidR="000E3199" w:rsidRPr="004E70F4" w:rsidRDefault="000E319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bet koks uždelsimas, kliūtys arba trukdymai, sukelti arba priskirtini Pirkėjui ir (arba) Pirkėjo samdomiems tretiesiems asmenims, Tiekėjui trukdo laiku atlikti Paslaugas</w:t>
      </w:r>
      <w:r w:rsidR="00D575CC">
        <w:rPr>
          <w:rFonts w:ascii="Archivo" w:hAnsi="Archivo" w:cs="Archivo"/>
          <w:sz w:val="22"/>
          <w:szCs w:val="22"/>
        </w:rPr>
        <w:t>.</w:t>
      </w:r>
    </w:p>
    <w:p w14:paraId="1A62F8A9" w14:textId="77777777" w:rsidR="00531A31" w:rsidRPr="004E70F4" w:rsidRDefault="00531A31"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 xml:space="preserve">Paslaugos laikomos suteiktomis, kai yra pasirašomas </w:t>
      </w:r>
      <w:r w:rsidR="00134539" w:rsidRPr="004E70F4">
        <w:rPr>
          <w:rFonts w:ascii="Archivo" w:hAnsi="Archivo" w:cs="Archivo"/>
          <w:sz w:val="22"/>
          <w:szCs w:val="22"/>
          <w:lang w:val="lt-LT"/>
        </w:rPr>
        <w:t xml:space="preserve">statybos </w:t>
      </w:r>
      <w:r w:rsidRPr="004E70F4">
        <w:rPr>
          <w:rFonts w:ascii="Archivo" w:hAnsi="Archivo" w:cs="Archivo"/>
          <w:sz w:val="22"/>
          <w:szCs w:val="22"/>
          <w:lang w:val="lt-LT"/>
        </w:rPr>
        <w:t xml:space="preserve">rangos sutartyje numatyto Objekto statybos užbaigimo </w:t>
      </w:r>
      <w:r w:rsidR="00376A94" w:rsidRPr="004E70F4">
        <w:rPr>
          <w:rFonts w:ascii="Archivo" w:hAnsi="Archivo" w:cs="Archivo"/>
          <w:sz w:val="22"/>
          <w:szCs w:val="22"/>
          <w:lang w:val="lt-LT"/>
        </w:rPr>
        <w:t>dokumentas</w:t>
      </w:r>
      <w:r w:rsidRPr="004E70F4">
        <w:rPr>
          <w:rFonts w:ascii="Archivo" w:hAnsi="Archivo" w:cs="Archivo"/>
          <w:sz w:val="22"/>
          <w:szCs w:val="22"/>
          <w:lang w:val="lt-LT"/>
        </w:rPr>
        <w:t xml:space="preserve"> ir pateiktas statybos darbų teigi</w:t>
      </w:r>
      <w:r w:rsidR="00892F1C" w:rsidRPr="004E70F4">
        <w:rPr>
          <w:rFonts w:ascii="Archivo" w:hAnsi="Archivo" w:cs="Archivo"/>
          <w:sz w:val="22"/>
          <w:szCs w:val="22"/>
          <w:lang w:val="lt-LT"/>
        </w:rPr>
        <w:t>a</w:t>
      </w:r>
      <w:r w:rsidRPr="004E70F4">
        <w:rPr>
          <w:rFonts w:ascii="Archivo" w:hAnsi="Archivo" w:cs="Archivo"/>
          <w:sz w:val="22"/>
          <w:szCs w:val="22"/>
          <w:lang w:val="lt-LT"/>
        </w:rPr>
        <w:t>mas įvertinimo aktas bei įvykdytos kitos prievolės</w:t>
      </w:r>
      <w:r w:rsidRPr="004E70F4">
        <w:rPr>
          <w:rFonts w:ascii="Archivo" w:hAnsi="Archivo" w:cs="Archivo"/>
          <w:color w:val="000000"/>
          <w:sz w:val="22"/>
          <w:szCs w:val="22"/>
          <w:lang w:val="lt-LT"/>
        </w:rPr>
        <w:t xml:space="preserve"> pagal Sutartį.</w:t>
      </w:r>
    </w:p>
    <w:p w14:paraId="61EA29A8" w14:textId="77777777" w:rsidR="005E7180" w:rsidRPr="004E70F4" w:rsidRDefault="005E7180" w:rsidP="00B877C2">
      <w:pPr>
        <w:pStyle w:val="Heading1"/>
        <w:rPr>
          <w:rFonts w:ascii="Archivo" w:hAnsi="Archivo" w:cs="Archivo"/>
          <w:szCs w:val="22"/>
          <w:lang w:val="lt-LT"/>
        </w:rPr>
      </w:pPr>
      <w:r w:rsidRPr="004E70F4">
        <w:rPr>
          <w:rFonts w:ascii="Archivo" w:hAnsi="Archivo" w:cs="Archivo"/>
          <w:szCs w:val="22"/>
          <w:lang w:val="lt-LT"/>
        </w:rPr>
        <w:t>SUTARTIES KAINA, PRADINĖ SUTARTIES VERTĖ IR MOKĖJIMO SĄLYGOS</w:t>
      </w:r>
    </w:p>
    <w:p w14:paraId="6F4D100F" w14:textId="77777777" w:rsidR="005E7180" w:rsidRPr="004E70F4"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Sutarties kainai apskaičiuoti taikomas </w:t>
      </w:r>
      <w:r w:rsidR="007A7CA0" w:rsidRPr="004E70F4">
        <w:rPr>
          <w:rFonts w:ascii="Archivo" w:hAnsi="Archivo" w:cs="Archivo"/>
          <w:sz w:val="22"/>
          <w:szCs w:val="22"/>
          <w:lang w:val="lt-LT"/>
        </w:rPr>
        <w:t>kainos</w:t>
      </w:r>
      <w:r w:rsidRPr="004E70F4">
        <w:rPr>
          <w:rFonts w:ascii="Archivo" w:hAnsi="Archivo" w:cs="Archivo"/>
          <w:sz w:val="22"/>
          <w:szCs w:val="22"/>
          <w:lang w:val="lt-LT"/>
        </w:rPr>
        <w:t xml:space="preserve"> apskaičiavimo būdas</w:t>
      </w:r>
      <w:r w:rsidR="00F476EC" w:rsidRPr="004E70F4">
        <w:rPr>
          <w:rFonts w:ascii="Archivo" w:hAnsi="Archivo" w:cs="Archivo"/>
          <w:sz w:val="22"/>
          <w:szCs w:val="22"/>
          <w:lang w:val="lt-LT"/>
        </w:rPr>
        <w:t xml:space="preserve"> </w:t>
      </w:r>
      <w:r w:rsidR="00834712" w:rsidRPr="004E70F4">
        <w:rPr>
          <w:rFonts w:ascii="Archivo" w:hAnsi="Archivo" w:cs="Archivo"/>
          <w:sz w:val="22"/>
          <w:szCs w:val="22"/>
          <w:lang w:val="lt-LT"/>
        </w:rPr>
        <w:t>–</w:t>
      </w:r>
      <w:r w:rsidR="00F476EC" w:rsidRPr="004E70F4">
        <w:rPr>
          <w:rFonts w:ascii="Archivo" w:hAnsi="Archivo" w:cs="Archivo"/>
          <w:b/>
          <w:sz w:val="22"/>
          <w:szCs w:val="22"/>
          <w:lang w:val="lt-LT"/>
        </w:rPr>
        <w:t xml:space="preserve"> fiksuotos kainos</w:t>
      </w:r>
      <w:r w:rsidRPr="004E70F4">
        <w:rPr>
          <w:rFonts w:ascii="Archivo" w:hAnsi="Archivo" w:cs="Archivo"/>
          <w:sz w:val="22"/>
          <w:szCs w:val="22"/>
          <w:lang w:val="lt-LT"/>
        </w:rPr>
        <w:t>.</w:t>
      </w:r>
    </w:p>
    <w:p w14:paraId="7A6DFD37" w14:textId="75A495F0" w:rsidR="005E7180" w:rsidRPr="004E70F4" w:rsidRDefault="007A7C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 Sutarties kainą sudaro Paslaugų</w:t>
      </w:r>
      <w:r w:rsidR="00D575CC">
        <w:rPr>
          <w:rFonts w:ascii="Archivo" w:hAnsi="Archivo" w:cs="Archivo"/>
          <w:sz w:val="22"/>
          <w:szCs w:val="22"/>
          <w:lang w:val="lt-LT"/>
        </w:rPr>
        <w:t xml:space="preserve"> </w:t>
      </w:r>
      <w:r w:rsidRPr="004E70F4">
        <w:rPr>
          <w:rFonts w:ascii="Archivo" w:hAnsi="Archivo" w:cs="Archivo"/>
          <w:sz w:val="22"/>
          <w:szCs w:val="22"/>
          <w:lang w:val="lt-LT"/>
        </w:rPr>
        <w:t xml:space="preserve"> kainos</w:t>
      </w:r>
      <w:r w:rsidR="005E7180" w:rsidRPr="004E70F4">
        <w:rPr>
          <w:rFonts w:ascii="Archivo" w:hAnsi="Archivo" w:cs="Archivo"/>
          <w:sz w:val="22"/>
          <w:szCs w:val="22"/>
          <w:lang w:val="lt-LT"/>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43"/>
      </w:tblGrid>
      <w:tr w:rsidR="005E7180" w:rsidRPr="00362857" w14:paraId="342739BE" w14:textId="77777777" w:rsidTr="005E7180">
        <w:tc>
          <w:tcPr>
            <w:tcW w:w="3085" w:type="dxa"/>
            <w:vAlign w:val="center"/>
          </w:tcPr>
          <w:p w14:paraId="68982B3A" w14:textId="77777777" w:rsidR="005E7180" w:rsidRPr="004E70F4" w:rsidRDefault="005E7180" w:rsidP="00B877C2">
            <w:pPr>
              <w:spacing w:after="120" w:line="276" w:lineRule="auto"/>
              <w:rPr>
                <w:rFonts w:ascii="Archivo" w:hAnsi="Archivo" w:cs="Archivo"/>
                <w:bCs/>
                <w:sz w:val="22"/>
                <w:szCs w:val="22"/>
                <w:lang w:val="lt-LT"/>
              </w:rPr>
            </w:pPr>
            <w:r w:rsidRPr="004E70F4">
              <w:rPr>
                <w:rFonts w:ascii="Archivo" w:hAnsi="Archivo" w:cs="Archivo"/>
                <w:bCs/>
                <w:sz w:val="22"/>
                <w:szCs w:val="22"/>
                <w:lang w:val="lt-LT"/>
              </w:rPr>
              <w:t>Sutarties kaina (be PVM)</w:t>
            </w:r>
          </w:p>
        </w:tc>
        <w:tc>
          <w:tcPr>
            <w:tcW w:w="6743" w:type="dxa"/>
          </w:tcPr>
          <w:p w14:paraId="30BF40D7" w14:textId="77777777" w:rsidR="005E7180" w:rsidRPr="004E70F4" w:rsidRDefault="005E7180" w:rsidP="00B877C2">
            <w:pPr>
              <w:spacing w:after="120" w:line="276" w:lineRule="auto"/>
              <w:rPr>
                <w:rFonts w:ascii="Archivo" w:hAnsi="Archivo" w:cs="Archivo"/>
                <w:bCs/>
                <w:i/>
                <w:sz w:val="22"/>
                <w:szCs w:val="22"/>
                <w:lang w:val="lt-LT"/>
              </w:rPr>
            </w:pPr>
            <w:r w:rsidRPr="004E70F4">
              <w:rPr>
                <w:rFonts w:ascii="Archivo" w:hAnsi="Archivo" w:cs="Archivo"/>
                <w:i/>
                <w:sz w:val="22"/>
                <w:szCs w:val="22"/>
                <w:lang w:val="lt-LT"/>
              </w:rPr>
              <w:t>______________ (nurodyti sumą skaičiais ir mokėjimo valiutą) ______________ (nurodyti sumą ir mokėjimo valiutą žodžiais)</w:t>
            </w:r>
          </w:p>
        </w:tc>
      </w:tr>
      <w:tr w:rsidR="005E7180" w:rsidRPr="00362857" w14:paraId="4C23B3D5" w14:textId="77777777" w:rsidTr="005E7180">
        <w:trPr>
          <w:cantSplit/>
        </w:trPr>
        <w:tc>
          <w:tcPr>
            <w:tcW w:w="3085" w:type="dxa"/>
            <w:vAlign w:val="center"/>
          </w:tcPr>
          <w:p w14:paraId="5FDF0C5B" w14:textId="77777777" w:rsidR="005E7180" w:rsidRPr="004E70F4" w:rsidRDefault="005E7180" w:rsidP="00B877C2">
            <w:pPr>
              <w:spacing w:after="120" w:line="276" w:lineRule="auto"/>
              <w:rPr>
                <w:rFonts w:ascii="Archivo" w:hAnsi="Archivo" w:cs="Archivo"/>
                <w:bCs/>
                <w:sz w:val="22"/>
                <w:szCs w:val="22"/>
                <w:lang w:val="lt-LT"/>
              </w:rPr>
            </w:pPr>
            <w:r w:rsidRPr="004E70F4">
              <w:rPr>
                <w:rFonts w:ascii="Archivo" w:hAnsi="Archivo" w:cs="Archivo"/>
                <w:bCs/>
                <w:sz w:val="22"/>
                <w:szCs w:val="22"/>
                <w:lang w:val="lt-LT"/>
              </w:rPr>
              <w:t>PVM (21 %)</w:t>
            </w:r>
          </w:p>
        </w:tc>
        <w:tc>
          <w:tcPr>
            <w:tcW w:w="6743" w:type="dxa"/>
          </w:tcPr>
          <w:p w14:paraId="0AE9F333" w14:textId="77777777" w:rsidR="005E7180" w:rsidRPr="004E70F4" w:rsidRDefault="005E7180" w:rsidP="00B877C2">
            <w:pPr>
              <w:spacing w:after="120" w:line="276" w:lineRule="auto"/>
              <w:rPr>
                <w:rFonts w:ascii="Archivo" w:hAnsi="Archivo" w:cs="Archivo"/>
                <w:bCs/>
                <w:i/>
                <w:sz w:val="22"/>
                <w:szCs w:val="22"/>
                <w:lang w:val="lt-LT"/>
              </w:rPr>
            </w:pPr>
            <w:r w:rsidRPr="004E70F4">
              <w:rPr>
                <w:rFonts w:ascii="Archivo" w:hAnsi="Archivo" w:cs="Archivo"/>
                <w:i/>
                <w:sz w:val="22"/>
                <w:szCs w:val="22"/>
                <w:lang w:val="lt-LT"/>
              </w:rPr>
              <w:t>______________ (nurodyti sumą skaičiais ir mokėjimo valiutą) ______________ (nurodyti sumą ir mokėjimo valiutą žodžiais)</w:t>
            </w:r>
          </w:p>
        </w:tc>
      </w:tr>
      <w:tr w:rsidR="005E7180" w:rsidRPr="00362857" w14:paraId="55CA36FD" w14:textId="77777777" w:rsidTr="005E7180">
        <w:tc>
          <w:tcPr>
            <w:tcW w:w="3085" w:type="dxa"/>
            <w:vAlign w:val="center"/>
          </w:tcPr>
          <w:p w14:paraId="10B6D716" w14:textId="77777777" w:rsidR="005E7180" w:rsidRPr="004E70F4" w:rsidRDefault="005E7180" w:rsidP="00B877C2">
            <w:pPr>
              <w:spacing w:after="120" w:line="276" w:lineRule="auto"/>
              <w:rPr>
                <w:rFonts w:ascii="Archivo" w:hAnsi="Archivo" w:cs="Archivo"/>
                <w:bCs/>
                <w:sz w:val="22"/>
                <w:szCs w:val="22"/>
                <w:lang w:val="lt-LT"/>
              </w:rPr>
            </w:pPr>
            <w:r w:rsidRPr="004E70F4">
              <w:rPr>
                <w:rFonts w:ascii="Archivo" w:hAnsi="Archivo" w:cs="Archivo"/>
                <w:b/>
                <w:sz w:val="22"/>
                <w:szCs w:val="22"/>
                <w:lang w:val="lt-LT"/>
              </w:rPr>
              <w:t>Sutarties kainos be PVM ir PVM suma</w:t>
            </w:r>
          </w:p>
        </w:tc>
        <w:tc>
          <w:tcPr>
            <w:tcW w:w="6743" w:type="dxa"/>
          </w:tcPr>
          <w:p w14:paraId="51661F43" w14:textId="77777777" w:rsidR="005E7180" w:rsidRPr="004E70F4" w:rsidRDefault="005E7180" w:rsidP="00B877C2">
            <w:pPr>
              <w:spacing w:after="120" w:line="276" w:lineRule="auto"/>
              <w:rPr>
                <w:rFonts w:ascii="Archivo" w:hAnsi="Archivo" w:cs="Archivo"/>
                <w:i/>
                <w:sz w:val="22"/>
                <w:szCs w:val="22"/>
                <w:lang w:val="lt-LT"/>
              </w:rPr>
            </w:pPr>
            <w:r w:rsidRPr="004E70F4">
              <w:rPr>
                <w:rFonts w:ascii="Archivo" w:hAnsi="Archivo" w:cs="Archivo"/>
                <w:i/>
                <w:sz w:val="22"/>
                <w:szCs w:val="22"/>
                <w:lang w:val="lt-LT"/>
              </w:rPr>
              <w:t>______________ (nurodyti sumą skaičiais ir mokėjimo valiutą) ______________ (nurodyti sumą ir mokėjimo valiutą žodžiais)</w:t>
            </w:r>
          </w:p>
        </w:tc>
      </w:tr>
    </w:tbl>
    <w:p w14:paraId="49AC6618" w14:textId="77777777" w:rsidR="005E7180" w:rsidRPr="004E70F4" w:rsidRDefault="005E7180" w:rsidP="00B877C2">
      <w:pPr>
        <w:pStyle w:val="BodyText3"/>
        <w:tabs>
          <w:tab w:val="clear" w:pos="1069"/>
          <w:tab w:val="left" w:pos="720"/>
        </w:tabs>
        <w:spacing w:after="120" w:line="276" w:lineRule="auto"/>
        <w:ind w:right="0"/>
        <w:rPr>
          <w:rFonts w:ascii="Archivo" w:hAnsi="Archivo" w:cs="Archivo"/>
          <w:sz w:val="22"/>
          <w:szCs w:val="22"/>
        </w:rPr>
      </w:pPr>
    </w:p>
    <w:p w14:paraId="0366A3CA" w14:textId="77777777" w:rsidR="005E7180" w:rsidRPr="006B437A" w:rsidRDefault="005E7180" w:rsidP="00A55B51">
      <w:pPr>
        <w:pStyle w:val="ListParagraph"/>
        <w:numPr>
          <w:ilvl w:val="1"/>
          <w:numId w:val="3"/>
        </w:numPr>
        <w:tabs>
          <w:tab w:val="left" w:pos="567"/>
        </w:tabs>
        <w:spacing w:before="120" w:after="120" w:line="276" w:lineRule="auto"/>
        <w:ind w:left="0" w:firstLine="0"/>
        <w:contextualSpacing w:val="0"/>
        <w:jc w:val="both"/>
        <w:rPr>
          <w:rFonts w:ascii="Archivo" w:hAnsi="Archivo" w:cs="Archivo"/>
          <w:sz w:val="22"/>
          <w:szCs w:val="22"/>
          <w:lang w:val="lt-LT"/>
        </w:rPr>
      </w:pPr>
      <w:r w:rsidRPr="006B437A">
        <w:rPr>
          <w:rFonts w:ascii="Archivo" w:hAnsi="Archivo" w:cs="Archivo"/>
          <w:sz w:val="22"/>
          <w:szCs w:val="22"/>
          <w:lang w:val="lt-LT"/>
        </w:rPr>
        <w:t xml:space="preserve">Pradinė </w:t>
      </w:r>
      <w:r w:rsidRPr="004E70F4">
        <w:rPr>
          <w:rFonts w:ascii="Archivo" w:hAnsi="Archivo" w:cs="Archivo"/>
          <w:sz w:val="22"/>
          <w:szCs w:val="22"/>
          <w:lang w:val="lt-LT"/>
        </w:rPr>
        <w:t>Sutarties</w:t>
      </w:r>
      <w:r w:rsidRPr="006B437A">
        <w:rPr>
          <w:rFonts w:ascii="Archivo" w:hAnsi="Archivo" w:cs="Archivo"/>
          <w:sz w:val="22"/>
          <w:szCs w:val="22"/>
          <w:lang w:val="lt-LT"/>
        </w:rPr>
        <w:t xml:space="preserve"> vertė lygi Sutarties sudarymo metu nurodytai Sutarties kainai be PVM</w:t>
      </w:r>
      <w:r w:rsidR="00C5205B" w:rsidRPr="006B437A">
        <w:rPr>
          <w:rFonts w:ascii="Archivo" w:hAnsi="Archivo" w:cs="Archivo"/>
          <w:sz w:val="22"/>
          <w:szCs w:val="22"/>
          <w:lang w:val="lt-LT"/>
        </w:rPr>
        <w:t xml:space="preserve">, t. y. </w:t>
      </w:r>
      <w:r w:rsidR="00C5205B" w:rsidRPr="006B437A">
        <w:rPr>
          <w:rFonts w:ascii="Archivo" w:hAnsi="Archivo" w:cs="Archivo"/>
          <w:sz w:val="22"/>
          <w:szCs w:val="22"/>
          <w:highlight w:val="lightGray"/>
          <w:lang w:val="lt-LT"/>
        </w:rPr>
        <w:t>_________</w:t>
      </w:r>
      <w:r w:rsidR="00C5205B" w:rsidRPr="006B437A">
        <w:rPr>
          <w:rFonts w:ascii="Archivo" w:hAnsi="Archivo" w:cs="Archivo"/>
          <w:sz w:val="22"/>
          <w:szCs w:val="22"/>
          <w:lang w:val="lt-LT"/>
        </w:rPr>
        <w:t xml:space="preserve"> Eur</w:t>
      </w:r>
      <w:r w:rsidRPr="006B437A">
        <w:rPr>
          <w:rFonts w:ascii="Archivo" w:hAnsi="Archivo" w:cs="Archivo"/>
          <w:sz w:val="22"/>
          <w:szCs w:val="22"/>
          <w:lang w:val="lt-LT"/>
        </w:rPr>
        <w:t>. Pradinė Sutarties vertė nekinta per visą Sutarties vykdymo laikotarpį, išskyrus tuos atvejus, kai Sutartyje nustatyta tvarka Sutarties kaina peržiūrima dėl kainų lygio pokyčio.</w:t>
      </w:r>
    </w:p>
    <w:p w14:paraId="13A63F12" w14:textId="77777777" w:rsidR="001D2DDA" w:rsidRPr="006B437A" w:rsidRDefault="001D2DDA"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6B437A">
        <w:rPr>
          <w:rFonts w:ascii="Archivo" w:hAnsi="Archivo" w:cs="Archivo"/>
          <w:sz w:val="22"/>
          <w:szCs w:val="22"/>
          <w:lang w:val="lt-LT"/>
        </w:rPr>
        <w:t xml:space="preserve">Į </w:t>
      </w:r>
      <w:r w:rsidRPr="004E70F4">
        <w:rPr>
          <w:rFonts w:ascii="Archivo" w:hAnsi="Archivo" w:cs="Archivo"/>
          <w:sz w:val="22"/>
          <w:szCs w:val="22"/>
          <w:lang w:val="lt-LT"/>
        </w:rPr>
        <w:t>Sutarties</w:t>
      </w:r>
      <w:r w:rsidRPr="006B437A">
        <w:rPr>
          <w:rFonts w:ascii="Archivo" w:hAnsi="Archivo" w:cs="Archivo"/>
          <w:sz w:val="22"/>
          <w:szCs w:val="22"/>
          <w:lang w:val="lt-LT"/>
        </w:rPr>
        <w:t xml:space="preserve"> kainą įskaičiuota Paslaugų kaina, visi mokesčiai, medžiagų ir įrangos kaina, transporto, apgyvendinimo išlaidos, </w:t>
      </w:r>
      <w:r w:rsidR="00A94B67" w:rsidRPr="006B437A">
        <w:rPr>
          <w:rFonts w:ascii="Archivo" w:hAnsi="Archivo" w:cs="Archivo"/>
          <w:sz w:val="22"/>
          <w:szCs w:val="22"/>
          <w:lang w:val="lt-LT"/>
        </w:rPr>
        <w:t xml:space="preserve">išlaidos, susijusios </w:t>
      </w:r>
      <w:r w:rsidRPr="006B437A">
        <w:rPr>
          <w:rFonts w:ascii="Archivo" w:hAnsi="Archivo" w:cs="Archivo"/>
          <w:sz w:val="22"/>
          <w:szCs w:val="22"/>
          <w:lang w:val="lt-LT"/>
        </w:rPr>
        <w:t xml:space="preserve">su dokumentų, kurių reikalauja Pirkėjas, rengimu ir pateikimu, kitos su Paslaugų teikimu susijusios, Tiekėjo tiesioginės ir netiesioginės išlaidos. </w:t>
      </w:r>
      <w:r w:rsidRPr="006B437A">
        <w:rPr>
          <w:rFonts w:ascii="Archivo" w:eastAsia="Calibri" w:hAnsi="Archivo" w:cs="Archivo"/>
          <w:sz w:val="22"/>
          <w:szCs w:val="22"/>
          <w:lang w:val="lt-LT"/>
        </w:rPr>
        <w:t xml:space="preserve">Tiekėjas </w:t>
      </w:r>
      <w:r w:rsidRPr="006B437A">
        <w:rPr>
          <w:rFonts w:ascii="Archivo" w:hAnsi="Archivo" w:cs="Archivo"/>
          <w:color w:val="000000"/>
          <w:sz w:val="22"/>
          <w:szCs w:val="22"/>
          <w:lang w:val="lt-LT"/>
        </w:rPr>
        <w:t>patvirtina, kad jis gerai išanalizavo pirkimo dokumentuose Pirkėjo pateiktą techninę užduotį bei kitą dokument</w:t>
      </w:r>
      <w:r w:rsidR="00892F1C" w:rsidRPr="006B437A">
        <w:rPr>
          <w:rFonts w:ascii="Archivo" w:hAnsi="Archivo" w:cs="Archivo"/>
          <w:color w:val="000000"/>
          <w:sz w:val="22"/>
          <w:szCs w:val="22"/>
          <w:lang w:val="lt-LT"/>
        </w:rPr>
        <w:t xml:space="preserve">aciją, numatė ir įvertino visą </w:t>
      </w:r>
      <w:r w:rsidRPr="006B437A">
        <w:rPr>
          <w:rFonts w:ascii="Archivo" w:hAnsi="Archivo" w:cs="Archivo"/>
          <w:color w:val="000000"/>
          <w:sz w:val="22"/>
          <w:szCs w:val="22"/>
          <w:lang w:val="lt-LT"/>
        </w:rPr>
        <w:t>Paslaug</w:t>
      </w:r>
      <w:r w:rsidR="00892F1C" w:rsidRPr="006B437A">
        <w:rPr>
          <w:rFonts w:ascii="Archivo" w:hAnsi="Archivo" w:cs="Archivo"/>
          <w:color w:val="000000"/>
          <w:sz w:val="22"/>
          <w:szCs w:val="22"/>
          <w:lang w:val="lt-LT"/>
        </w:rPr>
        <w:t>ų</w:t>
      </w:r>
      <w:r w:rsidRPr="006B437A">
        <w:rPr>
          <w:rFonts w:ascii="Archivo" w:hAnsi="Archivo" w:cs="Archivo"/>
          <w:color w:val="000000"/>
          <w:sz w:val="22"/>
          <w:szCs w:val="22"/>
          <w:lang w:val="lt-LT"/>
        </w:rPr>
        <w:t>, kurias reikia atlikti</w:t>
      </w:r>
      <w:r w:rsidR="00892F1C" w:rsidRPr="006B437A">
        <w:rPr>
          <w:rFonts w:ascii="Archivo" w:hAnsi="Archivo" w:cs="Archivo"/>
          <w:color w:val="000000"/>
          <w:sz w:val="22"/>
          <w:szCs w:val="22"/>
          <w:lang w:val="lt-LT"/>
        </w:rPr>
        <w:t>, apimtį</w:t>
      </w:r>
      <w:r w:rsidRPr="006B437A">
        <w:rPr>
          <w:rFonts w:ascii="Archivo" w:hAnsi="Archivo" w:cs="Archivo"/>
          <w:color w:val="000000"/>
          <w:sz w:val="22"/>
          <w:szCs w:val="22"/>
          <w:lang w:val="lt-LT"/>
        </w:rPr>
        <w:t>. Jeigu tinkamai įvykdyti Sutartį yra būtina atlikti tam tikras paslaugas, kurias sudarydamas Sutartį būtų numatęs kiekvienas profesionalus ir protingas Tiekėjas, tačiau Tiekėjas jų nenumatė ir neįtraukė į vykdyto pirkimo metu pateiktą pasiūlymą, tai šias paslaugas Tiekėjas įsipareigoja atlikti savo sąskaita.</w:t>
      </w:r>
      <w:r w:rsidRPr="006B437A">
        <w:rPr>
          <w:rFonts w:ascii="Archivo" w:eastAsia="Calibri" w:hAnsi="Archivo" w:cs="Archivo"/>
          <w:sz w:val="22"/>
          <w:szCs w:val="22"/>
          <w:lang w:val="lt-LT"/>
        </w:rPr>
        <w:t xml:space="preserve"> </w:t>
      </w:r>
    </w:p>
    <w:p w14:paraId="6BCE6257" w14:textId="77777777" w:rsidR="005E7180" w:rsidRPr="006B437A"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6B437A">
        <w:rPr>
          <w:rFonts w:ascii="Archivo" w:hAnsi="Archivo" w:cs="Archivo"/>
          <w:sz w:val="22"/>
          <w:szCs w:val="22"/>
          <w:lang w:val="lt-LT"/>
        </w:rPr>
        <w:t xml:space="preserve">Sutarties </w:t>
      </w:r>
      <w:r w:rsidRPr="004E70F4">
        <w:rPr>
          <w:rFonts w:ascii="Archivo" w:hAnsi="Archivo" w:cs="Archivo"/>
          <w:sz w:val="22"/>
          <w:szCs w:val="22"/>
          <w:lang w:val="lt-LT"/>
        </w:rPr>
        <w:t>kaina</w:t>
      </w:r>
      <w:r w:rsidRPr="006B437A">
        <w:rPr>
          <w:rFonts w:ascii="Archivo" w:hAnsi="Archivo" w:cs="Archivo"/>
          <w:sz w:val="22"/>
          <w:szCs w:val="22"/>
          <w:lang w:val="lt-LT"/>
        </w:rPr>
        <w:t xml:space="preserve"> nekeičiama per visą Sutarties galiojimo laikotarpį, išskyrus Sutartyje numatytus kainos peržiūros dėl pasikeitusių mokesčių ir kainų lygio </w:t>
      </w:r>
      <w:r w:rsidR="00204B33" w:rsidRPr="006B437A">
        <w:rPr>
          <w:rFonts w:ascii="Archivo" w:hAnsi="Archivo" w:cs="Archivo"/>
          <w:sz w:val="22"/>
          <w:szCs w:val="22"/>
          <w:lang w:val="lt-LT"/>
        </w:rPr>
        <w:t>pokyčio</w:t>
      </w:r>
      <w:r w:rsidRPr="006B437A">
        <w:rPr>
          <w:rFonts w:ascii="Archivo" w:hAnsi="Archivo" w:cs="Archivo"/>
          <w:sz w:val="22"/>
          <w:szCs w:val="22"/>
          <w:lang w:val="lt-LT"/>
        </w:rPr>
        <w:t xml:space="preserve"> bei </w:t>
      </w:r>
      <w:r w:rsidR="00730771" w:rsidRPr="006B437A">
        <w:rPr>
          <w:rFonts w:ascii="Archivo" w:eastAsia="Calibri" w:hAnsi="Archivo" w:cs="Archivo"/>
          <w:color w:val="000000"/>
          <w:sz w:val="22"/>
          <w:szCs w:val="22"/>
          <w:lang w:val="lt-LT"/>
        </w:rPr>
        <w:t xml:space="preserve">LR pirkimų, atliekamų vandentvarkos, energetikos, transporto ar pašto paslaugų srities perkančiųjų subjektų, įstatyme (toliau – Pirkimų įstatymas) </w:t>
      </w:r>
      <w:r w:rsidR="00730771" w:rsidRPr="006B437A">
        <w:rPr>
          <w:rFonts w:ascii="Archivo" w:hAnsi="Archivo" w:cs="Archivo"/>
          <w:sz w:val="22"/>
          <w:szCs w:val="22"/>
          <w:lang w:val="lt-LT"/>
        </w:rPr>
        <w:t xml:space="preserve">ir Sutartyje numatytus Sutarties kainos </w:t>
      </w:r>
      <w:r w:rsidRPr="006B437A">
        <w:rPr>
          <w:rFonts w:ascii="Archivo" w:hAnsi="Archivo" w:cs="Archivo"/>
          <w:sz w:val="22"/>
          <w:szCs w:val="22"/>
          <w:lang w:val="lt-LT"/>
        </w:rPr>
        <w:t>keitimo dėl kiekio (apimties) pasikeitimo atvejus:</w:t>
      </w:r>
    </w:p>
    <w:p w14:paraId="679F8469" w14:textId="77777777" w:rsidR="005E7180" w:rsidRPr="004E70F4" w:rsidRDefault="005E71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b/>
          <w:sz w:val="22"/>
          <w:szCs w:val="22"/>
        </w:rPr>
        <w:t>dėl pasikeitusių mokesčių</w:t>
      </w:r>
      <w:r w:rsidR="00023DE1" w:rsidRPr="004E70F4">
        <w:rPr>
          <w:rFonts w:ascii="Archivo" w:hAnsi="Archivo" w:cs="Archivo"/>
          <w:b/>
          <w:sz w:val="22"/>
          <w:szCs w:val="22"/>
        </w:rPr>
        <w:t>.</w:t>
      </w:r>
      <w:r w:rsidRPr="004E70F4">
        <w:rPr>
          <w:rFonts w:ascii="Archivo" w:hAnsi="Archivo" w:cs="Archivo"/>
          <w:sz w:val="22"/>
          <w:szCs w:val="22"/>
        </w:rPr>
        <w:t xml:space="preserve"> Sutarties galiojimo metu pasikeitus Paslaugoms taikomam pridėtinės vertės mokesčiui (PVM), Sutarčiai bus taikomas pakeistas PVM tarifas. Sutarties kaina perskaičiuojama po Lietuvos Respublikos pridėtinės vertės mokesčio įstatymo, kuriuo keičiasi </w:t>
      </w:r>
      <w:r w:rsidRPr="004E70F4">
        <w:rPr>
          <w:rFonts w:ascii="Archivo" w:hAnsi="Archivo" w:cs="Archivo"/>
          <w:sz w:val="22"/>
          <w:szCs w:val="22"/>
        </w:rPr>
        <w:lastRenderedPageBreak/>
        <w:t xml:space="preserve">PVM tarifas, įsigaliojimo dienos. Pakeista Sutarties kaina bus lygi sumai, gautai prie Sutartyje nurodytos Sutarties kainos be PVM pridėjus PVM, apskaičiuotą pagal naujai patvirtintą PVM tarifą, nebent priimti teisės aktai numatytų kitaip. Sutarties kaina peržiūrima toms Paslaugoms, kurių atlikimo ir apmokėjimo už Paslaugas terminai pagal Sutartį sueina po atitinkamo teisės akto įsigaliojimo. Sutarties kaina be PVM dėl PVM keitimo nebus keičiama, nebent priimti teisės aktai numatytų kitaip; </w:t>
      </w:r>
    </w:p>
    <w:p w14:paraId="6DA7A40E" w14:textId="510A7EF0" w:rsidR="00014D09" w:rsidRPr="004E70F4" w:rsidRDefault="00014D09" w:rsidP="008F75BA">
      <w:pPr>
        <w:pStyle w:val="BodyTextIndent"/>
        <w:numPr>
          <w:ilvl w:val="2"/>
          <w:numId w:val="3"/>
        </w:numPr>
        <w:tabs>
          <w:tab w:val="left" w:pos="709"/>
        </w:tabs>
        <w:spacing w:after="120" w:line="276" w:lineRule="auto"/>
        <w:ind w:left="0" w:firstLine="0"/>
        <w:rPr>
          <w:rFonts w:ascii="Archivo" w:hAnsi="Archivo" w:cs="Archivo"/>
          <w:iCs/>
          <w:sz w:val="22"/>
          <w:szCs w:val="22"/>
        </w:rPr>
      </w:pPr>
      <w:r w:rsidRPr="004E70F4">
        <w:rPr>
          <w:rFonts w:ascii="Archivo" w:hAnsi="Archivo" w:cs="Archivo"/>
          <w:b/>
          <w:bCs/>
          <w:iCs/>
          <w:sz w:val="22"/>
          <w:szCs w:val="22"/>
        </w:rPr>
        <w:t>dėl kainų lygio pokyčio</w:t>
      </w:r>
      <w:r w:rsidRPr="004E70F4">
        <w:rPr>
          <w:rFonts w:ascii="Archivo" w:hAnsi="Archivo" w:cs="Archivo"/>
          <w:iCs/>
          <w:sz w:val="22"/>
          <w:szCs w:val="22"/>
        </w:rPr>
        <w:t>, jei Paslaugų</w:t>
      </w:r>
      <w:r w:rsidR="00D575CC">
        <w:rPr>
          <w:rFonts w:ascii="Archivo" w:hAnsi="Archivo" w:cs="Archivo"/>
          <w:iCs/>
          <w:sz w:val="22"/>
          <w:szCs w:val="22"/>
        </w:rPr>
        <w:t> </w:t>
      </w:r>
      <w:r w:rsidR="00F3358A" w:rsidRPr="004E70F4">
        <w:rPr>
          <w:rFonts w:ascii="Archivo" w:hAnsi="Archivo" w:cs="Archivo"/>
          <w:iCs/>
          <w:sz w:val="22"/>
          <w:szCs w:val="22"/>
        </w:rPr>
        <w:t xml:space="preserve"> teikimo </w:t>
      </w:r>
      <w:r w:rsidRPr="004E70F4">
        <w:rPr>
          <w:rFonts w:ascii="Archivo" w:hAnsi="Archivo" w:cs="Archivo"/>
          <w:iCs/>
          <w:sz w:val="22"/>
          <w:szCs w:val="22"/>
        </w:rPr>
        <w:t>terminas, įskaitant Sutartyje numatytus pratęsimus, yra ilgesnis nei</w:t>
      </w:r>
      <w:r w:rsidR="00214E76" w:rsidRPr="004E70F4">
        <w:rPr>
          <w:rFonts w:ascii="Archivo" w:hAnsi="Archivo" w:cs="Archivo"/>
          <w:iCs/>
          <w:sz w:val="22"/>
          <w:szCs w:val="22"/>
        </w:rPr>
        <w:t xml:space="preserve"> 6 (šeši) mėnesiai</w:t>
      </w:r>
      <w:r w:rsidRPr="004E70F4">
        <w:rPr>
          <w:rFonts w:ascii="Archivo" w:hAnsi="Archivo" w:cs="Archivo"/>
          <w:iCs/>
          <w:sz w:val="22"/>
          <w:szCs w:val="22"/>
        </w:rPr>
        <w:t xml:space="preserve">, Paslaugų kaina gali būti perskaičiuojama suinteresuotos Šalies iniciatyva ir jos pateiktų dokumentų pagrindu dėl </w:t>
      </w:r>
      <w:r w:rsidR="00585B3F" w:rsidRPr="004E70F4">
        <w:rPr>
          <w:rFonts w:ascii="Archivo" w:hAnsi="Archivo" w:cs="Archivo"/>
          <w:iCs/>
          <w:sz w:val="22"/>
          <w:szCs w:val="22"/>
        </w:rPr>
        <w:t>Valstybės duomenų agentūros</w:t>
      </w:r>
      <w:r w:rsidR="005464B8" w:rsidRPr="004E70F4">
        <w:rPr>
          <w:rFonts w:ascii="Archivo" w:hAnsi="Archivo" w:cs="Archivo"/>
          <w:iCs/>
          <w:sz w:val="22"/>
          <w:szCs w:val="22"/>
        </w:rPr>
        <w:t xml:space="preserve"> paskelbto </w:t>
      </w:r>
      <w:r w:rsidR="005464B8" w:rsidRPr="004E70F4">
        <w:rPr>
          <w:rFonts w:ascii="Archivo" w:hAnsi="Archivo" w:cs="Archivo"/>
          <w:iCs/>
          <w:sz w:val="22"/>
          <w:szCs w:val="22"/>
          <w:highlight w:val="lightGray"/>
        </w:rPr>
        <w:t xml:space="preserve">Ūkio subjektams suteiktų paslaugų kainų indekso pagal ekonominės veiklos rūšių klasifikatorių </w:t>
      </w:r>
      <w:r w:rsidR="004C4E2C" w:rsidRPr="004E70F4">
        <w:rPr>
          <w:rFonts w:ascii="Archivo" w:hAnsi="Archivo" w:cs="Archivo"/>
          <w:iCs/>
          <w:sz w:val="22"/>
          <w:szCs w:val="22"/>
          <w:highlight w:val="lightGray"/>
        </w:rPr>
        <w:t xml:space="preserve">– </w:t>
      </w:r>
      <w:r w:rsidR="005464B8" w:rsidRPr="004E70F4">
        <w:rPr>
          <w:rFonts w:ascii="Archivo" w:hAnsi="Archivo" w:cs="Archivo"/>
          <w:iCs/>
          <w:sz w:val="22"/>
          <w:szCs w:val="22"/>
          <w:highlight w:val="lightGray"/>
        </w:rPr>
        <w:t>architektūros ir inžinerijos veiklos, techninio tikrinimo ir analizės paslaugų kainų indekso</w:t>
      </w:r>
      <w:r w:rsidRPr="004E70F4">
        <w:rPr>
          <w:rFonts w:ascii="Archivo" w:hAnsi="Archivo" w:cs="Archivo"/>
          <w:iCs/>
          <w:sz w:val="22"/>
          <w:szCs w:val="22"/>
        </w:rPr>
        <w:t xml:space="preserve">(toliau – Indeksas) pokyčio, jei šis Indeksas pakinta daugiau kaip </w:t>
      </w:r>
      <w:r w:rsidR="00C3712F" w:rsidRPr="004E70F4">
        <w:rPr>
          <w:rFonts w:ascii="Archivo" w:hAnsi="Archivo" w:cs="Archivo"/>
          <w:iCs/>
          <w:sz w:val="22"/>
          <w:szCs w:val="22"/>
        </w:rPr>
        <w:t>5</w:t>
      </w:r>
      <w:r w:rsidRPr="004E70F4">
        <w:rPr>
          <w:rFonts w:ascii="Archivo" w:hAnsi="Archivo" w:cs="Archivo"/>
          <w:iCs/>
          <w:sz w:val="22"/>
          <w:szCs w:val="22"/>
        </w:rPr>
        <w:t xml:space="preserve"> (</w:t>
      </w:r>
      <w:r w:rsidR="00C3712F" w:rsidRPr="004E70F4">
        <w:rPr>
          <w:rFonts w:ascii="Archivo" w:hAnsi="Archivo" w:cs="Archivo"/>
          <w:iCs/>
          <w:sz w:val="22"/>
          <w:szCs w:val="22"/>
        </w:rPr>
        <w:t>penkiais</w:t>
      </w:r>
      <w:r w:rsidRPr="004E70F4">
        <w:rPr>
          <w:rFonts w:ascii="Archivo" w:hAnsi="Archivo" w:cs="Archivo"/>
          <w:iCs/>
          <w:sz w:val="22"/>
          <w:szCs w:val="22"/>
        </w:rPr>
        <w:t xml:space="preserve">) procentais. Paslaugų </w:t>
      </w:r>
      <w:r w:rsidR="005464B8" w:rsidRPr="004E70F4">
        <w:rPr>
          <w:rFonts w:ascii="Archivo" w:hAnsi="Archivo" w:cs="Archivo"/>
          <w:iCs/>
          <w:sz w:val="22"/>
          <w:szCs w:val="22"/>
        </w:rPr>
        <w:t>kaina</w:t>
      </w:r>
      <w:r w:rsidRPr="004E70F4">
        <w:rPr>
          <w:rFonts w:ascii="Archivo" w:hAnsi="Archivo" w:cs="Archivo"/>
          <w:iCs/>
          <w:sz w:val="22"/>
          <w:szCs w:val="22"/>
        </w:rPr>
        <w:t xml:space="preserve"> perskaičiuojam</w:t>
      </w:r>
      <w:r w:rsidR="005464B8" w:rsidRPr="004E70F4">
        <w:rPr>
          <w:rFonts w:ascii="Archivo" w:hAnsi="Archivo" w:cs="Archivo"/>
          <w:iCs/>
          <w:sz w:val="22"/>
          <w:szCs w:val="22"/>
        </w:rPr>
        <w:t>a</w:t>
      </w:r>
      <w:r w:rsidRPr="004E70F4">
        <w:rPr>
          <w:rFonts w:ascii="Archivo" w:hAnsi="Archivo" w:cs="Archivo"/>
          <w:iCs/>
          <w:sz w:val="22"/>
          <w:szCs w:val="22"/>
        </w:rPr>
        <w:t xml:space="preserve"> nustatyta tvarka:</w:t>
      </w:r>
    </w:p>
    <w:p w14:paraId="534DAD36" w14:textId="77777777" w:rsidR="00F3358A" w:rsidRPr="004E70F4" w:rsidRDefault="00014D09"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t xml:space="preserve">Peržiūros momentas yra Šalies prašymo kitai Šaliai peržiūrėti Paslaugų </w:t>
      </w:r>
      <w:r w:rsidR="005464B8" w:rsidRPr="004E70F4">
        <w:rPr>
          <w:rFonts w:ascii="Archivo" w:hAnsi="Archivo" w:cs="Archivo"/>
          <w:iCs/>
          <w:sz w:val="22"/>
          <w:szCs w:val="22"/>
          <w:lang w:val="lt-LT"/>
        </w:rPr>
        <w:t>kainą</w:t>
      </w:r>
      <w:r w:rsidRPr="004E70F4">
        <w:rPr>
          <w:rFonts w:ascii="Archivo" w:hAnsi="Archivo" w:cs="Archivo"/>
          <w:iCs/>
          <w:sz w:val="22"/>
          <w:szCs w:val="22"/>
          <w:lang w:val="lt-LT"/>
        </w:rPr>
        <w:t xml:space="preserve"> gavimo diena.</w:t>
      </w:r>
    </w:p>
    <w:p w14:paraId="65FAE1D5" w14:textId="65C7028E" w:rsidR="00F3358A" w:rsidRPr="004E70F4" w:rsidRDefault="00F3358A"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sz w:val="22"/>
          <w:szCs w:val="22"/>
          <w:lang w:val="lt-LT"/>
        </w:rPr>
        <w:t>Pirmoji Paslaugų</w:t>
      </w:r>
      <w:r w:rsidR="00D575CC">
        <w:rPr>
          <w:rFonts w:ascii="Archivo" w:hAnsi="Archivo" w:cs="Archivo"/>
          <w:sz w:val="22"/>
          <w:szCs w:val="22"/>
          <w:lang w:val="lt-LT"/>
        </w:rPr>
        <w:t> </w:t>
      </w:r>
      <w:r w:rsidRPr="004E70F4">
        <w:rPr>
          <w:rFonts w:ascii="Archivo" w:hAnsi="Archivo" w:cs="Archivo"/>
          <w:sz w:val="22"/>
          <w:szCs w:val="22"/>
          <w:lang w:val="lt-LT"/>
        </w:rPr>
        <w:t xml:space="preserve"> kainos peržiūra gali būti atliekama ne anksčiau kaip po </w:t>
      </w:r>
      <w:r w:rsidR="00E52D54">
        <w:rPr>
          <w:rFonts w:ascii="Archivo" w:hAnsi="Archivo" w:cs="Archivo"/>
          <w:iCs/>
          <w:sz w:val="22"/>
          <w:szCs w:val="22"/>
          <w:lang w:val="lt-LT"/>
        </w:rPr>
        <w:t>12</w:t>
      </w:r>
      <w:r w:rsidR="00E52D54" w:rsidRPr="004E70F4">
        <w:rPr>
          <w:rFonts w:ascii="Archivo" w:hAnsi="Archivo" w:cs="Archivo"/>
          <w:iCs/>
          <w:sz w:val="22"/>
          <w:szCs w:val="22"/>
          <w:lang w:val="lt-LT"/>
        </w:rPr>
        <w:t xml:space="preserve"> </w:t>
      </w:r>
      <w:r w:rsidR="00214E76" w:rsidRPr="004E70F4">
        <w:rPr>
          <w:rFonts w:ascii="Archivo" w:hAnsi="Archivo" w:cs="Archivo"/>
          <w:iCs/>
          <w:sz w:val="22"/>
          <w:szCs w:val="22"/>
          <w:lang w:val="lt-LT"/>
        </w:rPr>
        <w:t>(</w:t>
      </w:r>
      <w:r w:rsidR="00E04AE2">
        <w:rPr>
          <w:rFonts w:ascii="Archivo" w:hAnsi="Archivo" w:cs="Archivo"/>
          <w:iCs/>
          <w:sz w:val="22"/>
          <w:szCs w:val="22"/>
          <w:lang w:val="lt-LT"/>
        </w:rPr>
        <w:t>dvylikos</w:t>
      </w:r>
      <w:r w:rsidR="00214E76" w:rsidRPr="004E70F4">
        <w:rPr>
          <w:rFonts w:ascii="Archivo" w:hAnsi="Archivo" w:cs="Archivo"/>
          <w:iCs/>
          <w:sz w:val="22"/>
          <w:szCs w:val="22"/>
          <w:lang w:val="lt-LT"/>
        </w:rPr>
        <w:t xml:space="preserve">) mėnesių </w:t>
      </w:r>
      <w:r w:rsidRPr="004E70F4">
        <w:rPr>
          <w:rFonts w:ascii="Archivo" w:hAnsi="Archivo" w:cs="Archivo"/>
          <w:sz w:val="22"/>
          <w:szCs w:val="22"/>
          <w:lang w:val="lt-LT"/>
        </w:rPr>
        <w:t xml:space="preserve">nuo </w:t>
      </w:r>
      <w:r w:rsidR="00C3712F" w:rsidRPr="004E70F4">
        <w:rPr>
          <w:rFonts w:ascii="Archivo" w:hAnsi="Archivo" w:cs="Archivo"/>
          <w:sz w:val="22"/>
          <w:szCs w:val="22"/>
          <w:lang w:val="lt-LT"/>
        </w:rPr>
        <w:t>Sutarties įsigaliojimo</w:t>
      </w:r>
      <w:r w:rsidRPr="004E70F4">
        <w:rPr>
          <w:rFonts w:ascii="Archivo" w:hAnsi="Archivo" w:cs="Archivo"/>
          <w:sz w:val="22"/>
          <w:szCs w:val="22"/>
          <w:lang w:val="lt-LT"/>
        </w:rPr>
        <w:t xml:space="preserve"> (neskaitant laikotarpių, kai Paslaugos</w:t>
      </w:r>
      <w:r w:rsidR="00D575CC">
        <w:rPr>
          <w:rFonts w:ascii="Archivo" w:hAnsi="Archivo" w:cs="Archivo"/>
          <w:sz w:val="22"/>
          <w:szCs w:val="22"/>
          <w:lang w:val="lt-LT"/>
        </w:rPr>
        <w:t> </w:t>
      </w:r>
      <w:r w:rsidRPr="004E70F4">
        <w:rPr>
          <w:rFonts w:ascii="Archivo" w:hAnsi="Archivo" w:cs="Archivo"/>
          <w:sz w:val="22"/>
          <w:szCs w:val="22"/>
          <w:lang w:val="lt-LT"/>
        </w:rPr>
        <w:t xml:space="preserve"> yra faktiškai atliktos, tačiau nėra perduotos Pirkėjui dėl Sutarties 2.3.3</w:t>
      </w:r>
      <w:r w:rsidR="00834712" w:rsidRPr="004E70F4">
        <w:rPr>
          <w:rFonts w:ascii="Archivo" w:hAnsi="Archivo" w:cs="Archivo"/>
          <w:sz w:val="22"/>
          <w:szCs w:val="22"/>
          <w:lang w:val="lt-LT"/>
        </w:rPr>
        <w:t>–</w:t>
      </w:r>
      <w:r w:rsidRPr="004E70F4">
        <w:rPr>
          <w:rFonts w:ascii="Archivo" w:hAnsi="Archivo" w:cs="Archivo"/>
          <w:sz w:val="22"/>
          <w:szCs w:val="22"/>
          <w:lang w:val="lt-LT"/>
        </w:rPr>
        <w:t>2.3.4 p</w:t>
      </w:r>
      <w:r w:rsidR="00362857">
        <w:rPr>
          <w:rFonts w:ascii="Archivo" w:hAnsi="Archivo" w:cs="Archivo"/>
          <w:sz w:val="22"/>
          <w:szCs w:val="22"/>
          <w:lang w:val="lt-LT"/>
        </w:rPr>
        <w:t>apunkčiuose</w:t>
      </w:r>
      <w:r w:rsidRPr="004E70F4">
        <w:rPr>
          <w:rFonts w:ascii="Archivo" w:hAnsi="Archivo" w:cs="Archivo"/>
          <w:sz w:val="22"/>
          <w:szCs w:val="22"/>
          <w:lang w:val="lt-LT"/>
        </w:rPr>
        <w:t xml:space="preserve"> nurodytų de</w:t>
      </w:r>
      <w:r w:rsidR="007817A3" w:rsidRPr="004E70F4">
        <w:rPr>
          <w:rFonts w:ascii="Archivo" w:hAnsi="Archivo" w:cs="Archivo"/>
          <w:sz w:val="22"/>
          <w:szCs w:val="22"/>
          <w:lang w:val="lt-LT"/>
        </w:rPr>
        <w:t>rinimo ir</w:t>
      </w:r>
      <w:r w:rsidR="00D575CC">
        <w:rPr>
          <w:rFonts w:ascii="Archivo" w:hAnsi="Archivo" w:cs="Archivo"/>
          <w:sz w:val="22"/>
          <w:szCs w:val="22"/>
          <w:lang w:val="lt-LT"/>
        </w:rPr>
        <w:t xml:space="preserve"> (</w:t>
      </w:r>
      <w:r w:rsidR="007817A3" w:rsidRPr="004E70F4">
        <w:rPr>
          <w:rFonts w:ascii="Archivo" w:hAnsi="Archivo" w:cs="Archivo"/>
          <w:sz w:val="22"/>
          <w:szCs w:val="22"/>
          <w:lang w:val="lt-LT"/>
        </w:rPr>
        <w:t>ar</w:t>
      </w:r>
      <w:r w:rsidR="00D575CC">
        <w:rPr>
          <w:rFonts w:ascii="Archivo" w:hAnsi="Archivo" w:cs="Archivo"/>
          <w:sz w:val="22"/>
          <w:szCs w:val="22"/>
          <w:lang w:val="lt-LT"/>
        </w:rPr>
        <w:t>)</w:t>
      </w:r>
      <w:r w:rsidR="007817A3" w:rsidRPr="004E70F4">
        <w:rPr>
          <w:rFonts w:ascii="Archivo" w:hAnsi="Archivo" w:cs="Archivo"/>
          <w:sz w:val="22"/>
          <w:szCs w:val="22"/>
          <w:lang w:val="lt-LT"/>
        </w:rPr>
        <w:t xml:space="preserve"> pritarimo veiksmų). </w:t>
      </w:r>
    </w:p>
    <w:p w14:paraId="64B693D3" w14:textId="77777777" w:rsidR="00014D09" w:rsidRPr="004E70F4" w:rsidRDefault="00F3358A"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t xml:space="preserve"> </w:t>
      </w:r>
      <w:r w:rsidR="005464B8" w:rsidRPr="004E70F4">
        <w:rPr>
          <w:rFonts w:ascii="Archivo" w:hAnsi="Archivo" w:cs="Archivo"/>
          <w:iCs/>
          <w:sz w:val="22"/>
          <w:szCs w:val="22"/>
          <w:lang w:val="lt-LT"/>
        </w:rPr>
        <w:t>Perskaičiuojama</w:t>
      </w:r>
      <w:r w:rsidR="00014D09" w:rsidRPr="004E70F4">
        <w:rPr>
          <w:rFonts w:ascii="Archivo" w:hAnsi="Archivo" w:cs="Archivo"/>
          <w:iCs/>
          <w:sz w:val="22"/>
          <w:szCs w:val="22"/>
          <w:lang w:val="lt-LT"/>
        </w:rPr>
        <w:t xml:space="preserve"> tik Pirkėjui neperduotų Paslaugų </w:t>
      </w:r>
      <w:r w:rsidR="005464B8" w:rsidRPr="004E70F4">
        <w:rPr>
          <w:rFonts w:ascii="Archivo" w:hAnsi="Archivo" w:cs="Archivo"/>
          <w:iCs/>
          <w:sz w:val="22"/>
          <w:szCs w:val="22"/>
          <w:lang w:val="lt-LT"/>
        </w:rPr>
        <w:t>kaina</w:t>
      </w:r>
      <w:r w:rsidR="00014D09" w:rsidRPr="004E70F4">
        <w:rPr>
          <w:rFonts w:ascii="Archivo" w:hAnsi="Archivo" w:cs="Archivo"/>
          <w:iCs/>
          <w:sz w:val="22"/>
          <w:szCs w:val="22"/>
          <w:lang w:val="lt-LT"/>
        </w:rPr>
        <w:t>, už kitas paslaugas (jei tokių būtų) mokėtinos sumos negali būti perskaičiuojamos.</w:t>
      </w:r>
      <w:r w:rsidR="004C4E2C" w:rsidRPr="004E70F4">
        <w:rPr>
          <w:rFonts w:ascii="Archivo" w:hAnsi="Archivo" w:cs="Archivo"/>
          <w:iCs/>
          <w:sz w:val="22"/>
          <w:szCs w:val="22"/>
          <w:lang w:val="lt-LT"/>
        </w:rPr>
        <w:t xml:space="preserve"> </w:t>
      </w:r>
    </w:p>
    <w:p w14:paraId="4B51F1A0" w14:textId="77777777" w:rsidR="00014D09" w:rsidRPr="004E70F4" w:rsidRDefault="00014D09"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t>Tais atvejais, kai dėl papildomų paslaugų atlikimo Šalių susitarimu yra pakeista bendra Sutarties kaina, neperskaičiuojam</w:t>
      </w:r>
      <w:r w:rsidR="005464B8" w:rsidRPr="004E70F4">
        <w:rPr>
          <w:rFonts w:ascii="Archivo" w:hAnsi="Archivo" w:cs="Archivo"/>
          <w:iCs/>
          <w:sz w:val="22"/>
          <w:szCs w:val="22"/>
          <w:lang w:val="lt-LT"/>
        </w:rPr>
        <w:t>a ta</w:t>
      </w:r>
      <w:r w:rsidRPr="004E70F4">
        <w:rPr>
          <w:rFonts w:ascii="Archivo" w:hAnsi="Archivo" w:cs="Archivo"/>
          <w:iCs/>
          <w:sz w:val="22"/>
          <w:szCs w:val="22"/>
          <w:lang w:val="lt-LT"/>
        </w:rPr>
        <w:t xml:space="preserve"> papildomų paslaugų </w:t>
      </w:r>
      <w:r w:rsidR="005464B8" w:rsidRPr="004E70F4">
        <w:rPr>
          <w:rFonts w:ascii="Archivo" w:hAnsi="Archivo" w:cs="Archivo"/>
          <w:iCs/>
          <w:sz w:val="22"/>
          <w:szCs w:val="22"/>
          <w:lang w:val="lt-LT"/>
        </w:rPr>
        <w:t>kaina</w:t>
      </w:r>
      <w:r w:rsidRPr="004E70F4">
        <w:rPr>
          <w:rFonts w:ascii="Archivo" w:hAnsi="Archivo" w:cs="Archivo"/>
          <w:iCs/>
          <w:sz w:val="22"/>
          <w:szCs w:val="22"/>
          <w:lang w:val="lt-LT"/>
        </w:rPr>
        <w:t xml:space="preserve"> ir ta Pirkėjui neperduotų Paslaugų Sutarties kainos dalis, dėl kurios buvo susitarta mažiau nei prieš </w:t>
      </w:r>
      <w:r w:rsidR="00214E76" w:rsidRPr="004E70F4">
        <w:rPr>
          <w:rFonts w:ascii="Archivo" w:hAnsi="Archivo" w:cs="Archivo"/>
          <w:iCs/>
          <w:sz w:val="22"/>
          <w:szCs w:val="22"/>
          <w:lang w:val="lt-LT"/>
        </w:rPr>
        <w:t xml:space="preserve">6 (šešis) mėnesius </w:t>
      </w:r>
      <w:r w:rsidRPr="004E70F4">
        <w:rPr>
          <w:rFonts w:ascii="Archivo" w:hAnsi="Archivo" w:cs="Archivo"/>
          <w:iCs/>
          <w:sz w:val="22"/>
          <w:szCs w:val="22"/>
          <w:lang w:val="lt-LT"/>
        </w:rPr>
        <w:t xml:space="preserve">iki peržiūros momento, jei tokia papildomų paslaugų </w:t>
      </w:r>
      <w:r w:rsidR="00CF514A" w:rsidRPr="004E70F4">
        <w:rPr>
          <w:rFonts w:ascii="Archivo" w:hAnsi="Archivo" w:cs="Archivo"/>
          <w:iCs/>
          <w:sz w:val="22"/>
          <w:szCs w:val="22"/>
          <w:lang w:val="lt-LT"/>
        </w:rPr>
        <w:t>kaina apskaičiuota</w:t>
      </w:r>
      <w:r w:rsidR="004C4E2C" w:rsidRPr="004E70F4">
        <w:rPr>
          <w:rFonts w:ascii="Archivo" w:hAnsi="Archivo" w:cs="Archivo"/>
          <w:iCs/>
          <w:sz w:val="22"/>
          <w:szCs w:val="22"/>
          <w:lang w:val="lt-LT"/>
        </w:rPr>
        <w:t xml:space="preserve"> </w:t>
      </w:r>
      <w:r w:rsidR="00CF514A" w:rsidRPr="004E70F4">
        <w:rPr>
          <w:rFonts w:ascii="Archivo" w:hAnsi="Archivo" w:cs="Archivo"/>
          <w:iCs/>
          <w:sz w:val="22"/>
          <w:szCs w:val="22"/>
          <w:lang w:val="lt-LT"/>
        </w:rPr>
        <w:t>taikant kita</w:t>
      </w:r>
      <w:r w:rsidRPr="004E70F4">
        <w:rPr>
          <w:rFonts w:ascii="Archivo" w:hAnsi="Archivo" w:cs="Archivo"/>
          <w:iCs/>
          <w:sz w:val="22"/>
          <w:szCs w:val="22"/>
          <w:lang w:val="lt-LT"/>
        </w:rPr>
        <w:t>s,</w:t>
      </w:r>
      <w:r w:rsidR="00CF514A" w:rsidRPr="004E70F4">
        <w:rPr>
          <w:rFonts w:ascii="Archivo" w:hAnsi="Archivo" w:cs="Archivo"/>
          <w:iCs/>
          <w:sz w:val="22"/>
          <w:szCs w:val="22"/>
          <w:lang w:val="lt-LT"/>
        </w:rPr>
        <w:t xml:space="preserve"> nei Sutartyje nustatytos Sutarties kainos dalys</w:t>
      </w:r>
      <w:r w:rsidRPr="004E70F4">
        <w:rPr>
          <w:rFonts w:ascii="Archivo" w:hAnsi="Archivo" w:cs="Archivo"/>
          <w:iCs/>
          <w:sz w:val="22"/>
          <w:szCs w:val="22"/>
          <w:lang w:val="lt-LT"/>
        </w:rPr>
        <w:t>.</w:t>
      </w:r>
    </w:p>
    <w:p w14:paraId="21AF5727" w14:textId="77777777" w:rsidR="00014D09" w:rsidRPr="004E70F4" w:rsidRDefault="00014D09"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t xml:space="preserve">Paslaugų </w:t>
      </w:r>
      <w:r w:rsidR="00CF514A" w:rsidRPr="004E70F4">
        <w:rPr>
          <w:rFonts w:ascii="Archivo" w:hAnsi="Archivo" w:cs="Archivo"/>
          <w:iCs/>
          <w:sz w:val="22"/>
          <w:szCs w:val="22"/>
          <w:lang w:val="lt-LT"/>
        </w:rPr>
        <w:t>kaina</w:t>
      </w:r>
      <w:r w:rsidRPr="004E70F4">
        <w:rPr>
          <w:rFonts w:ascii="Archivo" w:hAnsi="Archivo" w:cs="Archivo"/>
          <w:iCs/>
          <w:sz w:val="22"/>
          <w:szCs w:val="22"/>
          <w:lang w:val="lt-LT"/>
        </w:rPr>
        <w:t xml:space="preserve"> </w:t>
      </w:r>
      <w:r w:rsidR="00CF514A" w:rsidRPr="004E70F4">
        <w:rPr>
          <w:rFonts w:ascii="Archivo" w:hAnsi="Archivo" w:cs="Archivo"/>
          <w:iCs/>
          <w:sz w:val="22"/>
          <w:szCs w:val="22"/>
          <w:lang w:val="lt-LT"/>
        </w:rPr>
        <w:t>perskaičiuojama</w:t>
      </w:r>
      <w:r w:rsidRPr="004E70F4">
        <w:rPr>
          <w:rFonts w:ascii="Archivo" w:hAnsi="Archivo" w:cs="Archivo"/>
          <w:iCs/>
          <w:sz w:val="22"/>
          <w:szCs w:val="22"/>
          <w:lang w:val="lt-LT"/>
        </w:rPr>
        <w:t xml:space="preserve"> pagal Sutartį Pirkėjui neperduotų Paslaugų </w:t>
      </w:r>
      <w:r w:rsidR="00CF514A" w:rsidRPr="004E70F4">
        <w:rPr>
          <w:rFonts w:ascii="Archivo" w:hAnsi="Archivo" w:cs="Archivo"/>
          <w:iCs/>
          <w:sz w:val="22"/>
          <w:szCs w:val="22"/>
          <w:lang w:val="lt-LT"/>
        </w:rPr>
        <w:t>kainą</w:t>
      </w:r>
      <w:r w:rsidRPr="004E70F4">
        <w:rPr>
          <w:rFonts w:ascii="Archivo" w:hAnsi="Archivo" w:cs="Archivo"/>
          <w:iCs/>
          <w:sz w:val="22"/>
          <w:szCs w:val="22"/>
          <w:lang w:val="lt-LT"/>
        </w:rPr>
        <w:t xml:space="preserve"> be PVM padauginant iš Indekso pokyčio koeficiento, kuris apskaičiuojamas pagal formulę: </w:t>
      </w:r>
    </w:p>
    <w:p w14:paraId="5EAF2658" w14:textId="77777777" w:rsidR="00014D09" w:rsidRPr="004E70F4" w:rsidRDefault="00014D09" w:rsidP="003166E5">
      <w:pPr>
        <w:pStyle w:val="ListParagraph"/>
        <w:spacing w:after="120" w:line="276" w:lineRule="auto"/>
        <w:ind w:left="0"/>
        <w:contextualSpacing w:val="0"/>
        <w:jc w:val="both"/>
        <w:rPr>
          <w:rFonts w:ascii="Archivo" w:hAnsi="Archivo" w:cs="Archivo"/>
          <w:i/>
          <w:iCs/>
          <w:sz w:val="22"/>
          <w:szCs w:val="22"/>
          <w:lang w:val="lt-LT"/>
        </w:rPr>
      </w:pPr>
      <w:r w:rsidRPr="004E70F4">
        <w:rPr>
          <w:rFonts w:ascii="Archivo" w:hAnsi="Archivo" w:cs="Archivo"/>
          <w:i/>
          <w:iCs/>
          <w:sz w:val="22"/>
          <w:szCs w:val="22"/>
          <w:lang w:val="lt-LT"/>
        </w:rPr>
        <w:t xml:space="preserve">K = I </w:t>
      </w:r>
      <w:r w:rsidRPr="004E70F4">
        <w:rPr>
          <w:rFonts w:ascii="Archivo" w:hAnsi="Archivo" w:cs="Archivo"/>
          <w:i/>
          <w:iCs/>
          <w:sz w:val="22"/>
          <w:szCs w:val="22"/>
          <w:vertAlign w:val="subscript"/>
          <w:lang w:val="lt-LT"/>
        </w:rPr>
        <w:t>pb</w:t>
      </w:r>
      <w:r w:rsidRPr="004E70F4">
        <w:rPr>
          <w:rFonts w:ascii="Archivo" w:hAnsi="Archivo" w:cs="Archivo"/>
          <w:i/>
          <w:iCs/>
          <w:sz w:val="22"/>
          <w:szCs w:val="22"/>
          <w:lang w:val="lt-LT"/>
        </w:rPr>
        <w:t xml:space="preserve"> / I </w:t>
      </w:r>
      <w:r w:rsidRPr="004E70F4">
        <w:rPr>
          <w:rFonts w:ascii="Archivo" w:hAnsi="Archivo" w:cs="Archivo"/>
          <w:i/>
          <w:iCs/>
          <w:sz w:val="22"/>
          <w:szCs w:val="22"/>
          <w:vertAlign w:val="subscript"/>
          <w:lang w:val="lt-LT"/>
        </w:rPr>
        <w:t>pr</w:t>
      </w:r>
    </w:p>
    <w:p w14:paraId="005EDA22" w14:textId="77777777" w:rsidR="00014D09" w:rsidRPr="004E70F4" w:rsidRDefault="00014D09" w:rsidP="003166E5">
      <w:pPr>
        <w:pStyle w:val="ListParagraph"/>
        <w:spacing w:after="120" w:line="276" w:lineRule="auto"/>
        <w:ind w:left="0"/>
        <w:contextualSpacing w:val="0"/>
        <w:jc w:val="both"/>
        <w:rPr>
          <w:rFonts w:ascii="Archivo" w:hAnsi="Archivo" w:cs="Archivo"/>
          <w:i/>
          <w:iCs/>
          <w:sz w:val="22"/>
          <w:szCs w:val="22"/>
          <w:lang w:val="lt-LT"/>
        </w:rPr>
      </w:pPr>
      <w:r w:rsidRPr="004E70F4">
        <w:rPr>
          <w:rFonts w:ascii="Archivo" w:hAnsi="Archivo" w:cs="Archivo"/>
          <w:i/>
          <w:iCs/>
          <w:sz w:val="22"/>
          <w:szCs w:val="22"/>
          <w:lang w:val="lt-LT"/>
        </w:rPr>
        <w:t xml:space="preserve">Kur:        </w:t>
      </w:r>
    </w:p>
    <w:p w14:paraId="51E30DDC" w14:textId="77777777" w:rsidR="00014D09" w:rsidRPr="004E70F4" w:rsidRDefault="00014D09" w:rsidP="003166E5">
      <w:pPr>
        <w:pStyle w:val="ListParagraph"/>
        <w:spacing w:after="120" w:line="276" w:lineRule="auto"/>
        <w:ind w:left="0"/>
        <w:contextualSpacing w:val="0"/>
        <w:jc w:val="both"/>
        <w:rPr>
          <w:rFonts w:ascii="Archivo" w:hAnsi="Archivo" w:cs="Archivo"/>
          <w:i/>
          <w:iCs/>
          <w:sz w:val="22"/>
          <w:szCs w:val="22"/>
          <w:lang w:val="lt-LT"/>
        </w:rPr>
      </w:pPr>
      <w:r w:rsidRPr="004E70F4">
        <w:rPr>
          <w:rFonts w:ascii="Archivo" w:hAnsi="Archivo" w:cs="Archivo"/>
          <w:i/>
          <w:iCs/>
          <w:sz w:val="22"/>
          <w:szCs w:val="22"/>
          <w:lang w:val="lt-LT"/>
        </w:rPr>
        <w:t>K – Indekso pokyčio koeficientas;</w:t>
      </w:r>
    </w:p>
    <w:p w14:paraId="0E97A404" w14:textId="77777777" w:rsidR="00014D09" w:rsidRPr="004E70F4" w:rsidRDefault="00014D09" w:rsidP="003166E5">
      <w:pPr>
        <w:pStyle w:val="ListParagraph"/>
        <w:spacing w:after="120" w:line="276" w:lineRule="auto"/>
        <w:ind w:left="0"/>
        <w:contextualSpacing w:val="0"/>
        <w:jc w:val="both"/>
        <w:rPr>
          <w:rFonts w:ascii="Archivo" w:hAnsi="Archivo" w:cs="Archivo"/>
          <w:i/>
          <w:iCs/>
          <w:sz w:val="22"/>
          <w:szCs w:val="22"/>
          <w:lang w:val="lt-LT"/>
        </w:rPr>
      </w:pPr>
      <w:r w:rsidRPr="004E70F4">
        <w:rPr>
          <w:rFonts w:ascii="Archivo" w:hAnsi="Archivo" w:cs="Archivo"/>
          <w:i/>
          <w:iCs/>
          <w:sz w:val="22"/>
          <w:szCs w:val="22"/>
          <w:lang w:val="lt-LT"/>
        </w:rPr>
        <w:t xml:space="preserve">I </w:t>
      </w:r>
      <w:r w:rsidRPr="004E70F4">
        <w:rPr>
          <w:rFonts w:ascii="Archivo" w:hAnsi="Archivo" w:cs="Archivo"/>
          <w:i/>
          <w:iCs/>
          <w:sz w:val="22"/>
          <w:szCs w:val="22"/>
          <w:vertAlign w:val="subscript"/>
          <w:lang w:val="lt-LT"/>
        </w:rPr>
        <w:t>pb</w:t>
      </w:r>
      <w:r w:rsidRPr="004E70F4">
        <w:rPr>
          <w:rFonts w:ascii="Archivo" w:hAnsi="Archivo" w:cs="Archivo"/>
          <w:i/>
          <w:iCs/>
          <w:sz w:val="22"/>
          <w:szCs w:val="22"/>
          <w:lang w:val="lt-LT"/>
        </w:rPr>
        <w:t xml:space="preserve"> – Indekso reikšmė peržiūros laikotarpio pabaigoje (prašymo peržiūrėti Paslaugų </w:t>
      </w:r>
      <w:r w:rsidR="00CF514A" w:rsidRPr="004E70F4">
        <w:rPr>
          <w:rFonts w:ascii="Archivo" w:hAnsi="Archivo" w:cs="Archivo"/>
          <w:i/>
          <w:iCs/>
          <w:sz w:val="22"/>
          <w:szCs w:val="22"/>
          <w:lang w:val="lt-LT"/>
        </w:rPr>
        <w:t>kainą</w:t>
      </w:r>
      <w:r w:rsidRPr="004E70F4">
        <w:rPr>
          <w:rFonts w:ascii="Archivo" w:hAnsi="Archivo" w:cs="Archivo"/>
          <w:i/>
          <w:iCs/>
          <w:sz w:val="22"/>
          <w:szCs w:val="22"/>
          <w:lang w:val="lt-LT"/>
        </w:rPr>
        <w:t xml:space="preserve"> pateikimo kitai Šaliai dienos mėnesį);</w:t>
      </w:r>
    </w:p>
    <w:p w14:paraId="6A7BEF50" w14:textId="77777777" w:rsidR="00014D09" w:rsidRPr="004E70F4" w:rsidRDefault="00014D09" w:rsidP="003166E5">
      <w:pPr>
        <w:pStyle w:val="ListParagraph"/>
        <w:spacing w:after="120" w:line="276" w:lineRule="auto"/>
        <w:ind w:left="0"/>
        <w:contextualSpacing w:val="0"/>
        <w:jc w:val="both"/>
        <w:rPr>
          <w:rFonts w:ascii="Archivo" w:hAnsi="Archivo" w:cs="Archivo"/>
          <w:i/>
          <w:iCs/>
          <w:sz w:val="22"/>
          <w:szCs w:val="22"/>
          <w:lang w:val="lt-LT"/>
        </w:rPr>
      </w:pPr>
      <w:r w:rsidRPr="004E70F4">
        <w:rPr>
          <w:rFonts w:ascii="Archivo" w:hAnsi="Archivo" w:cs="Archivo"/>
          <w:i/>
          <w:iCs/>
          <w:sz w:val="22"/>
          <w:szCs w:val="22"/>
          <w:lang w:val="lt-LT"/>
        </w:rPr>
        <w:t xml:space="preserve">I </w:t>
      </w:r>
      <w:r w:rsidRPr="004E70F4">
        <w:rPr>
          <w:rFonts w:ascii="Archivo" w:hAnsi="Archivo" w:cs="Archivo"/>
          <w:i/>
          <w:iCs/>
          <w:sz w:val="22"/>
          <w:szCs w:val="22"/>
          <w:vertAlign w:val="subscript"/>
          <w:lang w:val="lt-LT"/>
        </w:rPr>
        <w:t>pr</w:t>
      </w:r>
      <w:r w:rsidRPr="004E70F4">
        <w:rPr>
          <w:rFonts w:ascii="Archivo" w:hAnsi="Archivo" w:cs="Archivo"/>
          <w:i/>
          <w:iCs/>
          <w:sz w:val="22"/>
          <w:szCs w:val="22"/>
          <w:lang w:val="lt-LT"/>
        </w:rPr>
        <w:t xml:space="preserve"> – Indekso reikšmė peržiūros laikotarpio pradžioje; pirmojo perskaičiavimo atveju laikotarpio pradžia (</w:t>
      </w:r>
      <w:r w:rsidR="00C3712F" w:rsidRPr="004E70F4">
        <w:rPr>
          <w:rFonts w:ascii="Archivo" w:hAnsi="Archivo" w:cs="Archivo"/>
          <w:i/>
          <w:iCs/>
          <w:sz w:val="22"/>
          <w:szCs w:val="22"/>
          <w:lang w:val="lt-LT"/>
        </w:rPr>
        <w:t>ketvirtis</w:t>
      </w:r>
      <w:r w:rsidRPr="004E70F4">
        <w:rPr>
          <w:rFonts w:ascii="Archivo" w:hAnsi="Archivo" w:cs="Archivo"/>
          <w:i/>
          <w:iCs/>
          <w:sz w:val="22"/>
          <w:szCs w:val="22"/>
          <w:lang w:val="lt-LT"/>
        </w:rPr>
        <w:t xml:space="preserve">) yra </w:t>
      </w:r>
      <w:r w:rsidR="00C3712F" w:rsidRPr="004E70F4">
        <w:rPr>
          <w:rFonts w:ascii="Archivo" w:hAnsi="Archivo" w:cs="Archivo"/>
          <w:i/>
          <w:iCs/>
          <w:sz w:val="22"/>
          <w:szCs w:val="22"/>
          <w:lang w:val="lt-LT"/>
        </w:rPr>
        <w:t>Sutarties įsigaliojimo</w:t>
      </w:r>
      <w:r w:rsidR="00AB71EE" w:rsidRPr="004E70F4">
        <w:rPr>
          <w:rFonts w:ascii="Archivo" w:hAnsi="Archivo" w:cs="Archivo"/>
          <w:i/>
          <w:iCs/>
          <w:sz w:val="22"/>
          <w:szCs w:val="22"/>
          <w:lang w:val="lt-LT"/>
        </w:rPr>
        <w:t xml:space="preserve"> dienos </w:t>
      </w:r>
      <w:r w:rsidR="00C3712F" w:rsidRPr="004E70F4">
        <w:rPr>
          <w:rFonts w:ascii="Archivo" w:hAnsi="Archivo" w:cs="Archivo"/>
          <w:i/>
          <w:iCs/>
          <w:sz w:val="22"/>
          <w:szCs w:val="22"/>
          <w:lang w:val="lt-LT"/>
        </w:rPr>
        <w:t>ketvirtis</w:t>
      </w:r>
      <w:r w:rsidRPr="004E70F4">
        <w:rPr>
          <w:rFonts w:ascii="Archivo" w:hAnsi="Archivo" w:cs="Archivo"/>
          <w:i/>
          <w:iCs/>
          <w:sz w:val="22"/>
          <w:szCs w:val="22"/>
          <w:lang w:val="lt-LT"/>
        </w:rPr>
        <w:t>. Antrojo ir vėlesnių perskaičiavimų atveju laikotarpio pradžia (</w:t>
      </w:r>
      <w:r w:rsidR="00C3712F" w:rsidRPr="004E70F4">
        <w:rPr>
          <w:rFonts w:ascii="Archivo" w:hAnsi="Archivo" w:cs="Archivo"/>
          <w:i/>
          <w:iCs/>
          <w:sz w:val="22"/>
          <w:szCs w:val="22"/>
          <w:lang w:val="lt-LT"/>
        </w:rPr>
        <w:t>ketvirtis</w:t>
      </w:r>
      <w:r w:rsidRPr="004E70F4">
        <w:rPr>
          <w:rFonts w:ascii="Archivo" w:hAnsi="Archivo" w:cs="Archivo"/>
          <w:i/>
          <w:iCs/>
          <w:sz w:val="22"/>
          <w:szCs w:val="22"/>
          <w:lang w:val="lt-LT"/>
        </w:rPr>
        <w:t xml:space="preserve">) yra paskutinio perskaičiavimo metu naudotos paskelbto Indekso reikšmės </w:t>
      </w:r>
      <w:r w:rsidR="00C3712F" w:rsidRPr="004E70F4">
        <w:rPr>
          <w:rFonts w:ascii="Archivo" w:hAnsi="Archivo" w:cs="Archivo"/>
          <w:i/>
          <w:iCs/>
          <w:sz w:val="22"/>
          <w:szCs w:val="22"/>
          <w:lang w:val="lt-LT"/>
        </w:rPr>
        <w:t>ketvirtis</w:t>
      </w:r>
      <w:r w:rsidRPr="004E70F4">
        <w:rPr>
          <w:rFonts w:ascii="Archivo" w:hAnsi="Archivo" w:cs="Archivo"/>
          <w:i/>
          <w:iCs/>
          <w:sz w:val="22"/>
          <w:szCs w:val="22"/>
          <w:lang w:val="lt-LT"/>
        </w:rPr>
        <w:t>.</w:t>
      </w:r>
    </w:p>
    <w:p w14:paraId="2F98C34E" w14:textId="77777777" w:rsidR="00014D09" w:rsidRPr="004E70F4" w:rsidRDefault="00014D09"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t xml:space="preserve">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p>
    <w:p w14:paraId="128948C0" w14:textId="77777777" w:rsidR="00451515" w:rsidRPr="004E70F4" w:rsidRDefault="00014D09"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t xml:space="preserve"> Jei gautas Indekso koeficientas (K) yra</w:t>
      </w:r>
      <w:r w:rsidR="00C3712F" w:rsidRPr="004E70F4">
        <w:rPr>
          <w:rFonts w:ascii="Archivo" w:hAnsi="Archivo" w:cs="Archivo"/>
          <w:iCs/>
          <w:sz w:val="22"/>
          <w:szCs w:val="22"/>
          <w:lang w:val="lt-LT"/>
        </w:rPr>
        <w:t xml:space="preserve"> didesnis kaip 1,05</w:t>
      </w:r>
      <w:r w:rsidRPr="004E70F4">
        <w:rPr>
          <w:rFonts w:ascii="Archivo" w:hAnsi="Archivo" w:cs="Archivo"/>
          <w:iCs/>
          <w:sz w:val="22"/>
          <w:szCs w:val="22"/>
          <w:lang w:val="lt-LT"/>
        </w:rPr>
        <w:t xml:space="preserve"> (vienas ir </w:t>
      </w:r>
      <w:r w:rsidR="00C3712F" w:rsidRPr="004E70F4">
        <w:rPr>
          <w:rFonts w:ascii="Archivo" w:hAnsi="Archivo" w:cs="Archivo"/>
          <w:iCs/>
          <w:sz w:val="22"/>
          <w:szCs w:val="22"/>
          <w:lang w:val="lt-LT"/>
        </w:rPr>
        <w:t>penkios</w:t>
      </w:r>
      <w:r w:rsidRPr="004E70F4">
        <w:rPr>
          <w:rFonts w:ascii="Archivo" w:hAnsi="Archivo" w:cs="Archivo"/>
          <w:iCs/>
          <w:sz w:val="22"/>
          <w:szCs w:val="22"/>
          <w:lang w:val="lt-LT"/>
        </w:rPr>
        <w:t xml:space="preserve"> </w:t>
      </w:r>
      <w:r w:rsidR="000E05CA" w:rsidRPr="004E70F4">
        <w:rPr>
          <w:rFonts w:ascii="Archivo" w:hAnsi="Archivo" w:cs="Archivo"/>
          <w:iCs/>
          <w:sz w:val="22"/>
          <w:szCs w:val="22"/>
          <w:lang w:val="lt-LT"/>
        </w:rPr>
        <w:t>šimtosios</w:t>
      </w:r>
      <w:r w:rsidRPr="004E70F4">
        <w:rPr>
          <w:rFonts w:ascii="Archivo" w:hAnsi="Archivo" w:cs="Archivo"/>
          <w:iCs/>
          <w:sz w:val="22"/>
          <w:szCs w:val="22"/>
          <w:lang w:val="lt-LT"/>
        </w:rPr>
        <w:t xml:space="preserve">), </w:t>
      </w:r>
      <w:r w:rsidR="00CF514A" w:rsidRPr="004E70F4">
        <w:rPr>
          <w:rFonts w:ascii="Archivo" w:hAnsi="Archivo" w:cs="Archivo"/>
          <w:iCs/>
          <w:sz w:val="22"/>
          <w:szCs w:val="22"/>
          <w:lang w:val="lt-LT"/>
        </w:rPr>
        <w:t>peržiūrima Paslaugų kaina</w:t>
      </w:r>
      <w:r w:rsidRPr="004E70F4">
        <w:rPr>
          <w:rFonts w:ascii="Archivo" w:hAnsi="Archivo" w:cs="Archivo"/>
          <w:iCs/>
          <w:sz w:val="22"/>
          <w:szCs w:val="22"/>
          <w:lang w:val="lt-LT"/>
        </w:rPr>
        <w:t xml:space="preserve"> didinam</w:t>
      </w:r>
      <w:r w:rsidR="00CF514A" w:rsidRPr="004E70F4">
        <w:rPr>
          <w:rFonts w:ascii="Archivo" w:hAnsi="Archivo" w:cs="Archivo"/>
          <w:iCs/>
          <w:sz w:val="22"/>
          <w:szCs w:val="22"/>
          <w:lang w:val="lt-LT"/>
        </w:rPr>
        <w:t>a</w:t>
      </w:r>
      <w:r w:rsidRPr="004E70F4">
        <w:rPr>
          <w:rFonts w:ascii="Archivo" w:hAnsi="Archivo" w:cs="Archivo"/>
          <w:iCs/>
          <w:sz w:val="22"/>
          <w:szCs w:val="22"/>
          <w:lang w:val="lt-LT"/>
        </w:rPr>
        <w:t xml:space="preserve"> dauginant j</w:t>
      </w:r>
      <w:r w:rsidR="00CF514A" w:rsidRPr="004E70F4">
        <w:rPr>
          <w:rFonts w:ascii="Archivo" w:hAnsi="Archivo" w:cs="Archivo"/>
          <w:iCs/>
          <w:sz w:val="22"/>
          <w:szCs w:val="22"/>
          <w:lang w:val="lt-LT"/>
        </w:rPr>
        <w:t>ą</w:t>
      </w:r>
      <w:r w:rsidRPr="004E70F4">
        <w:rPr>
          <w:rFonts w:ascii="Archivo" w:hAnsi="Archivo" w:cs="Archivo"/>
          <w:iCs/>
          <w:sz w:val="22"/>
          <w:szCs w:val="22"/>
          <w:lang w:val="lt-LT"/>
        </w:rPr>
        <w:t xml:space="preserve"> iš gauto koeficiento, o jei gautas koeficientas yra mažesnis kaip 0,9</w:t>
      </w:r>
      <w:r w:rsidR="00C3712F" w:rsidRPr="004E70F4">
        <w:rPr>
          <w:rFonts w:ascii="Archivo" w:hAnsi="Archivo" w:cs="Archivo"/>
          <w:iCs/>
          <w:sz w:val="22"/>
          <w:szCs w:val="22"/>
          <w:lang w:val="lt-LT"/>
        </w:rPr>
        <w:t>5</w:t>
      </w:r>
      <w:r w:rsidRPr="004E70F4">
        <w:rPr>
          <w:rFonts w:ascii="Archivo" w:hAnsi="Archivo" w:cs="Archivo"/>
          <w:iCs/>
          <w:sz w:val="22"/>
          <w:szCs w:val="22"/>
          <w:lang w:val="lt-LT"/>
        </w:rPr>
        <w:t xml:space="preserve"> (devyniasdešimt </w:t>
      </w:r>
      <w:r w:rsidR="00C3712F" w:rsidRPr="004E70F4">
        <w:rPr>
          <w:rFonts w:ascii="Archivo" w:hAnsi="Archivo" w:cs="Archivo"/>
          <w:iCs/>
          <w:sz w:val="22"/>
          <w:szCs w:val="22"/>
          <w:lang w:val="lt-LT"/>
        </w:rPr>
        <w:t>penkios</w:t>
      </w:r>
      <w:r w:rsidRPr="004E70F4">
        <w:rPr>
          <w:rFonts w:ascii="Archivo" w:hAnsi="Archivo" w:cs="Archivo"/>
          <w:iCs/>
          <w:sz w:val="22"/>
          <w:szCs w:val="22"/>
          <w:lang w:val="lt-LT"/>
        </w:rPr>
        <w:t xml:space="preserve"> </w:t>
      </w:r>
      <w:r w:rsidR="000E05CA" w:rsidRPr="004E70F4">
        <w:rPr>
          <w:rFonts w:ascii="Archivo" w:hAnsi="Archivo" w:cs="Archivo"/>
          <w:iCs/>
          <w:sz w:val="22"/>
          <w:szCs w:val="22"/>
          <w:lang w:val="lt-LT"/>
        </w:rPr>
        <w:t>šimtosios</w:t>
      </w:r>
      <w:r w:rsidRPr="004E70F4">
        <w:rPr>
          <w:rFonts w:ascii="Archivo" w:hAnsi="Archivo" w:cs="Archivo"/>
          <w:iCs/>
          <w:sz w:val="22"/>
          <w:szCs w:val="22"/>
          <w:lang w:val="lt-LT"/>
        </w:rPr>
        <w:t xml:space="preserve">), </w:t>
      </w:r>
      <w:r w:rsidR="00CF514A" w:rsidRPr="004E70F4">
        <w:rPr>
          <w:rFonts w:ascii="Archivo" w:hAnsi="Archivo" w:cs="Archivo"/>
          <w:iCs/>
          <w:sz w:val="22"/>
          <w:szCs w:val="22"/>
          <w:lang w:val="lt-LT"/>
        </w:rPr>
        <w:t>peržiūrima Paslaugų kaina</w:t>
      </w:r>
      <w:r w:rsidRPr="004E70F4">
        <w:rPr>
          <w:rFonts w:ascii="Archivo" w:hAnsi="Archivo" w:cs="Archivo"/>
          <w:iCs/>
          <w:sz w:val="22"/>
          <w:szCs w:val="22"/>
          <w:lang w:val="lt-LT"/>
        </w:rPr>
        <w:t xml:space="preserve"> yra </w:t>
      </w:r>
      <w:r w:rsidR="00CF514A" w:rsidRPr="004E70F4">
        <w:rPr>
          <w:rFonts w:ascii="Archivo" w:hAnsi="Archivo" w:cs="Archivo"/>
          <w:iCs/>
          <w:sz w:val="22"/>
          <w:szCs w:val="22"/>
          <w:lang w:val="lt-LT"/>
        </w:rPr>
        <w:t>mažinama</w:t>
      </w:r>
      <w:r w:rsidRPr="004E70F4">
        <w:rPr>
          <w:rFonts w:ascii="Archivo" w:hAnsi="Archivo" w:cs="Archivo"/>
          <w:iCs/>
          <w:sz w:val="22"/>
          <w:szCs w:val="22"/>
          <w:lang w:val="lt-LT"/>
        </w:rPr>
        <w:t xml:space="preserve"> dauginant </w:t>
      </w:r>
      <w:r w:rsidR="00CF514A" w:rsidRPr="004E70F4">
        <w:rPr>
          <w:rFonts w:ascii="Archivo" w:hAnsi="Archivo" w:cs="Archivo"/>
          <w:iCs/>
          <w:sz w:val="22"/>
          <w:szCs w:val="22"/>
          <w:lang w:val="lt-LT"/>
        </w:rPr>
        <w:t>ją</w:t>
      </w:r>
      <w:r w:rsidRPr="004E70F4">
        <w:rPr>
          <w:rFonts w:ascii="Archivo" w:hAnsi="Archivo" w:cs="Archivo"/>
          <w:iCs/>
          <w:sz w:val="22"/>
          <w:szCs w:val="22"/>
          <w:lang w:val="lt-LT"/>
        </w:rPr>
        <w:t xml:space="preserve"> iš gauto koeficiento. </w:t>
      </w:r>
    </w:p>
    <w:p w14:paraId="37B8B72E" w14:textId="77777777" w:rsidR="00451515" w:rsidRPr="004E70F4" w:rsidRDefault="00451515"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lastRenderedPageBreak/>
        <w:t xml:space="preserve">Prašymą perskaičiuoti Paslaugų kainą gavusios Šalies sprendimas dėl Paslaugų kainos perskaičiavimo (sutikimas perskaičiuoti Paslaugų kainą arba atsisakymas ją perskaičiuoti) privalo būti priimtas ir kitai Šaliai raštu apie sutikimą perskaičiuoti kainą arba atsisakymą ją perskaičiuoti turi būti pranešta per 10 </w:t>
      </w:r>
      <w:r w:rsidR="00E828D4">
        <w:rPr>
          <w:rFonts w:ascii="Archivo" w:hAnsi="Archivo" w:cs="Archivo"/>
          <w:iCs/>
          <w:sz w:val="22"/>
          <w:szCs w:val="22"/>
          <w:lang w:val="lt-LT"/>
        </w:rPr>
        <w:t xml:space="preserve">(dešimt) </w:t>
      </w:r>
      <w:r w:rsidRPr="004E70F4">
        <w:rPr>
          <w:rFonts w:ascii="Archivo" w:hAnsi="Archivo" w:cs="Archivo"/>
          <w:iCs/>
          <w:sz w:val="22"/>
          <w:szCs w:val="22"/>
          <w:lang w:val="lt-LT"/>
        </w:rPr>
        <w:t>darbo dienų nuo Sutartyje nustatytas sąlygas atitinkančio kitos Šalies prašymo perskaičiuoti kainą ir visų</w:t>
      </w:r>
      <w:r w:rsidR="004C4E2C" w:rsidRPr="004E70F4">
        <w:rPr>
          <w:rFonts w:ascii="Archivo" w:hAnsi="Archivo" w:cs="Archivo"/>
          <w:iCs/>
          <w:sz w:val="22"/>
          <w:szCs w:val="22"/>
          <w:lang w:val="lt-LT"/>
        </w:rPr>
        <w:t xml:space="preserve"> </w:t>
      </w:r>
      <w:r w:rsidRPr="004E70F4">
        <w:rPr>
          <w:rFonts w:ascii="Archivo" w:hAnsi="Archivo" w:cs="Archivo"/>
          <w:iCs/>
          <w:sz w:val="22"/>
          <w:szCs w:val="22"/>
          <w:lang w:val="lt-LT"/>
        </w:rPr>
        <w:t xml:space="preserve">jį pagrindžiančių dokumentų pateikimo kitai Šaliai dienos. Prašymą perskaičiuoti Paslaugų kainą gavusiai Šaliai raštu pranešus kitai Šaliai apie sutikimą perskaičiuoti Paslaugų kainą, Šalys privalo sudaryti susitarimą dėl Paslaugų kainos perskaičiavimo per 30 </w:t>
      </w:r>
      <w:r w:rsidR="00E828D4">
        <w:rPr>
          <w:rFonts w:ascii="Archivo" w:hAnsi="Archivo" w:cs="Archivo"/>
          <w:iCs/>
          <w:sz w:val="22"/>
          <w:szCs w:val="22"/>
          <w:lang w:val="lt-LT"/>
        </w:rPr>
        <w:t xml:space="preserve">(trisdešimt) </w:t>
      </w:r>
      <w:r w:rsidRPr="004E70F4">
        <w:rPr>
          <w:rFonts w:ascii="Archivo" w:hAnsi="Archivo" w:cs="Archivo"/>
          <w:iCs/>
          <w:sz w:val="22"/>
          <w:szCs w:val="22"/>
          <w:lang w:val="lt-LT"/>
        </w:rPr>
        <w:t>dienų nuo Sutartyje nustatytas sąlygas atitinkančio Šalies prašymo perskaičiuoti kainą ir visų</w:t>
      </w:r>
      <w:r w:rsidR="004C4E2C" w:rsidRPr="004E70F4">
        <w:rPr>
          <w:rFonts w:ascii="Archivo" w:hAnsi="Archivo" w:cs="Archivo"/>
          <w:iCs/>
          <w:sz w:val="22"/>
          <w:szCs w:val="22"/>
          <w:lang w:val="lt-LT"/>
        </w:rPr>
        <w:t xml:space="preserve"> </w:t>
      </w:r>
      <w:r w:rsidRPr="004E70F4">
        <w:rPr>
          <w:rFonts w:ascii="Archivo" w:hAnsi="Archivo" w:cs="Archivo"/>
          <w:iCs/>
          <w:sz w:val="22"/>
          <w:szCs w:val="22"/>
          <w:lang w:val="lt-LT"/>
        </w:rPr>
        <w:t xml:space="preserve">jį pagrindžiančių dokumentų pateikimo kitai Šaliai dienos. Tokiame susitarime Šalys privalo nurodyti Indekso reikšmes, naudojamas Indekso koeficientui apskaičiuoti, Indekso pokyčio koeficientą, perskaičiuotiną Paslaugų kainą, perskaičiuotą pradinę Sutarties vertę ir Sutarties įvykdymo užtikrinimo sumą bei kitą perskaičiavimui reikšmingą informaciją. </w:t>
      </w:r>
    </w:p>
    <w:p w14:paraId="445839DA" w14:textId="77777777" w:rsidR="00014D09" w:rsidRPr="004E70F4" w:rsidRDefault="00014D09" w:rsidP="008F75BA">
      <w:pPr>
        <w:pStyle w:val="ListParagraph"/>
        <w:numPr>
          <w:ilvl w:val="3"/>
          <w:numId w:val="3"/>
        </w:numPr>
        <w:tabs>
          <w:tab w:val="left" w:pos="851"/>
        </w:tabs>
        <w:spacing w:after="120" w:line="276" w:lineRule="auto"/>
        <w:ind w:left="0" w:firstLine="0"/>
        <w:contextualSpacing w:val="0"/>
        <w:jc w:val="both"/>
        <w:rPr>
          <w:rFonts w:ascii="Archivo" w:hAnsi="Archivo" w:cs="Archivo"/>
          <w:iCs/>
          <w:sz w:val="22"/>
          <w:szCs w:val="22"/>
          <w:lang w:val="lt-LT"/>
        </w:rPr>
      </w:pPr>
      <w:r w:rsidRPr="004E70F4">
        <w:rPr>
          <w:rFonts w:ascii="Archivo" w:hAnsi="Archivo" w:cs="Archivo"/>
          <w:iCs/>
          <w:sz w:val="22"/>
          <w:szCs w:val="22"/>
          <w:lang w:val="lt-LT"/>
        </w:rPr>
        <w:t xml:space="preserve"> Vėlesnė Paslaugų </w:t>
      </w:r>
      <w:r w:rsidR="00F771B6" w:rsidRPr="004E70F4">
        <w:rPr>
          <w:rFonts w:ascii="Archivo" w:hAnsi="Archivo" w:cs="Archivo"/>
          <w:iCs/>
          <w:sz w:val="22"/>
          <w:szCs w:val="22"/>
          <w:lang w:val="lt-LT"/>
        </w:rPr>
        <w:t>kainos</w:t>
      </w:r>
      <w:r w:rsidRPr="004E70F4">
        <w:rPr>
          <w:rFonts w:ascii="Archivo" w:hAnsi="Archivo" w:cs="Archivo"/>
          <w:iCs/>
          <w:sz w:val="22"/>
          <w:szCs w:val="22"/>
          <w:lang w:val="lt-LT"/>
        </w:rPr>
        <w:t xml:space="preserve"> peržiūra negali apimti laikotarpio, už kurį jau buvo atliktas perskaičiavimas. </w:t>
      </w:r>
    </w:p>
    <w:p w14:paraId="07B02762" w14:textId="77777777" w:rsidR="00014D09" w:rsidRPr="004E70F4" w:rsidRDefault="00014D09" w:rsidP="008F75BA">
      <w:pPr>
        <w:pStyle w:val="BodyTextIndent"/>
        <w:numPr>
          <w:ilvl w:val="2"/>
          <w:numId w:val="3"/>
        </w:numPr>
        <w:tabs>
          <w:tab w:val="left" w:pos="709"/>
        </w:tabs>
        <w:spacing w:after="120" w:line="276" w:lineRule="auto"/>
        <w:ind w:left="0" w:firstLine="0"/>
        <w:rPr>
          <w:rFonts w:ascii="Archivo" w:hAnsi="Archivo" w:cs="Archivo"/>
          <w:i/>
          <w:iCs/>
          <w:sz w:val="22"/>
          <w:szCs w:val="22"/>
        </w:rPr>
      </w:pPr>
      <w:r w:rsidRPr="004E70F4">
        <w:rPr>
          <w:rFonts w:ascii="Archivo" w:hAnsi="Archivo" w:cs="Archivo"/>
          <w:iCs/>
          <w:sz w:val="22"/>
          <w:szCs w:val="22"/>
        </w:rPr>
        <w:t xml:space="preserve">Jeigu Paslaugų </w:t>
      </w:r>
      <w:r w:rsidR="00F771B6" w:rsidRPr="004E70F4">
        <w:rPr>
          <w:rFonts w:ascii="Archivo" w:hAnsi="Archivo" w:cs="Archivo"/>
          <w:iCs/>
          <w:sz w:val="22"/>
          <w:szCs w:val="22"/>
        </w:rPr>
        <w:t>kainos</w:t>
      </w:r>
      <w:r w:rsidRPr="004E70F4">
        <w:rPr>
          <w:rFonts w:ascii="Archivo" w:hAnsi="Archivo" w:cs="Archivo"/>
          <w:iCs/>
          <w:sz w:val="22"/>
          <w:szCs w:val="22"/>
        </w:rPr>
        <w:t xml:space="preserve"> peržiūros momentu Paslaugų atlikimas vėluoja dėl priežasčių, dėl kurių Tiekėjas nėra įgijęs teisės į Paslaugų teikimo termino pratęsimą, pažeidžiant Paslaugų teikimo terminą teikiamų Paslaugų </w:t>
      </w:r>
      <w:r w:rsidR="00F771B6" w:rsidRPr="004E70F4">
        <w:rPr>
          <w:rFonts w:ascii="Archivo" w:hAnsi="Archivo" w:cs="Archivo"/>
          <w:iCs/>
          <w:sz w:val="22"/>
          <w:szCs w:val="22"/>
        </w:rPr>
        <w:t>kaina</w:t>
      </w:r>
      <w:r w:rsidRPr="004E70F4">
        <w:rPr>
          <w:rFonts w:ascii="Archivo" w:hAnsi="Archivo" w:cs="Archivo"/>
          <w:iCs/>
          <w:sz w:val="22"/>
          <w:szCs w:val="22"/>
        </w:rPr>
        <w:t xml:space="preserve"> negali būti peržiūrėt</w:t>
      </w:r>
      <w:r w:rsidR="00F771B6" w:rsidRPr="004E70F4">
        <w:rPr>
          <w:rFonts w:ascii="Archivo" w:hAnsi="Archivo" w:cs="Archivo"/>
          <w:iCs/>
          <w:sz w:val="22"/>
          <w:szCs w:val="22"/>
        </w:rPr>
        <w:t>a</w:t>
      </w:r>
      <w:r w:rsidRPr="004E70F4">
        <w:rPr>
          <w:rFonts w:ascii="Archivo" w:hAnsi="Archivo" w:cs="Archivo"/>
          <w:iCs/>
          <w:sz w:val="22"/>
          <w:szCs w:val="22"/>
        </w:rPr>
        <w:t xml:space="preserve"> Tiekėjo iniciatyva dėl kainų lygio kilimo, tačiau privalo būti peržiūrėti, jei Paslaugų </w:t>
      </w:r>
      <w:r w:rsidR="00F771B6" w:rsidRPr="004E70F4">
        <w:rPr>
          <w:rFonts w:ascii="Archivo" w:hAnsi="Archivo" w:cs="Archivo"/>
          <w:iCs/>
          <w:sz w:val="22"/>
          <w:szCs w:val="22"/>
        </w:rPr>
        <w:t>kainos</w:t>
      </w:r>
      <w:r w:rsidRPr="004E70F4">
        <w:rPr>
          <w:rFonts w:ascii="Archivo" w:hAnsi="Archivo" w:cs="Archivo"/>
          <w:iCs/>
          <w:sz w:val="22"/>
          <w:szCs w:val="22"/>
        </w:rPr>
        <w:t xml:space="preserve"> peržiūrą inicijuoja Pirkėjas dėl kainų lygio kritimo.</w:t>
      </w:r>
    </w:p>
    <w:p w14:paraId="0BE37D26" w14:textId="77777777" w:rsidR="008E31D0" w:rsidRPr="004E70F4" w:rsidRDefault="008E31D0" w:rsidP="008F75BA">
      <w:pPr>
        <w:pStyle w:val="BodyTextIndent"/>
        <w:numPr>
          <w:ilvl w:val="2"/>
          <w:numId w:val="3"/>
        </w:numPr>
        <w:tabs>
          <w:tab w:val="left" w:pos="709"/>
        </w:tabs>
        <w:spacing w:after="120" w:line="276" w:lineRule="auto"/>
        <w:ind w:left="0" w:firstLine="0"/>
        <w:rPr>
          <w:rFonts w:ascii="Archivo" w:eastAsia="Calibri" w:hAnsi="Archivo" w:cs="Archivo"/>
          <w:color w:val="000000"/>
          <w:sz w:val="22"/>
          <w:szCs w:val="22"/>
        </w:rPr>
      </w:pPr>
      <w:r w:rsidRPr="004E70F4">
        <w:rPr>
          <w:rFonts w:ascii="Archivo" w:eastAsia="Calibri" w:hAnsi="Archivo" w:cs="Archivo"/>
          <w:b/>
          <w:color w:val="000000"/>
          <w:sz w:val="22"/>
          <w:szCs w:val="22"/>
        </w:rPr>
        <w:t>dėl atsisakomų ar papildomai įsigyjamų paslaugų</w:t>
      </w:r>
      <w:r w:rsidRPr="004E70F4">
        <w:rPr>
          <w:rFonts w:ascii="Archivo" w:eastAsia="Calibri" w:hAnsi="Archivo" w:cs="Archivo"/>
          <w:color w:val="000000"/>
          <w:sz w:val="22"/>
          <w:szCs w:val="22"/>
        </w:rPr>
        <w:t xml:space="preserve"> Sutarties kaina keičiama</w:t>
      </w:r>
      <w:r w:rsidR="007C3089" w:rsidRPr="004E70F4">
        <w:rPr>
          <w:rFonts w:ascii="Archivo" w:eastAsia="Calibri" w:hAnsi="Archivo" w:cs="Archivo"/>
          <w:color w:val="000000"/>
          <w:sz w:val="22"/>
          <w:szCs w:val="22"/>
        </w:rPr>
        <w:t>,</w:t>
      </w:r>
      <w:r w:rsidRPr="004E70F4">
        <w:rPr>
          <w:rFonts w:ascii="Archivo" w:eastAsia="Calibri" w:hAnsi="Archivo" w:cs="Archivo"/>
          <w:color w:val="000000"/>
          <w:sz w:val="22"/>
          <w:szCs w:val="22"/>
        </w:rPr>
        <w:t xml:space="preserve"> </w:t>
      </w:r>
      <w:r w:rsidR="00866FAE" w:rsidRPr="004E70F4">
        <w:rPr>
          <w:rFonts w:ascii="Archivo" w:eastAsia="Calibri" w:hAnsi="Archivo" w:cs="Archivo"/>
          <w:color w:val="000000"/>
          <w:sz w:val="22"/>
          <w:szCs w:val="22"/>
        </w:rPr>
        <w:t xml:space="preserve">kai Sutartyje ar </w:t>
      </w:r>
      <w:r w:rsidR="0004264B" w:rsidRPr="004E70F4">
        <w:rPr>
          <w:rFonts w:ascii="Archivo" w:eastAsia="Calibri" w:hAnsi="Archivo" w:cs="Archivo"/>
          <w:color w:val="000000"/>
          <w:sz w:val="22"/>
          <w:szCs w:val="22"/>
        </w:rPr>
        <w:t>Pirkimų į</w:t>
      </w:r>
      <w:r w:rsidR="00730771" w:rsidRPr="004E70F4">
        <w:rPr>
          <w:rFonts w:ascii="Archivo" w:eastAsia="Calibri" w:hAnsi="Archivo" w:cs="Archivo"/>
          <w:color w:val="000000"/>
          <w:sz w:val="22"/>
          <w:szCs w:val="22"/>
        </w:rPr>
        <w:t>statymo</w:t>
      </w:r>
      <w:r w:rsidRPr="004E70F4">
        <w:rPr>
          <w:rFonts w:ascii="Archivo" w:eastAsia="Calibri" w:hAnsi="Archivo" w:cs="Archivo"/>
          <w:color w:val="000000"/>
          <w:sz w:val="22"/>
          <w:szCs w:val="22"/>
        </w:rPr>
        <w:t xml:space="preserve"> 97 str. 1 </w:t>
      </w:r>
      <w:r w:rsidR="008B7A3D" w:rsidRPr="004E70F4">
        <w:rPr>
          <w:rFonts w:ascii="Archivo" w:eastAsia="Calibri" w:hAnsi="Archivo" w:cs="Archivo"/>
          <w:color w:val="000000"/>
          <w:sz w:val="22"/>
          <w:szCs w:val="22"/>
        </w:rPr>
        <w:t>d.</w:t>
      </w:r>
      <w:r w:rsidRPr="004E70F4">
        <w:rPr>
          <w:rFonts w:ascii="Archivo" w:eastAsia="Calibri" w:hAnsi="Archivo" w:cs="Archivo"/>
          <w:color w:val="000000"/>
          <w:sz w:val="22"/>
          <w:szCs w:val="22"/>
        </w:rPr>
        <w:t xml:space="preserve"> 2–5 punkto ir 2 </w:t>
      </w:r>
      <w:r w:rsidR="008B7A3D" w:rsidRPr="004E70F4">
        <w:rPr>
          <w:rFonts w:ascii="Archivo" w:eastAsia="Calibri" w:hAnsi="Archivo" w:cs="Archivo"/>
          <w:color w:val="000000"/>
          <w:sz w:val="22"/>
          <w:szCs w:val="22"/>
        </w:rPr>
        <w:t>d.</w:t>
      </w:r>
      <w:r w:rsidRPr="004E70F4">
        <w:rPr>
          <w:rFonts w:ascii="Archivo" w:eastAsia="Calibri" w:hAnsi="Archivo" w:cs="Archivo"/>
          <w:color w:val="000000"/>
          <w:sz w:val="22"/>
          <w:szCs w:val="22"/>
        </w:rPr>
        <w:t xml:space="preserve"> nustatytais pagrindais Pirkėjas atsisako dalies Paslaugų arba įsigyja papildomų </w:t>
      </w:r>
      <w:r w:rsidR="007C3089" w:rsidRPr="004E70F4">
        <w:rPr>
          <w:rFonts w:ascii="Archivo" w:eastAsia="Calibri" w:hAnsi="Archivo" w:cs="Archivo"/>
          <w:color w:val="000000"/>
          <w:sz w:val="22"/>
          <w:szCs w:val="22"/>
        </w:rPr>
        <w:t>paslaugų;</w:t>
      </w:r>
    </w:p>
    <w:p w14:paraId="62473338" w14:textId="1EB9F7C0" w:rsidR="00A94B67" w:rsidRPr="004E70F4" w:rsidRDefault="00A94B6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Jei Sutarties </w:t>
      </w:r>
      <w:r w:rsidR="00892F1C" w:rsidRPr="004E70F4">
        <w:rPr>
          <w:rFonts w:ascii="Archivo" w:hAnsi="Archivo" w:cs="Archivo"/>
          <w:sz w:val="22"/>
          <w:szCs w:val="22"/>
          <w:lang w:val="lt-LT"/>
        </w:rPr>
        <w:t>3.5.4</w:t>
      </w:r>
      <w:r w:rsidRPr="004E70F4">
        <w:rPr>
          <w:rFonts w:ascii="Archivo" w:hAnsi="Archivo" w:cs="Archivo"/>
          <w:sz w:val="22"/>
          <w:szCs w:val="22"/>
          <w:lang w:val="lt-LT"/>
        </w:rPr>
        <w:t xml:space="preserve"> ir </w:t>
      </w:r>
      <w:r w:rsidR="00892F1C" w:rsidRPr="004E70F4">
        <w:rPr>
          <w:rFonts w:ascii="Archivo" w:hAnsi="Archivo" w:cs="Archivo"/>
          <w:sz w:val="22"/>
          <w:szCs w:val="22"/>
          <w:lang w:val="lt-LT"/>
        </w:rPr>
        <w:t>3.5.5</w:t>
      </w:r>
      <w:r w:rsidRPr="004E70F4">
        <w:rPr>
          <w:rFonts w:ascii="Archivo" w:hAnsi="Archivo" w:cs="Archivo"/>
          <w:sz w:val="22"/>
          <w:szCs w:val="22"/>
          <w:lang w:val="lt-LT"/>
        </w:rPr>
        <w:t xml:space="preserve"> p</w:t>
      </w:r>
      <w:r w:rsidR="00362857">
        <w:rPr>
          <w:rFonts w:ascii="Archivo" w:hAnsi="Archivo" w:cs="Archivo"/>
          <w:sz w:val="22"/>
          <w:szCs w:val="22"/>
          <w:lang w:val="lt-LT"/>
        </w:rPr>
        <w:t>apunkčiuose</w:t>
      </w:r>
      <w:r w:rsidRPr="004E70F4">
        <w:rPr>
          <w:rFonts w:ascii="Archivo" w:hAnsi="Archivo" w:cs="Archivo"/>
          <w:sz w:val="22"/>
          <w:szCs w:val="22"/>
          <w:lang w:val="lt-LT"/>
        </w:rPr>
        <w:t xml:space="preserve"> numatytais atvejais vykdomi </w:t>
      </w:r>
      <w:r w:rsidR="00C327CF" w:rsidRPr="004E70F4">
        <w:rPr>
          <w:rFonts w:ascii="Archivo" w:hAnsi="Archivo" w:cs="Archivo"/>
          <w:sz w:val="22"/>
          <w:szCs w:val="22"/>
          <w:lang w:val="lt-LT"/>
        </w:rPr>
        <w:t xml:space="preserve">statybos </w:t>
      </w:r>
      <w:r w:rsidRPr="004E70F4">
        <w:rPr>
          <w:rFonts w:ascii="Archivo" w:hAnsi="Archivo" w:cs="Archivo"/>
          <w:sz w:val="22"/>
          <w:szCs w:val="22"/>
          <w:lang w:val="lt-LT"/>
        </w:rPr>
        <w:t>darbai faktiškai nebus vykdomi arba šie darbai bus sustabdyti rangos sutarties nustatyta tvarka, skaičiuojant Tiekėjui mokėtiną papildomų paslaugų kainą</w:t>
      </w:r>
      <w:r w:rsidR="006C475F" w:rsidRPr="004E70F4">
        <w:rPr>
          <w:rFonts w:ascii="Archivo" w:hAnsi="Archivo" w:cs="Archivo"/>
          <w:sz w:val="22"/>
          <w:szCs w:val="22"/>
          <w:lang w:val="lt-LT"/>
        </w:rPr>
        <w:t>,</w:t>
      </w:r>
      <w:r w:rsidRPr="004E70F4">
        <w:rPr>
          <w:rFonts w:ascii="Archivo" w:hAnsi="Archivo" w:cs="Archivo"/>
          <w:sz w:val="22"/>
          <w:szCs w:val="22"/>
          <w:lang w:val="lt-LT"/>
        </w:rPr>
        <w:t xml:space="preserve"> iš jos išskaičiuojamas tas terminas (dienos), kuriuo faktiškai nebuvo vykdomi arba buvo sustabdyti rangos darbai</w:t>
      </w:r>
      <w:r w:rsidR="00730771" w:rsidRPr="004E70F4">
        <w:rPr>
          <w:rFonts w:ascii="Archivo" w:hAnsi="Archivo" w:cs="Archivo"/>
          <w:sz w:val="22"/>
          <w:szCs w:val="22"/>
          <w:lang w:val="lt-LT"/>
        </w:rPr>
        <w:t>.</w:t>
      </w:r>
      <w:r w:rsidRPr="004E70F4">
        <w:rPr>
          <w:rFonts w:ascii="Archivo" w:hAnsi="Archivo" w:cs="Archivo"/>
          <w:sz w:val="22"/>
          <w:szCs w:val="22"/>
          <w:lang w:val="lt-LT"/>
        </w:rPr>
        <w:t xml:space="preserve"> </w:t>
      </w:r>
      <w:r w:rsidRPr="004E70F4">
        <w:rPr>
          <w:rFonts w:ascii="Archivo" w:hAnsi="Archivo" w:cs="Archivo"/>
          <w:color w:val="000000"/>
          <w:sz w:val="22"/>
          <w:szCs w:val="22"/>
          <w:lang w:val="lt-LT"/>
        </w:rPr>
        <w:t xml:space="preserve">Iš papildomų paslaugų kainos išskaičiuojamas terminas apskaičiuojamas vadovaujantis statybos darbų žurnalų įrašais ar kitais dokumentais, kuriuose yra fiksuojami </w:t>
      </w:r>
      <w:r w:rsidR="00730771" w:rsidRPr="004E70F4">
        <w:rPr>
          <w:rFonts w:ascii="Archivo" w:hAnsi="Archivo" w:cs="Archivo"/>
          <w:color w:val="000000"/>
          <w:sz w:val="22"/>
          <w:szCs w:val="22"/>
          <w:lang w:val="lt-LT"/>
        </w:rPr>
        <w:t>faktiniai statybos darbai Objekte.</w:t>
      </w:r>
    </w:p>
    <w:p w14:paraId="6084D810" w14:textId="77777777" w:rsidR="00153B2C" w:rsidRPr="004E70F4" w:rsidRDefault="00CB5D8D"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Pirkėjas</w:t>
      </w:r>
      <w:r w:rsidR="00153B2C" w:rsidRPr="004E70F4">
        <w:rPr>
          <w:rFonts w:ascii="Archivo" w:hAnsi="Archivo" w:cs="Archivo"/>
          <w:sz w:val="22"/>
          <w:szCs w:val="22"/>
          <w:lang w:val="lt-LT"/>
        </w:rPr>
        <w:t xml:space="preserve"> turi teisę</w:t>
      </w:r>
      <w:r w:rsidR="006C475F" w:rsidRPr="004E70F4">
        <w:rPr>
          <w:rFonts w:ascii="Archivo" w:hAnsi="Archivo" w:cs="Archivo"/>
          <w:sz w:val="22"/>
          <w:szCs w:val="22"/>
          <w:lang w:val="lt-LT"/>
        </w:rPr>
        <w:t>,</w:t>
      </w:r>
      <w:r w:rsidR="00153B2C" w:rsidRPr="004E70F4">
        <w:rPr>
          <w:rFonts w:ascii="Archivo" w:hAnsi="Archivo" w:cs="Archivo"/>
          <w:sz w:val="22"/>
          <w:szCs w:val="22"/>
          <w:lang w:val="lt-LT"/>
        </w:rPr>
        <w:t xml:space="preserve"> raštu pranešęs Tiekėjui</w:t>
      </w:r>
      <w:r w:rsidR="006C475F" w:rsidRPr="004E70F4">
        <w:rPr>
          <w:rFonts w:ascii="Archivo" w:hAnsi="Archivo" w:cs="Archivo"/>
          <w:sz w:val="22"/>
          <w:szCs w:val="22"/>
          <w:lang w:val="lt-LT"/>
        </w:rPr>
        <w:t>,</w:t>
      </w:r>
      <w:r w:rsidR="00153B2C" w:rsidRPr="004E70F4">
        <w:rPr>
          <w:rFonts w:ascii="Archivo" w:hAnsi="Archivo" w:cs="Archivo"/>
          <w:sz w:val="22"/>
          <w:szCs w:val="22"/>
          <w:lang w:val="lt-LT"/>
        </w:rPr>
        <w:t xml:space="preserve"> atsisakyti Paslaugų dalies, kurios nėra atliktos iki atsisakymo dienos, nemokant už toki</w:t>
      </w:r>
      <w:r w:rsidR="00892F1C" w:rsidRPr="004E70F4">
        <w:rPr>
          <w:rFonts w:ascii="Archivo" w:hAnsi="Archivo" w:cs="Archivo"/>
          <w:sz w:val="22"/>
          <w:szCs w:val="22"/>
          <w:lang w:val="lt-LT"/>
        </w:rPr>
        <w:t>as atsisakomas Paslaugas</w:t>
      </w:r>
      <w:r w:rsidR="00153B2C" w:rsidRPr="004E70F4">
        <w:rPr>
          <w:rFonts w:ascii="Archivo" w:hAnsi="Archivo" w:cs="Archivo"/>
          <w:sz w:val="22"/>
          <w:szCs w:val="22"/>
          <w:lang w:val="lt-LT"/>
        </w:rPr>
        <w:t xml:space="preserve">, apie </w:t>
      </w:r>
      <w:r w:rsidR="00892F1C" w:rsidRPr="004E70F4">
        <w:rPr>
          <w:rFonts w:ascii="Archivo" w:hAnsi="Archivo" w:cs="Archivo"/>
          <w:sz w:val="22"/>
          <w:szCs w:val="22"/>
          <w:lang w:val="lt-LT"/>
        </w:rPr>
        <w:t>atsisakomas Paslaugas raštu nedelsiant pranešant</w:t>
      </w:r>
      <w:r w:rsidR="00153B2C" w:rsidRPr="004E70F4">
        <w:rPr>
          <w:rFonts w:ascii="Archivo" w:hAnsi="Archivo" w:cs="Archivo"/>
          <w:sz w:val="22"/>
          <w:szCs w:val="22"/>
          <w:lang w:val="lt-LT"/>
        </w:rPr>
        <w:t xml:space="preserve"> Tiekėjui. Atsisakius Paslaugų dalies yra pasirašomas papildomas susitarimas, kurio pagrindu yra sumažinama Sutarties kaina.</w:t>
      </w:r>
    </w:p>
    <w:p w14:paraId="6361CD27" w14:textId="77777777" w:rsidR="005E7180" w:rsidRPr="004E70F4"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bCs/>
          <w:sz w:val="22"/>
          <w:szCs w:val="22"/>
          <w:lang w:val="lt-LT"/>
        </w:rPr>
        <w:t>Mokėjimai</w:t>
      </w:r>
      <w:r w:rsidRPr="004E70F4">
        <w:rPr>
          <w:rFonts w:ascii="Archivo" w:hAnsi="Archivo" w:cs="Archivo"/>
          <w:sz w:val="22"/>
          <w:szCs w:val="22"/>
          <w:lang w:val="lt-LT"/>
        </w:rPr>
        <w:t xml:space="preserve"> atliekami eurais tokia tvarka:</w:t>
      </w:r>
    </w:p>
    <w:p w14:paraId="3A084E39" w14:textId="77777777" w:rsidR="00B27A5C" w:rsidRPr="004E70F4" w:rsidRDefault="00B27A5C"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avansinis mokėjimas nenumatomas.</w:t>
      </w:r>
    </w:p>
    <w:p w14:paraId="6BADC09D" w14:textId="78C1195F" w:rsidR="008E24F9" w:rsidRPr="004E70F4" w:rsidRDefault="008E24F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už Paslaugas</w:t>
      </w:r>
      <w:r w:rsidR="00362857">
        <w:rPr>
          <w:rFonts w:ascii="Archivo" w:hAnsi="Archivo" w:cs="Archivo"/>
          <w:sz w:val="22"/>
          <w:szCs w:val="22"/>
        </w:rPr>
        <w:t xml:space="preserve"> </w:t>
      </w:r>
      <w:r w:rsidR="002D63C2" w:rsidRPr="004E70F4">
        <w:rPr>
          <w:rFonts w:ascii="Archivo" w:hAnsi="Archivo" w:cs="Archivo"/>
          <w:sz w:val="22"/>
          <w:szCs w:val="22"/>
          <w:highlight w:val="lightGray"/>
        </w:rPr>
        <w:t>50 (penkiasdešimt</w:t>
      </w:r>
      <w:r w:rsidR="002D63C2" w:rsidRPr="004E70F4">
        <w:rPr>
          <w:rFonts w:ascii="Archivo" w:hAnsi="Archivo" w:cs="Archivo"/>
          <w:sz w:val="22"/>
          <w:szCs w:val="22"/>
        </w:rPr>
        <w:t xml:space="preserve">) </w:t>
      </w:r>
      <w:r w:rsidR="00E828D4">
        <w:rPr>
          <w:rFonts w:ascii="Archivo" w:hAnsi="Archivo" w:cs="Archivo"/>
          <w:sz w:val="22"/>
          <w:szCs w:val="22"/>
        </w:rPr>
        <w:t xml:space="preserve">proc. </w:t>
      </w:r>
      <w:r w:rsidR="002D63C2" w:rsidRPr="004E70F4">
        <w:rPr>
          <w:rFonts w:ascii="Archivo" w:hAnsi="Archivo" w:cs="Archivo"/>
          <w:sz w:val="22"/>
          <w:szCs w:val="22"/>
        </w:rPr>
        <w:t>Paslaugų</w:t>
      </w:r>
      <w:r w:rsidR="006B437A">
        <w:rPr>
          <w:rFonts w:ascii="Archivo" w:hAnsi="Archivo" w:cs="Archivo"/>
          <w:sz w:val="22"/>
          <w:szCs w:val="22"/>
        </w:rPr>
        <w:t xml:space="preserve"> </w:t>
      </w:r>
      <w:r w:rsidR="002D63C2" w:rsidRPr="004E70F4">
        <w:rPr>
          <w:rFonts w:ascii="Archivo" w:hAnsi="Archivo" w:cs="Archivo"/>
          <w:sz w:val="22"/>
          <w:szCs w:val="22"/>
        </w:rPr>
        <w:t xml:space="preserve">kainos </w:t>
      </w:r>
      <w:r w:rsidR="002D63C2" w:rsidRPr="004E70F4">
        <w:rPr>
          <w:rFonts w:ascii="Archivo" w:hAnsi="Archivo" w:cs="Archivo"/>
          <w:bCs/>
          <w:sz w:val="22"/>
          <w:szCs w:val="22"/>
        </w:rPr>
        <w:t xml:space="preserve">sumokama </w:t>
      </w:r>
      <w:r w:rsidR="002D63C2" w:rsidRPr="004E70F4">
        <w:rPr>
          <w:rFonts w:ascii="Archivo" w:hAnsi="Archivo" w:cs="Archivo"/>
          <w:sz w:val="22"/>
          <w:szCs w:val="22"/>
        </w:rPr>
        <w:t>Tiekėjui pristačius parengt</w:t>
      </w:r>
      <w:r w:rsidR="00EB10A0">
        <w:rPr>
          <w:rFonts w:ascii="Archivo" w:hAnsi="Archivo" w:cs="Archivo"/>
          <w:sz w:val="22"/>
          <w:szCs w:val="22"/>
        </w:rPr>
        <w:t>us</w:t>
      </w:r>
      <w:r w:rsidR="002D63C2" w:rsidRPr="004E70F4">
        <w:rPr>
          <w:rFonts w:ascii="Archivo" w:hAnsi="Archivo" w:cs="Archivo"/>
          <w:sz w:val="22"/>
          <w:szCs w:val="22"/>
        </w:rPr>
        <w:t xml:space="preserve"> </w:t>
      </w:r>
      <w:r w:rsidR="00EB10A0">
        <w:rPr>
          <w:rFonts w:ascii="Archivo" w:hAnsi="Archivo" w:cs="Archivo"/>
          <w:sz w:val="22"/>
          <w:szCs w:val="22"/>
        </w:rPr>
        <w:t>projektinius pasiūlymus</w:t>
      </w:r>
      <w:r w:rsidR="002D63C2" w:rsidRPr="004E70F4">
        <w:rPr>
          <w:rFonts w:ascii="Archivo" w:hAnsi="Archivo" w:cs="Archivo"/>
          <w:sz w:val="22"/>
          <w:szCs w:val="22"/>
        </w:rPr>
        <w:t xml:space="preserve"> Pirkėjo techninės tarybos posėdyje ir Pirkėjo techninei tarybai jam pritarus,</w:t>
      </w:r>
      <w:r w:rsidR="002D63C2">
        <w:rPr>
          <w:rFonts w:ascii="Archivo" w:hAnsi="Archivo" w:cs="Archivo"/>
          <w:sz w:val="22"/>
          <w:szCs w:val="22"/>
        </w:rPr>
        <w:t xml:space="preserve"> </w:t>
      </w:r>
      <w:r w:rsidR="008A2F3E" w:rsidRPr="004E70F4">
        <w:rPr>
          <w:rFonts w:ascii="Archivo" w:hAnsi="Archivo" w:cs="Archivo"/>
          <w:sz w:val="22"/>
          <w:szCs w:val="22"/>
        </w:rPr>
        <w:t xml:space="preserve">likę </w:t>
      </w:r>
      <w:r w:rsidR="008A2F3E" w:rsidRPr="004E70F4">
        <w:rPr>
          <w:rFonts w:ascii="Archivo" w:hAnsi="Archivo" w:cs="Archivo"/>
          <w:sz w:val="22"/>
          <w:szCs w:val="22"/>
          <w:highlight w:val="lightGray"/>
        </w:rPr>
        <w:t>50 (penkiasdešimt</w:t>
      </w:r>
      <w:r w:rsidR="008A2F3E" w:rsidRPr="004E70F4">
        <w:rPr>
          <w:rFonts w:ascii="Archivo" w:hAnsi="Archivo" w:cs="Archivo"/>
          <w:sz w:val="22"/>
          <w:szCs w:val="22"/>
        </w:rPr>
        <w:t xml:space="preserve">) </w:t>
      </w:r>
      <w:r w:rsidR="00E828D4">
        <w:rPr>
          <w:rFonts w:ascii="Archivo" w:hAnsi="Archivo" w:cs="Archivo"/>
          <w:sz w:val="22"/>
          <w:szCs w:val="22"/>
        </w:rPr>
        <w:t xml:space="preserve">proc. </w:t>
      </w:r>
      <w:r w:rsidR="008A2F3E" w:rsidRPr="004E70F4">
        <w:rPr>
          <w:rFonts w:ascii="Archivo" w:hAnsi="Archivo" w:cs="Archivo"/>
          <w:sz w:val="22"/>
          <w:szCs w:val="22"/>
        </w:rPr>
        <w:t>Paslaugų</w:t>
      </w:r>
      <w:r w:rsidR="00E828D4">
        <w:rPr>
          <w:rFonts w:ascii="Archivo" w:hAnsi="Archivo" w:cs="Archivo"/>
          <w:sz w:val="22"/>
          <w:szCs w:val="22"/>
        </w:rPr>
        <w:t> </w:t>
      </w:r>
      <w:r w:rsidR="008A2F3E" w:rsidRPr="004E70F4">
        <w:rPr>
          <w:rFonts w:ascii="Archivo" w:hAnsi="Archivo" w:cs="Archivo"/>
          <w:sz w:val="22"/>
          <w:szCs w:val="22"/>
        </w:rPr>
        <w:t xml:space="preserve"> kainos sumokama Tiekėjui pateikus gautą SLD. Paslaugų</w:t>
      </w:r>
      <w:r w:rsidR="00E828D4">
        <w:rPr>
          <w:rFonts w:ascii="Archivo" w:hAnsi="Archivo" w:cs="Archivo"/>
          <w:sz w:val="22"/>
          <w:szCs w:val="22"/>
        </w:rPr>
        <w:t> </w:t>
      </w:r>
      <w:r w:rsidR="008A2F3E" w:rsidRPr="004E70F4">
        <w:rPr>
          <w:rFonts w:ascii="Archivo" w:hAnsi="Archivo" w:cs="Archivo"/>
          <w:sz w:val="22"/>
          <w:szCs w:val="22"/>
        </w:rPr>
        <w:t xml:space="preserve">daliniai mokėjimai atliekami po to, kai Šalys Sutartyje nustatyta tvarka pasirašo atliktų paslaugų priėmimo–perdavimo aktą, per 30 (trisdešimt) d. nuo jo pagrindu Sutartyje nustatyta tvarka </w:t>
      </w:r>
      <w:r w:rsidR="00362857" w:rsidRPr="004E70F4">
        <w:rPr>
          <w:rFonts w:ascii="Archivo" w:hAnsi="Archivo" w:cs="Archivo"/>
          <w:sz w:val="22"/>
          <w:szCs w:val="22"/>
        </w:rPr>
        <w:t>apmokė</w:t>
      </w:r>
      <w:r w:rsidR="00362857">
        <w:rPr>
          <w:rFonts w:ascii="Archivo" w:hAnsi="Archivo" w:cs="Archivo"/>
          <w:sz w:val="22"/>
          <w:szCs w:val="22"/>
        </w:rPr>
        <w:t>ti</w:t>
      </w:r>
      <w:r w:rsidR="00362857" w:rsidRPr="004E70F4">
        <w:rPr>
          <w:rFonts w:ascii="Archivo" w:hAnsi="Archivo" w:cs="Archivo"/>
          <w:sz w:val="22"/>
          <w:szCs w:val="22"/>
        </w:rPr>
        <w:t xml:space="preserve"> </w:t>
      </w:r>
      <w:r w:rsidR="008A2F3E" w:rsidRPr="004E70F4">
        <w:rPr>
          <w:rFonts w:ascii="Archivo" w:hAnsi="Archivo" w:cs="Archivo"/>
          <w:sz w:val="22"/>
          <w:szCs w:val="22"/>
        </w:rPr>
        <w:t>pateiktos sąskaitos faktūros</w:t>
      </w:r>
      <w:r w:rsidR="00362857">
        <w:rPr>
          <w:rFonts w:ascii="Archivo" w:hAnsi="Archivo" w:cs="Archivo"/>
          <w:sz w:val="22"/>
          <w:szCs w:val="22"/>
        </w:rPr>
        <w:t>.</w:t>
      </w:r>
    </w:p>
    <w:p w14:paraId="2DE27DED" w14:textId="29E75CA6" w:rsidR="008C1C8A" w:rsidRPr="004E70F4"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Pagal Sutartį priklausančias sumokėti pinigų sumas Pirkėjas sumoka Tiekėjui mokėjimo pavedimu į Sutartyje nurodytą banko sąskaitą. Laikoma, kad pinigai sumokėti tą dieną, kurią </w:t>
      </w:r>
      <w:r w:rsidR="00DB6660" w:rsidRPr="004E70F4">
        <w:rPr>
          <w:rFonts w:ascii="Archivo" w:hAnsi="Archivo" w:cs="Archivo"/>
          <w:sz w:val="22"/>
          <w:szCs w:val="22"/>
          <w:lang w:val="lt-LT"/>
        </w:rPr>
        <w:t>Pirkėjas</w:t>
      </w:r>
      <w:r w:rsidRPr="004E70F4">
        <w:rPr>
          <w:rFonts w:ascii="Archivo" w:hAnsi="Archivo" w:cs="Archivo"/>
          <w:sz w:val="22"/>
          <w:szCs w:val="22"/>
          <w:lang w:val="lt-LT"/>
        </w:rPr>
        <w:t xml:space="preserve"> pateikė savo bankui mokėjimo nurodymą atlikti mokėjimo pavedimą.</w:t>
      </w:r>
    </w:p>
    <w:p w14:paraId="6505B3FA" w14:textId="77777777" w:rsidR="005E7180" w:rsidRPr="004E70F4" w:rsidRDefault="001D2DDA"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 xml:space="preserve">Vykdant Sutartį visos sąskaitos faktūros privalo būti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w:t>
      </w:r>
      <w:r w:rsidR="003437BD" w:rsidRPr="004E70F4">
        <w:rPr>
          <w:rFonts w:ascii="Archivo" w:hAnsi="Archivo" w:cs="Archivo"/>
          <w:sz w:val="22"/>
          <w:szCs w:val="22"/>
          <w:lang w:val="lt-LT"/>
        </w:rPr>
        <w:t xml:space="preserve">Sąskaitų </w:t>
      </w:r>
      <w:r w:rsidR="003437BD" w:rsidRPr="004E70F4">
        <w:rPr>
          <w:rFonts w:ascii="Archivo" w:hAnsi="Archivo" w:cs="Archivo"/>
          <w:sz w:val="22"/>
          <w:szCs w:val="22"/>
          <w:lang w:val="lt-LT"/>
        </w:rPr>
        <w:lastRenderedPageBreak/>
        <w:t>administravimo bendrosios informacinės sistemos (SABIS)</w:t>
      </w:r>
      <w:r w:rsidRPr="004E70F4">
        <w:rPr>
          <w:rFonts w:ascii="Archivo" w:hAnsi="Archivo" w:cs="Archivo"/>
          <w:sz w:val="22"/>
          <w:szCs w:val="22"/>
          <w:lang w:val="lt-LT"/>
        </w:rPr>
        <w:t xml:space="preserve"> priemonėmis. Kitais būdais teikiamos sąskaitos faktūros bus </w:t>
      </w:r>
      <w:r w:rsidR="00CA17A8" w:rsidRPr="004E70F4">
        <w:rPr>
          <w:rFonts w:ascii="Archivo" w:hAnsi="Archivo" w:cs="Archivo"/>
          <w:sz w:val="22"/>
          <w:szCs w:val="22"/>
          <w:lang w:val="lt-LT"/>
        </w:rPr>
        <w:t>laikomos pateiktomis netinkamai ir</w:t>
      </w:r>
      <w:r w:rsidRPr="004E70F4">
        <w:rPr>
          <w:rFonts w:ascii="Archivo" w:hAnsi="Archivo" w:cs="Archivo"/>
          <w:sz w:val="22"/>
          <w:szCs w:val="22"/>
          <w:lang w:val="lt-LT"/>
        </w:rPr>
        <w:t xml:space="preserve"> nebus priimamos.</w:t>
      </w:r>
      <w:r w:rsidR="00A94B67" w:rsidRPr="004E70F4" w:rsidDel="001D2DDA">
        <w:rPr>
          <w:rFonts w:ascii="Archivo" w:hAnsi="Archivo" w:cs="Archivo"/>
          <w:sz w:val="22"/>
          <w:szCs w:val="22"/>
          <w:lang w:val="lt-LT"/>
        </w:rPr>
        <w:t xml:space="preserve"> </w:t>
      </w:r>
    </w:p>
    <w:p w14:paraId="26D67795" w14:textId="77777777" w:rsidR="004B3FD9" w:rsidRPr="004E70F4" w:rsidRDefault="004B3FD9" w:rsidP="00B877C2">
      <w:pPr>
        <w:pStyle w:val="Heading1"/>
        <w:rPr>
          <w:rFonts w:ascii="Archivo" w:hAnsi="Archivo" w:cs="Archivo"/>
          <w:szCs w:val="22"/>
          <w:lang w:val="lt-LT"/>
        </w:rPr>
      </w:pPr>
      <w:r w:rsidRPr="004E70F4">
        <w:rPr>
          <w:rFonts w:ascii="Archivo" w:hAnsi="Archivo" w:cs="Archivo"/>
          <w:szCs w:val="22"/>
          <w:lang w:val="lt-LT"/>
        </w:rPr>
        <w:t xml:space="preserve">ŠALIŲ </w:t>
      </w:r>
      <w:r w:rsidR="001156C4" w:rsidRPr="004E70F4">
        <w:rPr>
          <w:rFonts w:ascii="Archivo" w:hAnsi="Archivo" w:cs="Archivo"/>
          <w:szCs w:val="22"/>
          <w:lang w:val="lt-LT"/>
        </w:rPr>
        <w:t>TEISĖS IR PAREIGOS</w:t>
      </w:r>
    </w:p>
    <w:p w14:paraId="0CB648FA" w14:textId="77777777" w:rsidR="00487159" w:rsidRPr="004E70F4" w:rsidRDefault="0048715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b/>
          <w:sz w:val="22"/>
          <w:szCs w:val="22"/>
          <w:lang w:val="lt-LT"/>
        </w:rPr>
        <w:t>Bendrosios Tiekėjo pareigos</w:t>
      </w:r>
      <w:r w:rsidRPr="004E70F4">
        <w:rPr>
          <w:rFonts w:ascii="Archivo" w:hAnsi="Archivo" w:cs="Archivo"/>
          <w:sz w:val="22"/>
          <w:szCs w:val="22"/>
          <w:lang w:val="lt-LT"/>
        </w:rPr>
        <w:t>:</w:t>
      </w:r>
    </w:p>
    <w:p w14:paraId="481A5AFD" w14:textId="77777777" w:rsidR="00487159" w:rsidRPr="004E70F4"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teikti Paslaugas pagal Sutartį </w:t>
      </w:r>
      <w:r w:rsidR="001B5DF4" w:rsidRPr="004E70F4">
        <w:rPr>
          <w:rFonts w:ascii="Archivo" w:hAnsi="Archivo" w:cs="Archivo"/>
          <w:sz w:val="22"/>
          <w:szCs w:val="22"/>
        </w:rPr>
        <w:t xml:space="preserve">ir taikomus teisės aktus </w:t>
      </w:r>
      <w:r w:rsidRPr="004E70F4">
        <w:rPr>
          <w:rFonts w:ascii="Archivo" w:hAnsi="Archivo" w:cs="Archivo"/>
          <w:sz w:val="22"/>
          <w:szCs w:val="22"/>
        </w:rPr>
        <w:t>už Sutarties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6217048" w14:textId="77777777" w:rsidR="00DA6AB8" w:rsidRPr="004E70F4"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užtikrinti, kad Sutarties sudarymo momentu ir visą jos galiojimo laikotarpį Tiekėjas ir</w:t>
      </w:r>
      <w:r w:rsidR="00891336" w:rsidRPr="004E70F4">
        <w:rPr>
          <w:rFonts w:ascii="Archivo" w:hAnsi="Archivo" w:cs="Archivo"/>
          <w:sz w:val="22"/>
          <w:szCs w:val="22"/>
        </w:rPr>
        <w:t xml:space="preserve"> </w:t>
      </w:r>
      <w:r w:rsidRPr="004E70F4">
        <w:rPr>
          <w:rFonts w:ascii="Archivo" w:hAnsi="Archivo" w:cs="Archivo"/>
          <w:sz w:val="22"/>
          <w:szCs w:val="22"/>
        </w:rPr>
        <w:t>darbuotojai išlaikytų</w:t>
      </w:r>
      <w:r w:rsidR="00DA6AB8" w:rsidRPr="004E70F4">
        <w:rPr>
          <w:rFonts w:ascii="Archivo" w:hAnsi="Archivo" w:cs="Archivo"/>
          <w:sz w:val="22"/>
          <w:szCs w:val="22"/>
        </w:rPr>
        <w:t xml:space="preserve"> ne mažesnę nei Pirkimo dokumentuose nustatytą </w:t>
      </w:r>
      <w:r w:rsidR="00C75680" w:rsidRPr="004E70F4">
        <w:rPr>
          <w:rFonts w:ascii="Archivo" w:hAnsi="Archivo" w:cs="Archivo"/>
          <w:sz w:val="22"/>
          <w:szCs w:val="22"/>
        </w:rPr>
        <w:t>Paslaugų teikimui</w:t>
      </w:r>
      <w:r w:rsidR="00DA6AB8" w:rsidRPr="004E70F4">
        <w:rPr>
          <w:rFonts w:ascii="Archivo" w:hAnsi="Archivo" w:cs="Archivo"/>
          <w:sz w:val="22"/>
          <w:szCs w:val="22"/>
        </w:rPr>
        <w:t xml:space="preserve"> </w:t>
      </w:r>
      <w:r w:rsidR="00C75680" w:rsidRPr="004E70F4">
        <w:rPr>
          <w:rFonts w:ascii="Archivo" w:hAnsi="Archivo" w:cs="Archivo"/>
          <w:sz w:val="22"/>
          <w:szCs w:val="22"/>
        </w:rPr>
        <w:t>būtiną kvalifikaciją ir patirtį</w:t>
      </w:r>
      <w:r w:rsidR="001B5DF4" w:rsidRPr="004E70F4">
        <w:rPr>
          <w:rFonts w:ascii="Archivo" w:hAnsi="Archivo" w:cs="Archivo"/>
          <w:sz w:val="22"/>
          <w:szCs w:val="22"/>
        </w:rPr>
        <w:t xml:space="preserve">. </w:t>
      </w:r>
      <w:r w:rsidR="00DA6AB8" w:rsidRPr="004E70F4">
        <w:rPr>
          <w:rFonts w:ascii="Archivo" w:hAnsi="Archivo" w:cs="Archivo"/>
          <w:sz w:val="22"/>
          <w:szCs w:val="22"/>
        </w:rPr>
        <w:t>Jeigu pirkimo vykdymo metu nebuvo tikrinama Tiekėjo kvalifikacija dėl teisės verstis atitinkama veikla arba buvo tikrinama ne visa apimtimi, užtikrinti, kad Sutartį vykdys tik tokią tei</w:t>
      </w:r>
      <w:r w:rsidR="001B5DF4" w:rsidRPr="004E70F4">
        <w:rPr>
          <w:rFonts w:ascii="Archivo" w:hAnsi="Archivo" w:cs="Archivo"/>
          <w:sz w:val="22"/>
          <w:szCs w:val="22"/>
        </w:rPr>
        <w:t>sę turintys asmenys</w:t>
      </w:r>
      <w:r w:rsidR="00BF4995" w:rsidRPr="004E70F4">
        <w:rPr>
          <w:rFonts w:ascii="Archivo" w:hAnsi="Archivo" w:cs="Archivo"/>
          <w:sz w:val="22"/>
          <w:szCs w:val="22"/>
        </w:rPr>
        <w:t xml:space="preserve">. </w:t>
      </w:r>
      <w:r w:rsidR="00BF4995" w:rsidRPr="004E70F4">
        <w:rPr>
          <w:rFonts w:ascii="Archivo" w:hAnsi="Archivo" w:cs="Archivo"/>
          <w:sz w:val="22"/>
          <w:szCs w:val="22"/>
          <w:lang w:eastAsia="lt-LT"/>
        </w:rPr>
        <w:t>Tiekėjas, pageidaudamas pakeisti specialistą (-us), kuri</w:t>
      </w:r>
      <w:r w:rsidR="00E828D4">
        <w:rPr>
          <w:rFonts w:ascii="Archivo" w:hAnsi="Archivo" w:cs="Archivo"/>
          <w:sz w:val="22"/>
          <w:szCs w:val="22"/>
          <w:lang w:eastAsia="lt-LT"/>
        </w:rPr>
        <w:t>o (-i</w:t>
      </w:r>
      <w:r w:rsidR="00BF4995" w:rsidRPr="004E70F4">
        <w:rPr>
          <w:rFonts w:ascii="Archivo" w:hAnsi="Archivo" w:cs="Archivo"/>
          <w:sz w:val="22"/>
          <w:szCs w:val="22"/>
          <w:lang w:eastAsia="lt-LT"/>
        </w:rPr>
        <w:t>ų</w:t>
      </w:r>
      <w:r w:rsidR="00E828D4">
        <w:rPr>
          <w:rFonts w:ascii="Archivo" w:hAnsi="Archivo" w:cs="Archivo"/>
          <w:sz w:val="22"/>
          <w:szCs w:val="22"/>
          <w:lang w:eastAsia="lt-LT"/>
        </w:rPr>
        <w:t>)</w:t>
      </w:r>
      <w:r w:rsidR="00BF4995" w:rsidRPr="004E70F4">
        <w:rPr>
          <w:rFonts w:ascii="Archivo" w:hAnsi="Archivo" w:cs="Archivo"/>
          <w:sz w:val="22"/>
          <w:szCs w:val="22"/>
          <w:lang w:eastAsia="lt-LT"/>
        </w:rPr>
        <w:t xml:space="preserve"> kvalifikacija rėmėsi savo </w:t>
      </w:r>
      <w:r w:rsidR="00E828D4" w:rsidRPr="004E70F4">
        <w:rPr>
          <w:rFonts w:ascii="Archivo" w:hAnsi="Archivo" w:cs="Archivo"/>
          <w:sz w:val="22"/>
          <w:szCs w:val="22"/>
          <w:lang w:eastAsia="lt-LT"/>
        </w:rPr>
        <w:t>atitik</w:t>
      </w:r>
      <w:r w:rsidR="00E828D4">
        <w:rPr>
          <w:rFonts w:ascii="Archivo" w:hAnsi="Archivo" w:cs="Archivo"/>
          <w:sz w:val="22"/>
          <w:szCs w:val="22"/>
          <w:lang w:eastAsia="lt-LT"/>
        </w:rPr>
        <w:t xml:space="preserve">čiai </w:t>
      </w:r>
      <w:r w:rsidR="00BF4995" w:rsidRPr="004E70F4">
        <w:rPr>
          <w:rFonts w:ascii="Archivo" w:hAnsi="Archivo" w:cs="Archivo"/>
          <w:sz w:val="22"/>
          <w:szCs w:val="22"/>
          <w:lang w:eastAsia="lt-LT"/>
        </w:rPr>
        <w:t xml:space="preserve">kvalifikaciniams reikalavimams pagrįsti, privalo raštu apie tai informuoti Pirkėją ir pateikti keičiančio specialisto kvalifikaciją patvirtinančius dokumentus. Pirkėjas, gavęs iš Tiekėjo prašymą dėl specialisto keitimo, ne vėliau kaip per 7 </w:t>
      </w:r>
      <w:r w:rsidR="00E828D4">
        <w:rPr>
          <w:rFonts w:ascii="Archivo" w:hAnsi="Archivo" w:cs="Archivo"/>
          <w:sz w:val="22"/>
          <w:szCs w:val="22"/>
          <w:lang w:eastAsia="lt-LT"/>
        </w:rPr>
        <w:t xml:space="preserve">(septynias) </w:t>
      </w:r>
      <w:r w:rsidR="00BF4995" w:rsidRPr="004E70F4">
        <w:rPr>
          <w:rFonts w:ascii="Archivo" w:hAnsi="Archivo" w:cs="Archivo"/>
          <w:sz w:val="22"/>
          <w:szCs w:val="22"/>
          <w:lang w:eastAsia="lt-LT"/>
        </w:rPr>
        <w:t xml:space="preserve">dienas patikrina, ar naujo specialisto </w:t>
      </w:r>
      <w:r w:rsidR="00BF4995" w:rsidRPr="004E70F4">
        <w:rPr>
          <w:rFonts w:ascii="Archivo" w:hAnsi="Archivo" w:cs="Archivo"/>
          <w:sz w:val="22"/>
          <w:szCs w:val="22"/>
        </w:rPr>
        <w:t>kvalifikacija atitinka pirkimo dokumentuose keliamus reikalavimus, ir raštu praneša Tiekėjui apie savo sutikimą keisti specialistą arba pateikia motyvuotą atsisakymą</w:t>
      </w:r>
      <w:r w:rsidR="00E828D4">
        <w:rPr>
          <w:rFonts w:ascii="Archivo" w:hAnsi="Archivo" w:cs="Archivo"/>
          <w:sz w:val="22"/>
          <w:szCs w:val="22"/>
        </w:rPr>
        <w:t>;</w:t>
      </w:r>
    </w:p>
    <w:p w14:paraId="3BDD41DD" w14:textId="77777777" w:rsidR="00C75680" w:rsidRPr="004E70F4" w:rsidRDefault="00C756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per 5 (penkias) dienas raštu informuoti Pirkėją apie visas reikšmingas aplinkybes (</w:t>
      </w:r>
      <w:r w:rsidR="0004264B" w:rsidRPr="004E70F4">
        <w:rPr>
          <w:rFonts w:ascii="Archivo" w:hAnsi="Archivo" w:cs="Archivo"/>
          <w:sz w:val="22"/>
          <w:szCs w:val="22"/>
        </w:rPr>
        <w:t>pvz.,</w:t>
      </w:r>
      <w:r w:rsidRPr="004E70F4">
        <w:rPr>
          <w:rFonts w:ascii="Archivo" w:hAnsi="Archivo" w:cs="Archivo"/>
          <w:sz w:val="22"/>
          <w:szCs w:val="22"/>
        </w:rPr>
        <w:t xml:space="preserve">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32348E9B" w14:textId="77777777" w:rsidR="001B5DF4" w:rsidRPr="004E70F4" w:rsidRDefault="001B5DF4"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nenaudoti Pirkėjo prek</w:t>
      </w:r>
      <w:r w:rsidR="00E704E6" w:rsidRPr="004E70F4">
        <w:rPr>
          <w:rFonts w:ascii="Archivo" w:hAnsi="Archivo" w:cs="Archivo"/>
          <w:sz w:val="22"/>
          <w:szCs w:val="22"/>
        </w:rPr>
        <w:t>ių</w:t>
      </w:r>
      <w:r w:rsidRPr="004E70F4">
        <w:rPr>
          <w:rFonts w:ascii="Archivo" w:hAnsi="Archivo" w:cs="Archivo"/>
          <w:sz w:val="22"/>
          <w:szCs w:val="22"/>
        </w:rPr>
        <w:t xml:space="preserve"> ženklo ar pavadinimo jokioje reklamoje, leidiniuose ar kitur be išankstinio raštiško Pirkėjo sutikimo;</w:t>
      </w:r>
    </w:p>
    <w:p w14:paraId="254FA98D" w14:textId="1408CE5C" w:rsidR="00DB3842" w:rsidRPr="004E70F4" w:rsidRDefault="00DB384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atlygin</w:t>
      </w:r>
      <w:r w:rsidR="00CE1328">
        <w:rPr>
          <w:rFonts w:ascii="Archivo" w:hAnsi="Archivo" w:cs="Archivo"/>
          <w:sz w:val="22"/>
          <w:szCs w:val="22"/>
        </w:rPr>
        <w:t xml:space="preserve">ti bet </w:t>
      </w:r>
      <w:r w:rsidRPr="004E70F4">
        <w:rPr>
          <w:rFonts w:ascii="Archivo" w:hAnsi="Archivo" w:cs="Archivo"/>
          <w:sz w:val="22"/>
          <w:szCs w:val="22"/>
        </w:rPr>
        <w:t xml:space="preserve">Pirkėjui </w:t>
      </w:r>
      <w:r w:rsidR="00CE1328">
        <w:rPr>
          <w:rFonts w:ascii="Archivo" w:hAnsi="Archivo" w:cs="Archivo"/>
          <w:sz w:val="22"/>
          <w:szCs w:val="22"/>
        </w:rPr>
        <w:t xml:space="preserve">nuostolius </w:t>
      </w:r>
      <w:r w:rsidRPr="004E70F4">
        <w:rPr>
          <w:rFonts w:ascii="Archivo" w:hAnsi="Archivo" w:cs="Archivo"/>
          <w:sz w:val="22"/>
          <w:szCs w:val="22"/>
        </w:rPr>
        <w:t>dėl bet kokių reikalavimų, kylančių dėl autorių teisių, patentų, licencijų, brėžinių, modelių, paslaugų (prekių) pavadinimų ar prekių ženklų naudojimo, kaip numatyta Sutartyje, išskyrus atvejus, kai toks pažeidim</w:t>
      </w:r>
      <w:r w:rsidR="001B5DF4" w:rsidRPr="004E70F4">
        <w:rPr>
          <w:rFonts w:ascii="Archivo" w:hAnsi="Archivo" w:cs="Archivo"/>
          <w:sz w:val="22"/>
          <w:szCs w:val="22"/>
        </w:rPr>
        <w:t>as atsiranda dėl Pirkėjo kaltės;</w:t>
      </w:r>
    </w:p>
    <w:p w14:paraId="7C284682" w14:textId="77777777" w:rsidR="00487159" w:rsidRPr="004E70F4"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užtikrinti iš Pirkėjo Sutarties vykdymo metu gautos ir su Sutarties vykdymu susijusios informacijos konfidencialumą bei apsaugą;</w:t>
      </w:r>
    </w:p>
    <w:p w14:paraId="3025E396" w14:textId="77777777" w:rsidR="00C75680" w:rsidRPr="004E70F4" w:rsidRDefault="00C756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Pirkėjui paprašius bet kuriuo metu Pirkėjo nustatytais</w:t>
      </w:r>
      <w:r w:rsidR="00891336" w:rsidRPr="004E70F4">
        <w:rPr>
          <w:rFonts w:ascii="Archivo" w:hAnsi="Archivo" w:cs="Archivo"/>
          <w:sz w:val="22"/>
          <w:szCs w:val="22"/>
        </w:rPr>
        <w:t xml:space="preserve"> </w:t>
      </w:r>
      <w:r w:rsidRPr="004E70F4">
        <w:rPr>
          <w:rFonts w:ascii="Archivo" w:hAnsi="Archivo" w:cs="Archivo"/>
          <w:sz w:val="22"/>
          <w:szCs w:val="22"/>
        </w:rPr>
        <w:t>terminais raštu pateikti tarpinius Sutarties vykdymo rezultatus;</w:t>
      </w:r>
    </w:p>
    <w:p w14:paraId="3898BCCC" w14:textId="77777777" w:rsidR="00C75680" w:rsidRPr="004E70F4" w:rsidRDefault="00C756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Pirkėjui raštu paprašius</w:t>
      </w:r>
      <w:r w:rsidR="001B5DF4" w:rsidRPr="004E70F4">
        <w:rPr>
          <w:rFonts w:ascii="Archivo" w:hAnsi="Archivo" w:cs="Archivo"/>
          <w:sz w:val="22"/>
          <w:szCs w:val="22"/>
        </w:rPr>
        <w:t>,</w:t>
      </w:r>
      <w:r w:rsidRPr="004E70F4">
        <w:rPr>
          <w:rFonts w:ascii="Archivo" w:hAnsi="Archivo" w:cs="Archivo"/>
          <w:sz w:val="22"/>
          <w:szCs w:val="22"/>
        </w:rPr>
        <w:t xml:space="preserve"> grąžinti visus iš Pirkėjo gautus, Sutarčiai vykdyti reikalingus dokumentus;</w:t>
      </w:r>
    </w:p>
    <w:p w14:paraId="568FA6A4" w14:textId="77777777" w:rsidR="00DA6AB8" w:rsidRPr="004E70F4" w:rsidRDefault="00021E0D"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laikytis Sutartyje nustatytos pranešimo apie subtiekėjų kontaktinių duomenų ir atstovų, keičiamų, papildomų ir naujų subtiekėjų pasitelkimo tvarkos</w:t>
      </w:r>
      <w:r w:rsidR="00DA6AB8" w:rsidRPr="004E70F4">
        <w:rPr>
          <w:rFonts w:ascii="Archivo" w:hAnsi="Archivo" w:cs="Archivo"/>
          <w:sz w:val="22"/>
          <w:szCs w:val="22"/>
        </w:rPr>
        <w:t>;</w:t>
      </w:r>
    </w:p>
    <w:p w14:paraId="5FF8B4D2" w14:textId="77777777" w:rsidR="00487159" w:rsidRPr="004E70F4"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laikytis aplinkos apsaugos, socialinės ir darbo teisės įsipareigojimų, nustatytų Europos Sąjungos ir Lietuvos Respublikos teisės aktuose, kolektyvinėse sutartyse ir </w:t>
      </w:r>
      <w:r w:rsidR="0004264B" w:rsidRPr="004E70F4">
        <w:rPr>
          <w:rFonts w:ascii="Archivo" w:hAnsi="Archivo" w:cs="Archivo"/>
          <w:sz w:val="22"/>
          <w:szCs w:val="22"/>
        </w:rPr>
        <w:t>Pirkimų į</w:t>
      </w:r>
      <w:r w:rsidRPr="004E70F4">
        <w:rPr>
          <w:rFonts w:ascii="Archivo" w:hAnsi="Archivo" w:cs="Archivo"/>
          <w:sz w:val="22"/>
          <w:szCs w:val="22"/>
        </w:rPr>
        <w:t>statymo 7 priede nurodytose tarptautinėse konvencijose;</w:t>
      </w:r>
    </w:p>
    <w:p w14:paraId="633DD4EC" w14:textId="77777777" w:rsidR="00A91DBA" w:rsidRPr="004E70F4"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pasirašyti asmens duomenų tvarkymo sutartį, jei vykdydamas Sutartį Tiekėjas tvarko asmens duomenis Pirkėjo vardu;</w:t>
      </w:r>
    </w:p>
    <w:p w14:paraId="561E4C82" w14:textId="77777777" w:rsidR="00487159" w:rsidRPr="004E70F4"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susipažinti ir santykiuose su Pirkėju ir Sutarčiai vykdyti pasitelkiamais trečiaisiais asmenimis laikytis Klaipėdos valstybinio jūrų uosto direkcijos antikorupcinės politikos aprašo (toliau</w:t>
      </w:r>
      <w:r w:rsidR="00A91DBA" w:rsidRPr="004E70F4">
        <w:rPr>
          <w:rFonts w:ascii="Archivo" w:hAnsi="Archivo" w:cs="Archivo"/>
          <w:sz w:val="22"/>
          <w:szCs w:val="22"/>
        </w:rPr>
        <w:t xml:space="preserve"> </w:t>
      </w:r>
      <w:r w:rsidRPr="004E70F4">
        <w:rPr>
          <w:rFonts w:ascii="Archivo" w:hAnsi="Archivo" w:cs="Archivo"/>
          <w:sz w:val="22"/>
          <w:szCs w:val="22"/>
        </w:rPr>
        <w:t>– aprašas)</w:t>
      </w:r>
      <w:r w:rsidR="00A91DBA" w:rsidRPr="004E70F4">
        <w:rPr>
          <w:rFonts w:ascii="Archivo" w:hAnsi="Archivo" w:cs="Archivo"/>
          <w:sz w:val="22"/>
          <w:szCs w:val="22"/>
        </w:rPr>
        <w:t xml:space="preserve"> ir Klaipėdos valstybinio jūrų uosto direkcijos veiklos partnerių elgesio kodekso (toliau – kodeksas)</w:t>
      </w:r>
      <w:r w:rsidRPr="004E70F4">
        <w:rPr>
          <w:rFonts w:ascii="Archivo" w:hAnsi="Archivo" w:cs="Archivo"/>
          <w:sz w:val="22"/>
          <w:szCs w:val="22"/>
        </w:rPr>
        <w:t xml:space="preserve">. Susipažinti su aprašu </w:t>
      </w:r>
      <w:r w:rsidR="00A91DBA" w:rsidRPr="004E70F4">
        <w:rPr>
          <w:rFonts w:ascii="Archivo" w:hAnsi="Archivo" w:cs="Archivo"/>
          <w:sz w:val="22"/>
          <w:szCs w:val="22"/>
        </w:rPr>
        <w:t>bei kodeksu ir jų</w:t>
      </w:r>
      <w:r w:rsidRPr="004E70F4">
        <w:rPr>
          <w:rFonts w:ascii="Archivo" w:hAnsi="Archivo" w:cs="Archivo"/>
          <w:sz w:val="22"/>
          <w:szCs w:val="22"/>
        </w:rPr>
        <w:t xml:space="preserve"> pakeitimais galima adresu </w:t>
      </w:r>
      <w:r w:rsidRPr="004E70F4">
        <w:rPr>
          <w:rFonts w:ascii="Archivo" w:hAnsi="Archivo" w:cs="Archivo"/>
          <w:sz w:val="22"/>
          <w:szCs w:val="22"/>
        </w:rPr>
        <w:lastRenderedPageBreak/>
        <w:t xml:space="preserve">http://www.portofklaipeda.lt. Tiekėjas privalo užtikrinti, kad šio punkto ir aprašo </w:t>
      </w:r>
      <w:r w:rsidR="00A91DBA" w:rsidRPr="004E70F4">
        <w:rPr>
          <w:rFonts w:ascii="Archivo" w:hAnsi="Archivo" w:cs="Archivo"/>
          <w:sz w:val="22"/>
          <w:szCs w:val="22"/>
        </w:rPr>
        <w:t xml:space="preserve">bei kodekso </w:t>
      </w:r>
      <w:r w:rsidRPr="004E70F4">
        <w:rPr>
          <w:rFonts w:ascii="Archivo" w:hAnsi="Archivo" w:cs="Archivo"/>
          <w:sz w:val="22"/>
          <w:szCs w:val="22"/>
        </w:rPr>
        <w:t xml:space="preserve">reikalavimų laikytųsi Tiekėjo ir Sutarčiai vykdyti jo pasitelkiamų trečiųjų asmenų darbuotojai ir kiti atstovai; </w:t>
      </w:r>
    </w:p>
    <w:p w14:paraId="6369EAD8" w14:textId="77777777" w:rsidR="00E704E6" w:rsidRPr="004E70F4" w:rsidRDefault="00D3305B"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j</w:t>
      </w:r>
      <w:r w:rsidR="00E704E6" w:rsidRPr="004E70F4">
        <w:rPr>
          <w:rFonts w:ascii="Archivo" w:hAnsi="Archivo" w:cs="Archivo"/>
          <w:sz w:val="22"/>
          <w:szCs w:val="22"/>
        </w:rPr>
        <w:t>ei Paslaugų teikimo terminai negalės būti pratęsti Sutartyje nustatytais pagrindais, teikti Paslaugas</w:t>
      </w:r>
      <w:r w:rsidR="00CF1C25" w:rsidRPr="004E70F4">
        <w:rPr>
          <w:rFonts w:ascii="Archivo" w:hAnsi="Archivo" w:cs="Archivo"/>
          <w:sz w:val="22"/>
          <w:szCs w:val="22"/>
        </w:rPr>
        <w:t xml:space="preserve"> per visą Paslaugų teikimo laikotarpį</w:t>
      </w:r>
      <w:r w:rsidR="00E704E6" w:rsidRPr="004E70F4">
        <w:rPr>
          <w:rFonts w:ascii="Archivo" w:hAnsi="Archivo" w:cs="Archivo"/>
          <w:sz w:val="22"/>
          <w:szCs w:val="22"/>
        </w:rPr>
        <w:t>;</w:t>
      </w:r>
      <w:r w:rsidR="004C4E2C" w:rsidRPr="004E70F4">
        <w:rPr>
          <w:rFonts w:ascii="Archivo" w:hAnsi="Archivo" w:cs="Archivo"/>
          <w:sz w:val="22"/>
          <w:szCs w:val="22"/>
        </w:rPr>
        <w:t xml:space="preserve"> </w:t>
      </w:r>
    </w:p>
    <w:p w14:paraId="71635594" w14:textId="77777777" w:rsidR="00B17105" w:rsidRPr="004E70F4" w:rsidRDefault="00B17105"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Tiekėjas privalo nuolat stebėti ir identifikuoti su sankcijų laikymusi susijusias rizikas Tiekėjo vykdomos veiklos apimtyje, būti susipažinęs su ir laikytis Užsakovo  sankcijų įgyvendinimo ir kontrolės politikos (</w:t>
      </w:r>
      <w:hyperlink r:id="rId8" w:history="1">
        <w:r w:rsidR="004E70F4" w:rsidRPr="00A47275">
          <w:rPr>
            <w:rStyle w:val="Hyperlink"/>
            <w:rFonts w:ascii="Archivo" w:hAnsi="Archivo" w:cs="Archivo"/>
            <w:sz w:val="22"/>
            <w:szCs w:val="22"/>
          </w:rPr>
          <w:t>https://portofklaipeda.lt/wp-content/uploads/2024/10/Sankciju-politika.pdf</w:t>
        </w:r>
      </w:hyperlink>
      <w:r w:rsidRPr="004E70F4">
        <w:rPr>
          <w:rFonts w:ascii="Archivo" w:hAnsi="Archivo" w:cs="Archivo"/>
          <w:sz w:val="22"/>
          <w:szCs w:val="22"/>
        </w:rPr>
        <w:t>) nuostatų arba turėti savo sankcijų reikalavimų įgyvendinimo vidinius dokumentus, kurie neprieštarautų Užsakovo sankcijų įgyvendinimo ir kontrolės politikai, taip pat užtikrinti, kad šių reikalavimų laikytųsi ūkio subjektai, kurių pajėgumais Tiekėjas remiasi ir Tiekėjo pasitelkti subtiekėjai;</w:t>
      </w:r>
    </w:p>
    <w:p w14:paraId="0AD70B4D" w14:textId="77777777" w:rsidR="00736C5F" w:rsidRPr="004E70F4" w:rsidRDefault="00F771B6"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m</w:t>
      </w:r>
      <w:r w:rsidR="00327947" w:rsidRPr="004E70F4">
        <w:rPr>
          <w:rFonts w:ascii="Archivo" w:hAnsi="Archivo" w:cs="Archivo"/>
          <w:sz w:val="22"/>
          <w:szCs w:val="22"/>
        </w:rPr>
        <w:t>obilizacijos, karo, nepaprastosios padėties metu ar kai Lietuvos</w:t>
      </w:r>
      <w:r w:rsidR="00736C5F" w:rsidRPr="004E70F4">
        <w:rPr>
          <w:rFonts w:ascii="Archivo" w:hAnsi="Archivo" w:cs="Archivo"/>
          <w:sz w:val="22"/>
          <w:szCs w:val="22"/>
        </w:rPr>
        <w:t xml:space="preserve"> </w:t>
      </w:r>
      <w:r w:rsidR="00327947" w:rsidRPr="004E70F4">
        <w:rPr>
          <w:rFonts w:ascii="Archivo" w:hAnsi="Archivo" w:cs="Archivo"/>
          <w:sz w:val="22"/>
          <w:szCs w:val="22"/>
        </w:rPr>
        <w:t>Respublikos Vyriausybė, įvertinusi riziką, kad veiksniai, dėl kurių buvo ar gali būti paskelbta mobilizacija, įvesta karo ar nepaprastoji padėtis, kelia grėsmę nacionaliniam saugumui, nesitelkti subtiekėjų, nesiremti ūkio subjektų pajėgumais,</w:t>
      </w:r>
      <w:r w:rsidR="004C4E2C" w:rsidRPr="004E70F4">
        <w:rPr>
          <w:rFonts w:ascii="Archivo" w:hAnsi="Archivo" w:cs="Archivo"/>
          <w:sz w:val="22"/>
          <w:szCs w:val="22"/>
        </w:rPr>
        <w:t xml:space="preserve"> </w:t>
      </w:r>
      <w:r w:rsidR="00327947" w:rsidRPr="004E70F4">
        <w:rPr>
          <w:rFonts w:ascii="Archivo" w:hAnsi="Archivo" w:cs="Archivo"/>
          <w:sz w:val="22"/>
          <w:szCs w:val="22"/>
        </w:rPr>
        <w:t xml:space="preserve">taip pat teikiant Paslaugas (atliekant darbus) nenaudoti ir netiekti prekių (įskaitant jų </w:t>
      </w:r>
      <w:r w:rsidR="00A73DC6" w:rsidRPr="004E70F4">
        <w:rPr>
          <w:rFonts w:ascii="Archivo" w:eastAsia="Calibri" w:hAnsi="Archivo" w:cs="Archivo"/>
          <w:sz w:val="22"/>
          <w:szCs w:val="22"/>
        </w:rPr>
        <w:t xml:space="preserve">sudedamąsias dalis, </w:t>
      </w:r>
      <w:r w:rsidR="00214E76" w:rsidRPr="004E70F4">
        <w:rPr>
          <w:rFonts w:ascii="Archivo" w:hAnsi="Archivo" w:cs="Archivo"/>
          <w:sz w:val="22"/>
          <w:szCs w:val="22"/>
        </w:rPr>
        <w:t>pakuotes</w:t>
      </w:r>
      <w:r w:rsidR="00327947" w:rsidRPr="004E70F4">
        <w:rPr>
          <w:rFonts w:ascii="Archivo" w:hAnsi="Archivo" w:cs="Archivo"/>
          <w:sz w:val="22"/>
          <w:szCs w:val="22"/>
        </w:rPr>
        <w:t>),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teikiant Paslaugas (atliekant darbus) nenaudoti ir netiekti prekių</w:t>
      </w:r>
      <w:r w:rsidR="004C4E2C" w:rsidRPr="004E70F4">
        <w:rPr>
          <w:rFonts w:ascii="Archivo" w:hAnsi="Archivo" w:cs="Archivo"/>
          <w:sz w:val="22"/>
          <w:szCs w:val="22"/>
        </w:rPr>
        <w:t xml:space="preserve"> </w:t>
      </w:r>
      <w:r w:rsidR="00327947" w:rsidRPr="004E70F4">
        <w:rPr>
          <w:rFonts w:ascii="Archivo" w:hAnsi="Archivo" w:cs="Archivo"/>
          <w:sz w:val="22"/>
          <w:szCs w:val="22"/>
        </w:rPr>
        <w:t xml:space="preserve">(įskaitant jų </w:t>
      </w:r>
      <w:r w:rsidR="00A73DC6" w:rsidRPr="004E70F4">
        <w:rPr>
          <w:rFonts w:ascii="Archivo" w:eastAsia="Calibri" w:hAnsi="Archivo" w:cs="Archivo"/>
          <w:sz w:val="22"/>
          <w:szCs w:val="22"/>
        </w:rPr>
        <w:t xml:space="preserve">sudedamąsias dalis, </w:t>
      </w:r>
      <w:r w:rsidR="00214E76" w:rsidRPr="004E70F4">
        <w:rPr>
          <w:rFonts w:ascii="Archivo" w:hAnsi="Archivo" w:cs="Archivo"/>
          <w:sz w:val="22"/>
          <w:szCs w:val="22"/>
        </w:rPr>
        <w:t>pakuotes</w:t>
      </w:r>
      <w:r w:rsidR="00327947" w:rsidRPr="004E70F4">
        <w:rPr>
          <w:rFonts w:ascii="Archivo" w:hAnsi="Archivo" w:cs="Archivo"/>
          <w:sz w:val="22"/>
          <w:szCs w:val="22"/>
        </w:rPr>
        <w:t xml:space="preserve">), kurių kilmės valstybė ar teritorija yra nurodyta Sąraše, neteikti Paslaugų, kurios teikiamos iš Sąraše nurodytų valstybių ar teritorijų. </w:t>
      </w:r>
      <w:r w:rsidR="00315E12" w:rsidRPr="004E70F4">
        <w:rPr>
          <w:rFonts w:ascii="Archivo" w:hAnsi="Archivo" w:cs="Archivo"/>
          <w:sz w:val="22"/>
          <w:szCs w:val="22"/>
        </w:rPr>
        <w:t xml:space="preserve">Kai atitikimas šiame punkte nustatytiems reikalavimams buvo tikrinamas pirkimo, kuriam pasibaigus sudaryta Sutartis, metu, Sutarties vykdymo metu pasikeitus tokiai informacijai ar paaiškėjus naujai informacijai, Tiekėjas įsipareigoja nedelsdamas tokią informaciją pateikti Pirkėjui. </w:t>
      </w:r>
      <w:r w:rsidR="00327947" w:rsidRPr="004E70F4">
        <w:rPr>
          <w:rFonts w:ascii="Archivo" w:hAnsi="Archivo" w:cs="Archivo"/>
          <w:sz w:val="22"/>
          <w:szCs w:val="22"/>
        </w:rPr>
        <w:t xml:space="preserve">Pirkėjui pareikalavus, Tiekėjas įsipareigoja pateikti Tiekėjo, subtiekėjo, ūkio subjekto, kurio pajėgumais Tiekėjas remiasi, teikiant Paslaugas (atliekant darbus) naudojamų ar tiekiamų prekių (įskaitant jų </w:t>
      </w:r>
      <w:r w:rsidR="00A73DC6" w:rsidRPr="004E70F4">
        <w:rPr>
          <w:rFonts w:ascii="Archivo" w:eastAsia="Calibri" w:hAnsi="Archivo" w:cs="Archivo"/>
          <w:sz w:val="22"/>
          <w:szCs w:val="22"/>
        </w:rPr>
        <w:t xml:space="preserve">sudedamąsias dalis, </w:t>
      </w:r>
      <w:r w:rsidR="00214E76" w:rsidRPr="004E70F4">
        <w:rPr>
          <w:rFonts w:ascii="Archivo" w:hAnsi="Archivo" w:cs="Archivo"/>
          <w:sz w:val="22"/>
          <w:szCs w:val="22"/>
        </w:rPr>
        <w:t>pakuotes</w:t>
      </w:r>
      <w:r w:rsidR="00327947" w:rsidRPr="004E70F4">
        <w:rPr>
          <w:rFonts w:ascii="Archivo" w:hAnsi="Archivo" w:cs="Archivo"/>
          <w:sz w:val="22"/>
          <w:szCs w:val="22"/>
        </w:rPr>
        <w:t xml:space="preserve">) gamintojo ar šiuos subjektus kontroliuojančių juridinių asmenų registraciją ar fizinių asmenų nuolatinę gyvenamąją vietą ir pilietybę patvirtinančius Įstatyme nurodytus dokumentus, vietą, iš kurios teikiamos Paslaugos, tiekiamų (naudojamų atliekant darbus ar teikiant paslaugas) Prekių (įskaitant jų </w:t>
      </w:r>
      <w:r w:rsidR="00A73DC6" w:rsidRPr="004E70F4">
        <w:rPr>
          <w:rFonts w:ascii="Archivo" w:eastAsia="Calibri" w:hAnsi="Archivo" w:cs="Archivo"/>
          <w:sz w:val="22"/>
          <w:szCs w:val="22"/>
        </w:rPr>
        <w:t xml:space="preserve">sudedamąsias dalis, </w:t>
      </w:r>
      <w:r w:rsidR="00214E76" w:rsidRPr="004E70F4">
        <w:rPr>
          <w:rFonts w:ascii="Archivo" w:hAnsi="Archivo" w:cs="Archivo"/>
          <w:sz w:val="22"/>
          <w:szCs w:val="22"/>
        </w:rPr>
        <w:t>pakuotes</w:t>
      </w:r>
      <w:r w:rsidR="00327947" w:rsidRPr="004E70F4">
        <w:rPr>
          <w:rFonts w:ascii="Archivo" w:hAnsi="Archivo" w:cs="Archivo"/>
          <w:sz w:val="22"/>
          <w:szCs w:val="22"/>
        </w:rPr>
        <w:t>) kilmę patvirtinančius gamintojo ar kito trečiojo asmens išduotus dokumentus</w:t>
      </w:r>
      <w:r w:rsidR="00E828D4">
        <w:rPr>
          <w:rFonts w:ascii="Archivo" w:hAnsi="Archivo" w:cs="Archivo"/>
          <w:sz w:val="22"/>
          <w:szCs w:val="22"/>
        </w:rPr>
        <w:t>.</w:t>
      </w:r>
    </w:p>
    <w:p w14:paraId="76D93840" w14:textId="77777777" w:rsidR="00736C5F" w:rsidRDefault="00736C5F" w:rsidP="00362857">
      <w:pPr>
        <w:pStyle w:val="ListParagraph"/>
        <w:numPr>
          <w:ilvl w:val="1"/>
          <w:numId w:val="3"/>
        </w:numPr>
        <w:tabs>
          <w:tab w:val="left" w:pos="567"/>
          <w:tab w:val="left" w:pos="1418"/>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Tiekėjas patvirtina, kad Sutarties sudarymo metu Tiekėjui, jo pasitelktiems</w:t>
      </w:r>
      <w:r w:rsidR="003166E5" w:rsidRPr="004E70F4">
        <w:rPr>
          <w:rFonts w:ascii="Archivo" w:hAnsi="Archivo" w:cs="Archivo"/>
          <w:sz w:val="22"/>
          <w:szCs w:val="22"/>
          <w:lang w:val="lt-LT"/>
        </w:rPr>
        <w:t xml:space="preserve"> </w:t>
      </w:r>
      <w:r w:rsidRPr="004E70F4">
        <w:rPr>
          <w:rFonts w:ascii="Archivo" w:hAnsi="Archivo" w:cs="Archivo"/>
          <w:sz w:val="22"/>
          <w:szCs w:val="22"/>
          <w:lang w:val="lt-LT"/>
        </w:rPr>
        <w:t>subtiekėjams ir subjektams, kurių pajėgumais Tiekėjas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Tiekėjui ar subjektams, kurių pajėgumais Tiekėjas rėmėsi, Tiekėjas įsipareigoja nedelsdamas raštu pranešti apie tai Pirkėjui, o jei sankcijos ar ribojamosios priemonės būtų pradėtos taikyti Tiekėjo pasitelktiems subtiekėjams, nedelsdamas pašalinti tokius subtiekėjus iš Sutarties vykdymo ir, esant poreikiui, pakeisti tokius subtiekėjus Sutartyje nustatyta tvarka. Tiekėjas, pažeidęs šiuo Sutarties punktu nustatytus įsipareigojimus, taip pat paaiškėjus, kad šiame punkte nustatyti Tiekėjo patvirtinimai neatitinka tikrovės, privalo atlyginti Pirkėjui su tokiu pažeidimu ir patvirtinimų neatitikimu susijusius nuostolius, įskaitant, bet neapsiribojant su Sutarties nutraukimu susijusius nuostolius.</w:t>
      </w:r>
    </w:p>
    <w:p w14:paraId="064FE0B2" w14:textId="77777777" w:rsidR="00F5050F" w:rsidRPr="00F5050F" w:rsidRDefault="00F5050F" w:rsidP="006B437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F5050F">
        <w:rPr>
          <w:rFonts w:ascii="Archivo" w:hAnsi="Archivo" w:cs="Archivo"/>
          <w:sz w:val="22"/>
          <w:szCs w:val="22"/>
          <w:lang w:val="lt-LT"/>
        </w:rPr>
        <w:t>Tiekėjas Pirkėjui kartu su statinio projekt</w:t>
      </w:r>
      <w:r w:rsidR="00CE1328">
        <w:rPr>
          <w:rFonts w:ascii="Archivo" w:hAnsi="Archivo" w:cs="Archivo"/>
          <w:sz w:val="22"/>
          <w:szCs w:val="22"/>
          <w:lang w:val="lt-LT"/>
        </w:rPr>
        <w:t xml:space="preserve">u </w:t>
      </w:r>
      <w:r w:rsidRPr="00F5050F">
        <w:rPr>
          <w:rFonts w:ascii="Archivo" w:hAnsi="Archivo" w:cs="Archivo"/>
          <w:sz w:val="22"/>
          <w:szCs w:val="22"/>
          <w:lang w:val="lt-LT"/>
        </w:rPr>
        <w:t xml:space="preserve">perleidžia </w:t>
      </w:r>
      <w:r w:rsidR="00CE1328">
        <w:rPr>
          <w:rFonts w:ascii="Archivo" w:hAnsi="Archivo" w:cs="Archivo"/>
          <w:sz w:val="22"/>
          <w:szCs w:val="22"/>
          <w:lang w:val="lt-LT"/>
        </w:rPr>
        <w:t>Pirkėjui</w:t>
      </w:r>
      <w:r w:rsidRPr="00F5050F">
        <w:rPr>
          <w:rFonts w:ascii="Archivo" w:hAnsi="Archivo" w:cs="Archivo"/>
          <w:sz w:val="22"/>
          <w:szCs w:val="22"/>
          <w:lang w:val="lt-LT"/>
        </w:rPr>
        <w:t xml:space="preserve"> visas autoriaus turtines teises, numatytas Lietuvos Respublikos autorių teisių ir gretutinių teisių įstatyme, į visą projektinę dokumentaciją ir (arba) jos pavienes dalis, suteikiant teisę Pirkėjui disponuoti kūriniais jo nuožiūra ir (arba) kitaip realizuoti turtines teises, įgytas Sutarties pagrindu. Šalys nurodo ir susitaria, kad </w:t>
      </w:r>
      <w:r w:rsidRPr="00F5050F">
        <w:rPr>
          <w:rFonts w:ascii="Archivo" w:hAnsi="Archivo" w:cs="Archivo"/>
          <w:sz w:val="22"/>
          <w:szCs w:val="22"/>
          <w:lang w:val="lt-LT"/>
        </w:rPr>
        <w:lastRenderedPageBreak/>
        <w:t>šiame punkte nurodytos autoriaus turtinės teisės bus laikomos perleistomis Pirkėjui, kai atitinkama projektinė dokumentacija arba jos dalis bus perduota Tiekėjo Pirkėjui Sutartyje nustatyta tvarka. Tiekėjas nurodo ir patvirtina, kad Pirkėjas neprivalo sumokėti Tiekėjui papildomai už šiame punkte nurodytas perleistas autoriaus turtines teises į kūrinius (projektinę dokumentacija ir pavienes jos dalis). Šiame punkte nurodytas turtinių teisių perleidimas neribojamas Lietuvos Respublikos teritorija.</w:t>
      </w:r>
    </w:p>
    <w:p w14:paraId="5DC2763B" w14:textId="77777777" w:rsidR="00620702" w:rsidRPr="004E70F4" w:rsidRDefault="00FB543E" w:rsidP="00362857">
      <w:pPr>
        <w:pStyle w:val="ListParagraph"/>
        <w:numPr>
          <w:ilvl w:val="1"/>
          <w:numId w:val="3"/>
        </w:numPr>
        <w:tabs>
          <w:tab w:val="left" w:pos="567"/>
        </w:tabs>
        <w:spacing w:after="120" w:line="276" w:lineRule="auto"/>
        <w:ind w:left="0" w:firstLine="0"/>
        <w:contextualSpacing w:val="0"/>
        <w:jc w:val="both"/>
        <w:rPr>
          <w:rFonts w:ascii="Archivo" w:hAnsi="Archivo" w:cs="Archivo"/>
          <w:b/>
          <w:sz w:val="22"/>
          <w:szCs w:val="22"/>
          <w:lang w:val="lt-LT"/>
        </w:rPr>
      </w:pPr>
      <w:r w:rsidRPr="004E70F4">
        <w:rPr>
          <w:rFonts w:ascii="Archivo" w:hAnsi="Archivo" w:cs="Archivo"/>
          <w:b/>
          <w:sz w:val="22"/>
          <w:szCs w:val="22"/>
          <w:lang w:val="lt-LT"/>
        </w:rPr>
        <w:t>Specialiosios Tiekėjo pareigos</w:t>
      </w:r>
      <w:r w:rsidR="004B3FD9" w:rsidRPr="004E70F4">
        <w:rPr>
          <w:rFonts w:ascii="Archivo" w:hAnsi="Archivo" w:cs="Archivo"/>
          <w:b/>
          <w:sz w:val="22"/>
          <w:szCs w:val="22"/>
          <w:lang w:val="lt-LT"/>
        </w:rPr>
        <w:t>:</w:t>
      </w:r>
    </w:p>
    <w:p w14:paraId="083EA4B5" w14:textId="11D9D132" w:rsidR="00D95DD0" w:rsidRPr="00362857" w:rsidRDefault="001222CE" w:rsidP="00362857">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Sutartyje nustatyta tvarka ir terminais</w:t>
      </w:r>
      <w:r w:rsidR="00FB543E" w:rsidRPr="004E70F4">
        <w:rPr>
          <w:rFonts w:ascii="Archivo" w:hAnsi="Archivo" w:cs="Archivo"/>
          <w:sz w:val="22"/>
          <w:szCs w:val="22"/>
        </w:rPr>
        <w:t xml:space="preserve"> </w:t>
      </w:r>
      <w:r w:rsidR="00D95DD0" w:rsidRPr="004E70F4">
        <w:rPr>
          <w:rFonts w:ascii="Archivo" w:hAnsi="Archivo" w:cs="Archivo"/>
          <w:sz w:val="22"/>
          <w:szCs w:val="22"/>
        </w:rPr>
        <w:t xml:space="preserve">parengti ir pateikti su Pirkėju suderintą kalendorinį Paslaugų </w:t>
      </w:r>
      <w:r w:rsidR="00300917" w:rsidRPr="004E70F4">
        <w:rPr>
          <w:rFonts w:ascii="Archivo" w:hAnsi="Archivo" w:cs="Archivo"/>
          <w:sz w:val="22"/>
          <w:szCs w:val="22"/>
        </w:rPr>
        <w:t>atlikimo</w:t>
      </w:r>
      <w:r w:rsidR="00D95DD0" w:rsidRPr="004E70F4">
        <w:rPr>
          <w:rFonts w:ascii="Archivo" w:hAnsi="Archivo" w:cs="Archivo"/>
          <w:sz w:val="22"/>
          <w:szCs w:val="22"/>
        </w:rPr>
        <w:t xml:space="preserve"> </w:t>
      </w:r>
      <w:r w:rsidR="00C75680" w:rsidRPr="004E70F4">
        <w:rPr>
          <w:rFonts w:ascii="Archivo" w:hAnsi="Archivo" w:cs="Archivo"/>
          <w:sz w:val="22"/>
          <w:szCs w:val="22"/>
        </w:rPr>
        <w:t xml:space="preserve">grafiką. </w:t>
      </w:r>
      <w:r w:rsidR="00D95DD0" w:rsidRPr="004E70F4">
        <w:rPr>
          <w:rFonts w:ascii="Archivo" w:hAnsi="Archivo" w:cs="Archivo"/>
          <w:sz w:val="22"/>
          <w:szCs w:val="22"/>
        </w:rPr>
        <w:t xml:space="preserve">Kalendorinis Paslaugų </w:t>
      </w:r>
      <w:r w:rsidR="00300917" w:rsidRPr="004E70F4">
        <w:rPr>
          <w:rFonts w:ascii="Archivo" w:hAnsi="Archivo" w:cs="Archivo"/>
          <w:sz w:val="22"/>
          <w:szCs w:val="22"/>
        </w:rPr>
        <w:t>atlikimo</w:t>
      </w:r>
      <w:r w:rsidR="00D95DD0" w:rsidRPr="004E70F4">
        <w:rPr>
          <w:rFonts w:ascii="Archivo" w:hAnsi="Archivo" w:cs="Archivo"/>
          <w:sz w:val="22"/>
          <w:szCs w:val="22"/>
        </w:rPr>
        <w:t xml:space="preserve"> grafikas gali būti keičiamas tik rašytiniu </w:t>
      </w:r>
      <w:r w:rsidR="0004264B" w:rsidRPr="00362857">
        <w:rPr>
          <w:rFonts w:ascii="Archivo" w:hAnsi="Archivo" w:cs="Archivo"/>
          <w:sz w:val="22"/>
          <w:szCs w:val="22"/>
        </w:rPr>
        <w:t xml:space="preserve">Šalių </w:t>
      </w:r>
      <w:r w:rsidR="00D95DD0" w:rsidRPr="00362857">
        <w:rPr>
          <w:rFonts w:ascii="Archivo" w:hAnsi="Archivo" w:cs="Archivo"/>
          <w:sz w:val="22"/>
          <w:szCs w:val="22"/>
        </w:rPr>
        <w:t>susitarimu;</w:t>
      </w:r>
    </w:p>
    <w:p w14:paraId="6C3B302C" w14:textId="22F74F2B" w:rsidR="009C2FF7" w:rsidRPr="006B437A" w:rsidRDefault="009C2FF7" w:rsidP="00362857">
      <w:pPr>
        <w:pStyle w:val="BodyTextIndent"/>
        <w:numPr>
          <w:ilvl w:val="2"/>
          <w:numId w:val="3"/>
        </w:numPr>
        <w:tabs>
          <w:tab w:val="left" w:pos="709"/>
        </w:tabs>
        <w:spacing w:after="120" w:line="276" w:lineRule="auto"/>
        <w:ind w:left="0" w:firstLine="0"/>
        <w:rPr>
          <w:rFonts w:ascii="Archivo" w:hAnsi="Archivo" w:cs="Archivo"/>
          <w:color w:val="FF0000"/>
          <w:sz w:val="22"/>
          <w:szCs w:val="22"/>
        </w:rPr>
      </w:pPr>
      <w:r w:rsidRPr="006B437A">
        <w:rPr>
          <w:rFonts w:ascii="Archivo" w:hAnsi="Archivo" w:cs="Archivo"/>
          <w:color w:val="FF0000"/>
          <w:sz w:val="22"/>
          <w:szCs w:val="22"/>
        </w:rPr>
        <w:t>Tiekėjas</w:t>
      </w:r>
      <w:r w:rsidR="00362857" w:rsidRPr="006B437A">
        <w:rPr>
          <w:rFonts w:ascii="Archivo" w:hAnsi="Archivo" w:cs="Archivo"/>
          <w:color w:val="FF0000"/>
          <w:sz w:val="22"/>
          <w:szCs w:val="22"/>
        </w:rPr>
        <w:t>,</w:t>
      </w:r>
      <w:r w:rsidRPr="006B437A">
        <w:rPr>
          <w:rFonts w:ascii="Archivo" w:hAnsi="Archivo" w:cs="Archivo"/>
          <w:color w:val="FF0000"/>
          <w:sz w:val="22"/>
          <w:szCs w:val="22"/>
        </w:rPr>
        <w:t xml:space="preserve"> pasirašydamas šią sutartį, neprieštarauja, kad techninį darbo projektą parengtų kitas projektuotojas</w:t>
      </w:r>
      <w:r w:rsidR="00362857">
        <w:rPr>
          <w:rFonts w:ascii="Archivo" w:hAnsi="Archivo" w:cs="Archivo"/>
          <w:color w:val="FF0000"/>
          <w:sz w:val="22"/>
          <w:szCs w:val="22"/>
        </w:rPr>
        <w:t>;</w:t>
      </w:r>
      <w:r w:rsidRPr="006B437A">
        <w:rPr>
          <w:rFonts w:ascii="Archivo" w:hAnsi="Archivo" w:cs="Archivo"/>
          <w:color w:val="FF0000"/>
          <w:sz w:val="22"/>
          <w:szCs w:val="22"/>
        </w:rPr>
        <w:t xml:space="preserve">  </w:t>
      </w:r>
    </w:p>
    <w:p w14:paraId="749E0590" w14:textId="4689A025" w:rsidR="004B3FD9" w:rsidRPr="00AA4EDD" w:rsidRDefault="00C75680" w:rsidP="00AA4EDD">
      <w:pPr>
        <w:pStyle w:val="BodyTextIndent"/>
        <w:numPr>
          <w:ilvl w:val="2"/>
          <w:numId w:val="3"/>
        </w:numPr>
        <w:tabs>
          <w:tab w:val="left" w:pos="709"/>
        </w:tabs>
        <w:spacing w:after="120" w:line="276" w:lineRule="auto"/>
        <w:ind w:left="0" w:firstLine="0"/>
        <w:rPr>
          <w:rFonts w:ascii="Archivo" w:hAnsi="Archivo" w:cs="Archivo"/>
          <w:sz w:val="22"/>
          <w:szCs w:val="22"/>
        </w:rPr>
      </w:pPr>
      <w:r w:rsidRPr="00362857">
        <w:rPr>
          <w:rFonts w:ascii="Archivo" w:hAnsi="Archivo" w:cs="Archivo"/>
          <w:sz w:val="22"/>
          <w:szCs w:val="22"/>
        </w:rPr>
        <w:t>Sutartyje nustatyta</w:t>
      </w:r>
      <w:r w:rsidRPr="00AA4EDD">
        <w:rPr>
          <w:rFonts w:ascii="Archivo" w:hAnsi="Archivo" w:cs="Archivo"/>
          <w:sz w:val="22"/>
          <w:szCs w:val="22"/>
        </w:rPr>
        <w:t xml:space="preserve"> tvarka ir terminais </w:t>
      </w:r>
      <w:r w:rsidR="004B3FD9" w:rsidRPr="00AA4EDD">
        <w:rPr>
          <w:rFonts w:ascii="Archivo" w:hAnsi="Archivo" w:cs="Archivo"/>
          <w:sz w:val="22"/>
          <w:szCs w:val="22"/>
        </w:rPr>
        <w:t xml:space="preserve">parengti </w:t>
      </w:r>
      <w:r w:rsidR="00917387" w:rsidRPr="00AA4EDD">
        <w:rPr>
          <w:rFonts w:ascii="Archivo" w:hAnsi="Archivo" w:cs="Archivo"/>
          <w:sz w:val="22"/>
          <w:szCs w:val="22"/>
        </w:rPr>
        <w:t xml:space="preserve">Objekto </w:t>
      </w:r>
      <w:r w:rsidR="0084584D" w:rsidRPr="00AA4EDD">
        <w:rPr>
          <w:rFonts w:ascii="Archivo" w:hAnsi="Archivo" w:cs="Archivo"/>
          <w:sz w:val="22"/>
          <w:szCs w:val="22"/>
        </w:rPr>
        <w:t>projektinius pasiūlymus,</w:t>
      </w:r>
      <w:r w:rsidR="004C4E2C" w:rsidRPr="00AA4EDD">
        <w:rPr>
          <w:rFonts w:ascii="Archivo" w:hAnsi="Archivo" w:cs="Archivo"/>
          <w:sz w:val="22"/>
          <w:szCs w:val="22"/>
        </w:rPr>
        <w:t xml:space="preserve"> </w:t>
      </w:r>
      <w:r w:rsidR="0084584D" w:rsidRPr="00AA4EDD">
        <w:rPr>
          <w:rFonts w:ascii="Archivo" w:hAnsi="Archivo" w:cs="Archivo"/>
          <w:sz w:val="22"/>
          <w:szCs w:val="22"/>
        </w:rPr>
        <w:t>pristatyti projektinius sprendinius ir Pirkėjo techninei tarybai ir suderinti juos su Pirkėjo technine taryba;</w:t>
      </w:r>
    </w:p>
    <w:p w14:paraId="0A7D0C88" w14:textId="77777777" w:rsidR="00E80BD6" w:rsidRPr="00AA4EDD" w:rsidRDefault="009B18ED" w:rsidP="00AA4EDD">
      <w:pPr>
        <w:pStyle w:val="BodyTextIndent"/>
        <w:numPr>
          <w:ilvl w:val="2"/>
          <w:numId w:val="3"/>
        </w:numPr>
        <w:tabs>
          <w:tab w:val="left" w:pos="709"/>
        </w:tabs>
        <w:spacing w:after="120" w:line="276" w:lineRule="auto"/>
        <w:ind w:left="0" w:firstLine="0"/>
        <w:rPr>
          <w:rFonts w:ascii="Archivo" w:hAnsi="Archivo" w:cs="Archivo"/>
          <w:sz w:val="22"/>
          <w:szCs w:val="22"/>
        </w:rPr>
      </w:pPr>
      <w:r w:rsidRPr="00AA4EDD">
        <w:rPr>
          <w:rFonts w:ascii="Archivo" w:hAnsi="Archivo" w:cs="Archivo"/>
          <w:sz w:val="22"/>
          <w:szCs w:val="22"/>
        </w:rPr>
        <w:t>n</w:t>
      </w:r>
      <w:r w:rsidR="00E80BD6" w:rsidRPr="00AA4EDD">
        <w:rPr>
          <w:rFonts w:ascii="Archivo" w:hAnsi="Archivo" w:cs="Archivo"/>
          <w:sz w:val="22"/>
          <w:szCs w:val="22"/>
        </w:rPr>
        <w:t xml:space="preserve">egavus pritarimo išduoti SLD, nedelsiant pataisyti parengtą projektą ir nedelsiant, bet ne vėliau kaip per </w:t>
      </w:r>
      <w:r w:rsidRPr="00AA4EDD">
        <w:rPr>
          <w:rFonts w:ascii="Archivo" w:hAnsi="Archivo" w:cs="Archivo"/>
          <w:sz w:val="22"/>
          <w:szCs w:val="22"/>
        </w:rPr>
        <w:t>1 (vieną)</w:t>
      </w:r>
      <w:r w:rsidR="00E80BD6" w:rsidRPr="00AA4EDD">
        <w:rPr>
          <w:rFonts w:ascii="Archivo" w:hAnsi="Archivo" w:cs="Archivo"/>
          <w:sz w:val="22"/>
          <w:szCs w:val="22"/>
        </w:rPr>
        <w:t xml:space="preserve"> savaitę nuo nepritarimo gavimo dienos prašymą dėl SLD išdavimo teikti pakartotinai. Pakartotinė ekspertizė dėl aplinkybių, susidariusių dėl </w:t>
      </w:r>
      <w:r w:rsidR="0076420D" w:rsidRPr="00AA4EDD">
        <w:rPr>
          <w:rFonts w:ascii="Archivo" w:hAnsi="Archivo" w:cs="Archivo"/>
          <w:sz w:val="22"/>
          <w:szCs w:val="22"/>
        </w:rPr>
        <w:t xml:space="preserve">nuo </w:t>
      </w:r>
      <w:r w:rsidR="00E80BD6" w:rsidRPr="00AA4EDD">
        <w:rPr>
          <w:rFonts w:ascii="Archivo" w:hAnsi="Archivo" w:cs="Archivo"/>
          <w:sz w:val="22"/>
          <w:szCs w:val="22"/>
        </w:rPr>
        <w:t xml:space="preserve">Tiekėjo </w:t>
      </w:r>
      <w:r w:rsidR="0076420D" w:rsidRPr="00AA4EDD">
        <w:rPr>
          <w:rFonts w:ascii="Archivo" w:hAnsi="Archivo" w:cs="Archivo"/>
          <w:sz w:val="22"/>
          <w:szCs w:val="22"/>
        </w:rPr>
        <w:t>priklausančių priežasčių</w:t>
      </w:r>
      <w:r w:rsidR="00E80BD6" w:rsidRPr="00AA4EDD">
        <w:rPr>
          <w:rFonts w:ascii="Archivo" w:hAnsi="Archivo" w:cs="Archivo"/>
          <w:sz w:val="22"/>
          <w:szCs w:val="22"/>
        </w:rPr>
        <w:t>, atliekama Tiekėjo lėšomis;</w:t>
      </w:r>
    </w:p>
    <w:p w14:paraId="7A567FDD" w14:textId="77777777" w:rsidR="00E80BD6" w:rsidRPr="004E70F4" w:rsidRDefault="00E80BD6"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savo lėšomis parengti reikiamą topografinę nuotrauką ir gauti kitus išeities duomenis, reikalingus Paslaugoms atlikti</w:t>
      </w:r>
      <w:r w:rsidR="0076420D" w:rsidRPr="004E70F4">
        <w:rPr>
          <w:rFonts w:ascii="Archivo" w:hAnsi="Archivo" w:cs="Archivo"/>
          <w:sz w:val="22"/>
          <w:szCs w:val="22"/>
        </w:rPr>
        <w:t>, apžiūrėti esamus statinius</w:t>
      </w:r>
      <w:r w:rsidRPr="004E70F4">
        <w:rPr>
          <w:rFonts w:ascii="Archivo" w:hAnsi="Archivo" w:cs="Archivo"/>
          <w:sz w:val="22"/>
          <w:szCs w:val="22"/>
        </w:rPr>
        <w:t>;</w:t>
      </w:r>
    </w:p>
    <w:p w14:paraId="4C6713BE" w14:textId="28D18F2C" w:rsidR="00E80BD6" w:rsidRPr="00AA4EDD" w:rsidRDefault="000313ED" w:rsidP="00AA4EDD">
      <w:pPr>
        <w:pStyle w:val="BodyTextIndent"/>
        <w:numPr>
          <w:ilvl w:val="2"/>
          <w:numId w:val="3"/>
        </w:numPr>
        <w:tabs>
          <w:tab w:val="left" w:pos="709"/>
        </w:tabs>
        <w:spacing w:after="120" w:line="276" w:lineRule="auto"/>
        <w:ind w:left="0" w:firstLine="0"/>
        <w:rPr>
          <w:rFonts w:ascii="Archivo" w:hAnsi="Archivo" w:cs="Archivo"/>
          <w:sz w:val="22"/>
          <w:szCs w:val="22"/>
        </w:rPr>
      </w:pPr>
      <w:r w:rsidRPr="00AA4EDD">
        <w:rPr>
          <w:rFonts w:ascii="Archivo" w:hAnsi="Archivo" w:cs="Archivo"/>
          <w:sz w:val="22"/>
          <w:szCs w:val="22"/>
        </w:rPr>
        <w:t xml:space="preserve">Pirkėjo </w:t>
      </w:r>
      <w:r w:rsidR="00E828D4" w:rsidRPr="00AA4EDD">
        <w:rPr>
          <w:rFonts w:ascii="Archivo" w:hAnsi="Archivo" w:cs="Archivo"/>
          <w:sz w:val="22"/>
          <w:szCs w:val="22"/>
        </w:rPr>
        <w:t>t</w:t>
      </w:r>
      <w:r w:rsidRPr="00AA4EDD">
        <w:rPr>
          <w:rFonts w:ascii="Archivo" w:hAnsi="Archivo" w:cs="Archivo"/>
          <w:sz w:val="22"/>
          <w:szCs w:val="22"/>
        </w:rPr>
        <w:t>echninei tarybai pareikalavus, pateikti 3 galimų tiekėjų komercinius pasiūlymus (dėl medžiagų, darbų ar kt.);</w:t>
      </w:r>
    </w:p>
    <w:p w14:paraId="7983795F" w14:textId="48D0C9E6" w:rsidR="004B3FD9" w:rsidRPr="004E70F4" w:rsidRDefault="00D95DD0" w:rsidP="00E30EC9">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neatlygintinai ištaisyti </w:t>
      </w:r>
      <w:r w:rsidR="009B6FA8">
        <w:rPr>
          <w:rFonts w:ascii="Archivo" w:hAnsi="Archivo" w:cs="Archivo"/>
          <w:sz w:val="22"/>
          <w:szCs w:val="22"/>
        </w:rPr>
        <w:t>projektinių pasiūlymų</w:t>
      </w:r>
      <w:r w:rsidRPr="004E70F4">
        <w:rPr>
          <w:rFonts w:ascii="Archivo" w:hAnsi="Archivo" w:cs="Archivo"/>
          <w:sz w:val="22"/>
          <w:szCs w:val="22"/>
        </w:rPr>
        <w:t xml:space="preserve"> trūkumus, jeigu vėliau paaiškėja, kad </w:t>
      </w:r>
      <w:r w:rsidR="009B6FA8">
        <w:rPr>
          <w:rFonts w:ascii="Archivo" w:hAnsi="Archivo" w:cs="Archivo"/>
          <w:sz w:val="22"/>
          <w:szCs w:val="22"/>
        </w:rPr>
        <w:t>projektiniai pasiūlymai</w:t>
      </w:r>
      <w:r w:rsidRPr="004E70F4">
        <w:rPr>
          <w:rFonts w:ascii="Archivo" w:hAnsi="Archivo" w:cs="Archivo"/>
          <w:sz w:val="22"/>
          <w:szCs w:val="22"/>
        </w:rPr>
        <w:t xml:space="preserve"> turi trūkumų ar yra nekokybiškai </w:t>
      </w:r>
      <w:r w:rsidR="009B6FA8" w:rsidRPr="004E70F4">
        <w:rPr>
          <w:rFonts w:ascii="Archivo" w:hAnsi="Archivo" w:cs="Archivo"/>
          <w:sz w:val="22"/>
          <w:szCs w:val="22"/>
        </w:rPr>
        <w:t>parengt</w:t>
      </w:r>
      <w:r w:rsidR="009B6FA8">
        <w:rPr>
          <w:rFonts w:ascii="Archivo" w:hAnsi="Archivo" w:cs="Archivo"/>
          <w:sz w:val="22"/>
          <w:szCs w:val="22"/>
        </w:rPr>
        <w:t>i</w:t>
      </w:r>
      <w:r w:rsidRPr="004E70F4">
        <w:rPr>
          <w:rFonts w:ascii="Archivo" w:hAnsi="Archivo" w:cs="Archivo"/>
          <w:sz w:val="22"/>
          <w:szCs w:val="22"/>
        </w:rPr>
        <w:t>. Tiekėj</w:t>
      </w:r>
      <w:r w:rsidR="001B5DF4" w:rsidRPr="004E70F4">
        <w:rPr>
          <w:rFonts w:ascii="Archivo" w:hAnsi="Archivo" w:cs="Archivo"/>
          <w:sz w:val="22"/>
          <w:szCs w:val="22"/>
        </w:rPr>
        <w:t>ui neištaisius trūkumų,</w:t>
      </w:r>
      <w:r w:rsidR="00891336" w:rsidRPr="004E70F4">
        <w:rPr>
          <w:rFonts w:ascii="Archivo" w:hAnsi="Archivo" w:cs="Archivo"/>
          <w:sz w:val="22"/>
          <w:szCs w:val="22"/>
        </w:rPr>
        <w:t xml:space="preserve"> </w:t>
      </w:r>
      <w:r w:rsidRPr="004E70F4">
        <w:rPr>
          <w:rFonts w:ascii="Archivo" w:hAnsi="Archivo" w:cs="Archivo"/>
          <w:sz w:val="22"/>
          <w:szCs w:val="22"/>
        </w:rPr>
        <w:t>Pirkėjas turi teisę sustabdyti mokėjimus pagal Sutartį;</w:t>
      </w:r>
      <w:r w:rsidR="00891336" w:rsidRPr="004E70F4">
        <w:rPr>
          <w:rFonts w:ascii="Archivo" w:hAnsi="Archivo" w:cs="Archivo"/>
          <w:sz w:val="22"/>
          <w:szCs w:val="22"/>
        </w:rPr>
        <w:t xml:space="preserve"> </w:t>
      </w:r>
    </w:p>
    <w:p w14:paraId="43D41923" w14:textId="0CDE57E5" w:rsidR="004B3FD9" w:rsidRPr="004E70F4"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dalyvauti dėl </w:t>
      </w:r>
      <w:r w:rsidR="0049174D" w:rsidRPr="004E70F4">
        <w:rPr>
          <w:rFonts w:ascii="Archivo" w:hAnsi="Archivo" w:cs="Archivo"/>
          <w:sz w:val="22"/>
          <w:szCs w:val="22"/>
        </w:rPr>
        <w:t>O</w:t>
      </w:r>
      <w:r w:rsidRPr="004E70F4">
        <w:rPr>
          <w:rFonts w:ascii="Archivo" w:hAnsi="Archivo" w:cs="Archivo"/>
          <w:sz w:val="22"/>
          <w:szCs w:val="22"/>
        </w:rPr>
        <w:t xml:space="preserve">bjekto rengiamuose pasitarimuose, spręsti su </w:t>
      </w:r>
      <w:r w:rsidR="00917387" w:rsidRPr="004E70F4">
        <w:rPr>
          <w:rFonts w:ascii="Archivo" w:hAnsi="Archivo" w:cs="Archivo"/>
          <w:sz w:val="22"/>
          <w:szCs w:val="22"/>
        </w:rPr>
        <w:t xml:space="preserve">Objekto </w:t>
      </w:r>
      <w:r w:rsidRPr="004E70F4">
        <w:rPr>
          <w:rFonts w:ascii="Archivo" w:hAnsi="Archivo" w:cs="Archivo"/>
          <w:sz w:val="22"/>
          <w:szCs w:val="22"/>
        </w:rPr>
        <w:t xml:space="preserve">projekto sprendinių įgyvendinimu susijusius klausimus, laiku vykdyti pasitarimuose suformuluotus nurodymus, Pirkėjo pavedimus. Tiekėjas, negalėdamas dalyvauti darbo pasitarime, privalo raštu informuoti Pirkėją apie tai prieš 2 (dvi) darbo dienas, nurodydamas nedalyvavimo priežastis, ir gauti Pirkėjo sutikimą iki darbo pasitarimo; </w:t>
      </w:r>
    </w:p>
    <w:p w14:paraId="3AD535A6" w14:textId="2E74AFE3" w:rsidR="00FB543E" w:rsidRPr="004E70F4" w:rsidRDefault="00FB543E"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per 1</w:t>
      </w:r>
      <w:r w:rsidR="001B5DF4" w:rsidRPr="004E70F4">
        <w:rPr>
          <w:rFonts w:ascii="Archivo" w:hAnsi="Archivo" w:cs="Archivo"/>
          <w:sz w:val="22"/>
          <w:szCs w:val="22"/>
        </w:rPr>
        <w:t xml:space="preserve"> (vieną)</w:t>
      </w:r>
      <w:r w:rsidRPr="004E70F4">
        <w:rPr>
          <w:rFonts w:ascii="Archivo" w:hAnsi="Archivo" w:cs="Archivo"/>
          <w:sz w:val="22"/>
          <w:szCs w:val="22"/>
        </w:rPr>
        <w:t xml:space="preserve"> darbo dieną</w:t>
      </w:r>
      <w:r w:rsidR="001B5DF4" w:rsidRPr="004E70F4">
        <w:rPr>
          <w:rFonts w:ascii="Archivo" w:hAnsi="Archivo" w:cs="Archivo"/>
          <w:sz w:val="22"/>
          <w:szCs w:val="22"/>
        </w:rPr>
        <w:t xml:space="preserve"> arba</w:t>
      </w:r>
      <w:r w:rsidR="0004264B" w:rsidRPr="004E70F4">
        <w:rPr>
          <w:rFonts w:ascii="Archivo" w:hAnsi="Archivo" w:cs="Archivo"/>
          <w:sz w:val="22"/>
          <w:szCs w:val="22"/>
        </w:rPr>
        <w:t>,</w:t>
      </w:r>
      <w:r w:rsidR="001B5DF4" w:rsidRPr="004E70F4">
        <w:rPr>
          <w:rFonts w:ascii="Archivo" w:hAnsi="Archivo" w:cs="Archivo"/>
          <w:sz w:val="22"/>
          <w:szCs w:val="22"/>
        </w:rPr>
        <w:t xml:space="preserve"> Tiekėjui pagrįstai prašant</w:t>
      </w:r>
      <w:r w:rsidR="0004264B" w:rsidRPr="004E70F4">
        <w:rPr>
          <w:rFonts w:ascii="Archivo" w:hAnsi="Archivo" w:cs="Archivo"/>
          <w:sz w:val="22"/>
          <w:szCs w:val="22"/>
        </w:rPr>
        <w:t>,</w:t>
      </w:r>
      <w:r w:rsidR="00891336" w:rsidRPr="004E70F4">
        <w:rPr>
          <w:rFonts w:ascii="Archivo" w:hAnsi="Archivo" w:cs="Archivo"/>
          <w:sz w:val="22"/>
          <w:szCs w:val="22"/>
        </w:rPr>
        <w:t xml:space="preserve"> </w:t>
      </w:r>
      <w:r w:rsidR="001B5DF4" w:rsidRPr="004E70F4">
        <w:rPr>
          <w:rFonts w:ascii="Archivo" w:hAnsi="Archivo" w:cs="Archivo"/>
          <w:sz w:val="22"/>
          <w:szCs w:val="22"/>
        </w:rPr>
        <w:t xml:space="preserve">per kitą Pirkėjo nurodytą terminą, </w:t>
      </w:r>
      <w:r w:rsidRPr="004E70F4">
        <w:rPr>
          <w:rFonts w:ascii="Archivo" w:hAnsi="Archivo" w:cs="Archivo"/>
          <w:sz w:val="22"/>
          <w:szCs w:val="22"/>
        </w:rPr>
        <w:t xml:space="preserve">raštu pateikti išsamius ir kvalifikuotus atsakymus į Pirkėjo pateiktus klausimus, </w:t>
      </w:r>
      <w:r w:rsidR="001B5DF4" w:rsidRPr="004E70F4">
        <w:rPr>
          <w:rFonts w:ascii="Archivo" w:hAnsi="Archivo" w:cs="Archivo"/>
          <w:sz w:val="22"/>
          <w:szCs w:val="22"/>
        </w:rPr>
        <w:t xml:space="preserve">susijusius su </w:t>
      </w:r>
      <w:r w:rsidR="00E30EC9" w:rsidRPr="004E70F4">
        <w:rPr>
          <w:rFonts w:ascii="Archivo" w:hAnsi="Archivo" w:cs="Archivo"/>
          <w:sz w:val="22"/>
          <w:szCs w:val="22"/>
        </w:rPr>
        <w:t>parengt</w:t>
      </w:r>
      <w:r w:rsidR="00E30EC9">
        <w:rPr>
          <w:rFonts w:ascii="Archivo" w:hAnsi="Archivo" w:cs="Archivo"/>
          <w:sz w:val="22"/>
          <w:szCs w:val="22"/>
        </w:rPr>
        <w:t>ų</w:t>
      </w:r>
      <w:r w:rsidR="00E30EC9" w:rsidRPr="004E70F4">
        <w:rPr>
          <w:rFonts w:ascii="Archivo" w:hAnsi="Archivo" w:cs="Archivo"/>
          <w:sz w:val="22"/>
          <w:szCs w:val="22"/>
        </w:rPr>
        <w:t xml:space="preserve"> </w:t>
      </w:r>
      <w:r w:rsidR="00AA4EDD">
        <w:rPr>
          <w:rFonts w:ascii="Archivo" w:hAnsi="Archivo" w:cs="Archivo"/>
          <w:sz w:val="22"/>
          <w:szCs w:val="22"/>
        </w:rPr>
        <w:t>projektinių pasiūlymu</w:t>
      </w:r>
      <w:r w:rsidR="001B5DF4" w:rsidRPr="004E70F4">
        <w:rPr>
          <w:rFonts w:ascii="Archivo" w:hAnsi="Archivo" w:cs="Archivo"/>
          <w:sz w:val="22"/>
          <w:szCs w:val="22"/>
        </w:rPr>
        <w:t xml:space="preserve"> įgyvendinimu, </w:t>
      </w:r>
      <w:r w:rsidRPr="004E70F4">
        <w:rPr>
          <w:rFonts w:ascii="Archivo" w:hAnsi="Archivo" w:cs="Archivo"/>
          <w:sz w:val="22"/>
          <w:szCs w:val="22"/>
        </w:rPr>
        <w:t xml:space="preserve">gautus </w:t>
      </w:r>
      <w:r w:rsidR="00917387" w:rsidRPr="004E70F4">
        <w:rPr>
          <w:rFonts w:ascii="Archivo" w:hAnsi="Archivo" w:cs="Archivo"/>
          <w:sz w:val="22"/>
          <w:szCs w:val="22"/>
        </w:rPr>
        <w:t xml:space="preserve">Objekto </w:t>
      </w:r>
      <w:r w:rsidR="00F5334A">
        <w:rPr>
          <w:rFonts w:ascii="Archivo" w:hAnsi="Archivo" w:cs="Archivo"/>
          <w:sz w:val="22"/>
          <w:szCs w:val="22"/>
        </w:rPr>
        <w:t xml:space="preserve">techninio darbo projekto </w:t>
      </w:r>
      <w:r w:rsidR="00F5334A" w:rsidRPr="004E70F4">
        <w:rPr>
          <w:rFonts w:ascii="Archivo" w:hAnsi="Archivo" w:cs="Archivo"/>
          <w:sz w:val="22"/>
          <w:szCs w:val="22"/>
        </w:rPr>
        <w:t xml:space="preserve"> </w:t>
      </w:r>
      <w:r w:rsidRPr="004E70F4">
        <w:rPr>
          <w:rFonts w:ascii="Archivo" w:hAnsi="Archivo" w:cs="Archivo"/>
          <w:sz w:val="22"/>
          <w:szCs w:val="22"/>
        </w:rPr>
        <w:t>pirkimo</w:t>
      </w:r>
      <w:r w:rsidR="001B5DF4" w:rsidRPr="004E70F4">
        <w:rPr>
          <w:rFonts w:ascii="Archivo" w:hAnsi="Archivo" w:cs="Archivo"/>
          <w:sz w:val="22"/>
          <w:szCs w:val="22"/>
        </w:rPr>
        <w:t xml:space="preserve"> procedūrų</w:t>
      </w:r>
      <w:r w:rsidRPr="004E70F4">
        <w:rPr>
          <w:rFonts w:ascii="Archivo" w:hAnsi="Archivo" w:cs="Archivo"/>
          <w:sz w:val="22"/>
          <w:szCs w:val="22"/>
        </w:rPr>
        <w:t xml:space="preserve"> metu arba </w:t>
      </w:r>
      <w:r w:rsidR="00917387" w:rsidRPr="004E70F4">
        <w:rPr>
          <w:rFonts w:ascii="Archivo" w:hAnsi="Archivo" w:cs="Archivo"/>
          <w:sz w:val="22"/>
          <w:szCs w:val="22"/>
        </w:rPr>
        <w:t xml:space="preserve">Objekto </w:t>
      </w:r>
      <w:r w:rsidR="00F5334A">
        <w:rPr>
          <w:rFonts w:ascii="Archivo" w:hAnsi="Archivo" w:cs="Archivo"/>
          <w:sz w:val="22"/>
          <w:szCs w:val="22"/>
        </w:rPr>
        <w:t xml:space="preserve">statybos </w:t>
      </w:r>
      <w:r w:rsidR="00300917" w:rsidRPr="004E70F4">
        <w:rPr>
          <w:rFonts w:ascii="Archivo" w:hAnsi="Archivo" w:cs="Archivo"/>
          <w:sz w:val="22"/>
          <w:szCs w:val="22"/>
        </w:rPr>
        <w:t>darbų</w:t>
      </w:r>
      <w:r w:rsidRPr="004E70F4">
        <w:rPr>
          <w:rFonts w:ascii="Archivo" w:hAnsi="Archivo" w:cs="Archivo"/>
          <w:sz w:val="22"/>
          <w:szCs w:val="22"/>
        </w:rPr>
        <w:t xml:space="preserve"> </w:t>
      </w:r>
      <w:r w:rsidR="001B5DF4" w:rsidRPr="004E70F4">
        <w:rPr>
          <w:rFonts w:ascii="Archivo" w:hAnsi="Archivo" w:cs="Archivo"/>
          <w:sz w:val="22"/>
          <w:szCs w:val="22"/>
        </w:rPr>
        <w:t xml:space="preserve">sutarties </w:t>
      </w:r>
      <w:r w:rsidRPr="004E70F4">
        <w:rPr>
          <w:rFonts w:ascii="Archivo" w:hAnsi="Archivo" w:cs="Archivo"/>
          <w:sz w:val="22"/>
          <w:szCs w:val="22"/>
        </w:rPr>
        <w:t>vykdymo metu</w:t>
      </w:r>
      <w:r w:rsidR="001B5DF4" w:rsidRPr="004E70F4">
        <w:rPr>
          <w:rFonts w:ascii="Archivo" w:hAnsi="Archivo" w:cs="Archivo"/>
          <w:sz w:val="22"/>
          <w:szCs w:val="22"/>
        </w:rPr>
        <w:t>;</w:t>
      </w:r>
    </w:p>
    <w:p w14:paraId="327DD38F" w14:textId="77777777" w:rsidR="001B5DF4" w:rsidRPr="004E70F4" w:rsidRDefault="00FB543E"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kartu su kitais komisijos nariais pasirašyti </w:t>
      </w:r>
      <w:r w:rsidR="00C62802" w:rsidRPr="004E70F4">
        <w:rPr>
          <w:rFonts w:ascii="Archivo" w:hAnsi="Archivo" w:cs="Archivo"/>
          <w:sz w:val="22"/>
          <w:szCs w:val="22"/>
        </w:rPr>
        <w:t>O</w:t>
      </w:r>
      <w:r w:rsidRPr="004E70F4">
        <w:rPr>
          <w:rFonts w:ascii="Archivo" w:hAnsi="Archivo" w:cs="Archivo"/>
          <w:sz w:val="22"/>
          <w:szCs w:val="22"/>
        </w:rPr>
        <w:t xml:space="preserve">bjekto </w:t>
      </w:r>
      <w:r w:rsidR="00C62802" w:rsidRPr="004E70F4">
        <w:rPr>
          <w:rFonts w:ascii="Archivo" w:hAnsi="Archivo" w:cs="Archivo"/>
          <w:sz w:val="22"/>
          <w:szCs w:val="22"/>
        </w:rPr>
        <w:t xml:space="preserve">statybos </w:t>
      </w:r>
      <w:r w:rsidRPr="004E70F4">
        <w:rPr>
          <w:rFonts w:ascii="Archivo" w:hAnsi="Archivo" w:cs="Archivo"/>
          <w:sz w:val="22"/>
          <w:szCs w:val="22"/>
        </w:rPr>
        <w:t xml:space="preserve">užbaigimo </w:t>
      </w:r>
      <w:r w:rsidR="00C62802" w:rsidRPr="004E70F4">
        <w:rPr>
          <w:rFonts w:ascii="Archivo" w:hAnsi="Archivo" w:cs="Archivo"/>
          <w:sz w:val="22"/>
          <w:szCs w:val="22"/>
        </w:rPr>
        <w:t>dokumentą</w:t>
      </w:r>
      <w:r w:rsidRPr="004E70F4">
        <w:rPr>
          <w:rFonts w:ascii="Archivo" w:hAnsi="Archivo" w:cs="Archivo"/>
          <w:sz w:val="22"/>
          <w:szCs w:val="22"/>
        </w:rPr>
        <w:t>;</w:t>
      </w:r>
      <w:r w:rsidR="001B5DF4" w:rsidRPr="004E70F4">
        <w:rPr>
          <w:rFonts w:ascii="Archivo" w:hAnsi="Archivo" w:cs="Archivo"/>
          <w:sz w:val="22"/>
          <w:szCs w:val="22"/>
        </w:rPr>
        <w:t xml:space="preserve"> </w:t>
      </w:r>
    </w:p>
    <w:p w14:paraId="2029E546" w14:textId="77777777" w:rsidR="001B5DF4" w:rsidRPr="004E70F4" w:rsidRDefault="001B5DF4"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vykdyti </w:t>
      </w:r>
      <w:r w:rsidR="00084C97" w:rsidRPr="004E70F4">
        <w:rPr>
          <w:rFonts w:ascii="Archivo" w:hAnsi="Archivo" w:cs="Archivo"/>
          <w:sz w:val="22"/>
          <w:szCs w:val="22"/>
        </w:rPr>
        <w:t xml:space="preserve">STR 1.06.01:2016 „Statybos darbai. Statinio statybos priežiūra“ 36.16, 36.17 p. nustatytas ir </w:t>
      </w:r>
      <w:r w:rsidRPr="004E70F4">
        <w:rPr>
          <w:rFonts w:ascii="Archivo" w:hAnsi="Archivo" w:cs="Archivo"/>
          <w:sz w:val="22"/>
          <w:szCs w:val="22"/>
        </w:rPr>
        <w:t xml:space="preserve">kitas </w:t>
      </w:r>
      <w:r w:rsidR="00E704E6" w:rsidRPr="004E70F4">
        <w:rPr>
          <w:rFonts w:ascii="Archivo" w:hAnsi="Archivo" w:cs="Archivo"/>
          <w:sz w:val="22"/>
          <w:szCs w:val="22"/>
        </w:rPr>
        <w:t>Tiekėjo</w:t>
      </w:r>
      <w:r w:rsidRPr="004E70F4">
        <w:rPr>
          <w:rFonts w:ascii="Archivo" w:hAnsi="Archivo" w:cs="Archivo"/>
          <w:sz w:val="22"/>
          <w:szCs w:val="22"/>
        </w:rPr>
        <w:t xml:space="preserve"> pareigas, numatytas </w:t>
      </w:r>
      <w:r w:rsidR="00E704E6" w:rsidRPr="004E70F4">
        <w:rPr>
          <w:rFonts w:ascii="Archivo" w:hAnsi="Archivo" w:cs="Archivo"/>
          <w:sz w:val="22"/>
          <w:szCs w:val="22"/>
        </w:rPr>
        <w:t xml:space="preserve">Sutartyje ir Lietuvos Respublikoje galiojančiuose </w:t>
      </w:r>
      <w:r w:rsidRPr="004E70F4">
        <w:rPr>
          <w:rFonts w:ascii="Archivo" w:hAnsi="Archivo" w:cs="Archivo"/>
          <w:sz w:val="22"/>
          <w:szCs w:val="22"/>
        </w:rPr>
        <w:t>teisės aktuose</w:t>
      </w:r>
      <w:r w:rsidR="00CB0AD4" w:rsidRPr="004E70F4">
        <w:rPr>
          <w:rFonts w:ascii="Archivo" w:hAnsi="Archivo" w:cs="Archivo"/>
          <w:sz w:val="22"/>
          <w:szCs w:val="22"/>
        </w:rPr>
        <w:t>.</w:t>
      </w:r>
    </w:p>
    <w:p w14:paraId="024D7D7C" w14:textId="77777777" w:rsidR="004B3FD9" w:rsidRPr="004E70F4" w:rsidRDefault="00153B2C" w:rsidP="008F75BA">
      <w:pPr>
        <w:pStyle w:val="ListParagraph"/>
        <w:numPr>
          <w:ilvl w:val="1"/>
          <w:numId w:val="3"/>
        </w:numPr>
        <w:tabs>
          <w:tab w:val="left" w:pos="567"/>
        </w:tabs>
        <w:spacing w:after="120" w:line="276" w:lineRule="auto"/>
        <w:ind w:left="0" w:firstLine="0"/>
        <w:contextualSpacing w:val="0"/>
        <w:jc w:val="both"/>
        <w:rPr>
          <w:rFonts w:ascii="Archivo" w:hAnsi="Archivo" w:cs="Archivo"/>
          <w:b/>
          <w:sz w:val="22"/>
          <w:szCs w:val="22"/>
          <w:lang w:val="lt-LT"/>
        </w:rPr>
      </w:pPr>
      <w:r w:rsidRPr="004E70F4">
        <w:rPr>
          <w:rFonts w:ascii="Archivo" w:hAnsi="Archivo" w:cs="Archivo"/>
          <w:sz w:val="22"/>
          <w:szCs w:val="22"/>
          <w:lang w:val="lt-LT"/>
        </w:rPr>
        <w:t xml:space="preserve"> </w:t>
      </w:r>
      <w:r w:rsidR="004B3FD9" w:rsidRPr="004E70F4">
        <w:rPr>
          <w:rFonts w:ascii="Archivo" w:hAnsi="Archivo" w:cs="Archivo"/>
          <w:b/>
          <w:sz w:val="22"/>
          <w:szCs w:val="22"/>
          <w:lang w:val="lt-LT"/>
        </w:rPr>
        <w:t xml:space="preserve">Pirkėjas įsipareigoja: </w:t>
      </w:r>
    </w:p>
    <w:p w14:paraId="71D3A35C" w14:textId="77777777" w:rsidR="004B3FD9" w:rsidRPr="004E70F4"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laiku sumokėti Tiekėjui už kokybiškai ir laiku suteiktas</w:t>
      </w:r>
      <w:r w:rsidR="00891336" w:rsidRPr="004E70F4">
        <w:rPr>
          <w:rFonts w:ascii="Archivo" w:hAnsi="Archivo" w:cs="Archivo"/>
          <w:sz w:val="22"/>
          <w:szCs w:val="22"/>
        </w:rPr>
        <w:t xml:space="preserve"> </w:t>
      </w:r>
      <w:r w:rsidRPr="004E70F4">
        <w:rPr>
          <w:rFonts w:ascii="Archivo" w:hAnsi="Archivo" w:cs="Archivo"/>
          <w:sz w:val="22"/>
          <w:szCs w:val="22"/>
        </w:rPr>
        <w:t>Paslaugas;</w:t>
      </w:r>
    </w:p>
    <w:p w14:paraId="5F2EEBCB" w14:textId="77777777" w:rsidR="004B3FD9" w:rsidRPr="004E70F4"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sudaryti Tiekėjui sąlygas patekti į </w:t>
      </w:r>
      <w:r w:rsidR="0029719D" w:rsidRPr="004E70F4">
        <w:rPr>
          <w:rFonts w:ascii="Archivo" w:hAnsi="Archivo" w:cs="Archivo"/>
          <w:sz w:val="22"/>
          <w:szCs w:val="22"/>
        </w:rPr>
        <w:t>O</w:t>
      </w:r>
      <w:r w:rsidRPr="004E70F4">
        <w:rPr>
          <w:rFonts w:ascii="Archivo" w:hAnsi="Archivo" w:cs="Archivo"/>
          <w:sz w:val="22"/>
          <w:szCs w:val="22"/>
        </w:rPr>
        <w:t xml:space="preserve">bjekto teritoriją </w:t>
      </w:r>
      <w:r w:rsidR="002C1740" w:rsidRPr="004E70F4">
        <w:rPr>
          <w:rFonts w:ascii="Archivo" w:hAnsi="Archivo" w:cs="Archivo"/>
          <w:sz w:val="22"/>
          <w:szCs w:val="22"/>
        </w:rPr>
        <w:t>Paslaugoms teikti</w:t>
      </w:r>
      <w:r w:rsidRPr="004E70F4">
        <w:rPr>
          <w:rFonts w:ascii="Archivo" w:hAnsi="Archivo" w:cs="Archivo"/>
          <w:sz w:val="22"/>
          <w:szCs w:val="22"/>
        </w:rPr>
        <w:t>;</w:t>
      </w:r>
    </w:p>
    <w:p w14:paraId="2618C6C1" w14:textId="77777777" w:rsidR="004B3FD9" w:rsidRPr="004E70F4"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per 10</w:t>
      </w:r>
      <w:r w:rsidR="002C1740" w:rsidRPr="004E70F4">
        <w:rPr>
          <w:rFonts w:ascii="Archivo" w:hAnsi="Archivo" w:cs="Archivo"/>
          <w:sz w:val="22"/>
          <w:szCs w:val="22"/>
        </w:rPr>
        <w:t xml:space="preserve"> (dešimt)</w:t>
      </w:r>
      <w:r w:rsidR="00891336" w:rsidRPr="004E70F4">
        <w:rPr>
          <w:rFonts w:ascii="Archivo" w:hAnsi="Archivo" w:cs="Archivo"/>
          <w:sz w:val="22"/>
          <w:szCs w:val="22"/>
        </w:rPr>
        <w:t xml:space="preserve"> </w:t>
      </w:r>
      <w:r w:rsidRPr="004E70F4">
        <w:rPr>
          <w:rFonts w:ascii="Archivo" w:hAnsi="Archivo" w:cs="Archivo"/>
          <w:sz w:val="22"/>
          <w:szCs w:val="22"/>
        </w:rPr>
        <w:t>dienų patikrinti ir, jei nėra pastabų, pasirašyti atliktų Paslaugų priėmimo–perdavimo aktus, o jei yra pastabų, grąžinti juos su rašytinėmis pastabomis Tiekėjui ištaisyti</w:t>
      </w:r>
      <w:r w:rsidR="00CB0AD4" w:rsidRPr="004E70F4">
        <w:rPr>
          <w:rFonts w:ascii="Archivo" w:hAnsi="Archivo" w:cs="Archivo"/>
          <w:sz w:val="22"/>
          <w:szCs w:val="22"/>
        </w:rPr>
        <w:t>.</w:t>
      </w:r>
    </w:p>
    <w:p w14:paraId="1F8DA532" w14:textId="37F12330" w:rsidR="00CE1328" w:rsidRPr="001B1FB7" w:rsidRDefault="00CE1328" w:rsidP="006B437A">
      <w:pPr>
        <w:pStyle w:val="ListParagraph"/>
        <w:numPr>
          <w:ilvl w:val="1"/>
          <w:numId w:val="3"/>
        </w:numPr>
        <w:tabs>
          <w:tab w:val="left" w:pos="709"/>
        </w:tabs>
        <w:ind w:left="0" w:hanging="11"/>
        <w:jc w:val="both"/>
        <w:rPr>
          <w:rFonts w:ascii="Archivo" w:hAnsi="Archivo" w:cs="Archivo"/>
          <w:bCs/>
          <w:sz w:val="22"/>
          <w:szCs w:val="22"/>
          <w:lang w:val="lt-LT"/>
        </w:rPr>
      </w:pPr>
      <w:r w:rsidRPr="001B1FB7">
        <w:rPr>
          <w:rFonts w:ascii="Archivo" w:hAnsi="Archivo" w:cs="Archivo"/>
          <w:bCs/>
          <w:sz w:val="22"/>
          <w:szCs w:val="22"/>
          <w:lang w:val="lt-LT"/>
        </w:rPr>
        <w:t>Šalys turi ir kit</w:t>
      </w:r>
      <w:r w:rsidR="00362857">
        <w:rPr>
          <w:rFonts w:ascii="Archivo" w:hAnsi="Archivo" w:cs="Archivo"/>
          <w:bCs/>
          <w:sz w:val="22"/>
          <w:szCs w:val="22"/>
          <w:lang w:val="lt-LT"/>
        </w:rPr>
        <w:t>ų</w:t>
      </w:r>
      <w:r w:rsidRPr="001B1FB7">
        <w:rPr>
          <w:rFonts w:ascii="Archivo" w:hAnsi="Archivo" w:cs="Archivo"/>
          <w:bCs/>
          <w:sz w:val="22"/>
          <w:szCs w:val="22"/>
          <w:lang w:val="lt-LT"/>
        </w:rPr>
        <w:t xml:space="preserve"> pareig</w:t>
      </w:r>
      <w:r w:rsidR="00362857">
        <w:rPr>
          <w:rFonts w:ascii="Archivo" w:hAnsi="Archivo" w:cs="Archivo"/>
          <w:bCs/>
          <w:sz w:val="22"/>
          <w:szCs w:val="22"/>
          <w:lang w:val="lt-LT"/>
        </w:rPr>
        <w:t>ų</w:t>
      </w:r>
      <w:r w:rsidRPr="001B1FB7">
        <w:rPr>
          <w:rFonts w:ascii="Archivo" w:hAnsi="Archivo" w:cs="Archivo"/>
          <w:bCs/>
          <w:sz w:val="22"/>
          <w:szCs w:val="22"/>
          <w:lang w:val="lt-LT"/>
        </w:rPr>
        <w:t>, pagal teisės aktus taikom</w:t>
      </w:r>
      <w:r w:rsidR="00362857">
        <w:rPr>
          <w:rFonts w:ascii="Archivo" w:hAnsi="Archivo" w:cs="Archivo"/>
          <w:bCs/>
          <w:sz w:val="22"/>
          <w:szCs w:val="22"/>
          <w:lang w:val="lt-LT"/>
        </w:rPr>
        <w:t>ų</w:t>
      </w:r>
      <w:r w:rsidRPr="001B1FB7">
        <w:rPr>
          <w:rFonts w:ascii="Archivo" w:hAnsi="Archivo" w:cs="Archivo"/>
          <w:bCs/>
          <w:sz w:val="22"/>
          <w:szCs w:val="22"/>
          <w:lang w:val="lt-LT"/>
        </w:rPr>
        <w:t xml:space="preserve"> projektavimo ir tyrinėjimo darbų rangai. </w:t>
      </w:r>
    </w:p>
    <w:p w14:paraId="180722CB" w14:textId="77777777" w:rsidR="004B3FD9" w:rsidRPr="004E70F4" w:rsidRDefault="00DB3842" w:rsidP="008F75BA">
      <w:pPr>
        <w:pStyle w:val="ListParagraph"/>
        <w:numPr>
          <w:ilvl w:val="1"/>
          <w:numId w:val="3"/>
        </w:numPr>
        <w:tabs>
          <w:tab w:val="left" w:pos="567"/>
        </w:tabs>
        <w:spacing w:after="120" w:line="276" w:lineRule="auto"/>
        <w:ind w:left="0" w:firstLine="0"/>
        <w:contextualSpacing w:val="0"/>
        <w:jc w:val="both"/>
        <w:rPr>
          <w:rFonts w:ascii="Archivo" w:hAnsi="Archivo" w:cs="Archivo"/>
          <w:b/>
          <w:sz w:val="22"/>
          <w:szCs w:val="22"/>
          <w:lang w:val="lt-LT"/>
        </w:rPr>
      </w:pPr>
      <w:r w:rsidRPr="004E70F4">
        <w:rPr>
          <w:rFonts w:ascii="Archivo" w:hAnsi="Archivo" w:cs="Archivo"/>
          <w:sz w:val="22"/>
          <w:szCs w:val="22"/>
          <w:lang w:val="lt-LT"/>
        </w:rPr>
        <w:lastRenderedPageBreak/>
        <w:t>Nė viena Šalis neturi teisės perleisti visų arba dalies teisių ir pareigų pagal Sutartį jokiai trečiajai šaliai be išankstinio raštiško kitos Šalies sutikimo.</w:t>
      </w:r>
    </w:p>
    <w:p w14:paraId="64CE7EFD" w14:textId="77777777" w:rsidR="004B3FD9" w:rsidRPr="004E70F4" w:rsidRDefault="00FC5F30" w:rsidP="00B877C2">
      <w:pPr>
        <w:pStyle w:val="Heading1"/>
        <w:rPr>
          <w:rFonts w:ascii="Archivo" w:hAnsi="Archivo" w:cs="Archivo"/>
          <w:szCs w:val="22"/>
          <w:lang w:val="lt-LT"/>
        </w:rPr>
      </w:pPr>
      <w:r w:rsidRPr="004E70F4">
        <w:rPr>
          <w:rFonts w:ascii="Archivo" w:hAnsi="Archivo" w:cs="Archivo"/>
          <w:szCs w:val="22"/>
          <w:lang w:val="lt-LT"/>
        </w:rPr>
        <w:t>S</w:t>
      </w:r>
      <w:r w:rsidR="004B3FD9" w:rsidRPr="004E70F4">
        <w:rPr>
          <w:rFonts w:ascii="Archivo" w:hAnsi="Archivo" w:cs="Archivo"/>
          <w:szCs w:val="22"/>
          <w:lang w:val="lt-LT"/>
        </w:rPr>
        <w:t>UTARTIES ĮVYKDYMO</w:t>
      </w:r>
      <w:r w:rsidR="00864B72" w:rsidRPr="004E70F4">
        <w:rPr>
          <w:rFonts w:ascii="Archivo" w:hAnsi="Archivo" w:cs="Archivo"/>
          <w:szCs w:val="22"/>
          <w:lang w:val="lt-LT"/>
        </w:rPr>
        <w:t xml:space="preserve"> </w:t>
      </w:r>
      <w:r w:rsidR="004B3FD9" w:rsidRPr="004E70F4">
        <w:rPr>
          <w:rFonts w:ascii="Archivo" w:hAnsi="Archivo" w:cs="Archivo"/>
          <w:szCs w:val="22"/>
          <w:lang w:val="lt-LT"/>
        </w:rPr>
        <w:t xml:space="preserve">UŽTIKRINIMAS IR </w:t>
      </w:r>
      <w:r w:rsidR="004827E6" w:rsidRPr="004E70F4">
        <w:rPr>
          <w:rFonts w:ascii="Archivo" w:hAnsi="Archivo" w:cs="Archivo"/>
          <w:szCs w:val="22"/>
          <w:lang w:val="lt-LT"/>
        </w:rPr>
        <w:t xml:space="preserve">TIEKĖJO </w:t>
      </w:r>
      <w:r w:rsidR="004B3FD9" w:rsidRPr="004E70F4">
        <w:rPr>
          <w:rFonts w:ascii="Archivo" w:hAnsi="Archivo" w:cs="Archivo"/>
          <w:szCs w:val="22"/>
          <w:lang w:val="lt-LT"/>
        </w:rPr>
        <w:t>DRAUDIMAS</w:t>
      </w:r>
    </w:p>
    <w:p w14:paraId="60EAA76B" w14:textId="77777777" w:rsidR="00E57FC3" w:rsidRPr="004E70F4" w:rsidRDefault="00E57FC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Sutarties įvykdymas užtikrinamas banko išduota garantija arba draudimo kompanijos išduotu laidavimu, arba depozitu, pervedamu į Pirkėjo sąskaitą. Sutarties įvykdymo užtikrinimo suma – 10 (dešimt) proc. nuo pradinės Sutarties vertės.</w:t>
      </w:r>
    </w:p>
    <w:p w14:paraId="30D94154" w14:textId="6E5FD4FB" w:rsidR="00C864EC" w:rsidRPr="004E70F4" w:rsidRDefault="006B437A" w:rsidP="00E30EC9">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Tiekėjas per 10 (dešimt) dienų po Sutarties pasirašymo privalo pateikti Pirkėjui neatšaukiamą pirmo pareikalavimo Sutarties įvykdymo užtikrinimo dokumentą – banko garantiją ar draudimo bendrovės laidavimo raštą arba pervesti depozito sumą į Pirkėjo sąskaitą. Sutarties įvykdymo užtikrinimo dokumento galiojimo terminas </w:t>
      </w:r>
      <w:r w:rsidRPr="004E70F4">
        <w:rPr>
          <w:rFonts w:ascii="Archivo" w:hAnsi="Archivo" w:cs="Archivo"/>
          <w:color w:val="000000"/>
          <w:sz w:val="22"/>
          <w:szCs w:val="22"/>
          <w:lang w:val="lt-LT" w:eastAsia="lt-LT"/>
        </w:rPr>
        <w:t xml:space="preserve">privalo būti ne trumpesnis kaip </w:t>
      </w:r>
      <w:r w:rsidRPr="004E70F4">
        <w:rPr>
          <w:rFonts w:ascii="Archivo" w:hAnsi="Archivo" w:cs="Archivo"/>
          <w:color w:val="000000"/>
          <w:sz w:val="22"/>
          <w:szCs w:val="22"/>
          <w:lang w:val="lt-LT"/>
        </w:rPr>
        <w:t>30 (trisdešimt) dienų</w:t>
      </w:r>
      <w:r w:rsidRPr="004E70F4" w:rsidDel="005C4185">
        <w:rPr>
          <w:rFonts w:ascii="Archivo" w:hAnsi="Archivo" w:cs="Archivo"/>
          <w:color w:val="000000"/>
          <w:sz w:val="22"/>
          <w:szCs w:val="22"/>
          <w:lang w:val="lt-LT" w:eastAsia="lt-LT"/>
        </w:rPr>
        <w:t xml:space="preserve"> </w:t>
      </w:r>
      <w:r w:rsidRPr="004E70F4">
        <w:rPr>
          <w:rFonts w:ascii="Archivo" w:hAnsi="Archivo" w:cs="Archivo"/>
          <w:color w:val="000000"/>
          <w:sz w:val="22"/>
          <w:szCs w:val="22"/>
          <w:lang w:val="lt-LT" w:eastAsia="lt-LT"/>
        </w:rPr>
        <w:t>po Paslaug</w:t>
      </w:r>
      <w:r>
        <w:rPr>
          <w:rFonts w:ascii="Archivo" w:hAnsi="Archivo" w:cs="Archivo"/>
          <w:color w:val="000000"/>
          <w:sz w:val="22"/>
          <w:szCs w:val="22"/>
          <w:lang w:val="lt-LT" w:eastAsia="lt-LT"/>
        </w:rPr>
        <w:t>oms </w:t>
      </w:r>
      <w:r w:rsidRPr="004E70F4">
        <w:rPr>
          <w:rFonts w:ascii="Archivo" w:hAnsi="Archivo" w:cs="Archivo"/>
          <w:color w:val="000000"/>
          <w:sz w:val="22"/>
          <w:szCs w:val="22"/>
          <w:lang w:val="lt-LT" w:eastAsia="lt-LT"/>
        </w:rPr>
        <w:t xml:space="preserve"> teik</w:t>
      </w:r>
      <w:r>
        <w:rPr>
          <w:rFonts w:ascii="Archivo" w:hAnsi="Archivo" w:cs="Archivo"/>
          <w:color w:val="000000"/>
          <w:sz w:val="22"/>
          <w:szCs w:val="22"/>
          <w:lang w:val="lt-LT" w:eastAsia="lt-LT"/>
        </w:rPr>
        <w:t xml:space="preserve">ti </w:t>
      </w:r>
      <w:r w:rsidRPr="004E70F4">
        <w:rPr>
          <w:rFonts w:ascii="Archivo" w:hAnsi="Archivo" w:cs="Archivo"/>
          <w:color w:val="000000"/>
          <w:sz w:val="22"/>
          <w:szCs w:val="22"/>
          <w:lang w:val="lt-LT" w:eastAsia="lt-LT"/>
        </w:rPr>
        <w:t>nustatyto termino pabaigos</w:t>
      </w:r>
      <w:r w:rsidRPr="004E70F4">
        <w:rPr>
          <w:rFonts w:ascii="Archivo" w:hAnsi="Archivo" w:cs="Archivo"/>
          <w:color w:val="000000"/>
          <w:sz w:val="22"/>
          <w:szCs w:val="22"/>
          <w:lang w:val="lt-LT"/>
        </w:rPr>
        <w:t>.</w:t>
      </w:r>
      <w:r w:rsidR="00C864EC" w:rsidRPr="004E70F4">
        <w:rPr>
          <w:rFonts w:ascii="Archivo" w:hAnsi="Archivo" w:cs="Archivo"/>
          <w:sz w:val="22"/>
          <w:szCs w:val="22"/>
          <w:lang w:val="lt-LT"/>
        </w:rPr>
        <w:t xml:space="preserve"> </w:t>
      </w:r>
    </w:p>
    <w:p w14:paraId="19ABFCA6" w14:textId="77777777" w:rsidR="004E1F99" w:rsidRPr="004E70F4" w:rsidRDefault="00E57FC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Kai Sutarties įvykdymas užtikrinamas garantija arba laidavimu </w:t>
      </w:r>
      <w:r w:rsidR="004E1F99" w:rsidRPr="004E70F4">
        <w:rPr>
          <w:rFonts w:ascii="Archivo" w:hAnsi="Archivo" w:cs="Archivo"/>
          <w:sz w:val="22"/>
          <w:szCs w:val="22"/>
          <w:lang w:val="lt-LT"/>
        </w:rPr>
        <w:t>Tiekėjas kartu su Sutarties įvykdymo užtikrinimo dokumentais privalo pateikti Pirkėjui Sutarties įvykdymo užtikrinimo dokumento apmokėjimą įrodančio dokumento kopiją, kuri patvirtintų, kad Tiekėjas sumokėjo visas privalomas įmokas už Sutarties įvykdymo užtikrinimo dokument</w:t>
      </w:r>
      <w:r w:rsidR="00C62802" w:rsidRPr="004E70F4">
        <w:rPr>
          <w:rFonts w:ascii="Archivo" w:hAnsi="Archivo" w:cs="Archivo"/>
          <w:sz w:val="22"/>
          <w:szCs w:val="22"/>
          <w:lang w:val="lt-LT"/>
        </w:rPr>
        <w:t>us</w:t>
      </w:r>
      <w:r w:rsidR="004E1F99" w:rsidRPr="004E70F4">
        <w:rPr>
          <w:rFonts w:ascii="Archivo" w:hAnsi="Archivo" w:cs="Archivo"/>
          <w:sz w:val="22"/>
          <w:szCs w:val="22"/>
          <w:lang w:val="lt-LT"/>
        </w:rPr>
        <w:t>.</w:t>
      </w:r>
      <w:r w:rsidR="00891336" w:rsidRPr="004E70F4">
        <w:rPr>
          <w:rFonts w:ascii="Archivo" w:hAnsi="Archivo" w:cs="Archivo"/>
          <w:sz w:val="22"/>
          <w:szCs w:val="22"/>
          <w:lang w:val="lt-LT"/>
        </w:rPr>
        <w:t xml:space="preserve"> </w:t>
      </w:r>
    </w:p>
    <w:p w14:paraId="76082A91" w14:textId="420C38FE" w:rsidR="001B1581" w:rsidRPr="004E70F4" w:rsidRDefault="001B1581"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Jei Sutarties galiojimo laikotarpiu, baigiantis Sutarties įvykdymo užtikrinimo dokumento galiojimo terminui, pratęsiamas Paslaugų teikimo terminas, </w:t>
      </w:r>
      <w:r w:rsidR="004E1F99" w:rsidRPr="004E70F4">
        <w:rPr>
          <w:rFonts w:ascii="Archivo" w:hAnsi="Archivo" w:cs="Archivo"/>
          <w:sz w:val="22"/>
          <w:szCs w:val="22"/>
          <w:lang w:val="lt-LT"/>
        </w:rPr>
        <w:t>arba</w:t>
      </w:r>
      <w:r w:rsidRPr="004E70F4">
        <w:rPr>
          <w:rFonts w:ascii="Archivo" w:hAnsi="Archivo" w:cs="Archivo"/>
          <w:sz w:val="22"/>
          <w:szCs w:val="22"/>
          <w:lang w:val="lt-LT"/>
        </w:rPr>
        <w:t xml:space="preserve"> </w:t>
      </w:r>
      <w:r w:rsidR="00993A21" w:rsidRPr="004E70F4">
        <w:rPr>
          <w:rFonts w:ascii="Archivo" w:hAnsi="Archivo" w:cs="Archivo"/>
          <w:sz w:val="22"/>
          <w:szCs w:val="22"/>
          <w:lang w:val="lt-LT"/>
        </w:rPr>
        <w:t xml:space="preserve">Tiekėjas nėra baigęs teikti Paslaugų, </w:t>
      </w:r>
      <w:r w:rsidRPr="004E70F4">
        <w:rPr>
          <w:rFonts w:ascii="Archivo" w:hAnsi="Archivo" w:cs="Archivo"/>
          <w:sz w:val="22"/>
          <w:szCs w:val="22"/>
          <w:lang w:val="lt-LT"/>
        </w:rPr>
        <w:t xml:space="preserve">neįgijęs teisės į </w:t>
      </w:r>
      <w:r w:rsidR="00917387" w:rsidRPr="004E70F4">
        <w:rPr>
          <w:rFonts w:ascii="Archivo" w:hAnsi="Archivo" w:cs="Archivo"/>
          <w:sz w:val="22"/>
          <w:szCs w:val="22"/>
          <w:lang w:val="lt-LT"/>
        </w:rPr>
        <w:t xml:space="preserve">Objekto </w:t>
      </w:r>
      <w:r w:rsidR="00300917" w:rsidRPr="004E70F4">
        <w:rPr>
          <w:rFonts w:ascii="Archivo" w:hAnsi="Archivo" w:cs="Archivo"/>
          <w:sz w:val="22"/>
          <w:szCs w:val="22"/>
          <w:lang w:val="lt-LT"/>
        </w:rPr>
        <w:t>darbų</w:t>
      </w:r>
      <w:r w:rsidRPr="004E70F4">
        <w:rPr>
          <w:rFonts w:ascii="Archivo" w:hAnsi="Archivo" w:cs="Archivo"/>
          <w:sz w:val="22"/>
          <w:szCs w:val="22"/>
          <w:lang w:val="lt-LT"/>
        </w:rPr>
        <w:t xml:space="preserve"> vykdymo termino partęsimą</w:t>
      </w:r>
      <w:r w:rsidR="00993A21" w:rsidRPr="004E70F4">
        <w:rPr>
          <w:rFonts w:ascii="Archivo" w:hAnsi="Archivo" w:cs="Archivo"/>
          <w:sz w:val="22"/>
          <w:szCs w:val="22"/>
          <w:lang w:val="lt-LT"/>
        </w:rPr>
        <w:t>,</w:t>
      </w:r>
      <w:r w:rsidRPr="004E70F4">
        <w:rPr>
          <w:rFonts w:ascii="Archivo" w:hAnsi="Archivo" w:cs="Archivo"/>
          <w:sz w:val="22"/>
          <w:szCs w:val="22"/>
          <w:lang w:val="lt-LT"/>
        </w:rPr>
        <w:t xml:space="preserve"> vėluoja atlikti </w:t>
      </w:r>
      <w:r w:rsidR="00AA4EDD">
        <w:rPr>
          <w:rFonts w:ascii="Archivo" w:hAnsi="Archivo" w:cs="Archivo"/>
          <w:sz w:val="22"/>
          <w:szCs w:val="22"/>
          <w:lang w:val="lt-LT"/>
        </w:rPr>
        <w:t>paslaugas</w:t>
      </w:r>
      <w:r w:rsidRPr="004E70F4">
        <w:rPr>
          <w:rFonts w:ascii="Archivo" w:hAnsi="Archivo" w:cs="Archivo"/>
          <w:sz w:val="22"/>
          <w:szCs w:val="22"/>
          <w:lang w:val="lt-LT"/>
        </w:rPr>
        <w:t xml:space="preserve">, </w:t>
      </w:r>
      <w:r w:rsidR="0074310E" w:rsidRPr="004E70F4">
        <w:rPr>
          <w:rFonts w:ascii="Archivo" w:hAnsi="Archivo" w:cs="Archivo"/>
          <w:sz w:val="22"/>
          <w:szCs w:val="22"/>
          <w:lang w:val="lt-LT"/>
        </w:rPr>
        <w:t xml:space="preserve">arba kai Sutartyje nustatytais atvejais yra perskaičiuota Pradinė Sutarties vertė, </w:t>
      </w:r>
      <w:r w:rsidRPr="004E70F4">
        <w:rPr>
          <w:rFonts w:ascii="Archivo" w:hAnsi="Archivo" w:cs="Archivo"/>
          <w:sz w:val="22"/>
          <w:szCs w:val="22"/>
          <w:lang w:val="lt-LT"/>
        </w:rPr>
        <w:t>Tiekėjas savo sąskaita</w:t>
      </w:r>
      <w:r w:rsidR="004E1F99" w:rsidRPr="004E70F4">
        <w:rPr>
          <w:rFonts w:ascii="Archivo" w:hAnsi="Archivo" w:cs="Archivo"/>
          <w:sz w:val="22"/>
          <w:szCs w:val="22"/>
          <w:lang w:val="lt-LT"/>
        </w:rPr>
        <w:t>,</w:t>
      </w:r>
      <w:r w:rsidRPr="004E70F4">
        <w:rPr>
          <w:rFonts w:ascii="Archivo" w:hAnsi="Archivo" w:cs="Archivo"/>
          <w:sz w:val="22"/>
          <w:szCs w:val="22"/>
          <w:lang w:val="lt-LT"/>
        </w:rPr>
        <w:t xml:space="preserve"> ne vėliau nei likus 5 (penkioms) darbo dien</w:t>
      </w:r>
      <w:r w:rsidR="00993A21" w:rsidRPr="004E70F4">
        <w:rPr>
          <w:rFonts w:ascii="Archivo" w:hAnsi="Archivo" w:cs="Archivo"/>
          <w:sz w:val="22"/>
          <w:szCs w:val="22"/>
          <w:lang w:val="lt-LT"/>
        </w:rPr>
        <w:t>oms</w:t>
      </w:r>
      <w:r w:rsidRPr="004E70F4">
        <w:rPr>
          <w:rFonts w:ascii="Archivo" w:hAnsi="Archivo" w:cs="Archivo"/>
          <w:sz w:val="22"/>
          <w:szCs w:val="22"/>
          <w:lang w:val="lt-LT"/>
        </w:rPr>
        <w:t xml:space="preserve"> iki pateikto Sutarties įvykdymo užtikrinimo dokumento galiojimo termino pabaigos</w:t>
      </w:r>
      <w:r w:rsidR="004E1F99" w:rsidRPr="004E70F4">
        <w:rPr>
          <w:rFonts w:ascii="Archivo" w:hAnsi="Archivo" w:cs="Archivo"/>
          <w:sz w:val="22"/>
          <w:szCs w:val="22"/>
          <w:lang w:val="lt-LT"/>
        </w:rPr>
        <w:t>,</w:t>
      </w:r>
      <w:r w:rsidRPr="004E70F4">
        <w:rPr>
          <w:rFonts w:ascii="Archivo" w:hAnsi="Archivo" w:cs="Archivo"/>
          <w:sz w:val="22"/>
          <w:szCs w:val="22"/>
          <w:lang w:val="lt-LT"/>
        </w:rPr>
        <w:t xml:space="preserve"> privalo pateikti pratęstą Sutarties įvykdymo užtikrinimo dokumentą</w:t>
      </w:r>
      <w:r w:rsidR="0074310E" w:rsidRPr="004E70F4">
        <w:rPr>
          <w:rFonts w:ascii="Archivo" w:hAnsi="Archivo" w:cs="Archivo"/>
          <w:sz w:val="22"/>
          <w:szCs w:val="22"/>
          <w:lang w:val="lt-LT"/>
        </w:rPr>
        <w:t xml:space="preserve"> arba perskaičiuotam Pradinės sutarties vertės dydžiui išduotą Sutarties įvykdymo užtikrinimo dokumentą</w:t>
      </w:r>
      <w:r w:rsidRPr="004E70F4">
        <w:rPr>
          <w:rFonts w:ascii="Archivo" w:hAnsi="Archivo" w:cs="Archivo"/>
          <w:sz w:val="22"/>
          <w:szCs w:val="22"/>
          <w:lang w:val="lt-LT"/>
        </w:rPr>
        <w:t xml:space="preserve"> ir apmokėjimo už jį patvirtinančio dokumento kopiją tokiam terminui, kiek yra pratęsiamas Paslaugų teikimo terminas, o kai Paslaugos privalo būti teikiamos nepratęsus Paslaugų teikimo termino – tokiam terminui, per kurį numatoma baigti teikti Paslaugas.</w:t>
      </w:r>
      <w:r w:rsidR="00891336" w:rsidRPr="004E70F4">
        <w:rPr>
          <w:rFonts w:ascii="Archivo" w:hAnsi="Archivo" w:cs="Archivo"/>
          <w:sz w:val="22"/>
          <w:szCs w:val="22"/>
          <w:lang w:val="lt-LT"/>
        </w:rPr>
        <w:t xml:space="preserve"> </w:t>
      </w:r>
    </w:p>
    <w:p w14:paraId="3255FAB5" w14:textId="77777777" w:rsidR="00F14412" w:rsidRPr="004E70F4" w:rsidRDefault="00C864E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Sutartie</w:t>
      </w:r>
      <w:r w:rsidR="00993A21" w:rsidRPr="004E70F4">
        <w:rPr>
          <w:rFonts w:ascii="Archivo" w:hAnsi="Archivo" w:cs="Archivo"/>
          <w:sz w:val="22"/>
          <w:szCs w:val="22"/>
          <w:lang w:val="lt-LT"/>
        </w:rPr>
        <w:t>s įvykdymo užtikrinimo dokumentų projektai turi būti pateikti</w:t>
      </w:r>
      <w:r w:rsidRPr="004E70F4">
        <w:rPr>
          <w:rFonts w:ascii="Archivo" w:hAnsi="Archivo" w:cs="Archivo"/>
          <w:sz w:val="22"/>
          <w:szCs w:val="22"/>
          <w:lang w:val="lt-LT"/>
        </w:rPr>
        <w:t xml:space="preserve"> Pirkėjui suderinti. </w:t>
      </w:r>
      <w:r w:rsidR="00F14412" w:rsidRPr="004E70F4">
        <w:rPr>
          <w:rFonts w:ascii="Archivo" w:hAnsi="Archivo" w:cs="Archivo"/>
          <w:sz w:val="22"/>
          <w:szCs w:val="22"/>
          <w:lang w:val="lt-LT"/>
        </w:rPr>
        <w:t>Sutarties</w:t>
      </w:r>
      <w:r w:rsidR="00993A21" w:rsidRPr="004E70F4">
        <w:rPr>
          <w:rFonts w:ascii="Archivo" w:hAnsi="Archivo" w:cs="Archivo"/>
          <w:sz w:val="22"/>
          <w:szCs w:val="22"/>
          <w:lang w:val="lt-LT"/>
        </w:rPr>
        <w:t xml:space="preserve"> įvykdymo užtikrinimo dokumentai</w:t>
      </w:r>
      <w:r w:rsidR="00F14412" w:rsidRPr="004E70F4">
        <w:rPr>
          <w:rFonts w:ascii="Archivo" w:hAnsi="Archivo" w:cs="Archivo"/>
          <w:sz w:val="22"/>
          <w:szCs w:val="22"/>
          <w:lang w:val="lt-LT"/>
        </w:rPr>
        <w:t xml:space="preserve"> privalo galioti visiems Tiekėjo įsipareigojimams pagal Sutartį, įskaitant baudas,</w:t>
      </w:r>
      <w:r w:rsidR="004C4E2C" w:rsidRPr="004E70F4">
        <w:rPr>
          <w:rFonts w:ascii="Archivo" w:hAnsi="Archivo" w:cs="Archivo"/>
          <w:sz w:val="22"/>
          <w:szCs w:val="22"/>
          <w:lang w:val="lt-LT"/>
        </w:rPr>
        <w:t xml:space="preserve"> </w:t>
      </w:r>
      <w:r w:rsidR="00F14412" w:rsidRPr="004E70F4">
        <w:rPr>
          <w:rFonts w:ascii="Archivo" w:hAnsi="Archivo" w:cs="Archivo"/>
          <w:sz w:val="22"/>
          <w:szCs w:val="22"/>
          <w:lang w:val="lt-LT"/>
        </w:rPr>
        <w:t>palūkanas ar kitas pagrįstai pagal Sutartį iš Tiekėjas reikalaujamas sumas.</w:t>
      </w:r>
      <w:r w:rsidR="00891336" w:rsidRPr="004E70F4">
        <w:rPr>
          <w:rFonts w:ascii="Archivo" w:hAnsi="Archivo" w:cs="Archivo"/>
          <w:sz w:val="22"/>
          <w:szCs w:val="22"/>
          <w:lang w:val="lt-LT"/>
        </w:rPr>
        <w:t xml:space="preserve"> </w:t>
      </w:r>
      <w:r w:rsidR="00F14412" w:rsidRPr="004E70F4">
        <w:rPr>
          <w:rFonts w:ascii="Archivo" w:hAnsi="Archivo" w:cs="Archivo"/>
          <w:sz w:val="22"/>
          <w:szCs w:val="22"/>
          <w:lang w:val="lt-LT"/>
        </w:rPr>
        <w:t>Sutarties įvykdymo užtikrinimo dokumente turi būti numatyta, kad užtikrinimo suma turi būti išmokama Pirkėjui ne vėliau kaip per 15</w:t>
      </w:r>
      <w:r w:rsidR="004E1F99" w:rsidRPr="004E70F4">
        <w:rPr>
          <w:rFonts w:ascii="Archivo" w:hAnsi="Archivo" w:cs="Archivo"/>
          <w:sz w:val="22"/>
          <w:szCs w:val="22"/>
          <w:lang w:val="lt-LT"/>
        </w:rPr>
        <w:t xml:space="preserve"> (penkiolika)</w:t>
      </w:r>
      <w:r w:rsidR="00F14412" w:rsidRPr="004E70F4">
        <w:rPr>
          <w:rFonts w:ascii="Archivo" w:hAnsi="Archivo" w:cs="Archivo"/>
          <w:sz w:val="22"/>
          <w:szCs w:val="22"/>
          <w:lang w:val="lt-LT"/>
        </w:rPr>
        <w:t xml:space="preserve"> dienų nuo pirmo raštiško Pirkėjo pranešimo pateikimo jį išdavusiam subjektui, kuriame nurodoma reikalaujama suma ir nurodomi Tiekėjo nevykdomi </w:t>
      </w:r>
      <w:r w:rsidR="006F105B" w:rsidRPr="004E70F4">
        <w:rPr>
          <w:rFonts w:ascii="Archivo" w:hAnsi="Archivo" w:cs="Archivo"/>
          <w:sz w:val="22"/>
          <w:szCs w:val="22"/>
          <w:lang w:val="lt-LT"/>
        </w:rPr>
        <w:t xml:space="preserve">sutartiniai </w:t>
      </w:r>
      <w:r w:rsidR="00F14412" w:rsidRPr="004E70F4">
        <w:rPr>
          <w:rFonts w:ascii="Archivo" w:hAnsi="Archivo" w:cs="Archivo"/>
          <w:sz w:val="22"/>
          <w:szCs w:val="22"/>
          <w:lang w:val="lt-LT"/>
        </w:rPr>
        <w:t xml:space="preserve">įsipareigojimai. </w:t>
      </w:r>
    </w:p>
    <w:p w14:paraId="277FB950" w14:textId="1F3A5C16" w:rsidR="004E1F99" w:rsidRPr="004E70F4" w:rsidRDefault="00993A21"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Per 10 </w:t>
      </w:r>
      <w:r w:rsidR="004E1F99" w:rsidRPr="004E70F4">
        <w:rPr>
          <w:rFonts w:ascii="Archivo" w:hAnsi="Archivo" w:cs="Archivo"/>
          <w:sz w:val="22"/>
          <w:szCs w:val="22"/>
          <w:lang w:val="lt-LT"/>
        </w:rPr>
        <w:t>(dešimt)</w:t>
      </w:r>
      <w:r w:rsidRPr="004E70F4">
        <w:rPr>
          <w:rFonts w:ascii="Archivo" w:hAnsi="Archivo" w:cs="Archivo"/>
          <w:sz w:val="22"/>
          <w:szCs w:val="22"/>
          <w:lang w:val="lt-LT"/>
        </w:rPr>
        <w:t xml:space="preserve"> dienų nuo Sutarties įsigaliojimo dienos Tiekėjas savo lėšomis privalo </w:t>
      </w:r>
      <w:r w:rsidR="00084B26" w:rsidRPr="004E70F4">
        <w:rPr>
          <w:rFonts w:ascii="Archivo" w:hAnsi="Archivo" w:cs="Archivo"/>
          <w:sz w:val="22"/>
          <w:szCs w:val="22"/>
          <w:lang w:val="lt-LT"/>
        </w:rPr>
        <w:t xml:space="preserve">visam Sutarties galiojimo laikotarpiui </w:t>
      </w:r>
      <w:r w:rsidRPr="004E70F4">
        <w:rPr>
          <w:rFonts w:ascii="Archivo" w:hAnsi="Archivo" w:cs="Archivo"/>
          <w:sz w:val="22"/>
          <w:szCs w:val="22"/>
          <w:lang w:val="lt-LT"/>
        </w:rPr>
        <w:t>apsidrausti</w:t>
      </w:r>
      <w:r w:rsidR="00891336" w:rsidRPr="004E70F4">
        <w:rPr>
          <w:rFonts w:ascii="Archivo" w:hAnsi="Archivo" w:cs="Archivo"/>
          <w:sz w:val="22"/>
          <w:szCs w:val="22"/>
          <w:lang w:val="lt-LT"/>
        </w:rPr>
        <w:t xml:space="preserve"> </w:t>
      </w:r>
      <w:r w:rsidR="001F2FBB" w:rsidRPr="004E70F4">
        <w:rPr>
          <w:rFonts w:ascii="Archivo" w:hAnsi="Archivo" w:cs="Archivo"/>
          <w:sz w:val="22"/>
          <w:szCs w:val="22"/>
          <w:lang w:val="lt-LT"/>
        </w:rPr>
        <w:t xml:space="preserve">statinio projektuotojo civilinę atsakomybę ir projekto vykdymo priežiūrą privalomuoju </w:t>
      </w:r>
      <w:r w:rsidR="00084B26" w:rsidRPr="004E70F4">
        <w:rPr>
          <w:rFonts w:ascii="Archivo" w:hAnsi="Archivo" w:cs="Archivo"/>
          <w:sz w:val="22"/>
          <w:szCs w:val="22"/>
          <w:lang w:val="lt-LT"/>
        </w:rPr>
        <w:t xml:space="preserve">draudimu </w:t>
      </w:r>
      <w:r w:rsidRPr="004E70F4">
        <w:rPr>
          <w:rFonts w:ascii="Archivo" w:hAnsi="Archivo" w:cs="Archivo"/>
          <w:sz w:val="22"/>
          <w:szCs w:val="22"/>
          <w:lang w:val="lt-LT"/>
        </w:rPr>
        <w:t>ne mažesn</w:t>
      </w:r>
      <w:r w:rsidR="001F2FBB" w:rsidRPr="004E70F4">
        <w:rPr>
          <w:rFonts w:ascii="Archivo" w:hAnsi="Archivo" w:cs="Archivo"/>
          <w:sz w:val="22"/>
          <w:szCs w:val="22"/>
          <w:lang w:val="lt-LT"/>
        </w:rPr>
        <w:t>e nei</w:t>
      </w:r>
      <w:r w:rsidRPr="004E70F4">
        <w:rPr>
          <w:rFonts w:ascii="Archivo" w:hAnsi="Archivo" w:cs="Archivo"/>
          <w:sz w:val="22"/>
          <w:szCs w:val="22"/>
          <w:lang w:val="lt-LT"/>
        </w:rPr>
        <w:t xml:space="preserve"> 43 400 Eur (keturiasdešimt </w:t>
      </w:r>
      <w:r w:rsidR="006F105B" w:rsidRPr="004E70F4">
        <w:rPr>
          <w:rFonts w:ascii="Archivo" w:hAnsi="Archivo" w:cs="Archivo"/>
          <w:sz w:val="22"/>
          <w:szCs w:val="22"/>
          <w:lang w:val="lt-LT"/>
        </w:rPr>
        <w:t xml:space="preserve">trijų tūkstančių </w:t>
      </w:r>
      <w:r w:rsidRPr="004E70F4">
        <w:rPr>
          <w:rFonts w:ascii="Archivo" w:hAnsi="Archivo" w:cs="Archivo"/>
          <w:sz w:val="22"/>
          <w:szCs w:val="22"/>
          <w:lang w:val="lt-LT"/>
        </w:rPr>
        <w:t>keturi</w:t>
      </w:r>
      <w:r w:rsidR="006F105B" w:rsidRPr="004E70F4">
        <w:rPr>
          <w:rFonts w:ascii="Archivo" w:hAnsi="Archivo" w:cs="Archivo"/>
          <w:sz w:val="22"/>
          <w:szCs w:val="22"/>
          <w:lang w:val="lt-LT"/>
        </w:rPr>
        <w:t>ų</w:t>
      </w:r>
      <w:r w:rsidRPr="004E70F4">
        <w:rPr>
          <w:rFonts w:ascii="Archivo" w:hAnsi="Archivo" w:cs="Archivo"/>
          <w:sz w:val="22"/>
          <w:szCs w:val="22"/>
          <w:lang w:val="lt-LT"/>
        </w:rPr>
        <w:t xml:space="preserve"> </w:t>
      </w:r>
      <w:r w:rsidR="006F105B" w:rsidRPr="004E70F4">
        <w:rPr>
          <w:rFonts w:ascii="Archivo" w:hAnsi="Archivo" w:cs="Archivo"/>
          <w:sz w:val="22"/>
          <w:szCs w:val="22"/>
          <w:lang w:val="lt-LT"/>
        </w:rPr>
        <w:t xml:space="preserve">šimtų </w:t>
      </w:r>
      <w:r w:rsidR="00FB2715">
        <w:rPr>
          <w:rFonts w:ascii="Archivo" w:hAnsi="Archivo" w:cs="Archivo"/>
          <w:sz w:val="22"/>
          <w:szCs w:val="22"/>
          <w:lang w:val="lt-LT"/>
        </w:rPr>
        <w:t>eurų</w:t>
      </w:r>
      <w:r w:rsidRPr="004E70F4">
        <w:rPr>
          <w:rFonts w:ascii="Archivo" w:hAnsi="Archivo" w:cs="Archivo"/>
          <w:sz w:val="22"/>
          <w:szCs w:val="22"/>
          <w:lang w:val="lt-LT"/>
        </w:rPr>
        <w:t xml:space="preserve">) </w:t>
      </w:r>
      <w:r w:rsidR="006F105B" w:rsidRPr="004E70F4">
        <w:rPr>
          <w:rFonts w:ascii="Archivo" w:hAnsi="Archivo" w:cs="Archivo"/>
          <w:sz w:val="22"/>
          <w:szCs w:val="22"/>
          <w:lang w:val="lt-LT"/>
        </w:rPr>
        <w:t xml:space="preserve">suma </w:t>
      </w:r>
      <w:r w:rsidRPr="004E70F4">
        <w:rPr>
          <w:rFonts w:ascii="Archivo" w:hAnsi="Archivo" w:cs="Archivo"/>
          <w:sz w:val="22"/>
          <w:szCs w:val="22"/>
          <w:lang w:val="lt-LT"/>
        </w:rPr>
        <w:t>vienam draudžiamajam įvykiui su Pirkėju suderintomis draudimo sąlygomis</w:t>
      </w:r>
      <w:r w:rsidR="004E1F99" w:rsidRPr="004E70F4">
        <w:rPr>
          <w:rFonts w:ascii="Archivo" w:hAnsi="Archivo" w:cs="Archivo"/>
          <w:sz w:val="22"/>
          <w:szCs w:val="22"/>
          <w:lang w:val="lt-LT"/>
        </w:rPr>
        <w:t xml:space="preserve"> bei</w:t>
      </w:r>
      <w:r w:rsidRPr="004E70F4">
        <w:rPr>
          <w:rFonts w:ascii="Archivo" w:hAnsi="Archivo" w:cs="Archivo"/>
          <w:sz w:val="22"/>
          <w:szCs w:val="22"/>
          <w:lang w:val="lt-LT"/>
        </w:rPr>
        <w:t xml:space="preserve"> </w:t>
      </w:r>
      <w:r w:rsidR="004E1F99" w:rsidRPr="004E70F4">
        <w:rPr>
          <w:rFonts w:ascii="Archivo" w:hAnsi="Archivo" w:cs="Archivo"/>
          <w:sz w:val="22"/>
          <w:szCs w:val="22"/>
          <w:lang w:val="lt-LT"/>
        </w:rPr>
        <w:t>p</w:t>
      </w:r>
      <w:r w:rsidRPr="004E70F4">
        <w:rPr>
          <w:rFonts w:ascii="Archivo" w:hAnsi="Archivo" w:cs="Archivo"/>
          <w:sz w:val="22"/>
          <w:szCs w:val="22"/>
          <w:lang w:val="lt-LT"/>
        </w:rPr>
        <w:t>ateikti</w:t>
      </w:r>
      <w:r w:rsidR="004E1F99" w:rsidRPr="004E70F4">
        <w:rPr>
          <w:rFonts w:ascii="Archivo" w:hAnsi="Archivo" w:cs="Archivo"/>
          <w:sz w:val="22"/>
          <w:szCs w:val="22"/>
          <w:lang w:val="lt-LT"/>
        </w:rPr>
        <w:t xml:space="preserve"> Pirkėjui</w:t>
      </w:r>
      <w:r w:rsidRPr="004E70F4">
        <w:rPr>
          <w:rFonts w:ascii="Archivo" w:hAnsi="Archivo" w:cs="Archivo"/>
          <w:sz w:val="22"/>
          <w:szCs w:val="22"/>
          <w:lang w:val="lt-LT"/>
        </w:rPr>
        <w:t xml:space="preserve"> draudimo liudijim</w:t>
      </w:r>
      <w:r w:rsidR="00084B26" w:rsidRPr="004E70F4">
        <w:rPr>
          <w:rFonts w:ascii="Archivo" w:hAnsi="Archivo" w:cs="Archivo"/>
          <w:sz w:val="22"/>
          <w:szCs w:val="22"/>
          <w:lang w:val="lt-LT"/>
        </w:rPr>
        <w:t>ą ir jo</w:t>
      </w:r>
      <w:r w:rsidRPr="004E70F4">
        <w:rPr>
          <w:rFonts w:ascii="Archivo" w:hAnsi="Archivo" w:cs="Archivo"/>
          <w:sz w:val="22"/>
          <w:szCs w:val="22"/>
          <w:lang w:val="lt-LT"/>
        </w:rPr>
        <w:t xml:space="preserve"> apmokėjimo </w:t>
      </w:r>
      <w:r w:rsidR="00084B26" w:rsidRPr="004E70F4">
        <w:rPr>
          <w:rFonts w:ascii="Archivo" w:hAnsi="Archivo" w:cs="Archivo"/>
          <w:sz w:val="22"/>
          <w:szCs w:val="22"/>
          <w:lang w:val="lt-LT"/>
        </w:rPr>
        <w:t xml:space="preserve">dokumento </w:t>
      </w:r>
      <w:r w:rsidRPr="004E70F4">
        <w:rPr>
          <w:rFonts w:ascii="Archivo" w:hAnsi="Archivo" w:cs="Archivo"/>
          <w:sz w:val="22"/>
          <w:szCs w:val="22"/>
          <w:lang w:val="lt-LT"/>
        </w:rPr>
        <w:t>kopiją.</w:t>
      </w:r>
      <w:r w:rsidR="00084B26" w:rsidRPr="004E70F4">
        <w:rPr>
          <w:rFonts w:ascii="Archivo" w:hAnsi="Archivo" w:cs="Archivo"/>
          <w:sz w:val="22"/>
          <w:szCs w:val="22"/>
          <w:lang w:val="lt-LT"/>
        </w:rPr>
        <w:t xml:space="preserve"> </w:t>
      </w:r>
    </w:p>
    <w:p w14:paraId="69F4F772" w14:textId="77777777" w:rsidR="004E1F99" w:rsidRPr="004E70F4" w:rsidRDefault="004E1F9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Tiekėjas įsipareigoja savo sąskaita pratęsti (atnaujinti) sudarytą </w:t>
      </w:r>
      <w:r w:rsidR="001F2FBB" w:rsidRPr="004E70F4">
        <w:rPr>
          <w:rFonts w:ascii="Archivo" w:hAnsi="Archivo" w:cs="Archivo"/>
          <w:sz w:val="22"/>
          <w:szCs w:val="22"/>
          <w:lang w:val="lt-LT"/>
        </w:rPr>
        <w:t>privalomojo</w:t>
      </w:r>
      <w:r w:rsidRPr="004E70F4">
        <w:rPr>
          <w:rFonts w:ascii="Archivo" w:hAnsi="Archivo" w:cs="Archivo"/>
          <w:sz w:val="22"/>
          <w:szCs w:val="22"/>
          <w:lang w:val="lt-LT"/>
        </w:rPr>
        <w:t xml:space="preserve"> draudimo sutartį ir pateikti Pirkėjui šios draudimo </w:t>
      </w:r>
      <w:smartTag w:uri="schemas-tilde-lt/tildestengine" w:element="templates">
        <w:smartTagPr>
          <w:attr w:name="baseform" w:val="sutart|is"/>
          <w:attr w:name="id" w:val="-1"/>
          <w:attr w:name="text" w:val="sutarties"/>
        </w:smartTagPr>
        <w:r w:rsidRPr="004E70F4">
          <w:rPr>
            <w:rFonts w:ascii="Archivo" w:hAnsi="Archivo" w:cs="Archivo"/>
            <w:sz w:val="22"/>
            <w:szCs w:val="22"/>
            <w:lang w:val="lt-LT"/>
          </w:rPr>
          <w:t>sutarties</w:t>
        </w:r>
      </w:smartTag>
      <w:r w:rsidRPr="004E70F4">
        <w:rPr>
          <w:rFonts w:ascii="Archivo" w:hAnsi="Archivo" w:cs="Archivo"/>
          <w:sz w:val="22"/>
          <w:szCs w:val="22"/>
          <w:lang w:val="lt-LT"/>
        </w:rPr>
        <w:t xml:space="preserve"> pratęsimą (atnaujinimą) patvirtinančio dokumento </w:t>
      </w:r>
      <w:r w:rsidR="00084B26" w:rsidRPr="004E70F4">
        <w:rPr>
          <w:rFonts w:ascii="Archivo" w:hAnsi="Archivo" w:cs="Archivo"/>
          <w:sz w:val="22"/>
          <w:szCs w:val="22"/>
          <w:lang w:val="lt-LT"/>
        </w:rPr>
        <w:t>ir apmokėjimo už jį tinkamai patvirtintas</w:t>
      </w:r>
      <w:r w:rsidRPr="004E70F4">
        <w:rPr>
          <w:rFonts w:ascii="Archivo" w:hAnsi="Archivo" w:cs="Archivo"/>
          <w:sz w:val="22"/>
          <w:szCs w:val="22"/>
          <w:lang w:val="lt-LT"/>
        </w:rPr>
        <w:t xml:space="preserve"> kopij</w:t>
      </w:r>
      <w:r w:rsidR="00084B26" w:rsidRPr="004E70F4">
        <w:rPr>
          <w:rFonts w:ascii="Archivo" w:hAnsi="Archivo" w:cs="Archivo"/>
          <w:sz w:val="22"/>
          <w:szCs w:val="22"/>
          <w:lang w:val="lt-LT"/>
        </w:rPr>
        <w:t>as</w:t>
      </w:r>
      <w:r w:rsidRPr="004E70F4">
        <w:rPr>
          <w:rFonts w:ascii="Archivo" w:hAnsi="Archivo" w:cs="Archivo"/>
          <w:sz w:val="22"/>
          <w:szCs w:val="22"/>
          <w:lang w:val="lt-LT"/>
        </w:rPr>
        <w:t xml:space="preserve">, jeigu pateiktos draudimo sutarties galiojimo laikotarpis ir (arba) draudimo apsaugos laikotarpis pasibaigs anksčiau, nei Tiekėjas įvykdys visus savo įsipareigojimus pagal Sutartį. </w:t>
      </w:r>
    </w:p>
    <w:p w14:paraId="75C5B1E5" w14:textId="77777777" w:rsidR="00E57FC3" w:rsidRPr="004E70F4" w:rsidRDefault="00E57FC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Kai Sutarties įvykdymas užtikrinamas depozitu, depozitas Tiekėjui yra grąžinamas per 30 (trisdešimt) dienų po Paslaugų priėmimo</w:t>
      </w:r>
      <w:r w:rsidR="00834712" w:rsidRPr="004E70F4">
        <w:rPr>
          <w:rFonts w:ascii="Archivo" w:hAnsi="Archivo" w:cs="Archivo"/>
          <w:sz w:val="22"/>
          <w:szCs w:val="22"/>
          <w:lang w:val="lt-LT"/>
        </w:rPr>
        <w:t>–</w:t>
      </w:r>
      <w:r w:rsidRPr="004E70F4">
        <w:rPr>
          <w:rFonts w:ascii="Archivo" w:hAnsi="Archivo" w:cs="Archivo"/>
          <w:sz w:val="22"/>
          <w:szCs w:val="22"/>
          <w:lang w:val="lt-LT"/>
        </w:rPr>
        <w:t>perdavimo akto pasirašymo ir Tiekėjui visiškai įvykdžius sutartinius įsipareigojimus. Tiekėjui atsisakius įvykdyti Pirkėjo reikalaujamą prievolę per reikalavime nurodytą terminą, depozitas gali būti panaudotas visiems Tiekėjo įsipareigojimams pagal Sutartį, įskaitant baudas, delspinigius, palūkanas ar kitas pagrįstai pagal Sutartį iš Tiekėjo reikalaujamas sumas.</w:t>
      </w:r>
    </w:p>
    <w:p w14:paraId="3C468418" w14:textId="77777777" w:rsidR="00B82E29" w:rsidRPr="004E70F4" w:rsidRDefault="00834712" w:rsidP="00B877C2">
      <w:pPr>
        <w:pStyle w:val="Heading1"/>
        <w:rPr>
          <w:rFonts w:ascii="Archivo" w:hAnsi="Archivo" w:cs="Archivo"/>
          <w:szCs w:val="22"/>
          <w:lang w:val="lt-LT"/>
        </w:rPr>
      </w:pPr>
      <w:r w:rsidRPr="004E70F4">
        <w:rPr>
          <w:rFonts w:ascii="Archivo" w:hAnsi="Archivo" w:cs="Archivo"/>
          <w:szCs w:val="22"/>
          <w:lang w:val="lt-LT"/>
        </w:rPr>
        <w:lastRenderedPageBreak/>
        <w:t>SUBTIEKIMAS [IR JUNGTINĖ VEIKLA]</w:t>
      </w:r>
    </w:p>
    <w:p w14:paraId="784667C1" w14:textId="77777777" w:rsidR="005552FA" w:rsidRPr="004E70F4" w:rsidRDefault="005552FA"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Sutarčiai</w:t>
      </w:r>
      <w:r w:rsidRPr="004E70F4">
        <w:rPr>
          <w:rFonts w:ascii="Archivo" w:hAnsi="Archivo" w:cs="Archivo"/>
          <w:color w:val="000000"/>
          <w:sz w:val="22"/>
          <w:szCs w:val="22"/>
          <w:lang w:val="lt-LT"/>
        </w:rPr>
        <w:t xml:space="preserve"> vykdyti šiame punkte nurodytoms Paslaugoms teikti (įskaitant darbų vykdymą ir prekių tiekimą, kuriuos apima Paslaugų teikimas) Tiekėjas numato pasitelkti šiuos subtiekėjus: </w:t>
      </w:r>
      <w:r w:rsidRPr="004E70F4">
        <w:rPr>
          <w:rFonts w:ascii="Archivo" w:hAnsi="Archivo" w:cs="Archivo"/>
          <w:color w:val="000000"/>
          <w:sz w:val="22"/>
          <w:szCs w:val="22"/>
          <w:highlight w:val="lightGray"/>
          <w:lang w:val="lt-LT"/>
        </w:rPr>
        <w:t>________________________________________________________(</w:t>
      </w:r>
      <w:r w:rsidRPr="004E70F4">
        <w:rPr>
          <w:rFonts w:ascii="Archivo" w:hAnsi="Archivo" w:cs="Archivo"/>
          <w:i/>
          <w:color w:val="000000"/>
          <w:sz w:val="22"/>
          <w:szCs w:val="22"/>
          <w:lang w:val="lt-LT"/>
        </w:rPr>
        <w:t xml:space="preserve">Šis punktas pildomas, jei Tiekėjas pasiūlyme nurodė </w:t>
      </w:r>
      <w:r w:rsidRPr="004E70F4">
        <w:rPr>
          <w:rFonts w:ascii="Archivo" w:hAnsi="Archivo" w:cs="Archivo"/>
          <w:i/>
          <w:sz w:val="22"/>
          <w:szCs w:val="22"/>
          <w:lang w:val="lt-LT"/>
        </w:rPr>
        <w:t xml:space="preserve">subtiekėjams perduodamą </w:t>
      </w:r>
      <w:r w:rsidR="00021E0D" w:rsidRPr="004E70F4">
        <w:rPr>
          <w:rFonts w:ascii="Archivo" w:hAnsi="Archivo" w:cs="Archivo"/>
          <w:i/>
          <w:sz w:val="22"/>
          <w:szCs w:val="22"/>
          <w:lang w:val="lt-LT"/>
        </w:rPr>
        <w:t xml:space="preserve">atlikti </w:t>
      </w:r>
      <w:r w:rsidRPr="004E70F4">
        <w:rPr>
          <w:rFonts w:ascii="Archivo" w:hAnsi="Archivo" w:cs="Archivo"/>
          <w:i/>
          <w:sz w:val="22"/>
          <w:szCs w:val="22"/>
          <w:lang w:val="lt-LT"/>
        </w:rPr>
        <w:t xml:space="preserve">Paslaugų dalį ir pasitelkiamus </w:t>
      </w:r>
      <w:r w:rsidRPr="004E70F4">
        <w:rPr>
          <w:rFonts w:ascii="Archivo" w:hAnsi="Archivo" w:cs="Archivo"/>
          <w:i/>
          <w:color w:val="000000"/>
          <w:sz w:val="22"/>
          <w:szCs w:val="22"/>
          <w:lang w:val="lt-LT"/>
        </w:rPr>
        <w:t>subtiekėjus</w:t>
      </w:r>
      <w:r w:rsidRPr="004E70F4">
        <w:rPr>
          <w:rFonts w:ascii="Archivo" w:hAnsi="Archivo" w:cs="Archivo"/>
          <w:color w:val="000000"/>
          <w:sz w:val="22"/>
          <w:szCs w:val="22"/>
          <w:lang w:val="lt-LT"/>
        </w:rPr>
        <w:t xml:space="preserve">). </w:t>
      </w:r>
    </w:p>
    <w:p w14:paraId="40074B8D" w14:textId="77777777" w:rsidR="00B82E29" w:rsidRPr="004E70F4" w:rsidRDefault="005552FA"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 xml:space="preserve">Sudarius Sutartį, tačiau ne vėliau negu Sutartis pradedama vykdyti, Tiekėjas įsipareigoja </w:t>
      </w:r>
      <w:r w:rsidR="00A4750D" w:rsidRPr="004E70F4">
        <w:rPr>
          <w:rFonts w:ascii="Archivo" w:hAnsi="Archivo" w:cs="Archivo"/>
          <w:sz w:val="22"/>
          <w:szCs w:val="22"/>
          <w:lang w:val="lt-LT"/>
        </w:rPr>
        <w:t>Pirkėjui</w:t>
      </w:r>
      <w:r w:rsidRPr="004E70F4">
        <w:rPr>
          <w:rFonts w:ascii="Archivo" w:hAnsi="Archivo" w:cs="Archivo"/>
          <w:sz w:val="22"/>
          <w:szCs w:val="22"/>
          <w:lang w:val="lt-LT"/>
        </w:rPr>
        <w:t xml:space="preserve"> pranešti Sutarties 6.1 punkte nurodytų subtiekėjų kontaktinius duomenis ir jų atstovus. Tiekėjas taip pat įsipareigoja informuoti </w:t>
      </w:r>
      <w:r w:rsidR="00A4750D" w:rsidRPr="004E70F4">
        <w:rPr>
          <w:rFonts w:ascii="Archivo" w:hAnsi="Archivo" w:cs="Archivo"/>
          <w:sz w:val="22"/>
          <w:szCs w:val="22"/>
          <w:lang w:val="lt-LT"/>
        </w:rPr>
        <w:t>Pirkėją</w:t>
      </w:r>
      <w:r w:rsidRPr="004E70F4">
        <w:rPr>
          <w:rFonts w:ascii="Archivo" w:hAnsi="Archivo" w:cs="Archivo"/>
          <w:sz w:val="22"/>
          <w:szCs w:val="22"/>
          <w:lang w:val="lt-LT"/>
        </w:rPr>
        <w:t xml:space="preserve"> apie šios informacijos pasikeitimą visu Sutarties vykdymo metu</w:t>
      </w:r>
      <w:r w:rsidR="00B82E29" w:rsidRPr="004E70F4">
        <w:rPr>
          <w:rFonts w:ascii="Archivo" w:hAnsi="Archivo" w:cs="Archivo"/>
          <w:color w:val="000000"/>
          <w:sz w:val="22"/>
          <w:szCs w:val="22"/>
          <w:lang w:val="lt-LT"/>
        </w:rPr>
        <w:t xml:space="preserve">. </w:t>
      </w:r>
    </w:p>
    <w:p w14:paraId="72EA448D"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Tiekėjas</w:t>
      </w:r>
      <w:r w:rsidRPr="004E70F4">
        <w:rPr>
          <w:rFonts w:ascii="Archivo" w:hAnsi="Archivo" w:cs="Archivo"/>
          <w:color w:val="000000"/>
          <w:sz w:val="22"/>
          <w:szCs w:val="22"/>
          <w:lang w:val="lt-LT"/>
        </w:rPr>
        <w:t xml:space="preserve"> Sutarties vykdymo laikotarpiu toms Paslaugoms, kurių atlikimą Tiekėjas pasiūlyme numatė perduoti subtiekėjams, gali keisti pasitelktą subtiekėją arba pasitelkti papildomą subtiekėją, nekeisdamas pasitelktų subtiekėjų (toliau – papildomas subtiekėjas). </w:t>
      </w:r>
    </w:p>
    <w:p w14:paraId="2054B762"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color w:val="000000"/>
          <w:sz w:val="22"/>
          <w:szCs w:val="22"/>
          <w:lang w:val="lt-LT"/>
        </w:rPr>
        <w:t xml:space="preserve">Tiekėjas Sutarties vykdymo laikotarpiu turi teisę pasitelkti naują subtiekėją, nors teikdamas pasiūlymą nebuvo numatęs subtiekėjų pasitelkimo atitinkamai Paslaugų daliai (toliau – naujas subtiekėjas), jeigu Sutarties vykdymo laikotarpiu atsiranda reikšmingų aplinkybių, dėl kurių toks pasitelkimas yra būtinas ir kurių apdairus Tiekėjas nebūtų galėjęs numatyti, įskaitant, bet neapsiribojant, atvejus, kai: </w:t>
      </w:r>
    </w:p>
    <w:p w14:paraId="6D0BDC47"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color w:val="000000"/>
          <w:sz w:val="22"/>
          <w:szCs w:val="22"/>
          <w:lang w:val="lt-LT"/>
        </w:rPr>
        <w:t xml:space="preserve">sugenda Paslaugoms atlikti reikalinga Tiekėjo įranga, o Tiekėjas negali jos sutaisyti arba dėl meteorologinių sąlygų ar kitų priežasčių negali į Paslaugų atlikimo vietą pristatyti pakeičiančios ar kitos </w:t>
      </w:r>
      <w:r w:rsidRPr="004E70F4">
        <w:rPr>
          <w:rFonts w:ascii="Archivo" w:hAnsi="Archivo" w:cs="Archivo"/>
          <w:sz w:val="22"/>
          <w:szCs w:val="22"/>
          <w:lang w:val="lt-LT"/>
        </w:rPr>
        <w:t>būtinos</w:t>
      </w:r>
      <w:r w:rsidRPr="004E70F4">
        <w:rPr>
          <w:rFonts w:ascii="Archivo" w:hAnsi="Archivo" w:cs="Archivo"/>
          <w:color w:val="000000"/>
          <w:sz w:val="22"/>
          <w:szCs w:val="22"/>
          <w:lang w:val="lt-LT"/>
        </w:rPr>
        <w:t xml:space="preserve"> įrangos per ilgesnį nei 5 </w:t>
      </w:r>
      <w:r w:rsidR="00A278DD" w:rsidRPr="004E70F4">
        <w:rPr>
          <w:rFonts w:ascii="Archivo" w:hAnsi="Archivo" w:cs="Archivo"/>
          <w:color w:val="000000"/>
          <w:sz w:val="22"/>
          <w:szCs w:val="22"/>
          <w:lang w:val="lt-LT"/>
        </w:rPr>
        <w:t>(penkių)</w:t>
      </w:r>
      <w:r w:rsidR="002D4CDC" w:rsidRPr="004E70F4">
        <w:rPr>
          <w:rFonts w:ascii="Archivo" w:hAnsi="Archivo" w:cs="Archivo"/>
          <w:color w:val="000000"/>
          <w:sz w:val="22"/>
          <w:szCs w:val="22"/>
          <w:lang w:val="lt-LT"/>
        </w:rPr>
        <w:t xml:space="preserve"> </w:t>
      </w:r>
      <w:r w:rsidRPr="004E70F4">
        <w:rPr>
          <w:rFonts w:ascii="Archivo" w:hAnsi="Archivo" w:cs="Archivo"/>
          <w:color w:val="000000"/>
          <w:sz w:val="22"/>
          <w:szCs w:val="22"/>
          <w:lang w:val="lt-LT"/>
        </w:rPr>
        <w:t>dienų terminą ar kitą Pirkėjo nurodytą terminą, kuris reikšmingai sutrukdytų Paslaugų atlikimą pagal Sutartyje nustatytus Paslaugų atlikimo terminus;</w:t>
      </w:r>
    </w:p>
    <w:p w14:paraId="7B0E7A0A" w14:textId="77777777" w:rsidR="00B82E29" w:rsidRPr="004E70F4" w:rsidRDefault="00B82E29" w:rsidP="008F75BA">
      <w:pPr>
        <w:pStyle w:val="BodyTextIndent"/>
        <w:numPr>
          <w:ilvl w:val="2"/>
          <w:numId w:val="3"/>
        </w:numPr>
        <w:tabs>
          <w:tab w:val="left" w:pos="709"/>
        </w:tabs>
        <w:spacing w:after="120" w:line="276" w:lineRule="auto"/>
        <w:ind w:left="0" w:firstLine="0"/>
        <w:rPr>
          <w:rFonts w:ascii="Archivo" w:hAnsi="Archivo" w:cs="Archivo"/>
          <w:color w:val="000000"/>
          <w:sz w:val="22"/>
          <w:szCs w:val="22"/>
        </w:rPr>
      </w:pPr>
      <w:r w:rsidRPr="004E70F4">
        <w:rPr>
          <w:rFonts w:ascii="Archivo" w:hAnsi="Archivo" w:cs="Archivo"/>
          <w:sz w:val="22"/>
          <w:szCs w:val="22"/>
        </w:rPr>
        <w:t>siekiama</w:t>
      </w:r>
      <w:r w:rsidRPr="004E70F4">
        <w:rPr>
          <w:rFonts w:ascii="Archivo" w:hAnsi="Archivo" w:cs="Archivo"/>
          <w:color w:val="000000"/>
          <w:sz w:val="22"/>
          <w:szCs w:val="22"/>
        </w:rPr>
        <w:t xml:space="preserve"> baigti Paslaugų teikimą nustatytu terminu ir dėl to reikia padidinti Paslaugų teikimo našumą arba Pirkėjui pagrįstai reikalaujant baigti atlikti Paslaugas anksčiau;</w:t>
      </w:r>
    </w:p>
    <w:p w14:paraId="756CC159" w14:textId="77777777" w:rsidR="00B82E29" w:rsidRPr="004E70F4" w:rsidRDefault="00B82E29" w:rsidP="008F75BA">
      <w:pPr>
        <w:pStyle w:val="BodyTextIndent"/>
        <w:numPr>
          <w:ilvl w:val="2"/>
          <w:numId w:val="3"/>
        </w:numPr>
        <w:tabs>
          <w:tab w:val="left" w:pos="709"/>
        </w:tabs>
        <w:spacing w:after="120" w:line="276" w:lineRule="auto"/>
        <w:ind w:left="0" w:firstLine="0"/>
        <w:rPr>
          <w:rFonts w:ascii="Archivo" w:hAnsi="Archivo" w:cs="Archivo"/>
          <w:color w:val="000000"/>
          <w:sz w:val="22"/>
          <w:szCs w:val="22"/>
        </w:rPr>
      </w:pPr>
      <w:r w:rsidRPr="004E70F4">
        <w:rPr>
          <w:rFonts w:ascii="Archivo" w:hAnsi="Archivo" w:cs="Archivo"/>
          <w:sz w:val="22"/>
          <w:szCs w:val="22"/>
        </w:rPr>
        <w:t>Pirkimų</w:t>
      </w:r>
      <w:r w:rsidRPr="004E70F4">
        <w:rPr>
          <w:rFonts w:ascii="Archivo" w:hAnsi="Archivo" w:cs="Archivo"/>
          <w:color w:val="000000"/>
          <w:sz w:val="22"/>
          <w:szCs w:val="22"/>
        </w:rPr>
        <w:t xml:space="preserve"> įstatymo 97 str. 1 dalies 2–5 punktuose ir 2 dalyje nustatytais pagrindais keičiama Sutartis arba įsigyjamos papildomos paslaugos;</w:t>
      </w:r>
    </w:p>
    <w:p w14:paraId="68426CF0" w14:textId="77777777" w:rsidR="00B82E29" w:rsidRPr="004E70F4" w:rsidRDefault="00B82E29" w:rsidP="008F75BA">
      <w:pPr>
        <w:pStyle w:val="BodyTextIndent"/>
        <w:numPr>
          <w:ilvl w:val="2"/>
          <w:numId w:val="3"/>
        </w:numPr>
        <w:tabs>
          <w:tab w:val="left" w:pos="709"/>
        </w:tabs>
        <w:spacing w:after="120" w:line="276" w:lineRule="auto"/>
        <w:ind w:left="0" w:firstLine="0"/>
        <w:rPr>
          <w:rFonts w:ascii="Archivo" w:hAnsi="Archivo" w:cs="Archivo"/>
          <w:color w:val="000000"/>
          <w:sz w:val="22"/>
          <w:szCs w:val="22"/>
        </w:rPr>
      </w:pPr>
      <w:r w:rsidRPr="004E70F4">
        <w:rPr>
          <w:rFonts w:ascii="Archivo" w:hAnsi="Archivo" w:cs="Archivo"/>
          <w:color w:val="000000"/>
          <w:sz w:val="22"/>
          <w:szCs w:val="22"/>
        </w:rPr>
        <w:t>esant kitų su Paslaugų teikimu susijusių reikšmingų Tiekėjo organizacinės struktūros ar vykdomos ūkinės veiklos ypatumų.</w:t>
      </w:r>
    </w:p>
    <w:p w14:paraId="575A2BE5" w14:textId="77777777" w:rsidR="00B82E29" w:rsidRPr="004E70F4" w:rsidRDefault="005552FA"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 xml:space="preserve">Tiekėjas,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teikti Paslaugas, kurioms pasitelkiamas naujas subtiekėjas, siejama su kvalifikacijos reikalavimais) ir pašalinimo pagrindų nebuvimą patvirtinantį dokumentą (kai Tiekėjas rėmėsi keičiamo subtiekėjo pajėgumu arba kai Sutartyje numatyta </w:t>
      </w:r>
      <w:r w:rsidR="00A4750D" w:rsidRPr="004E70F4">
        <w:rPr>
          <w:rFonts w:ascii="Archivo" w:hAnsi="Archivo" w:cs="Archivo"/>
          <w:sz w:val="22"/>
          <w:szCs w:val="22"/>
          <w:lang w:val="lt-LT"/>
        </w:rPr>
        <w:t>Pirkėjo</w:t>
      </w:r>
      <w:r w:rsidRPr="004E70F4">
        <w:rPr>
          <w:rFonts w:ascii="Archivo" w:hAnsi="Archivo" w:cs="Archivo"/>
          <w:sz w:val="22"/>
          <w:szCs w:val="22"/>
          <w:lang w:val="lt-LT"/>
        </w:rPr>
        <w:t xml:space="preserve"> teisė reikalauti iš subtiekėjų pateikti pašalinimo pagrindų nebuvimą patvirtinantį dokumentą), taip pat nurodyti keičiančio, papildomo ar naujo subtiekėjo kontaktinius duomenis ir jo atstovus. Siekdamas pasitelkti naują subtiekėją, Tiekėjas papildomai privalo nurodyti, dėl kokių priežasčių siekia pasitelkti naują subtiekėją</w:t>
      </w:r>
      <w:r w:rsidR="00B82E29" w:rsidRPr="004E70F4">
        <w:rPr>
          <w:rFonts w:ascii="Archivo" w:hAnsi="Archivo" w:cs="Archivo"/>
          <w:color w:val="000000"/>
          <w:sz w:val="22"/>
          <w:szCs w:val="22"/>
          <w:lang w:val="lt-LT"/>
        </w:rPr>
        <w:t>.</w:t>
      </w:r>
    </w:p>
    <w:p w14:paraId="3952E1EF"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color w:val="000000"/>
          <w:sz w:val="22"/>
          <w:szCs w:val="22"/>
          <w:lang w:val="lt-LT"/>
        </w:rPr>
        <w:t xml:space="preserve">Pirkėjas, gavęs Tiekėjo prašymą ir visus dokumentus, per 5 (penkias) darbo dienas nuo visų </w:t>
      </w:r>
      <w:r w:rsidRPr="004E70F4">
        <w:rPr>
          <w:rFonts w:ascii="Archivo" w:hAnsi="Archivo" w:cs="Archivo"/>
          <w:sz w:val="22"/>
          <w:szCs w:val="22"/>
          <w:lang w:val="lt-LT"/>
        </w:rPr>
        <w:t>dokumentų</w:t>
      </w:r>
      <w:r w:rsidRPr="004E70F4">
        <w:rPr>
          <w:rFonts w:ascii="Archivo" w:hAnsi="Archivo" w:cs="Archivo"/>
          <w:color w:val="000000"/>
          <w:sz w:val="22"/>
          <w:szCs w:val="22"/>
          <w:lang w:val="lt-LT"/>
        </w:rPr>
        <w:t xml:space="preserve"> gavimo patikrina (kai taikoma), ar subtiekėjo kvalifikacija atitinka pirkimo dokumentuose keliamus reikalavimus, taip pat ar nėra subtiekėjo privalomo pašalinimo pagrindų</w:t>
      </w:r>
      <w:r w:rsidR="004B5B91" w:rsidRPr="004E70F4">
        <w:rPr>
          <w:rFonts w:ascii="Archivo" w:hAnsi="Archivo" w:cs="Archivo"/>
          <w:color w:val="000000"/>
          <w:sz w:val="22"/>
          <w:szCs w:val="22"/>
          <w:lang w:val="lt-LT"/>
        </w:rPr>
        <w:t xml:space="preserve">. </w:t>
      </w:r>
      <w:r w:rsidRPr="004E70F4">
        <w:rPr>
          <w:rFonts w:ascii="Archivo" w:hAnsi="Archivo" w:cs="Archivo"/>
          <w:color w:val="000000"/>
          <w:sz w:val="22"/>
          <w:szCs w:val="22"/>
          <w:lang w:val="lt-LT"/>
        </w:rPr>
        <w:t xml:space="preserve">Šalims įvykdžius visas punkte nurodytas sąlygas, </w:t>
      </w:r>
      <w:r w:rsidR="004B5B91" w:rsidRPr="004E70F4">
        <w:rPr>
          <w:rFonts w:ascii="Archivo" w:hAnsi="Archivo" w:cs="Archivo"/>
          <w:color w:val="000000"/>
          <w:sz w:val="22"/>
          <w:szCs w:val="22"/>
          <w:lang w:val="lt-LT"/>
        </w:rPr>
        <w:t xml:space="preserve">sudaromas </w:t>
      </w:r>
      <w:r w:rsidRPr="004E70F4">
        <w:rPr>
          <w:rFonts w:ascii="Archivo" w:hAnsi="Archivo" w:cs="Archivo"/>
          <w:color w:val="000000"/>
          <w:sz w:val="22"/>
          <w:szCs w:val="22"/>
          <w:lang w:val="lt-LT"/>
        </w:rPr>
        <w:t>susitarimas dėl Sutarties pakeitimo</w:t>
      </w:r>
      <w:r w:rsidR="004B5B91" w:rsidRPr="004E70F4">
        <w:rPr>
          <w:rFonts w:ascii="Archivo" w:hAnsi="Archivo" w:cs="Archivo"/>
          <w:color w:val="000000"/>
          <w:sz w:val="22"/>
          <w:szCs w:val="22"/>
          <w:lang w:val="lt-LT"/>
        </w:rPr>
        <w:t>.</w:t>
      </w:r>
    </w:p>
    <w:p w14:paraId="3BB25D53"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4E70F4">
        <w:rPr>
          <w:rFonts w:ascii="Archivo" w:hAnsi="Archivo" w:cs="Archivo"/>
          <w:sz w:val="22"/>
          <w:szCs w:val="22"/>
          <w:lang w:val="lt-LT" w:eastAsia="lt-LT"/>
        </w:rPr>
        <w:t>Jei Tiekėjas pakeičia pasitelktą subtiekėją, pasitelkia papildomą ar naują subtiekėją, pažeisdamas Sutartyje nustatytą tvarką, Tiekėjas, Pirkėjui pareikalavus, nedelsiant turi atsisakyti tokio subtiekėjo paslaugų ir pakeisti jį tinkamu subtiekėju Sutartyje nustatyta tvarka.</w:t>
      </w:r>
    </w:p>
    <w:p w14:paraId="44B30847" w14:textId="77777777" w:rsidR="008809D7" w:rsidRPr="004E70F4" w:rsidRDefault="008809D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4E70F4">
        <w:rPr>
          <w:rFonts w:ascii="Archivo" w:hAnsi="Archivo" w:cs="Archivo"/>
          <w:sz w:val="22"/>
          <w:szCs w:val="22"/>
          <w:lang w:val="lt-LT" w:eastAsia="lt-LT"/>
        </w:rPr>
        <w:t xml:space="preserve">Tiekėjas privalo nedelsdamas atsisakyti subtiekėjo, kuriam taikomos tarptautinės sankcijos ar kiti ribojimai, bei užtikrinti, kad toks subtiekėjas nevykdytų Sutarties nuo sankcijų ar kitų ribojimų </w:t>
      </w:r>
      <w:r w:rsidRPr="004E70F4">
        <w:rPr>
          <w:rFonts w:ascii="Archivo" w:hAnsi="Archivo" w:cs="Archivo"/>
          <w:sz w:val="22"/>
          <w:szCs w:val="22"/>
          <w:lang w:val="lt-LT" w:eastAsia="lt-LT"/>
        </w:rPr>
        <w:lastRenderedPageBreak/>
        <w:t>taikymo jam momento bei, esant poreikiui, pakeisti tokį subtiekėją kitu subtiekėju Sutartyje nustatyta tvarka.</w:t>
      </w:r>
    </w:p>
    <w:p w14:paraId="23515E71" w14:textId="77777777" w:rsidR="00BF4995" w:rsidRPr="004E70F4" w:rsidRDefault="00BF4995"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4E70F4">
        <w:rPr>
          <w:rFonts w:ascii="Archivo" w:hAnsi="Archivo" w:cs="Archivo"/>
          <w:sz w:val="22"/>
          <w:szCs w:val="22"/>
          <w:lang w:val="lt-LT"/>
        </w:rPr>
        <w:t xml:space="preserve">Jeigu pirkimo vykdymo metu nebuvo tikrinama subtiekėjo kvalifikacija dėl teisės verstis atitinkama veikla arba buvo tikrinama ne visa apimtimi, Tiekėjas įsipareigoja Pirkėjui, kad Sutartį vykdys tik tokią teisę turintys asmenys. Pirkėjui reikalaujant Tiekėjas turi pateikti Pirkėjui </w:t>
      </w:r>
      <w:r w:rsidRPr="004E70F4">
        <w:rPr>
          <w:rFonts w:ascii="Archivo" w:hAnsi="Archivo" w:cs="Archivo"/>
          <w:sz w:val="22"/>
          <w:szCs w:val="22"/>
          <w:lang w:val="lt-LT" w:eastAsia="lt-LT"/>
        </w:rPr>
        <w:t>dokumentus, įrodančius subtiekėjo teisę verstis atitinkama veikla.</w:t>
      </w:r>
    </w:p>
    <w:p w14:paraId="03A0D5F1" w14:textId="77777777" w:rsidR="00A91DBA"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4E70F4">
        <w:rPr>
          <w:rFonts w:ascii="Archivo" w:hAnsi="Archivo" w:cs="Archivo"/>
          <w:sz w:val="22"/>
          <w:szCs w:val="22"/>
          <w:lang w:val="lt-LT"/>
        </w:rPr>
        <w:t xml:space="preserve">Tiekėjas </w:t>
      </w:r>
      <w:r w:rsidRPr="004E70F4">
        <w:rPr>
          <w:rFonts w:ascii="Archivo" w:hAnsi="Archivo" w:cs="Archivo"/>
          <w:sz w:val="22"/>
          <w:szCs w:val="22"/>
          <w:lang w:val="lt-LT" w:eastAsia="lt-LT"/>
        </w:rPr>
        <w:t xml:space="preserve">visais atvejais išlieka atsakingas už Sutarties vykdymą, įskaitant subtiekėjams perduodamos vykdyti Sutarties dalies kokybę ir padarytą žalą. </w:t>
      </w:r>
    </w:p>
    <w:p w14:paraId="4C3C3D91" w14:textId="77777777" w:rsidR="00A4750D" w:rsidRPr="004E70F4" w:rsidRDefault="00A4750D"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4E70F4">
        <w:rPr>
          <w:rFonts w:ascii="Archivo" w:hAnsi="Archivo" w:cs="Archivo"/>
          <w:sz w:val="22"/>
          <w:szCs w:val="22"/>
          <w:lang w:val="lt-LT"/>
        </w:rPr>
        <w:t>Jeigu Tiekėjas Sutarčiai vykdyti pasitelks subtiekėją (-us), tarp Pirkėjo, Tiekėjo ir subtiekėjo gali būti pasirašoma trišalė tiesioginio atsiskaitymo sutartis, kurioje aprašoma tiesioginio atsiskaitymo su subtiekėju tvarka. Pirkėjas, ne vėliau kaip per 3 (tris) darbo dienas nuo Sutarties įsigaliojimo ir Sutarties 6.2 punkte nurodytos kontaktinės informacijos apie subtiekėją gavimo iš Tiekėjo dienos, o kai Sutartyje nustatyta tvarka keičiamas subtiekėjas, pasitelkiamas papildomas ar naujas subtiekėjas – nuo Pirkėjo sutikimo keisti subtiekėją pateikimo Tiekėjui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Tiekėjo</w:t>
      </w:r>
      <w:r w:rsidR="004C4E2C" w:rsidRPr="004E70F4">
        <w:rPr>
          <w:rFonts w:ascii="Archivo" w:hAnsi="Archivo" w:cs="Archivo"/>
          <w:sz w:val="22"/>
          <w:szCs w:val="22"/>
          <w:lang w:val="lt-LT"/>
        </w:rPr>
        <w:t xml:space="preserve"> </w:t>
      </w:r>
      <w:r w:rsidRPr="004E70F4">
        <w:rPr>
          <w:rFonts w:ascii="Archivo" w:hAnsi="Archivo" w:cs="Archivo"/>
          <w:sz w:val="22"/>
          <w:szCs w:val="22"/>
          <w:lang w:val="lt-LT"/>
        </w:rPr>
        <w:t>Sutartyje nustatyta tvarka priims subtiekėjo atliktus Darbus. Trišalė sutartis negali prieštarauti Sutarties ir pirkimo dokumentų nuostatoms, trišalėje sutartyje taip pat</w:t>
      </w:r>
      <w:r w:rsidR="004C4E2C" w:rsidRPr="004E70F4">
        <w:rPr>
          <w:rFonts w:ascii="Archivo" w:hAnsi="Archivo" w:cs="Archivo"/>
          <w:sz w:val="22"/>
          <w:szCs w:val="22"/>
          <w:lang w:val="lt-LT"/>
        </w:rPr>
        <w:t xml:space="preserve"> </w:t>
      </w:r>
      <w:r w:rsidRPr="004E70F4">
        <w:rPr>
          <w:rFonts w:ascii="Archivo" w:hAnsi="Archivo" w:cs="Archivo"/>
          <w:sz w:val="22"/>
          <w:szCs w:val="22"/>
          <w:lang w:val="lt-LT"/>
        </w:rPr>
        <w:t>turi būti numatyta Tiekėjo teisė prieštarauti nepagrįstiems mokėjimams subtiekėjui. Kilus ginčui tarp Tiekėjo ir subtiekėjo, jie ginčus sprendžia savarankiškai, Pirkėjui nedalyvaujant. Subtiekėjui išmokėtų sumų dydžiu yra mažinamos Tiekėjui mokėtinos sumos.</w:t>
      </w:r>
    </w:p>
    <w:p w14:paraId="3E12B44D"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Tiekėjas visada bus atsakingas už Sutarties vykdymą, įskaitant subtiekėjams </w:t>
      </w:r>
      <w:r w:rsidRPr="004E70F4">
        <w:rPr>
          <w:rFonts w:ascii="Archivo" w:eastAsia="Calibri" w:hAnsi="Archivo" w:cs="Archivo"/>
          <w:sz w:val="22"/>
          <w:szCs w:val="22"/>
          <w:lang w:val="lt-LT" w:eastAsia="lt-LT"/>
        </w:rPr>
        <w:t xml:space="preserve">perduodamos </w:t>
      </w:r>
      <w:r w:rsidRPr="004E70F4">
        <w:rPr>
          <w:rFonts w:ascii="Archivo" w:hAnsi="Archivo" w:cs="Archivo"/>
          <w:sz w:val="22"/>
          <w:szCs w:val="22"/>
          <w:lang w:val="lt-LT"/>
        </w:rPr>
        <w:t>vykdyti</w:t>
      </w:r>
      <w:r w:rsidRPr="004E70F4">
        <w:rPr>
          <w:rFonts w:ascii="Archivo" w:eastAsia="Calibri" w:hAnsi="Archivo" w:cs="Archivo"/>
          <w:sz w:val="22"/>
          <w:szCs w:val="22"/>
          <w:lang w:val="lt-LT" w:eastAsia="lt-LT"/>
        </w:rPr>
        <w:t xml:space="preserve"> Sutarties dalies kokybę ir padarytą žalą. Subtiekėjai, kurių pajėgumu Tiekėjas grindė savo atitikimą Pirkime nustatytiems ekonominio ir finansinio pajėgumo reikalavimams, pagal Sutartį atsako solidariai su Tiekėju.</w:t>
      </w:r>
    </w:p>
    <w:p w14:paraId="6E9BB288"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Kai Sutartis sudaroma su Tiekėju, atstovaujančiu jungtinės veiklos sutarties pagrindu veikiančius subjektus, Tiekėjui taikomos pirkimo dokumentuose nustatytos sąlygos dėl jungtinės veiklos: [</w:t>
      </w:r>
      <w:r w:rsidRPr="004E70F4">
        <w:rPr>
          <w:rFonts w:ascii="Archivo" w:hAnsi="Archivo" w:cs="Archivo"/>
          <w:sz w:val="22"/>
          <w:szCs w:val="22"/>
          <w:shd w:val="clear" w:color="auto" w:fill="BFBFBF"/>
          <w:lang w:val="lt-LT"/>
        </w:rPr>
        <w:t>papildyti sudarant sutartį</w:t>
      </w:r>
      <w:r w:rsidRPr="004E70F4">
        <w:rPr>
          <w:rFonts w:ascii="Archivo" w:hAnsi="Archivo" w:cs="Archivo"/>
          <w:sz w:val="22"/>
          <w:szCs w:val="22"/>
          <w:lang w:val="lt-LT"/>
        </w:rPr>
        <w:t xml:space="preserve">]. </w:t>
      </w:r>
    </w:p>
    <w:p w14:paraId="661CECF6" w14:textId="77777777" w:rsidR="00B82E29" w:rsidRPr="004E70F4" w:rsidRDefault="00B82E29" w:rsidP="00B877C2">
      <w:pPr>
        <w:pStyle w:val="Heading1"/>
        <w:rPr>
          <w:rFonts w:ascii="Archivo" w:hAnsi="Archivo" w:cs="Archivo"/>
          <w:szCs w:val="22"/>
          <w:lang w:val="lt-LT"/>
        </w:rPr>
      </w:pPr>
      <w:r w:rsidRPr="004E70F4">
        <w:rPr>
          <w:rFonts w:ascii="Archivo" w:hAnsi="Archivo" w:cs="Archivo"/>
          <w:szCs w:val="22"/>
          <w:lang w:val="lt-LT"/>
        </w:rPr>
        <w:t>SUTARTIES KEITIMAS</w:t>
      </w:r>
    </w:p>
    <w:p w14:paraId="7EBB8662" w14:textId="77777777" w:rsidR="00ED15D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Sutartis</w:t>
      </w:r>
      <w:r w:rsidRPr="004E70F4">
        <w:rPr>
          <w:rFonts w:ascii="Archivo" w:hAnsi="Archivo" w:cs="Archivo"/>
          <w:color w:val="000000"/>
          <w:sz w:val="22"/>
          <w:szCs w:val="22"/>
          <w:lang w:val="lt-LT"/>
        </w:rPr>
        <w:t xml:space="preserve"> gali būti pakeista, papildyta ar nutraukta tik raštu. Sutartis keičiama </w:t>
      </w:r>
      <w:r w:rsidR="001220E4" w:rsidRPr="004E70F4">
        <w:rPr>
          <w:rFonts w:ascii="Archivo" w:hAnsi="Archivo" w:cs="Archivo"/>
          <w:color w:val="000000"/>
          <w:sz w:val="22"/>
          <w:szCs w:val="22"/>
          <w:lang w:val="lt-LT"/>
        </w:rPr>
        <w:t xml:space="preserve">Šalims </w:t>
      </w:r>
      <w:r w:rsidRPr="004E70F4">
        <w:rPr>
          <w:rFonts w:ascii="Archivo" w:hAnsi="Archivo" w:cs="Archivo"/>
          <w:color w:val="000000"/>
          <w:sz w:val="22"/>
          <w:szCs w:val="22"/>
          <w:lang w:val="lt-LT"/>
        </w:rPr>
        <w:t>pasirašant susitarimą dėl Sutarties sąlygų pakeitimo, išskyrus Sutartyje aptartus atvejus, kai Sutarties sąlygos gali būti keičiamos vienašaliu raštišku pranešimu</w:t>
      </w:r>
      <w:r w:rsidR="00ED15D9" w:rsidRPr="004E70F4">
        <w:rPr>
          <w:rFonts w:ascii="Archivo" w:hAnsi="Archivo" w:cs="Archivo"/>
          <w:color w:val="000000"/>
          <w:sz w:val="22"/>
          <w:szCs w:val="22"/>
          <w:lang w:val="lt-LT"/>
        </w:rPr>
        <w:t>:</w:t>
      </w:r>
    </w:p>
    <w:p w14:paraId="7B1F68D1" w14:textId="66CCB6C5" w:rsidR="004B5B91" w:rsidRPr="004E70F4" w:rsidRDefault="004B5B91"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color w:val="000000"/>
          <w:sz w:val="22"/>
          <w:szCs w:val="22"/>
        </w:rPr>
        <w:t xml:space="preserve"> </w:t>
      </w:r>
      <w:r w:rsidRPr="004E70F4">
        <w:rPr>
          <w:rFonts w:ascii="Archivo" w:hAnsi="Archivo" w:cs="Archivo"/>
          <w:sz w:val="22"/>
          <w:szCs w:val="22"/>
        </w:rPr>
        <w:t>Kai</w:t>
      </w:r>
      <w:r w:rsidR="00B82E29" w:rsidRPr="004E70F4">
        <w:rPr>
          <w:rFonts w:ascii="Archivo" w:hAnsi="Archivo" w:cs="Archivo"/>
          <w:sz w:val="22"/>
          <w:szCs w:val="22"/>
        </w:rPr>
        <w:t xml:space="preserve">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r w:rsidR="00FB2715">
        <w:rPr>
          <w:rFonts w:ascii="Archivo" w:hAnsi="Archivo" w:cs="Archivo"/>
          <w:sz w:val="22"/>
          <w:szCs w:val="22"/>
        </w:rPr>
        <w:t>.</w:t>
      </w:r>
      <w:r w:rsidRPr="004E70F4">
        <w:rPr>
          <w:rFonts w:ascii="Archivo" w:hAnsi="Archivo" w:cs="Archivo"/>
          <w:sz w:val="22"/>
          <w:szCs w:val="22"/>
        </w:rPr>
        <w:t xml:space="preserve"> </w:t>
      </w:r>
    </w:p>
    <w:p w14:paraId="7F0506A5" w14:textId="77777777" w:rsidR="004B5B91" w:rsidRPr="004E70F4" w:rsidRDefault="004B5B91" w:rsidP="008F75BA">
      <w:pPr>
        <w:pStyle w:val="BodyTextIndent"/>
        <w:numPr>
          <w:ilvl w:val="2"/>
          <w:numId w:val="3"/>
        </w:numPr>
        <w:tabs>
          <w:tab w:val="left" w:pos="709"/>
        </w:tabs>
        <w:spacing w:after="120" w:line="276" w:lineRule="auto"/>
        <w:ind w:left="0" w:firstLine="0"/>
        <w:rPr>
          <w:rFonts w:ascii="Archivo" w:hAnsi="Archivo" w:cs="Archivo"/>
          <w:color w:val="000000"/>
          <w:sz w:val="22"/>
          <w:szCs w:val="22"/>
        </w:rPr>
      </w:pPr>
      <w:r w:rsidRPr="004E70F4">
        <w:rPr>
          <w:rFonts w:ascii="Archivo" w:hAnsi="Archivo" w:cs="Archivo"/>
          <w:color w:val="000000"/>
          <w:sz w:val="22"/>
          <w:szCs w:val="22"/>
        </w:rPr>
        <w:t xml:space="preserve">Kai </w:t>
      </w:r>
      <w:r w:rsidRPr="004E70F4">
        <w:rPr>
          <w:rFonts w:ascii="Archivo" w:hAnsi="Archivo" w:cs="Archivo"/>
          <w:sz w:val="22"/>
          <w:szCs w:val="22"/>
        </w:rPr>
        <w:t>Šalis</w:t>
      </w:r>
      <w:r w:rsidRPr="004E70F4">
        <w:rPr>
          <w:rFonts w:ascii="Archivo" w:hAnsi="Archivo" w:cs="Archivo"/>
          <w:color w:val="000000"/>
          <w:sz w:val="22"/>
          <w:szCs w:val="22"/>
        </w:rPr>
        <w:t>, gavusi Sutartyje nustatytas sąlygas atitinkantį kitos Šalies prašymą perskaičiuoti Paslaugų kainą, raštu praneša tokį prašymą pateikusiai Šaliai apie sutikimą perskaičiuoti Paslaugų kainą,</w:t>
      </w:r>
      <w:r w:rsidR="004C4E2C" w:rsidRPr="004E70F4">
        <w:rPr>
          <w:rFonts w:ascii="Archivo" w:hAnsi="Archivo" w:cs="Archivo"/>
          <w:color w:val="000000"/>
          <w:sz w:val="22"/>
          <w:szCs w:val="22"/>
        </w:rPr>
        <w:t xml:space="preserve"> </w:t>
      </w:r>
      <w:r w:rsidRPr="004E70F4">
        <w:rPr>
          <w:rFonts w:ascii="Archivo" w:hAnsi="Archivo" w:cs="Archivo"/>
          <w:color w:val="000000"/>
          <w:sz w:val="22"/>
          <w:szCs w:val="22"/>
        </w:rPr>
        <w:t>perskaičiuota Paslaugų kaina taikoma nuo susitarimo perskaičiuoti Paslaugų kainą sudarymo dienos arba nuo dienos, kada kitai Šaliai per Sutartyje nustatytą terminą buvo pranešta apie sutikimą perskaičiuoti Paslaugų kainą, priklausomai nuo to, kuri iš nurodytų aplinkybių įvyksta anksčiau.</w:t>
      </w:r>
    </w:p>
    <w:p w14:paraId="7EDCD75B"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color w:val="000000"/>
          <w:sz w:val="22"/>
          <w:szCs w:val="22"/>
          <w:lang w:val="lt-LT"/>
        </w:rPr>
        <w:t xml:space="preserve">Sutarties </w:t>
      </w:r>
      <w:r w:rsidRPr="004E70F4">
        <w:rPr>
          <w:rFonts w:ascii="Archivo" w:hAnsi="Archivo" w:cs="Archivo"/>
          <w:sz w:val="22"/>
          <w:szCs w:val="22"/>
          <w:lang w:val="lt-LT"/>
        </w:rPr>
        <w:t>sąlygos</w:t>
      </w:r>
      <w:r w:rsidRPr="004E70F4">
        <w:rPr>
          <w:rFonts w:ascii="Archivo" w:hAnsi="Archivo" w:cs="Archivo"/>
          <w:color w:val="000000"/>
          <w:sz w:val="22"/>
          <w:szCs w:val="22"/>
          <w:lang w:val="lt-LT"/>
        </w:rPr>
        <w:t xml:space="preserve"> Sutarties galiojimo laikotarpiu gali būti keičiamos Sutartyje ir</w:t>
      </w:r>
      <w:r w:rsidR="00891336" w:rsidRPr="004E70F4">
        <w:rPr>
          <w:rFonts w:ascii="Archivo" w:hAnsi="Archivo" w:cs="Archivo"/>
          <w:color w:val="000000"/>
          <w:sz w:val="22"/>
          <w:szCs w:val="22"/>
          <w:lang w:val="lt-LT"/>
        </w:rPr>
        <w:t xml:space="preserve"> </w:t>
      </w:r>
      <w:r w:rsidRPr="004E70F4">
        <w:rPr>
          <w:rFonts w:ascii="Archivo" w:hAnsi="Archivo" w:cs="Archivo"/>
          <w:color w:val="000000"/>
          <w:sz w:val="22"/>
          <w:szCs w:val="22"/>
          <w:lang w:val="lt-LT"/>
        </w:rPr>
        <w:t>Pirkimų įstatymo 97 str. nustatytais atvejais ir pagrindais.</w:t>
      </w:r>
    </w:p>
    <w:p w14:paraId="793EC227"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color w:val="000000"/>
          <w:sz w:val="22"/>
          <w:szCs w:val="22"/>
          <w:lang w:val="lt-LT"/>
        </w:rPr>
        <w:t xml:space="preserve">Sutarties galiojimo laikotarpiu Šalis, inicijuojanti Sutarties sąlygų pakeitimą, pateikia kitai Šaliai raštišką prašymą keisti Sutarties sąlygas bei dokumentų, pagrindžiančių prašyme nurodytas </w:t>
      </w:r>
      <w:r w:rsidRPr="004E70F4">
        <w:rPr>
          <w:rFonts w:ascii="Archivo" w:hAnsi="Archivo" w:cs="Archivo"/>
          <w:color w:val="000000"/>
          <w:sz w:val="22"/>
          <w:szCs w:val="22"/>
          <w:lang w:val="lt-LT"/>
        </w:rPr>
        <w:lastRenderedPageBreak/>
        <w:t>aplinkybes, argumentus ir paaiškinimus, kopijas. Į pateiktą prašymą pakeisti Sutarties sąlygą kita Šalis motyvuotai atsako ne vėliau kaip per 10</w:t>
      </w:r>
      <w:r w:rsidR="00084B26" w:rsidRPr="004E70F4">
        <w:rPr>
          <w:rFonts w:ascii="Archivo" w:hAnsi="Archivo" w:cs="Archivo"/>
          <w:color w:val="000000"/>
          <w:sz w:val="22"/>
          <w:szCs w:val="22"/>
          <w:lang w:val="lt-LT"/>
        </w:rPr>
        <w:t xml:space="preserve"> (dešimt)</w:t>
      </w:r>
      <w:r w:rsidRPr="004E70F4">
        <w:rPr>
          <w:rFonts w:ascii="Archivo" w:hAnsi="Archivo" w:cs="Archivo"/>
          <w:color w:val="000000"/>
          <w:sz w:val="22"/>
          <w:szCs w:val="22"/>
          <w:lang w:val="lt-LT"/>
        </w:rPr>
        <w:t xml:space="preserve"> darbo dienų. Šalims nesutarus dėl Sutarties sąlygų keitimo, sprendimo dėl tolimesnio Sutarties vykdymo teisę turi Pirkėjas. </w:t>
      </w:r>
      <w:r w:rsidRPr="004E70F4">
        <w:rPr>
          <w:rFonts w:ascii="Archivo" w:hAnsi="Archivo" w:cs="Archivo"/>
          <w:sz w:val="22"/>
          <w:szCs w:val="22"/>
          <w:lang w:val="lt-LT"/>
        </w:rPr>
        <w:t xml:space="preserve">Jeigu Tiekėjas </w:t>
      </w:r>
      <w:r w:rsidR="00084B26" w:rsidRPr="004E70F4">
        <w:rPr>
          <w:rFonts w:ascii="Archivo" w:hAnsi="Archivo" w:cs="Archivo"/>
          <w:sz w:val="22"/>
          <w:szCs w:val="22"/>
          <w:lang w:val="lt-LT"/>
        </w:rPr>
        <w:t>pažeidžia nustatytą terminą</w:t>
      </w:r>
      <w:r w:rsidRPr="004E70F4">
        <w:rPr>
          <w:rFonts w:ascii="Archivo" w:hAnsi="Archivo" w:cs="Archivo"/>
          <w:sz w:val="22"/>
          <w:szCs w:val="22"/>
          <w:lang w:val="lt-LT"/>
        </w:rPr>
        <w:t xml:space="preserve"> </w:t>
      </w:r>
      <w:r w:rsidR="001220E4" w:rsidRPr="004E70F4">
        <w:rPr>
          <w:rFonts w:ascii="Archivo" w:hAnsi="Archivo" w:cs="Archivo"/>
          <w:sz w:val="22"/>
          <w:szCs w:val="22"/>
          <w:lang w:val="lt-LT"/>
        </w:rPr>
        <w:t xml:space="preserve">pranešimui pateikti </w:t>
      </w:r>
      <w:r w:rsidR="00084B26" w:rsidRPr="004E70F4">
        <w:rPr>
          <w:rFonts w:ascii="Archivo" w:hAnsi="Archivo" w:cs="Archivo"/>
          <w:sz w:val="22"/>
          <w:szCs w:val="22"/>
          <w:lang w:val="lt-LT"/>
        </w:rPr>
        <w:t>arba</w:t>
      </w:r>
      <w:r w:rsidRPr="004E70F4">
        <w:rPr>
          <w:rFonts w:ascii="Archivo" w:hAnsi="Archivo" w:cs="Archivo"/>
          <w:sz w:val="22"/>
          <w:szCs w:val="22"/>
          <w:lang w:val="lt-LT"/>
        </w:rPr>
        <w:t xml:space="preserve"> jį pateikia ne Sutarties sąlygose nurodytam Pirkėjo atstovui, atsakingam už Sutarties </w:t>
      </w:r>
      <w:r w:rsidR="00084B26" w:rsidRPr="004E70F4">
        <w:rPr>
          <w:rFonts w:ascii="Archivo" w:hAnsi="Archivo" w:cs="Archivo"/>
          <w:sz w:val="22"/>
          <w:szCs w:val="22"/>
          <w:lang w:val="lt-LT"/>
        </w:rPr>
        <w:t>vykdymą</w:t>
      </w:r>
      <w:r w:rsidRPr="004E70F4">
        <w:rPr>
          <w:rFonts w:ascii="Archivo" w:hAnsi="Archivo" w:cs="Archivo"/>
          <w:sz w:val="22"/>
          <w:szCs w:val="22"/>
          <w:lang w:val="lt-LT"/>
        </w:rPr>
        <w:t xml:space="preserve">, laikoma, kad Tiekėjas atsisakė pasiūlyti Sutarties keitimą, o Pirkėjas atleidžiamas nuo atsakomybės, susijusios su Sutarties keitimu, ar </w:t>
      </w:r>
      <w:r w:rsidR="00084B26" w:rsidRPr="004E70F4">
        <w:rPr>
          <w:rFonts w:ascii="Archivo" w:hAnsi="Archivo" w:cs="Archivo"/>
          <w:sz w:val="22"/>
          <w:szCs w:val="22"/>
          <w:lang w:val="lt-LT"/>
        </w:rPr>
        <w:t xml:space="preserve">bet kokių </w:t>
      </w:r>
      <w:r w:rsidR="00382724" w:rsidRPr="004E70F4">
        <w:rPr>
          <w:rFonts w:ascii="Archivo" w:hAnsi="Archivo" w:cs="Archivo"/>
          <w:sz w:val="22"/>
          <w:szCs w:val="22"/>
          <w:lang w:val="lt-LT"/>
        </w:rPr>
        <w:t xml:space="preserve">su tuo susijusių </w:t>
      </w:r>
      <w:r w:rsidR="00084B26" w:rsidRPr="004E70F4">
        <w:rPr>
          <w:rFonts w:ascii="Archivo" w:hAnsi="Archivo" w:cs="Archivo"/>
          <w:sz w:val="22"/>
          <w:szCs w:val="22"/>
          <w:lang w:val="lt-LT"/>
        </w:rPr>
        <w:t xml:space="preserve">Tiekėjo reikalavimų ar </w:t>
      </w:r>
      <w:r w:rsidR="00382724" w:rsidRPr="004E70F4">
        <w:rPr>
          <w:rFonts w:ascii="Archivo" w:hAnsi="Archivo" w:cs="Archivo"/>
          <w:sz w:val="22"/>
          <w:szCs w:val="22"/>
          <w:lang w:val="lt-LT"/>
        </w:rPr>
        <w:t>pretenzijų</w:t>
      </w:r>
      <w:r w:rsidRPr="004E70F4">
        <w:rPr>
          <w:rFonts w:ascii="Archivo" w:hAnsi="Archivo" w:cs="Archivo"/>
          <w:sz w:val="22"/>
          <w:szCs w:val="22"/>
          <w:lang w:val="lt-LT"/>
        </w:rPr>
        <w:t>.</w:t>
      </w:r>
    </w:p>
    <w:p w14:paraId="77AB5B5C"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Jei </w:t>
      </w:r>
      <w:r w:rsidR="002B7132" w:rsidRPr="004E70F4">
        <w:rPr>
          <w:rFonts w:ascii="Archivo" w:hAnsi="Archivo" w:cs="Archivo"/>
          <w:sz w:val="22"/>
          <w:szCs w:val="22"/>
          <w:lang w:val="lt-LT"/>
        </w:rPr>
        <w:t>sutariama</w:t>
      </w:r>
      <w:r w:rsidRPr="004E70F4">
        <w:rPr>
          <w:rFonts w:ascii="Archivo" w:hAnsi="Archivo" w:cs="Archivo"/>
          <w:sz w:val="22"/>
          <w:szCs w:val="22"/>
          <w:lang w:val="lt-LT"/>
        </w:rPr>
        <w:t xml:space="preserve"> keisti Sutarties sąlygas, Šalys susitaria kooperuotis ir bendradarbiauti, kad toks Sutarties pakeitimas, įskaitant visų reikiamų procedūrų atlikimą ir papildomo (-ų) susitarimo (-ų) pasirašymą, būtų atliktas abiem Šalims priimtinu terminu.</w:t>
      </w:r>
    </w:p>
    <w:p w14:paraId="03DCC8BE"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Sutarties pakeitimai įsigalioja </w:t>
      </w:r>
      <w:r w:rsidR="001220E4" w:rsidRPr="004E70F4">
        <w:rPr>
          <w:rFonts w:ascii="Archivo" w:hAnsi="Archivo" w:cs="Archivo"/>
          <w:sz w:val="22"/>
          <w:szCs w:val="22"/>
          <w:lang w:val="lt-LT"/>
        </w:rPr>
        <w:t>juos pasirašius</w:t>
      </w:r>
      <w:r w:rsidRPr="004E70F4">
        <w:rPr>
          <w:rFonts w:ascii="Archivo" w:hAnsi="Archivo" w:cs="Archivo"/>
          <w:sz w:val="22"/>
          <w:szCs w:val="22"/>
          <w:lang w:val="lt-LT"/>
        </w:rPr>
        <w:t xml:space="preserve">, jei Šalys nesusitaria kitaip. Sutarties pakeitimai yra neatskiriama Sutarties dalis. </w:t>
      </w:r>
    </w:p>
    <w:p w14:paraId="480DDF4A" w14:textId="77777777" w:rsidR="00B82E29" w:rsidRPr="004E70F4" w:rsidRDefault="00B82E29" w:rsidP="00B877C2">
      <w:pPr>
        <w:pStyle w:val="Heading1"/>
        <w:rPr>
          <w:rFonts w:ascii="Archivo" w:hAnsi="Archivo" w:cs="Archivo"/>
          <w:szCs w:val="22"/>
          <w:lang w:val="lt-LT"/>
        </w:rPr>
      </w:pPr>
      <w:r w:rsidRPr="004E70F4">
        <w:rPr>
          <w:rFonts w:ascii="Archivo" w:hAnsi="Archivo" w:cs="Archivo"/>
          <w:szCs w:val="22"/>
          <w:lang w:val="lt-LT"/>
        </w:rPr>
        <w:t>SUTARTIES VYKDYMO SUSTABDYMAS</w:t>
      </w:r>
    </w:p>
    <w:p w14:paraId="573BF18C" w14:textId="77777777" w:rsidR="00382724"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 </w:t>
      </w:r>
      <w:r w:rsidR="00382724" w:rsidRPr="004E70F4">
        <w:rPr>
          <w:rFonts w:ascii="Archivo" w:hAnsi="Archivo" w:cs="Archivo"/>
          <w:sz w:val="22"/>
          <w:szCs w:val="22"/>
          <w:lang w:val="lt-LT"/>
        </w:rPr>
        <w:t>Esant svarbioms, objektyvioms aplinkybėms, Pirkėjas turi teisę sustabdyti Paslaugų ar kurios nors jų dalies teikimą tokia tvarka:</w:t>
      </w:r>
    </w:p>
    <w:p w14:paraId="31AE75A1" w14:textId="77777777" w:rsidR="00382724" w:rsidRPr="004E70F4" w:rsidRDefault="00382724"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Pirkėjui gavus Tiekėjo rašytinį pranešimą su nurodytomis svarbiomis aplinkybėmis. Pirkėjas gautas aplinkybes objektyviai įvertina ir raštu praneša savo sprendimą pripažinti ar atsisakyti pripažinti aplinkybes svarbiomis;</w:t>
      </w:r>
    </w:p>
    <w:p w14:paraId="0CE37F4D" w14:textId="77777777" w:rsidR="00382724" w:rsidRPr="004E70F4" w:rsidRDefault="00382724"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Pirkėjo iniciatyva, šiam nustačius svarbias, objektyvias aplinkybes, dėl kurių sustabdomas Paslaugų ar kurios nors Paslaugų dalies vykdymas.</w:t>
      </w:r>
    </w:p>
    <w:p w14:paraId="0E977056" w14:textId="77777777" w:rsidR="00382724" w:rsidRPr="004E70F4"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Jei Paslaugų vykdymas stabdomas vienu kartu daugiau nei 90 (devyniasdešimt) dienų ir stabdoma ne dėl nuo Tiekėjo priklausančių priežasčių, Tiekėjas gali rašytiniu pranešimu Pirkėjo pareikalauti atnaujinti Paslaugų vykdymą per 30 (trisdešimt) dienų nuo tokio rašto Pirkėjui gavimo momento, pasibaigus 90 (devyniasdešimčiai) dienų. Pirkėjui neatnaujinus Sutarties vykdymo,</w:t>
      </w:r>
      <w:r w:rsidR="00891336" w:rsidRPr="004E70F4">
        <w:rPr>
          <w:rFonts w:ascii="Archivo" w:hAnsi="Archivo" w:cs="Archivo"/>
          <w:sz w:val="22"/>
          <w:szCs w:val="22"/>
          <w:lang w:val="lt-LT"/>
        </w:rPr>
        <w:t xml:space="preserve"> </w:t>
      </w:r>
      <w:r w:rsidRPr="004E70F4">
        <w:rPr>
          <w:rFonts w:ascii="Archivo" w:hAnsi="Archivo" w:cs="Archivo"/>
          <w:sz w:val="22"/>
          <w:szCs w:val="22"/>
          <w:lang w:val="lt-LT"/>
        </w:rPr>
        <w:t xml:space="preserve">Tiekėjas įgyja teisę </w:t>
      </w:r>
      <w:r w:rsidR="00544A64" w:rsidRPr="004E70F4">
        <w:rPr>
          <w:rFonts w:ascii="Archivo" w:hAnsi="Archivo" w:cs="Archivo"/>
          <w:sz w:val="22"/>
          <w:szCs w:val="22"/>
          <w:lang w:val="lt-LT"/>
        </w:rPr>
        <w:t xml:space="preserve">inicijuoti Sutarties nutraukimą </w:t>
      </w:r>
      <w:r w:rsidRPr="004E70F4">
        <w:rPr>
          <w:rFonts w:ascii="Archivo" w:hAnsi="Archivo" w:cs="Archivo"/>
          <w:sz w:val="22"/>
          <w:szCs w:val="22"/>
          <w:lang w:val="lt-LT"/>
        </w:rPr>
        <w:t>Šalių susitarimu.</w:t>
      </w:r>
    </w:p>
    <w:p w14:paraId="62BD5208" w14:textId="77777777" w:rsidR="00382724" w:rsidRPr="004E70F4"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Sutarties vykdymas stabdomas, kad būtų galima patikrinti, ar iš tikrųjų buvo padarytos esminės klaidos ar pažeidimai. Jei įtarimai nepasitvirtina, Sutarties vykdymas atnaujinamas. Esminė klaida ar pažeidimas – tai bet koks Sutarties, galiojančio teisės akto pažeidimas ar teismo sprendimo nevykdymas, atsiradęs dėl veikimo ar neveikimo.</w:t>
      </w:r>
    </w:p>
    <w:p w14:paraId="1400DEFE" w14:textId="77777777" w:rsidR="00382724" w:rsidRPr="004E70F4"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Kai dėl esminių klaidų ar pažeidimų Sutarties negalima tinkamai įvykdyti, Pirkėjas stabdo Sutarties vykdymą. Jei tokios klaidos ar pažeidimai atsirado dėl nuo Tiekėjo priklausančių priežasčių, Pirkėjas, atsižvelgdamas į klaidos ar pažeidimo mastą, gali nevykdyti savo įsipareigojimo mokėti Tiekėjui arba gali pareikalauti grąžinti jau sumokėtas sumas ir pasinaudoti Sutarties įvykdymo užtikrinimu.</w:t>
      </w:r>
    </w:p>
    <w:p w14:paraId="007760D6" w14:textId="77777777" w:rsidR="00382724" w:rsidRPr="004E70F4"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Kai Sutartyje nustatyta tvarka yra stabdomas Sutarties vykdymas, stabdomas ir Paslaugų teikimo terminas. Atnaujinus Sutarties vykdymą, Paslaugų teikimo terminas atnaujinamas tiek, kiek tokio termino Tiekėjui buvo likę iki Sutarties vykdymo sustabdymo. </w:t>
      </w:r>
    </w:p>
    <w:p w14:paraId="7ECAABCF" w14:textId="77777777" w:rsidR="00382724" w:rsidRPr="004E70F4"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Dėl Sutarties vykdymo stabdymo Tiekėjas neturi teisės taikyti Pirkėjui bet kokių sankcijų ar reikšti Pirkėjui nuostolių atlyginimo reikalavimų (dėl negautų pajamų, pelno, prastovų ir kt. pagrindais).</w:t>
      </w:r>
      <w:r w:rsidR="00891336" w:rsidRPr="004E70F4">
        <w:rPr>
          <w:rFonts w:ascii="Archivo" w:hAnsi="Archivo" w:cs="Archivo"/>
          <w:sz w:val="22"/>
          <w:szCs w:val="22"/>
          <w:lang w:val="lt-LT"/>
        </w:rPr>
        <w:t xml:space="preserve"> </w:t>
      </w:r>
      <w:r w:rsidRPr="004E70F4">
        <w:rPr>
          <w:rFonts w:ascii="Archivo" w:hAnsi="Archivo" w:cs="Archivo"/>
          <w:sz w:val="22"/>
          <w:szCs w:val="22"/>
          <w:lang w:val="lt-LT"/>
        </w:rPr>
        <w:t>Tiekėjas nėra atsakingas už Paslaugų teikimo termino pažeidimus,</w:t>
      </w:r>
      <w:r w:rsidR="00891336" w:rsidRPr="004E70F4">
        <w:rPr>
          <w:rFonts w:ascii="Archivo" w:hAnsi="Archivo" w:cs="Archivo"/>
          <w:sz w:val="22"/>
          <w:szCs w:val="22"/>
          <w:lang w:val="lt-LT"/>
        </w:rPr>
        <w:t xml:space="preserve"> </w:t>
      </w:r>
      <w:r w:rsidRPr="004E70F4">
        <w:rPr>
          <w:rFonts w:ascii="Archivo" w:hAnsi="Archivo" w:cs="Archivo"/>
          <w:sz w:val="22"/>
          <w:szCs w:val="22"/>
          <w:lang w:val="lt-LT"/>
        </w:rPr>
        <w:t>jei nustatoma, kad esminė klaida ar pažeidimas padaryti ne dėl Tiekėjo kaltės.</w:t>
      </w:r>
    </w:p>
    <w:p w14:paraId="402E1BA3" w14:textId="77777777" w:rsidR="004B3FD9" w:rsidRPr="004E70F4" w:rsidRDefault="004B3FD9" w:rsidP="00B877C2">
      <w:pPr>
        <w:pStyle w:val="Heading1"/>
        <w:rPr>
          <w:rFonts w:ascii="Archivo" w:hAnsi="Archivo" w:cs="Archivo"/>
          <w:szCs w:val="22"/>
          <w:lang w:val="lt-LT"/>
        </w:rPr>
      </w:pPr>
      <w:r w:rsidRPr="004E70F4">
        <w:rPr>
          <w:rFonts w:ascii="Archivo" w:hAnsi="Archivo" w:cs="Archivo"/>
          <w:szCs w:val="22"/>
          <w:lang w:val="lt-LT"/>
        </w:rPr>
        <w:t>ŠALIŲ ATSAKOMYBĖ</w:t>
      </w:r>
    </w:p>
    <w:p w14:paraId="43E70FC3" w14:textId="77777777" w:rsidR="00FB1739" w:rsidRPr="004E70F4"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Jei dėl Pirkėjo kaltės nesumokama </w:t>
      </w:r>
      <w:r w:rsidR="00FB1739" w:rsidRPr="004E70F4">
        <w:rPr>
          <w:rFonts w:ascii="Archivo" w:hAnsi="Archivo" w:cs="Archivo"/>
          <w:sz w:val="22"/>
          <w:szCs w:val="22"/>
          <w:lang w:val="lt-LT"/>
        </w:rPr>
        <w:t>už Paslaugas per Sutartyje nustatytus</w:t>
      </w:r>
      <w:r w:rsidRPr="004E70F4">
        <w:rPr>
          <w:rFonts w:ascii="Archivo" w:hAnsi="Archivo" w:cs="Archivo"/>
          <w:sz w:val="22"/>
          <w:szCs w:val="22"/>
          <w:lang w:val="lt-LT"/>
        </w:rPr>
        <w:t xml:space="preserve"> termin</w:t>
      </w:r>
      <w:r w:rsidR="00FB1739" w:rsidRPr="004E70F4">
        <w:rPr>
          <w:rFonts w:ascii="Archivo" w:hAnsi="Archivo" w:cs="Archivo"/>
          <w:sz w:val="22"/>
          <w:szCs w:val="22"/>
          <w:lang w:val="lt-LT"/>
        </w:rPr>
        <w:t>us</w:t>
      </w:r>
      <w:r w:rsidRPr="004E70F4">
        <w:rPr>
          <w:rFonts w:ascii="Archivo" w:hAnsi="Archivo" w:cs="Archivo"/>
          <w:sz w:val="22"/>
          <w:szCs w:val="22"/>
          <w:lang w:val="lt-LT"/>
        </w:rPr>
        <w:t xml:space="preserve">, Tiekėjo pareikalavimu Pirkėjas privalo sumokėti Tiekėjui už kiekvieną uždelstą dieną 0,05  (penkių šimtųjų) </w:t>
      </w:r>
      <w:r w:rsidR="00A23305">
        <w:rPr>
          <w:rFonts w:ascii="Archivo" w:hAnsi="Archivo" w:cs="Archivo"/>
          <w:sz w:val="22"/>
          <w:szCs w:val="22"/>
          <w:lang w:val="lt-LT"/>
        </w:rPr>
        <w:lastRenderedPageBreak/>
        <w:t xml:space="preserve">proc. </w:t>
      </w:r>
      <w:r w:rsidRPr="004E70F4">
        <w:rPr>
          <w:rFonts w:ascii="Archivo" w:hAnsi="Archivo" w:cs="Archivo"/>
          <w:sz w:val="22"/>
          <w:szCs w:val="22"/>
          <w:lang w:val="lt-LT"/>
        </w:rPr>
        <w:t>dydžio delspinigius nuo laiku nesumokėtos sumos</w:t>
      </w:r>
      <w:r w:rsidR="00FB1739" w:rsidRPr="004E70F4">
        <w:rPr>
          <w:rFonts w:ascii="Archivo" w:hAnsi="Archivo" w:cs="Archivo"/>
          <w:sz w:val="22"/>
          <w:szCs w:val="22"/>
          <w:lang w:val="lt-LT"/>
        </w:rPr>
        <w:t xml:space="preserve">, neviršijant 10 (dešimties) </w:t>
      </w:r>
      <w:r w:rsidR="00A23305">
        <w:rPr>
          <w:rFonts w:ascii="Archivo" w:hAnsi="Archivo" w:cs="Archivo"/>
          <w:sz w:val="22"/>
          <w:szCs w:val="22"/>
          <w:lang w:val="lt-LT"/>
        </w:rPr>
        <w:t xml:space="preserve">proc. </w:t>
      </w:r>
      <w:r w:rsidR="003530B5" w:rsidRPr="004E70F4">
        <w:rPr>
          <w:rFonts w:ascii="Archivo" w:hAnsi="Archivo" w:cs="Archivo"/>
          <w:sz w:val="22"/>
          <w:szCs w:val="22"/>
          <w:lang w:val="lt-LT"/>
        </w:rPr>
        <w:t xml:space="preserve">pradinės </w:t>
      </w:r>
      <w:r w:rsidR="00FB1739" w:rsidRPr="004E70F4">
        <w:rPr>
          <w:rFonts w:ascii="Archivo" w:hAnsi="Archivo" w:cs="Archivo"/>
          <w:sz w:val="22"/>
          <w:szCs w:val="22"/>
          <w:lang w:val="lt-LT"/>
        </w:rPr>
        <w:t>Sutarties vertės</w:t>
      </w:r>
      <w:r w:rsidR="0021255B" w:rsidRPr="004E70F4">
        <w:rPr>
          <w:rFonts w:ascii="Archivo" w:hAnsi="Archivo" w:cs="Archivo"/>
          <w:sz w:val="22"/>
          <w:szCs w:val="22"/>
          <w:lang w:val="lt-LT"/>
        </w:rPr>
        <w:t>.</w:t>
      </w:r>
    </w:p>
    <w:p w14:paraId="125473A0" w14:textId="77777777" w:rsidR="00FB1739" w:rsidRPr="004E70F4" w:rsidRDefault="00FB173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Jei Tiekėjas nesuteikia Paslaugų</w:t>
      </w:r>
      <w:r w:rsidR="009E1342" w:rsidRPr="004E70F4">
        <w:rPr>
          <w:rFonts w:ascii="Archivo" w:hAnsi="Archivo" w:cs="Archivo"/>
          <w:sz w:val="22"/>
          <w:szCs w:val="22"/>
          <w:lang w:val="lt-LT"/>
        </w:rPr>
        <w:t xml:space="preserve"> </w:t>
      </w:r>
      <w:r w:rsidR="009C6EA0" w:rsidRPr="004E70F4">
        <w:rPr>
          <w:rFonts w:ascii="Archivo" w:hAnsi="Archivo" w:cs="Archivo"/>
          <w:sz w:val="22"/>
          <w:szCs w:val="22"/>
          <w:lang w:val="lt-LT"/>
        </w:rPr>
        <w:t xml:space="preserve">dalies </w:t>
      </w:r>
      <w:r w:rsidR="009E1342" w:rsidRPr="004E70F4">
        <w:rPr>
          <w:rFonts w:ascii="Archivo" w:hAnsi="Archivo" w:cs="Archivo"/>
          <w:sz w:val="22"/>
          <w:szCs w:val="22"/>
          <w:lang w:val="lt-LT"/>
        </w:rPr>
        <w:t xml:space="preserve">per </w:t>
      </w:r>
      <w:r w:rsidR="009C6EA0" w:rsidRPr="004E70F4">
        <w:rPr>
          <w:rFonts w:ascii="Archivo" w:hAnsi="Archivo" w:cs="Archivo"/>
          <w:sz w:val="22"/>
          <w:szCs w:val="22"/>
          <w:lang w:val="lt-LT"/>
        </w:rPr>
        <w:t>Sutarties 2.</w:t>
      </w:r>
      <w:r w:rsidR="006F5463" w:rsidRPr="004E70F4">
        <w:rPr>
          <w:rFonts w:ascii="Archivo" w:hAnsi="Archivo" w:cs="Archivo"/>
          <w:sz w:val="22"/>
          <w:szCs w:val="22"/>
          <w:lang w:val="lt-LT"/>
        </w:rPr>
        <w:t>3</w:t>
      </w:r>
      <w:r w:rsidR="009C6EA0" w:rsidRPr="004E70F4">
        <w:rPr>
          <w:rFonts w:ascii="Archivo" w:hAnsi="Archivo" w:cs="Archivo"/>
          <w:sz w:val="22"/>
          <w:szCs w:val="22"/>
          <w:lang w:val="lt-LT"/>
        </w:rPr>
        <w:t xml:space="preserve"> punkt</w:t>
      </w:r>
      <w:r w:rsidR="009E1342" w:rsidRPr="004E70F4">
        <w:rPr>
          <w:rFonts w:ascii="Archivo" w:hAnsi="Archivo" w:cs="Archivo"/>
          <w:sz w:val="22"/>
          <w:szCs w:val="22"/>
          <w:lang w:val="lt-LT"/>
        </w:rPr>
        <w:t xml:space="preserve">o papunkčiuose atitinkamai </w:t>
      </w:r>
      <w:r w:rsidR="0076420D" w:rsidRPr="004E70F4">
        <w:rPr>
          <w:rFonts w:ascii="Archivo" w:hAnsi="Archivo" w:cs="Archivo"/>
          <w:sz w:val="22"/>
          <w:szCs w:val="22"/>
          <w:lang w:val="lt-LT"/>
        </w:rPr>
        <w:t>P</w:t>
      </w:r>
      <w:r w:rsidR="009E1342" w:rsidRPr="004E70F4">
        <w:rPr>
          <w:rFonts w:ascii="Archivo" w:hAnsi="Archivo" w:cs="Archivo"/>
          <w:sz w:val="22"/>
          <w:szCs w:val="22"/>
          <w:lang w:val="lt-LT"/>
        </w:rPr>
        <w:t xml:space="preserve">aslaugų daliai </w:t>
      </w:r>
      <w:r w:rsidR="009C6EA0" w:rsidRPr="004E70F4">
        <w:rPr>
          <w:rFonts w:ascii="Archivo" w:hAnsi="Archivo" w:cs="Archivo"/>
          <w:sz w:val="22"/>
          <w:szCs w:val="22"/>
          <w:lang w:val="lt-LT"/>
        </w:rPr>
        <w:t>nustatyt</w:t>
      </w:r>
      <w:r w:rsidR="0076420D" w:rsidRPr="004E70F4">
        <w:rPr>
          <w:rFonts w:ascii="Archivo" w:hAnsi="Archivo" w:cs="Archivo"/>
          <w:sz w:val="22"/>
          <w:szCs w:val="22"/>
          <w:lang w:val="lt-LT"/>
        </w:rPr>
        <w:t>u</w:t>
      </w:r>
      <w:r w:rsidR="009C6EA0" w:rsidRPr="004E70F4">
        <w:rPr>
          <w:rFonts w:ascii="Archivo" w:hAnsi="Archivo" w:cs="Archivo"/>
          <w:sz w:val="22"/>
          <w:szCs w:val="22"/>
          <w:lang w:val="lt-LT"/>
        </w:rPr>
        <w:t xml:space="preserve">s </w:t>
      </w:r>
      <w:r w:rsidRPr="004E70F4">
        <w:rPr>
          <w:rFonts w:ascii="Archivo" w:hAnsi="Archivo" w:cs="Archivo"/>
          <w:sz w:val="22"/>
          <w:szCs w:val="22"/>
          <w:lang w:val="lt-LT"/>
        </w:rPr>
        <w:t>termin</w:t>
      </w:r>
      <w:r w:rsidR="0076420D" w:rsidRPr="004E70F4">
        <w:rPr>
          <w:rFonts w:ascii="Archivo" w:hAnsi="Archivo" w:cs="Archivo"/>
          <w:sz w:val="22"/>
          <w:szCs w:val="22"/>
          <w:lang w:val="lt-LT"/>
        </w:rPr>
        <w:t>u</w:t>
      </w:r>
      <w:r w:rsidR="009C6EA0" w:rsidRPr="004E70F4">
        <w:rPr>
          <w:rFonts w:ascii="Archivo" w:hAnsi="Archivo" w:cs="Archivo"/>
          <w:sz w:val="22"/>
          <w:szCs w:val="22"/>
          <w:lang w:val="lt-LT"/>
        </w:rPr>
        <w:t>s</w:t>
      </w:r>
      <w:r w:rsidRPr="004E70F4">
        <w:rPr>
          <w:rFonts w:ascii="Archivo" w:hAnsi="Archivo" w:cs="Archivo"/>
          <w:sz w:val="22"/>
          <w:szCs w:val="22"/>
          <w:lang w:val="lt-LT"/>
        </w:rPr>
        <w:t xml:space="preserve">, Pirkėjas turi teisę be oficialaus įspėjimo ir nesumažindamas kitų savo teisių gynimo būdų taikyti </w:t>
      </w:r>
      <w:r w:rsidR="009E1342" w:rsidRPr="004E70F4">
        <w:rPr>
          <w:rFonts w:ascii="Archivo" w:hAnsi="Archivo" w:cs="Archivo"/>
          <w:sz w:val="22"/>
          <w:szCs w:val="22"/>
          <w:lang w:val="lt-LT"/>
        </w:rPr>
        <w:t>50</w:t>
      </w:r>
      <w:r w:rsidRPr="004E70F4">
        <w:rPr>
          <w:rFonts w:ascii="Archivo" w:hAnsi="Archivo" w:cs="Archivo"/>
          <w:sz w:val="22"/>
          <w:szCs w:val="22"/>
          <w:lang w:val="lt-LT"/>
        </w:rPr>
        <w:t xml:space="preserve"> (</w:t>
      </w:r>
      <w:r w:rsidR="009E1342" w:rsidRPr="004E70F4">
        <w:rPr>
          <w:rFonts w:ascii="Archivo" w:hAnsi="Archivo" w:cs="Archivo"/>
          <w:sz w:val="22"/>
          <w:szCs w:val="22"/>
          <w:lang w:val="lt-LT"/>
        </w:rPr>
        <w:t>penkiasdešimt</w:t>
      </w:r>
      <w:r w:rsidR="0076420D" w:rsidRPr="004E70F4">
        <w:rPr>
          <w:rFonts w:ascii="Archivo" w:hAnsi="Archivo" w:cs="Archivo"/>
          <w:sz w:val="22"/>
          <w:szCs w:val="22"/>
          <w:lang w:val="lt-LT"/>
        </w:rPr>
        <w:t>ies</w:t>
      </w:r>
      <w:r w:rsidRPr="004E70F4">
        <w:rPr>
          <w:rFonts w:ascii="Archivo" w:hAnsi="Archivo" w:cs="Archivo"/>
          <w:sz w:val="22"/>
          <w:szCs w:val="22"/>
          <w:lang w:val="lt-LT"/>
        </w:rPr>
        <w:t xml:space="preserve">) </w:t>
      </w:r>
      <w:r w:rsidR="009E1342" w:rsidRPr="004E70F4">
        <w:rPr>
          <w:rFonts w:ascii="Archivo" w:hAnsi="Archivo" w:cs="Archivo"/>
          <w:sz w:val="22"/>
          <w:szCs w:val="22"/>
          <w:lang w:val="lt-LT"/>
        </w:rPr>
        <w:t xml:space="preserve">Eur </w:t>
      </w:r>
      <w:r w:rsidRPr="004E70F4">
        <w:rPr>
          <w:rFonts w:ascii="Archivo" w:hAnsi="Archivo" w:cs="Archivo"/>
          <w:sz w:val="22"/>
          <w:szCs w:val="22"/>
          <w:lang w:val="lt-LT"/>
        </w:rPr>
        <w:t xml:space="preserve">dydžio </w:t>
      </w:r>
      <w:r w:rsidR="009E1342" w:rsidRPr="004E70F4">
        <w:rPr>
          <w:rFonts w:ascii="Archivo" w:hAnsi="Archivo" w:cs="Archivo"/>
          <w:sz w:val="22"/>
          <w:szCs w:val="22"/>
          <w:lang w:val="lt-LT"/>
        </w:rPr>
        <w:t xml:space="preserve">baudą </w:t>
      </w:r>
      <w:r w:rsidRPr="004E70F4">
        <w:rPr>
          <w:rFonts w:ascii="Archivo" w:hAnsi="Archivo" w:cs="Archivo"/>
          <w:sz w:val="22"/>
          <w:szCs w:val="22"/>
          <w:lang w:val="lt-LT"/>
        </w:rPr>
        <w:t>už kiekvieną termino praleidimo dieną</w:t>
      </w:r>
      <w:r w:rsidR="009E1342" w:rsidRPr="004E70F4">
        <w:rPr>
          <w:rFonts w:ascii="Archivo" w:hAnsi="Archivo" w:cs="Archivo"/>
          <w:sz w:val="22"/>
          <w:szCs w:val="22"/>
          <w:lang w:val="lt-LT"/>
        </w:rPr>
        <w:t>,</w:t>
      </w:r>
      <w:r w:rsidR="004C4E2C" w:rsidRPr="004E70F4">
        <w:rPr>
          <w:rFonts w:ascii="Archivo" w:hAnsi="Archivo" w:cs="Archivo"/>
          <w:sz w:val="22"/>
          <w:szCs w:val="22"/>
          <w:lang w:val="lt-LT"/>
        </w:rPr>
        <w:t xml:space="preserve"> </w:t>
      </w:r>
      <w:r w:rsidRPr="004E70F4">
        <w:rPr>
          <w:rFonts w:ascii="Archivo" w:hAnsi="Archivo" w:cs="Archivo"/>
          <w:sz w:val="22"/>
          <w:szCs w:val="22"/>
          <w:lang w:val="lt-LT"/>
        </w:rPr>
        <w:t xml:space="preserve">neviršijant 10 (dešimties) </w:t>
      </w:r>
      <w:r w:rsidR="00A23305">
        <w:rPr>
          <w:rFonts w:ascii="Archivo" w:hAnsi="Archivo" w:cs="Archivo"/>
          <w:sz w:val="22"/>
          <w:szCs w:val="22"/>
          <w:lang w:val="lt-LT"/>
        </w:rPr>
        <w:t xml:space="preserve">proc. </w:t>
      </w:r>
      <w:r w:rsidR="003530B5" w:rsidRPr="004E70F4">
        <w:rPr>
          <w:rFonts w:ascii="Archivo" w:hAnsi="Archivo" w:cs="Archivo"/>
          <w:sz w:val="22"/>
          <w:szCs w:val="22"/>
          <w:lang w:val="lt-LT"/>
        </w:rPr>
        <w:t xml:space="preserve">pradinės </w:t>
      </w:r>
      <w:r w:rsidRPr="004E70F4">
        <w:rPr>
          <w:rFonts w:ascii="Archivo" w:hAnsi="Archivo" w:cs="Archivo"/>
          <w:sz w:val="22"/>
          <w:szCs w:val="22"/>
          <w:lang w:val="lt-LT"/>
        </w:rPr>
        <w:t xml:space="preserve">Sutarties vertės. Pirkėjui reikalaujant Tiekėjas privalo sumokėti </w:t>
      </w:r>
      <w:r w:rsidR="009E1342" w:rsidRPr="004E70F4">
        <w:rPr>
          <w:rFonts w:ascii="Archivo" w:hAnsi="Archivo" w:cs="Archivo"/>
          <w:sz w:val="22"/>
          <w:szCs w:val="22"/>
          <w:lang w:val="lt-LT"/>
        </w:rPr>
        <w:t xml:space="preserve">baudas </w:t>
      </w:r>
      <w:r w:rsidRPr="004E70F4">
        <w:rPr>
          <w:rFonts w:ascii="Archivo" w:hAnsi="Archivo" w:cs="Archivo"/>
          <w:sz w:val="22"/>
          <w:szCs w:val="22"/>
          <w:lang w:val="lt-LT"/>
        </w:rPr>
        <w:t xml:space="preserve">ir atlyginti nuostolius, kurių nepadengia </w:t>
      </w:r>
      <w:r w:rsidR="009E1342" w:rsidRPr="004E70F4">
        <w:rPr>
          <w:rFonts w:ascii="Archivo" w:hAnsi="Archivo" w:cs="Archivo"/>
          <w:sz w:val="22"/>
          <w:szCs w:val="22"/>
          <w:lang w:val="lt-LT"/>
        </w:rPr>
        <w:t>baudos</w:t>
      </w:r>
      <w:r w:rsidRPr="004E70F4">
        <w:rPr>
          <w:rFonts w:ascii="Archivo" w:hAnsi="Archivo" w:cs="Archivo"/>
          <w:sz w:val="22"/>
          <w:szCs w:val="22"/>
          <w:lang w:val="lt-LT"/>
        </w:rPr>
        <w:t>.</w:t>
      </w:r>
    </w:p>
    <w:p w14:paraId="4CE4750D" w14:textId="77777777" w:rsidR="009C6EA0" w:rsidRPr="004E70F4" w:rsidRDefault="009C6E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Tiekėjas, per Sutartyje nustatytą terminą nepateikęs Pirkėjui suderinto kalendorinio Paslaugų atlikimo grafiko, </w:t>
      </w:r>
      <w:r w:rsidR="00FA1DD4" w:rsidRPr="004E70F4">
        <w:rPr>
          <w:rFonts w:ascii="Archivo" w:hAnsi="Archivo" w:cs="Archivo"/>
          <w:sz w:val="22"/>
          <w:szCs w:val="22"/>
          <w:lang w:val="lt-LT"/>
        </w:rPr>
        <w:t xml:space="preserve">Pirkėjo reikalavimu </w:t>
      </w:r>
      <w:r w:rsidRPr="004E70F4">
        <w:rPr>
          <w:rFonts w:ascii="Archivo" w:hAnsi="Archivo" w:cs="Archivo"/>
          <w:sz w:val="22"/>
          <w:szCs w:val="22"/>
          <w:lang w:val="lt-LT"/>
        </w:rPr>
        <w:t>moka 20 (dvidešimties) Eur baudą už kiekvieną uždelstą dieną.</w:t>
      </w:r>
    </w:p>
    <w:p w14:paraId="736B48D7" w14:textId="77777777" w:rsidR="004B3FD9" w:rsidRPr="004E70F4" w:rsidRDefault="001220E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J</w:t>
      </w:r>
      <w:r w:rsidR="009C6EA0" w:rsidRPr="004E70F4">
        <w:rPr>
          <w:rFonts w:ascii="Archivo" w:hAnsi="Archivo" w:cs="Archivo"/>
          <w:sz w:val="22"/>
          <w:szCs w:val="22"/>
          <w:lang w:val="lt-LT"/>
        </w:rPr>
        <w:t>ei Tiekėjas</w:t>
      </w:r>
      <w:r w:rsidR="004B3FD9" w:rsidRPr="004E70F4">
        <w:rPr>
          <w:rFonts w:ascii="Archivo" w:hAnsi="Archivo" w:cs="Archivo"/>
          <w:sz w:val="22"/>
          <w:szCs w:val="22"/>
          <w:lang w:val="lt-LT"/>
        </w:rPr>
        <w:t xml:space="preserve"> be pateisinamos priežasties </w:t>
      </w:r>
      <w:r w:rsidR="009C6EA0" w:rsidRPr="004E70F4">
        <w:rPr>
          <w:rFonts w:ascii="Archivo" w:hAnsi="Archivo" w:cs="Archivo"/>
          <w:sz w:val="22"/>
          <w:szCs w:val="22"/>
          <w:lang w:val="lt-LT"/>
        </w:rPr>
        <w:t xml:space="preserve">Sutartyje nustatyta tvarka ir terminais nepateikia rašytinės argumentuotos išvados dėl </w:t>
      </w:r>
      <w:r w:rsidR="00554629" w:rsidRPr="004E70F4">
        <w:rPr>
          <w:rFonts w:ascii="Archivo" w:hAnsi="Archivo" w:cs="Archivo"/>
          <w:sz w:val="22"/>
          <w:szCs w:val="22"/>
          <w:lang w:val="lt-LT"/>
        </w:rPr>
        <w:t xml:space="preserve">atsisakomų darbų, </w:t>
      </w:r>
      <w:r w:rsidR="009C6EA0" w:rsidRPr="004E70F4">
        <w:rPr>
          <w:rFonts w:ascii="Archivo" w:hAnsi="Archivo" w:cs="Archivo"/>
          <w:sz w:val="22"/>
          <w:szCs w:val="22"/>
          <w:lang w:val="lt-LT"/>
        </w:rPr>
        <w:t>papildomų darbų atsiradimo pagrįstumo ir reikalaujamų įrodymų arba Sutartyje nustatyta tvarka ir terminais nepateikia</w:t>
      </w:r>
      <w:r w:rsidR="00891336" w:rsidRPr="004E70F4">
        <w:rPr>
          <w:rFonts w:ascii="Archivo" w:hAnsi="Archivo" w:cs="Archivo"/>
          <w:sz w:val="22"/>
          <w:szCs w:val="22"/>
          <w:lang w:val="lt-LT"/>
        </w:rPr>
        <w:t xml:space="preserve"> </w:t>
      </w:r>
      <w:r w:rsidR="009C6EA0" w:rsidRPr="004E70F4">
        <w:rPr>
          <w:rFonts w:ascii="Archivo" w:hAnsi="Archivo" w:cs="Archivo"/>
          <w:sz w:val="22"/>
          <w:szCs w:val="22"/>
          <w:lang w:val="lt-LT"/>
        </w:rPr>
        <w:t xml:space="preserve">išsamių ir kvalifikuotų atsakymų į Pirkėjo </w:t>
      </w:r>
      <w:r w:rsidR="00382724" w:rsidRPr="004E70F4">
        <w:rPr>
          <w:rFonts w:ascii="Archivo" w:hAnsi="Archivo" w:cs="Archivo"/>
          <w:sz w:val="22"/>
          <w:szCs w:val="22"/>
          <w:lang w:val="lt-LT"/>
        </w:rPr>
        <w:t>rangos darbų pirkimo procedūrų ar rangos sutarties vykdymo metu</w:t>
      </w:r>
      <w:r w:rsidR="00891336" w:rsidRPr="004E70F4">
        <w:rPr>
          <w:rFonts w:ascii="Archivo" w:hAnsi="Archivo" w:cs="Archivo"/>
          <w:sz w:val="22"/>
          <w:szCs w:val="22"/>
          <w:lang w:val="lt-LT"/>
        </w:rPr>
        <w:t xml:space="preserve"> </w:t>
      </w:r>
      <w:r w:rsidR="009C6EA0" w:rsidRPr="004E70F4">
        <w:rPr>
          <w:rFonts w:ascii="Archivo" w:hAnsi="Archivo" w:cs="Archivo"/>
          <w:sz w:val="22"/>
          <w:szCs w:val="22"/>
          <w:lang w:val="lt-LT"/>
        </w:rPr>
        <w:t>pateiktus klausimus</w:t>
      </w:r>
      <w:r w:rsidR="004B3FD9" w:rsidRPr="004E70F4">
        <w:rPr>
          <w:rFonts w:ascii="Archivo" w:hAnsi="Archivo" w:cs="Archivo"/>
          <w:sz w:val="22"/>
          <w:szCs w:val="22"/>
          <w:lang w:val="lt-LT"/>
        </w:rPr>
        <w:t xml:space="preserve">, Pirkėjas turi teisę </w:t>
      </w:r>
      <w:r w:rsidR="009C6EA0" w:rsidRPr="004E70F4">
        <w:rPr>
          <w:rFonts w:ascii="Archivo" w:hAnsi="Archivo" w:cs="Archivo"/>
          <w:sz w:val="22"/>
          <w:szCs w:val="22"/>
          <w:lang w:val="lt-LT"/>
        </w:rPr>
        <w:t xml:space="preserve">taikyti </w:t>
      </w:r>
      <w:r w:rsidR="004B3FD9" w:rsidRPr="004E70F4">
        <w:rPr>
          <w:rFonts w:ascii="Archivo" w:hAnsi="Archivo" w:cs="Archivo"/>
          <w:sz w:val="22"/>
          <w:szCs w:val="22"/>
          <w:lang w:val="lt-LT"/>
        </w:rPr>
        <w:t xml:space="preserve">20 (dvidešimties) Eur baudą už kiekvieną uždelstą dieną nuo </w:t>
      </w:r>
      <w:r w:rsidR="009C6EA0" w:rsidRPr="004E70F4">
        <w:rPr>
          <w:rFonts w:ascii="Archivo" w:hAnsi="Archivo" w:cs="Archivo"/>
          <w:sz w:val="22"/>
          <w:szCs w:val="22"/>
          <w:lang w:val="lt-LT"/>
        </w:rPr>
        <w:t xml:space="preserve">Sutartyje nustatytų terminų numatytiems įsipareigojimams įvykdyti </w:t>
      </w:r>
      <w:r w:rsidR="004B3FD9" w:rsidRPr="004E70F4">
        <w:rPr>
          <w:rFonts w:ascii="Archivo" w:hAnsi="Archivo" w:cs="Archivo"/>
          <w:sz w:val="22"/>
          <w:szCs w:val="22"/>
          <w:lang w:val="lt-LT"/>
        </w:rPr>
        <w:t>pabaigos.</w:t>
      </w:r>
    </w:p>
    <w:p w14:paraId="75D64721" w14:textId="77777777" w:rsidR="004B3FD9" w:rsidRPr="004E70F4" w:rsidRDefault="00FA1DD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Jei </w:t>
      </w:r>
      <w:r w:rsidR="004B3FD9" w:rsidRPr="004E70F4">
        <w:rPr>
          <w:rFonts w:ascii="Archivo" w:hAnsi="Archivo" w:cs="Archivo"/>
          <w:sz w:val="22"/>
          <w:szCs w:val="22"/>
          <w:lang w:val="lt-LT"/>
        </w:rPr>
        <w:t>Tiekėjas</w:t>
      </w:r>
      <w:r w:rsidRPr="004E70F4">
        <w:rPr>
          <w:rFonts w:ascii="Archivo" w:hAnsi="Archivo" w:cs="Archivo"/>
          <w:sz w:val="22"/>
          <w:szCs w:val="22"/>
          <w:lang w:val="lt-LT"/>
        </w:rPr>
        <w:t xml:space="preserve"> be pateisinamos priežasties Sutartyje nustatyta tvarka ir terminais neatvyksta į rengiamus </w:t>
      </w:r>
      <w:r w:rsidR="001220E4" w:rsidRPr="004E70F4">
        <w:rPr>
          <w:rFonts w:ascii="Archivo" w:hAnsi="Archivo" w:cs="Archivo"/>
          <w:sz w:val="22"/>
          <w:szCs w:val="22"/>
          <w:lang w:val="lt-LT"/>
        </w:rPr>
        <w:t xml:space="preserve">Objekto </w:t>
      </w:r>
      <w:r w:rsidRPr="004E70F4">
        <w:rPr>
          <w:rFonts w:ascii="Archivo" w:hAnsi="Archivo" w:cs="Archivo"/>
          <w:sz w:val="22"/>
          <w:szCs w:val="22"/>
          <w:lang w:val="lt-LT"/>
        </w:rPr>
        <w:t xml:space="preserve">darbo pasitarimus ir nevykdo </w:t>
      </w:r>
      <w:r w:rsidR="004317A9" w:rsidRPr="004E70F4">
        <w:rPr>
          <w:rFonts w:ascii="Archivo" w:hAnsi="Archivo" w:cs="Archivo"/>
          <w:sz w:val="22"/>
          <w:szCs w:val="22"/>
          <w:lang w:val="lt-LT"/>
        </w:rPr>
        <w:t>tokiuose pasitarimuose duotų pavedimų</w:t>
      </w:r>
      <w:r w:rsidR="001220E4" w:rsidRPr="004E70F4">
        <w:rPr>
          <w:rFonts w:ascii="Archivo" w:hAnsi="Archivo" w:cs="Archivo"/>
          <w:sz w:val="22"/>
          <w:szCs w:val="22"/>
          <w:lang w:val="lt-LT"/>
        </w:rPr>
        <w:t>,</w:t>
      </w:r>
      <w:r w:rsidR="00891336" w:rsidRPr="004E70F4">
        <w:rPr>
          <w:rFonts w:ascii="Archivo" w:hAnsi="Archivo" w:cs="Archivo"/>
          <w:sz w:val="22"/>
          <w:szCs w:val="22"/>
          <w:lang w:val="lt-LT"/>
        </w:rPr>
        <w:t xml:space="preserve"> </w:t>
      </w:r>
      <w:r w:rsidR="004317A9" w:rsidRPr="004E70F4">
        <w:rPr>
          <w:rFonts w:ascii="Archivo" w:hAnsi="Archivo" w:cs="Archivo"/>
          <w:sz w:val="22"/>
          <w:szCs w:val="22"/>
          <w:lang w:val="lt-LT"/>
        </w:rPr>
        <w:t>Pirkėjas turi teisę taikyti Tiekėjui</w:t>
      </w:r>
      <w:r w:rsidR="004B3FD9" w:rsidRPr="004E70F4">
        <w:rPr>
          <w:rFonts w:ascii="Archivo" w:hAnsi="Archivo" w:cs="Archivo"/>
          <w:sz w:val="22"/>
          <w:szCs w:val="22"/>
          <w:lang w:val="lt-LT"/>
        </w:rPr>
        <w:t xml:space="preserve"> </w:t>
      </w:r>
      <w:r w:rsidR="00946270" w:rsidRPr="004E70F4">
        <w:rPr>
          <w:rFonts w:ascii="Archivo" w:hAnsi="Archivo" w:cs="Archivo"/>
          <w:sz w:val="22"/>
          <w:szCs w:val="22"/>
          <w:lang w:val="lt-LT"/>
        </w:rPr>
        <w:t>10</w:t>
      </w:r>
      <w:r w:rsidR="004B3FD9" w:rsidRPr="004E70F4">
        <w:rPr>
          <w:rFonts w:ascii="Archivo" w:hAnsi="Archivo" w:cs="Archivo"/>
          <w:sz w:val="22"/>
          <w:szCs w:val="22"/>
          <w:lang w:val="lt-LT"/>
        </w:rPr>
        <w:t>0 (</w:t>
      </w:r>
      <w:r w:rsidR="00A23305">
        <w:rPr>
          <w:rFonts w:ascii="Archivo" w:hAnsi="Archivo" w:cs="Archivo"/>
          <w:sz w:val="22"/>
          <w:szCs w:val="22"/>
          <w:lang w:val="lt-LT"/>
        </w:rPr>
        <w:t xml:space="preserve">vieno </w:t>
      </w:r>
      <w:r w:rsidR="00946270" w:rsidRPr="004E70F4">
        <w:rPr>
          <w:rFonts w:ascii="Archivo" w:hAnsi="Archivo" w:cs="Archivo"/>
          <w:sz w:val="22"/>
          <w:szCs w:val="22"/>
          <w:lang w:val="lt-LT"/>
        </w:rPr>
        <w:t>šimto</w:t>
      </w:r>
      <w:r w:rsidR="004B3FD9" w:rsidRPr="004E70F4">
        <w:rPr>
          <w:rFonts w:ascii="Archivo" w:hAnsi="Archivo" w:cs="Archivo"/>
          <w:sz w:val="22"/>
          <w:szCs w:val="22"/>
          <w:lang w:val="lt-LT"/>
        </w:rPr>
        <w:t>) Eur baudą už kiekvieną neatvykimą į pasitarimą arba gauto pavedimo nevykdymą nustatytu terminu.</w:t>
      </w:r>
    </w:p>
    <w:p w14:paraId="3873B3E6" w14:textId="77777777" w:rsidR="004317A9" w:rsidRPr="004E70F4" w:rsidRDefault="004317A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Jei Tiekėjas netinkamai prižiūri </w:t>
      </w:r>
      <w:r w:rsidR="00917387" w:rsidRPr="004E70F4">
        <w:rPr>
          <w:rFonts w:ascii="Archivo" w:hAnsi="Archivo" w:cs="Archivo"/>
          <w:sz w:val="22"/>
          <w:szCs w:val="22"/>
          <w:lang w:val="lt-LT"/>
        </w:rPr>
        <w:t>Objekto</w:t>
      </w:r>
      <w:r w:rsidR="00891336" w:rsidRPr="004E70F4">
        <w:rPr>
          <w:rFonts w:ascii="Archivo" w:hAnsi="Archivo" w:cs="Archivo"/>
          <w:sz w:val="22"/>
          <w:szCs w:val="22"/>
          <w:lang w:val="lt-LT"/>
        </w:rPr>
        <w:t xml:space="preserve"> </w:t>
      </w:r>
      <w:r w:rsidRPr="004E70F4">
        <w:rPr>
          <w:rFonts w:ascii="Archivo" w:hAnsi="Archivo" w:cs="Archivo"/>
          <w:sz w:val="22"/>
          <w:szCs w:val="22"/>
          <w:lang w:val="lt-LT"/>
        </w:rPr>
        <w:t>projekto vykdymą, Pirkėjas turi teisę taikyti 100 (vieno šimto) eurų dydžio baudą už kiekvieną netinkamą projekto vykdymo priežiūros atvejį.</w:t>
      </w:r>
    </w:p>
    <w:p w14:paraId="49C96295" w14:textId="77777777" w:rsidR="00544A64" w:rsidRPr="004E70F4" w:rsidRDefault="009C6E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Sutartyje nurodyto dydžio netesybos yra pripažįstamos minimaliais Šalių patirtais nuostoliais, kurių nereikia įrodinėti. </w:t>
      </w:r>
      <w:r w:rsidRPr="004E70F4">
        <w:rPr>
          <w:rFonts w:ascii="Archivo" w:eastAsia="Calibri" w:hAnsi="Archivo" w:cs="Archivo"/>
          <w:sz w:val="22"/>
          <w:szCs w:val="22"/>
          <w:lang w:val="lt-LT"/>
        </w:rPr>
        <w:t>Pirkėjas baudas, nuostolių atlyginimo ir kitas pagrįstai reikalaujamas sumas</w:t>
      </w:r>
      <w:r w:rsidR="00FC0285" w:rsidRPr="004E70F4">
        <w:rPr>
          <w:rFonts w:ascii="Archivo" w:eastAsia="Calibri" w:hAnsi="Archivo" w:cs="Archivo"/>
          <w:sz w:val="22"/>
          <w:szCs w:val="22"/>
          <w:lang w:val="lt-LT"/>
        </w:rPr>
        <w:t>,</w:t>
      </w:r>
      <w:r w:rsidRPr="004E70F4">
        <w:rPr>
          <w:rFonts w:ascii="Archivo" w:eastAsia="Calibri" w:hAnsi="Archivo" w:cs="Archivo"/>
          <w:sz w:val="22"/>
          <w:szCs w:val="22"/>
          <w:lang w:val="lt-LT"/>
        </w:rPr>
        <w:t xml:space="preserve"> Tiekėjui jų nesumokėjus per nustatytą terminą,</w:t>
      </w:r>
      <w:r w:rsidR="00891336" w:rsidRPr="004E70F4">
        <w:rPr>
          <w:rFonts w:ascii="Archivo" w:eastAsia="Calibri" w:hAnsi="Archivo" w:cs="Archivo"/>
          <w:sz w:val="22"/>
          <w:szCs w:val="22"/>
          <w:lang w:val="lt-LT"/>
        </w:rPr>
        <w:t xml:space="preserve"> </w:t>
      </w:r>
      <w:r w:rsidRPr="004E70F4">
        <w:rPr>
          <w:rFonts w:ascii="Archivo" w:eastAsia="Calibri" w:hAnsi="Archivo" w:cs="Archivo"/>
          <w:sz w:val="22"/>
          <w:szCs w:val="22"/>
          <w:lang w:val="lt-LT"/>
        </w:rPr>
        <w:t xml:space="preserve">turi teisę išskaičiuoti iš Tiekėjui mokėtinų sumų, </w:t>
      </w:r>
      <w:r w:rsidR="001220E4" w:rsidRPr="004E70F4">
        <w:rPr>
          <w:rFonts w:ascii="Archivo" w:eastAsia="Calibri" w:hAnsi="Archivo" w:cs="Archivo"/>
          <w:sz w:val="22"/>
          <w:szCs w:val="22"/>
          <w:lang w:val="lt-LT"/>
        </w:rPr>
        <w:t xml:space="preserve">taikydamas </w:t>
      </w:r>
      <w:r w:rsidRPr="004E70F4">
        <w:rPr>
          <w:rFonts w:ascii="Archivo" w:eastAsia="Calibri" w:hAnsi="Archivo" w:cs="Archivo"/>
          <w:sz w:val="22"/>
          <w:szCs w:val="22"/>
          <w:lang w:val="lt-LT"/>
        </w:rPr>
        <w:t>vienašalį įskaitymą Lietuvos Respublikos civilinio kodekso nustatyta tvarka</w:t>
      </w:r>
      <w:r w:rsidR="00544A64" w:rsidRPr="004E70F4">
        <w:rPr>
          <w:rFonts w:ascii="Archivo" w:eastAsia="Calibri" w:hAnsi="Archivo" w:cs="Archivo"/>
          <w:sz w:val="22"/>
          <w:szCs w:val="22"/>
          <w:lang w:val="lt-LT"/>
        </w:rPr>
        <w:t xml:space="preserve"> </w:t>
      </w:r>
      <w:r w:rsidR="00544A64" w:rsidRPr="004E70F4">
        <w:rPr>
          <w:rFonts w:ascii="Archivo" w:hAnsi="Archivo" w:cs="Archivo"/>
          <w:sz w:val="22"/>
          <w:szCs w:val="22"/>
          <w:lang w:val="lt-LT"/>
        </w:rPr>
        <w:t>arba</w:t>
      </w:r>
      <w:r w:rsidR="00891336" w:rsidRPr="004E70F4">
        <w:rPr>
          <w:rFonts w:ascii="Archivo" w:hAnsi="Archivo" w:cs="Archivo"/>
          <w:sz w:val="22"/>
          <w:szCs w:val="22"/>
          <w:lang w:val="lt-LT"/>
        </w:rPr>
        <w:t xml:space="preserve"> </w:t>
      </w:r>
      <w:r w:rsidR="00544A64" w:rsidRPr="004E70F4">
        <w:rPr>
          <w:rFonts w:ascii="Archivo" w:hAnsi="Archivo" w:cs="Archivo"/>
          <w:sz w:val="22"/>
          <w:szCs w:val="22"/>
          <w:lang w:val="lt-LT"/>
        </w:rPr>
        <w:t>reikalavimą dėl jų atlyginimo nukreipti į Sutarties įvykdymo užtikrinim</w:t>
      </w:r>
      <w:r w:rsidR="00EC0E05" w:rsidRPr="004E70F4">
        <w:rPr>
          <w:rFonts w:ascii="Archivo" w:hAnsi="Archivo" w:cs="Archivo"/>
          <w:sz w:val="22"/>
          <w:szCs w:val="22"/>
          <w:lang w:val="lt-LT"/>
        </w:rPr>
        <w:t>ą</w:t>
      </w:r>
      <w:r w:rsidR="00544A64" w:rsidRPr="004E70F4">
        <w:rPr>
          <w:rFonts w:ascii="Archivo" w:hAnsi="Archivo" w:cs="Archivo"/>
          <w:sz w:val="22"/>
          <w:szCs w:val="22"/>
          <w:lang w:val="lt-LT"/>
        </w:rPr>
        <w:t xml:space="preserve">. </w:t>
      </w:r>
    </w:p>
    <w:p w14:paraId="4DD7DAC6" w14:textId="77777777" w:rsidR="004B3FD9" w:rsidRPr="004E70F4"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Jei yra neaiškumų, dėl ko užtruko Sutarties vykdymas, ar jei nėra aiškių neteisėtų Sutarties Šalių veiksmų dėl Sutarties vykdymo užtrukimo, Šalys atskiru susitarimu gali susitarti dėl pagal Sutartį taikomos atsakomybės dydžio.</w:t>
      </w:r>
    </w:p>
    <w:p w14:paraId="6CF0C64D" w14:textId="77777777" w:rsidR="00875E5C" w:rsidRPr="004E70F4" w:rsidRDefault="00875E5C" w:rsidP="00B877C2">
      <w:pPr>
        <w:pStyle w:val="Heading1"/>
        <w:rPr>
          <w:rFonts w:ascii="Archivo" w:hAnsi="Archivo" w:cs="Archivo"/>
          <w:szCs w:val="22"/>
          <w:lang w:val="lt-LT"/>
        </w:rPr>
      </w:pPr>
      <w:r w:rsidRPr="004E70F4">
        <w:rPr>
          <w:rFonts w:ascii="Archivo" w:hAnsi="Archivo" w:cs="Archivo"/>
          <w:szCs w:val="22"/>
          <w:lang w:val="lt-LT"/>
        </w:rPr>
        <w:t>KONFIDENCIALUMAS IR DUOMENŲ APSAUGA</w:t>
      </w:r>
    </w:p>
    <w:p w14:paraId="6BF47926" w14:textId="77777777" w:rsidR="00875E5C" w:rsidRPr="004E70F4"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1CD88657" w14:textId="77777777" w:rsidR="00875E5C" w:rsidRPr="004E70F4"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Šalys susitaria, kad konfidencialios informacijos atskleidimo atveju Tiekėjas atlygins visus Pirkėjo tiesioginius nuostolius.</w:t>
      </w:r>
    </w:p>
    <w:p w14:paraId="39A681DC" w14:textId="77777777" w:rsidR="00875E5C" w:rsidRPr="004E70F4"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Kiekviena Šalis privalo užtikrinti, kad būtų laikomasi Europos Sąjungos ir Lietuvos Respublikos teisės aktų, reglamentuojančių valstybės, tarnybos ar komercinę paslaptis ir duomenų apsaugą. Tiekėjas patvirtina, kad yra informuotas apie Pirkėjo asmens duomenų tvarkymo taisykles, kurios skelbiamos adresu </w:t>
      </w:r>
      <w:hyperlink r:id="rId9" w:history="1">
        <w:r w:rsidRPr="004E70F4">
          <w:rPr>
            <w:rStyle w:val="Hyperlink"/>
            <w:rFonts w:ascii="Archivo" w:hAnsi="Archivo" w:cs="Archivo"/>
            <w:sz w:val="22"/>
            <w:szCs w:val="22"/>
            <w:lang w:val="lt-LT"/>
          </w:rPr>
          <w:t>www.portofklaipeda.lt</w:t>
        </w:r>
      </w:hyperlink>
      <w:r w:rsidRPr="004E70F4">
        <w:rPr>
          <w:rFonts w:ascii="Archivo" w:hAnsi="Archivo" w:cs="Archivo"/>
          <w:sz w:val="22"/>
          <w:szCs w:val="22"/>
          <w:lang w:val="lt-LT"/>
        </w:rPr>
        <w:t>, ir yra su jomis susipažinęs.</w:t>
      </w:r>
    </w:p>
    <w:p w14:paraId="43D0AEFC" w14:textId="77777777" w:rsidR="00875E5C" w:rsidRPr="004E70F4"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lastRenderedPageBreak/>
        <w:t>Tiekėjas negali Pirkėjo duomenų naudoti tiesioginės rinkodaros tikslais (taip pat ir reklaminio pobūdžio pranešimams siųsti).</w:t>
      </w:r>
    </w:p>
    <w:p w14:paraId="37D5E020" w14:textId="77777777" w:rsidR="00875E5C" w:rsidRPr="004E70F4"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Sutartyje aptartos konfidencialumo ir asmens duomenų tvarkymo sąlygos yra neterminuotos.</w:t>
      </w:r>
    </w:p>
    <w:p w14:paraId="2303F8A7" w14:textId="77777777" w:rsidR="004B3FD9" w:rsidRPr="004E70F4" w:rsidRDefault="004B3FD9" w:rsidP="00B877C2">
      <w:pPr>
        <w:pStyle w:val="Heading1"/>
        <w:rPr>
          <w:rFonts w:ascii="Archivo" w:hAnsi="Archivo" w:cs="Archivo"/>
          <w:szCs w:val="22"/>
          <w:lang w:val="lt-LT"/>
        </w:rPr>
      </w:pPr>
      <w:r w:rsidRPr="004E70F4">
        <w:rPr>
          <w:rFonts w:ascii="Archivo" w:hAnsi="Archivo" w:cs="Archivo"/>
          <w:szCs w:val="22"/>
          <w:lang w:val="lt-LT"/>
        </w:rPr>
        <w:t xml:space="preserve"> SUSIRAŠINĖJIMAS IR </w:t>
      </w:r>
      <w:r w:rsidR="0024537B" w:rsidRPr="004E70F4">
        <w:rPr>
          <w:rFonts w:ascii="Archivo" w:hAnsi="Archivo" w:cs="Archivo"/>
          <w:szCs w:val="22"/>
          <w:lang w:val="lt-LT"/>
        </w:rPr>
        <w:t>UŽ SUTARTIES VYKDYMĄ ATSAKINGI ASMENYS</w:t>
      </w:r>
    </w:p>
    <w:p w14:paraId="6A66EE04" w14:textId="77777777" w:rsidR="0024537B" w:rsidRPr="004E70F4"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 </w:t>
      </w:r>
      <w:r w:rsidR="0024537B" w:rsidRPr="004E70F4">
        <w:rPr>
          <w:rFonts w:ascii="Archivo" w:hAnsi="Archivo" w:cs="Archivo"/>
          <w:sz w:val="22"/>
          <w:szCs w:val="22"/>
          <w:lang w:val="lt-LT"/>
        </w:rPr>
        <w:t>Šalys susirašinėja lietuvių kalba. Visi pranešimai, sutikimai ir kitas susižinojimas, kuriuos Šalis gali pateikti pagal Sutartį, bus laikomi galiojančiais ir įteiktais tinkamai, jeigu jie yra įteikti Šalies atstovui arba atsiųsti paštu</w:t>
      </w:r>
      <w:r w:rsidR="00D75499" w:rsidRPr="004E70F4">
        <w:rPr>
          <w:rFonts w:ascii="Archivo" w:hAnsi="Archivo" w:cs="Archivo"/>
          <w:sz w:val="22"/>
          <w:szCs w:val="22"/>
          <w:lang w:val="lt-LT"/>
        </w:rPr>
        <w:t xml:space="preserve">, </w:t>
      </w:r>
      <w:r w:rsidR="0024537B" w:rsidRPr="004E70F4">
        <w:rPr>
          <w:rFonts w:ascii="Archivo" w:hAnsi="Archivo" w:cs="Archivo"/>
          <w:sz w:val="22"/>
          <w:szCs w:val="22"/>
          <w:lang w:val="lt-LT"/>
        </w:rPr>
        <w:t>elektroniniu paštu Sutartyje nurodytais adresais</w:t>
      </w:r>
      <w:r w:rsidR="00D75499" w:rsidRPr="004E70F4">
        <w:rPr>
          <w:rFonts w:ascii="Archivo" w:hAnsi="Archivo" w:cs="Archivo"/>
          <w:sz w:val="22"/>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3622"/>
        <w:gridCol w:w="4240"/>
      </w:tblGrid>
      <w:tr w:rsidR="004B3FD9" w:rsidRPr="004E70F4" w14:paraId="4DABB72C" w14:textId="77777777" w:rsidTr="00FF2F08">
        <w:tc>
          <w:tcPr>
            <w:tcW w:w="1462" w:type="dxa"/>
          </w:tcPr>
          <w:p w14:paraId="09C5F702" w14:textId="77777777" w:rsidR="004B3FD9" w:rsidRPr="004E70F4" w:rsidRDefault="004B3FD9" w:rsidP="00B877C2">
            <w:pPr>
              <w:spacing w:after="120" w:line="276" w:lineRule="auto"/>
              <w:jc w:val="both"/>
              <w:rPr>
                <w:rFonts w:ascii="Archivo" w:hAnsi="Archivo" w:cs="Archivo"/>
                <w:b/>
                <w:sz w:val="22"/>
                <w:szCs w:val="22"/>
                <w:lang w:val="lt-LT"/>
              </w:rPr>
            </w:pPr>
          </w:p>
        </w:tc>
        <w:tc>
          <w:tcPr>
            <w:tcW w:w="3630" w:type="dxa"/>
          </w:tcPr>
          <w:p w14:paraId="0AA1BC41" w14:textId="77777777" w:rsidR="004B3FD9" w:rsidRPr="004E70F4" w:rsidRDefault="004B3FD9" w:rsidP="00B877C2">
            <w:pPr>
              <w:spacing w:after="120" w:line="276" w:lineRule="auto"/>
              <w:jc w:val="both"/>
              <w:rPr>
                <w:rFonts w:ascii="Archivo" w:hAnsi="Archivo" w:cs="Archivo"/>
                <w:b/>
                <w:sz w:val="22"/>
                <w:szCs w:val="22"/>
                <w:lang w:val="lt-LT"/>
              </w:rPr>
            </w:pPr>
            <w:r w:rsidRPr="004E70F4">
              <w:rPr>
                <w:rFonts w:ascii="Archivo" w:hAnsi="Archivo" w:cs="Archivo"/>
                <w:b/>
                <w:sz w:val="22"/>
                <w:szCs w:val="22"/>
                <w:lang w:val="lt-LT"/>
              </w:rPr>
              <w:t xml:space="preserve">Pirkėjas </w:t>
            </w:r>
          </w:p>
        </w:tc>
        <w:tc>
          <w:tcPr>
            <w:tcW w:w="4252" w:type="dxa"/>
          </w:tcPr>
          <w:p w14:paraId="79BFC9C0" w14:textId="77777777" w:rsidR="004B3FD9" w:rsidRPr="004E70F4" w:rsidRDefault="004B3FD9" w:rsidP="00B877C2">
            <w:pPr>
              <w:spacing w:after="120" w:line="276" w:lineRule="auto"/>
              <w:jc w:val="both"/>
              <w:rPr>
                <w:rFonts w:ascii="Archivo" w:hAnsi="Archivo" w:cs="Archivo"/>
                <w:b/>
                <w:sz w:val="22"/>
                <w:szCs w:val="22"/>
                <w:lang w:val="lt-LT"/>
              </w:rPr>
            </w:pPr>
            <w:r w:rsidRPr="004E70F4">
              <w:rPr>
                <w:rFonts w:ascii="Archivo" w:hAnsi="Archivo" w:cs="Archivo"/>
                <w:b/>
                <w:sz w:val="22"/>
                <w:szCs w:val="22"/>
                <w:lang w:val="lt-LT"/>
              </w:rPr>
              <w:t>Tiekėjas</w:t>
            </w:r>
          </w:p>
        </w:tc>
      </w:tr>
      <w:tr w:rsidR="004B3FD9" w:rsidRPr="00362857" w14:paraId="0E2B62B1" w14:textId="77777777" w:rsidTr="00FF2F08">
        <w:tc>
          <w:tcPr>
            <w:tcW w:w="1462" w:type="dxa"/>
          </w:tcPr>
          <w:p w14:paraId="4F9EE687" w14:textId="77777777" w:rsidR="004B3FD9" w:rsidRPr="004E70F4" w:rsidRDefault="00F476EC"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Pa</w:t>
            </w:r>
            <w:r w:rsidR="004B3FD9" w:rsidRPr="004E70F4">
              <w:rPr>
                <w:rFonts w:ascii="Archivo" w:hAnsi="Archivo" w:cs="Archivo"/>
                <w:sz w:val="22"/>
                <w:szCs w:val="22"/>
                <w:lang w:val="lt-LT"/>
              </w:rPr>
              <w:t>vadinimas</w:t>
            </w:r>
          </w:p>
        </w:tc>
        <w:tc>
          <w:tcPr>
            <w:tcW w:w="3630" w:type="dxa"/>
          </w:tcPr>
          <w:p w14:paraId="1DFEB731" w14:textId="77777777" w:rsidR="004B3FD9" w:rsidRPr="004E70F4" w:rsidRDefault="000305A1"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Akcinė bendrovė</w:t>
            </w:r>
            <w:r w:rsidR="004B3FD9" w:rsidRPr="004E70F4">
              <w:rPr>
                <w:rFonts w:ascii="Archivo" w:hAnsi="Archivo" w:cs="Archivo"/>
                <w:sz w:val="22"/>
                <w:szCs w:val="22"/>
                <w:lang w:val="lt-LT"/>
              </w:rPr>
              <w:t xml:space="preserve"> Klaipėdos valstybinio jūrų uosto direkcija</w:t>
            </w:r>
          </w:p>
        </w:tc>
        <w:tc>
          <w:tcPr>
            <w:tcW w:w="4252" w:type="dxa"/>
            <w:vAlign w:val="center"/>
          </w:tcPr>
          <w:p w14:paraId="4FC686BA" w14:textId="77777777" w:rsidR="004B3FD9" w:rsidRPr="004E70F4" w:rsidRDefault="004B3FD9" w:rsidP="00B877C2">
            <w:pPr>
              <w:spacing w:after="120" w:line="276" w:lineRule="auto"/>
              <w:rPr>
                <w:rFonts w:ascii="Archivo" w:hAnsi="Archivo" w:cs="Archivo"/>
                <w:sz w:val="22"/>
                <w:szCs w:val="22"/>
                <w:lang w:val="lt-LT"/>
              </w:rPr>
            </w:pPr>
          </w:p>
        </w:tc>
      </w:tr>
      <w:tr w:rsidR="004B3FD9" w:rsidRPr="00362857" w14:paraId="0069FA2E" w14:textId="77777777" w:rsidTr="00FF2F08">
        <w:tc>
          <w:tcPr>
            <w:tcW w:w="1462" w:type="dxa"/>
          </w:tcPr>
          <w:p w14:paraId="3175E0F7"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Adresas</w:t>
            </w:r>
          </w:p>
        </w:tc>
        <w:tc>
          <w:tcPr>
            <w:tcW w:w="3630" w:type="dxa"/>
          </w:tcPr>
          <w:p w14:paraId="12443435" w14:textId="77777777" w:rsidR="004B3FD9" w:rsidRPr="004E70F4" w:rsidRDefault="004B3FD9" w:rsidP="00B877C2">
            <w:pPr>
              <w:spacing w:after="120" w:line="276" w:lineRule="auto"/>
              <w:rPr>
                <w:rFonts w:ascii="Archivo" w:hAnsi="Archivo" w:cs="Archivo"/>
                <w:sz w:val="22"/>
                <w:szCs w:val="22"/>
                <w:lang w:val="lt-LT"/>
              </w:rPr>
            </w:pPr>
            <w:r w:rsidRPr="004E70F4">
              <w:rPr>
                <w:rFonts w:ascii="Archivo" w:hAnsi="Archivo" w:cs="Archivo"/>
                <w:sz w:val="22"/>
                <w:szCs w:val="22"/>
                <w:lang w:val="lt-LT"/>
              </w:rPr>
              <w:t>J. Janonio g. 24</w:t>
            </w:r>
            <w:r w:rsidR="00403B49" w:rsidRPr="004E70F4">
              <w:rPr>
                <w:rFonts w:ascii="Archivo" w:hAnsi="Archivo" w:cs="Archivo"/>
                <w:sz w:val="22"/>
                <w:szCs w:val="22"/>
                <w:lang w:val="lt-LT"/>
              </w:rPr>
              <w:t>-1</w:t>
            </w:r>
            <w:r w:rsidRPr="004E70F4">
              <w:rPr>
                <w:rFonts w:ascii="Archivo" w:hAnsi="Archivo" w:cs="Archivo"/>
                <w:sz w:val="22"/>
                <w:szCs w:val="22"/>
                <w:lang w:val="lt-LT"/>
              </w:rPr>
              <w:t>, LT-92251 Klaipėda</w:t>
            </w:r>
          </w:p>
        </w:tc>
        <w:tc>
          <w:tcPr>
            <w:tcW w:w="4252" w:type="dxa"/>
          </w:tcPr>
          <w:p w14:paraId="5D938BE0" w14:textId="77777777" w:rsidR="004B3FD9" w:rsidRPr="004E70F4" w:rsidRDefault="004B3FD9" w:rsidP="00B877C2">
            <w:pPr>
              <w:spacing w:after="120" w:line="276" w:lineRule="auto"/>
              <w:jc w:val="both"/>
              <w:rPr>
                <w:rFonts w:ascii="Archivo" w:hAnsi="Archivo" w:cs="Archivo"/>
                <w:sz w:val="22"/>
                <w:szCs w:val="22"/>
                <w:lang w:val="lt-LT"/>
              </w:rPr>
            </w:pPr>
          </w:p>
        </w:tc>
      </w:tr>
      <w:tr w:rsidR="004B3FD9" w:rsidRPr="004E70F4" w14:paraId="2463BF71" w14:textId="77777777" w:rsidTr="00FF2F08">
        <w:tc>
          <w:tcPr>
            <w:tcW w:w="1462" w:type="dxa"/>
          </w:tcPr>
          <w:p w14:paraId="7CAF561A"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Telefonas</w:t>
            </w:r>
          </w:p>
        </w:tc>
        <w:tc>
          <w:tcPr>
            <w:tcW w:w="3630" w:type="dxa"/>
          </w:tcPr>
          <w:p w14:paraId="6D8727C5"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+370 46  499 799</w:t>
            </w:r>
          </w:p>
        </w:tc>
        <w:tc>
          <w:tcPr>
            <w:tcW w:w="4252" w:type="dxa"/>
          </w:tcPr>
          <w:p w14:paraId="750D903F" w14:textId="77777777" w:rsidR="004B3FD9" w:rsidRPr="004E70F4" w:rsidRDefault="004B3FD9" w:rsidP="00B877C2">
            <w:pPr>
              <w:spacing w:after="120" w:line="276" w:lineRule="auto"/>
              <w:jc w:val="both"/>
              <w:rPr>
                <w:rFonts w:ascii="Archivo" w:hAnsi="Archivo" w:cs="Archivo"/>
                <w:sz w:val="22"/>
                <w:szCs w:val="22"/>
                <w:lang w:val="lt-LT"/>
              </w:rPr>
            </w:pPr>
          </w:p>
        </w:tc>
      </w:tr>
      <w:tr w:rsidR="004B3FD9" w:rsidRPr="004E70F4" w14:paraId="404F018F" w14:textId="77777777" w:rsidTr="00FF2F08">
        <w:tc>
          <w:tcPr>
            <w:tcW w:w="1462" w:type="dxa"/>
          </w:tcPr>
          <w:p w14:paraId="21B423F3"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El. paštas</w:t>
            </w:r>
          </w:p>
        </w:tc>
        <w:tc>
          <w:tcPr>
            <w:tcW w:w="3630" w:type="dxa"/>
          </w:tcPr>
          <w:p w14:paraId="16D3E936" w14:textId="77777777" w:rsidR="004B3FD9" w:rsidRPr="004E70F4" w:rsidRDefault="004B3FD9" w:rsidP="00B877C2">
            <w:pPr>
              <w:spacing w:after="120" w:line="276" w:lineRule="auto"/>
              <w:jc w:val="both"/>
              <w:rPr>
                <w:rFonts w:ascii="Archivo" w:hAnsi="Archivo" w:cs="Archivo"/>
                <w:sz w:val="22"/>
                <w:szCs w:val="22"/>
                <w:lang w:val="lt-LT"/>
              </w:rPr>
            </w:pPr>
            <w:r w:rsidRPr="004E70F4">
              <w:rPr>
                <w:rFonts w:ascii="Archivo" w:hAnsi="Archivo" w:cs="Archivo"/>
                <w:sz w:val="22"/>
                <w:szCs w:val="22"/>
                <w:lang w:val="lt-LT"/>
              </w:rPr>
              <w:t>info@port.lt</w:t>
            </w:r>
          </w:p>
        </w:tc>
        <w:tc>
          <w:tcPr>
            <w:tcW w:w="4252" w:type="dxa"/>
          </w:tcPr>
          <w:p w14:paraId="5AA67E7A" w14:textId="77777777" w:rsidR="004B3FD9" w:rsidRPr="004E70F4" w:rsidRDefault="004B3FD9" w:rsidP="00B877C2">
            <w:pPr>
              <w:spacing w:after="120" w:line="276" w:lineRule="auto"/>
              <w:jc w:val="both"/>
              <w:rPr>
                <w:rFonts w:ascii="Archivo" w:hAnsi="Archivo" w:cs="Archivo"/>
                <w:sz w:val="22"/>
                <w:szCs w:val="22"/>
                <w:lang w:val="lt-LT"/>
              </w:rPr>
            </w:pPr>
          </w:p>
        </w:tc>
      </w:tr>
    </w:tbl>
    <w:p w14:paraId="31FBB2BA" w14:textId="77777777" w:rsidR="004B3FD9" w:rsidRPr="004E70F4" w:rsidRDefault="004B3FD9" w:rsidP="00B877C2">
      <w:pPr>
        <w:spacing w:after="120" w:line="276" w:lineRule="auto"/>
        <w:jc w:val="both"/>
        <w:rPr>
          <w:rFonts w:ascii="Archivo" w:hAnsi="Archivo" w:cs="Archivo"/>
          <w:sz w:val="22"/>
          <w:szCs w:val="22"/>
          <w:lang w:val="lt-LT"/>
        </w:rPr>
      </w:pPr>
    </w:p>
    <w:p w14:paraId="20045301" w14:textId="77777777" w:rsidR="0024537B" w:rsidRPr="004E70F4" w:rsidRDefault="0024537B"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Pirkėjo už Sutarties vykdymą </w:t>
      </w:r>
      <w:r w:rsidR="00864B72" w:rsidRPr="004E70F4">
        <w:rPr>
          <w:rFonts w:ascii="Archivo" w:hAnsi="Archivo" w:cs="Archivo"/>
          <w:sz w:val="22"/>
          <w:szCs w:val="22"/>
          <w:lang w:val="lt-LT"/>
        </w:rPr>
        <w:t xml:space="preserve">atsakingas </w:t>
      </w:r>
      <w:r w:rsidR="00214E76" w:rsidRPr="004E70F4">
        <w:rPr>
          <w:rFonts w:ascii="Archivo" w:hAnsi="Archivo" w:cs="Archivo"/>
          <w:sz w:val="22"/>
          <w:szCs w:val="22"/>
          <w:lang w:val="lt-LT"/>
        </w:rPr>
        <w:t xml:space="preserve">(atsakingi) </w:t>
      </w:r>
      <w:r w:rsidRPr="004E70F4">
        <w:rPr>
          <w:rFonts w:ascii="Archivo" w:hAnsi="Archivo" w:cs="Archivo"/>
          <w:sz w:val="22"/>
          <w:szCs w:val="22"/>
          <w:lang w:val="lt-LT"/>
        </w:rPr>
        <w:t>asm</w:t>
      </w:r>
      <w:r w:rsidR="009E1342" w:rsidRPr="004E70F4">
        <w:rPr>
          <w:rFonts w:ascii="Archivo" w:hAnsi="Archivo" w:cs="Archivo"/>
          <w:sz w:val="22"/>
          <w:szCs w:val="22"/>
          <w:lang w:val="lt-LT"/>
        </w:rPr>
        <w:t xml:space="preserve">uo </w:t>
      </w:r>
      <w:r w:rsidR="00214E76" w:rsidRPr="004E70F4">
        <w:rPr>
          <w:rFonts w:ascii="Archivo" w:hAnsi="Archivo" w:cs="Archivo"/>
          <w:sz w:val="22"/>
          <w:szCs w:val="22"/>
          <w:lang w:val="lt-LT"/>
        </w:rPr>
        <w:t>(asmenys)</w:t>
      </w:r>
      <w:r w:rsidR="009E1342" w:rsidRPr="004E70F4">
        <w:rPr>
          <w:rFonts w:ascii="Archivo" w:hAnsi="Archivo" w:cs="Archivo"/>
          <w:sz w:val="22"/>
          <w:szCs w:val="22"/>
          <w:lang w:val="lt-LT"/>
        </w:rPr>
        <w:t xml:space="preserve"> </w:t>
      </w:r>
      <w:r w:rsidRPr="004E70F4">
        <w:rPr>
          <w:rFonts w:ascii="Archivo" w:hAnsi="Archivo" w:cs="Archivo"/>
          <w:sz w:val="22"/>
          <w:szCs w:val="22"/>
          <w:lang w:val="lt-LT"/>
        </w:rPr>
        <w:t xml:space="preserve">– </w:t>
      </w:r>
      <w:r w:rsidRPr="004E70F4">
        <w:rPr>
          <w:rFonts w:ascii="Archivo" w:hAnsi="Archivo" w:cs="Archivo"/>
          <w:sz w:val="22"/>
          <w:szCs w:val="22"/>
          <w:highlight w:val="lightGray"/>
          <w:lang w:val="lt-LT"/>
        </w:rPr>
        <w:t>[__________],</w:t>
      </w:r>
      <w:r w:rsidRPr="004E70F4">
        <w:rPr>
          <w:rFonts w:ascii="Archivo" w:hAnsi="Archivo" w:cs="Archivo"/>
          <w:sz w:val="22"/>
          <w:szCs w:val="22"/>
          <w:lang w:val="lt-LT"/>
        </w:rPr>
        <w:t xml:space="preserve"> tel. </w:t>
      </w:r>
      <w:r w:rsidRPr="004E70F4">
        <w:rPr>
          <w:rFonts w:ascii="Archivo" w:hAnsi="Archivo" w:cs="Archivo"/>
          <w:sz w:val="22"/>
          <w:szCs w:val="22"/>
          <w:highlight w:val="lightGray"/>
          <w:lang w:val="lt-LT"/>
        </w:rPr>
        <w:t>[___________],</w:t>
      </w:r>
      <w:r w:rsidRPr="004E70F4">
        <w:rPr>
          <w:rFonts w:ascii="Archivo" w:hAnsi="Archivo" w:cs="Archivo"/>
          <w:sz w:val="22"/>
          <w:szCs w:val="22"/>
          <w:lang w:val="lt-LT"/>
        </w:rPr>
        <w:t xml:space="preserve"> el. p. </w:t>
      </w:r>
      <w:r w:rsidRPr="004E70F4">
        <w:rPr>
          <w:rFonts w:ascii="Archivo" w:hAnsi="Archivo" w:cs="Archivo"/>
          <w:sz w:val="22"/>
          <w:szCs w:val="22"/>
          <w:highlight w:val="lightGray"/>
          <w:lang w:val="lt-LT"/>
        </w:rPr>
        <w:t>[__________];</w:t>
      </w:r>
    </w:p>
    <w:p w14:paraId="60F10123" w14:textId="77777777" w:rsidR="00875E5C" w:rsidRPr="004E70F4"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Pirkėjo </w:t>
      </w:r>
      <w:r w:rsidR="00FC0285" w:rsidRPr="004E70F4">
        <w:rPr>
          <w:rFonts w:ascii="Archivo" w:hAnsi="Archivo" w:cs="Archivo"/>
          <w:sz w:val="22"/>
          <w:szCs w:val="22"/>
          <w:lang w:val="lt-LT"/>
        </w:rPr>
        <w:t xml:space="preserve">už Sutarties vykdymą </w:t>
      </w:r>
      <w:r w:rsidRPr="004E70F4">
        <w:rPr>
          <w:rFonts w:ascii="Archivo" w:hAnsi="Archivo" w:cs="Archivo"/>
          <w:sz w:val="22"/>
          <w:szCs w:val="22"/>
          <w:lang w:val="lt-LT"/>
        </w:rPr>
        <w:t>atsaking</w:t>
      </w:r>
      <w:r w:rsidR="009E1342" w:rsidRPr="004E70F4">
        <w:rPr>
          <w:rFonts w:ascii="Archivo" w:hAnsi="Archivo" w:cs="Archivo"/>
          <w:sz w:val="22"/>
          <w:szCs w:val="22"/>
          <w:lang w:val="lt-LT"/>
        </w:rPr>
        <w:t>as</w:t>
      </w:r>
      <w:r w:rsidR="00214E76" w:rsidRPr="004E70F4">
        <w:rPr>
          <w:rFonts w:ascii="Archivo" w:hAnsi="Archivo" w:cs="Archivo"/>
          <w:sz w:val="22"/>
          <w:szCs w:val="22"/>
          <w:lang w:val="lt-LT"/>
        </w:rPr>
        <w:t xml:space="preserve"> (atsakingi)</w:t>
      </w:r>
      <w:r w:rsidRPr="004E70F4">
        <w:rPr>
          <w:rFonts w:ascii="Archivo" w:hAnsi="Archivo" w:cs="Archivo"/>
          <w:sz w:val="22"/>
          <w:szCs w:val="22"/>
          <w:lang w:val="lt-LT"/>
        </w:rPr>
        <w:t xml:space="preserve"> asm</w:t>
      </w:r>
      <w:r w:rsidR="009E1342" w:rsidRPr="004E70F4">
        <w:rPr>
          <w:rFonts w:ascii="Archivo" w:hAnsi="Archivo" w:cs="Archivo"/>
          <w:sz w:val="22"/>
          <w:szCs w:val="22"/>
          <w:lang w:val="lt-LT"/>
        </w:rPr>
        <w:t>uo</w:t>
      </w:r>
      <w:r w:rsidR="00214E76" w:rsidRPr="004E70F4">
        <w:rPr>
          <w:rFonts w:ascii="Archivo" w:hAnsi="Archivo" w:cs="Archivo"/>
          <w:sz w:val="22"/>
          <w:szCs w:val="22"/>
          <w:lang w:val="lt-LT"/>
        </w:rPr>
        <w:t xml:space="preserve"> (asmenys)</w:t>
      </w:r>
      <w:r w:rsidRPr="004E70F4">
        <w:rPr>
          <w:rFonts w:ascii="Archivo" w:hAnsi="Archivo" w:cs="Archivo"/>
          <w:sz w:val="22"/>
          <w:szCs w:val="22"/>
          <w:lang w:val="lt-LT"/>
        </w:rPr>
        <w:t xml:space="preserve"> neturi teisės keisti ar nutraukti Sutartį. </w:t>
      </w:r>
    </w:p>
    <w:p w14:paraId="18C58943" w14:textId="77777777" w:rsidR="00FC0285" w:rsidRPr="004E70F4" w:rsidRDefault="00891336"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Pirkėjas </w:t>
      </w:r>
      <w:r w:rsidR="00FC0285" w:rsidRPr="004E70F4">
        <w:rPr>
          <w:rFonts w:ascii="Archivo" w:hAnsi="Archivo" w:cs="Archivo"/>
          <w:sz w:val="22"/>
          <w:szCs w:val="22"/>
          <w:lang w:val="lt-LT"/>
        </w:rPr>
        <w:t>gali keisti Sutartyje nurodytus ir Sutartyje nustatyta tvar</w:t>
      </w:r>
      <w:r w:rsidR="002815FD" w:rsidRPr="004E70F4">
        <w:rPr>
          <w:rFonts w:ascii="Archivo" w:hAnsi="Archivo" w:cs="Archivo"/>
          <w:sz w:val="22"/>
          <w:szCs w:val="22"/>
          <w:lang w:val="lt-LT"/>
        </w:rPr>
        <w:t>ka kitai Šaliai pateiktuose r</w:t>
      </w:r>
      <w:r w:rsidR="00FC0285" w:rsidRPr="004E70F4">
        <w:rPr>
          <w:rFonts w:ascii="Archivo" w:hAnsi="Archivo" w:cs="Archivo"/>
          <w:sz w:val="22"/>
          <w:szCs w:val="22"/>
          <w:lang w:val="lt-LT"/>
        </w:rPr>
        <w:t>ašytiniuose pranešimuose nurodytus</w:t>
      </w:r>
      <w:r w:rsidRPr="004E70F4">
        <w:rPr>
          <w:rFonts w:ascii="Archivo" w:hAnsi="Archivo" w:cs="Archivo"/>
          <w:sz w:val="22"/>
          <w:szCs w:val="22"/>
          <w:lang w:val="lt-LT"/>
        </w:rPr>
        <w:t xml:space="preserve"> </w:t>
      </w:r>
      <w:r w:rsidR="00FC0285" w:rsidRPr="004E70F4">
        <w:rPr>
          <w:rFonts w:ascii="Archivo" w:hAnsi="Archivo" w:cs="Archivo"/>
          <w:sz w:val="22"/>
          <w:szCs w:val="22"/>
          <w:lang w:val="lt-LT"/>
        </w:rPr>
        <w:t>atstovus bei jų kontaktinius duomenis vienašaliu rašytiniu pranešimu.</w:t>
      </w:r>
    </w:p>
    <w:p w14:paraId="6D2F983E" w14:textId="77777777" w:rsidR="0024537B" w:rsidRPr="004E70F4"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Tiekėjas savo atstovu Sutarties vykdymo</w:t>
      </w:r>
      <w:r w:rsidR="00FC0285" w:rsidRPr="004E70F4">
        <w:rPr>
          <w:rFonts w:ascii="Archivo" w:hAnsi="Archivo" w:cs="Archivo"/>
          <w:sz w:val="22"/>
          <w:szCs w:val="22"/>
          <w:lang w:val="lt-LT"/>
        </w:rPr>
        <w:t xml:space="preserve"> klausimams</w:t>
      </w:r>
      <w:r w:rsidRPr="004E70F4">
        <w:rPr>
          <w:rFonts w:ascii="Archivo" w:hAnsi="Archivo" w:cs="Archivo"/>
          <w:sz w:val="22"/>
          <w:szCs w:val="22"/>
          <w:lang w:val="lt-LT"/>
        </w:rPr>
        <w:t xml:space="preserve"> paskiria įgaliotą asmenį ir raštu per 5</w:t>
      </w:r>
      <w:r w:rsidR="00FC0285" w:rsidRPr="004E70F4">
        <w:rPr>
          <w:rFonts w:ascii="Archivo" w:hAnsi="Archivo" w:cs="Archivo"/>
          <w:sz w:val="22"/>
          <w:szCs w:val="22"/>
          <w:lang w:val="lt-LT"/>
        </w:rPr>
        <w:t xml:space="preserve"> (penkias)</w:t>
      </w:r>
      <w:r w:rsidRPr="004E70F4">
        <w:rPr>
          <w:rFonts w:ascii="Archivo" w:hAnsi="Archivo" w:cs="Archivo"/>
          <w:sz w:val="22"/>
          <w:szCs w:val="22"/>
          <w:lang w:val="lt-LT"/>
        </w:rPr>
        <w:t xml:space="preserve"> dienas po Sutarties įsigaliojimo apie tai praneša Pirkėjui</w:t>
      </w:r>
      <w:r w:rsidR="0024537B" w:rsidRPr="004E70F4">
        <w:rPr>
          <w:rFonts w:ascii="Archivo" w:hAnsi="Archivo" w:cs="Archivo"/>
          <w:sz w:val="22"/>
          <w:szCs w:val="22"/>
          <w:lang w:val="lt-LT"/>
        </w:rPr>
        <w:t xml:space="preserve"> </w:t>
      </w:r>
      <w:r w:rsidR="0024537B" w:rsidRPr="004E70F4">
        <w:rPr>
          <w:rFonts w:ascii="Archivo" w:eastAsia="Calibri" w:hAnsi="Archivo" w:cs="Archivo"/>
          <w:sz w:val="22"/>
          <w:szCs w:val="22"/>
          <w:lang w:val="lt-LT"/>
        </w:rPr>
        <w:t>(nurodydamas tiesioginį kontaktinį telefoną bei tiesioginį elektroninio pašto adresą).</w:t>
      </w:r>
      <w:r w:rsidRPr="004E70F4">
        <w:rPr>
          <w:rFonts w:ascii="Archivo" w:hAnsi="Archivo" w:cs="Archivo"/>
          <w:sz w:val="22"/>
          <w:szCs w:val="22"/>
          <w:lang w:val="lt-LT"/>
        </w:rPr>
        <w:t xml:space="preserve"> Atstovas turi teisę spręsti visas technines problemas, susijusias su Sutarties vykdymu, ir Tiekėjo vardu pasirašyti su tuo susijusius dokumentus.</w:t>
      </w:r>
      <w:r w:rsidR="0024537B" w:rsidRPr="004E70F4">
        <w:rPr>
          <w:rFonts w:ascii="Archivo" w:hAnsi="Archivo" w:cs="Archivo"/>
          <w:sz w:val="22"/>
          <w:szCs w:val="22"/>
          <w:lang w:val="lt-LT"/>
        </w:rPr>
        <w:t xml:space="preserve"> </w:t>
      </w:r>
    </w:p>
    <w:p w14:paraId="55F0789C" w14:textId="77777777" w:rsidR="0024537B" w:rsidRPr="004E70F4" w:rsidRDefault="0024537B"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p w14:paraId="054FDCB4" w14:textId="77777777" w:rsidR="00B82E29" w:rsidRPr="004E70F4" w:rsidRDefault="00B82E29" w:rsidP="00B877C2">
      <w:pPr>
        <w:pStyle w:val="Heading1"/>
        <w:rPr>
          <w:rFonts w:ascii="Archivo" w:hAnsi="Archivo" w:cs="Archivo"/>
          <w:szCs w:val="22"/>
          <w:lang w:val="lt-LT"/>
        </w:rPr>
      </w:pPr>
      <w:r w:rsidRPr="004E70F4">
        <w:rPr>
          <w:rFonts w:ascii="Archivo" w:hAnsi="Archivo" w:cs="Archivo"/>
          <w:szCs w:val="22"/>
          <w:lang w:val="lt-LT"/>
        </w:rPr>
        <w:t>NENUGALIMOS JĖGOS APLINKYBĖS (FORCE MAJEURE)</w:t>
      </w:r>
    </w:p>
    <w:p w14:paraId="63D2ABAC"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w:t>
      </w:r>
      <w:r w:rsidR="002D6F12" w:rsidRPr="004E70F4">
        <w:rPr>
          <w:rFonts w:ascii="Archivo" w:hAnsi="Archivo" w:cs="Archivo"/>
          <w:sz w:val="22"/>
          <w:szCs w:val="22"/>
          <w:lang w:val="lt-LT"/>
        </w:rPr>
        <w:t>d.</w:t>
      </w:r>
      <w:r w:rsidRPr="004E70F4">
        <w:rPr>
          <w:rFonts w:ascii="Archivo" w:hAnsi="Archivo" w:cs="Archivo"/>
          <w:sz w:val="22"/>
          <w:szCs w:val="22"/>
          <w:lang w:val="lt-LT"/>
        </w:rPr>
        <w:t xml:space="preserve"> nutarimu Nr. 840. Nustatydamos nenugalimos jėgos aplinkybes Šalys vadovaujasi Lietuvos Respublikos Vyriausybės 1997 m. kovo 13 </w:t>
      </w:r>
      <w:r w:rsidR="002D6F12" w:rsidRPr="004E70F4">
        <w:rPr>
          <w:rFonts w:ascii="Archivo" w:hAnsi="Archivo" w:cs="Archivo"/>
          <w:sz w:val="22"/>
          <w:szCs w:val="22"/>
          <w:lang w:val="lt-LT"/>
        </w:rPr>
        <w:t>d.</w:t>
      </w:r>
      <w:r w:rsidRPr="004E70F4">
        <w:rPr>
          <w:rFonts w:ascii="Archivo" w:hAnsi="Archivo" w:cs="Archivo"/>
          <w:sz w:val="22"/>
          <w:szCs w:val="22"/>
          <w:lang w:val="lt-LT"/>
        </w:rPr>
        <w:t xml:space="preserve"> nutarimu Nr. 222 „Dėl nenugalimos jėgos (force majeure) aplinkybes liudijančių pažymų išdavimo tvarkos patvirtinimo“. Esant nenugalimos jėgos </w:t>
      </w:r>
      <w:r w:rsidRPr="004E70F4">
        <w:rPr>
          <w:rFonts w:ascii="Archivo" w:hAnsi="Archivo" w:cs="Archivo"/>
          <w:sz w:val="22"/>
          <w:szCs w:val="22"/>
          <w:lang w:val="lt-LT"/>
        </w:rPr>
        <w:lastRenderedPageBreak/>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9235AC" w:rsidRPr="004E70F4">
        <w:rPr>
          <w:rFonts w:ascii="Archivo" w:hAnsi="Archivo" w:cs="Archivo"/>
          <w:sz w:val="22"/>
          <w:szCs w:val="22"/>
          <w:lang w:val="lt-LT"/>
        </w:rPr>
        <w:t>.</w:t>
      </w:r>
    </w:p>
    <w:p w14:paraId="2410CDDD"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r w:rsidR="009235AC" w:rsidRPr="004E70F4">
        <w:rPr>
          <w:rFonts w:ascii="Archivo" w:hAnsi="Archivo" w:cs="Archivo"/>
          <w:sz w:val="22"/>
          <w:szCs w:val="22"/>
          <w:lang w:val="lt-LT"/>
        </w:rPr>
        <w:t>.</w:t>
      </w:r>
    </w:p>
    <w:p w14:paraId="33B64BBC" w14:textId="77777777" w:rsidR="00B82E29" w:rsidRPr="004E70F4"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Šalis </w:t>
      </w:r>
      <w:r w:rsidR="00FC0285" w:rsidRPr="004E70F4">
        <w:rPr>
          <w:rFonts w:ascii="Archivo" w:hAnsi="Archivo" w:cs="Archivo"/>
          <w:sz w:val="22"/>
          <w:szCs w:val="22"/>
          <w:lang w:val="lt-LT"/>
        </w:rPr>
        <w:t>turi teisę reikalauti Sutarties nutraukimo</w:t>
      </w:r>
      <w:r w:rsidRPr="004E70F4">
        <w:rPr>
          <w:rFonts w:ascii="Archivo" w:hAnsi="Archivo" w:cs="Archivo"/>
          <w:sz w:val="22"/>
          <w:szCs w:val="22"/>
          <w:lang w:val="lt-LT"/>
        </w:rPr>
        <w:t>, jei nenugalimos jėgos aplinkybės, kurių Šalys negalėjo kontroliuoti ir protingai numatyti, išvengti ar pašalinti jokiomis priemonėmis, tęsėsi ilgiau kaip 3 (tris)</w:t>
      </w:r>
      <w:r w:rsidR="00891336" w:rsidRPr="004E70F4">
        <w:rPr>
          <w:rFonts w:ascii="Archivo" w:hAnsi="Archivo" w:cs="Archivo"/>
          <w:sz w:val="22"/>
          <w:szCs w:val="22"/>
          <w:lang w:val="lt-LT"/>
        </w:rPr>
        <w:t xml:space="preserve"> </w:t>
      </w:r>
      <w:r w:rsidRPr="004E70F4">
        <w:rPr>
          <w:rFonts w:ascii="Archivo" w:hAnsi="Archivo" w:cs="Archivo"/>
          <w:sz w:val="22"/>
          <w:szCs w:val="22"/>
          <w:lang w:val="lt-LT"/>
        </w:rPr>
        <w:t>mėnesius.</w:t>
      </w:r>
    </w:p>
    <w:p w14:paraId="73844AD4" w14:textId="77777777" w:rsidR="00E70797" w:rsidRPr="004E70F4" w:rsidRDefault="00E70797" w:rsidP="00B877C2">
      <w:pPr>
        <w:pStyle w:val="Heading1"/>
        <w:rPr>
          <w:rFonts w:ascii="Archivo" w:hAnsi="Archivo" w:cs="Archivo"/>
          <w:szCs w:val="22"/>
          <w:lang w:val="lt-LT"/>
        </w:rPr>
      </w:pPr>
      <w:r w:rsidRPr="004E70F4">
        <w:rPr>
          <w:rFonts w:ascii="Archivo" w:hAnsi="Archivo" w:cs="Archivo"/>
          <w:szCs w:val="22"/>
          <w:lang w:val="lt-LT"/>
        </w:rPr>
        <w:t>SUTARTIES NUTRAUKIMAS</w:t>
      </w:r>
    </w:p>
    <w:p w14:paraId="3537978F" w14:textId="77777777" w:rsidR="00E70797" w:rsidRPr="004E70F4"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Šalys gali nutraukti Sutartį Šalių susitarimu arba vienašališkai S</w:t>
      </w:r>
      <w:r w:rsidR="00AC0FAA" w:rsidRPr="004E70F4">
        <w:rPr>
          <w:rFonts w:ascii="Archivo" w:hAnsi="Archivo" w:cs="Archivo"/>
          <w:sz w:val="22"/>
          <w:szCs w:val="22"/>
          <w:lang w:val="lt-LT"/>
        </w:rPr>
        <w:t>utartyje nustatytais pagrindais.</w:t>
      </w:r>
    </w:p>
    <w:p w14:paraId="30BE1C32" w14:textId="77777777" w:rsidR="00E70797" w:rsidRPr="004E70F4"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color w:val="000000"/>
          <w:sz w:val="22"/>
          <w:szCs w:val="22"/>
          <w:lang w:val="lt-LT"/>
        </w:rPr>
      </w:pPr>
      <w:r w:rsidRPr="004E70F4">
        <w:rPr>
          <w:rFonts w:ascii="Archivo" w:hAnsi="Archivo" w:cs="Archivo"/>
          <w:sz w:val="22"/>
          <w:szCs w:val="22"/>
          <w:lang w:val="lt-LT"/>
        </w:rPr>
        <w:t>Pirkėjas</w:t>
      </w:r>
      <w:r w:rsidRPr="004E70F4">
        <w:rPr>
          <w:rFonts w:ascii="Archivo" w:hAnsi="Archivo" w:cs="Archivo"/>
          <w:color w:val="000000"/>
          <w:sz w:val="22"/>
          <w:szCs w:val="22"/>
          <w:lang w:val="lt-LT"/>
        </w:rPr>
        <w:t xml:space="preserve"> turi teisę ne teismo tvarka </w:t>
      </w:r>
      <w:r w:rsidR="009235AC" w:rsidRPr="004E70F4">
        <w:rPr>
          <w:rFonts w:ascii="Archivo" w:hAnsi="Archivo" w:cs="Archivo"/>
          <w:color w:val="000000"/>
          <w:sz w:val="22"/>
          <w:szCs w:val="22"/>
          <w:lang w:val="lt-LT"/>
        </w:rPr>
        <w:t xml:space="preserve">vienašališkai </w:t>
      </w:r>
      <w:r w:rsidRPr="004E70F4">
        <w:rPr>
          <w:rFonts w:ascii="Archivo" w:hAnsi="Archivo" w:cs="Archivo"/>
          <w:color w:val="000000"/>
          <w:sz w:val="22"/>
          <w:szCs w:val="22"/>
          <w:lang w:val="lt-LT"/>
        </w:rPr>
        <w:t>nutraukti Sutartį, apie tai raštu įspėjęs Tiekėją ne vėliau nei prieš 15 (penkiolika) dienų</w:t>
      </w:r>
      <w:r w:rsidRPr="004E70F4">
        <w:rPr>
          <w:rFonts w:ascii="Archivo" w:hAnsi="Archivo" w:cs="Archivo"/>
          <w:sz w:val="22"/>
          <w:szCs w:val="22"/>
          <w:lang w:val="lt-LT"/>
        </w:rPr>
        <w:t xml:space="preserve"> </w:t>
      </w:r>
      <w:r w:rsidRPr="004E70F4">
        <w:rPr>
          <w:rFonts w:ascii="Archivo" w:hAnsi="Archivo" w:cs="Archivo"/>
          <w:color w:val="000000"/>
          <w:sz w:val="22"/>
          <w:szCs w:val="22"/>
          <w:lang w:val="lt-LT"/>
        </w:rPr>
        <w:t>Civilinio k</w:t>
      </w:r>
      <w:r w:rsidR="000B1986" w:rsidRPr="004E70F4">
        <w:rPr>
          <w:rFonts w:ascii="Archivo" w:hAnsi="Archivo" w:cs="Archivo"/>
          <w:color w:val="000000"/>
          <w:sz w:val="22"/>
          <w:szCs w:val="22"/>
          <w:lang w:val="lt-LT"/>
        </w:rPr>
        <w:t>odekso 6.217 str. 1 ir 3 dalyje</w:t>
      </w:r>
      <w:r w:rsidRPr="004E70F4">
        <w:rPr>
          <w:rFonts w:ascii="Archivo" w:hAnsi="Archivo" w:cs="Archivo"/>
          <w:color w:val="000000"/>
          <w:sz w:val="22"/>
          <w:szCs w:val="22"/>
          <w:lang w:val="lt-LT"/>
        </w:rPr>
        <w:t xml:space="preserve"> </w:t>
      </w:r>
      <w:r w:rsidR="00AC0FAA" w:rsidRPr="004E70F4">
        <w:rPr>
          <w:rFonts w:ascii="Archivo" w:hAnsi="Archivo" w:cs="Archivo"/>
          <w:color w:val="000000"/>
          <w:sz w:val="22"/>
          <w:szCs w:val="22"/>
          <w:lang w:val="lt-LT"/>
        </w:rPr>
        <w:t>nurodytais</w:t>
      </w:r>
      <w:r w:rsidR="009235AC" w:rsidRPr="004E70F4">
        <w:rPr>
          <w:rFonts w:ascii="Archivo" w:hAnsi="Archivo" w:cs="Archivo"/>
          <w:color w:val="000000"/>
          <w:sz w:val="22"/>
          <w:szCs w:val="22"/>
          <w:lang w:val="lt-LT"/>
        </w:rPr>
        <w:t>,</w:t>
      </w:r>
      <w:r w:rsidR="00AC0FAA" w:rsidRPr="004E70F4">
        <w:rPr>
          <w:rFonts w:ascii="Archivo" w:hAnsi="Archivo" w:cs="Archivo"/>
          <w:color w:val="000000"/>
          <w:sz w:val="22"/>
          <w:szCs w:val="22"/>
          <w:lang w:val="lt-LT"/>
        </w:rPr>
        <w:t xml:space="preserve"> </w:t>
      </w:r>
      <w:r w:rsidRPr="004E70F4">
        <w:rPr>
          <w:rFonts w:ascii="Archivo" w:hAnsi="Archivo" w:cs="Archivo"/>
          <w:color w:val="000000"/>
          <w:sz w:val="22"/>
          <w:szCs w:val="22"/>
          <w:lang w:val="lt-LT"/>
        </w:rPr>
        <w:t>taip pat šiais Sutartyje numatytais pagrindais:</w:t>
      </w:r>
    </w:p>
    <w:p w14:paraId="084C7C70" w14:textId="77777777" w:rsidR="002815FD" w:rsidRPr="004E70F4" w:rsidRDefault="009235AC"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jei </w:t>
      </w:r>
      <w:r w:rsidR="00E70797" w:rsidRPr="004E70F4">
        <w:rPr>
          <w:rFonts w:ascii="Archivo" w:hAnsi="Archivo" w:cs="Archivo"/>
          <w:sz w:val="22"/>
          <w:szCs w:val="22"/>
        </w:rPr>
        <w:t>Tiekėjas nevykdo</w:t>
      </w:r>
      <w:r w:rsidR="00891336" w:rsidRPr="004E70F4">
        <w:rPr>
          <w:rFonts w:ascii="Archivo" w:hAnsi="Archivo" w:cs="Archivo"/>
          <w:sz w:val="22"/>
          <w:szCs w:val="22"/>
        </w:rPr>
        <w:t xml:space="preserve"> </w:t>
      </w:r>
      <w:r w:rsidR="00E70797" w:rsidRPr="004E70F4">
        <w:rPr>
          <w:rFonts w:ascii="Archivo" w:hAnsi="Archivo" w:cs="Archivo"/>
          <w:bCs/>
          <w:sz w:val="22"/>
          <w:szCs w:val="22"/>
        </w:rPr>
        <w:t xml:space="preserve">Sutartyje nustatytų </w:t>
      </w:r>
      <w:r w:rsidR="00FC0285" w:rsidRPr="004E70F4">
        <w:rPr>
          <w:rFonts w:ascii="Archivo" w:hAnsi="Archivo" w:cs="Archivo"/>
          <w:bCs/>
          <w:sz w:val="22"/>
          <w:szCs w:val="22"/>
        </w:rPr>
        <w:t>su privalomojo civilinės atsakomybės</w:t>
      </w:r>
      <w:r w:rsidR="00891336" w:rsidRPr="004E70F4">
        <w:rPr>
          <w:rFonts w:ascii="Archivo" w:hAnsi="Archivo" w:cs="Archivo"/>
          <w:bCs/>
          <w:sz w:val="22"/>
          <w:szCs w:val="22"/>
        </w:rPr>
        <w:t xml:space="preserve"> </w:t>
      </w:r>
      <w:r w:rsidRPr="004E70F4">
        <w:rPr>
          <w:rFonts w:ascii="Archivo" w:hAnsi="Archivo" w:cs="Archivo"/>
          <w:bCs/>
          <w:sz w:val="22"/>
          <w:szCs w:val="22"/>
        </w:rPr>
        <w:t>draudimu</w:t>
      </w:r>
      <w:r w:rsidR="00E70797" w:rsidRPr="004E70F4">
        <w:rPr>
          <w:rFonts w:ascii="Archivo" w:hAnsi="Archivo" w:cs="Archivo"/>
          <w:bCs/>
          <w:sz w:val="22"/>
          <w:szCs w:val="22"/>
        </w:rPr>
        <w:t>, Sutarties įvykdymo užtikrinimo dokumentų, avanso grąžinimo garantijos</w:t>
      </w:r>
      <w:r w:rsidR="00C04CA2" w:rsidRPr="004E70F4">
        <w:rPr>
          <w:rFonts w:ascii="Archivo" w:hAnsi="Archivo" w:cs="Archivo"/>
          <w:bCs/>
          <w:sz w:val="22"/>
          <w:szCs w:val="22"/>
        </w:rPr>
        <w:t xml:space="preserve"> (kai ji pateikiama)</w:t>
      </w:r>
      <w:r w:rsidR="00E70797" w:rsidRPr="004E70F4">
        <w:rPr>
          <w:rFonts w:ascii="Archivo" w:hAnsi="Archivo" w:cs="Archivo"/>
          <w:bCs/>
          <w:sz w:val="22"/>
          <w:szCs w:val="22"/>
        </w:rPr>
        <w:t xml:space="preserve"> pateikimu ir pratęsimu </w:t>
      </w:r>
      <w:r w:rsidRPr="004E70F4">
        <w:rPr>
          <w:rFonts w:ascii="Archivo" w:hAnsi="Archivo" w:cs="Archivo"/>
          <w:bCs/>
          <w:sz w:val="22"/>
          <w:szCs w:val="22"/>
        </w:rPr>
        <w:t xml:space="preserve">susijusių </w:t>
      </w:r>
      <w:r w:rsidR="00E70797" w:rsidRPr="004E70F4">
        <w:rPr>
          <w:rFonts w:ascii="Archivo" w:hAnsi="Archivo" w:cs="Archivo"/>
          <w:bCs/>
          <w:sz w:val="22"/>
          <w:szCs w:val="22"/>
        </w:rPr>
        <w:t>nustatytų pareigų;</w:t>
      </w:r>
    </w:p>
    <w:p w14:paraId="794E9918" w14:textId="77777777" w:rsidR="00AC0FAA" w:rsidRPr="004E70F4" w:rsidRDefault="00AC0FAA"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jeigu teikdamas Paslaugas Tiekėjas iš esmės nukrypsta nuo Sutarties sąlygų ar yra kitokių esminių Tiekėjo sutartinių įsipareigojimų vykdymo trūkumų;</w:t>
      </w:r>
    </w:p>
    <w:p w14:paraId="575427B3" w14:textId="77777777" w:rsidR="00AC0FAA" w:rsidRPr="004E70F4" w:rsidRDefault="00AC0FAA"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jeigu Tiekėjas atsisako pasirašyti Sutartį dėl įslaptintos informacijos saugojimo;</w:t>
      </w:r>
    </w:p>
    <w:p w14:paraId="5283F324" w14:textId="77777777" w:rsidR="00E70797" w:rsidRPr="004E70F4"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color w:val="000000"/>
          <w:sz w:val="22"/>
          <w:szCs w:val="22"/>
        </w:rPr>
        <w:t>jeigu paaiškėja, kad Tiekėjas, siekdamas Sutarties, buvo sudaręs susitarimą, neleistinai ribojantį konkurenciją;</w:t>
      </w:r>
    </w:p>
    <w:p w14:paraId="2B13823F" w14:textId="77777777" w:rsidR="00E70797" w:rsidRPr="004E70F4"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jei Tiekėjui apskaičiuot</w:t>
      </w:r>
      <w:r w:rsidR="001136A3" w:rsidRPr="004E70F4">
        <w:rPr>
          <w:rFonts w:ascii="Archivo" w:hAnsi="Archivo" w:cs="Archivo"/>
          <w:sz w:val="22"/>
          <w:szCs w:val="22"/>
        </w:rPr>
        <w:t>os</w:t>
      </w:r>
      <w:r w:rsidRPr="004E70F4">
        <w:rPr>
          <w:rFonts w:ascii="Archivo" w:hAnsi="Archivo" w:cs="Archivo"/>
          <w:sz w:val="22"/>
          <w:szCs w:val="22"/>
        </w:rPr>
        <w:t xml:space="preserve"> </w:t>
      </w:r>
      <w:r w:rsidR="001136A3" w:rsidRPr="004E70F4">
        <w:rPr>
          <w:rFonts w:ascii="Archivo" w:hAnsi="Archivo" w:cs="Archivo"/>
          <w:sz w:val="22"/>
          <w:szCs w:val="22"/>
        </w:rPr>
        <w:t xml:space="preserve">baudos </w:t>
      </w:r>
      <w:r w:rsidRPr="004E70F4">
        <w:rPr>
          <w:rFonts w:ascii="Archivo" w:hAnsi="Archivo" w:cs="Archivo"/>
          <w:sz w:val="22"/>
          <w:szCs w:val="22"/>
        </w:rPr>
        <w:t>viršija 10</w:t>
      </w:r>
      <w:r w:rsidR="00F01701" w:rsidRPr="004E70F4">
        <w:rPr>
          <w:rFonts w:ascii="Archivo" w:hAnsi="Archivo" w:cs="Archivo"/>
          <w:sz w:val="22"/>
          <w:szCs w:val="22"/>
        </w:rPr>
        <w:t xml:space="preserve"> (dešimt)</w:t>
      </w:r>
      <w:r w:rsidRPr="004E70F4">
        <w:rPr>
          <w:rFonts w:ascii="Archivo" w:hAnsi="Archivo" w:cs="Archivo"/>
          <w:sz w:val="22"/>
          <w:szCs w:val="22"/>
        </w:rPr>
        <w:t xml:space="preserve"> </w:t>
      </w:r>
      <w:r w:rsidR="00A23305">
        <w:rPr>
          <w:rFonts w:ascii="Archivo" w:hAnsi="Archivo" w:cs="Archivo"/>
          <w:sz w:val="22"/>
          <w:szCs w:val="22"/>
        </w:rPr>
        <w:t>proc.</w:t>
      </w:r>
      <w:r w:rsidR="00A23305" w:rsidRPr="004E70F4">
        <w:rPr>
          <w:rFonts w:ascii="Archivo" w:hAnsi="Archivo" w:cs="Archivo"/>
          <w:sz w:val="22"/>
          <w:szCs w:val="22"/>
        </w:rPr>
        <w:t xml:space="preserve"> </w:t>
      </w:r>
      <w:r w:rsidR="00F01701" w:rsidRPr="004E70F4">
        <w:rPr>
          <w:rFonts w:ascii="Archivo" w:hAnsi="Archivo" w:cs="Archivo"/>
          <w:sz w:val="22"/>
          <w:szCs w:val="22"/>
        </w:rPr>
        <w:t xml:space="preserve">pradinės </w:t>
      </w:r>
      <w:r w:rsidRPr="004E70F4">
        <w:rPr>
          <w:rFonts w:ascii="Archivo" w:hAnsi="Archivo" w:cs="Archivo"/>
          <w:sz w:val="22"/>
          <w:szCs w:val="22"/>
        </w:rPr>
        <w:t>Sutarties vertės;</w:t>
      </w:r>
    </w:p>
    <w:p w14:paraId="26788062" w14:textId="77777777" w:rsidR="00E70797" w:rsidRPr="004E70F4"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jeigu</w:t>
      </w:r>
      <w:r w:rsidRPr="004E70F4">
        <w:rPr>
          <w:rFonts w:ascii="Archivo" w:hAnsi="Archivo" w:cs="Archivo"/>
          <w:color w:val="000000"/>
          <w:sz w:val="22"/>
          <w:szCs w:val="22"/>
        </w:rPr>
        <w:t xml:space="preserve"> paaiškėja, kad Tiekėjui taikomas turto areštas ar laikinosios apsaugos priemonės, Tiekėjas sudarė taikos sutartį su kreditoriais, atsirado pagrindai bankroto ar restruktūrizavimo bylai iškelti, paduotas pareiškimas dėl bankroto ar restruktūrizavimo bylos </w:t>
      </w:r>
      <w:r w:rsidR="009235AC" w:rsidRPr="004E70F4">
        <w:rPr>
          <w:rFonts w:ascii="Archivo" w:hAnsi="Archivo" w:cs="Archivo"/>
          <w:color w:val="000000"/>
          <w:sz w:val="22"/>
          <w:szCs w:val="22"/>
        </w:rPr>
        <w:t xml:space="preserve">Tiekėjui </w:t>
      </w:r>
      <w:r w:rsidRPr="004E70F4">
        <w:rPr>
          <w:rFonts w:ascii="Archivo" w:hAnsi="Archivo" w:cs="Archivo"/>
          <w:color w:val="000000"/>
          <w:sz w:val="22"/>
          <w:szCs w:val="22"/>
        </w:rPr>
        <w:t xml:space="preserve">iškėlimo, iškelta bankroto ar restruktūrizavimo byla, susidarė mokestiniai įsiskolinimai, ar yra kitos svarbios aplinkybės, ir šių aplinkybių visuma sudaro prielaidą, kad </w:t>
      </w:r>
      <w:r w:rsidR="009235AC" w:rsidRPr="004E70F4">
        <w:rPr>
          <w:rFonts w:ascii="Archivo" w:hAnsi="Archivo" w:cs="Archivo"/>
          <w:color w:val="000000"/>
          <w:sz w:val="22"/>
          <w:szCs w:val="22"/>
        </w:rPr>
        <w:t xml:space="preserve">Tiekėjas </w:t>
      </w:r>
      <w:r w:rsidRPr="004E70F4">
        <w:rPr>
          <w:rFonts w:ascii="Archivo" w:hAnsi="Archivo" w:cs="Archivo"/>
          <w:color w:val="000000"/>
          <w:sz w:val="22"/>
          <w:szCs w:val="22"/>
        </w:rPr>
        <w:t>nebus pajėgus įvykdyti Sutartį laiku ar kokybiškai, ar gali būti apsunkintas nuostolių išieškojimas dėl Sutarties pažeidimo;</w:t>
      </w:r>
    </w:p>
    <w:p w14:paraId="77E1ECBD" w14:textId="77777777" w:rsidR="007F4879" w:rsidRPr="004E70F4" w:rsidRDefault="00FF344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color w:val="000000"/>
          <w:sz w:val="22"/>
          <w:szCs w:val="22"/>
        </w:rPr>
        <w:t xml:space="preserve">jeigu </w:t>
      </w:r>
      <w:r w:rsidR="007F4879" w:rsidRPr="004E70F4">
        <w:rPr>
          <w:rFonts w:ascii="Archivo" w:hAnsi="Archivo" w:cs="Archivo"/>
          <w:color w:val="000000"/>
          <w:sz w:val="22"/>
          <w:szCs w:val="22"/>
        </w:rPr>
        <w:t>Tiekėjas yra reorganizuojamas (įskaitant jungimą, skaidymą,) atskiriamas arba bankrutuoja kitomis nei Pirkimų įstatymo 97 str. 1 d. 4 punkto b papunkčio sąlygomis ir, Pirkėjui pareikalavus, nepateikia patikimų įrodymų dėl įmanomo šių įsipareigojimų vykdymo Pirkėjui priimtinais terminais ir kitomis sąlygomis ateityje;</w:t>
      </w:r>
    </w:p>
    <w:p w14:paraId="31441741" w14:textId="77777777" w:rsidR="00E70797" w:rsidRPr="004E70F4"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color w:val="000000"/>
          <w:sz w:val="22"/>
          <w:szCs w:val="22"/>
        </w:rPr>
        <w:t>ir, Pirkėjui pareikalavus, nepateikia patikimų įrodymų dėl įmanomo šių įsipareigojimų vykdymo Pirkėjui priimtinais terminais ir kitomis sąlygomis ateityje;</w:t>
      </w:r>
    </w:p>
    <w:p w14:paraId="1C3CF78D" w14:textId="77777777" w:rsidR="00E70797" w:rsidRPr="004E70F4" w:rsidRDefault="00E70797" w:rsidP="008F75BA">
      <w:pPr>
        <w:pStyle w:val="BodyTextIndent"/>
        <w:numPr>
          <w:ilvl w:val="2"/>
          <w:numId w:val="3"/>
        </w:numPr>
        <w:tabs>
          <w:tab w:val="left" w:pos="709"/>
        </w:tabs>
        <w:spacing w:after="120" w:line="276" w:lineRule="auto"/>
        <w:ind w:left="0" w:firstLine="0"/>
        <w:rPr>
          <w:rFonts w:ascii="Archivo" w:hAnsi="Archivo" w:cs="Archivo"/>
          <w:color w:val="000000"/>
          <w:sz w:val="22"/>
          <w:szCs w:val="22"/>
        </w:rPr>
      </w:pPr>
      <w:r w:rsidRPr="004E70F4">
        <w:rPr>
          <w:rFonts w:ascii="Archivo" w:hAnsi="Archivo" w:cs="Archivo"/>
          <w:color w:val="000000"/>
          <w:sz w:val="22"/>
          <w:szCs w:val="22"/>
        </w:rPr>
        <w:t>jeigu Tiekėjas vėluoja atlikti Paslaugas ar jų dalį ilgiau nei 30 (trisdešimt) dienų arba vėluoja atlikti Paslaugas per kitą, Pirkė</w:t>
      </w:r>
      <w:r w:rsidR="002815FD" w:rsidRPr="004E70F4">
        <w:rPr>
          <w:rFonts w:ascii="Archivo" w:hAnsi="Archivo" w:cs="Archivo"/>
          <w:color w:val="000000"/>
          <w:sz w:val="22"/>
          <w:szCs w:val="22"/>
        </w:rPr>
        <w:t>jo pagrįstai nurodytą terminą</w:t>
      </w:r>
      <w:r w:rsidRPr="004E70F4">
        <w:rPr>
          <w:rFonts w:ascii="Archivo" w:hAnsi="Archivo" w:cs="Archivo"/>
          <w:color w:val="000000"/>
          <w:sz w:val="22"/>
          <w:szCs w:val="22"/>
        </w:rPr>
        <w:t xml:space="preserve">; </w:t>
      </w:r>
    </w:p>
    <w:p w14:paraId="69F19504" w14:textId="77777777" w:rsidR="00E70797" w:rsidRPr="004E70F4"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4E70F4">
        <w:rPr>
          <w:rFonts w:ascii="Archivo" w:hAnsi="Archivo" w:cs="Archivo"/>
          <w:sz w:val="22"/>
          <w:szCs w:val="22"/>
        </w:rPr>
        <w:lastRenderedPageBreak/>
        <w:t>jeigu dėl nenugalimos jėgos darbų pagal rangos sutartį vykdymas turi būti</w:t>
      </w:r>
      <w:r w:rsidRPr="004E70F4">
        <w:rPr>
          <w:rFonts w:ascii="Archivo" w:hAnsi="Archivo" w:cs="Archivo"/>
          <w:color w:val="000000"/>
          <w:sz w:val="22"/>
          <w:szCs w:val="22"/>
        </w:rPr>
        <w:t xml:space="preserve"> atidėtas </w:t>
      </w:r>
      <w:r w:rsidR="00376A94" w:rsidRPr="004E70F4">
        <w:rPr>
          <w:rFonts w:ascii="Archivo" w:hAnsi="Archivo" w:cs="Archivo"/>
          <w:color w:val="000000"/>
          <w:sz w:val="22"/>
          <w:szCs w:val="22"/>
        </w:rPr>
        <w:t>neapibrėžtam laikotarpiui arba</w:t>
      </w:r>
      <w:r w:rsidRPr="004E70F4">
        <w:rPr>
          <w:rFonts w:ascii="Archivo" w:hAnsi="Archivo" w:cs="Archivo"/>
          <w:color w:val="000000"/>
          <w:sz w:val="22"/>
          <w:szCs w:val="22"/>
        </w:rPr>
        <w:t xml:space="preserve"> kai nenugalimos jėgos aplinkybės trunka ilgiau nei 3 (tris) mėnesius;</w:t>
      </w:r>
    </w:p>
    <w:p w14:paraId="73EEAE84" w14:textId="77777777" w:rsidR="00E70797" w:rsidRPr="004E70F4"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4E70F4">
        <w:rPr>
          <w:rFonts w:ascii="Archivo" w:hAnsi="Archivo" w:cs="Archivo"/>
          <w:sz w:val="22"/>
          <w:szCs w:val="22"/>
        </w:rPr>
        <w:t>jeigu Tiekėjas</w:t>
      </w:r>
      <w:r w:rsidR="00891336" w:rsidRPr="004E70F4">
        <w:rPr>
          <w:rFonts w:ascii="Archivo" w:hAnsi="Archivo" w:cs="Archivo"/>
          <w:sz w:val="22"/>
          <w:szCs w:val="22"/>
        </w:rPr>
        <w:t xml:space="preserve"> </w:t>
      </w:r>
      <w:r w:rsidRPr="004E70F4">
        <w:rPr>
          <w:rFonts w:ascii="Archivo" w:hAnsi="Archivo" w:cs="Archivo"/>
          <w:sz w:val="22"/>
          <w:szCs w:val="22"/>
        </w:rPr>
        <w:t xml:space="preserve">(įskaitant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Tiekėjas privalo atlyginti Pirkėjui visas patirtas išlaidas, susijusias su Sutarties vykdymo užbaigimu, bei kompensuoti visus dėl Sutarties nutraukimo patirtus nuostolius; </w:t>
      </w:r>
    </w:p>
    <w:p w14:paraId="26A9E5A8" w14:textId="77777777" w:rsidR="00AC0FAA" w:rsidRPr="004E70F4" w:rsidRDefault="00AC0FAA"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4E70F4">
        <w:rPr>
          <w:rFonts w:ascii="Archivo" w:hAnsi="Archivo" w:cs="Archivo"/>
          <w:sz w:val="22"/>
          <w:szCs w:val="22"/>
        </w:rPr>
        <w:t xml:space="preserve">Tiekėjui nevykdant </w:t>
      </w:r>
      <w:r w:rsidR="00814FA1" w:rsidRPr="004E70F4">
        <w:rPr>
          <w:rFonts w:ascii="Archivo" w:hAnsi="Archivo" w:cs="Archivo"/>
          <w:sz w:val="22"/>
          <w:szCs w:val="22"/>
        </w:rPr>
        <w:t>[</w:t>
      </w:r>
      <w:r w:rsidR="00814FA1" w:rsidRPr="004E70F4">
        <w:rPr>
          <w:rFonts w:ascii="Archivo" w:hAnsi="Archivo" w:cs="Archivo"/>
          <w:sz w:val="22"/>
          <w:szCs w:val="22"/>
          <w:highlight w:val="lightGray"/>
        </w:rPr>
        <w:t>2.3.5, 2.4</w:t>
      </w:r>
      <w:r w:rsidR="00814FA1" w:rsidRPr="004E70F4">
        <w:rPr>
          <w:rFonts w:ascii="Archivo" w:hAnsi="Archivo" w:cs="Archivo"/>
          <w:sz w:val="22"/>
          <w:szCs w:val="22"/>
        </w:rPr>
        <w:t xml:space="preserve"> ]</w:t>
      </w:r>
      <w:r w:rsidRPr="004E70F4">
        <w:rPr>
          <w:rFonts w:ascii="Archivo" w:hAnsi="Archivo" w:cs="Archivo"/>
          <w:sz w:val="22"/>
          <w:szCs w:val="22"/>
        </w:rPr>
        <w:t>punktuose numatytų pareigų;</w:t>
      </w:r>
    </w:p>
    <w:p w14:paraId="5EDC207E" w14:textId="77777777" w:rsidR="00E70797" w:rsidRPr="004E70F4"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4E70F4">
        <w:rPr>
          <w:rFonts w:ascii="Archivo" w:hAnsi="Archivo" w:cs="Archivo"/>
          <w:sz w:val="22"/>
          <w:szCs w:val="22"/>
        </w:rPr>
        <w:t>kai dėl pasikeitusių Pirkėjo poreikių Paslaugos tampa nereikalingos Pirkėjui;</w:t>
      </w:r>
    </w:p>
    <w:p w14:paraId="3DD76009" w14:textId="77777777" w:rsidR="00E70797" w:rsidRPr="004E70F4"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4E70F4">
        <w:rPr>
          <w:rFonts w:ascii="Archivo" w:hAnsi="Archivo" w:cs="Archivo"/>
          <w:sz w:val="22"/>
          <w:szCs w:val="22"/>
        </w:rPr>
        <w:t xml:space="preserve">esant Pirkimų </w:t>
      </w:r>
      <w:r w:rsidR="00386CB5" w:rsidRPr="004E70F4">
        <w:rPr>
          <w:rFonts w:ascii="Archivo" w:hAnsi="Archivo" w:cs="Archivo"/>
          <w:sz w:val="22"/>
          <w:szCs w:val="22"/>
        </w:rPr>
        <w:t xml:space="preserve">įstatymo 98 straipsnio 1 dalyje </w:t>
      </w:r>
      <w:r w:rsidRPr="004E70F4">
        <w:rPr>
          <w:rFonts w:ascii="Archivo" w:hAnsi="Archivo" w:cs="Archivo"/>
          <w:sz w:val="22"/>
          <w:szCs w:val="22"/>
        </w:rPr>
        <w:t>numatytiems pagrindams</w:t>
      </w:r>
      <w:r w:rsidR="00FC0285" w:rsidRPr="004E70F4">
        <w:rPr>
          <w:rFonts w:ascii="Archivo" w:hAnsi="Archivo" w:cs="Archivo"/>
          <w:sz w:val="22"/>
          <w:szCs w:val="22"/>
        </w:rPr>
        <w:t>;</w:t>
      </w:r>
    </w:p>
    <w:p w14:paraId="0A8C0015" w14:textId="77777777" w:rsidR="00AC0FAA" w:rsidRPr="004E70F4" w:rsidRDefault="00AC0FAA"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4E70F4">
        <w:rPr>
          <w:rFonts w:ascii="Archivo" w:hAnsi="Archivo" w:cs="Archivo"/>
          <w:sz w:val="22"/>
          <w:szCs w:val="22"/>
        </w:rPr>
        <w:t>kitais Sutarties ir teisės aktų numatytais atvejais.</w:t>
      </w:r>
    </w:p>
    <w:p w14:paraId="37EBCBB1" w14:textId="38DFB850" w:rsidR="00315E12" w:rsidRPr="004E70F4" w:rsidRDefault="00315E12"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Paaiškėjus, kad bet kuris iš</w:t>
      </w:r>
      <w:r w:rsidR="004C4E2C" w:rsidRPr="004E70F4">
        <w:rPr>
          <w:rFonts w:ascii="Archivo" w:hAnsi="Archivo" w:cs="Archivo"/>
          <w:sz w:val="22"/>
          <w:szCs w:val="22"/>
          <w:lang w:val="lt-LT"/>
        </w:rPr>
        <w:t xml:space="preserve"> </w:t>
      </w:r>
      <w:r w:rsidRPr="004E70F4">
        <w:rPr>
          <w:rFonts w:ascii="Archivo" w:hAnsi="Archivo" w:cs="Archivo"/>
          <w:sz w:val="22"/>
          <w:szCs w:val="22"/>
          <w:lang w:val="lt-LT"/>
        </w:rPr>
        <w:t>Sutarties 4.2 p</w:t>
      </w:r>
      <w:r w:rsidR="00FB2715">
        <w:rPr>
          <w:rFonts w:ascii="Archivo" w:hAnsi="Archivo" w:cs="Archivo"/>
          <w:sz w:val="22"/>
          <w:szCs w:val="22"/>
          <w:lang w:val="lt-LT"/>
        </w:rPr>
        <w:t>unkte</w:t>
      </w:r>
      <w:r w:rsidRPr="004E70F4">
        <w:rPr>
          <w:rFonts w:ascii="Archivo" w:hAnsi="Archivo" w:cs="Archivo"/>
          <w:sz w:val="22"/>
          <w:szCs w:val="22"/>
          <w:lang w:val="lt-LT"/>
        </w:rPr>
        <w:t xml:space="preserve"> numatytų Tiekėjo </w:t>
      </w:r>
      <w:r w:rsidR="00527777" w:rsidRPr="004E70F4">
        <w:rPr>
          <w:rFonts w:ascii="Archivo" w:hAnsi="Archivo" w:cs="Archivo"/>
          <w:sz w:val="22"/>
          <w:szCs w:val="22"/>
          <w:lang w:val="lt-LT"/>
        </w:rPr>
        <w:t>patvirtinimų</w:t>
      </w:r>
      <w:r w:rsidR="004C4E2C" w:rsidRPr="004E70F4">
        <w:rPr>
          <w:rFonts w:ascii="Archivo" w:hAnsi="Archivo" w:cs="Archivo"/>
          <w:sz w:val="22"/>
          <w:szCs w:val="22"/>
          <w:lang w:val="lt-LT"/>
        </w:rPr>
        <w:t xml:space="preserve"> </w:t>
      </w:r>
      <w:r w:rsidRPr="004E70F4">
        <w:rPr>
          <w:rFonts w:ascii="Archivo" w:hAnsi="Archivo" w:cs="Archivo"/>
          <w:sz w:val="22"/>
          <w:szCs w:val="22"/>
          <w:lang w:val="lt-LT"/>
        </w:rPr>
        <w:t xml:space="preserve">buvo klaidingas arba </w:t>
      </w:r>
      <w:r w:rsidR="00527777" w:rsidRPr="004E70F4">
        <w:rPr>
          <w:rFonts w:ascii="Archivo" w:hAnsi="Archivo" w:cs="Archivo"/>
          <w:sz w:val="22"/>
          <w:szCs w:val="22"/>
          <w:lang w:val="lt-LT"/>
        </w:rPr>
        <w:t xml:space="preserve">bet kuris iš įsipareigojimų nevykdomas, arba </w:t>
      </w:r>
      <w:r w:rsidRPr="004E70F4">
        <w:rPr>
          <w:rFonts w:ascii="Archivo" w:hAnsi="Archivo" w:cs="Archivo"/>
          <w:sz w:val="22"/>
          <w:szCs w:val="22"/>
          <w:lang w:val="lt-LT"/>
        </w:rPr>
        <w:t>Sutarties vykdymo metu paaiškėjus, kad Sutarties vykdymas prieštarauja</w:t>
      </w:r>
      <w:r w:rsidR="004C4E2C" w:rsidRPr="004E70F4">
        <w:rPr>
          <w:rFonts w:ascii="Archivo" w:hAnsi="Archivo" w:cs="Archivo"/>
          <w:sz w:val="22"/>
          <w:szCs w:val="22"/>
          <w:lang w:val="lt-LT"/>
        </w:rPr>
        <w:t xml:space="preserve"> </w:t>
      </w:r>
      <w:r w:rsidRPr="004E70F4">
        <w:rPr>
          <w:rFonts w:ascii="Archivo" w:hAnsi="Archivo" w:cs="Archivo"/>
          <w:sz w:val="22"/>
          <w:szCs w:val="22"/>
          <w:lang w:val="lt-LT"/>
        </w:rPr>
        <w:t>Lietuvos Respublikoje įgyvendinamoms tarptautinėms sankcijoms, Sutartis gali būti nutraukta Pirkėjo vienašališkai,</w:t>
      </w:r>
      <w:r w:rsidR="004C4E2C" w:rsidRPr="004E70F4">
        <w:rPr>
          <w:rFonts w:ascii="Archivo" w:hAnsi="Archivo" w:cs="Archivo"/>
          <w:sz w:val="22"/>
          <w:szCs w:val="22"/>
          <w:lang w:val="lt-LT"/>
        </w:rPr>
        <w:t xml:space="preserve"> </w:t>
      </w:r>
      <w:r w:rsidRPr="004E70F4">
        <w:rPr>
          <w:rFonts w:ascii="Archivo" w:hAnsi="Archivo" w:cs="Archivo"/>
          <w:sz w:val="22"/>
          <w:szCs w:val="22"/>
          <w:lang w:val="lt-LT"/>
        </w:rPr>
        <w:t>netaikant įspėjimo termino.</w:t>
      </w:r>
    </w:p>
    <w:p w14:paraId="6BF229A1" w14:textId="77777777" w:rsidR="00E70797" w:rsidRPr="004E70F4"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Jeigu Pirkėjas nutraukia Sutartį dėl netinkamo Tiekėjo Sutarties vykdymo, Pirkėjas sumoka Tiekėjui tik už tinkamai suteiktas Paslaugas pagal pasirašytus atliktų Paslaugų perdavimo aktus ir Sutartyje nustatyta tvarka </w:t>
      </w:r>
      <w:r w:rsidR="002815FD" w:rsidRPr="004E70F4">
        <w:rPr>
          <w:rFonts w:ascii="Archivo" w:hAnsi="Archivo" w:cs="Archivo"/>
          <w:sz w:val="22"/>
          <w:szCs w:val="22"/>
          <w:lang w:val="lt-LT"/>
        </w:rPr>
        <w:t>pateiktas</w:t>
      </w:r>
      <w:r w:rsidRPr="004E70F4">
        <w:rPr>
          <w:rFonts w:ascii="Archivo" w:hAnsi="Archivo" w:cs="Archivo"/>
          <w:sz w:val="22"/>
          <w:szCs w:val="22"/>
          <w:lang w:val="lt-LT"/>
        </w:rPr>
        <w:t xml:space="preserve"> sąskaitas faktūras. Tiekėjas privalo atlyginti Pirkėjui visas dėl tokio Sutarties nutraukimo susidariusias išlaidas, </w:t>
      </w:r>
      <w:r w:rsidR="00AC0FAA" w:rsidRPr="004E70F4">
        <w:rPr>
          <w:rFonts w:ascii="Archivo" w:hAnsi="Archivo" w:cs="Archivo"/>
          <w:sz w:val="22"/>
          <w:szCs w:val="22"/>
          <w:lang w:val="lt-LT"/>
        </w:rPr>
        <w:t>patirtas dėl</w:t>
      </w:r>
      <w:r w:rsidRPr="004E70F4">
        <w:rPr>
          <w:rFonts w:ascii="Archivo" w:hAnsi="Archivo" w:cs="Archivo"/>
          <w:sz w:val="22"/>
          <w:szCs w:val="22"/>
          <w:lang w:val="lt-LT"/>
        </w:rPr>
        <w:t xml:space="preserve"> Sutartyje numatytų Paslaugų </w:t>
      </w:r>
      <w:r w:rsidR="00AC0FAA" w:rsidRPr="004E70F4">
        <w:rPr>
          <w:rFonts w:ascii="Archivo" w:hAnsi="Archivo" w:cs="Archivo"/>
          <w:sz w:val="22"/>
          <w:szCs w:val="22"/>
          <w:lang w:val="lt-LT"/>
        </w:rPr>
        <w:t xml:space="preserve">teikimo </w:t>
      </w:r>
      <w:r w:rsidRPr="004E70F4">
        <w:rPr>
          <w:rFonts w:ascii="Archivo" w:hAnsi="Archivo" w:cs="Archivo"/>
          <w:sz w:val="22"/>
          <w:szCs w:val="22"/>
          <w:lang w:val="lt-LT"/>
        </w:rPr>
        <w:t>užbaigim</w:t>
      </w:r>
      <w:r w:rsidR="00AC0FAA" w:rsidRPr="004E70F4">
        <w:rPr>
          <w:rFonts w:ascii="Archivo" w:hAnsi="Archivo" w:cs="Archivo"/>
          <w:sz w:val="22"/>
          <w:szCs w:val="22"/>
          <w:lang w:val="lt-LT"/>
        </w:rPr>
        <w:t>o</w:t>
      </w:r>
      <w:r w:rsidRPr="004E70F4">
        <w:rPr>
          <w:rFonts w:ascii="Archivo" w:hAnsi="Archivo" w:cs="Archivo"/>
          <w:sz w:val="22"/>
          <w:szCs w:val="22"/>
          <w:lang w:val="lt-LT"/>
        </w:rPr>
        <w:t xml:space="preserve"> ir kompensuoti dėl šio nutraukimo patirtus nuostolius.</w:t>
      </w:r>
    </w:p>
    <w:p w14:paraId="4433E7A5" w14:textId="77777777" w:rsidR="00E70797" w:rsidRPr="004E70F4"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Tiekėjas turi teisę nutraukti Sutartį, pranešdamas apie tai Pirkėjui raštu</w:t>
      </w:r>
      <w:r w:rsidRPr="004E70F4">
        <w:rPr>
          <w:rFonts w:ascii="Archivo" w:hAnsi="Archivo" w:cs="Archivo"/>
          <w:color w:val="000000"/>
          <w:sz w:val="22"/>
          <w:szCs w:val="22"/>
          <w:lang w:val="lt-LT"/>
        </w:rPr>
        <w:t xml:space="preserve"> prieš 15 (penkiolika) dienų, jeigu Pirkėjas vėluoja atsiskaityti ilgiau nei 30 (trisdešimt) dienų ir, nepaisydamas Tiekėjo raštu įteiktų prašymų, nesiima priemonių šiai padėčiai pakeisti per </w:t>
      </w:r>
      <w:r w:rsidR="00702330" w:rsidRPr="004E70F4">
        <w:rPr>
          <w:rFonts w:ascii="Archivo" w:hAnsi="Archivo" w:cs="Archivo"/>
          <w:color w:val="000000"/>
          <w:sz w:val="22"/>
          <w:szCs w:val="22"/>
          <w:lang w:val="lt-LT"/>
        </w:rPr>
        <w:t>Tiekėjo</w:t>
      </w:r>
      <w:r w:rsidRPr="004E70F4">
        <w:rPr>
          <w:rFonts w:ascii="Archivo" w:hAnsi="Archivo" w:cs="Archivo"/>
          <w:color w:val="000000"/>
          <w:sz w:val="22"/>
          <w:szCs w:val="22"/>
          <w:lang w:val="lt-LT"/>
        </w:rPr>
        <w:t xml:space="preserve"> nurodytą terminą ir </w:t>
      </w:r>
      <w:r w:rsidRPr="004E70F4">
        <w:rPr>
          <w:rFonts w:ascii="Archivo" w:hAnsi="Archivo" w:cs="Archivo"/>
          <w:sz w:val="22"/>
          <w:szCs w:val="22"/>
          <w:lang w:val="lt-LT"/>
        </w:rPr>
        <w:t>kitais Sutarties ir teisės aktų numatytais atvejais.</w:t>
      </w:r>
    </w:p>
    <w:p w14:paraId="164A7CFC" w14:textId="77777777" w:rsidR="00E70797" w:rsidRPr="004E70F4" w:rsidRDefault="00455588"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 xml:space="preserve">Nutraukus </w:t>
      </w:r>
      <w:r w:rsidR="00E70797" w:rsidRPr="004E70F4">
        <w:rPr>
          <w:rFonts w:ascii="Archivo" w:hAnsi="Archivo" w:cs="Archivo"/>
          <w:sz w:val="22"/>
          <w:szCs w:val="22"/>
          <w:lang w:val="lt-LT"/>
        </w:rPr>
        <w:t xml:space="preserve">Sutartį </w:t>
      </w:r>
      <w:r w:rsidRPr="004E70F4">
        <w:rPr>
          <w:rFonts w:ascii="Archivo" w:hAnsi="Archivo" w:cs="Archivo"/>
          <w:sz w:val="22"/>
          <w:szCs w:val="22"/>
          <w:lang w:val="lt-LT"/>
        </w:rPr>
        <w:t xml:space="preserve">vienašališkai joje numatytais pagrindais, </w:t>
      </w:r>
      <w:r w:rsidR="00E70797" w:rsidRPr="004E70F4">
        <w:rPr>
          <w:rFonts w:ascii="Archivo" w:hAnsi="Archivo" w:cs="Archivo"/>
          <w:sz w:val="22"/>
          <w:szCs w:val="22"/>
          <w:lang w:val="lt-LT"/>
        </w:rPr>
        <w:t>Tiekėjas turi teisę gauti atlyginimą tik už tinkamai suteiktas Paslaugas pagal pasirašytus atliktų Paslaugų perdavimo–priėmimo aktus ir Pirkėjo priimtas sąskaitas faktūras.</w:t>
      </w:r>
    </w:p>
    <w:p w14:paraId="42A9936F" w14:textId="77777777" w:rsidR="00E70797" w:rsidRPr="004E70F4" w:rsidRDefault="004B3FD9" w:rsidP="00B877C2">
      <w:pPr>
        <w:pStyle w:val="Heading1"/>
        <w:rPr>
          <w:rFonts w:ascii="Archivo" w:hAnsi="Archivo" w:cs="Archivo"/>
          <w:szCs w:val="22"/>
          <w:lang w:val="lt-LT"/>
        </w:rPr>
      </w:pPr>
      <w:r w:rsidRPr="004E70F4">
        <w:rPr>
          <w:rFonts w:ascii="Archivo" w:hAnsi="Archivo" w:cs="Archivo"/>
          <w:szCs w:val="22"/>
          <w:lang w:val="lt-LT"/>
        </w:rPr>
        <w:t xml:space="preserve">KITOS </w:t>
      </w:r>
      <w:r w:rsidR="00E70797" w:rsidRPr="004E70F4">
        <w:rPr>
          <w:rFonts w:ascii="Archivo" w:hAnsi="Archivo" w:cs="Archivo"/>
          <w:szCs w:val="22"/>
          <w:lang w:val="lt-LT"/>
        </w:rPr>
        <w:t>SĄLYGOS</w:t>
      </w:r>
    </w:p>
    <w:p w14:paraId="7E89D287" w14:textId="77777777" w:rsidR="004B3FD9" w:rsidRPr="006B437A"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sv-SE"/>
        </w:rPr>
      </w:pPr>
      <w:r w:rsidRPr="004E70F4">
        <w:rPr>
          <w:rFonts w:ascii="Archivo" w:hAnsi="Archivo" w:cs="Archivo"/>
          <w:sz w:val="22"/>
          <w:szCs w:val="22"/>
          <w:lang w:val="lt-LT"/>
        </w:rPr>
        <w:t xml:space="preserve">Sutartis sudaryta lietuvių kalba 2 (dviem) </w:t>
      </w:r>
      <w:r w:rsidR="0086411C" w:rsidRPr="004E70F4">
        <w:rPr>
          <w:rFonts w:ascii="Archivo" w:hAnsi="Archivo" w:cs="Archivo"/>
          <w:sz w:val="22"/>
          <w:szCs w:val="22"/>
          <w:lang w:val="lt-LT"/>
        </w:rPr>
        <w:t xml:space="preserve">egzemplioriais, turinčiais vienodą teisinę galią, po vieną kiekvienai Šaliai arba, sudarant elektroninį dokumentą, abiejų Šalių pasirašoma </w:t>
      </w:r>
      <w:r w:rsidR="00DD2207" w:rsidRPr="004E70F4">
        <w:rPr>
          <w:rFonts w:ascii="Archivo" w:hAnsi="Archivo" w:cs="Archivo"/>
          <w:sz w:val="22"/>
          <w:szCs w:val="22"/>
          <w:lang w:val="lt-LT"/>
        </w:rPr>
        <w:t xml:space="preserve">kvalifikuotu </w:t>
      </w:r>
      <w:r w:rsidR="0086411C" w:rsidRPr="004E70F4">
        <w:rPr>
          <w:rFonts w:ascii="Archivo" w:hAnsi="Archivo" w:cs="Archivo"/>
          <w:sz w:val="22"/>
          <w:szCs w:val="22"/>
          <w:lang w:val="lt-LT"/>
        </w:rPr>
        <w:t>elektroniniu parašu</w:t>
      </w:r>
      <w:r w:rsidRPr="004E70F4">
        <w:rPr>
          <w:rFonts w:ascii="Archivo" w:hAnsi="Archivo" w:cs="Archivo"/>
          <w:sz w:val="22"/>
          <w:szCs w:val="22"/>
          <w:lang w:val="lt-LT"/>
        </w:rPr>
        <w:t>.</w:t>
      </w:r>
      <w:r w:rsidR="00DD2207" w:rsidRPr="004E70F4">
        <w:rPr>
          <w:rFonts w:ascii="Archivo" w:hAnsi="Archivo" w:cs="Archivo"/>
          <w:sz w:val="22"/>
          <w:szCs w:val="22"/>
          <w:lang w:val="lt-LT"/>
        </w:rPr>
        <w:t xml:space="preserve"> </w:t>
      </w:r>
      <w:r w:rsidR="00DD2207" w:rsidRPr="004E70F4">
        <w:rPr>
          <w:rFonts w:ascii="Archivo" w:hAnsi="Archivo" w:cs="Archivo"/>
          <w:sz w:val="22"/>
          <w:szCs w:val="22"/>
          <w:lang w:val="lt-LT" w:eastAsia="zh-CN"/>
        </w:rPr>
        <w:t xml:space="preserve">Kai Sutartis ar kitas Sutartyje numatytas dokumentas pasirašomas kvalifikuotu elektroniniu parašu, jis turi būti sudarytas taip, kad atitiktų Lietuvos vyriausiojo archyvaro 2009 m. rugsėjo 7 d. įsakymu Nr. </w:t>
      </w:r>
      <w:r w:rsidR="00DD2207" w:rsidRPr="006B437A">
        <w:rPr>
          <w:rFonts w:ascii="Archivo" w:hAnsi="Archivo" w:cs="Archivo"/>
          <w:sz w:val="22"/>
          <w:szCs w:val="22"/>
          <w:lang w:val="sv-SE" w:eastAsia="zh-CN"/>
        </w:rPr>
        <w:t>V-60 patvirtintą Elektroniniu parašu pasirašyto elektroninio dokumento specifikaciją ADOC-V1.0.</w:t>
      </w:r>
    </w:p>
    <w:p w14:paraId="085E70A5" w14:textId="77777777" w:rsidR="00E70797" w:rsidRPr="006B437A"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sv-SE"/>
        </w:rPr>
      </w:pPr>
      <w:r w:rsidRPr="004E70F4">
        <w:rPr>
          <w:rFonts w:ascii="Archivo" w:hAnsi="Archivo" w:cs="Archivo"/>
          <w:sz w:val="22"/>
          <w:szCs w:val="22"/>
          <w:lang w:val="lt-LT"/>
        </w:rPr>
        <w:t>Vienos</w:t>
      </w:r>
      <w:r w:rsidRPr="006B437A">
        <w:rPr>
          <w:rFonts w:ascii="Archivo" w:hAnsi="Archivo" w:cs="Archivo"/>
          <w:sz w:val="22"/>
          <w:szCs w:val="22"/>
          <w:lang w:val="sv-SE"/>
        </w:rPr>
        <w:t xml:space="preserve">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2A141720" w14:textId="77777777" w:rsidR="00E70797" w:rsidRPr="004E70F4"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lastRenderedPageBreak/>
        <w:t xml:space="preserve">Sutarčiai taikoma Lietuvos Respublikos teisė. Ginčai, kilę tarp Šalių dėl Sutarties, sprendžiami derybomis, o nepavykus susitarti derybomis – teismine ginčų sprendimo tvarka Lietuvos Respublikos teisme. </w:t>
      </w:r>
    </w:p>
    <w:p w14:paraId="5FC7EE68" w14:textId="77777777" w:rsidR="00554629" w:rsidRPr="006B437A" w:rsidRDefault="005546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Sutartyje</w:t>
      </w:r>
      <w:r w:rsidRPr="006B437A">
        <w:rPr>
          <w:rFonts w:ascii="Archivo" w:hAnsi="Archivo" w:cs="Archivo"/>
          <w:sz w:val="22"/>
          <w:szCs w:val="22"/>
          <w:lang w:val="lt-LT"/>
        </w:rPr>
        <w:t xml:space="preserve"> dienomis nurodyti terminai skaičiuojami kalendorinėmis dienomis</w:t>
      </w:r>
      <w:r w:rsidR="002D4CDC" w:rsidRPr="006B437A">
        <w:rPr>
          <w:rFonts w:ascii="Archivo" w:hAnsi="Archivo" w:cs="Archivo"/>
          <w:sz w:val="22"/>
          <w:szCs w:val="22"/>
          <w:lang w:val="lt-LT"/>
        </w:rPr>
        <w:t xml:space="preserve"> (d.)</w:t>
      </w:r>
      <w:r w:rsidRPr="006B437A">
        <w:rPr>
          <w:rFonts w:ascii="Archivo" w:hAnsi="Archivo" w:cs="Archivo"/>
          <w:sz w:val="22"/>
          <w:szCs w:val="22"/>
          <w:lang w:val="lt-LT"/>
        </w:rPr>
        <w:t>, jei Sutartyje nenumatyta kitaip.</w:t>
      </w:r>
    </w:p>
    <w:p w14:paraId="1411E613" w14:textId="77777777" w:rsidR="004B3FD9" w:rsidRPr="006B437A"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sz w:val="22"/>
          <w:szCs w:val="22"/>
          <w:lang w:val="lt-LT"/>
        </w:rPr>
        <w:t>Šalys</w:t>
      </w:r>
      <w:r w:rsidRPr="006B437A">
        <w:rPr>
          <w:rFonts w:ascii="Archivo" w:hAnsi="Archivo" w:cs="Archivo"/>
          <w:sz w:val="22"/>
          <w:szCs w:val="22"/>
          <w:lang w:val="lt-LT"/>
        </w:rPr>
        <w:t xml:space="preserve"> patvirtina, kad Sutartį perskaitė, suprato jos turinį ir pasekmes, priėmė ją kaip atitinkančią jų tikslus ir pasirašė.</w:t>
      </w:r>
    </w:p>
    <w:p w14:paraId="0DB415A9" w14:textId="77777777" w:rsidR="00E70797" w:rsidRPr="004E70F4"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rPr>
      </w:pPr>
      <w:r w:rsidRPr="004E70F4">
        <w:rPr>
          <w:rFonts w:ascii="Archivo" w:hAnsi="Archivo" w:cs="Archivo"/>
          <w:sz w:val="22"/>
          <w:szCs w:val="22"/>
          <w:lang w:val="lt-LT"/>
        </w:rPr>
        <w:t>Sutarties</w:t>
      </w:r>
      <w:r w:rsidR="00E70797" w:rsidRPr="004E70F4">
        <w:rPr>
          <w:rFonts w:ascii="Archivo" w:hAnsi="Archivo" w:cs="Archivo"/>
          <w:sz w:val="22"/>
          <w:szCs w:val="22"/>
        </w:rPr>
        <w:t xml:space="preserve"> </w:t>
      </w:r>
      <w:proofErr w:type="spellStart"/>
      <w:r w:rsidR="00E70797" w:rsidRPr="004E70F4">
        <w:rPr>
          <w:rFonts w:ascii="Archivo" w:hAnsi="Archivo" w:cs="Archivo"/>
          <w:sz w:val="22"/>
          <w:szCs w:val="22"/>
        </w:rPr>
        <w:t>priedai</w:t>
      </w:r>
      <w:proofErr w:type="spellEnd"/>
      <w:r w:rsidR="00E70797" w:rsidRPr="004E70F4">
        <w:rPr>
          <w:rFonts w:ascii="Archivo" w:hAnsi="Archivo" w:cs="Archivo"/>
          <w:sz w:val="22"/>
          <w:szCs w:val="22"/>
        </w:rPr>
        <w:t xml:space="preserve"> </w:t>
      </w:r>
      <w:proofErr w:type="spellStart"/>
      <w:r w:rsidR="00E70797" w:rsidRPr="004E70F4">
        <w:rPr>
          <w:rFonts w:ascii="Archivo" w:hAnsi="Archivo" w:cs="Archivo"/>
          <w:sz w:val="22"/>
          <w:szCs w:val="22"/>
        </w:rPr>
        <w:t>yra</w:t>
      </w:r>
      <w:proofErr w:type="spellEnd"/>
      <w:r w:rsidR="00E70797" w:rsidRPr="004E70F4">
        <w:rPr>
          <w:rFonts w:ascii="Archivo" w:hAnsi="Archivo" w:cs="Archivo"/>
          <w:sz w:val="22"/>
          <w:szCs w:val="22"/>
        </w:rPr>
        <w:t xml:space="preserve"> </w:t>
      </w:r>
      <w:proofErr w:type="spellStart"/>
      <w:r w:rsidR="00E70797" w:rsidRPr="004E70F4">
        <w:rPr>
          <w:rFonts w:ascii="Archivo" w:hAnsi="Archivo" w:cs="Archivo"/>
          <w:sz w:val="22"/>
          <w:szCs w:val="22"/>
        </w:rPr>
        <w:t>neatskiriama</w:t>
      </w:r>
      <w:proofErr w:type="spellEnd"/>
      <w:r w:rsidR="00E70797" w:rsidRPr="004E70F4">
        <w:rPr>
          <w:rFonts w:ascii="Archivo" w:hAnsi="Archivo" w:cs="Archivo"/>
          <w:sz w:val="22"/>
          <w:szCs w:val="22"/>
        </w:rPr>
        <w:t xml:space="preserve"> </w:t>
      </w:r>
      <w:proofErr w:type="spellStart"/>
      <w:r w:rsidR="00E70797" w:rsidRPr="004E70F4">
        <w:rPr>
          <w:rFonts w:ascii="Archivo" w:hAnsi="Archivo" w:cs="Archivo"/>
          <w:sz w:val="22"/>
          <w:szCs w:val="22"/>
        </w:rPr>
        <w:t>Sutarties</w:t>
      </w:r>
      <w:proofErr w:type="spellEnd"/>
      <w:r w:rsidR="00E70797" w:rsidRPr="004E70F4">
        <w:rPr>
          <w:rFonts w:ascii="Archivo" w:hAnsi="Archivo" w:cs="Archivo"/>
          <w:sz w:val="22"/>
          <w:szCs w:val="22"/>
        </w:rPr>
        <w:t xml:space="preserve"> </w:t>
      </w:r>
      <w:proofErr w:type="spellStart"/>
      <w:r w:rsidR="00E70797" w:rsidRPr="004E70F4">
        <w:rPr>
          <w:rFonts w:ascii="Archivo" w:hAnsi="Archivo" w:cs="Archivo"/>
          <w:sz w:val="22"/>
          <w:szCs w:val="22"/>
        </w:rPr>
        <w:t>dalis</w:t>
      </w:r>
      <w:proofErr w:type="spellEnd"/>
      <w:r w:rsidR="00E70797" w:rsidRPr="004E70F4">
        <w:rPr>
          <w:rFonts w:ascii="Archivo" w:hAnsi="Archivo" w:cs="Archivo"/>
          <w:sz w:val="22"/>
          <w:szCs w:val="22"/>
        </w:rPr>
        <w:t xml:space="preserve">. </w:t>
      </w:r>
      <w:proofErr w:type="spellStart"/>
      <w:r w:rsidR="00E70797" w:rsidRPr="004E70F4">
        <w:rPr>
          <w:rFonts w:ascii="Archivo" w:hAnsi="Archivo" w:cs="Archivo"/>
          <w:sz w:val="22"/>
          <w:szCs w:val="22"/>
        </w:rPr>
        <w:t>Sutarties</w:t>
      </w:r>
      <w:proofErr w:type="spellEnd"/>
      <w:r w:rsidR="00E70797" w:rsidRPr="004E70F4">
        <w:rPr>
          <w:rFonts w:ascii="Archivo" w:hAnsi="Archivo" w:cs="Archivo"/>
          <w:sz w:val="22"/>
          <w:szCs w:val="22"/>
        </w:rPr>
        <w:t xml:space="preserve"> </w:t>
      </w:r>
      <w:proofErr w:type="spellStart"/>
      <w:r w:rsidR="00E70797" w:rsidRPr="004E70F4">
        <w:rPr>
          <w:rFonts w:ascii="Archivo" w:hAnsi="Archivo" w:cs="Archivo"/>
          <w:sz w:val="22"/>
          <w:szCs w:val="22"/>
        </w:rPr>
        <w:t>priedai</w:t>
      </w:r>
      <w:proofErr w:type="spellEnd"/>
      <w:r w:rsidR="00E70797" w:rsidRPr="004E70F4">
        <w:rPr>
          <w:rFonts w:ascii="Archivo" w:hAnsi="Archivo" w:cs="Archivo"/>
          <w:sz w:val="22"/>
          <w:szCs w:val="22"/>
        </w:rPr>
        <w:t>:</w:t>
      </w:r>
    </w:p>
    <w:p w14:paraId="50AFB50F" w14:textId="5436DB22" w:rsidR="004B3FD9" w:rsidRPr="004E70F4"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 xml:space="preserve"> </w:t>
      </w:r>
      <w:r w:rsidR="00240736">
        <w:rPr>
          <w:rFonts w:ascii="Archivo" w:hAnsi="Archivo" w:cs="Archivo"/>
          <w:sz w:val="22"/>
          <w:szCs w:val="22"/>
        </w:rPr>
        <w:t>2025</w:t>
      </w:r>
      <w:r w:rsidR="001B1FB7">
        <w:rPr>
          <w:rFonts w:ascii="Archivo" w:hAnsi="Archivo" w:cs="Archivo"/>
          <w:sz w:val="22"/>
          <w:szCs w:val="22"/>
        </w:rPr>
        <w:t>-</w:t>
      </w:r>
      <w:r w:rsidR="00240736">
        <w:rPr>
          <w:rFonts w:ascii="Archivo" w:hAnsi="Archivo" w:cs="Archivo"/>
          <w:sz w:val="22"/>
          <w:szCs w:val="22"/>
        </w:rPr>
        <w:t>02</w:t>
      </w:r>
      <w:r w:rsidR="001B1FB7">
        <w:rPr>
          <w:rFonts w:ascii="Archivo" w:hAnsi="Archivo" w:cs="Archivo"/>
          <w:sz w:val="22"/>
          <w:szCs w:val="22"/>
        </w:rPr>
        <w:t>-18 projektavimo užduotis Nr. T-</w:t>
      </w:r>
      <w:r w:rsidR="00240736">
        <w:rPr>
          <w:rFonts w:ascii="Archivo" w:hAnsi="Archivo" w:cs="Archivo"/>
          <w:sz w:val="22"/>
          <w:szCs w:val="22"/>
        </w:rPr>
        <w:t>15</w:t>
      </w:r>
      <w:r w:rsidR="001B1FB7">
        <w:rPr>
          <w:rFonts w:ascii="Archivo" w:hAnsi="Archivo" w:cs="Archivo"/>
          <w:sz w:val="22"/>
          <w:szCs w:val="22"/>
        </w:rPr>
        <w:t>, 5 lapai;</w:t>
      </w:r>
    </w:p>
    <w:p w14:paraId="7FC1D0EB" w14:textId="77777777" w:rsidR="00E70797" w:rsidRPr="004E70F4"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4E70F4">
        <w:rPr>
          <w:rFonts w:ascii="Archivo" w:hAnsi="Archivo" w:cs="Archivo"/>
          <w:sz w:val="22"/>
          <w:szCs w:val="22"/>
        </w:rPr>
        <w:t>[</w:t>
      </w:r>
      <w:r w:rsidRPr="004E70F4">
        <w:rPr>
          <w:rFonts w:ascii="Archivo" w:hAnsi="Archivo" w:cs="Archivo"/>
          <w:sz w:val="22"/>
          <w:szCs w:val="22"/>
          <w:highlight w:val="lightGray"/>
        </w:rPr>
        <w:t>___</w:t>
      </w:r>
      <w:r w:rsidRPr="004E70F4">
        <w:rPr>
          <w:rFonts w:ascii="Archivo" w:hAnsi="Archivo" w:cs="Archivo"/>
          <w:sz w:val="22"/>
          <w:szCs w:val="22"/>
        </w:rPr>
        <w:t>]</w:t>
      </w:r>
    </w:p>
    <w:p w14:paraId="4978CAB8" w14:textId="77777777" w:rsidR="00E70797" w:rsidRPr="004E70F4" w:rsidRDefault="00E70797" w:rsidP="00B877C2">
      <w:pPr>
        <w:pStyle w:val="Heading1"/>
        <w:rPr>
          <w:rFonts w:ascii="Archivo" w:hAnsi="Archivo" w:cs="Archivo"/>
          <w:szCs w:val="22"/>
          <w:lang w:val="lt-LT"/>
        </w:rPr>
      </w:pPr>
      <w:r w:rsidRPr="004E70F4">
        <w:rPr>
          <w:rFonts w:ascii="Archivo" w:hAnsi="Archivo" w:cs="Archivo"/>
          <w:szCs w:val="22"/>
          <w:lang w:val="lt-LT"/>
        </w:rPr>
        <w:t>ŠALIŲ DUOMENYS IR PARAŠAI</w:t>
      </w:r>
    </w:p>
    <w:p w14:paraId="3A05DEB8" w14:textId="77777777" w:rsidR="00E70797" w:rsidRPr="004E70F4"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4E70F4">
        <w:rPr>
          <w:rFonts w:ascii="Archivo" w:hAnsi="Archivo" w:cs="Archivo"/>
          <w:b/>
          <w:color w:val="000000"/>
          <w:sz w:val="22"/>
          <w:szCs w:val="22"/>
          <w:lang w:val="lt-LT"/>
        </w:rPr>
        <w:t>Pirkėjo vardu</w:t>
      </w:r>
      <w:r w:rsidRPr="004E70F4">
        <w:rPr>
          <w:rFonts w:ascii="Archivo" w:hAnsi="Archivo" w:cs="Archivo"/>
          <w:color w:val="000000"/>
          <w:sz w:val="22"/>
          <w:szCs w:val="22"/>
          <w:lang w:val="lt-LT"/>
        </w:rPr>
        <w:tab/>
      </w:r>
      <w:r w:rsidRPr="004E70F4">
        <w:rPr>
          <w:rFonts w:ascii="Archivo" w:hAnsi="Archivo" w:cs="Archivo"/>
          <w:color w:val="000000"/>
          <w:sz w:val="22"/>
          <w:szCs w:val="22"/>
          <w:lang w:val="lt-LT"/>
        </w:rPr>
        <w:tab/>
      </w:r>
      <w:r w:rsidRPr="004E70F4">
        <w:rPr>
          <w:rFonts w:ascii="Archivo" w:hAnsi="Archivo" w:cs="Archivo"/>
          <w:color w:val="000000"/>
          <w:sz w:val="22"/>
          <w:szCs w:val="22"/>
          <w:lang w:val="lt-LT"/>
        </w:rPr>
        <w:tab/>
        <w:t>1</w:t>
      </w:r>
      <w:r w:rsidR="00A41221" w:rsidRPr="004E70F4">
        <w:rPr>
          <w:rFonts w:ascii="Archivo" w:hAnsi="Archivo" w:cs="Archivo"/>
          <w:color w:val="000000"/>
          <w:sz w:val="22"/>
          <w:szCs w:val="22"/>
          <w:lang w:val="lt-LT"/>
        </w:rPr>
        <w:t>5</w:t>
      </w:r>
      <w:r w:rsidRPr="004E70F4">
        <w:rPr>
          <w:rFonts w:ascii="Archivo" w:hAnsi="Archivo" w:cs="Archivo"/>
          <w:color w:val="000000"/>
          <w:sz w:val="22"/>
          <w:szCs w:val="22"/>
          <w:lang w:val="lt-LT"/>
        </w:rPr>
        <w:t xml:space="preserve">.2. </w:t>
      </w:r>
      <w:r w:rsidRPr="004E70F4">
        <w:rPr>
          <w:rFonts w:ascii="Archivo" w:hAnsi="Archivo" w:cs="Archivo"/>
          <w:b/>
          <w:color w:val="000000"/>
          <w:sz w:val="22"/>
          <w:szCs w:val="22"/>
          <w:lang w:val="lt-LT"/>
        </w:rPr>
        <w:t>Tiekėjo vardu</w:t>
      </w:r>
      <w:r w:rsidRPr="004E70F4">
        <w:rPr>
          <w:rFonts w:ascii="Archivo" w:hAnsi="Archivo" w:cs="Archivo"/>
          <w:color w:val="000000"/>
          <w:sz w:val="22"/>
          <w:szCs w:val="22"/>
          <w:lang w:val="lt-LT"/>
        </w:rPr>
        <w:tab/>
      </w:r>
      <w:r w:rsidRPr="004E70F4">
        <w:rPr>
          <w:rFonts w:ascii="Archivo" w:hAnsi="Archivo" w:cs="Archivo"/>
          <w:color w:val="000000"/>
          <w:sz w:val="22"/>
          <w:szCs w:val="22"/>
          <w:lang w:val="lt-LT"/>
        </w:rPr>
        <w:tab/>
      </w:r>
      <w:r w:rsidR="00891336" w:rsidRPr="004E70F4">
        <w:rPr>
          <w:rFonts w:ascii="Archivo" w:hAnsi="Archivo" w:cs="Archivo"/>
          <w:color w:val="000000"/>
          <w:sz w:val="22"/>
          <w:szCs w:val="22"/>
          <w:lang w:val="lt-LT"/>
        </w:rPr>
        <w:t xml:space="preserve"> </w:t>
      </w:r>
    </w:p>
    <w:tbl>
      <w:tblPr>
        <w:tblW w:w="0" w:type="auto"/>
        <w:tblLook w:val="04A0" w:firstRow="1" w:lastRow="0" w:firstColumn="1" w:lastColumn="0" w:noHBand="0" w:noVBand="1"/>
      </w:tblPr>
      <w:tblGrid>
        <w:gridCol w:w="4715"/>
        <w:gridCol w:w="4639"/>
      </w:tblGrid>
      <w:tr w:rsidR="00E70797" w:rsidRPr="00362857" w14:paraId="51CB0869" w14:textId="77777777" w:rsidTr="003166E5">
        <w:trPr>
          <w:trHeight w:val="631"/>
        </w:trPr>
        <w:tc>
          <w:tcPr>
            <w:tcW w:w="4715" w:type="dxa"/>
            <w:shd w:val="clear" w:color="auto" w:fill="auto"/>
          </w:tcPr>
          <w:p w14:paraId="0E3E0593" w14:textId="77777777" w:rsidR="00E70797" w:rsidRPr="004E70F4" w:rsidRDefault="000305A1" w:rsidP="00B877C2">
            <w:pPr>
              <w:spacing w:after="120" w:line="276" w:lineRule="auto"/>
              <w:rPr>
                <w:rFonts w:ascii="Archivo" w:hAnsi="Archivo" w:cs="Archivo"/>
                <w:sz w:val="22"/>
                <w:szCs w:val="22"/>
                <w:lang w:val="lt-LT"/>
              </w:rPr>
            </w:pPr>
            <w:r w:rsidRPr="004E70F4">
              <w:rPr>
                <w:rFonts w:ascii="Archivo" w:hAnsi="Archivo" w:cs="Archivo"/>
                <w:color w:val="000000"/>
                <w:sz w:val="22"/>
                <w:szCs w:val="22"/>
                <w:lang w:val="lt-LT"/>
              </w:rPr>
              <w:t>Akcinė bendrovė</w:t>
            </w:r>
            <w:r w:rsidR="00E70797" w:rsidRPr="004E70F4">
              <w:rPr>
                <w:rFonts w:ascii="Archivo" w:hAnsi="Archivo" w:cs="Archivo"/>
                <w:color w:val="000000"/>
                <w:sz w:val="22"/>
                <w:szCs w:val="22"/>
                <w:lang w:val="lt-LT"/>
              </w:rPr>
              <w:t xml:space="preserve"> Klaipėdos valstybinio jūrų uosto direkcija</w:t>
            </w:r>
          </w:p>
        </w:tc>
        <w:tc>
          <w:tcPr>
            <w:tcW w:w="4639" w:type="dxa"/>
            <w:shd w:val="clear" w:color="auto" w:fill="auto"/>
          </w:tcPr>
          <w:p w14:paraId="7C688BE0"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2322DC53" w14:textId="77777777" w:rsidTr="003166E5">
        <w:tc>
          <w:tcPr>
            <w:tcW w:w="4715" w:type="dxa"/>
            <w:shd w:val="clear" w:color="auto" w:fill="auto"/>
          </w:tcPr>
          <w:p w14:paraId="750E7DAE" w14:textId="77777777" w:rsidR="00E70797" w:rsidRPr="004E70F4" w:rsidRDefault="00F476EC"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Juridinio asmens</w:t>
            </w:r>
            <w:r w:rsidR="00E70797" w:rsidRPr="004E70F4">
              <w:rPr>
                <w:rFonts w:ascii="Archivo" w:hAnsi="Archivo" w:cs="Archivo"/>
                <w:color w:val="000000"/>
                <w:sz w:val="22"/>
                <w:szCs w:val="22"/>
                <w:lang w:val="lt-LT"/>
              </w:rPr>
              <w:t xml:space="preserve"> kodas 240329870</w:t>
            </w:r>
          </w:p>
        </w:tc>
        <w:tc>
          <w:tcPr>
            <w:tcW w:w="4639" w:type="dxa"/>
            <w:shd w:val="clear" w:color="auto" w:fill="auto"/>
          </w:tcPr>
          <w:p w14:paraId="47F87EBC"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62933C14" w14:textId="77777777" w:rsidTr="003166E5">
        <w:tc>
          <w:tcPr>
            <w:tcW w:w="4715" w:type="dxa"/>
            <w:shd w:val="clear" w:color="auto" w:fill="auto"/>
          </w:tcPr>
          <w:p w14:paraId="0B6B1075" w14:textId="77777777" w:rsidR="00E70797" w:rsidRPr="004E70F4" w:rsidRDefault="00E70797"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J. Janonio g. 24</w:t>
            </w:r>
            <w:r w:rsidR="00403B49" w:rsidRPr="004E70F4">
              <w:rPr>
                <w:rFonts w:ascii="Archivo" w:hAnsi="Archivo" w:cs="Archivo"/>
                <w:color w:val="000000"/>
                <w:sz w:val="22"/>
                <w:szCs w:val="22"/>
                <w:lang w:val="lt-LT"/>
              </w:rPr>
              <w:t>-1</w:t>
            </w:r>
            <w:r w:rsidRPr="004E70F4">
              <w:rPr>
                <w:rFonts w:ascii="Archivo" w:hAnsi="Archivo" w:cs="Archivo"/>
                <w:color w:val="000000"/>
                <w:sz w:val="22"/>
                <w:szCs w:val="22"/>
                <w:lang w:val="lt-LT"/>
              </w:rPr>
              <w:t>, 92251 Klaipėda</w:t>
            </w:r>
          </w:p>
        </w:tc>
        <w:tc>
          <w:tcPr>
            <w:tcW w:w="4639" w:type="dxa"/>
            <w:shd w:val="clear" w:color="auto" w:fill="auto"/>
          </w:tcPr>
          <w:p w14:paraId="256303BD"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2BC68907" w14:textId="77777777" w:rsidTr="003166E5">
        <w:tc>
          <w:tcPr>
            <w:tcW w:w="4715" w:type="dxa"/>
            <w:shd w:val="clear" w:color="auto" w:fill="auto"/>
          </w:tcPr>
          <w:p w14:paraId="4574C3FA" w14:textId="79AEA0A9" w:rsidR="00E70797" w:rsidRPr="004E70F4" w:rsidRDefault="00E70797"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Tel. (</w:t>
            </w:r>
            <w:r w:rsidR="00FB2715">
              <w:rPr>
                <w:rFonts w:ascii="Archivo" w:hAnsi="Archivo" w:cs="Archivo"/>
                <w:color w:val="000000"/>
                <w:sz w:val="22"/>
                <w:szCs w:val="22"/>
                <w:lang w:val="lt-LT"/>
              </w:rPr>
              <w:t>0</w:t>
            </w:r>
            <w:r w:rsidRPr="004E70F4">
              <w:rPr>
                <w:rFonts w:ascii="Archivo" w:hAnsi="Archivo" w:cs="Archivo"/>
                <w:color w:val="000000"/>
                <w:sz w:val="22"/>
                <w:szCs w:val="22"/>
                <w:lang w:val="lt-LT"/>
              </w:rPr>
              <w:t xml:space="preserve"> 46)  499 799</w:t>
            </w:r>
          </w:p>
        </w:tc>
        <w:tc>
          <w:tcPr>
            <w:tcW w:w="4639" w:type="dxa"/>
            <w:shd w:val="clear" w:color="auto" w:fill="auto"/>
          </w:tcPr>
          <w:p w14:paraId="2B8F1933"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362857" w14:paraId="6B865087" w14:textId="77777777" w:rsidTr="003166E5">
        <w:tc>
          <w:tcPr>
            <w:tcW w:w="4715" w:type="dxa"/>
            <w:shd w:val="clear" w:color="auto" w:fill="auto"/>
          </w:tcPr>
          <w:p w14:paraId="7A83A0AA" w14:textId="77777777" w:rsidR="00E70797" w:rsidRPr="004E70F4" w:rsidRDefault="005D0796"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El. p. info@port.lt</w:t>
            </w:r>
          </w:p>
        </w:tc>
        <w:tc>
          <w:tcPr>
            <w:tcW w:w="4639" w:type="dxa"/>
            <w:shd w:val="clear" w:color="auto" w:fill="auto"/>
          </w:tcPr>
          <w:p w14:paraId="26B792C5"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6BEC470D" w14:textId="77777777" w:rsidTr="003166E5">
        <w:tc>
          <w:tcPr>
            <w:tcW w:w="4715" w:type="dxa"/>
            <w:shd w:val="clear" w:color="auto" w:fill="auto"/>
          </w:tcPr>
          <w:p w14:paraId="1ACC3764" w14:textId="77777777" w:rsidR="00E70797" w:rsidRPr="004E70F4" w:rsidRDefault="00E70797"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PVM mokėtojo kodas LT 403298716</w:t>
            </w:r>
          </w:p>
        </w:tc>
        <w:tc>
          <w:tcPr>
            <w:tcW w:w="4639" w:type="dxa"/>
            <w:shd w:val="clear" w:color="auto" w:fill="auto"/>
          </w:tcPr>
          <w:p w14:paraId="2775C3FB"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72FB2EBA" w14:textId="77777777" w:rsidTr="003166E5">
        <w:tc>
          <w:tcPr>
            <w:tcW w:w="4715" w:type="dxa"/>
            <w:shd w:val="clear" w:color="auto" w:fill="auto"/>
          </w:tcPr>
          <w:p w14:paraId="626EB9E1" w14:textId="77777777" w:rsidR="00E70797" w:rsidRPr="004E70F4" w:rsidRDefault="00E70797"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A. s. LT14 7300 0100 3488 9443</w:t>
            </w:r>
          </w:p>
        </w:tc>
        <w:tc>
          <w:tcPr>
            <w:tcW w:w="4639" w:type="dxa"/>
            <w:shd w:val="clear" w:color="auto" w:fill="auto"/>
          </w:tcPr>
          <w:p w14:paraId="4CDDC5D4"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56836FB5" w14:textId="77777777" w:rsidTr="003166E5">
        <w:tc>
          <w:tcPr>
            <w:tcW w:w="4715" w:type="dxa"/>
            <w:shd w:val="clear" w:color="auto" w:fill="auto"/>
          </w:tcPr>
          <w:p w14:paraId="293C982C" w14:textId="77777777" w:rsidR="00E70797" w:rsidRPr="004E70F4" w:rsidRDefault="00E70797"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AB „Swedbank“, banko kodas 73000</w:t>
            </w:r>
          </w:p>
        </w:tc>
        <w:tc>
          <w:tcPr>
            <w:tcW w:w="4639" w:type="dxa"/>
            <w:shd w:val="clear" w:color="auto" w:fill="auto"/>
          </w:tcPr>
          <w:p w14:paraId="14A69A8A"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2E6D39B0" w14:textId="77777777" w:rsidTr="003166E5">
        <w:tc>
          <w:tcPr>
            <w:tcW w:w="4715" w:type="dxa"/>
            <w:shd w:val="clear" w:color="auto" w:fill="auto"/>
          </w:tcPr>
          <w:p w14:paraId="0B6148DA" w14:textId="77777777" w:rsidR="00E70797" w:rsidRPr="004E70F4" w:rsidRDefault="00E70797" w:rsidP="00B877C2">
            <w:pPr>
              <w:spacing w:after="120" w:line="276" w:lineRule="auto"/>
              <w:jc w:val="both"/>
              <w:rPr>
                <w:rFonts w:ascii="Archivo" w:hAnsi="Archivo" w:cs="Archivo"/>
                <w:color w:val="000000"/>
                <w:sz w:val="22"/>
                <w:szCs w:val="22"/>
                <w:lang w:val="lt-LT"/>
              </w:rPr>
            </w:pPr>
          </w:p>
        </w:tc>
        <w:tc>
          <w:tcPr>
            <w:tcW w:w="4639" w:type="dxa"/>
            <w:shd w:val="clear" w:color="auto" w:fill="auto"/>
          </w:tcPr>
          <w:p w14:paraId="2E347B5C"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4A7E97B8" w14:textId="77777777" w:rsidTr="003166E5">
        <w:tc>
          <w:tcPr>
            <w:tcW w:w="4715" w:type="dxa"/>
            <w:shd w:val="clear" w:color="auto" w:fill="auto"/>
          </w:tcPr>
          <w:p w14:paraId="2F4AD06F" w14:textId="77777777" w:rsidR="00891336" w:rsidRPr="004E70F4" w:rsidRDefault="007B7E9A" w:rsidP="00B877C2">
            <w:pPr>
              <w:spacing w:after="120" w:line="276" w:lineRule="auto"/>
              <w:rPr>
                <w:rFonts w:ascii="Archivo" w:hAnsi="Archivo" w:cs="Archivo"/>
                <w:color w:val="000000"/>
                <w:sz w:val="22"/>
                <w:szCs w:val="22"/>
                <w:lang w:val="lt-LT"/>
              </w:rPr>
            </w:pPr>
            <w:r w:rsidRPr="004E70F4">
              <w:rPr>
                <w:rFonts w:ascii="Archivo" w:hAnsi="Archivo" w:cs="Archivo"/>
                <w:color w:val="000000"/>
                <w:sz w:val="22"/>
                <w:szCs w:val="22"/>
                <w:lang w:val="lt-LT"/>
              </w:rPr>
              <w:t>Generalinis direktorius</w:t>
            </w:r>
            <w:r w:rsidR="00E70797" w:rsidRPr="004E70F4">
              <w:rPr>
                <w:rFonts w:ascii="Archivo" w:hAnsi="Archivo" w:cs="Archivo"/>
                <w:color w:val="000000"/>
                <w:sz w:val="22"/>
                <w:szCs w:val="22"/>
                <w:lang w:val="lt-LT"/>
              </w:rPr>
              <w:t xml:space="preserve">        A.V.</w:t>
            </w:r>
          </w:p>
          <w:p w14:paraId="642AEE57" w14:textId="77777777" w:rsidR="00891336" w:rsidRPr="004E70F4" w:rsidRDefault="00891336" w:rsidP="00B877C2">
            <w:pPr>
              <w:spacing w:after="120" w:line="276" w:lineRule="auto"/>
              <w:rPr>
                <w:rFonts w:ascii="Archivo" w:hAnsi="Archivo" w:cs="Archivo"/>
                <w:color w:val="000000"/>
                <w:sz w:val="22"/>
                <w:szCs w:val="22"/>
                <w:lang w:val="lt-LT"/>
              </w:rPr>
            </w:pPr>
          </w:p>
          <w:p w14:paraId="5E066C66" w14:textId="77777777" w:rsidR="00E70797" w:rsidRPr="004E70F4" w:rsidRDefault="00E70797" w:rsidP="00B877C2">
            <w:pPr>
              <w:spacing w:after="120" w:line="276" w:lineRule="auto"/>
              <w:rPr>
                <w:rFonts w:ascii="Archivo" w:hAnsi="Archivo" w:cs="Archivo"/>
                <w:sz w:val="22"/>
                <w:szCs w:val="22"/>
                <w:lang w:val="lt-LT"/>
              </w:rPr>
            </w:pPr>
            <w:r w:rsidRPr="004E70F4">
              <w:rPr>
                <w:rFonts w:ascii="Archivo" w:hAnsi="Archivo" w:cs="Archivo"/>
                <w:color w:val="000000"/>
                <w:sz w:val="22"/>
                <w:szCs w:val="22"/>
                <w:lang w:val="lt-LT"/>
              </w:rPr>
              <w:t xml:space="preserve"> </w:t>
            </w:r>
          </w:p>
        </w:tc>
        <w:tc>
          <w:tcPr>
            <w:tcW w:w="4639" w:type="dxa"/>
            <w:shd w:val="clear" w:color="auto" w:fill="auto"/>
          </w:tcPr>
          <w:p w14:paraId="37797B5E"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r w:rsidR="00E70797" w:rsidRPr="004E70F4" w14:paraId="5D789ADF" w14:textId="77777777" w:rsidTr="003166E5">
        <w:tc>
          <w:tcPr>
            <w:tcW w:w="4715" w:type="dxa"/>
            <w:shd w:val="clear" w:color="auto" w:fill="auto"/>
          </w:tcPr>
          <w:p w14:paraId="758F4E20" w14:textId="77777777" w:rsidR="00E70797" w:rsidRPr="004E70F4" w:rsidRDefault="007B7E9A" w:rsidP="00B877C2">
            <w:pPr>
              <w:spacing w:after="120" w:line="276" w:lineRule="auto"/>
              <w:jc w:val="both"/>
              <w:rPr>
                <w:rFonts w:ascii="Archivo" w:hAnsi="Archivo" w:cs="Archivo"/>
                <w:sz w:val="22"/>
                <w:szCs w:val="22"/>
                <w:lang w:val="lt-LT"/>
              </w:rPr>
            </w:pPr>
            <w:r w:rsidRPr="004E70F4">
              <w:rPr>
                <w:rFonts w:ascii="Archivo" w:hAnsi="Archivo" w:cs="Archivo"/>
                <w:color w:val="000000"/>
                <w:sz w:val="22"/>
                <w:szCs w:val="22"/>
                <w:lang w:val="lt-LT"/>
              </w:rPr>
              <w:t>Algis Latakas</w:t>
            </w:r>
            <w:r w:rsidR="00E70797" w:rsidRPr="004E70F4">
              <w:rPr>
                <w:rFonts w:ascii="Archivo" w:hAnsi="Archivo" w:cs="Archivo"/>
                <w:color w:val="000000"/>
                <w:sz w:val="22"/>
                <w:szCs w:val="22"/>
                <w:lang w:val="lt-LT"/>
              </w:rPr>
              <w:tab/>
            </w:r>
          </w:p>
        </w:tc>
        <w:tc>
          <w:tcPr>
            <w:tcW w:w="4639" w:type="dxa"/>
            <w:shd w:val="clear" w:color="auto" w:fill="auto"/>
          </w:tcPr>
          <w:p w14:paraId="15B50B20" w14:textId="77777777" w:rsidR="00E70797" w:rsidRPr="004E70F4" w:rsidRDefault="00E70797" w:rsidP="00B877C2">
            <w:pPr>
              <w:spacing w:after="120" w:line="276" w:lineRule="auto"/>
              <w:jc w:val="both"/>
              <w:rPr>
                <w:rFonts w:ascii="Archivo" w:hAnsi="Archivo" w:cs="Archivo"/>
                <w:color w:val="000000"/>
                <w:sz w:val="22"/>
                <w:szCs w:val="22"/>
                <w:lang w:val="lt-LT"/>
              </w:rPr>
            </w:pPr>
          </w:p>
        </w:tc>
      </w:tr>
    </w:tbl>
    <w:p w14:paraId="76DA4B74" w14:textId="77777777" w:rsidR="00E70797" w:rsidRPr="004E70F4" w:rsidRDefault="00E70797" w:rsidP="00B877C2">
      <w:pPr>
        <w:pStyle w:val="Patvirtinta"/>
        <w:spacing w:after="120" w:line="276" w:lineRule="auto"/>
        <w:ind w:left="0"/>
        <w:rPr>
          <w:rFonts w:ascii="Archivo" w:hAnsi="Archivo" w:cs="Archivo"/>
          <w:sz w:val="22"/>
          <w:szCs w:val="22"/>
          <w:lang w:val="lt-LT"/>
        </w:rPr>
      </w:pPr>
      <w:r w:rsidRPr="004E70F4">
        <w:rPr>
          <w:rFonts w:ascii="Archivo" w:hAnsi="Archivo" w:cs="Archivo"/>
          <w:sz w:val="22"/>
          <w:szCs w:val="22"/>
          <w:lang w:val="lt-LT"/>
        </w:rPr>
        <w:t xml:space="preserve"> </w:t>
      </w:r>
    </w:p>
    <w:p w14:paraId="2F8D974E" w14:textId="77777777" w:rsidR="004B3FD9" w:rsidRPr="004E70F4" w:rsidRDefault="004B3FD9" w:rsidP="00B877C2">
      <w:pPr>
        <w:pStyle w:val="BodyText"/>
        <w:spacing w:after="120" w:line="276" w:lineRule="auto"/>
        <w:jc w:val="both"/>
        <w:rPr>
          <w:rFonts w:ascii="Archivo" w:hAnsi="Archivo" w:cs="Archivo"/>
          <w:sz w:val="22"/>
          <w:szCs w:val="22"/>
        </w:rPr>
      </w:pPr>
    </w:p>
    <w:sectPr w:rsidR="004B3FD9" w:rsidRPr="004E70F4" w:rsidSect="00B877C2">
      <w:headerReference w:type="default" r:id="rId10"/>
      <w:headerReference w:type="first" r:id="rId11"/>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2A6F6" w16cex:dateUtc="2025-02-18T1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B4EF2" w14:textId="77777777" w:rsidR="0032155D" w:rsidRDefault="0032155D" w:rsidP="005C7048">
      <w:r>
        <w:separator/>
      </w:r>
    </w:p>
  </w:endnote>
  <w:endnote w:type="continuationSeparator" w:id="0">
    <w:p w14:paraId="7F02CA45" w14:textId="77777777" w:rsidR="0032155D" w:rsidRDefault="0032155D" w:rsidP="005C7048">
      <w:r>
        <w:continuationSeparator/>
      </w:r>
    </w:p>
  </w:endnote>
  <w:endnote w:type="continuationNotice" w:id="1">
    <w:p w14:paraId="67A05FE1" w14:textId="77777777" w:rsidR="0032155D" w:rsidRDefault="00321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Archivo Light">
    <w:panose1 w:val="00000000000000000000"/>
    <w:charset w:val="BA"/>
    <w:family w:val="auto"/>
    <w:pitch w:val="variable"/>
    <w:sig w:usb0="A00000FF" w:usb1="500020EB" w:usb2="00000008" w:usb3="00000000" w:csb0="00000193"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chivo">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74957" w14:textId="77777777" w:rsidR="0032155D" w:rsidRDefault="0032155D" w:rsidP="005C7048">
      <w:r>
        <w:separator/>
      </w:r>
    </w:p>
  </w:footnote>
  <w:footnote w:type="continuationSeparator" w:id="0">
    <w:p w14:paraId="79E390F7" w14:textId="77777777" w:rsidR="0032155D" w:rsidRDefault="0032155D" w:rsidP="005C7048">
      <w:r>
        <w:continuationSeparator/>
      </w:r>
    </w:p>
  </w:footnote>
  <w:footnote w:type="continuationNotice" w:id="1">
    <w:p w14:paraId="0E8D40C8" w14:textId="77777777" w:rsidR="0032155D" w:rsidRDefault="00321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593845"/>
      <w:docPartObj>
        <w:docPartGallery w:val="Page Numbers (Top of Page)"/>
        <w:docPartUnique/>
      </w:docPartObj>
    </w:sdtPr>
    <w:sdtEndPr>
      <w:rPr>
        <w:rFonts w:ascii="Archivo" w:hAnsi="Archivo" w:cs="Archivo"/>
      </w:rPr>
    </w:sdtEndPr>
    <w:sdtContent>
      <w:p w14:paraId="4C40CF8F" w14:textId="77777777" w:rsidR="001136A3" w:rsidRPr="00362857" w:rsidRDefault="001136A3">
        <w:pPr>
          <w:pStyle w:val="Header"/>
          <w:jc w:val="center"/>
          <w:rPr>
            <w:rFonts w:ascii="Archivo" w:hAnsi="Archivo" w:cs="Archivo"/>
          </w:rPr>
        </w:pPr>
        <w:r w:rsidRPr="00362857">
          <w:rPr>
            <w:rFonts w:ascii="Archivo" w:hAnsi="Archivo" w:cs="Archivo"/>
            <w:sz w:val="22"/>
            <w:szCs w:val="22"/>
          </w:rPr>
          <w:fldChar w:fldCharType="begin"/>
        </w:r>
        <w:r w:rsidRPr="00362857">
          <w:rPr>
            <w:rFonts w:ascii="Archivo" w:hAnsi="Archivo" w:cs="Archivo"/>
            <w:sz w:val="22"/>
            <w:szCs w:val="22"/>
          </w:rPr>
          <w:instrText>PAGE   \* MERGEFORMAT</w:instrText>
        </w:r>
        <w:r w:rsidRPr="00362857">
          <w:rPr>
            <w:rFonts w:ascii="Archivo" w:hAnsi="Archivo" w:cs="Archivo"/>
            <w:sz w:val="22"/>
            <w:szCs w:val="22"/>
          </w:rPr>
          <w:fldChar w:fldCharType="separate"/>
        </w:r>
        <w:r w:rsidR="003E1129" w:rsidRPr="00362857">
          <w:rPr>
            <w:rFonts w:ascii="Archivo" w:hAnsi="Archivo" w:cs="Archivo"/>
            <w:noProof/>
            <w:sz w:val="22"/>
            <w:szCs w:val="22"/>
            <w:lang w:val="lt-LT"/>
          </w:rPr>
          <w:t>12</w:t>
        </w:r>
        <w:r w:rsidRPr="00362857">
          <w:rPr>
            <w:rFonts w:ascii="Archivo" w:hAnsi="Archivo" w:cs="Archivo"/>
            <w:sz w:val="22"/>
            <w:szCs w:val="22"/>
          </w:rPr>
          <w:fldChar w:fldCharType="end"/>
        </w:r>
      </w:p>
    </w:sdtContent>
  </w:sdt>
  <w:p w14:paraId="6D678EB7" w14:textId="77777777" w:rsidR="001136A3" w:rsidRDefault="00113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B1E64" w14:textId="77777777" w:rsidR="001136A3" w:rsidRPr="006B437A" w:rsidRDefault="001136A3" w:rsidP="00D75499">
    <w:pPr>
      <w:jc w:val="right"/>
      <w:rPr>
        <w:rFonts w:ascii="Archivo" w:hAnsi="Archivo" w:cs="Archivo"/>
        <w:b/>
        <w:sz w:val="22"/>
        <w:szCs w:val="22"/>
        <w:lang w:val="lt-LT"/>
      </w:rPr>
    </w:pPr>
    <w:r w:rsidRPr="006B437A">
      <w:rPr>
        <w:rFonts w:ascii="Archivo" w:hAnsi="Archivo" w:cs="Archivo"/>
        <w:b/>
        <w:sz w:val="22"/>
        <w:szCs w:val="22"/>
        <w:lang w:val="lt-LT"/>
      </w:rPr>
      <w:t>Projektas</w:t>
    </w:r>
  </w:p>
  <w:p w14:paraId="6AE9C77B" w14:textId="77777777" w:rsidR="001136A3" w:rsidRDefault="00113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5630"/>
    <w:multiLevelType w:val="multilevel"/>
    <w:tmpl w:val="BB1A51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335CE3"/>
    <w:multiLevelType w:val="multilevel"/>
    <w:tmpl w:val="7BCCB1A6"/>
    <w:lvl w:ilvl="0">
      <w:start w:val="1"/>
      <w:numFmt w:val="decimal"/>
      <w:pStyle w:val="Heading2"/>
      <w:lvlText w:val="%1."/>
      <w:lvlJc w:val="left"/>
      <w:pPr>
        <w:tabs>
          <w:tab w:val="num" w:pos="3780"/>
        </w:tabs>
        <w:ind w:left="3780" w:hanging="720"/>
      </w:pPr>
      <w:rPr>
        <w:rFonts w:ascii="Times New Roman" w:eastAsia="Times New Roman" w:hAnsi="Times New Roman" w:cs="Times New Roman"/>
      </w:rPr>
    </w:lvl>
    <w:lvl w:ilvl="1">
      <w:start w:val="1"/>
      <w:numFmt w:val="decimal"/>
      <w:isLgl/>
      <w:lvlText w:val="%1.%2."/>
      <w:lvlJc w:val="left"/>
      <w:pPr>
        <w:ind w:left="2290" w:hanging="1155"/>
      </w:pPr>
      <w:rPr>
        <w:rFonts w:hint="default"/>
        <w:sz w:val="24"/>
        <w:szCs w:val="24"/>
      </w:rPr>
    </w:lvl>
    <w:lvl w:ilvl="2">
      <w:start w:val="1"/>
      <w:numFmt w:val="decimal"/>
      <w:isLgl/>
      <w:lvlText w:val="%1.%2.%3."/>
      <w:lvlJc w:val="left"/>
      <w:pPr>
        <w:ind w:left="2148" w:hanging="1155"/>
      </w:pPr>
      <w:rPr>
        <w:rFonts w:hint="default"/>
      </w:rPr>
    </w:lvl>
    <w:lvl w:ilvl="3">
      <w:start w:val="1"/>
      <w:numFmt w:val="decimal"/>
      <w:isLgl/>
      <w:lvlText w:val="%1.%2.%3.%4."/>
      <w:lvlJc w:val="left"/>
      <w:pPr>
        <w:ind w:left="4982" w:hanging="1155"/>
      </w:pPr>
      <w:rPr>
        <w:rFonts w:hint="default"/>
      </w:rPr>
    </w:lvl>
    <w:lvl w:ilvl="4">
      <w:start w:val="1"/>
      <w:numFmt w:val="decimal"/>
      <w:isLgl/>
      <w:lvlText w:val="%1.%2.%3.%4.%5."/>
      <w:lvlJc w:val="left"/>
      <w:pPr>
        <w:ind w:left="4215" w:hanging="1155"/>
      </w:pPr>
      <w:rPr>
        <w:rFonts w:hint="default"/>
      </w:rPr>
    </w:lvl>
    <w:lvl w:ilvl="5">
      <w:start w:val="1"/>
      <w:numFmt w:val="decimal"/>
      <w:isLgl/>
      <w:lvlText w:val="%1.%2.%3.%4.%5.%6."/>
      <w:lvlJc w:val="left"/>
      <w:pPr>
        <w:ind w:left="4215" w:hanging="1155"/>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800"/>
      </w:pPr>
      <w:rPr>
        <w:rFonts w:hint="default"/>
      </w:rPr>
    </w:lvl>
  </w:abstractNum>
  <w:abstractNum w:abstractNumId="2" w15:restartNumberingAfterBreak="0">
    <w:nsid w:val="72074FC3"/>
    <w:multiLevelType w:val="multilevel"/>
    <w:tmpl w:val="C616B1DA"/>
    <w:lvl w:ilvl="0">
      <w:start w:val="1"/>
      <w:numFmt w:val="decimal"/>
      <w:pStyle w:val="Heading1"/>
      <w:lvlText w:val="%1."/>
      <w:lvlJc w:val="left"/>
      <w:pPr>
        <w:ind w:left="720" w:hanging="360"/>
      </w:p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D9"/>
    <w:rsid w:val="00002710"/>
    <w:rsid w:val="00014D09"/>
    <w:rsid w:val="00021721"/>
    <w:rsid w:val="00021E0D"/>
    <w:rsid w:val="00022B61"/>
    <w:rsid w:val="000233B4"/>
    <w:rsid w:val="00023DE1"/>
    <w:rsid w:val="000305A1"/>
    <w:rsid w:val="000313ED"/>
    <w:rsid w:val="0004264B"/>
    <w:rsid w:val="00050F5D"/>
    <w:rsid w:val="00054F57"/>
    <w:rsid w:val="00081D61"/>
    <w:rsid w:val="00084B26"/>
    <w:rsid w:val="00084C97"/>
    <w:rsid w:val="000B1986"/>
    <w:rsid w:val="000B4CC1"/>
    <w:rsid w:val="000C1FAE"/>
    <w:rsid w:val="000E05CA"/>
    <w:rsid w:val="000E3199"/>
    <w:rsid w:val="000F16E6"/>
    <w:rsid w:val="000F3AFB"/>
    <w:rsid w:val="001136A3"/>
    <w:rsid w:val="001156C4"/>
    <w:rsid w:val="00117C8F"/>
    <w:rsid w:val="001220E4"/>
    <w:rsid w:val="001222CE"/>
    <w:rsid w:val="001271DA"/>
    <w:rsid w:val="001334F5"/>
    <w:rsid w:val="00134539"/>
    <w:rsid w:val="001411B5"/>
    <w:rsid w:val="00144AE7"/>
    <w:rsid w:val="0015057F"/>
    <w:rsid w:val="00153B2C"/>
    <w:rsid w:val="0015433E"/>
    <w:rsid w:val="00163983"/>
    <w:rsid w:val="00174844"/>
    <w:rsid w:val="00180208"/>
    <w:rsid w:val="00190647"/>
    <w:rsid w:val="0019227F"/>
    <w:rsid w:val="00195C69"/>
    <w:rsid w:val="00195ECD"/>
    <w:rsid w:val="001A1EA2"/>
    <w:rsid w:val="001A6595"/>
    <w:rsid w:val="001A6D24"/>
    <w:rsid w:val="001B1581"/>
    <w:rsid w:val="001B1FB7"/>
    <w:rsid w:val="001B5DF4"/>
    <w:rsid w:val="001D2DDA"/>
    <w:rsid w:val="001D57E2"/>
    <w:rsid w:val="001E1A27"/>
    <w:rsid w:val="001F15FA"/>
    <w:rsid w:val="001F2FBB"/>
    <w:rsid w:val="00204B33"/>
    <w:rsid w:val="00206A03"/>
    <w:rsid w:val="0021255B"/>
    <w:rsid w:val="00213760"/>
    <w:rsid w:val="00214E76"/>
    <w:rsid w:val="00221363"/>
    <w:rsid w:val="00235C66"/>
    <w:rsid w:val="00237688"/>
    <w:rsid w:val="00240736"/>
    <w:rsid w:val="0024537B"/>
    <w:rsid w:val="0026760E"/>
    <w:rsid w:val="0027172B"/>
    <w:rsid w:val="002815FD"/>
    <w:rsid w:val="0029719D"/>
    <w:rsid w:val="002A154B"/>
    <w:rsid w:val="002A1E0C"/>
    <w:rsid w:val="002A54C4"/>
    <w:rsid w:val="002A636E"/>
    <w:rsid w:val="002B1805"/>
    <w:rsid w:val="002B5248"/>
    <w:rsid w:val="002B7132"/>
    <w:rsid w:val="002C1740"/>
    <w:rsid w:val="002D0D52"/>
    <w:rsid w:val="002D4CDC"/>
    <w:rsid w:val="002D63C2"/>
    <w:rsid w:val="002D6F12"/>
    <w:rsid w:val="002F17B4"/>
    <w:rsid w:val="002F73D4"/>
    <w:rsid w:val="003000C4"/>
    <w:rsid w:val="00300917"/>
    <w:rsid w:val="00315E12"/>
    <w:rsid w:val="003166E5"/>
    <w:rsid w:val="0032155D"/>
    <w:rsid w:val="00327947"/>
    <w:rsid w:val="00330C5D"/>
    <w:rsid w:val="003326CB"/>
    <w:rsid w:val="003437BD"/>
    <w:rsid w:val="003472A2"/>
    <w:rsid w:val="0035267D"/>
    <w:rsid w:val="003530B5"/>
    <w:rsid w:val="00354AB3"/>
    <w:rsid w:val="00357E55"/>
    <w:rsid w:val="00362857"/>
    <w:rsid w:val="003635A9"/>
    <w:rsid w:val="00373311"/>
    <w:rsid w:val="00376A94"/>
    <w:rsid w:val="00380A4A"/>
    <w:rsid w:val="00382724"/>
    <w:rsid w:val="00383048"/>
    <w:rsid w:val="00386CB5"/>
    <w:rsid w:val="00391ADD"/>
    <w:rsid w:val="003929DE"/>
    <w:rsid w:val="003B204C"/>
    <w:rsid w:val="003D39EC"/>
    <w:rsid w:val="003E03D3"/>
    <w:rsid w:val="003E1129"/>
    <w:rsid w:val="003F16EF"/>
    <w:rsid w:val="00403B49"/>
    <w:rsid w:val="00410F97"/>
    <w:rsid w:val="004133A2"/>
    <w:rsid w:val="00421A5F"/>
    <w:rsid w:val="00424A2E"/>
    <w:rsid w:val="004317A9"/>
    <w:rsid w:val="00432E7D"/>
    <w:rsid w:val="00432FBB"/>
    <w:rsid w:val="00437685"/>
    <w:rsid w:val="00451515"/>
    <w:rsid w:val="004548FE"/>
    <w:rsid w:val="00455588"/>
    <w:rsid w:val="00463727"/>
    <w:rsid w:val="00463893"/>
    <w:rsid w:val="00473C5E"/>
    <w:rsid w:val="00477252"/>
    <w:rsid w:val="004827E6"/>
    <w:rsid w:val="00487159"/>
    <w:rsid w:val="0049174D"/>
    <w:rsid w:val="004957FD"/>
    <w:rsid w:val="004A131D"/>
    <w:rsid w:val="004A46E7"/>
    <w:rsid w:val="004B3CD8"/>
    <w:rsid w:val="004B3FD9"/>
    <w:rsid w:val="004B5B91"/>
    <w:rsid w:val="004C0EF3"/>
    <w:rsid w:val="004C4E2C"/>
    <w:rsid w:val="004C5984"/>
    <w:rsid w:val="004C6780"/>
    <w:rsid w:val="004D7AB2"/>
    <w:rsid w:val="004E1F99"/>
    <w:rsid w:val="004E548E"/>
    <w:rsid w:val="004E70F4"/>
    <w:rsid w:val="004F372C"/>
    <w:rsid w:val="00527777"/>
    <w:rsid w:val="00531A31"/>
    <w:rsid w:val="00533BDC"/>
    <w:rsid w:val="00544A64"/>
    <w:rsid w:val="00545EC7"/>
    <w:rsid w:val="005464B8"/>
    <w:rsid w:val="00546AE6"/>
    <w:rsid w:val="00554629"/>
    <w:rsid w:val="005552FA"/>
    <w:rsid w:val="0055680E"/>
    <w:rsid w:val="005717BC"/>
    <w:rsid w:val="005751AF"/>
    <w:rsid w:val="00575910"/>
    <w:rsid w:val="005759F2"/>
    <w:rsid w:val="005800D3"/>
    <w:rsid w:val="00582F46"/>
    <w:rsid w:val="00585B3F"/>
    <w:rsid w:val="005B728A"/>
    <w:rsid w:val="005C3290"/>
    <w:rsid w:val="005C7048"/>
    <w:rsid w:val="005D0796"/>
    <w:rsid w:val="005E7180"/>
    <w:rsid w:val="005F4DEC"/>
    <w:rsid w:val="006111CC"/>
    <w:rsid w:val="00612345"/>
    <w:rsid w:val="00620702"/>
    <w:rsid w:val="00620969"/>
    <w:rsid w:val="00634DA1"/>
    <w:rsid w:val="00641016"/>
    <w:rsid w:val="00652ECF"/>
    <w:rsid w:val="00664E84"/>
    <w:rsid w:val="00666A91"/>
    <w:rsid w:val="00672182"/>
    <w:rsid w:val="00673E47"/>
    <w:rsid w:val="00676DE9"/>
    <w:rsid w:val="00677A76"/>
    <w:rsid w:val="00682546"/>
    <w:rsid w:val="00682FC6"/>
    <w:rsid w:val="006848E4"/>
    <w:rsid w:val="006951E1"/>
    <w:rsid w:val="00696CA3"/>
    <w:rsid w:val="006A72A1"/>
    <w:rsid w:val="006B437A"/>
    <w:rsid w:val="006C37A0"/>
    <w:rsid w:val="006C475F"/>
    <w:rsid w:val="006E3672"/>
    <w:rsid w:val="006F105B"/>
    <w:rsid w:val="006F532D"/>
    <w:rsid w:val="006F5463"/>
    <w:rsid w:val="00702330"/>
    <w:rsid w:val="00710106"/>
    <w:rsid w:val="00713940"/>
    <w:rsid w:val="00730771"/>
    <w:rsid w:val="00736C5F"/>
    <w:rsid w:val="007410A1"/>
    <w:rsid w:val="00741280"/>
    <w:rsid w:val="0074310E"/>
    <w:rsid w:val="0076220C"/>
    <w:rsid w:val="0076420D"/>
    <w:rsid w:val="007817A3"/>
    <w:rsid w:val="0078644A"/>
    <w:rsid w:val="00790F0C"/>
    <w:rsid w:val="00796F46"/>
    <w:rsid w:val="007A7CA0"/>
    <w:rsid w:val="007B7E9A"/>
    <w:rsid w:val="007C3089"/>
    <w:rsid w:val="007E4221"/>
    <w:rsid w:val="007E6A97"/>
    <w:rsid w:val="007F4879"/>
    <w:rsid w:val="00814FA1"/>
    <w:rsid w:val="00817E04"/>
    <w:rsid w:val="008329DF"/>
    <w:rsid w:val="00834712"/>
    <w:rsid w:val="0084584D"/>
    <w:rsid w:val="0086411C"/>
    <w:rsid w:val="00864143"/>
    <w:rsid w:val="00864B72"/>
    <w:rsid w:val="00865C35"/>
    <w:rsid w:val="00866FAE"/>
    <w:rsid w:val="008753DC"/>
    <w:rsid w:val="00875E5C"/>
    <w:rsid w:val="008766D3"/>
    <w:rsid w:val="008809D7"/>
    <w:rsid w:val="00882B1F"/>
    <w:rsid w:val="00891336"/>
    <w:rsid w:val="00892F1C"/>
    <w:rsid w:val="008A2468"/>
    <w:rsid w:val="008A2F3E"/>
    <w:rsid w:val="008A5CFF"/>
    <w:rsid w:val="008A63EB"/>
    <w:rsid w:val="008B3BA4"/>
    <w:rsid w:val="008B7A3D"/>
    <w:rsid w:val="008C1C8A"/>
    <w:rsid w:val="008C7483"/>
    <w:rsid w:val="008D10F7"/>
    <w:rsid w:val="008D4B0D"/>
    <w:rsid w:val="008E24F9"/>
    <w:rsid w:val="008E31D0"/>
    <w:rsid w:val="008E7FE2"/>
    <w:rsid w:val="008F75BA"/>
    <w:rsid w:val="00917387"/>
    <w:rsid w:val="009235AC"/>
    <w:rsid w:val="00945A73"/>
    <w:rsid w:val="00946270"/>
    <w:rsid w:val="0095096B"/>
    <w:rsid w:val="009724EC"/>
    <w:rsid w:val="00972642"/>
    <w:rsid w:val="00976994"/>
    <w:rsid w:val="00980777"/>
    <w:rsid w:val="0098618F"/>
    <w:rsid w:val="00993A21"/>
    <w:rsid w:val="00994B0F"/>
    <w:rsid w:val="00997868"/>
    <w:rsid w:val="009B18ED"/>
    <w:rsid w:val="009B4FFA"/>
    <w:rsid w:val="009B6FA8"/>
    <w:rsid w:val="009C2FF7"/>
    <w:rsid w:val="009C3ECE"/>
    <w:rsid w:val="009C6EA0"/>
    <w:rsid w:val="009D1F65"/>
    <w:rsid w:val="009E1342"/>
    <w:rsid w:val="00A00084"/>
    <w:rsid w:val="00A12C4A"/>
    <w:rsid w:val="00A23305"/>
    <w:rsid w:val="00A26CBB"/>
    <w:rsid w:val="00A278DD"/>
    <w:rsid w:val="00A3323A"/>
    <w:rsid w:val="00A35678"/>
    <w:rsid w:val="00A41221"/>
    <w:rsid w:val="00A4750D"/>
    <w:rsid w:val="00A55B51"/>
    <w:rsid w:val="00A67A78"/>
    <w:rsid w:val="00A73DC6"/>
    <w:rsid w:val="00A82753"/>
    <w:rsid w:val="00A841E5"/>
    <w:rsid w:val="00A91DBA"/>
    <w:rsid w:val="00A94942"/>
    <w:rsid w:val="00A94B67"/>
    <w:rsid w:val="00AA4A61"/>
    <w:rsid w:val="00AA4EDD"/>
    <w:rsid w:val="00AA6F6D"/>
    <w:rsid w:val="00AB71EE"/>
    <w:rsid w:val="00AC0FAA"/>
    <w:rsid w:val="00AC1476"/>
    <w:rsid w:val="00AD18DE"/>
    <w:rsid w:val="00AD4805"/>
    <w:rsid w:val="00AE2A44"/>
    <w:rsid w:val="00B05CF6"/>
    <w:rsid w:val="00B0768D"/>
    <w:rsid w:val="00B17105"/>
    <w:rsid w:val="00B27A5C"/>
    <w:rsid w:val="00B460DF"/>
    <w:rsid w:val="00B6588E"/>
    <w:rsid w:val="00B81AE3"/>
    <w:rsid w:val="00B82E29"/>
    <w:rsid w:val="00B83AF2"/>
    <w:rsid w:val="00B877C2"/>
    <w:rsid w:val="00B96631"/>
    <w:rsid w:val="00B97F36"/>
    <w:rsid w:val="00BA1ABA"/>
    <w:rsid w:val="00BD1891"/>
    <w:rsid w:val="00BD3F53"/>
    <w:rsid w:val="00BD6D2A"/>
    <w:rsid w:val="00BE0CFE"/>
    <w:rsid w:val="00BF4995"/>
    <w:rsid w:val="00C04CA2"/>
    <w:rsid w:val="00C10803"/>
    <w:rsid w:val="00C327CF"/>
    <w:rsid w:val="00C3712F"/>
    <w:rsid w:val="00C45CB8"/>
    <w:rsid w:val="00C5205B"/>
    <w:rsid w:val="00C62802"/>
    <w:rsid w:val="00C63AFE"/>
    <w:rsid w:val="00C67414"/>
    <w:rsid w:val="00C72D98"/>
    <w:rsid w:val="00C75680"/>
    <w:rsid w:val="00C864EC"/>
    <w:rsid w:val="00C869CE"/>
    <w:rsid w:val="00C93D78"/>
    <w:rsid w:val="00CA1594"/>
    <w:rsid w:val="00CA17A8"/>
    <w:rsid w:val="00CA3957"/>
    <w:rsid w:val="00CA3D38"/>
    <w:rsid w:val="00CB0AD4"/>
    <w:rsid w:val="00CB5D8D"/>
    <w:rsid w:val="00CE1328"/>
    <w:rsid w:val="00CE2643"/>
    <w:rsid w:val="00CE5C44"/>
    <w:rsid w:val="00CF1C25"/>
    <w:rsid w:val="00CF514A"/>
    <w:rsid w:val="00D17875"/>
    <w:rsid w:val="00D252E8"/>
    <w:rsid w:val="00D3305B"/>
    <w:rsid w:val="00D51598"/>
    <w:rsid w:val="00D54FD4"/>
    <w:rsid w:val="00D575CC"/>
    <w:rsid w:val="00D6369B"/>
    <w:rsid w:val="00D706C8"/>
    <w:rsid w:val="00D75499"/>
    <w:rsid w:val="00D861F6"/>
    <w:rsid w:val="00D94FD0"/>
    <w:rsid w:val="00D95C9E"/>
    <w:rsid w:val="00D95DD0"/>
    <w:rsid w:val="00DA11CC"/>
    <w:rsid w:val="00DA6AB8"/>
    <w:rsid w:val="00DB3842"/>
    <w:rsid w:val="00DB6660"/>
    <w:rsid w:val="00DC4F21"/>
    <w:rsid w:val="00DC6A8D"/>
    <w:rsid w:val="00DD0A15"/>
    <w:rsid w:val="00DD2207"/>
    <w:rsid w:val="00DD5574"/>
    <w:rsid w:val="00DD7E09"/>
    <w:rsid w:val="00DF4CC4"/>
    <w:rsid w:val="00E04166"/>
    <w:rsid w:val="00E04AE2"/>
    <w:rsid w:val="00E21AC4"/>
    <w:rsid w:val="00E30EC9"/>
    <w:rsid w:val="00E312E2"/>
    <w:rsid w:val="00E348BF"/>
    <w:rsid w:val="00E40E77"/>
    <w:rsid w:val="00E44C6C"/>
    <w:rsid w:val="00E45904"/>
    <w:rsid w:val="00E52D54"/>
    <w:rsid w:val="00E5778A"/>
    <w:rsid w:val="00E57FC3"/>
    <w:rsid w:val="00E60CE1"/>
    <w:rsid w:val="00E6153A"/>
    <w:rsid w:val="00E704E6"/>
    <w:rsid w:val="00E70797"/>
    <w:rsid w:val="00E73239"/>
    <w:rsid w:val="00E80BD6"/>
    <w:rsid w:val="00E828D4"/>
    <w:rsid w:val="00E93DC8"/>
    <w:rsid w:val="00EA444C"/>
    <w:rsid w:val="00EB10A0"/>
    <w:rsid w:val="00EB2230"/>
    <w:rsid w:val="00EC0868"/>
    <w:rsid w:val="00EC0E05"/>
    <w:rsid w:val="00EC3287"/>
    <w:rsid w:val="00EC7A92"/>
    <w:rsid w:val="00ED15D9"/>
    <w:rsid w:val="00ED4022"/>
    <w:rsid w:val="00EE0799"/>
    <w:rsid w:val="00EE6FED"/>
    <w:rsid w:val="00F01701"/>
    <w:rsid w:val="00F05C48"/>
    <w:rsid w:val="00F14412"/>
    <w:rsid w:val="00F3358A"/>
    <w:rsid w:val="00F36508"/>
    <w:rsid w:val="00F40EAB"/>
    <w:rsid w:val="00F414B9"/>
    <w:rsid w:val="00F476EC"/>
    <w:rsid w:val="00F5050F"/>
    <w:rsid w:val="00F5334A"/>
    <w:rsid w:val="00F55F79"/>
    <w:rsid w:val="00F64AB1"/>
    <w:rsid w:val="00F64FDE"/>
    <w:rsid w:val="00F757F7"/>
    <w:rsid w:val="00F771B6"/>
    <w:rsid w:val="00F774A3"/>
    <w:rsid w:val="00FA0903"/>
    <w:rsid w:val="00FA1DD4"/>
    <w:rsid w:val="00FA2BA7"/>
    <w:rsid w:val="00FA4509"/>
    <w:rsid w:val="00FB1739"/>
    <w:rsid w:val="00FB2715"/>
    <w:rsid w:val="00FB543E"/>
    <w:rsid w:val="00FC0285"/>
    <w:rsid w:val="00FC1C55"/>
    <w:rsid w:val="00FC5F30"/>
    <w:rsid w:val="00FC6EA5"/>
    <w:rsid w:val="00FC707D"/>
    <w:rsid w:val="00FD345B"/>
    <w:rsid w:val="00FE27D2"/>
    <w:rsid w:val="00FE41C2"/>
    <w:rsid w:val="00FE499B"/>
    <w:rsid w:val="00FF2F08"/>
    <w:rsid w:val="00FF344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758E3F8"/>
  <w15:docId w15:val="{6B00522F-261C-43A2-9129-91BFBA43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FD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877C2"/>
    <w:pPr>
      <w:keepNext/>
      <w:keepLines/>
      <w:numPr>
        <w:numId w:val="3"/>
      </w:numPr>
      <w:spacing w:before="240" w:after="240"/>
      <w:jc w:val="center"/>
      <w:outlineLvl w:val="0"/>
    </w:pPr>
    <w:rPr>
      <w:rFonts w:ascii="Archivo Light" w:eastAsiaTheme="majorEastAsia" w:hAnsi="Archivo Light" w:cstheme="majorBidi"/>
      <w:b/>
      <w:color w:val="000000" w:themeColor="text1"/>
      <w:sz w:val="22"/>
      <w:szCs w:val="32"/>
    </w:rPr>
  </w:style>
  <w:style w:type="paragraph" w:styleId="Heading2">
    <w:name w:val="heading 2"/>
    <w:basedOn w:val="Normal"/>
    <w:next w:val="Normal"/>
    <w:link w:val="Heading2Char"/>
    <w:qFormat/>
    <w:rsid w:val="00531A31"/>
    <w:pPr>
      <w:keepNext/>
      <w:numPr>
        <w:numId w:val="2"/>
      </w:numPr>
      <w:jc w:val="both"/>
      <w:outlineLvl w:val="1"/>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3FD9"/>
    <w:pPr>
      <w:jc w:val="right"/>
    </w:pPr>
    <w:rPr>
      <w:szCs w:val="20"/>
      <w:lang w:val="lt-LT"/>
    </w:rPr>
  </w:style>
  <w:style w:type="character" w:customStyle="1" w:styleId="BodyTextChar">
    <w:name w:val="Body Text Char"/>
    <w:basedOn w:val="DefaultParagraphFont"/>
    <w:link w:val="BodyText"/>
    <w:rsid w:val="004B3FD9"/>
    <w:rPr>
      <w:rFonts w:ascii="Times New Roman" w:eastAsia="Times New Roman" w:hAnsi="Times New Roman" w:cs="Times New Roman"/>
      <w:sz w:val="24"/>
      <w:szCs w:val="20"/>
    </w:rPr>
  </w:style>
  <w:style w:type="character" w:styleId="Hyperlink">
    <w:name w:val="Hyperlink"/>
    <w:rsid w:val="004B3FD9"/>
    <w:rPr>
      <w:color w:val="0000FF"/>
      <w:u w:val="single"/>
    </w:rPr>
  </w:style>
  <w:style w:type="paragraph" w:styleId="BodyText3">
    <w:name w:val="Body Text 3"/>
    <w:basedOn w:val="Normal"/>
    <w:link w:val="BodyText3Char"/>
    <w:rsid w:val="004B3FD9"/>
    <w:pPr>
      <w:tabs>
        <w:tab w:val="left" w:pos="1069"/>
      </w:tabs>
      <w:ind w:right="-72"/>
      <w:jc w:val="both"/>
    </w:pPr>
    <w:rPr>
      <w:lang w:val="lt-LT"/>
    </w:rPr>
  </w:style>
  <w:style w:type="character" w:customStyle="1" w:styleId="BodyText3Char">
    <w:name w:val="Body Text 3 Char"/>
    <w:basedOn w:val="DefaultParagraphFont"/>
    <w:link w:val="BodyText3"/>
    <w:rsid w:val="004B3FD9"/>
    <w:rPr>
      <w:rFonts w:ascii="Times New Roman" w:eastAsia="Times New Roman" w:hAnsi="Times New Roman" w:cs="Times New Roman"/>
      <w:sz w:val="24"/>
      <w:szCs w:val="24"/>
    </w:rPr>
  </w:style>
  <w:style w:type="paragraph" w:styleId="BodyTextIndent">
    <w:name w:val="Body Text Indent"/>
    <w:basedOn w:val="Normal"/>
    <w:link w:val="BodyTextIndentChar"/>
    <w:rsid w:val="004B3FD9"/>
    <w:pPr>
      <w:ind w:firstLine="720"/>
      <w:jc w:val="both"/>
    </w:pPr>
    <w:rPr>
      <w:lang w:val="lt-LT"/>
    </w:rPr>
  </w:style>
  <w:style w:type="character" w:customStyle="1" w:styleId="BodyTextIndentChar">
    <w:name w:val="Body Text Indent Char"/>
    <w:basedOn w:val="DefaultParagraphFont"/>
    <w:link w:val="BodyTextIndent"/>
    <w:rsid w:val="004B3FD9"/>
    <w:rPr>
      <w:rFonts w:ascii="Times New Roman" w:eastAsia="Times New Roman" w:hAnsi="Times New Roman" w:cs="Times New Roman"/>
      <w:sz w:val="24"/>
      <w:szCs w:val="24"/>
    </w:rPr>
  </w:style>
  <w:style w:type="paragraph" w:customStyle="1" w:styleId="Linija">
    <w:name w:val="Linija"/>
    <w:basedOn w:val="Normal"/>
    <w:rsid w:val="004B3FD9"/>
    <w:pPr>
      <w:autoSpaceDE w:val="0"/>
      <w:autoSpaceDN w:val="0"/>
      <w:adjustRightInd w:val="0"/>
      <w:jc w:val="center"/>
    </w:pPr>
    <w:rPr>
      <w:rFonts w:ascii="timeslt" w:hAnsi="timeslt"/>
      <w:sz w:val="12"/>
      <w:szCs w:val="12"/>
      <w:lang w:val="en-US"/>
    </w:rPr>
  </w:style>
  <w:style w:type="paragraph" w:styleId="Footer">
    <w:name w:val="footer"/>
    <w:basedOn w:val="Normal"/>
    <w:link w:val="FooterChar"/>
    <w:rsid w:val="004B3FD9"/>
    <w:pPr>
      <w:tabs>
        <w:tab w:val="center" w:pos="4819"/>
        <w:tab w:val="right" w:pos="9638"/>
      </w:tabs>
    </w:pPr>
  </w:style>
  <w:style w:type="character" w:customStyle="1" w:styleId="FooterChar">
    <w:name w:val="Footer Char"/>
    <w:basedOn w:val="DefaultParagraphFont"/>
    <w:link w:val="Footer"/>
    <w:rsid w:val="004B3FD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A1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31D"/>
    <w:rPr>
      <w:rFonts w:ascii="Segoe UI" w:eastAsia="Times New Roman" w:hAnsi="Segoe UI" w:cs="Segoe UI"/>
      <w:sz w:val="18"/>
      <w:szCs w:val="18"/>
      <w:lang w:val="en-GB"/>
    </w:rPr>
  </w:style>
  <w:style w:type="character" w:customStyle="1" w:styleId="2">
    <w:name w:val="Основной текст (2)_"/>
    <w:basedOn w:val="DefaultParagraphFont"/>
    <w:link w:val="20"/>
    <w:rsid w:val="002F73D4"/>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2F73D4"/>
    <w:pPr>
      <w:widowControl w:val="0"/>
      <w:shd w:val="clear" w:color="auto" w:fill="FFFFFF"/>
      <w:spacing w:before="300" w:after="60" w:line="0" w:lineRule="atLeast"/>
      <w:jc w:val="both"/>
    </w:pPr>
    <w:rPr>
      <w:sz w:val="22"/>
      <w:szCs w:val="22"/>
      <w:lang w:val="lt-LT"/>
    </w:rPr>
  </w:style>
  <w:style w:type="paragraph" w:styleId="BodyTextIndent2">
    <w:name w:val="Body Text Indent 2"/>
    <w:basedOn w:val="Normal"/>
    <w:link w:val="BodyTextIndent2Char"/>
    <w:uiPriority w:val="99"/>
    <w:semiHidden/>
    <w:unhideWhenUsed/>
    <w:rsid w:val="0021255B"/>
    <w:pPr>
      <w:spacing w:after="120" w:line="480" w:lineRule="auto"/>
      <w:ind w:left="283"/>
    </w:pPr>
  </w:style>
  <w:style w:type="character" w:customStyle="1" w:styleId="BodyTextIndent2Char">
    <w:name w:val="Body Text Indent 2 Char"/>
    <w:basedOn w:val="DefaultParagraphFont"/>
    <w:link w:val="BodyTextIndent2"/>
    <w:uiPriority w:val="99"/>
    <w:semiHidden/>
    <w:rsid w:val="0021255B"/>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C7048"/>
    <w:pPr>
      <w:tabs>
        <w:tab w:val="center" w:pos="4819"/>
        <w:tab w:val="right" w:pos="9638"/>
      </w:tabs>
    </w:pPr>
  </w:style>
  <w:style w:type="character" w:customStyle="1" w:styleId="HeaderChar">
    <w:name w:val="Header Char"/>
    <w:basedOn w:val="DefaultParagraphFont"/>
    <w:link w:val="Header"/>
    <w:uiPriority w:val="99"/>
    <w:rsid w:val="005C7048"/>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32FBB"/>
    <w:rPr>
      <w:sz w:val="16"/>
      <w:szCs w:val="16"/>
    </w:rPr>
  </w:style>
  <w:style w:type="paragraph" w:styleId="CommentText">
    <w:name w:val="annotation text"/>
    <w:basedOn w:val="Normal"/>
    <w:link w:val="CommentTextChar"/>
    <w:uiPriority w:val="99"/>
    <w:unhideWhenUsed/>
    <w:rsid w:val="00432FBB"/>
    <w:rPr>
      <w:sz w:val="20"/>
      <w:szCs w:val="20"/>
    </w:rPr>
  </w:style>
  <w:style w:type="character" w:customStyle="1" w:styleId="CommentTextChar">
    <w:name w:val="Comment Text Char"/>
    <w:basedOn w:val="DefaultParagraphFont"/>
    <w:link w:val="CommentText"/>
    <w:uiPriority w:val="99"/>
    <w:rsid w:val="00432FB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32FBB"/>
    <w:rPr>
      <w:b/>
      <w:bCs/>
    </w:rPr>
  </w:style>
  <w:style w:type="character" w:customStyle="1" w:styleId="CommentSubjectChar">
    <w:name w:val="Comment Subject Char"/>
    <w:basedOn w:val="CommentTextChar"/>
    <w:link w:val="CommentSubject"/>
    <w:uiPriority w:val="99"/>
    <w:semiHidden/>
    <w:rsid w:val="00432FB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531A31"/>
    <w:pPr>
      <w:ind w:left="720"/>
      <w:contextualSpacing/>
    </w:pPr>
  </w:style>
  <w:style w:type="character" w:customStyle="1" w:styleId="Heading2Char">
    <w:name w:val="Heading 2 Char"/>
    <w:basedOn w:val="DefaultParagraphFont"/>
    <w:link w:val="Heading2"/>
    <w:rsid w:val="00531A31"/>
    <w:rPr>
      <w:rFonts w:ascii="Times New Roman" w:eastAsia="Times New Roman" w:hAnsi="Times New Roman" w:cs="Times New Roman"/>
      <w:b/>
      <w:sz w:val="24"/>
      <w:szCs w:val="24"/>
    </w:rPr>
  </w:style>
  <w:style w:type="table" w:styleId="TableGrid">
    <w:name w:val="Table Grid"/>
    <w:basedOn w:val="TableNormal"/>
    <w:uiPriority w:val="39"/>
    <w:rsid w:val="003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1F65"/>
    <w:pPr>
      <w:spacing w:after="0" w:line="240" w:lineRule="auto"/>
    </w:pPr>
    <w:rPr>
      <w:rFonts w:ascii="Times New Roman" w:eastAsia="Times New Roman" w:hAnsi="Times New Roman" w:cs="Times New Roman"/>
      <w:sz w:val="24"/>
      <w:szCs w:val="24"/>
      <w:lang w:val="en-GB"/>
    </w:rPr>
  </w:style>
  <w:style w:type="paragraph" w:customStyle="1" w:styleId="Patvirtinta">
    <w:name w:val="Patvirtinta"/>
    <w:rsid w:val="00E7079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Heading1Char">
    <w:name w:val="Heading 1 Char"/>
    <w:basedOn w:val="DefaultParagraphFont"/>
    <w:link w:val="Heading1"/>
    <w:uiPriority w:val="9"/>
    <w:rsid w:val="00B877C2"/>
    <w:rPr>
      <w:rFonts w:ascii="Archivo Light" w:eastAsiaTheme="majorEastAsia" w:hAnsi="Archivo Light" w:cstheme="majorBidi"/>
      <w:b/>
      <w:color w:val="000000" w:themeColor="text1"/>
      <w:szCs w:val="32"/>
      <w:lang w:val="en-GB"/>
    </w:rPr>
  </w:style>
  <w:style w:type="character" w:styleId="UnresolvedMention">
    <w:name w:val="Unresolved Mention"/>
    <w:basedOn w:val="DefaultParagraphFont"/>
    <w:uiPriority w:val="99"/>
    <w:semiHidden/>
    <w:unhideWhenUsed/>
    <w:rsid w:val="004E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5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ofklaipeda.lt/wp-content/uploads/2024/10/Sankciju-politik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ofklaipeda.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5516-400E-4C3A-97ED-B65B4310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35873</Words>
  <Characters>20448</Characters>
  <Application>Microsoft Office Word</Application>
  <DocSecurity>4</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Saulius Staponkus</cp:lastModifiedBy>
  <cp:revision>2</cp:revision>
  <cp:lastPrinted>2019-12-27T11:59:00Z</cp:lastPrinted>
  <dcterms:created xsi:type="dcterms:W3CDTF">2025-02-25T12:33:00Z</dcterms:created>
  <dcterms:modified xsi:type="dcterms:W3CDTF">2025-02-25T12:33:00Z</dcterms:modified>
</cp:coreProperties>
</file>