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053EE3" w:rsidRDefault="00DC2E18" w:rsidP="00BB4DE6">
      <w:pPr>
        <w:ind w:firstLine="0"/>
        <w:jc w:val="center"/>
      </w:pPr>
      <w:r>
        <w:rPr>
          <w:b/>
          <w:caps/>
        </w:rPr>
        <w:t>airsoft ginklų</w:t>
      </w:r>
      <w:r w:rsidR="00AA29ED">
        <w:rPr>
          <w:b/>
          <w:caps/>
        </w:rPr>
        <w:t xml:space="preserve"> </w:t>
      </w:r>
      <w:r w:rsidR="003F7745" w:rsidRPr="003F7745">
        <w:rPr>
          <w:b/>
          <w:caps/>
        </w:rPr>
        <w:t>PIRKIM</w:t>
      </w:r>
      <w:r w:rsidR="00BB4DE6">
        <w:rPr>
          <w:b/>
          <w:caps/>
        </w:rPr>
        <w:t>UI</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Pr>
                <w:szCs w:val="24"/>
                <w:lang w:eastAsia="lt-LT"/>
              </w:rPr>
              <w:t>Bankas ir banko sąskaitos Nr.</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xml:space="preserve">) ar </w:t>
      </w:r>
      <w:proofErr w:type="spellStart"/>
      <w:r w:rsidRPr="003F7745">
        <w:rPr>
          <w:i/>
          <w:spacing w:val="-4"/>
          <w:szCs w:val="24"/>
        </w:rPr>
        <w:t>subteikėją</w:t>
      </w:r>
      <w:proofErr w:type="spellEnd"/>
      <w:r w:rsidRPr="003F7745">
        <w:rPr>
          <w:i/>
          <w:spacing w:val="-4"/>
          <w:szCs w:val="24"/>
        </w:rPr>
        <w:t xml:space="preserve">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xml:space="preserve">) ar </w:t>
            </w:r>
            <w:proofErr w:type="spellStart"/>
            <w:r w:rsidRPr="003F7745">
              <w:rPr>
                <w:i/>
                <w:szCs w:val="24"/>
              </w:rPr>
              <w:t>subteikėją</w:t>
            </w:r>
            <w:proofErr w:type="spellEnd"/>
            <w:r w:rsidRPr="003F7745">
              <w:rPr>
                <w:i/>
                <w:szCs w:val="24"/>
              </w:rPr>
              <w:t xml:space="preserve">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D94AAA">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454" w:type="dxa"/>
        <w:tblLook w:val="04A0" w:firstRow="1" w:lastRow="0" w:firstColumn="1" w:lastColumn="0" w:noHBand="0" w:noVBand="1"/>
      </w:tblPr>
      <w:tblGrid>
        <w:gridCol w:w="570"/>
        <w:gridCol w:w="5804"/>
        <w:gridCol w:w="1134"/>
        <w:gridCol w:w="1701"/>
        <w:gridCol w:w="2552"/>
        <w:gridCol w:w="2693"/>
      </w:tblGrid>
      <w:tr w:rsidR="00A03CED" w:rsidRPr="003F7745" w:rsidTr="00A03CED">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Eil. Nr.</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A03CED">
            <w:pPr>
              <w:tabs>
                <w:tab w:val="left" w:pos="6071"/>
              </w:tabs>
              <w:spacing w:line="259" w:lineRule="auto"/>
              <w:ind w:firstLine="0"/>
              <w:jc w:val="center"/>
              <w:rPr>
                <w:b/>
                <w:szCs w:val="24"/>
                <w:lang w:eastAsia="lt-LT"/>
              </w:rPr>
            </w:pPr>
            <w:r>
              <w:rPr>
                <w:b/>
                <w:szCs w:val="24"/>
                <w:lang w:eastAsia="lt-LT"/>
              </w:rPr>
              <w:t>Numatomas prekių kiekis</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D94AAA" w:rsidP="00A03CED">
            <w:pPr>
              <w:tabs>
                <w:tab w:val="left" w:pos="6071"/>
              </w:tabs>
              <w:spacing w:line="259" w:lineRule="auto"/>
              <w:ind w:firstLine="0"/>
              <w:jc w:val="center"/>
              <w:rPr>
                <w:b/>
                <w:szCs w:val="24"/>
                <w:lang w:eastAsia="lt-LT"/>
              </w:rPr>
            </w:pPr>
            <w:r>
              <w:rPr>
                <w:b/>
                <w:szCs w:val="24"/>
                <w:lang w:eastAsia="lt-LT"/>
              </w:rPr>
              <w:t>K</w:t>
            </w:r>
            <w:r w:rsidR="00A03CED" w:rsidRPr="003F7745">
              <w:rPr>
                <w:b/>
                <w:szCs w:val="24"/>
                <w:lang w:eastAsia="lt-LT"/>
              </w:rPr>
              <w:t>aina</w:t>
            </w:r>
            <w:r w:rsidR="00A03CED">
              <w:rPr>
                <w:b/>
                <w:szCs w:val="24"/>
                <w:lang w:eastAsia="lt-LT"/>
              </w:rPr>
              <w:t xml:space="preserve"> </w:t>
            </w:r>
            <w:proofErr w:type="spellStart"/>
            <w:r w:rsidR="00A03CED">
              <w:rPr>
                <w:b/>
                <w:szCs w:val="24"/>
                <w:lang w:eastAsia="lt-LT"/>
              </w:rPr>
              <w:t>Eur</w:t>
            </w:r>
            <w:proofErr w:type="spellEnd"/>
            <w:r w:rsidR="00A03CED" w:rsidRPr="003F7745">
              <w:rPr>
                <w:b/>
                <w:szCs w:val="24"/>
                <w:lang w:eastAsia="lt-LT"/>
              </w:rPr>
              <w:t xml:space="preserve"> </w:t>
            </w:r>
            <w:r w:rsidR="00A03CED">
              <w:rPr>
                <w:b/>
                <w:szCs w:val="24"/>
                <w:lang w:eastAsia="lt-LT"/>
              </w:rPr>
              <w:t>(be</w:t>
            </w:r>
            <w:r w:rsidR="00A03CED" w:rsidRPr="003F7745">
              <w:rPr>
                <w:b/>
                <w:szCs w:val="24"/>
                <w:lang w:eastAsia="lt-LT"/>
              </w:rPr>
              <w:t xml:space="preserve"> PVM už vieną</w:t>
            </w:r>
            <w:r w:rsidR="00A03CED" w:rsidRPr="003F7745">
              <w:rPr>
                <w:szCs w:val="24"/>
                <w:lang w:eastAsia="lt-LT"/>
              </w:rPr>
              <w:t xml:space="preserve"> </w:t>
            </w:r>
            <w:r w:rsidR="00A03CED" w:rsidRPr="003F7745">
              <w:rPr>
                <w:b/>
                <w:szCs w:val="24"/>
                <w:lang w:eastAsia="lt-LT"/>
              </w:rPr>
              <w:t>vnt.</w:t>
            </w:r>
            <w:r w:rsidR="00A03CED">
              <w:rPr>
                <w:b/>
                <w:szCs w:val="24"/>
                <w:lang w:eastAsia="lt-LT"/>
              </w:rPr>
              <w:t>)</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8920BF" w:rsidRDefault="00A03CED" w:rsidP="00755BF7">
            <w:pPr>
              <w:tabs>
                <w:tab w:val="left" w:pos="6071"/>
              </w:tabs>
              <w:spacing w:line="259" w:lineRule="auto"/>
              <w:ind w:firstLine="0"/>
              <w:jc w:val="center"/>
              <w:rPr>
                <w:b/>
                <w:szCs w:val="24"/>
                <w:lang w:eastAsia="lt-LT"/>
              </w:rPr>
            </w:pPr>
            <w:r>
              <w:rPr>
                <w:b/>
                <w:szCs w:val="24"/>
                <w:lang w:eastAsia="lt-LT"/>
              </w:rPr>
              <w:t>Bendra suma (4x</w:t>
            </w:r>
            <w:r w:rsidRPr="008920BF">
              <w:rPr>
                <w:b/>
                <w:szCs w:val="24"/>
                <w:lang w:eastAsia="lt-LT"/>
              </w:rPr>
              <w:t>5)</w:t>
            </w:r>
          </w:p>
          <w:p w:rsidR="00A03CED" w:rsidRPr="003F7745" w:rsidRDefault="00A03CED" w:rsidP="00755BF7">
            <w:pPr>
              <w:tabs>
                <w:tab w:val="left" w:pos="6071"/>
              </w:tabs>
              <w:spacing w:line="259" w:lineRule="auto"/>
              <w:ind w:firstLine="0"/>
              <w:jc w:val="center"/>
              <w:rPr>
                <w:b/>
                <w:szCs w:val="24"/>
                <w:lang w:eastAsia="lt-LT"/>
              </w:rPr>
            </w:pPr>
            <w:r w:rsidRPr="008920BF">
              <w:rPr>
                <w:b/>
                <w:szCs w:val="24"/>
                <w:lang w:eastAsia="lt-LT"/>
              </w:rPr>
              <w:t>(</w:t>
            </w:r>
            <w:proofErr w:type="spellStart"/>
            <w:r w:rsidRPr="008920BF">
              <w:rPr>
                <w:b/>
                <w:szCs w:val="24"/>
                <w:lang w:eastAsia="lt-LT"/>
              </w:rPr>
              <w:t>Eur</w:t>
            </w:r>
            <w:proofErr w:type="spellEnd"/>
            <w:r w:rsidRPr="008920BF">
              <w:rPr>
                <w:b/>
                <w:szCs w:val="24"/>
                <w:lang w:eastAsia="lt-LT"/>
              </w:rPr>
              <w:t xml:space="preserve"> be PVM)</w:t>
            </w:r>
          </w:p>
        </w:tc>
      </w:tr>
      <w:tr w:rsidR="00A03CED" w:rsidRPr="003F7745" w:rsidTr="00A03CED">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1</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5</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Pr>
                <w:b/>
                <w:szCs w:val="24"/>
                <w:lang w:eastAsia="lt-LT"/>
              </w:rPr>
              <w:t>6</w:t>
            </w:r>
          </w:p>
        </w:tc>
      </w:tr>
      <w:tr w:rsidR="00A03CED" w:rsidRPr="003F7745" w:rsidTr="00A03CED">
        <w:tc>
          <w:tcPr>
            <w:tcW w:w="570"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r w:rsidRPr="003F7745">
              <w:rPr>
                <w:szCs w:val="24"/>
                <w:lang w:eastAsia="lt-LT"/>
              </w:rPr>
              <w:t>1.</w:t>
            </w:r>
          </w:p>
        </w:tc>
        <w:tc>
          <w:tcPr>
            <w:tcW w:w="5804" w:type="dxa"/>
            <w:tcBorders>
              <w:top w:val="single" w:sz="8" w:space="0" w:color="auto"/>
              <w:left w:val="single" w:sz="8" w:space="0" w:color="auto"/>
              <w:bottom w:val="nil"/>
              <w:right w:val="single" w:sz="8" w:space="0" w:color="auto"/>
            </w:tcBorders>
            <w:shd w:val="clear" w:color="auto" w:fill="auto"/>
            <w:vAlign w:val="center"/>
            <w:hideMark/>
          </w:tcPr>
          <w:p w:rsidR="00A03CED" w:rsidRPr="00D37CF9" w:rsidRDefault="00DC2E18" w:rsidP="00D94AAA">
            <w:pPr>
              <w:ind w:firstLine="0"/>
              <w:jc w:val="center"/>
              <w:rPr>
                <w:color w:val="000000"/>
                <w:szCs w:val="24"/>
              </w:rPr>
            </w:pPr>
            <w:r>
              <w:rPr>
                <w:b/>
                <w:color w:val="000000"/>
                <w:szCs w:val="24"/>
              </w:rPr>
              <w:t>Airsoft G-36 ginklo imitacija</w:t>
            </w:r>
            <w:r w:rsidR="00AA29ED" w:rsidRPr="00AA29ED">
              <w:rPr>
                <w:b/>
                <w:color w:val="000000"/>
                <w:szCs w:val="24"/>
              </w:rPr>
              <w:t xml:space="preserve"> </w:t>
            </w:r>
            <w:r w:rsidR="00A03CED" w:rsidRPr="000313E3">
              <w:rPr>
                <w:color w:val="000000"/>
                <w:szCs w:val="24"/>
              </w:rPr>
              <w:t>(gamintojas, tikslus modelio Nr. ir (ar) pavadinimas)</w:t>
            </w:r>
          </w:p>
        </w:tc>
        <w:tc>
          <w:tcPr>
            <w:tcW w:w="1134" w:type="dxa"/>
            <w:tcBorders>
              <w:top w:val="single" w:sz="4" w:space="0" w:color="auto"/>
              <w:left w:val="nil"/>
              <w:bottom w:val="single" w:sz="4" w:space="0" w:color="auto"/>
              <w:right w:val="single" w:sz="4" w:space="0" w:color="auto"/>
            </w:tcBorders>
            <w:shd w:val="clear" w:color="auto" w:fill="auto"/>
            <w:vAlign w:val="center"/>
          </w:tcPr>
          <w:p w:rsidR="00A03CED" w:rsidRPr="00D37CF9" w:rsidRDefault="00A03CED" w:rsidP="00755BF7">
            <w:pPr>
              <w:ind w:firstLine="0"/>
              <w:jc w:val="center"/>
              <w:rPr>
                <w:color w:val="000000"/>
                <w:szCs w:val="24"/>
              </w:rPr>
            </w:pPr>
            <w:r>
              <w:rPr>
                <w:color w:val="000000"/>
                <w:szCs w:val="24"/>
              </w:rPr>
              <w:t>v</w:t>
            </w:r>
            <w:r w:rsidRPr="00D37CF9">
              <w:rPr>
                <w:color w:val="000000"/>
                <w:szCs w:val="24"/>
              </w:rPr>
              <w:t>nt</w:t>
            </w:r>
            <w:r>
              <w:rPr>
                <w:color w:val="000000"/>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3CED" w:rsidRPr="00D37CF9" w:rsidRDefault="00DC2E18" w:rsidP="00755BF7">
            <w:pPr>
              <w:ind w:firstLine="0"/>
              <w:jc w:val="center"/>
              <w:rPr>
                <w:color w:val="000000"/>
                <w:szCs w:val="24"/>
              </w:rPr>
            </w:pPr>
            <w:r>
              <w:rPr>
                <w:color w:val="000000"/>
                <w:szCs w:val="24"/>
              </w:rPr>
              <w:t>30</w:t>
            </w:r>
          </w:p>
        </w:tc>
        <w:tc>
          <w:tcPr>
            <w:tcW w:w="2552"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r>
      <w:tr w:rsidR="00DC2E18" w:rsidRPr="003F7745" w:rsidTr="00A03CED">
        <w:tc>
          <w:tcPr>
            <w:tcW w:w="570" w:type="dxa"/>
            <w:tcBorders>
              <w:top w:val="single" w:sz="4" w:space="0" w:color="auto"/>
              <w:left w:val="single" w:sz="4" w:space="0" w:color="auto"/>
              <w:bottom w:val="single" w:sz="4" w:space="0" w:color="auto"/>
              <w:right w:val="single" w:sz="4" w:space="0" w:color="auto"/>
            </w:tcBorders>
            <w:vAlign w:val="center"/>
          </w:tcPr>
          <w:p w:rsidR="00DC2E18" w:rsidRPr="003F7745" w:rsidRDefault="00DC2E18" w:rsidP="00755BF7">
            <w:pPr>
              <w:tabs>
                <w:tab w:val="left" w:pos="6071"/>
              </w:tabs>
              <w:spacing w:line="259" w:lineRule="auto"/>
              <w:ind w:firstLine="0"/>
              <w:jc w:val="center"/>
              <w:rPr>
                <w:szCs w:val="24"/>
                <w:lang w:eastAsia="lt-LT"/>
              </w:rPr>
            </w:pPr>
            <w:r>
              <w:rPr>
                <w:szCs w:val="24"/>
                <w:lang w:eastAsia="lt-LT"/>
              </w:rPr>
              <w:t>2.</w:t>
            </w:r>
          </w:p>
        </w:tc>
        <w:tc>
          <w:tcPr>
            <w:tcW w:w="5804" w:type="dxa"/>
            <w:tcBorders>
              <w:top w:val="single" w:sz="8" w:space="0" w:color="auto"/>
              <w:left w:val="single" w:sz="8" w:space="0" w:color="auto"/>
              <w:bottom w:val="nil"/>
              <w:right w:val="single" w:sz="8" w:space="0" w:color="auto"/>
            </w:tcBorders>
            <w:shd w:val="clear" w:color="auto" w:fill="auto"/>
            <w:vAlign w:val="center"/>
          </w:tcPr>
          <w:p w:rsidR="00DC2E18" w:rsidRDefault="00DC2E18" w:rsidP="00D94AAA">
            <w:pPr>
              <w:ind w:firstLine="0"/>
              <w:jc w:val="center"/>
              <w:rPr>
                <w:b/>
                <w:color w:val="000000"/>
                <w:szCs w:val="24"/>
              </w:rPr>
            </w:pPr>
            <w:r w:rsidRPr="00DC2E18">
              <w:rPr>
                <w:b/>
                <w:bCs/>
                <w:color w:val="000000"/>
                <w:szCs w:val="24"/>
              </w:rPr>
              <w:t>Airsoft GLOCK ginklo imitacija</w:t>
            </w:r>
            <w:r>
              <w:rPr>
                <w:b/>
                <w:bCs/>
                <w:color w:val="000000"/>
                <w:szCs w:val="24"/>
              </w:rPr>
              <w:t xml:space="preserve"> </w:t>
            </w:r>
            <w:r w:rsidRPr="000313E3">
              <w:rPr>
                <w:color w:val="000000"/>
                <w:szCs w:val="24"/>
              </w:rPr>
              <w:t>(gamintojas, tikslus modelio Nr. ir (ar) pavadinimas)</w:t>
            </w:r>
          </w:p>
        </w:tc>
        <w:tc>
          <w:tcPr>
            <w:tcW w:w="1134" w:type="dxa"/>
            <w:tcBorders>
              <w:top w:val="single" w:sz="4" w:space="0" w:color="auto"/>
              <w:left w:val="nil"/>
              <w:bottom w:val="single" w:sz="4" w:space="0" w:color="auto"/>
              <w:right w:val="single" w:sz="4" w:space="0" w:color="auto"/>
            </w:tcBorders>
            <w:shd w:val="clear" w:color="auto" w:fill="auto"/>
            <w:vAlign w:val="center"/>
          </w:tcPr>
          <w:p w:rsidR="00DC2E18" w:rsidRDefault="00DC2E18" w:rsidP="00755BF7">
            <w:pPr>
              <w:ind w:firstLine="0"/>
              <w:jc w:val="center"/>
              <w:rPr>
                <w:color w:val="000000"/>
                <w:szCs w:val="24"/>
              </w:rPr>
            </w:pPr>
            <w:r w:rsidRPr="00DC2E18">
              <w:rPr>
                <w:color w:val="000000"/>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C2E18" w:rsidRDefault="00DC2E18" w:rsidP="00755BF7">
            <w:pPr>
              <w:ind w:firstLine="0"/>
              <w:jc w:val="center"/>
              <w:rPr>
                <w:color w:val="000000"/>
                <w:szCs w:val="24"/>
              </w:rPr>
            </w:pPr>
            <w:r>
              <w:rPr>
                <w:color w:val="000000"/>
                <w:szCs w:val="24"/>
              </w:rPr>
              <w:t>15</w:t>
            </w:r>
          </w:p>
        </w:tc>
        <w:tc>
          <w:tcPr>
            <w:tcW w:w="2552" w:type="dxa"/>
            <w:tcBorders>
              <w:top w:val="single" w:sz="4" w:space="0" w:color="auto"/>
              <w:left w:val="single" w:sz="4" w:space="0" w:color="auto"/>
              <w:bottom w:val="single" w:sz="4" w:space="0" w:color="auto"/>
              <w:right w:val="single" w:sz="4" w:space="0" w:color="auto"/>
            </w:tcBorders>
            <w:vAlign w:val="center"/>
          </w:tcPr>
          <w:p w:rsidR="00DC2E18" w:rsidRPr="003F7745" w:rsidRDefault="00DC2E18" w:rsidP="00755BF7">
            <w:pPr>
              <w:tabs>
                <w:tab w:val="left" w:pos="6071"/>
              </w:tabs>
              <w:spacing w:line="259" w:lineRule="auto"/>
              <w:ind w:firstLine="0"/>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DC2E18" w:rsidRPr="003F7745" w:rsidRDefault="00DC2E18" w:rsidP="00755BF7">
            <w:pPr>
              <w:tabs>
                <w:tab w:val="left" w:pos="6071"/>
              </w:tabs>
              <w:spacing w:line="259" w:lineRule="auto"/>
              <w:ind w:firstLine="0"/>
              <w:jc w:val="center"/>
              <w:rPr>
                <w:szCs w:val="24"/>
                <w:lang w:eastAsia="lt-LT"/>
              </w:rPr>
            </w:pPr>
          </w:p>
        </w:tc>
      </w:tr>
      <w:tr w:rsidR="00DC2E18" w:rsidRPr="003F7745" w:rsidTr="00A03CED">
        <w:tc>
          <w:tcPr>
            <w:tcW w:w="570" w:type="dxa"/>
            <w:tcBorders>
              <w:top w:val="single" w:sz="4" w:space="0" w:color="auto"/>
              <w:left w:val="single" w:sz="4" w:space="0" w:color="auto"/>
              <w:bottom w:val="single" w:sz="4" w:space="0" w:color="auto"/>
              <w:right w:val="single" w:sz="4" w:space="0" w:color="auto"/>
            </w:tcBorders>
            <w:vAlign w:val="center"/>
          </w:tcPr>
          <w:p w:rsidR="00DC2E18" w:rsidRPr="003F7745" w:rsidRDefault="00DC2E18" w:rsidP="00755BF7">
            <w:pPr>
              <w:tabs>
                <w:tab w:val="left" w:pos="6071"/>
              </w:tabs>
              <w:spacing w:line="259" w:lineRule="auto"/>
              <w:ind w:firstLine="0"/>
              <w:jc w:val="center"/>
              <w:rPr>
                <w:szCs w:val="24"/>
                <w:lang w:eastAsia="lt-LT"/>
              </w:rPr>
            </w:pPr>
            <w:r>
              <w:rPr>
                <w:szCs w:val="24"/>
                <w:lang w:eastAsia="lt-LT"/>
              </w:rPr>
              <w:t>3.</w:t>
            </w:r>
          </w:p>
        </w:tc>
        <w:tc>
          <w:tcPr>
            <w:tcW w:w="5804" w:type="dxa"/>
            <w:tcBorders>
              <w:top w:val="single" w:sz="8" w:space="0" w:color="auto"/>
              <w:left w:val="single" w:sz="8" w:space="0" w:color="auto"/>
              <w:bottom w:val="nil"/>
              <w:right w:val="single" w:sz="8" w:space="0" w:color="auto"/>
            </w:tcBorders>
            <w:shd w:val="clear" w:color="auto" w:fill="auto"/>
            <w:vAlign w:val="center"/>
          </w:tcPr>
          <w:p w:rsidR="00DC2E18" w:rsidRDefault="00DC2E18" w:rsidP="00D94AAA">
            <w:pPr>
              <w:ind w:firstLine="0"/>
              <w:jc w:val="center"/>
              <w:rPr>
                <w:b/>
                <w:color w:val="000000"/>
                <w:szCs w:val="24"/>
              </w:rPr>
            </w:pPr>
            <w:r w:rsidRPr="00DC2E18">
              <w:rPr>
                <w:b/>
                <w:color w:val="000000"/>
                <w:szCs w:val="24"/>
              </w:rPr>
              <w:t>Barikados maišas su sunkiu užpildu</w:t>
            </w:r>
            <w:r>
              <w:rPr>
                <w:b/>
                <w:color w:val="000000"/>
                <w:szCs w:val="24"/>
              </w:rPr>
              <w:t xml:space="preserve"> ginklo atramai </w:t>
            </w:r>
            <w:r w:rsidRPr="000313E3">
              <w:rPr>
                <w:color w:val="000000"/>
                <w:szCs w:val="24"/>
              </w:rPr>
              <w:t>(gamintojas, tikslus modelio Nr. ir (ar) pavadinimas)</w:t>
            </w:r>
          </w:p>
        </w:tc>
        <w:tc>
          <w:tcPr>
            <w:tcW w:w="1134" w:type="dxa"/>
            <w:tcBorders>
              <w:top w:val="single" w:sz="4" w:space="0" w:color="auto"/>
              <w:left w:val="nil"/>
              <w:bottom w:val="single" w:sz="4" w:space="0" w:color="auto"/>
              <w:right w:val="single" w:sz="4" w:space="0" w:color="auto"/>
            </w:tcBorders>
            <w:shd w:val="clear" w:color="auto" w:fill="auto"/>
            <w:vAlign w:val="center"/>
          </w:tcPr>
          <w:p w:rsidR="00DC2E18" w:rsidRDefault="00DC2E18" w:rsidP="00755BF7">
            <w:pPr>
              <w:ind w:firstLine="0"/>
              <w:jc w:val="center"/>
              <w:rPr>
                <w:color w:val="000000"/>
                <w:szCs w:val="24"/>
              </w:rPr>
            </w:pPr>
            <w:r w:rsidRPr="00DC2E18">
              <w:rPr>
                <w:color w:val="000000"/>
                <w:szCs w:val="24"/>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C2E18" w:rsidRDefault="00DC2E18" w:rsidP="00755BF7">
            <w:pPr>
              <w:ind w:firstLine="0"/>
              <w:jc w:val="center"/>
              <w:rPr>
                <w:color w:val="000000"/>
                <w:szCs w:val="24"/>
              </w:rPr>
            </w:pPr>
            <w:r>
              <w:rPr>
                <w:color w:val="000000"/>
                <w:szCs w:val="24"/>
              </w:rPr>
              <w:t>10</w:t>
            </w:r>
          </w:p>
        </w:tc>
        <w:tc>
          <w:tcPr>
            <w:tcW w:w="2552" w:type="dxa"/>
            <w:tcBorders>
              <w:top w:val="single" w:sz="4" w:space="0" w:color="auto"/>
              <w:left w:val="single" w:sz="4" w:space="0" w:color="auto"/>
              <w:bottom w:val="single" w:sz="4" w:space="0" w:color="auto"/>
              <w:right w:val="single" w:sz="4" w:space="0" w:color="auto"/>
            </w:tcBorders>
            <w:vAlign w:val="center"/>
          </w:tcPr>
          <w:p w:rsidR="00DC2E18" w:rsidRPr="003F7745" w:rsidRDefault="00DC2E18" w:rsidP="00755BF7">
            <w:pPr>
              <w:tabs>
                <w:tab w:val="left" w:pos="6071"/>
              </w:tabs>
              <w:spacing w:line="259" w:lineRule="auto"/>
              <w:ind w:firstLine="0"/>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DC2E18" w:rsidRPr="003F7745" w:rsidRDefault="00DC2E18" w:rsidP="00755BF7">
            <w:pPr>
              <w:tabs>
                <w:tab w:val="left" w:pos="6071"/>
              </w:tabs>
              <w:spacing w:line="259" w:lineRule="auto"/>
              <w:ind w:firstLine="0"/>
              <w:jc w:val="center"/>
              <w:rPr>
                <w:szCs w:val="24"/>
                <w:lang w:eastAsia="lt-LT"/>
              </w:rPr>
            </w:pPr>
          </w:p>
        </w:tc>
      </w:tr>
      <w:tr w:rsidR="00A03CED" w:rsidRPr="003F7745" w:rsidTr="00D94AAA">
        <w:tc>
          <w:tcPr>
            <w:tcW w:w="11761" w:type="dxa"/>
            <w:gridSpan w:val="5"/>
            <w:tcBorders>
              <w:top w:val="single" w:sz="4" w:space="0" w:color="auto"/>
              <w:left w:val="single" w:sz="4" w:space="0" w:color="auto"/>
              <w:bottom w:val="single" w:sz="4" w:space="0" w:color="auto"/>
              <w:right w:val="single" w:sz="4" w:space="0" w:color="auto"/>
            </w:tcBorders>
            <w:vAlign w:val="center"/>
          </w:tcPr>
          <w:p w:rsidR="00A03CED" w:rsidRPr="003F7745" w:rsidRDefault="00A03CED" w:rsidP="00A03CED">
            <w:pPr>
              <w:tabs>
                <w:tab w:val="left" w:pos="6071"/>
              </w:tabs>
              <w:spacing w:line="259" w:lineRule="auto"/>
              <w:ind w:firstLine="0"/>
              <w:jc w:val="right"/>
              <w:rPr>
                <w:szCs w:val="24"/>
                <w:lang w:eastAsia="lt-LT"/>
              </w:rPr>
            </w:pPr>
            <w:r w:rsidRPr="008920BF">
              <w:rPr>
                <w:szCs w:val="24"/>
                <w:lang w:eastAsia="lt-LT"/>
              </w:rPr>
              <w:t>PVM</w:t>
            </w:r>
            <w:r>
              <w:rPr>
                <w:szCs w:val="24"/>
                <w:lang w:eastAsia="lt-LT"/>
              </w:rPr>
              <w:t xml:space="preserve"> suma</w:t>
            </w:r>
            <w:r w:rsidRPr="008920BF">
              <w:rPr>
                <w:szCs w:val="24"/>
                <w:lang w:eastAsia="lt-LT"/>
              </w:rPr>
              <w:t xml:space="preserve"> (</w:t>
            </w:r>
            <w:proofErr w:type="spellStart"/>
            <w:r w:rsidRPr="008920BF">
              <w:rPr>
                <w:szCs w:val="24"/>
                <w:lang w:eastAsia="lt-LT"/>
              </w:rPr>
              <w:t>Eur</w:t>
            </w:r>
            <w:proofErr w:type="spellEnd"/>
            <w:r w:rsidRPr="008920BF">
              <w:rPr>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r>
      <w:tr w:rsidR="00A03CED" w:rsidRPr="003F7745" w:rsidTr="00D94AAA">
        <w:tc>
          <w:tcPr>
            <w:tcW w:w="1176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3CED" w:rsidRPr="00AA29ED" w:rsidRDefault="00A03CED" w:rsidP="00755BF7">
            <w:pPr>
              <w:tabs>
                <w:tab w:val="left" w:pos="6071"/>
              </w:tabs>
              <w:spacing w:line="259" w:lineRule="auto"/>
              <w:ind w:firstLine="0"/>
              <w:jc w:val="right"/>
              <w:rPr>
                <w:b/>
                <w:szCs w:val="24"/>
                <w:lang w:eastAsia="lt-LT"/>
              </w:rPr>
            </w:pPr>
            <w:r w:rsidRPr="00AA29ED">
              <w:rPr>
                <w:b/>
                <w:szCs w:val="24"/>
                <w:lang w:eastAsia="lt-LT"/>
              </w:rPr>
              <w:t>Pasiūlymo kaina (</w:t>
            </w:r>
            <w:proofErr w:type="spellStart"/>
            <w:r w:rsidRPr="00AA29ED">
              <w:rPr>
                <w:b/>
                <w:szCs w:val="24"/>
                <w:lang w:eastAsia="lt-LT"/>
              </w:rPr>
              <w:t>Eur</w:t>
            </w:r>
            <w:proofErr w:type="spellEnd"/>
            <w:r w:rsidRPr="00AA29ED">
              <w:rPr>
                <w:b/>
                <w:szCs w:val="24"/>
                <w:lang w:eastAsia="lt-LT"/>
              </w:rPr>
              <w:t xml:space="preserve"> su PVM)</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3CED" w:rsidRPr="00AA29ED" w:rsidRDefault="00A03CED" w:rsidP="00755BF7">
            <w:pPr>
              <w:tabs>
                <w:tab w:val="left" w:pos="6071"/>
              </w:tabs>
              <w:spacing w:line="259" w:lineRule="auto"/>
              <w:ind w:firstLine="0"/>
              <w:jc w:val="center"/>
              <w:rPr>
                <w:b/>
                <w:szCs w:val="24"/>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BF5C91" w:rsidRDefault="00BF5C91" w:rsidP="00483B0E">
      <w:pPr>
        <w:ind w:firstLine="0"/>
        <w:rPr>
          <w:b/>
          <w:u w:val="single"/>
        </w:rPr>
      </w:pPr>
    </w:p>
    <w:p w:rsidR="007F1502" w:rsidRPr="007F1502" w:rsidRDefault="007F1502" w:rsidP="00483B0E">
      <w:pPr>
        <w:ind w:firstLine="0"/>
        <w:rPr>
          <w:b/>
          <w:u w:val="single"/>
        </w:rPr>
      </w:pPr>
      <w:r w:rsidRPr="007F1502">
        <w:rPr>
          <w:b/>
          <w:u w:val="single"/>
        </w:rPr>
        <w:t>Pastabos:</w:t>
      </w:r>
    </w:p>
    <w:p w:rsidR="007F1502" w:rsidRP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7F1502" w:rsidRDefault="007F1502" w:rsidP="007F1502">
      <w:pPr>
        <w:ind w:firstLine="0"/>
        <w:rPr>
          <w:b/>
          <w:i/>
        </w:rPr>
      </w:pPr>
      <w:r w:rsidRPr="007F1502">
        <w:rPr>
          <w:b/>
          <w:i/>
        </w:rPr>
        <w:t xml:space="preserve">** Prekėms suteikiamas kokybės garantinis terminas turi </w:t>
      </w:r>
      <w:r w:rsidR="00623C80">
        <w:rPr>
          <w:b/>
          <w:i/>
        </w:rPr>
        <w:t xml:space="preserve">būti ne trumpesnis kaip </w:t>
      </w:r>
      <w:r w:rsidR="00DC2E18">
        <w:rPr>
          <w:b/>
          <w:i/>
        </w:rPr>
        <w:t>6</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rsidR="003B37CC" w:rsidRDefault="003B37CC" w:rsidP="007F1502">
      <w:pPr>
        <w:ind w:firstLine="0"/>
        <w:rPr>
          <w:b/>
          <w:i/>
        </w:rPr>
      </w:pPr>
      <w:r>
        <w:rPr>
          <w:b/>
          <w:i/>
        </w:rPr>
        <w:lastRenderedPageBreak/>
        <w:t>*** N</w:t>
      </w:r>
      <w:r w:rsidRPr="003B37CC">
        <w:rPr>
          <w:b/>
          <w:i/>
        </w:rPr>
        <w:t>urodyti kiekiai bei pasiūlymo kaina skirti tik pasiūlymų palyginimui;</w:t>
      </w:r>
    </w:p>
    <w:p w:rsidR="00483B0E" w:rsidRDefault="00483B0E" w:rsidP="007F1502">
      <w:pPr>
        <w:ind w:firstLine="0"/>
        <w:rPr>
          <w:b/>
          <w:i/>
        </w:rPr>
      </w:pPr>
    </w:p>
    <w:p w:rsidR="00483B0E" w:rsidRPr="00483B0E" w:rsidRDefault="00483B0E" w:rsidP="00483B0E">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3F3793" w:rsidRDefault="003F3793"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t>2. siūlomos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iki termino, nustatyto pirkimo dokumentuose;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Prekių viešojo pirkimo - pardavimo sutarties pagrindinėmis sąlygomis bei užtikriname, kad vykdant sutartį, prekės atitiks techninėje specifikacijoje nustatytus</w:t>
      </w:r>
      <w:r>
        <w:rPr>
          <w:rFonts w:eastAsia="Calibri"/>
          <w:szCs w:val="24"/>
        </w:rPr>
        <w:t xml:space="preserve"> </w:t>
      </w:r>
      <w:r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CA0EC3" w:rsidRDefault="00CA0EC3"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tbl>
      <w:tblPr>
        <w:tblW w:w="1431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7230"/>
        <w:gridCol w:w="7087"/>
      </w:tblGrid>
      <w:tr w:rsidR="00BB4DE6" w:rsidRPr="004C4851" w:rsidTr="00865AED">
        <w:trPr>
          <w:trHeight w:val="345"/>
        </w:trPr>
        <w:tc>
          <w:tcPr>
            <w:tcW w:w="7230" w:type="dxa"/>
            <w:tcBorders>
              <w:left w:val="single" w:sz="4" w:space="0" w:color="000000"/>
              <w:right w:val="single" w:sz="4" w:space="0" w:color="auto"/>
            </w:tcBorders>
            <w:shd w:val="clear" w:color="auto" w:fill="DEEAF6" w:themeFill="accent1" w:themeFillTint="33"/>
            <w:tcMar>
              <w:top w:w="0" w:type="dxa"/>
              <w:left w:w="98" w:type="dxa"/>
              <w:bottom w:w="0" w:type="dxa"/>
              <w:right w:w="108" w:type="dxa"/>
            </w:tcMar>
            <w:vAlign w:val="center"/>
          </w:tcPr>
          <w:p w:rsidR="00BB4DE6" w:rsidRPr="004C4851" w:rsidRDefault="00BB4DE6" w:rsidP="00F2307C">
            <w:pPr>
              <w:ind w:firstLine="0"/>
              <w:jc w:val="center"/>
              <w:rPr>
                <w:b/>
                <w:color w:val="000000"/>
                <w:szCs w:val="24"/>
                <w:lang w:eastAsia="lt-LT"/>
              </w:rPr>
            </w:pPr>
            <w:bookmarkStart w:id="0" w:name="_GoBack"/>
            <w:r>
              <w:rPr>
                <w:b/>
                <w:bCs/>
                <w:color w:val="000000"/>
                <w:szCs w:val="24"/>
                <w:lang w:eastAsia="lt-LT"/>
              </w:rPr>
              <w:t>Prekių</w:t>
            </w:r>
            <w:r w:rsidRPr="004C4851">
              <w:rPr>
                <w:b/>
                <w:bCs/>
                <w:color w:val="000000"/>
                <w:szCs w:val="24"/>
                <w:lang w:eastAsia="lt-LT"/>
              </w:rPr>
              <w:t xml:space="preserve"> techninės specifikacijos reikalavimai</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4DE6" w:rsidRPr="004C4851" w:rsidRDefault="00BB4DE6" w:rsidP="00F2307C">
            <w:pPr>
              <w:ind w:firstLine="0"/>
              <w:jc w:val="center"/>
              <w:rPr>
                <w:b/>
                <w:color w:val="000000"/>
                <w:szCs w:val="24"/>
                <w:lang w:eastAsia="lt-LT"/>
              </w:rPr>
            </w:pPr>
            <w:r w:rsidRPr="004C4851">
              <w:rPr>
                <w:b/>
                <w:color w:val="000000"/>
                <w:szCs w:val="24"/>
                <w:lang w:eastAsia="lt-LT"/>
              </w:rPr>
              <w:t>Tiekėjas siūlo</w:t>
            </w:r>
          </w:p>
          <w:p w:rsidR="00BB4DE6" w:rsidRPr="00C26C75" w:rsidRDefault="00BB4DE6" w:rsidP="00F2307C">
            <w:pPr>
              <w:ind w:firstLine="0"/>
              <w:jc w:val="center"/>
              <w:rPr>
                <w:i/>
                <w:color w:val="000000"/>
                <w:szCs w:val="24"/>
                <w:lang w:eastAsia="lt-LT"/>
              </w:rPr>
            </w:pPr>
            <w:r w:rsidRPr="00C26C75">
              <w:rPr>
                <w:i/>
                <w:color w:val="000000"/>
                <w:szCs w:val="24"/>
                <w:lang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BB4DE6" w:rsidRPr="004C4851" w:rsidTr="00865AED">
        <w:trPr>
          <w:trHeight w:val="167"/>
        </w:trPr>
        <w:tc>
          <w:tcPr>
            <w:tcW w:w="7230" w:type="dxa"/>
            <w:shd w:val="clear" w:color="auto" w:fill="FFFFFF"/>
            <w:tcMar>
              <w:top w:w="0" w:type="dxa"/>
              <w:left w:w="98" w:type="dxa"/>
              <w:bottom w:w="0" w:type="dxa"/>
              <w:right w:w="108" w:type="dxa"/>
            </w:tcMar>
            <w:vAlign w:val="center"/>
          </w:tcPr>
          <w:p w:rsidR="00BB4DE6" w:rsidRPr="004C4851" w:rsidRDefault="006935CB" w:rsidP="002B1550">
            <w:pPr>
              <w:ind w:firstLine="0"/>
              <w:rPr>
                <w:b/>
                <w:bCs/>
                <w:color w:val="000000"/>
                <w:szCs w:val="24"/>
                <w:lang w:eastAsia="lt-LT"/>
              </w:rPr>
            </w:pPr>
            <w:r>
              <w:rPr>
                <w:b/>
                <w:color w:val="000000"/>
                <w:szCs w:val="24"/>
              </w:rPr>
              <w:t xml:space="preserve">1. </w:t>
            </w:r>
            <w:r w:rsidR="00DC2E18" w:rsidRPr="00DC2E18">
              <w:rPr>
                <w:b/>
                <w:color w:val="000000"/>
                <w:szCs w:val="24"/>
              </w:rPr>
              <w:t>Airsoft G-36 ginklo imitacija</w:t>
            </w:r>
          </w:p>
        </w:tc>
        <w:tc>
          <w:tcPr>
            <w:tcW w:w="7087" w:type="dxa"/>
            <w:shd w:val="clear" w:color="auto" w:fill="FFFFFF"/>
          </w:tcPr>
          <w:p w:rsidR="00BB4DE6" w:rsidRPr="00C26C75" w:rsidRDefault="008441AB" w:rsidP="00F2307C">
            <w:pPr>
              <w:ind w:firstLine="0"/>
              <w:rPr>
                <w:color w:val="000000"/>
                <w:szCs w:val="24"/>
                <w:lang w:eastAsia="lt-LT"/>
              </w:rPr>
            </w:pPr>
            <w:r w:rsidRPr="00C26C75">
              <w:rPr>
                <w:i/>
                <w:color w:val="000000"/>
                <w:szCs w:val="24"/>
                <w:lang w:eastAsia="lt-LT"/>
              </w:rPr>
              <w:t>Gamintojas, modelis.</w:t>
            </w:r>
          </w:p>
        </w:tc>
      </w:tr>
      <w:tr w:rsidR="00DC2E18" w:rsidRPr="004C4851" w:rsidTr="00865AED">
        <w:trPr>
          <w:trHeight w:val="167"/>
        </w:trPr>
        <w:tc>
          <w:tcPr>
            <w:tcW w:w="723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DC2E18" w:rsidRDefault="00DC2E18" w:rsidP="00DC2E18">
            <w:pPr>
              <w:pStyle w:val="NormalWeb"/>
              <w:spacing w:before="0" w:beforeAutospacing="0" w:after="0" w:afterAutospacing="0"/>
              <w:rPr>
                <w:color w:val="000000"/>
                <w:sz w:val="22"/>
                <w:szCs w:val="22"/>
              </w:rPr>
            </w:pPr>
            <w:r w:rsidRPr="0012491B">
              <w:rPr>
                <w:color w:val="000000"/>
                <w:sz w:val="22"/>
                <w:szCs w:val="22"/>
              </w:rPr>
              <w:t xml:space="preserve">Airsoft automatas (G-36 modelio) arba lygiavertis </w:t>
            </w:r>
          </w:p>
          <w:p w:rsidR="00DC2E18" w:rsidRPr="009508C1" w:rsidRDefault="00DC2E18" w:rsidP="00DC2E18">
            <w:pPr>
              <w:pStyle w:val="NormalWeb"/>
              <w:spacing w:before="0" w:beforeAutospacing="0" w:after="0" w:afterAutospacing="0"/>
              <w:rPr>
                <w:color w:val="000000"/>
                <w:sz w:val="22"/>
                <w:szCs w:val="22"/>
              </w:rPr>
            </w:pPr>
            <w:r w:rsidRPr="009508C1">
              <w:rPr>
                <w:color w:val="000000"/>
                <w:sz w:val="22"/>
                <w:szCs w:val="22"/>
              </w:rPr>
              <w:t>Svoris: nuo 2630 g iki 3300 g</w:t>
            </w:r>
          </w:p>
          <w:p w:rsidR="00DC2E18" w:rsidRPr="009508C1" w:rsidRDefault="00DC2E18" w:rsidP="00DC2E18">
            <w:pPr>
              <w:pStyle w:val="NormalWeb"/>
              <w:spacing w:before="0" w:beforeAutospacing="0" w:after="0" w:afterAutospacing="0"/>
              <w:rPr>
                <w:color w:val="000000"/>
                <w:sz w:val="22"/>
                <w:szCs w:val="22"/>
              </w:rPr>
            </w:pPr>
            <w:r w:rsidRPr="009508C1">
              <w:rPr>
                <w:color w:val="000000"/>
                <w:sz w:val="22"/>
                <w:szCs w:val="22"/>
              </w:rPr>
              <w:t>Korpusas :  plastikas</w:t>
            </w:r>
          </w:p>
          <w:p w:rsidR="00DC2E18" w:rsidRPr="009508C1" w:rsidRDefault="00DC2E18" w:rsidP="00DC2E18">
            <w:pPr>
              <w:pStyle w:val="NormalWeb"/>
              <w:spacing w:before="0" w:beforeAutospacing="0" w:after="0" w:afterAutospacing="0"/>
              <w:rPr>
                <w:color w:val="000000"/>
                <w:sz w:val="22"/>
                <w:szCs w:val="22"/>
              </w:rPr>
            </w:pPr>
            <w:r w:rsidRPr="009508C1">
              <w:rPr>
                <w:color w:val="000000"/>
                <w:sz w:val="22"/>
                <w:szCs w:val="22"/>
              </w:rPr>
              <w:t>Ginklo ilgis: nuo 500 mm iki 860 mm.</w:t>
            </w:r>
          </w:p>
          <w:p w:rsidR="00DC2E18" w:rsidRPr="009508C1" w:rsidRDefault="00DC2E18" w:rsidP="00DC2E18">
            <w:pPr>
              <w:pStyle w:val="NormalWeb"/>
              <w:spacing w:before="0" w:beforeAutospacing="0" w:after="0" w:afterAutospacing="0"/>
              <w:rPr>
                <w:color w:val="000000"/>
                <w:sz w:val="22"/>
                <w:szCs w:val="22"/>
              </w:rPr>
            </w:pPr>
            <w:r w:rsidRPr="009508C1">
              <w:rPr>
                <w:color w:val="000000"/>
                <w:sz w:val="22"/>
                <w:szCs w:val="22"/>
              </w:rPr>
              <w:t>Ginklo galia: nuo 1,2 J iki 1,6 J</w:t>
            </w:r>
          </w:p>
          <w:p w:rsidR="00DC2E18" w:rsidRPr="009508C1" w:rsidRDefault="00DC2E18" w:rsidP="00DC2E18">
            <w:pPr>
              <w:pStyle w:val="NormalWeb"/>
              <w:spacing w:before="0" w:beforeAutospacing="0" w:after="0" w:afterAutospacing="0"/>
              <w:rPr>
                <w:color w:val="000000"/>
                <w:sz w:val="22"/>
                <w:szCs w:val="22"/>
              </w:rPr>
            </w:pPr>
            <w:r w:rsidRPr="009508C1">
              <w:rPr>
                <w:color w:val="000000"/>
                <w:sz w:val="22"/>
                <w:szCs w:val="22"/>
              </w:rPr>
              <w:t>Dėtuvė pagaminta iš: plastiko</w:t>
            </w:r>
          </w:p>
          <w:p w:rsidR="00DC2E18" w:rsidRPr="009508C1" w:rsidRDefault="00DC2E18" w:rsidP="00DC2E18">
            <w:pPr>
              <w:pStyle w:val="NormalWeb"/>
              <w:spacing w:before="0" w:beforeAutospacing="0" w:after="0" w:afterAutospacing="0"/>
              <w:rPr>
                <w:color w:val="000000"/>
                <w:sz w:val="22"/>
                <w:szCs w:val="22"/>
              </w:rPr>
            </w:pPr>
            <w:r w:rsidRPr="009508C1">
              <w:rPr>
                <w:color w:val="000000"/>
                <w:sz w:val="22"/>
                <w:szCs w:val="22"/>
              </w:rPr>
              <w:t>Dėtuvės tipas: didelės talpos, prisukama ratuku</w:t>
            </w:r>
          </w:p>
          <w:p w:rsidR="00DC2E18" w:rsidRPr="009508C1" w:rsidRDefault="00DC2E18" w:rsidP="00DC2E18">
            <w:pPr>
              <w:pStyle w:val="NormalWeb"/>
              <w:spacing w:before="0" w:beforeAutospacing="0" w:after="0" w:afterAutospacing="0"/>
              <w:rPr>
                <w:color w:val="000000"/>
                <w:sz w:val="22"/>
                <w:szCs w:val="22"/>
              </w:rPr>
            </w:pPr>
            <w:r w:rsidRPr="009508C1">
              <w:rPr>
                <w:color w:val="000000"/>
                <w:sz w:val="22"/>
                <w:szCs w:val="22"/>
              </w:rPr>
              <w:t>Dėtuvės talpa: 470 – 500 šoviniai</w:t>
            </w:r>
          </w:p>
          <w:p w:rsidR="00DC2E18" w:rsidRPr="009508C1" w:rsidRDefault="00DC2E18" w:rsidP="00DC2E18">
            <w:pPr>
              <w:pStyle w:val="NormalWeb"/>
              <w:spacing w:before="0" w:beforeAutospacing="0" w:after="0" w:afterAutospacing="0"/>
              <w:rPr>
                <w:color w:val="000000"/>
                <w:sz w:val="22"/>
                <w:szCs w:val="22"/>
              </w:rPr>
            </w:pPr>
            <w:r w:rsidRPr="009508C1">
              <w:rPr>
                <w:color w:val="000000"/>
                <w:sz w:val="22"/>
                <w:szCs w:val="22"/>
              </w:rPr>
              <w:t>Šaudymo rėžimai: pusiau automatinis, pilnai automatinis režimas</w:t>
            </w:r>
          </w:p>
          <w:p w:rsidR="00DC2E18" w:rsidRPr="009508C1" w:rsidRDefault="00DC2E18" w:rsidP="00DC2E18">
            <w:pPr>
              <w:pStyle w:val="NormalWeb"/>
              <w:spacing w:before="0" w:beforeAutospacing="0" w:after="0" w:afterAutospacing="0"/>
              <w:rPr>
                <w:color w:val="000000"/>
                <w:sz w:val="22"/>
                <w:szCs w:val="22"/>
              </w:rPr>
            </w:pPr>
            <w:r w:rsidRPr="009508C1">
              <w:rPr>
                <w:color w:val="000000"/>
                <w:sz w:val="22"/>
                <w:szCs w:val="22"/>
              </w:rPr>
              <w:t>Naudoja 0.20g, 0.23g šovinius</w:t>
            </w:r>
          </w:p>
          <w:p w:rsidR="00DC2E18" w:rsidRPr="009508C1" w:rsidRDefault="00DC2E18" w:rsidP="00DC2E18">
            <w:pPr>
              <w:pStyle w:val="NormalWeb"/>
              <w:spacing w:before="0" w:beforeAutospacing="0" w:after="0" w:afterAutospacing="0"/>
              <w:rPr>
                <w:color w:val="000000"/>
                <w:sz w:val="22"/>
                <w:szCs w:val="22"/>
              </w:rPr>
            </w:pPr>
            <w:r w:rsidRPr="009508C1">
              <w:rPr>
                <w:color w:val="000000"/>
                <w:sz w:val="22"/>
                <w:szCs w:val="22"/>
              </w:rPr>
              <w:t>Komplektą sudaro:</w:t>
            </w:r>
          </w:p>
          <w:p w:rsidR="00DC2E18" w:rsidRPr="009508C1" w:rsidRDefault="00DC2E18" w:rsidP="00DC2E18">
            <w:pPr>
              <w:pStyle w:val="NormalWeb"/>
              <w:spacing w:before="0" w:beforeAutospacing="0" w:after="0" w:afterAutospacing="0"/>
              <w:rPr>
                <w:color w:val="000000"/>
                <w:sz w:val="22"/>
                <w:szCs w:val="22"/>
              </w:rPr>
            </w:pPr>
            <w:r>
              <w:rPr>
                <w:color w:val="000000"/>
                <w:sz w:val="22"/>
                <w:szCs w:val="22"/>
              </w:rPr>
              <w:t>Automatas</w:t>
            </w:r>
          </w:p>
          <w:p w:rsidR="00DC2E18" w:rsidRPr="009508C1" w:rsidRDefault="00DC2E18" w:rsidP="00DC2E18">
            <w:pPr>
              <w:pStyle w:val="NormalWeb"/>
              <w:spacing w:before="0" w:beforeAutospacing="0" w:after="0" w:afterAutospacing="0"/>
              <w:rPr>
                <w:color w:val="000000"/>
                <w:sz w:val="22"/>
                <w:szCs w:val="22"/>
              </w:rPr>
            </w:pPr>
            <w:r w:rsidRPr="009508C1">
              <w:rPr>
                <w:color w:val="000000"/>
                <w:sz w:val="22"/>
                <w:szCs w:val="22"/>
              </w:rPr>
              <w:lastRenderedPageBreak/>
              <w:t>Didelės talpos dėtuve</w:t>
            </w:r>
          </w:p>
          <w:p w:rsidR="00DC2E18" w:rsidRPr="009508C1" w:rsidRDefault="00DC2E18" w:rsidP="00DC2E18">
            <w:pPr>
              <w:pStyle w:val="NormalWeb"/>
              <w:spacing w:before="0" w:beforeAutospacing="0" w:after="0" w:afterAutospacing="0"/>
              <w:rPr>
                <w:color w:val="000000"/>
                <w:sz w:val="22"/>
                <w:szCs w:val="22"/>
              </w:rPr>
            </w:pPr>
            <w:r w:rsidRPr="009508C1">
              <w:rPr>
                <w:color w:val="000000"/>
                <w:sz w:val="22"/>
                <w:szCs w:val="22"/>
              </w:rPr>
              <w:t>Akumuliatorius 7,4 arba  8,4v</w:t>
            </w:r>
          </w:p>
          <w:p w:rsidR="00DC2E18" w:rsidRPr="009508C1" w:rsidRDefault="00DC2E18" w:rsidP="00DC2E18">
            <w:pPr>
              <w:ind w:firstLine="0"/>
              <w:rPr>
                <w:color w:val="000000"/>
                <w:sz w:val="22"/>
                <w:szCs w:val="22"/>
              </w:rPr>
            </w:pPr>
            <w:r w:rsidRPr="009508C1">
              <w:rPr>
                <w:color w:val="000000"/>
                <w:sz w:val="22"/>
                <w:szCs w:val="22"/>
              </w:rPr>
              <w:t>Pakrovėjas</w:t>
            </w:r>
          </w:p>
          <w:p w:rsidR="00DC2E18" w:rsidRPr="009508C1" w:rsidRDefault="00DC2E18" w:rsidP="00DC2E18">
            <w:pPr>
              <w:ind w:firstLine="0"/>
              <w:rPr>
                <w:bCs/>
                <w:sz w:val="22"/>
                <w:szCs w:val="22"/>
              </w:rPr>
            </w:pPr>
            <w:r w:rsidRPr="009508C1">
              <w:rPr>
                <w:bCs/>
                <w:sz w:val="22"/>
                <w:szCs w:val="22"/>
              </w:rPr>
              <w:t>Garantija: nemažiau 6 mėn.</w:t>
            </w:r>
          </w:p>
        </w:tc>
        <w:tc>
          <w:tcPr>
            <w:tcW w:w="7087" w:type="dxa"/>
            <w:shd w:val="clear" w:color="auto" w:fill="FFFFFF"/>
          </w:tcPr>
          <w:p w:rsidR="00DC2E18" w:rsidRPr="00C26C75" w:rsidRDefault="00DC2E18" w:rsidP="00DC2E18">
            <w:pPr>
              <w:ind w:firstLine="0"/>
              <w:rPr>
                <w:color w:val="000000"/>
                <w:szCs w:val="24"/>
                <w:lang w:eastAsia="lt-LT"/>
              </w:rPr>
            </w:pPr>
          </w:p>
        </w:tc>
      </w:tr>
      <w:tr w:rsidR="00DC2E18" w:rsidRPr="00C26C75" w:rsidTr="007B6338">
        <w:trPr>
          <w:trHeight w:val="167"/>
        </w:trPr>
        <w:tc>
          <w:tcPr>
            <w:tcW w:w="7230" w:type="dxa"/>
            <w:shd w:val="clear" w:color="auto" w:fill="FFFFFF"/>
            <w:tcMar>
              <w:top w:w="0" w:type="dxa"/>
              <w:left w:w="98" w:type="dxa"/>
              <w:bottom w:w="0" w:type="dxa"/>
              <w:right w:w="108" w:type="dxa"/>
            </w:tcMar>
            <w:vAlign w:val="center"/>
          </w:tcPr>
          <w:p w:rsidR="00DC2E18" w:rsidRPr="004C4851" w:rsidRDefault="006935CB" w:rsidP="007B6338">
            <w:pPr>
              <w:ind w:firstLine="0"/>
              <w:rPr>
                <w:b/>
                <w:bCs/>
                <w:color w:val="000000"/>
                <w:szCs w:val="24"/>
                <w:lang w:eastAsia="lt-LT"/>
              </w:rPr>
            </w:pPr>
            <w:r>
              <w:rPr>
                <w:b/>
                <w:color w:val="000000"/>
                <w:szCs w:val="24"/>
              </w:rPr>
              <w:t xml:space="preserve">2. </w:t>
            </w:r>
            <w:r w:rsidR="00DC2E18" w:rsidRPr="00DC2E18">
              <w:rPr>
                <w:b/>
                <w:color w:val="000000"/>
                <w:szCs w:val="24"/>
              </w:rPr>
              <w:t>Airsoft GLOCK ginklo imitacija</w:t>
            </w:r>
          </w:p>
        </w:tc>
        <w:tc>
          <w:tcPr>
            <w:tcW w:w="7087" w:type="dxa"/>
            <w:shd w:val="clear" w:color="auto" w:fill="FFFFFF"/>
          </w:tcPr>
          <w:p w:rsidR="00DC2E18" w:rsidRPr="00C26C75" w:rsidRDefault="00DC2E18" w:rsidP="007B6338">
            <w:pPr>
              <w:ind w:firstLine="0"/>
              <w:rPr>
                <w:color w:val="000000"/>
                <w:szCs w:val="24"/>
                <w:lang w:eastAsia="lt-LT"/>
              </w:rPr>
            </w:pPr>
            <w:r w:rsidRPr="00C26C75">
              <w:rPr>
                <w:i/>
                <w:color w:val="000000"/>
                <w:szCs w:val="24"/>
                <w:lang w:eastAsia="lt-LT"/>
              </w:rPr>
              <w:t>Gamintojas, modelis.</w:t>
            </w:r>
          </w:p>
        </w:tc>
      </w:tr>
      <w:tr w:rsidR="00DC2E18" w:rsidRPr="00C26C75" w:rsidTr="007B6338">
        <w:trPr>
          <w:trHeight w:val="167"/>
        </w:trPr>
        <w:tc>
          <w:tcPr>
            <w:tcW w:w="723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8A22DC" w:rsidRDefault="008A22DC" w:rsidP="008A22DC">
            <w:pPr>
              <w:pStyle w:val="NormalWeb"/>
              <w:spacing w:before="0" w:beforeAutospacing="0" w:after="0" w:afterAutospacing="0"/>
              <w:rPr>
                <w:color w:val="000000"/>
                <w:sz w:val="22"/>
                <w:szCs w:val="22"/>
              </w:rPr>
            </w:pPr>
            <w:r w:rsidRPr="0012491B">
              <w:rPr>
                <w:color w:val="000000"/>
                <w:sz w:val="22"/>
                <w:szCs w:val="22"/>
              </w:rPr>
              <w:t>Airsoft pistoletas (</w:t>
            </w:r>
            <w:proofErr w:type="spellStart"/>
            <w:r w:rsidRPr="0012491B">
              <w:rPr>
                <w:color w:val="000000"/>
                <w:sz w:val="22"/>
                <w:szCs w:val="22"/>
              </w:rPr>
              <w:t>Glock</w:t>
            </w:r>
            <w:proofErr w:type="spellEnd"/>
            <w:r w:rsidRPr="0012491B">
              <w:rPr>
                <w:color w:val="000000"/>
                <w:sz w:val="22"/>
                <w:szCs w:val="22"/>
              </w:rPr>
              <w:t xml:space="preserve"> modelio) arba lygiavertis </w:t>
            </w:r>
          </w:p>
          <w:p w:rsidR="008A22DC" w:rsidRPr="009508C1" w:rsidRDefault="008A22DC" w:rsidP="008A22DC">
            <w:pPr>
              <w:pStyle w:val="NormalWeb"/>
              <w:spacing w:before="0" w:beforeAutospacing="0" w:after="0" w:afterAutospacing="0"/>
              <w:rPr>
                <w:color w:val="000000"/>
                <w:sz w:val="22"/>
                <w:szCs w:val="22"/>
              </w:rPr>
            </w:pPr>
            <w:r w:rsidRPr="009508C1">
              <w:rPr>
                <w:color w:val="000000"/>
                <w:sz w:val="22"/>
                <w:szCs w:val="22"/>
              </w:rPr>
              <w:t>Svoris: 694 g. (+/- 20 g.)</w:t>
            </w:r>
          </w:p>
          <w:p w:rsidR="008A22DC" w:rsidRPr="009508C1" w:rsidRDefault="008A22DC" w:rsidP="008A22DC">
            <w:pPr>
              <w:pStyle w:val="NormalWeb"/>
              <w:spacing w:before="0" w:beforeAutospacing="0" w:after="0" w:afterAutospacing="0"/>
              <w:rPr>
                <w:color w:val="000000"/>
                <w:sz w:val="22"/>
                <w:szCs w:val="22"/>
              </w:rPr>
            </w:pPr>
            <w:r w:rsidRPr="009508C1">
              <w:rPr>
                <w:color w:val="000000"/>
                <w:sz w:val="22"/>
                <w:szCs w:val="22"/>
              </w:rPr>
              <w:t>Korpusas :  plastikas</w:t>
            </w:r>
          </w:p>
          <w:p w:rsidR="008A22DC" w:rsidRPr="009508C1" w:rsidRDefault="008A22DC" w:rsidP="008A22DC">
            <w:pPr>
              <w:pStyle w:val="NormalWeb"/>
              <w:spacing w:before="0" w:beforeAutospacing="0" w:after="0" w:afterAutospacing="0"/>
              <w:rPr>
                <w:color w:val="000000"/>
                <w:sz w:val="22"/>
                <w:szCs w:val="22"/>
              </w:rPr>
            </w:pPr>
            <w:r w:rsidRPr="009508C1">
              <w:rPr>
                <w:color w:val="000000"/>
                <w:sz w:val="22"/>
                <w:szCs w:val="22"/>
              </w:rPr>
              <w:t>Ginklo ilgis: 200 mm.  (+/- 20 mm.)</w:t>
            </w:r>
          </w:p>
          <w:p w:rsidR="008A22DC" w:rsidRPr="009508C1" w:rsidRDefault="008A22DC" w:rsidP="008A22DC">
            <w:pPr>
              <w:pStyle w:val="NormalWeb"/>
              <w:spacing w:before="0" w:beforeAutospacing="0" w:after="0" w:afterAutospacing="0"/>
              <w:rPr>
                <w:color w:val="000000"/>
                <w:sz w:val="22"/>
                <w:szCs w:val="22"/>
              </w:rPr>
            </w:pPr>
            <w:r w:rsidRPr="009508C1">
              <w:rPr>
                <w:color w:val="000000"/>
                <w:sz w:val="22"/>
                <w:szCs w:val="22"/>
              </w:rPr>
              <w:t>Ginklo galia nuo: 140m/s 2J</w:t>
            </w:r>
          </w:p>
          <w:p w:rsidR="008A22DC" w:rsidRPr="009508C1" w:rsidRDefault="008A22DC" w:rsidP="008A22DC">
            <w:pPr>
              <w:pStyle w:val="NormalWeb"/>
              <w:spacing w:before="0" w:beforeAutospacing="0" w:after="0" w:afterAutospacing="0"/>
              <w:rPr>
                <w:color w:val="000000"/>
                <w:sz w:val="22"/>
                <w:szCs w:val="22"/>
              </w:rPr>
            </w:pPr>
            <w:r w:rsidRPr="009508C1">
              <w:rPr>
                <w:color w:val="000000"/>
                <w:sz w:val="22"/>
                <w:szCs w:val="22"/>
              </w:rPr>
              <w:t>Dėtuvės talpa: 13 – 25 vnt.</w:t>
            </w:r>
          </w:p>
          <w:p w:rsidR="008A22DC" w:rsidRPr="009508C1" w:rsidRDefault="008A22DC" w:rsidP="008A22DC">
            <w:pPr>
              <w:pStyle w:val="NormalWeb"/>
              <w:spacing w:before="0" w:beforeAutospacing="0" w:after="0" w:afterAutospacing="0"/>
              <w:rPr>
                <w:color w:val="000000"/>
                <w:sz w:val="22"/>
                <w:szCs w:val="22"/>
              </w:rPr>
            </w:pPr>
            <w:r w:rsidRPr="009508C1">
              <w:rPr>
                <w:color w:val="000000"/>
                <w:sz w:val="22"/>
                <w:szCs w:val="22"/>
              </w:rPr>
              <w:t>Veiksmo principas: CO2</w:t>
            </w:r>
          </w:p>
          <w:p w:rsidR="008A22DC" w:rsidRPr="009508C1" w:rsidRDefault="008A22DC" w:rsidP="008A22DC">
            <w:pPr>
              <w:pStyle w:val="NormalWeb"/>
              <w:spacing w:before="0" w:beforeAutospacing="0" w:after="0" w:afterAutospacing="0"/>
              <w:rPr>
                <w:color w:val="000000"/>
                <w:sz w:val="22"/>
                <w:szCs w:val="22"/>
              </w:rPr>
            </w:pPr>
            <w:r w:rsidRPr="009508C1">
              <w:rPr>
                <w:color w:val="000000"/>
                <w:sz w:val="22"/>
                <w:szCs w:val="22"/>
              </w:rPr>
              <w:t>Naudoja 0.12g, 0.15g šovinius</w:t>
            </w:r>
          </w:p>
          <w:p w:rsidR="008A22DC" w:rsidRPr="009508C1" w:rsidRDefault="008A22DC" w:rsidP="008A22DC">
            <w:pPr>
              <w:pStyle w:val="NormalWeb"/>
              <w:spacing w:before="0" w:beforeAutospacing="0" w:after="0" w:afterAutospacing="0"/>
              <w:rPr>
                <w:color w:val="000000"/>
                <w:sz w:val="22"/>
                <w:szCs w:val="22"/>
              </w:rPr>
            </w:pPr>
            <w:r w:rsidRPr="009508C1">
              <w:rPr>
                <w:color w:val="000000"/>
                <w:sz w:val="22"/>
                <w:szCs w:val="22"/>
              </w:rPr>
              <w:t>Kalibras: 6 mm.</w:t>
            </w:r>
          </w:p>
          <w:p w:rsidR="00DC2E18" w:rsidRPr="008A22DC" w:rsidRDefault="008A22DC" w:rsidP="008A22DC">
            <w:pPr>
              <w:pStyle w:val="NormalWeb"/>
              <w:spacing w:before="0" w:beforeAutospacing="0" w:after="0" w:afterAutospacing="0"/>
              <w:rPr>
                <w:color w:val="000000"/>
                <w:sz w:val="22"/>
                <w:szCs w:val="22"/>
              </w:rPr>
            </w:pPr>
            <w:r w:rsidRPr="009508C1">
              <w:rPr>
                <w:color w:val="000000"/>
                <w:sz w:val="22"/>
                <w:szCs w:val="22"/>
              </w:rPr>
              <w:t>Garantija: nemažiau 6 mėn.</w:t>
            </w:r>
          </w:p>
        </w:tc>
        <w:tc>
          <w:tcPr>
            <w:tcW w:w="7087" w:type="dxa"/>
            <w:shd w:val="clear" w:color="auto" w:fill="FFFFFF"/>
          </w:tcPr>
          <w:p w:rsidR="00DC2E18" w:rsidRPr="00C26C75" w:rsidRDefault="00DC2E18" w:rsidP="007B6338">
            <w:pPr>
              <w:ind w:firstLine="0"/>
              <w:rPr>
                <w:color w:val="000000"/>
                <w:szCs w:val="24"/>
                <w:lang w:eastAsia="lt-LT"/>
              </w:rPr>
            </w:pPr>
          </w:p>
        </w:tc>
      </w:tr>
      <w:tr w:rsidR="00D61ECE" w:rsidRPr="00C26C75" w:rsidTr="007B6338">
        <w:trPr>
          <w:trHeight w:val="167"/>
        </w:trPr>
        <w:tc>
          <w:tcPr>
            <w:tcW w:w="7230" w:type="dxa"/>
            <w:shd w:val="clear" w:color="auto" w:fill="FFFFFF"/>
            <w:tcMar>
              <w:top w:w="0" w:type="dxa"/>
              <w:left w:w="98" w:type="dxa"/>
              <w:bottom w:w="0" w:type="dxa"/>
              <w:right w:w="108" w:type="dxa"/>
            </w:tcMar>
            <w:vAlign w:val="center"/>
          </w:tcPr>
          <w:p w:rsidR="00D61ECE" w:rsidRPr="004C4851" w:rsidRDefault="006935CB" w:rsidP="007B6338">
            <w:pPr>
              <w:ind w:firstLine="0"/>
              <w:rPr>
                <w:b/>
                <w:bCs/>
                <w:color w:val="000000"/>
                <w:szCs w:val="24"/>
                <w:lang w:eastAsia="lt-LT"/>
              </w:rPr>
            </w:pPr>
            <w:r>
              <w:rPr>
                <w:b/>
                <w:color w:val="000000"/>
                <w:szCs w:val="24"/>
              </w:rPr>
              <w:t xml:space="preserve">3. </w:t>
            </w:r>
            <w:r w:rsidR="001E12B0" w:rsidRPr="001E12B0">
              <w:rPr>
                <w:b/>
                <w:color w:val="000000"/>
                <w:szCs w:val="24"/>
              </w:rPr>
              <w:t>Atrama ginklui</w:t>
            </w:r>
          </w:p>
        </w:tc>
        <w:tc>
          <w:tcPr>
            <w:tcW w:w="7087" w:type="dxa"/>
            <w:shd w:val="clear" w:color="auto" w:fill="FFFFFF"/>
          </w:tcPr>
          <w:p w:rsidR="00D61ECE" w:rsidRPr="00C26C75" w:rsidRDefault="00D61ECE" w:rsidP="007B6338">
            <w:pPr>
              <w:ind w:firstLine="0"/>
              <w:rPr>
                <w:color w:val="000000"/>
                <w:szCs w:val="24"/>
                <w:lang w:eastAsia="lt-LT"/>
              </w:rPr>
            </w:pPr>
            <w:r w:rsidRPr="00C26C75">
              <w:rPr>
                <w:i/>
                <w:color w:val="000000"/>
                <w:szCs w:val="24"/>
                <w:lang w:eastAsia="lt-LT"/>
              </w:rPr>
              <w:t>Gamintojas, modelis.</w:t>
            </w:r>
          </w:p>
        </w:tc>
      </w:tr>
      <w:tr w:rsidR="00D61ECE" w:rsidRPr="00C26C75" w:rsidTr="007B6338">
        <w:trPr>
          <w:trHeight w:val="167"/>
        </w:trPr>
        <w:tc>
          <w:tcPr>
            <w:tcW w:w="723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D61ECE" w:rsidRPr="00D61ECE" w:rsidRDefault="00D61ECE" w:rsidP="00D61ECE">
            <w:pPr>
              <w:ind w:firstLine="0"/>
              <w:jc w:val="left"/>
              <w:rPr>
                <w:color w:val="000000"/>
                <w:sz w:val="22"/>
                <w:szCs w:val="22"/>
                <w:lang w:eastAsia="lt-LT"/>
              </w:rPr>
            </w:pPr>
            <w:r>
              <w:rPr>
                <w:noProof/>
                <w:color w:val="000000"/>
                <w:sz w:val="22"/>
                <w:szCs w:val="22"/>
                <w:lang w:eastAsia="lt-LT"/>
              </w:rPr>
              <w:drawing>
                <wp:anchor distT="0" distB="0" distL="114300" distR="114300" simplePos="0" relativeHeight="251658240" behindDoc="0" locked="0" layoutInCell="1" allowOverlap="1">
                  <wp:simplePos x="0" y="0"/>
                  <wp:positionH relativeFrom="column">
                    <wp:posOffset>3360420</wp:posOffset>
                  </wp:positionH>
                  <wp:positionV relativeFrom="paragraph">
                    <wp:posOffset>52273</wp:posOffset>
                  </wp:positionV>
                  <wp:extent cx="1069658"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9658" cy="685800"/>
                          </a:xfrm>
                          <a:prstGeom prst="rect">
                            <a:avLst/>
                          </a:prstGeom>
                          <a:noFill/>
                        </pic:spPr>
                      </pic:pic>
                    </a:graphicData>
                  </a:graphic>
                  <wp14:sizeRelH relativeFrom="page">
                    <wp14:pctWidth>0</wp14:pctWidth>
                  </wp14:sizeRelH>
                  <wp14:sizeRelV relativeFrom="page">
                    <wp14:pctHeight>0</wp14:pctHeight>
                  </wp14:sizeRelV>
                </wp:anchor>
              </w:drawing>
            </w:r>
            <w:r w:rsidRPr="00D61ECE">
              <w:rPr>
                <w:color w:val="000000"/>
                <w:sz w:val="22"/>
                <w:szCs w:val="22"/>
                <w:lang w:eastAsia="lt-LT"/>
              </w:rPr>
              <w:t>Barikados maišas su sunkiu užpildu.</w:t>
            </w:r>
            <w:r>
              <w:rPr>
                <w:color w:val="000000"/>
                <w:sz w:val="22"/>
                <w:szCs w:val="22"/>
                <w:lang w:eastAsia="lt-LT"/>
              </w:rPr>
              <w:t xml:space="preserve">                     PVZ&gt;                              </w:t>
            </w:r>
          </w:p>
          <w:p w:rsidR="00D61ECE" w:rsidRPr="00D61ECE" w:rsidRDefault="00D61ECE" w:rsidP="00D61ECE">
            <w:pPr>
              <w:ind w:firstLine="0"/>
              <w:jc w:val="left"/>
              <w:rPr>
                <w:color w:val="000000"/>
                <w:sz w:val="22"/>
                <w:szCs w:val="22"/>
                <w:lang w:eastAsia="lt-LT"/>
              </w:rPr>
            </w:pPr>
            <w:r w:rsidRPr="00D61ECE">
              <w:rPr>
                <w:color w:val="000000"/>
                <w:sz w:val="22"/>
                <w:szCs w:val="22"/>
                <w:lang w:eastAsia="lt-LT"/>
              </w:rPr>
              <w:t>Kiekis – 10 vnt.</w:t>
            </w:r>
          </w:p>
          <w:p w:rsidR="00D61ECE" w:rsidRPr="00D61ECE" w:rsidRDefault="00D61ECE" w:rsidP="00D61ECE">
            <w:pPr>
              <w:ind w:firstLine="0"/>
              <w:jc w:val="left"/>
              <w:rPr>
                <w:color w:val="000000"/>
                <w:sz w:val="22"/>
                <w:szCs w:val="22"/>
                <w:lang w:eastAsia="lt-LT"/>
              </w:rPr>
            </w:pPr>
            <w:r w:rsidRPr="00D61ECE">
              <w:rPr>
                <w:color w:val="000000"/>
                <w:sz w:val="22"/>
                <w:szCs w:val="22"/>
                <w:lang w:eastAsia="lt-LT"/>
              </w:rPr>
              <w:t>Maišo dydis: 19x16x14cm</w:t>
            </w:r>
          </w:p>
          <w:p w:rsidR="00D61ECE" w:rsidRPr="00D61ECE" w:rsidRDefault="00D61ECE" w:rsidP="00D61ECE">
            <w:pPr>
              <w:ind w:firstLine="0"/>
              <w:jc w:val="left"/>
              <w:rPr>
                <w:color w:val="000000"/>
                <w:sz w:val="22"/>
                <w:szCs w:val="22"/>
                <w:lang w:eastAsia="lt-LT"/>
              </w:rPr>
            </w:pPr>
            <w:r w:rsidRPr="00D61ECE">
              <w:rPr>
                <w:color w:val="000000"/>
                <w:sz w:val="22"/>
                <w:szCs w:val="22"/>
                <w:lang w:eastAsia="lt-LT"/>
              </w:rPr>
              <w:t>Pagamintas iš vaškuotos drobės.</w:t>
            </w:r>
          </w:p>
          <w:p w:rsidR="00D61ECE" w:rsidRPr="008A22DC" w:rsidRDefault="00D61ECE" w:rsidP="007B6338">
            <w:pPr>
              <w:pStyle w:val="NormalWeb"/>
              <w:spacing w:before="0" w:beforeAutospacing="0" w:after="0" w:afterAutospacing="0"/>
              <w:rPr>
                <w:color w:val="000000"/>
                <w:sz w:val="22"/>
                <w:szCs w:val="22"/>
              </w:rPr>
            </w:pPr>
            <w:r w:rsidRPr="009508C1">
              <w:rPr>
                <w:color w:val="000000"/>
                <w:sz w:val="22"/>
                <w:szCs w:val="22"/>
              </w:rPr>
              <w:t>Garantija: nemažiau 6 mėn.</w:t>
            </w:r>
          </w:p>
        </w:tc>
        <w:tc>
          <w:tcPr>
            <w:tcW w:w="7087" w:type="dxa"/>
            <w:shd w:val="clear" w:color="auto" w:fill="FFFFFF"/>
          </w:tcPr>
          <w:p w:rsidR="00D61ECE" w:rsidRPr="00C26C75" w:rsidRDefault="00D61ECE" w:rsidP="007B6338">
            <w:pPr>
              <w:ind w:firstLine="0"/>
              <w:rPr>
                <w:color w:val="000000"/>
                <w:szCs w:val="24"/>
                <w:lang w:eastAsia="lt-LT"/>
              </w:rPr>
            </w:pPr>
          </w:p>
        </w:tc>
      </w:tr>
      <w:bookmarkEnd w:id="0"/>
    </w:tbl>
    <w:p w:rsidR="00BB4DE6" w:rsidRDefault="00BB4DE6"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rsidR="008F7D79" w:rsidRPr="008F7D79" w:rsidRDefault="008F7D79" w:rsidP="008A22DC">
      <w:pPr>
        <w:shd w:val="clear" w:color="auto" w:fill="FFFFFF"/>
        <w:ind w:firstLine="0"/>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163EF3" w:rsidRPr="008F3AC6" w:rsidRDefault="00163EF3" w:rsidP="008A22DC">
      <w:pPr>
        <w:widowControl w:val="0"/>
        <w:ind w:firstLine="0"/>
        <w:rPr>
          <w:bCs/>
          <w:i/>
          <w:iCs/>
          <w:color w:val="FF0000"/>
          <w:szCs w:val="24"/>
        </w:rPr>
      </w:pPr>
    </w:p>
    <w:sectPr w:rsidR="00163EF3" w:rsidRPr="008F3AC6" w:rsidSect="00D94AAA">
      <w:headerReference w:type="even" r:id="rId11"/>
      <w:headerReference w:type="default" r:id="rId12"/>
      <w:footerReference w:type="even" r:id="rId13"/>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137" w:rsidRDefault="00250137">
      <w:r>
        <w:separator/>
      </w:r>
    </w:p>
  </w:endnote>
  <w:endnote w:type="continuationSeparator" w:id="0">
    <w:p w:rsidR="00250137" w:rsidRDefault="0025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137" w:rsidRDefault="00250137">
      <w:r>
        <w:separator/>
      </w:r>
    </w:p>
  </w:footnote>
  <w:footnote w:type="continuationSeparator" w:id="0">
    <w:p w:rsidR="00250137" w:rsidRDefault="00250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7B8C">
      <w:rPr>
        <w:rStyle w:val="PageNumber"/>
      </w:rPr>
      <w:t>5</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E0A1F"/>
    <w:multiLevelType w:val="multilevel"/>
    <w:tmpl w:val="C58628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1"/>
  </w:num>
  <w:num w:numId="3">
    <w:abstractNumId w:val="14"/>
  </w:num>
  <w:num w:numId="4">
    <w:abstractNumId w:val="10"/>
  </w:num>
  <w:num w:numId="5">
    <w:abstractNumId w:val="9"/>
  </w:num>
  <w:num w:numId="6">
    <w:abstractNumId w:val="12"/>
  </w:num>
  <w:num w:numId="7">
    <w:abstractNumId w:val="4"/>
  </w:num>
  <w:num w:numId="8">
    <w:abstractNumId w:val="0"/>
  </w:num>
  <w:num w:numId="9">
    <w:abstractNumId w:val="3"/>
  </w:num>
  <w:num w:numId="10">
    <w:abstractNumId w:val="7"/>
  </w:num>
  <w:num w:numId="11">
    <w:abstractNumId w:val="2"/>
  </w:num>
  <w:num w:numId="12">
    <w:abstractNumId w:val="5"/>
  </w:num>
  <w:num w:numId="13">
    <w:abstractNumId w:val="8"/>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A7C30"/>
    <w:rsid w:val="001B4046"/>
    <w:rsid w:val="001B6386"/>
    <w:rsid w:val="001B73EA"/>
    <w:rsid w:val="001C1401"/>
    <w:rsid w:val="001C1B31"/>
    <w:rsid w:val="001C23E1"/>
    <w:rsid w:val="001C39B0"/>
    <w:rsid w:val="001C3A2A"/>
    <w:rsid w:val="001E12B0"/>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50137"/>
    <w:rsid w:val="00251866"/>
    <w:rsid w:val="0025250F"/>
    <w:rsid w:val="00293797"/>
    <w:rsid w:val="002947CC"/>
    <w:rsid w:val="002963D1"/>
    <w:rsid w:val="00296872"/>
    <w:rsid w:val="002A2C8B"/>
    <w:rsid w:val="002A5FF0"/>
    <w:rsid w:val="002B1550"/>
    <w:rsid w:val="002B414E"/>
    <w:rsid w:val="002C3CD7"/>
    <w:rsid w:val="002C498F"/>
    <w:rsid w:val="002C6F0F"/>
    <w:rsid w:val="002F0E0C"/>
    <w:rsid w:val="00300B57"/>
    <w:rsid w:val="0030399A"/>
    <w:rsid w:val="00305195"/>
    <w:rsid w:val="003132A6"/>
    <w:rsid w:val="003153EC"/>
    <w:rsid w:val="003222BF"/>
    <w:rsid w:val="00327285"/>
    <w:rsid w:val="0033269E"/>
    <w:rsid w:val="003335B1"/>
    <w:rsid w:val="003347CC"/>
    <w:rsid w:val="003370D7"/>
    <w:rsid w:val="0034218F"/>
    <w:rsid w:val="00345020"/>
    <w:rsid w:val="003770CE"/>
    <w:rsid w:val="00384E2B"/>
    <w:rsid w:val="00391CB6"/>
    <w:rsid w:val="00393E0A"/>
    <w:rsid w:val="00397106"/>
    <w:rsid w:val="003B23B9"/>
    <w:rsid w:val="003B32AF"/>
    <w:rsid w:val="003B37CC"/>
    <w:rsid w:val="003C057C"/>
    <w:rsid w:val="003C27C5"/>
    <w:rsid w:val="003C2930"/>
    <w:rsid w:val="003D16F7"/>
    <w:rsid w:val="003D48D0"/>
    <w:rsid w:val="003D4B97"/>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B2424"/>
    <w:rsid w:val="004C21F3"/>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B44C6"/>
    <w:rsid w:val="005B57F8"/>
    <w:rsid w:val="005C4201"/>
    <w:rsid w:val="005D167F"/>
    <w:rsid w:val="005D4342"/>
    <w:rsid w:val="005D44BC"/>
    <w:rsid w:val="005D58A4"/>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540B"/>
    <w:rsid w:val="006614B6"/>
    <w:rsid w:val="00665CE1"/>
    <w:rsid w:val="00666015"/>
    <w:rsid w:val="00683056"/>
    <w:rsid w:val="006833BC"/>
    <w:rsid w:val="006935CB"/>
    <w:rsid w:val="00694AC8"/>
    <w:rsid w:val="00697394"/>
    <w:rsid w:val="006A39AA"/>
    <w:rsid w:val="006B6459"/>
    <w:rsid w:val="006D1B9C"/>
    <w:rsid w:val="006D1D08"/>
    <w:rsid w:val="006D3198"/>
    <w:rsid w:val="006D7DC9"/>
    <w:rsid w:val="006E7600"/>
    <w:rsid w:val="006F1EC9"/>
    <w:rsid w:val="00710919"/>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47857"/>
    <w:rsid w:val="00854582"/>
    <w:rsid w:val="00855805"/>
    <w:rsid w:val="00857606"/>
    <w:rsid w:val="00862560"/>
    <w:rsid w:val="00864E38"/>
    <w:rsid w:val="00865AED"/>
    <w:rsid w:val="0087026D"/>
    <w:rsid w:val="00877B1B"/>
    <w:rsid w:val="0088737A"/>
    <w:rsid w:val="00891238"/>
    <w:rsid w:val="0089562C"/>
    <w:rsid w:val="008A22D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902F3"/>
    <w:rsid w:val="00991090"/>
    <w:rsid w:val="009A3B1D"/>
    <w:rsid w:val="009A6180"/>
    <w:rsid w:val="009A6EA9"/>
    <w:rsid w:val="009B2D2A"/>
    <w:rsid w:val="009B50E0"/>
    <w:rsid w:val="009B7CAD"/>
    <w:rsid w:val="009C1129"/>
    <w:rsid w:val="009C3DB8"/>
    <w:rsid w:val="009C6CDA"/>
    <w:rsid w:val="009E7B8C"/>
    <w:rsid w:val="009E7CB8"/>
    <w:rsid w:val="009F1C96"/>
    <w:rsid w:val="009F2B93"/>
    <w:rsid w:val="009F6231"/>
    <w:rsid w:val="00A007A5"/>
    <w:rsid w:val="00A00A3B"/>
    <w:rsid w:val="00A031C9"/>
    <w:rsid w:val="00A03CED"/>
    <w:rsid w:val="00A07E6A"/>
    <w:rsid w:val="00A11481"/>
    <w:rsid w:val="00A14174"/>
    <w:rsid w:val="00A17BC6"/>
    <w:rsid w:val="00A22F5E"/>
    <w:rsid w:val="00A40749"/>
    <w:rsid w:val="00A4678A"/>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4D5"/>
    <w:rsid w:val="00C61674"/>
    <w:rsid w:val="00C65885"/>
    <w:rsid w:val="00C70E86"/>
    <w:rsid w:val="00C8119A"/>
    <w:rsid w:val="00C87178"/>
    <w:rsid w:val="00C87CC3"/>
    <w:rsid w:val="00CA0EC3"/>
    <w:rsid w:val="00CA42B4"/>
    <w:rsid w:val="00CA6469"/>
    <w:rsid w:val="00CB7612"/>
    <w:rsid w:val="00CC0A9D"/>
    <w:rsid w:val="00CE0F68"/>
    <w:rsid w:val="00CE6F74"/>
    <w:rsid w:val="00CF02FA"/>
    <w:rsid w:val="00D04AC3"/>
    <w:rsid w:val="00D10229"/>
    <w:rsid w:val="00D11686"/>
    <w:rsid w:val="00D243DE"/>
    <w:rsid w:val="00D320E0"/>
    <w:rsid w:val="00D44BAD"/>
    <w:rsid w:val="00D47EC3"/>
    <w:rsid w:val="00D52DF9"/>
    <w:rsid w:val="00D5480E"/>
    <w:rsid w:val="00D61ECE"/>
    <w:rsid w:val="00D638A7"/>
    <w:rsid w:val="00D6423B"/>
    <w:rsid w:val="00D7238F"/>
    <w:rsid w:val="00D84DC7"/>
    <w:rsid w:val="00D86809"/>
    <w:rsid w:val="00D91BDC"/>
    <w:rsid w:val="00D94AAA"/>
    <w:rsid w:val="00D94F55"/>
    <w:rsid w:val="00D95006"/>
    <w:rsid w:val="00D968C3"/>
    <w:rsid w:val="00DB34EC"/>
    <w:rsid w:val="00DC2E18"/>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33F17"/>
    <w:rsid w:val="00F424C8"/>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49B25"/>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styleId="NormalWeb">
    <w:name w:val="Normal (Web)"/>
    <w:basedOn w:val="Normal"/>
    <w:uiPriority w:val="99"/>
    <w:unhideWhenUsed/>
    <w:rsid w:val="00DC2E18"/>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D8FBA-BA8E-43BB-A46C-9081C847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4552</Words>
  <Characters>2595</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7133</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Akademijos Budėtojas</cp:lastModifiedBy>
  <cp:revision>11</cp:revision>
  <cp:lastPrinted>2023-07-25T10:01:00Z</cp:lastPrinted>
  <dcterms:created xsi:type="dcterms:W3CDTF">2024-11-08T10:15:00Z</dcterms:created>
  <dcterms:modified xsi:type="dcterms:W3CDTF">2025-02-25T19:40:00Z</dcterms:modified>
</cp:coreProperties>
</file>