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26F2C" w14:textId="77777777" w:rsidR="00270A05" w:rsidRDefault="00270A05">
      <w:pPr>
        <w:rPr>
          <w:lang w:val="lt-LT"/>
        </w:rPr>
      </w:pPr>
    </w:p>
    <w:tbl>
      <w:tblPr>
        <w:tblW w:w="0" w:type="auto"/>
        <w:jc w:val="center"/>
        <w:tblLook w:val="04A0" w:firstRow="1" w:lastRow="0" w:firstColumn="1" w:lastColumn="0" w:noHBand="0" w:noVBand="1"/>
      </w:tblPr>
      <w:tblGrid>
        <w:gridCol w:w="7371"/>
      </w:tblGrid>
      <w:tr w:rsidR="00270A05" w:rsidRPr="008975A1" w14:paraId="5434327A" w14:textId="77777777">
        <w:trPr>
          <w:trHeight w:val="429"/>
          <w:jc w:val="center"/>
        </w:trPr>
        <w:tc>
          <w:tcPr>
            <w:tcW w:w="7371" w:type="dxa"/>
          </w:tcPr>
          <w:p w14:paraId="796FE1BE" w14:textId="77777777" w:rsidR="00270A05" w:rsidRDefault="0028570E">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 PREKIŲ VIEŠOJO PIRKIMO–PARDAVIMO SUTARTIS</w:t>
            </w:r>
          </w:p>
        </w:tc>
      </w:tr>
    </w:tbl>
    <w:p w14:paraId="71816748" w14:textId="35F718C7" w:rsidR="00270A05" w:rsidRDefault="0028570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w:t>
      </w:r>
      <w:r w:rsidR="00216534">
        <w:rPr>
          <w:rFonts w:ascii="Times New Roman" w:hAnsi="Times New Roman" w:cs="Times New Roman"/>
          <w:sz w:val="24"/>
          <w:szCs w:val="24"/>
          <w:lang w:val="lt-LT"/>
        </w:rPr>
        <w:t>5</w:t>
      </w:r>
      <w:r>
        <w:rPr>
          <w:rFonts w:ascii="Times New Roman" w:hAnsi="Times New Roman" w:cs="Times New Roman"/>
          <w:sz w:val="24"/>
          <w:szCs w:val="24"/>
          <w:lang w:val="lt-LT"/>
        </w:rPr>
        <w:t xml:space="preserve"> m._______________ d.</w:t>
      </w:r>
    </w:p>
    <w:p w14:paraId="0C6423C1" w14:textId="77777777" w:rsidR="00270A05" w:rsidRDefault="0028570E">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Vilnius</w:t>
      </w:r>
    </w:p>
    <w:p w14:paraId="78BC5A7B" w14:textId="77777777" w:rsidR="00270A05" w:rsidRDefault="00270A05">
      <w:pPr>
        <w:spacing w:after="0" w:line="240" w:lineRule="auto"/>
        <w:jc w:val="center"/>
        <w:rPr>
          <w:rFonts w:ascii="Times New Roman" w:hAnsi="Times New Roman" w:cs="Times New Roman"/>
          <w:sz w:val="24"/>
          <w:szCs w:val="24"/>
          <w:lang w:val="lt-LT"/>
        </w:rPr>
      </w:pPr>
    </w:p>
    <w:tbl>
      <w:tblPr>
        <w:tblW w:w="1077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954"/>
      </w:tblGrid>
      <w:tr w:rsidR="00270A05" w:rsidRPr="009E176E" w14:paraId="219886E6" w14:textId="77777777" w:rsidTr="00AB7C62">
        <w:trPr>
          <w:trHeight w:val="1279"/>
        </w:trPr>
        <w:tc>
          <w:tcPr>
            <w:tcW w:w="10773" w:type="dxa"/>
            <w:gridSpan w:val="2"/>
          </w:tcPr>
          <w:p w14:paraId="6CE829CD"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Pirkėjas - </w:t>
            </w:r>
            <w:r>
              <w:rPr>
                <w:rFonts w:ascii="Times New Roman" w:hAnsi="Times New Roman" w:cs="Times New Roman"/>
                <w:b/>
                <w:bCs/>
                <w:sz w:val="24"/>
                <w:szCs w:val="24"/>
                <w:lang w:val="lt-LT" w:eastAsia="lt-LT"/>
              </w:rPr>
              <w:t xml:space="preserve">Generolo Jono Žemaičio Lietuvos karo akademija, </w:t>
            </w:r>
            <w:r>
              <w:rPr>
                <w:rFonts w:ascii="Times New Roman" w:eastAsia="Times New Roman" w:hAnsi="Times New Roman" w:cs="Times New Roman"/>
                <w:sz w:val="24"/>
                <w:szCs w:val="24"/>
                <w:lang w:val="lt-LT" w:eastAsia="lt-LT"/>
              </w:rPr>
              <w:t>atstovaujama štabo viršininko</w:t>
            </w:r>
            <w:r>
              <w:rPr>
                <w:rFonts w:ascii="Times New Roman" w:eastAsia="Times New Roman" w:hAnsi="Times New Roman" w:cs="Times New Roman"/>
                <w:color w:val="000000"/>
                <w:sz w:val="24"/>
                <w:szCs w:val="24"/>
                <w:lang w:val="lt-LT" w:eastAsia="lt-LT"/>
              </w:rPr>
              <w:t xml:space="preserve"> </w:t>
            </w:r>
            <w:r w:rsidR="0002304E">
              <w:rPr>
                <w:rFonts w:ascii="Times New Roman" w:eastAsia="Times New Roman" w:hAnsi="Times New Roman" w:cs="Times New Roman"/>
                <w:sz w:val="24"/>
                <w:szCs w:val="24"/>
                <w:lang w:val="lt-LT" w:eastAsia="lt-LT"/>
              </w:rPr>
              <w:t xml:space="preserve">plk. </w:t>
            </w:r>
            <w:r>
              <w:rPr>
                <w:rFonts w:ascii="Times New Roman" w:eastAsia="Times New Roman" w:hAnsi="Times New Roman" w:cs="Times New Roman"/>
                <w:sz w:val="24"/>
                <w:szCs w:val="24"/>
                <w:lang w:val="lt-LT" w:eastAsia="lt-LT"/>
              </w:rPr>
              <w:t>Deniso Starikovičiaus, vadovaudamasis Standartinės veiklos procedūros Nr. SVP-002 aprašo ,,Generolo Jono Žemaičio Lietuvos karo akademijos viršininko suteiktų įgaliojimų sąrašas“, patvirtinto Generolo Jono Žemaičio Lietuvos karo akademijos viršininko 2023 m. gruodžio 14 d. įsakymu Nr. V-636 ,,Dėl Generolo Jono Žemaičio Lietuvos karo akademijos standartinių vadovavimo, valdymo ir kontrolės procedūrų aprašų tvirtinimo“, 5.19 papunkčiu suteiktu įgaliojimu</w:t>
            </w:r>
            <w:r>
              <w:rPr>
                <w:rFonts w:ascii="Times New Roman" w:hAnsi="Times New Roman" w:cs="Times New Roman"/>
                <w:sz w:val="24"/>
                <w:szCs w:val="24"/>
                <w:lang w:val="lt-LT"/>
              </w:rPr>
              <w:t>.</w:t>
            </w:r>
          </w:p>
        </w:tc>
      </w:tr>
      <w:tr w:rsidR="00270A05" w:rsidRPr="008975A1" w14:paraId="4E95A461" w14:textId="77777777" w:rsidTr="00AB7C62">
        <w:trPr>
          <w:trHeight w:val="702"/>
        </w:trPr>
        <w:tc>
          <w:tcPr>
            <w:tcW w:w="10773" w:type="dxa"/>
            <w:gridSpan w:val="2"/>
          </w:tcPr>
          <w:p w14:paraId="737BEEE8"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Mokėtojas –</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Generolo Jono Žemaičio Lietuvos karo akademija.</w:t>
            </w:r>
          </w:p>
          <w:p w14:paraId="748933D0"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Gavėjas –</w:t>
            </w:r>
            <w:r>
              <w:rPr>
                <w:rFonts w:ascii="Times New Roman" w:eastAsia="Times New Roman" w:hAnsi="Times New Roman" w:cs="Times New Roman"/>
                <w:b/>
                <w:sz w:val="24"/>
                <w:szCs w:val="24"/>
                <w:lang w:val="lt-LT" w:eastAsia="lt-LT"/>
              </w:rPr>
              <w:t xml:space="preserve"> </w:t>
            </w:r>
            <w:r>
              <w:rPr>
                <w:rFonts w:ascii="Times New Roman" w:eastAsia="Times New Roman" w:hAnsi="Times New Roman" w:cs="Times New Roman"/>
                <w:sz w:val="24"/>
                <w:szCs w:val="24"/>
                <w:lang w:val="lt-LT" w:eastAsia="lt-LT"/>
              </w:rPr>
              <w:t>Generolo Jono Žemaičio Lietuvos karo akademija.</w:t>
            </w:r>
          </w:p>
        </w:tc>
      </w:tr>
      <w:tr w:rsidR="00270A05" w:rsidRPr="008975A1" w14:paraId="0DC811A2" w14:textId="77777777" w:rsidTr="00AB7C62">
        <w:trPr>
          <w:trHeight w:val="415"/>
        </w:trPr>
        <w:tc>
          <w:tcPr>
            <w:tcW w:w="10773" w:type="dxa"/>
            <w:gridSpan w:val="2"/>
          </w:tcPr>
          <w:p w14:paraId="5DCFF3C7" w14:textId="523729A4" w:rsidR="00270A05" w:rsidRDefault="0028570E" w:rsidP="00FB0E0C">
            <w:pPr>
              <w:pStyle w:val="ListParagraph"/>
              <w:numPr>
                <w:ilvl w:val="0"/>
                <w:numId w:val="1"/>
              </w:num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Pardavėjas </w:t>
            </w:r>
            <w:r w:rsidRPr="006F0CAF">
              <w:rPr>
                <w:rFonts w:ascii="Times New Roman" w:hAnsi="Times New Roman" w:cs="Times New Roman"/>
                <w:b/>
                <w:color w:val="000000" w:themeColor="text1"/>
                <w:sz w:val="24"/>
                <w:szCs w:val="24"/>
                <w:lang w:val="lt-LT"/>
              </w:rPr>
              <w:t xml:space="preserve">– </w:t>
            </w:r>
            <w:r w:rsidRPr="00872F1B">
              <w:rPr>
                <w:rFonts w:ascii="Times New Roman" w:hAnsi="Times New Roman" w:cs="Times New Roman"/>
                <w:b/>
                <w:color w:val="000000" w:themeColor="text1"/>
                <w:sz w:val="24"/>
                <w:szCs w:val="24"/>
                <w:lang w:val="lt-LT"/>
              </w:rPr>
              <w:t>UAB „“</w:t>
            </w:r>
            <w:r w:rsidRPr="00872F1B">
              <w:rPr>
                <w:rFonts w:ascii="Times New Roman" w:eastAsia="Times New Roman" w:hAnsi="Times New Roman" w:cs="Times New Roman"/>
                <w:b/>
                <w:bCs/>
                <w:color w:val="000000" w:themeColor="text1"/>
                <w:sz w:val="24"/>
                <w:szCs w:val="24"/>
                <w:lang w:val="lt-LT" w:eastAsia="lt-LT"/>
              </w:rPr>
              <w:t xml:space="preserve">, </w:t>
            </w:r>
            <w:r w:rsidRPr="00872F1B">
              <w:rPr>
                <w:rFonts w:ascii="Times New Roman" w:eastAsia="Times New Roman" w:hAnsi="Times New Roman" w:cs="Times New Roman"/>
                <w:bCs/>
                <w:color w:val="000000" w:themeColor="text1"/>
                <w:sz w:val="24"/>
                <w:szCs w:val="24"/>
                <w:lang w:val="lt-LT" w:eastAsia="lt-LT"/>
              </w:rPr>
              <w:t xml:space="preserve">atstovaujama </w:t>
            </w:r>
            <w:r w:rsidR="00216534">
              <w:rPr>
                <w:rFonts w:ascii="Times New Roman" w:eastAsia="Times New Roman" w:hAnsi="Times New Roman" w:cs="Times New Roman"/>
                <w:bCs/>
                <w:color w:val="000000" w:themeColor="text1"/>
                <w:sz w:val="24"/>
                <w:szCs w:val="24"/>
                <w:lang w:val="lt-LT" w:eastAsia="lt-LT"/>
              </w:rPr>
              <w:t>projektų vadovo</w:t>
            </w:r>
            <w:r w:rsidR="006F0CAF" w:rsidRPr="00872F1B">
              <w:rPr>
                <w:rFonts w:ascii="Times New Roman" w:eastAsia="Times New Roman" w:hAnsi="Times New Roman" w:cs="Times New Roman"/>
                <w:bCs/>
                <w:color w:val="000000" w:themeColor="text1"/>
                <w:sz w:val="24"/>
                <w:szCs w:val="24"/>
                <w:lang w:val="lt-LT" w:eastAsia="lt-LT"/>
              </w:rPr>
              <w:t xml:space="preserve"> </w:t>
            </w:r>
            <w:r w:rsidR="00FB0E0C">
              <w:rPr>
                <w:rFonts w:ascii="Times New Roman" w:eastAsia="Times New Roman" w:hAnsi="Times New Roman" w:cs="Times New Roman"/>
                <w:bCs/>
                <w:color w:val="000000" w:themeColor="text1"/>
                <w:sz w:val="24"/>
                <w:szCs w:val="24"/>
                <w:lang w:val="lt-LT" w:eastAsia="lt-LT"/>
              </w:rPr>
              <w:t>...........................</w:t>
            </w:r>
            <w:r w:rsidR="00216534">
              <w:rPr>
                <w:rFonts w:ascii="Times New Roman" w:eastAsia="Times New Roman" w:hAnsi="Times New Roman" w:cs="Times New Roman"/>
                <w:bCs/>
                <w:color w:val="000000" w:themeColor="text1"/>
                <w:sz w:val="24"/>
                <w:szCs w:val="24"/>
                <w:lang w:val="lt-LT" w:eastAsia="lt-LT"/>
              </w:rPr>
              <w:t>,</w:t>
            </w:r>
            <w:r w:rsidRPr="00872F1B">
              <w:rPr>
                <w:rFonts w:ascii="Times New Roman" w:eastAsia="Times New Roman" w:hAnsi="Times New Roman" w:cs="Times New Roman"/>
                <w:bCs/>
                <w:color w:val="000000" w:themeColor="text1"/>
                <w:sz w:val="24"/>
                <w:szCs w:val="24"/>
                <w:lang w:val="lt-LT" w:eastAsia="lt-LT"/>
              </w:rPr>
              <w:t xml:space="preserve"> </w:t>
            </w:r>
            <w:r w:rsidR="00216534" w:rsidRPr="00216534">
              <w:rPr>
                <w:rFonts w:ascii="Times New Roman" w:eastAsia="Times New Roman" w:hAnsi="Times New Roman" w:cs="Times New Roman"/>
                <w:bCs/>
                <w:color w:val="000000" w:themeColor="text1"/>
                <w:sz w:val="24"/>
                <w:szCs w:val="24"/>
                <w:lang w:val="lt-LT" w:eastAsia="lt-LT"/>
              </w:rPr>
              <w:t>veikiančio</w:t>
            </w:r>
            <w:r w:rsidRPr="00872F1B">
              <w:rPr>
                <w:rFonts w:ascii="Times New Roman" w:eastAsia="Times New Roman" w:hAnsi="Times New Roman" w:cs="Times New Roman"/>
                <w:bCs/>
                <w:color w:val="000000" w:themeColor="text1"/>
                <w:sz w:val="24"/>
                <w:szCs w:val="24"/>
                <w:lang w:val="lt-LT" w:eastAsia="lt-LT"/>
              </w:rPr>
              <w:t xml:space="preserve">                        pagal</w:t>
            </w:r>
            <w:r w:rsidR="00216534">
              <w:rPr>
                <w:rFonts w:ascii="Times New Roman" w:eastAsia="Times New Roman" w:hAnsi="Times New Roman" w:cs="Times New Roman"/>
                <w:bCs/>
                <w:color w:val="000000" w:themeColor="text1"/>
                <w:sz w:val="24"/>
                <w:szCs w:val="24"/>
                <w:lang w:val="lt-LT" w:eastAsia="lt-LT"/>
              </w:rPr>
              <w:t xml:space="preserve"> įmonės</w:t>
            </w:r>
            <w:r w:rsidRPr="00872F1B">
              <w:rPr>
                <w:rFonts w:ascii="Times New Roman" w:eastAsia="Times New Roman" w:hAnsi="Times New Roman" w:cs="Times New Roman"/>
                <w:bCs/>
                <w:color w:val="000000" w:themeColor="text1"/>
                <w:sz w:val="24"/>
                <w:szCs w:val="24"/>
                <w:lang w:val="lt-LT" w:eastAsia="lt-LT"/>
              </w:rPr>
              <w:t xml:space="preserve"> </w:t>
            </w:r>
            <w:r w:rsidR="00216534">
              <w:rPr>
                <w:rFonts w:ascii="Times New Roman" w:eastAsia="Times New Roman" w:hAnsi="Times New Roman" w:cs="Times New Roman"/>
                <w:bCs/>
                <w:color w:val="000000" w:themeColor="text1"/>
                <w:sz w:val="24"/>
                <w:szCs w:val="24"/>
                <w:lang w:val="lt-LT" w:eastAsia="lt-LT"/>
              </w:rPr>
              <w:t>direktoriaus įgaliojimą</w:t>
            </w:r>
            <w:r w:rsidR="004931CE">
              <w:rPr>
                <w:rFonts w:ascii="Times New Roman" w:eastAsia="Times New Roman" w:hAnsi="Times New Roman" w:cs="Times New Roman"/>
                <w:bCs/>
                <w:color w:val="000000" w:themeColor="text1"/>
                <w:sz w:val="24"/>
                <w:szCs w:val="24"/>
                <w:lang w:val="lt-LT" w:eastAsia="lt-LT"/>
              </w:rPr>
              <w:t xml:space="preserve"> Nr. </w:t>
            </w:r>
            <w:r w:rsidR="00FB0E0C">
              <w:rPr>
                <w:rFonts w:ascii="Times New Roman" w:eastAsia="Times New Roman" w:hAnsi="Times New Roman" w:cs="Times New Roman"/>
                <w:bCs/>
                <w:color w:val="000000" w:themeColor="text1"/>
                <w:sz w:val="24"/>
                <w:szCs w:val="24"/>
                <w:lang w:val="lt-LT" w:eastAsia="lt-LT"/>
              </w:rPr>
              <w:t>............</w:t>
            </w:r>
            <w:r w:rsidR="00216534">
              <w:rPr>
                <w:rFonts w:ascii="Times New Roman" w:eastAsia="Times New Roman" w:hAnsi="Times New Roman" w:cs="Times New Roman"/>
                <w:bCs/>
                <w:color w:val="000000" w:themeColor="text1"/>
                <w:sz w:val="24"/>
                <w:szCs w:val="24"/>
                <w:lang w:val="lt-LT" w:eastAsia="lt-LT"/>
              </w:rPr>
              <w:t>.</w:t>
            </w:r>
          </w:p>
        </w:tc>
      </w:tr>
      <w:tr w:rsidR="00270A05" w14:paraId="28A2E612" w14:textId="77777777" w:rsidTr="00AB7C62">
        <w:trPr>
          <w:trHeight w:val="420"/>
        </w:trPr>
        <w:tc>
          <w:tcPr>
            <w:tcW w:w="10773" w:type="dxa"/>
            <w:gridSpan w:val="2"/>
          </w:tcPr>
          <w:p w14:paraId="4F591C63"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Subtiekėjas – </w:t>
            </w:r>
            <w:r>
              <w:rPr>
                <w:rFonts w:ascii="Times New Roman" w:hAnsi="Times New Roman" w:cs="Times New Roman"/>
                <w:sz w:val="24"/>
                <w:szCs w:val="24"/>
                <w:lang w:val="lt-LT"/>
              </w:rPr>
              <w:t>nėra</w:t>
            </w:r>
          </w:p>
        </w:tc>
      </w:tr>
      <w:tr w:rsidR="00270A05" w14:paraId="31E80CB1" w14:textId="77777777" w:rsidTr="00AB7C62">
        <w:trPr>
          <w:trHeight w:val="2020"/>
        </w:trPr>
        <w:tc>
          <w:tcPr>
            <w:tcW w:w="10773" w:type="dxa"/>
            <w:gridSpan w:val="2"/>
          </w:tcPr>
          <w:p w14:paraId="0C610DCB" w14:textId="77777777" w:rsidR="00270A05" w:rsidRDefault="002857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Pirkimo objektas</w:t>
            </w:r>
          </w:p>
          <w:p w14:paraId="025AE2A4" w14:textId="5CD31F47" w:rsidR="00270A05" w:rsidRDefault="0028570E">
            <w:pPr>
              <w:pStyle w:val="ListParagraph"/>
              <w:numPr>
                <w:ilvl w:val="1"/>
                <w:numId w:val="1"/>
              </w:numPr>
              <w:spacing w:after="0" w:line="240" w:lineRule="auto"/>
              <w:ind w:left="459" w:hanging="4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objektas – </w:t>
            </w:r>
            <w:r>
              <w:rPr>
                <w:rFonts w:ascii="Times New Roman" w:hAnsi="Times New Roman" w:cs="Times New Roman"/>
                <w:b/>
                <w:sz w:val="24"/>
                <w:szCs w:val="24"/>
                <w:lang w:val="lt-LT"/>
              </w:rPr>
              <w:t>Pardavėjas</w:t>
            </w:r>
            <w:r w:rsidR="00FB0E0C">
              <w:rPr>
                <w:rFonts w:ascii="Times New Roman" w:hAnsi="Times New Roman" w:cs="Times New Roman"/>
                <w:sz w:val="24"/>
                <w:szCs w:val="24"/>
                <w:lang w:val="lt-LT"/>
              </w:rPr>
              <w:t xml:space="preserve"> įsipareigoja parduoti ir pristatyti</w:t>
            </w:r>
            <w:r w:rsidR="00216534">
              <w:rPr>
                <w:rFonts w:ascii="Times New Roman" w:hAnsi="Times New Roman" w:cs="Times New Roman"/>
                <w:sz w:val="24"/>
                <w:szCs w:val="24"/>
                <w:lang w:val="lt-LT"/>
              </w:rPr>
              <w:t xml:space="preserve"> </w:t>
            </w:r>
            <w:r w:rsidR="009E176E">
              <w:rPr>
                <w:rFonts w:ascii="Times New Roman" w:hAnsi="Times New Roman" w:cs="Times New Roman"/>
                <w:b/>
                <w:sz w:val="24"/>
                <w:szCs w:val="24"/>
                <w:lang w:val="lt-LT"/>
              </w:rPr>
              <w:t>Ausines</w:t>
            </w:r>
            <w:r w:rsidRPr="00216534">
              <w:rPr>
                <w:rFonts w:ascii="Times New Roman" w:hAnsi="Times New Roman" w:cs="Times New Roman"/>
                <w:b/>
                <w:sz w:val="24"/>
                <w:szCs w:val="24"/>
                <w:lang w:val="lt-LT"/>
              </w:rPr>
              <w:t xml:space="preserve"> </w:t>
            </w:r>
            <w:r>
              <w:rPr>
                <w:rFonts w:ascii="Times New Roman" w:eastAsia="Calibri" w:hAnsi="Times New Roman" w:cs="Times New Roman"/>
                <w:sz w:val="24"/>
                <w:szCs w:val="24"/>
                <w:lang w:val="lt-LT"/>
              </w:rPr>
              <w:t>(toliau – Prekės)</w:t>
            </w:r>
            <w:r>
              <w:rPr>
                <w:rFonts w:ascii="Times New Roman" w:hAnsi="Times New Roman" w:cs="Times New Roman"/>
                <w:sz w:val="24"/>
                <w:szCs w:val="24"/>
                <w:lang w:val="lt-LT"/>
              </w:rPr>
              <w:t xml:space="preserve">, </w:t>
            </w:r>
            <w:r>
              <w:rPr>
                <w:rFonts w:ascii="Times New Roman" w:eastAsia="Calibri" w:hAnsi="Times New Roman" w:cs="Times New Roman"/>
                <w:sz w:val="24"/>
                <w:szCs w:val="24"/>
                <w:lang w:val="lt-LT"/>
              </w:rPr>
              <w:t xml:space="preserve">kurių pavadinimai, </w:t>
            </w:r>
            <w:r>
              <w:rPr>
                <w:rFonts w:ascii="Times New Roman" w:eastAsia="Times New Roman" w:hAnsi="Times New Roman" w:cs="Times New Roman"/>
                <w:sz w:val="24"/>
                <w:szCs w:val="24"/>
                <w:lang w:val="lt-LT" w:eastAsia="lt-LT"/>
              </w:rPr>
              <w:t xml:space="preserve">kiekiai ir kaina </w:t>
            </w:r>
            <w:r>
              <w:rPr>
                <w:rFonts w:ascii="Times New Roman" w:eastAsia="Calibri" w:hAnsi="Times New Roman" w:cs="Times New Roman"/>
                <w:sz w:val="24"/>
                <w:szCs w:val="24"/>
                <w:lang w:val="lt-LT"/>
              </w:rPr>
              <w:t>pateikti Sutarties 1 priede „Prekių pavadinimai, kiekiai ir kaina“ (toliau – Sutarties 1 priedas).</w:t>
            </w:r>
          </w:p>
          <w:p w14:paraId="73B56266"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Pirkėjas įsipareigoja priimti pagal Sutarties nuostatas užsakytą Prekių kiekį ir apmokėti už Sutarties reikalavimus atitinkančias Prekes 7.1.1 punkte nurodytą kainą.</w:t>
            </w:r>
          </w:p>
          <w:p w14:paraId="108CE56F"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Pardavėjas už Sutarties vykdymą jokių papildomų mokėjimų negauna. </w:t>
            </w:r>
          </w:p>
          <w:p w14:paraId="084A9FFB"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Pr>
                <w:rFonts w:ascii="Times New Roman" w:hAnsi="Times New Roman" w:cs="Times New Roman"/>
                <w:sz w:val="24"/>
                <w:szCs w:val="24"/>
                <w:lang w:val="lt-LT"/>
              </w:rPr>
              <w:t>Reikalavimai Prekėms nustatyti šios Sutarties 2 priede.</w:t>
            </w:r>
          </w:p>
        </w:tc>
      </w:tr>
      <w:tr w:rsidR="00270A05" w14:paraId="441249BC" w14:textId="77777777" w:rsidTr="00AB7C62">
        <w:trPr>
          <w:trHeight w:val="405"/>
        </w:trPr>
        <w:tc>
          <w:tcPr>
            <w:tcW w:w="10773" w:type="dxa"/>
            <w:gridSpan w:val="2"/>
          </w:tcPr>
          <w:p w14:paraId="2E3BB818" w14:textId="77777777"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Kainodaros taisyklės:</w:t>
            </w:r>
          </w:p>
        </w:tc>
      </w:tr>
      <w:tr w:rsidR="00270A05" w:rsidRPr="008975A1" w14:paraId="785DF629" w14:textId="77777777" w:rsidTr="00AB7C62">
        <w:trPr>
          <w:trHeight w:val="708"/>
        </w:trPr>
        <w:tc>
          <w:tcPr>
            <w:tcW w:w="4819" w:type="dxa"/>
          </w:tcPr>
          <w:p w14:paraId="0CA3830C" w14:textId="77777777" w:rsidR="00270A05" w:rsidRDefault="0028570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 kaina</w:t>
            </w:r>
          </w:p>
        </w:tc>
        <w:tc>
          <w:tcPr>
            <w:tcW w:w="5954" w:type="dxa"/>
          </w:tcPr>
          <w:p w14:paraId="77E71D5A" w14:textId="20E5953B" w:rsidR="00270A05" w:rsidRDefault="0028570E" w:rsidP="00FA209C">
            <w:pPr>
              <w:spacing w:after="0" w:line="240" w:lineRule="auto"/>
              <w:rPr>
                <w:rFonts w:ascii="Times New Roman" w:eastAsia="Times New Roman" w:hAnsi="Times New Roman" w:cs="Times New Roman"/>
                <w:b/>
                <w:sz w:val="24"/>
                <w:szCs w:val="24"/>
                <w:lang w:val="lt-LT" w:eastAsia="lt-LT"/>
              </w:rPr>
            </w:pPr>
            <w:r>
              <w:rPr>
                <w:rFonts w:ascii="Times New Roman" w:hAnsi="Times New Roman" w:cs="Times New Roman"/>
                <w:sz w:val="24"/>
                <w:szCs w:val="24"/>
                <w:lang w:val="lt-LT"/>
              </w:rPr>
              <w:t>7.1.1. Sutarties kaina –</w:t>
            </w:r>
            <w:r>
              <w:rPr>
                <w:rFonts w:ascii="Times New Roman" w:hAnsi="Times New Roman" w:cs="Times New Roman"/>
                <w:b/>
                <w:sz w:val="24"/>
                <w:szCs w:val="24"/>
                <w:lang w:val="lt-LT"/>
              </w:rPr>
              <w:t xml:space="preserve">  </w:t>
            </w:r>
            <w:r w:rsidR="00FA209C">
              <w:rPr>
                <w:rFonts w:ascii="Times New Roman" w:hAnsi="Times New Roman" w:cs="Times New Roman"/>
                <w:b/>
                <w:sz w:val="24"/>
                <w:szCs w:val="24"/>
                <w:lang w:val="lt-LT"/>
              </w:rPr>
              <w:t>00</w:t>
            </w:r>
            <w:r w:rsidR="00216534">
              <w:rPr>
                <w:rFonts w:ascii="Times New Roman" w:hAnsi="Times New Roman" w:cs="Times New Roman"/>
                <w:b/>
                <w:sz w:val="24"/>
                <w:szCs w:val="24"/>
                <w:lang w:val="lt-LT"/>
              </w:rPr>
              <w:t>,00</w:t>
            </w:r>
            <w:r w:rsidR="00B57F36">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EUR </w:t>
            </w:r>
            <w:r>
              <w:rPr>
                <w:rFonts w:ascii="Times New Roman" w:hAnsi="Times New Roman" w:cs="Times New Roman"/>
                <w:sz w:val="24"/>
                <w:szCs w:val="24"/>
                <w:lang w:val="lt-LT"/>
              </w:rPr>
              <w:t>(</w:t>
            </w:r>
            <w:r w:rsidR="00B57F36" w:rsidRPr="00B57F36">
              <w:rPr>
                <w:rFonts w:ascii="Times New Roman" w:hAnsi="Times New Roman" w:cs="Times New Roman"/>
                <w:sz w:val="24"/>
                <w:szCs w:val="24"/>
                <w:lang w:val="lt-LT"/>
              </w:rPr>
              <w:t>eur</w:t>
            </w:r>
            <w:r w:rsidR="00B57F36">
              <w:rPr>
                <w:rFonts w:ascii="Times New Roman" w:hAnsi="Times New Roman" w:cs="Times New Roman"/>
                <w:sz w:val="24"/>
                <w:szCs w:val="24"/>
                <w:lang w:val="lt-LT"/>
              </w:rPr>
              <w:t xml:space="preserve">ai ir </w:t>
            </w:r>
            <w:r w:rsidR="000D2002">
              <w:rPr>
                <w:rFonts w:ascii="Times New Roman" w:hAnsi="Times New Roman" w:cs="Times New Roman"/>
                <w:sz w:val="24"/>
                <w:szCs w:val="24"/>
                <w:lang w:val="lt-LT"/>
              </w:rPr>
              <w:t>00</w:t>
            </w:r>
            <w:r w:rsidR="00B57F36">
              <w:rPr>
                <w:rFonts w:ascii="Times New Roman" w:hAnsi="Times New Roman" w:cs="Times New Roman"/>
                <w:sz w:val="24"/>
                <w:szCs w:val="24"/>
                <w:lang w:val="lt-LT"/>
              </w:rPr>
              <w:t xml:space="preserve"> </w:t>
            </w:r>
            <w:r>
              <w:rPr>
                <w:rFonts w:ascii="Times New Roman" w:hAnsi="Times New Roman" w:cs="Times New Roman"/>
                <w:sz w:val="24"/>
                <w:szCs w:val="24"/>
                <w:lang w:val="lt-LT"/>
              </w:rPr>
              <w:t>ct.)</w:t>
            </w:r>
            <w:r>
              <w:rPr>
                <w:rFonts w:ascii="Times New Roman" w:hAnsi="Times New Roman" w:cs="Times New Roman"/>
                <w:b/>
                <w:sz w:val="24"/>
                <w:szCs w:val="24"/>
                <w:lang w:val="lt-LT"/>
              </w:rPr>
              <w:t xml:space="preserve"> su PVM</w:t>
            </w:r>
            <w:r>
              <w:rPr>
                <w:rFonts w:ascii="Times New Roman" w:eastAsia="Times New Roman" w:hAnsi="Times New Roman" w:cs="Times New Roman"/>
                <w:b/>
                <w:sz w:val="24"/>
                <w:szCs w:val="24"/>
                <w:lang w:val="lt-LT" w:eastAsia="lt-LT"/>
              </w:rPr>
              <w:t xml:space="preserve">. </w:t>
            </w:r>
          </w:p>
        </w:tc>
      </w:tr>
      <w:tr w:rsidR="00270A05" w14:paraId="30DBFF5E" w14:textId="77777777" w:rsidTr="00AB7C62">
        <w:trPr>
          <w:trHeight w:val="420"/>
        </w:trPr>
        <w:tc>
          <w:tcPr>
            <w:tcW w:w="10773" w:type="dxa"/>
            <w:gridSpan w:val="2"/>
            <w:tcBorders>
              <w:top w:val="single" w:sz="4" w:space="0" w:color="auto"/>
              <w:left w:val="single" w:sz="4" w:space="0" w:color="auto"/>
              <w:right w:val="single" w:sz="4" w:space="0" w:color="auto"/>
            </w:tcBorders>
          </w:tcPr>
          <w:p w14:paraId="47B97576" w14:textId="77777777" w:rsidR="00270A05" w:rsidRDefault="0028570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Kainos peržiūra: </w:t>
            </w:r>
          </w:p>
        </w:tc>
      </w:tr>
      <w:tr w:rsidR="00270A05" w14:paraId="7AD8B813" w14:textId="77777777" w:rsidTr="00AB7C62">
        <w:trPr>
          <w:trHeight w:val="696"/>
        </w:trPr>
        <w:tc>
          <w:tcPr>
            <w:tcW w:w="10773" w:type="dxa"/>
            <w:gridSpan w:val="2"/>
            <w:tcBorders>
              <w:top w:val="single" w:sz="4" w:space="0" w:color="auto"/>
              <w:left w:val="single" w:sz="4" w:space="0" w:color="auto"/>
              <w:right w:val="single" w:sz="4" w:space="0" w:color="auto"/>
            </w:tcBorders>
          </w:tcPr>
          <w:p w14:paraId="02E08847" w14:textId="77777777" w:rsidR="00270A05" w:rsidRDefault="0028570E">
            <w:pPr>
              <w:tabs>
                <w:tab w:val="left" w:pos="464"/>
              </w:tabs>
              <w:spacing w:after="0" w:line="240" w:lineRule="auto"/>
              <w:ind w:left="459" w:hanging="425"/>
              <w:jc w:val="both"/>
              <w:rPr>
                <w:rFonts w:ascii="Times New Roman" w:hAnsi="Times New Roman" w:cs="Times New Roman"/>
                <w:sz w:val="24"/>
                <w:szCs w:val="24"/>
                <w:lang w:val="lt-LT"/>
              </w:rPr>
            </w:pPr>
            <w:r>
              <w:rPr>
                <w:rFonts w:ascii="Times New Roman" w:hAnsi="Times New Roman" w:cs="Times New Roman"/>
                <w:sz w:val="24"/>
                <w:szCs w:val="24"/>
                <w:lang w:val="lt-LT"/>
              </w:rPr>
              <w:t>8.1. Sutarties kaina ar įkainis nėra peržiūrimi visą Sutarties galiojimo laikotarpį, išskyrus atvejus, kai pasikeičia Prekėms taikomas PVM tarifas.</w:t>
            </w:r>
          </w:p>
        </w:tc>
      </w:tr>
      <w:tr w:rsidR="00270A05" w:rsidRPr="009E176E" w14:paraId="53C3DBEF" w14:textId="77777777" w:rsidTr="00AB7C62">
        <w:trPr>
          <w:trHeight w:val="1505"/>
        </w:trPr>
        <w:tc>
          <w:tcPr>
            <w:tcW w:w="10773" w:type="dxa"/>
            <w:gridSpan w:val="2"/>
            <w:tcBorders>
              <w:top w:val="single" w:sz="4" w:space="0" w:color="auto"/>
              <w:left w:val="single" w:sz="4" w:space="0" w:color="auto"/>
              <w:right w:val="single" w:sz="4" w:space="0" w:color="auto"/>
            </w:tcBorders>
          </w:tcPr>
          <w:p w14:paraId="671A9827" w14:textId="77777777" w:rsidR="00270A05" w:rsidRDefault="0028570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Pr>
                <w:rFonts w:ascii="Times New Roman" w:hAnsi="Times New Roman" w:cs="Times New Roman"/>
                <w:b/>
                <w:sz w:val="24"/>
                <w:szCs w:val="24"/>
                <w:lang w:val="lt-LT"/>
              </w:rPr>
              <w:t>Prekių pristatymo vieta ir sąlygos</w:t>
            </w:r>
            <w:r>
              <w:rPr>
                <w:rFonts w:ascii="Times New Roman" w:hAnsi="Times New Roman" w:cs="Times New Roman"/>
                <w:sz w:val="24"/>
                <w:szCs w:val="24"/>
                <w:lang w:val="lt-LT"/>
              </w:rPr>
              <w:t>:</w:t>
            </w:r>
          </w:p>
          <w:p w14:paraId="3A8D24A7" w14:textId="3B433F3E" w:rsidR="00270A05" w:rsidRDefault="006D3907" w:rsidP="0080759A">
            <w:pPr>
              <w:pStyle w:val="ListParagraph"/>
              <w:numPr>
                <w:ilvl w:val="1"/>
                <w:numId w:val="1"/>
              </w:numPr>
              <w:spacing w:after="0" w:line="240" w:lineRule="auto"/>
              <w:ind w:left="45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6011B" w:rsidRPr="0076011B">
              <w:rPr>
                <w:rFonts w:ascii="Times New Roman" w:eastAsia="Times New Roman" w:hAnsi="Times New Roman" w:cs="Times New Roman"/>
                <w:noProof/>
                <w:sz w:val="24"/>
                <w:szCs w:val="24"/>
                <w:lang w:val="lt-LT" w:eastAsia="lt-LT"/>
              </w:rPr>
              <w:t xml:space="preserve">Prekių pristatymo terminas – 90  (devyniasdešimt) kalendorinių dienų nuo </w:t>
            </w:r>
            <w:r w:rsidR="006064EC">
              <w:rPr>
                <w:rFonts w:ascii="Times New Roman" w:eastAsia="Times New Roman" w:hAnsi="Times New Roman" w:cs="Times New Roman"/>
                <w:noProof/>
                <w:sz w:val="24"/>
                <w:szCs w:val="24"/>
                <w:lang w:val="lt-LT" w:eastAsia="lt-LT"/>
              </w:rPr>
              <w:t>sutarties įsigaliojimo dienos</w:t>
            </w:r>
            <w:r w:rsidR="0076011B" w:rsidRPr="0076011B">
              <w:rPr>
                <w:rFonts w:ascii="Times New Roman" w:eastAsia="Times New Roman" w:hAnsi="Times New Roman" w:cs="Times New Roman"/>
                <w:noProof/>
                <w:sz w:val="24"/>
                <w:szCs w:val="24"/>
                <w:lang w:val="lt-LT" w:eastAsia="lt-LT"/>
              </w:rPr>
              <w:t xml:space="preserve"> </w:t>
            </w:r>
            <w:r w:rsidR="0003502B">
              <w:rPr>
                <w:rFonts w:ascii="Times New Roman" w:eastAsia="Times New Roman" w:hAnsi="Times New Roman" w:cs="Times New Roman"/>
                <w:noProof/>
                <w:sz w:val="24"/>
                <w:szCs w:val="24"/>
                <w:lang w:val="lt-LT" w:eastAsia="lt-LT"/>
              </w:rPr>
              <w:t>pasirašius abiems šalims</w:t>
            </w:r>
            <w:r w:rsidR="0076011B" w:rsidRPr="0076011B">
              <w:rPr>
                <w:rFonts w:ascii="Times New Roman" w:eastAsia="Times New Roman" w:hAnsi="Times New Roman" w:cs="Times New Roman"/>
                <w:noProof/>
                <w:sz w:val="24"/>
                <w:szCs w:val="24"/>
                <w:lang w:val="lt-LT" w:eastAsia="lt-LT"/>
              </w:rPr>
              <w:t xml:space="preserve">. </w:t>
            </w:r>
            <w:r w:rsidR="0076011B" w:rsidRPr="0076011B">
              <w:rPr>
                <w:rFonts w:ascii="Times New Roman" w:eastAsia="Times New Roman" w:hAnsi="Times New Roman" w:cs="Times New Roman"/>
                <w:b/>
                <w:noProof/>
                <w:sz w:val="24"/>
                <w:szCs w:val="24"/>
                <w:lang w:val="lt-LT" w:eastAsia="lt-LT"/>
              </w:rPr>
              <w:t>Pardavėjas</w:t>
            </w:r>
            <w:r w:rsidR="0076011B" w:rsidRPr="0076011B">
              <w:rPr>
                <w:rFonts w:ascii="Times New Roman" w:eastAsia="Times New Roman" w:hAnsi="Times New Roman" w:cs="Times New Roman"/>
                <w:noProof/>
                <w:sz w:val="24"/>
                <w:szCs w:val="24"/>
                <w:lang w:val="lt-LT" w:eastAsia="lt-LT"/>
              </w:rPr>
              <w:t xml:space="preserve"> įsipareigoja </w:t>
            </w:r>
            <w:r w:rsidR="0076011B" w:rsidRPr="0076011B">
              <w:rPr>
                <w:rFonts w:ascii="Times New Roman" w:eastAsia="Calibri" w:hAnsi="Times New Roman" w:cs="Times New Roman"/>
                <w:noProof/>
                <w:sz w:val="24"/>
                <w:szCs w:val="24"/>
                <w:lang w:val="lt-LT"/>
              </w:rPr>
              <w:t xml:space="preserve">pristatyti </w:t>
            </w:r>
            <w:r w:rsidR="0076011B" w:rsidRPr="0076011B">
              <w:rPr>
                <w:rFonts w:ascii="Times New Roman" w:eastAsia="Calibri" w:hAnsi="Times New Roman" w:cs="Times New Roman"/>
                <w:b/>
                <w:noProof/>
                <w:sz w:val="24"/>
                <w:szCs w:val="24"/>
                <w:lang w:val="lt-LT"/>
              </w:rPr>
              <w:t>Pirkėjui</w:t>
            </w:r>
            <w:r w:rsidR="0076011B" w:rsidRPr="0076011B">
              <w:rPr>
                <w:rFonts w:ascii="Times New Roman" w:eastAsia="Calibri" w:hAnsi="Times New Roman" w:cs="Times New Roman"/>
                <w:noProof/>
                <w:sz w:val="24"/>
                <w:szCs w:val="24"/>
                <w:lang w:val="lt-LT"/>
              </w:rPr>
              <w:t xml:space="preserve"> prekes į </w:t>
            </w:r>
            <w:r w:rsidR="0076011B" w:rsidRPr="0076011B">
              <w:rPr>
                <w:rFonts w:ascii="Times New Roman" w:eastAsia="Times New Roman" w:hAnsi="Times New Roman" w:cs="Times New Roman"/>
                <w:b/>
                <w:noProof/>
                <w:sz w:val="24"/>
                <w:szCs w:val="24"/>
                <w:lang w:val="lt-LT" w:eastAsia="lt-LT"/>
              </w:rPr>
              <w:t>Generolo Jono Žemaičio Lietuvos karo akademiją</w:t>
            </w:r>
            <w:r w:rsidR="0076011B" w:rsidRPr="0076011B">
              <w:rPr>
                <w:rFonts w:ascii="Times New Roman" w:eastAsia="Times New Roman" w:hAnsi="Times New Roman" w:cs="Times New Roman"/>
                <w:noProof/>
                <w:sz w:val="24"/>
                <w:szCs w:val="24"/>
                <w:lang w:val="lt-LT" w:eastAsia="lt-LT"/>
              </w:rPr>
              <w:t xml:space="preserve"> Šilo g. 5A, Vilnius</w:t>
            </w:r>
            <w:r w:rsidR="0076011B" w:rsidRPr="0076011B">
              <w:rPr>
                <w:rFonts w:ascii="Times New Roman" w:eastAsia="Times New Roman" w:hAnsi="Times New Roman" w:cs="Times New Roman"/>
                <w:noProof/>
                <w:color w:val="000000"/>
                <w:sz w:val="24"/>
                <w:szCs w:val="24"/>
                <w:lang w:val="lt-LT" w:eastAsia="lt-LT"/>
              </w:rPr>
              <w:t xml:space="preserve">, </w:t>
            </w:r>
            <w:r w:rsidR="0076011B" w:rsidRPr="0076011B">
              <w:rPr>
                <w:rFonts w:ascii="Times New Roman" w:eastAsia="Times New Roman" w:hAnsi="Times New Roman" w:cs="Times New Roman"/>
                <w:noProof/>
                <w:sz w:val="24"/>
                <w:szCs w:val="24"/>
                <w:lang w:val="lt-LT" w:eastAsia="lt-LT"/>
              </w:rPr>
              <w:t>darbo  dienomis – nuo 9.30 iki 12.00 val. ir nuo 12.45 iki 15.00 val. prieš tai suderinus su Pirkėjo atstovu</w:t>
            </w:r>
            <w:r w:rsidR="0080759A">
              <w:rPr>
                <w:rFonts w:ascii="Times New Roman" w:hAnsi="Times New Roman" w:cs="Times New Roman"/>
                <w:sz w:val="24"/>
                <w:szCs w:val="24"/>
                <w:lang w:val="lt-LT"/>
              </w:rPr>
              <w:t>.</w:t>
            </w:r>
          </w:p>
        </w:tc>
      </w:tr>
      <w:tr w:rsidR="00270A05" w:rsidRPr="008975A1" w14:paraId="766C4D1A" w14:textId="77777777" w:rsidTr="00AB7C62">
        <w:trPr>
          <w:trHeight w:val="1555"/>
        </w:trPr>
        <w:tc>
          <w:tcPr>
            <w:tcW w:w="10773" w:type="dxa"/>
            <w:gridSpan w:val="2"/>
          </w:tcPr>
          <w:p w14:paraId="1BD93253" w14:textId="229AABE9" w:rsidR="00270A05" w:rsidRDefault="0028570E" w:rsidP="0002304E">
            <w:pPr>
              <w:pStyle w:val="ListParagraph"/>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Apmokėjimas</w:t>
            </w:r>
            <w:r>
              <w:rPr>
                <w:rFonts w:ascii="Times New Roman" w:hAnsi="Times New Roman" w:cs="Times New Roman"/>
                <w:sz w:val="24"/>
                <w:szCs w:val="24"/>
                <w:lang w:val="lt-LT"/>
              </w:rPr>
              <w:t xml:space="preserve"> – už pristatytas Sutarties ir juos prieduose nustatytus reikalavimus atitinkančias Prekes Pirkėjas</w:t>
            </w:r>
            <w:r>
              <w:rPr>
                <w:rFonts w:ascii="Times New Roman" w:hAnsi="Times New Roman" w:cs="Times New Roman"/>
                <w:b/>
                <w:sz w:val="24"/>
                <w:szCs w:val="24"/>
                <w:lang w:val="lt-LT"/>
              </w:rPr>
              <w:t xml:space="preserve"> </w:t>
            </w:r>
            <w:r>
              <w:rPr>
                <w:rFonts w:ascii="Times New Roman" w:hAnsi="Times New Roman" w:cs="Times New Roman"/>
                <w:sz w:val="24"/>
                <w:szCs w:val="24"/>
                <w:lang w:val="lt-LT"/>
              </w:rPr>
              <w:t xml:space="preserve">apmoka per 30 dienų nuo </w:t>
            </w:r>
            <w:r>
              <w:rPr>
                <w:rFonts w:ascii="Times New Roman" w:eastAsia="Times New Roman" w:hAnsi="Times New Roman" w:cs="Times New Roman"/>
                <w:color w:val="000000"/>
                <w:sz w:val="24"/>
                <w:szCs w:val="24"/>
                <w:lang w:val="lt-LT"/>
              </w:rPr>
              <w:t xml:space="preserve">sąskaitų gavimo </w:t>
            </w:r>
            <w:r>
              <w:rPr>
                <w:rFonts w:ascii="Times New Roman" w:eastAsia="Times New Roman" w:hAnsi="Times New Roman" w:cs="Times New Roman"/>
                <w:sz w:val="24"/>
                <w:szCs w:val="24"/>
                <w:lang w:val="lt-LT"/>
              </w:rPr>
              <w:t>dienos</w:t>
            </w:r>
            <w:r>
              <w:rPr>
                <w:rFonts w:ascii="Times New Roman" w:hAnsi="Times New Roman" w:cs="Times New Roman"/>
                <w:sz w:val="24"/>
                <w:szCs w:val="24"/>
                <w:lang w:val="lt-LT"/>
              </w:rPr>
              <w:t xml:space="preserve"> ir (arba) perdavimo-priėmimo dienos. Vykdant Sutartį, PVM sąskaitos faktūros turi būti teikiamos naudojantis informacinės sistemos „</w:t>
            </w:r>
            <w:r w:rsidR="0002304E" w:rsidRPr="0002304E">
              <w:rPr>
                <w:rFonts w:ascii="Times New Roman" w:hAnsi="Times New Roman" w:cs="Times New Roman"/>
                <w:sz w:val="24"/>
                <w:szCs w:val="24"/>
                <w:lang w:val="lt-LT"/>
              </w:rPr>
              <w:t>SABIS</w:t>
            </w:r>
            <w:r w:rsidR="0002304E">
              <w:rPr>
                <w:rFonts w:ascii="Times New Roman" w:hAnsi="Times New Roman" w:cs="Times New Roman"/>
                <w:sz w:val="24"/>
                <w:szCs w:val="24"/>
                <w:lang w:val="lt-LT"/>
              </w:rPr>
              <w:t>“</w:t>
            </w:r>
            <w:r>
              <w:rPr>
                <w:rFonts w:ascii="Times New Roman" w:hAnsi="Times New Roman" w:cs="Times New Roman"/>
                <w:sz w:val="24"/>
                <w:szCs w:val="24"/>
                <w:lang w:val="lt-LT"/>
              </w:rPr>
              <w:t xml:space="preserve"> priemonėmis, nurodant Pirkėją, Sutarties numerį ir datą. Jeigu Pardavėjas nepateikia s</w:t>
            </w:r>
            <w:r w:rsidR="00872F1B">
              <w:rPr>
                <w:rFonts w:ascii="Times New Roman" w:hAnsi="Times New Roman" w:cs="Times New Roman"/>
                <w:sz w:val="24"/>
                <w:szCs w:val="24"/>
                <w:lang w:val="lt-LT"/>
              </w:rPr>
              <w:t>ąskaitos informacinės sistemos</w:t>
            </w:r>
            <w:r>
              <w:rPr>
                <w:rFonts w:ascii="Times New Roman" w:hAnsi="Times New Roman" w:cs="Times New Roman"/>
                <w:sz w:val="24"/>
                <w:szCs w:val="24"/>
                <w:lang w:val="lt-LT"/>
              </w:rPr>
              <w:t xml:space="preserve"> </w:t>
            </w:r>
            <w:r w:rsidR="00872F1B">
              <w:rPr>
                <w:rFonts w:ascii="Times New Roman" w:hAnsi="Times New Roman" w:cs="Times New Roman"/>
                <w:sz w:val="24"/>
                <w:szCs w:val="24"/>
                <w:lang w:val="lt-LT"/>
              </w:rPr>
              <w:t>„</w:t>
            </w:r>
            <w:r w:rsidR="0002304E" w:rsidRPr="0002304E">
              <w:rPr>
                <w:rFonts w:ascii="Times New Roman" w:hAnsi="Times New Roman" w:cs="Times New Roman"/>
                <w:sz w:val="24"/>
                <w:szCs w:val="24"/>
                <w:lang w:val="lt-LT"/>
              </w:rPr>
              <w:t>SABIS</w:t>
            </w:r>
            <w:r w:rsidR="0002304E">
              <w:rPr>
                <w:rFonts w:ascii="Times New Roman" w:hAnsi="Times New Roman" w:cs="Times New Roman"/>
                <w:sz w:val="24"/>
                <w:szCs w:val="24"/>
                <w:lang w:val="lt-LT"/>
              </w:rPr>
              <w:t xml:space="preserve">“ </w:t>
            </w:r>
            <w:r>
              <w:rPr>
                <w:rFonts w:ascii="Times New Roman" w:hAnsi="Times New Roman" w:cs="Times New Roman"/>
                <w:sz w:val="24"/>
                <w:szCs w:val="24"/>
                <w:lang w:val="lt-LT"/>
              </w:rPr>
              <w:t>priemonėmis, mokėjimas neatliekamas.</w:t>
            </w:r>
          </w:p>
        </w:tc>
      </w:tr>
      <w:tr w:rsidR="00270A05" w:rsidRPr="009E176E" w14:paraId="525F7820" w14:textId="77777777" w:rsidTr="00AB7C62">
        <w:trPr>
          <w:trHeight w:val="56"/>
        </w:trPr>
        <w:tc>
          <w:tcPr>
            <w:tcW w:w="10773" w:type="dxa"/>
            <w:gridSpan w:val="2"/>
          </w:tcPr>
          <w:p w14:paraId="33D6CC11" w14:textId="58B27C01" w:rsidR="00270A05" w:rsidRDefault="0028570E" w:rsidP="005A2E90">
            <w:pPr>
              <w:pStyle w:val="ListParagraph"/>
              <w:numPr>
                <w:ilvl w:val="0"/>
                <w:numId w:val="1"/>
              </w:num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 Garantijos terminas</w:t>
            </w:r>
            <w:r>
              <w:rPr>
                <w:rFonts w:ascii="Times New Roman" w:hAnsi="Times New Roman" w:cs="Times New Roman"/>
                <w:sz w:val="24"/>
                <w:szCs w:val="24"/>
                <w:lang w:val="lt-LT"/>
              </w:rPr>
              <w:t xml:space="preserve"> - Pardavėjo pristatytų prekių kokybės garantijos terminas – </w:t>
            </w:r>
            <w:r w:rsidR="00CA207B">
              <w:rPr>
                <w:rFonts w:ascii="Times New Roman" w:hAnsi="Times New Roman" w:cs="Times New Roman"/>
                <w:sz w:val="24"/>
                <w:szCs w:val="24"/>
                <w:lang w:val="lt-LT"/>
              </w:rPr>
              <w:t>12</w:t>
            </w:r>
            <w:r>
              <w:rPr>
                <w:rFonts w:ascii="Times New Roman" w:hAnsi="Times New Roman" w:cs="Times New Roman"/>
                <w:sz w:val="24"/>
                <w:szCs w:val="24"/>
                <w:lang w:val="lt-LT"/>
              </w:rPr>
              <w:t xml:space="preserve"> mėnesi</w:t>
            </w:r>
            <w:r w:rsidR="00CA207B">
              <w:rPr>
                <w:rFonts w:ascii="Times New Roman" w:hAnsi="Times New Roman" w:cs="Times New Roman"/>
                <w:sz w:val="24"/>
                <w:szCs w:val="24"/>
                <w:lang w:val="lt-LT"/>
              </w:rPr>
              <w:t>ų</w:t>
            </w:r>
            <w:r>
              <w:rPr>
                <w:rFonts w:ascii="Times New Roman" w:hAnsi="Times New Roman" w:cs="Times New Roman"/>
                <w:sz w:val="24"/>
                <w:szCs w:val="24"/>
                <w:lang w:val="lt-LT"/>
              </w:rPr>
              <w:t xml:space="preserve">. Per garantijos terminą atsiradusius trūkumus Pardavėjas turi ištaisyti arba pakeisti Prekę nauja ne vėliau kaip per </w:t>
            </w:r>
            <w:r w:rsidR="005A2E90">
              <w:rPr>
                <w:rFonts w:ascii="Times New Roman" w:hAnsi="Times New Roman" w:cs="Times New Roman"/>
                <w:sz w:val="24"/>
                <w:szCs w:val="24"/>
                <w:lang w:val="lt-LT"/>
              </w:rPr>
              <w:t>8</w:t>
            </w:r>
            <w:r>
              <w:rPr>
                <w:rFonts w:ascii="Times New Roman" w:hAnsi="Times New Roman" w:cs="Times New Roman"/>
                <w:sz w:val="24"/>
                <w:szCs w:val="24"/>
                <w:lang w:val="lt-LT"/>
              </w:rPr>
              <w:t xml:space="preserve"> darbo dienas nuo pranešimo apie trūkumus.</w:t>
            </w:r>
          </w:p>
        </w:tc>
      </w:tr>
      <w:tr w:rsidR="00270A05" w:rsidRPr="009E176E" w14:paraId="1BC9C1E1" w14:textId="77777777" w:rsidTr="00AB7C62">
        <w:trPr>
          <w:trHeight w:val="3394"/>
        </w:trPr>
        <w:tc>
          <w:tcPr>
            <w:tcW w:w="10773" w:type="dxa"/>
            <w:gridSpan w:val="2"/>
          </w:tcPr>
          <w:p w14:paraId="33903632"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Netesybos:</w:t>
            </w:r>
          </w:p>
          <w:p w14:paraId="3E7BFC7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vėlavimą pristatyti Prekes – 0,1 proc. per dieną nuo nepristatytų Prekių vertės;</w:t>
            </w:r>
          </w:p>
          <w:p w14:paraId="35908AEA"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Už pavėluotą kokybės trūkumų ištaisymą – 0,1 proc. per dieną nuo Prekių, kurių trūkumai neištaisyti, vertės;</w:t>
            </w:r>
          </w:p>
          <w:p w14:paraId="052E034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 xml:space="preserve"> Už Sutarties nutraukimą dėl Pardavėjo kaltės – 7 proc. maksimalios Sutarties kainos be PVM (išskyrus, kai Sutartis yra nutraukiama pagal 13.1.3 papunktį).</w:t>
            </w:r>
          </w:p>
          <w:p w14:paraId="513FC30F"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Už pavėluotą atsiskaitymą už Prekes – palūkanas pagal Lietuvos Respublikos mokėjimų, atliekamų pagal komercines sutartis, vėlavimo prevencijos įstatymą;</w:t>
            </w:r>
          </w:p>
          <w:p w14:paraId="162AE640"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Nutraukus Sutartį 13.1.3. pagrindu – 15 proc. maksimalios Sutarties kainos be PVM;</w:t>
            </w:r>
          </w:p>
          <w:p w14:paraId="06CFE9E3"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Pažeidus 14.1 papunktį – 10 proc. dydžio maksimalios Sutarties vertės/pasiūlymo kainos be PVM;</w:t>
            </w:r>
          </w:p>
          <w:p w14:paraId="714C6BA0" w14:textId="77777777" w:rsidR="00270A05" w:rsidRDefault="0028570E">
            <w:pPr>
              <w:pStyle w:val="ListParagraph"/>
              <w:numPr>
                <w:ilvl w:val="1"/>
                <w:numId w:val="1"/>
              </w:numPr>
              <w:spacing w:after="0" w:line="240" w:lineRule="auto"/>
              <w:ind w:left="597" w:hanging="567"/>
              <w:jc w:val="both"/>
              <w:rPr>
                <w:rFonts w:ascii="Times New Roman" w:hAnsi="Times New Roman" w:cs="Times New Roman"/>
                <w:b/>
                <w:sz w:val="24"/>
                <w:szCs w:val="24"/>
                <w:lang w:val="lt-LT"/>
              </w:rPr>
            </w:pPr>
            <w:r>
              <w:rPr>
                <w:rFonts w:ascii="Times New Roman" w:hAnsi="Times New Roman" w:cs="Times New Roman"/>
                <w:sz w:val="24"/>
                <w:szCs w:val="24"/>
                <w:lang w:val="lt-LT"/>
              </w:rPr>
              <w:t>Šalis nėra laikoma atsakinga už įsipareigojimų nevykdymą, jei įrodo, kad tai įvyko dėl nenugalimos jėgos aplinkybių.</w:t>
            </w:r>
          </w:p>
        </w:tc>
      </w:tr>
      <w:tr w:rsidR="00270A05" w:rsidRPr="009E176E" w14:paraId="4B87F051" w14:textId="77777777" w:rsidTr="00AB7C62">
        <w:trPr>
          <w:trHeight w:val="4037"/>
        </w:trPr>
        <w:tc>
          <w:tcPr>
            <w:tcW w:w="10773" w:type="dxa"/>
            <w:gridSpan w:val="2"/>
          </w:tcPr>
          <w:p w14:paraId="261F85D1"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Sutarties nutraukimas:</w:t>
            </w:r>
          </w:p>
          <w:p w14:paraId="225D7BCB"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13.1. Informavęs prieš 7 dienas Pirkėjas gali Sutartį nutraukti vienašališkai dėl Pardavėjo kaltės, kai:</w:t>
            </w:r>
          </w:p>
          <w:p w14:paraId="7762DE8E" w14:textId="07F3051A"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13.1.1. Pardavėjas vėluoja pristatyti Sutarties ar </w:t>
            </w:r>
            <w:r w:rsidR="0080759A">
              <w:rPr>
                <w:rFonts w:ascii="Times New Roman" w:hAnsi="Times New Roman" w:cs="Times New Roman"/>
                <w:sz w:val="24"/>
                <w:szCs w:val="24"/>
                <w:lang w:val="lt-LT"/>
              </w:rPr>
              <w:t>2</w:t>
            </w:r>
            <w:r>
              <w:rPr>
                <w:rFonts w:ascii="Times New Roman" w:hAnsi="Times New Roman" w:cs="Times New Roman"/>
                <w:sz w:val="24"/>
                <w:szCs w:val="24"/>
                <w:lang w:val="lt-LT"/>
              </w:rPr>
              <w:t xml:space="preserve"> priedo reikalavimus atitinkančias Prekes 5 darbo dienas arba informuoja, kad Prekių nepristatys;</w:t>
            </w:r>
          </w:p>
          <w:p w14:paraId="2700D630"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13.1.2. Pardavėjas netinkamai vykdo ar nevykdo garantinių įsipareigojimų;</w:t>
            </w:r>
          </w:p>
          <w:p w14:paraId="6625B8CA"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13.1.3. Paaiškėja Viešųjų pirkimų įstatymo 90 straipsnio 1 dalyje ar Viešųjų pirkimų atliekamų gynybos ir saugumo srityje įstatymo 54 straipsnio 1 dalyje nurodytos aplinkybės arba Pardavėjas neteikia dokumentų įsitikinti dėl šių sąlygų egzistavimo;</w:t>
            </w:r>
          </w:p>
          <w:p w14:paraId="502F16EA"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13.1.4. Pardavėjas yra įtraukiamas į Nepatikimų ar Melagingą informaciją pateikusių tiekėjų sąrašus arba Pardavėjas ar jo tiekiamos Prekės kelia grėsmę nacionaliniam saugumui;</w:t>
            </w:r>
          </w:p>
          <w:p w14:paraId="398F00AD"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13.1.5. Pardavėjo atžvilgiu yra pradedama likvidavimo, restruktūrizavimo arba bankroto procedūra.</w:t>
            </w:r>
          </w:p>
          <w:p w14:paraId="3E19B561" w14:textId="77777777" w:rsidR="00270A05" w:rsidRDefault="0028570E">
            <w:pPr>
              <w:pStyle w:val="ListParagraph"/>
              <w:spacing w:after="0" w:line="240" w:lineRule="auto"/>
              <w:ind w:left="739" w:hanging="709"/>
              <w:jc w:val="both"/>
              <w:rPr>
                <w:rFonts w:ascii="Times New Roman" w:hAnsi="Times New Roman" w:cs="Times New Roman"/>
                <w:sz w:val="24"/>
                <w:szCs w:val="24"/>
                <w:lang w:val="lt-LT"/>
              </w:rPr>
            </w:pPr>
            <w:r>
              <w:rPr>
                <w:rFonts w:ascii="Times New Roman" w:hAnsi="Times New Roman" w:cs="Times New Roman"/>
                <w:sz w:val="24"/>
                <w:szCs w:val="24"/>
                <w:lang w:val="lt-LT"/>
              </w:rPr>
              <w:t>13.2. Sutartis taip pat gali būti nutraukta raštišku šalių sutarimu.</w:t>
            </w:r>
          </w:p>
          <w:p w14:paraId="7B501D7B" w14:textId="77777777" w:rsidR="00270A05" w:rsidRPr="00166998" w:rsidRDefault="0028570E">
            <w:pPr>
              <w:pStyle w:val="ListParagraph"/>
              <w:spacing w:after="0" w:line="240" w:lineRule="auto"/>
              <w:ind w:left="34"/>
              <w:jc w:val="both"/>
              <w:rPr>
                <w:rFonts w:ascii="Times New Roman" w:hAnsi="Times New Roman" w:cs="Times New Roman"/>
                <w:sz w:val="24"/>
                <w:szCs w:val="24"/>
                <w:lang w:val="lt-LT"/>
              </w:rPr>
            </w:pPr>
            <w:r>
              <w:rPr>
                <w:rFonts w:ascii="Times New Roman" w:hAnsi="Times New Roman" w:cs="Times New Roman"/>
                <w:sz w:val="24"/>
                <w:szCs w:val="24"/>
                <w:lang w:val="lt-LT"/>
              </w:rPr>
              <w:t>13.3. Bet kuri Sutarties šalis vienašališkai gali nutraukti Sutartį, jei nenugalimos jėgos aplinkybės trunka ilgiau nei 30 d.</w:t>
            </w:r>
          </w:p>
        </w:tc>
      </w:tr>
      <w:tr w:rsidR="00270A05" w:rsidRPr="009E176E" w14:paraId="3AB4370E" w14:textId="77777777" w:rsidTr="00AB7C62">
        <w:trPr>
          <w:trHeight w:val="701"/>
        </w:trPr>
        <w:tc>
          <w:tcPr>
            <w:tcW w:w="10773" w:type="dxa"/>
            <w:gridSpan w:val="2"/>
          </w:tcPr>
          <w:p w14:paraId="391B3E59" w14:textId="77777777" w:rsidR="00270A05" w:rsidRDefault="0028570E">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Pr>
                <w:rFonts w:ascii="Times New Roman" w:hAnsi="Times New Roman" w:cs="Times New Roman"/>
                <w:b/>
                <w:sz w:val="24"/>
                <w:szCs w:val="24"/>
                <w:lang w:val="lt-LT"/>
              </w:rPr>
              <w:t>Kitos sąlygos</w:t>
            </w:r>
          </w:p>
          <w:p w14:paraId="6533BDE3"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0D089A57"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 straipsnio 2</w:t>
            </w:r>
            <w:r>
              <w:rPr>
                <w:rFonts w:ascii="Times New Roman" w:hAnsi="Times New Roman" w:cs="Times New Roman"/>
                <w:sz w:val="24"/>
                <w:szCs w:val="24"/>
                <w:vertAlign w:val="superscript"/>
                <w:lang w:val="lt-LT"/>
              </w:rPr>
              <w:t>1</w:t>
            </w:r>
            <w:r>
              <w:rPr>
                <w:rFonts w:ascii="Times New Roman" w:hAnsi="Times New Roman" w:cs="Times New Roman"/>
                <w:sz w:val="24"/>
                <w:szCs w:val="24"/>
                <w:lang w:val="lt-LT"/>
              </w:rPr>
              <w:t xml:space="preserve"> dalyje/Viešųjų pirkimų atliekamų gynybos ir saugumo srityje įstatymo 33 straipsnio 9 dalyje. </w:t>
            </w:r>
          </w:p>
          <w:p w14:paraId="1E15AC29"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14.3. </w:t>
            </w:r>
            <w:r>
              <w:rPr>
                <w:rFonts w:ascii="Times New Roman" w:hAnsi="Times New Roman" w:cs="Times New Roman"/>
                <w:bCs/>
                <w:sz w:val="24"/>
                <w:szCs w:val="24"/>
                <w:lang w:val="lt-LT"/>
              </w:rPr>
              <w:t>Pirkėjui</w:t>
            </w:r>
            <w:r>
              <w:rPr>
                <w:rFonts w:ascii="Times New Roman" w:hAnsi="Times New Roman" w:cs="Times New Roman"/>
                <w:sz w:val="24"/>
                <w:szCs w:val="24"/>
                <w:lang w:val="lt-LT"/>
              </w:rPr>
              <w:t xml:space="preserve"> pareikalavus, </w:t>
            </w:r>
            <w:r>
              <w:rPr>
                <w:rFonts w:ascii="Times New Roman" w:hAnsi="Times New Roman" w:cs="Times New Roman"/>
                <w:bCs/>
                <w:sz w:val="24"/>
                <w:szCs w:val="24"/>
                <w:lang w:val="lt-LT"/>
              </w:rPr>
              <w:t>Pardavėjas</w:t>
            </w:r>
            <w:r>
              <w:rPr>
                <w:rFonts w:ascii="Times New Roman" w:hAnsi="Times New Roman" w:cs="Times New Roman"/>
                <w:sz w:val="24"/>
                <w:szCs w:val="24"/>
                <w:lang w:val="lt-LT"/>
              </w:rPr>
              <w:t xml:space="preserve"> privalo per 5 (penkias) dienas nemokamai pateikti dokumentus, pagrindžiančius Prekės techninius parametrus, kodifikavimui reikalingą papildomą techninę dokumentaciją ar kitus su prekėmis susijusius dokumentus. </w:t>
            </w:r>
          </w:p>
          <w:p w14:paraId="407A6F58" w14:textId="77777777" w:rsidR="00270A05" w:rsidRDefault="0028570E">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340E63A1" w14:textId="7777777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 Esminiu Sutarties pažeidimu laikomi šiame punkte nurodyti atvejai:</w:t>
            </w:r>
          </w:p>
          <w:p w14:paraId="2710D71B" w14:textId="77777777"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.5.1. Pardavėjas pažeidžia šios Sutarties nuostatas, reglamentuojančias konkurenciją, intelektinės nuosavybės ar konfidencialios informacijos valdymą;</w:t>
            </w:r>
          </w:p>
          <w:p w14:paraId="71B44618" w14:textId="243A76CD"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2</w:t>
            </w:r>
            <w:r w:rsidRPr="009710BC">
              <w:rPr>
                <w:rFonts w:ascii="Times New Roman" w:hAnsi="Times New Roman" w:cs="Times New Roman"/>
                <w:sz w:val="24"/>
                <w:szCs w:val="24"/>
                <w:lang w:val="lt-LT"/>
              </w:rPr>
              <w:t xml:space="preserve">. Pardavėjas vėluoja pristatyti Prekes daugiau kaip 5 (penkias) darbo dienas nuo Sutarties Specialiosios dalies </w:t>
            </w:r>
            <w:r w:rsidR="006D3907">
              <w:rPr>
                <w:rFonts w:ascii="Times New Roman" w:hAnsi="Times New Roman" w:cs="Times New Roman"/>
                <w:sz w:val="24"/>
                <w:szCs w:val="24"/>
                <w:lang w:val="lt-LT"/>
              </w:rPr>
              <w:t>9</w:t>
            </w:r>
            <w:r w:rsidRPr="009710BC">
              <w:rPr>
                <w:rFonts w:ascii="Times New Roman" w:hAnsi="Times New Roman" w:cs="Times New Roman"/>
                <w:sz w:val="24"/>
                <w:szCs w:val="24"/>
                <w:lang w:val="lt-LT"/>
              </w:rPr>
              <w:t>.</w:t>
            </w:r>
            <w:r w:rsidR="004862B3">
              <w:rPr>
                <w:rFonts w:ascii="Times New Roman" w:hAnsi="Times New Roman" w:cs="Times New Roman"/>
                <w:sz w:val="24"/>
                <w:szCs w:val="24"/>
                <w:lang w:val="lt-LT"/>
              </w:rPr>
              <w:t>1</w:t>
            </w:r>
            <w:r w:rsidRPr="009710BC">
              <w:rPr>
                <w:rFonts w:ascii="Times New Roman" w:hAnsi="Times New Roman" w:cs="Times New Roman"/>
                <w:sz w:val="24"/>
                <w:szCs w:val="24"/>
                <w:lang w:val="lt-LT"/>
              </w:rPr>
              <w:t xml:space="preserve"> punkte nustatyto termino;</w:t>
            </w:r>
          </w:p>
          <w:p w14:paraId="2BF1EB46" w14:textId="12958D2A"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3</w:t>
            </w:r>
            <w:r w:rsidRPr="009710BC">
              <w:rPr>
                <w:rFonts w:ascii="Times New Roman" w:hAnsi="Times New Roman" w:cs="Times New Roman"/>
                <w:sz w:val="24"/>
                <w:szCs w:val="24"/>
                <w:lang w:val="lt-LT"/>
              </w:rPr>
              <w:t xml:space="preserve">. paaiškėja, kad yra aplinkybė, atitinkanti bent vieną iš VPĮ 45 straipsnio 21 dalyje išvardintų sąlygų. </w:t>
            </w:r>
          </w:p>
          <w:p w14:paraId="7ADBAD46" w14:textId="7978543D"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4</w:t>
            </w:r>
            <w:r w:rsidRPr="009710BC">
              <w:rPr>
                <w:rFonts w:ascii="Times New Roman" w:hAnsi="Times New Roman" w:cs="Times New Roman"/>
                <w:sz w:val="24"/>
                <w:szCs w:val="24"/>
                <w:lang w:val="lt-LT"/>
              </w:rPr>
              <w:t>. Pardavėjas per 10 darbo dienų nuo prašymo gavimo dienos iš Pirkėjo nepateikia prašomų dokumentų nurodytus Viešųjų pirkimų įstatymo 51 straipsnio 12 dalyje, kad nėra sąlygų, numatytų Viešųjų pirkimų įstatymo 45 straipsnio 21 dalyje.</w:t>
            </w:r>
          </w:p>
          <w:p w14:paraId="58935642" w14:textId="19FF2BEF"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5</w:t>
            </w:r>
            <w:r w:rsidRPr="009710BC">
              <w:rPr>
                <w:rFonts w:ascii="Times New Roman" w:hAnsi="Times New Roman" w:cs="Times New Roman"/>
                <w:sz w:val="24"/>
                <w:szCs w:val="24"/>
                <w:lang w:val="lt-LT"/>
              </w:rPr>
              <w:t>. paaiškėja, kad naudojamų Prekių kilmė yra iš valstybių ar teritorijų, nurodytų Viešųjų pirkimų įstatymo (toliau – VPĮ) 92 straipsnio 15 dalyje įvardytame sąraše.</w:t>
            </w:r>
          </w:p>
          <w:p w14:paraId="2760F752" w14:textId="14AF4160"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6</w:t>
            </w:r>
            <w:r w:rsidRPr="009710BC">
              <w:rPr>
                <w:rFonts w:ascii="Times New Roman" w:hAnsi="Times New Roman" w:cs="Times New Roman"/>
                <w:sz w:val="24"/>
                <w:szCs w:val="24"/>
                <w:lang w:val="lt-LT"/>
              </w:rPr>
              <w:t>. paaiškėja, kad Pardavėjas, jo subtiekėjai, ūkio subjektai, kurių pajėgumais remiamasi, sutarties vykdymo metu naudojamos Prekės (įskaitant jos sudedamąsias dalis) gamintojas ar juos kontroliuojantys asmenys yra registruoti (juridiniai asmenys), yra nuolat gyvenantys (fiziniai asmenys) valstybėse ar teritorijose, nurodytose VPĮ 92 straipsnio 15 dalyje įvardytame sąraše.</w:t>
            </w:r>
          </w:p>
          <w:p w14:paraId="4DFCDA5B" w14:textId="1928513B" w:rsidR="009710BC" w:rsidRP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7</w:t>
            </w:r>
            <w:r w:rsidRPr="009710BC">
              <w:rPr>
                <w:rFonts w:ascii="Times New Roman" w:hAnsi="Times New Roman" w:cs="Times New Roman"/>
                <w:sz w:val="24"/>
                <w:szCs w:val="24"/>
                <w:lang w:val="lt-LT"/>
              </w:rPr>
              <w:t>. paaiškėja, kad Pardavėjas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7851BF87" w14:textId="1B1E12D9" w:rsidR="009710BC" w:rsidRDefault="009710BC"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Pr="009710BC">
              <w:rPr>
                <w:rFonts w:ascii="Times New Roman" w:hAnsi="Times New Roman" w:cs="Times New Roman"/>
                <w:sz w:val="24"/>
                <w:szCs w:val="24"/>
                <w:lang w:val="lt-LT"/>
              </w:rPr>
              <w:t>.5.</w:t>
            </w:r>
            <w:r w:rsidR="004862B3">
              <w:rPr>
                <w:rFonts w:ascii="Times New Roman" w:hAnsi="Times New Roman" w:cs="Times New Roman"/>
                <w:sz w:val="24"/>
                <w:szCs w:val="24"/>
                <w:lang w:val="lt-LT"/>
              </w:rPr>
              <w:t>8</w:t>
            </w:r>
            <w:r w:rsidRPr="009710BC">
              <w:rPr>
                <w:rFonts w:ascii="Times New Roman" w:hAnsi="Times New Roman" w:cs="Times New Roman"/>
                <w:sz w:val="24"/>
                <w:szCs w:val="24"/>
                <w:lang w:val="lt-LT"/>
              </w:rPr>
              <w:t>. paaiškėja, kad Pardavėjas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Pardavėjui ar jį kontroliuoti, jo vardu priimti sprendimą, sudaryti sandorį, asmenį (asmenis), turintį (turinčius) teisę surašyti ir pasirašyti Pardavėjo finansinės apskaitos dokumentus arba remiasi pajėgumais ir (ar) sudaro subtiekimo sutartį (-čių) su subtiekėju (-ais) netenkinančiu (-ais) šios sąlygos arba Pardavėjas neužtikrina, kad anksčiau minėtų Kodekso nuostatų laikytųsi visi Pardavėjo pasitelkti tretieji asmenys (subtiekėjai ar kiti ūkio subjektai, kurių pajėgumais Pardavėjas remiasi). Šio punkto nuostatos netaikomos, jeigu Pardavėjas nedelsiant informuoja Pirkėją apie Sutarties galiojimo metu atsiradusias aplinkybes, susijusias su Pardavėjo elgesio neatitikimu bet kuriai Kodekso ar kitų viešųjų interesų apsaugai skirtų teisės aktų nuostatai ir Sutarties vykdymo metu Pardavėjui pažeidus Kodekso nuostatas Pirkėjas priima sprendimą leisti Pardavėjui pašalinti nustatytus pažeidimus (išskyrus nusikaltimų, kitų šiurkščių teisės aktų pažeidimų atvejais) per Pardavėjo nustatytą protingą terminą bei Pardavėjas nustatytu terminu pažeidimą pašalina.</w:t>
            </w:r>
          </w:p>
          <w:p w14:paraId="732DA283" w14:textId="77777777" w:rsidR="00166998" w:rsidRPr="00166998" w:rsidRDefault="00166998" w:rsidP="009710BC">
            <w:pPr>
              <w:pStyle w:val="ListParagraph"/>
              <w:spacing w:after="0" w:line="240" w:lineRule="auto"/>
              <w:ind w:left="459" w:hanging="429"/>
              <w:jc w:val="both"/>
              <w:rPr>
                <w:rFonts w:ascii="Times New Roman" w:hAnsi="Times New Roman" w:cs="Times New Roman"/>
                <w:sz w:val="24"/>
                <w:szCs w:val="24"/>
                <w:lang w:val="lt-LT"/>
              </w:rPr>
            </w:pPr>
            <w:r w:rsidRPr="008975A1">
              <w:rPr>
                <w:rFonts w:ascii="Times New Roman" w:hAnsi="Times New Roman" w:cs="Times New Roman"/>
                <w:sz w:val="24"/>
                <w:szCs w:val="24"/>
                <w:lang w:val="lt-LT"/>
              </w:rPr>
              <w:t xml:space="preserve">14.6. </w:t>
            </w:r>
            <w:r w:rsidRPr="00166998">
              <w:rPr>
                <w:rFonts w:ascii="Times New Roman" w:hAnsi="Times New Roman" w:cs="Times New Roman"/>
                <w:b/>
                <w:sz w:val="24"/>
                <w:szCs w:val="24"/>
                <w:lang w:val="lt-LT"/>
              </w:rPr>
              <w:t>Pardavėjas</w:t>
            </w:r>
            <w:r w:rsidRPr="00166998">
              <w:rPr>
                <w:rFonts w:ascii="Times New Roman" w:hAnsi="Times New Roman" w:cs="Times New Roman"/>
                <w:sz w:val="24"/>
                <w:szCs w:val="24"/>
                <w:lang w:val="lt-LT"/>
              </w:rPr>
              <w:t xml:space="preserve">, vykdydamas Sutartį, įsipareigoja laikytis šių aplinkosaugos reikalavimų: </w:t>
            </w:r>
          </w:p>
          <w:p w14:paraId="38C08130" w14:textId="77777777" w:rsidR="00166998" w:rsidRDefault="00166998"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14.6</w:t>
            </w:r>
            <w:r w:rsidRPr="00166998">
              <w:rPr>
                <w:rFonts w:ascii="Times New Roman" w:hAnsi="Times New Roman" w:cs="Times New Roman"/>
                <w:sz w:val="24"/>
                <w:szCs w:val="24"/>
                <w:lang w:val="lt-LT"/>
              </w:rPr>
              <w:t>.1. pristatyti prekes ne piko valandomis, t. y. pirmadienį–penktadienį nuo 9.30 iki 12.00 val. ir nuo 12.45 iki 15.00 val.;</w:t>
            </w:r>
          </w:p>
          <w:p w14:paraId="4C28E32E" w14:textId="77777777" w:rsidR="00166998" w:rsidRPr="00166998" w:rsidRDefault="00166998" w:rsidP="009710BC">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14.6.2. p</w:t>
            </w:r>
            <w:r w:rsidRPr="00166998">
              <w:rPr>
                <w:rFonts w:ascii="Times New Roman" w:hAnsi="Times New Roman" w:cs="Times New Roman"/>
                <w:sz w:val="24"/>
                <w:szCs w:val="24"/>
                <w:lang w:val="lt-LT"/>
              </w:rPr>
              <w:t>akuotės turi būti laikytinos perdirbamosiomis pakuotėmis pagal Lietuvos Respublikos mokesčio už aplinkos teršimą įstatymo nuostatas</w:t>
            </w:r>
          </w:p>
          <w:p w14:paraId="57A04642" w14:textId="77777777" w:rsidR="00270A05" w:rsidRDefault="0028570E" w:rsidP="00A745B9">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A745B9">
              <w:rPr>
                <w:rFonts w:ascii="Times New Roman" w:hAnsi="Times New Roman" w:cs="Times New Roman"/>
                <w:sz w:val="24"/>
                <w:szCs w:val="24"/>
                <w:lang w:val="lt-LT"/>
              </w:rPr>
              <w:t>7</w:t>
            </w:r>
            <w:r>
              <w:rPr>
                <w:rFonts w:ascii="Times New Roman" w:hAnsi="Times New Roman" w:cs="Times New Roman"/>
                <w:sz w:val="24"/>
                <w:szCs w:val="24"/>
                <w:lang w:val="lt-LT"/>
              </w:rPr>
              <w:t xml:space="preserve">. Sutartis įsigalioja nuo jos pasirašymo momento ir galioja </w:t>
            </w:r>
            <w:r w:rsidR="00A745B9">
              <w:rPr>
                <w:rFonts w:ascii="Times New Roman" w:hAnsi="Times New Roman" w:cs="Times New Roman"/>
                <w:sz w:val="24"/>
                <w:szCs w:val="24"/>
                <w:lang w:val="lt-LT"/>
              </w:rPr>
              <w:t>6</w:t>
            </w:r>
            <w:r>
              <w:rPr>
                <w:rFonts w:ascii="Times New Roman" w:hAnsi="Times New Roman" w:cs="Times New Roman"/>
                <w:sz w:val="24"/>
                <w:szCs w:val="24"/>
                <w:lang w:val="lt-LT"/>
              </w:rPr>
              <w:t xml:space="preserve"> mėnesius</w:t>
            </w:r>
            <w:r>
              <w:rPr>
                <w:rFonts w:ascii="Times New Roman" w:eastAsia="Times New Roman" w:hAnsi="Times New Roman" w:cs="Times New Roman"/>
                <w:bCs/>
                <w:sz w:val="24"/>
                <w:szCs w:val="24"/>
                <w:lang w:val="lt-LT" w:eastAsia="lt-LT"/>
              </w:rPr>
              <w:t>, o finansinių įsipareigojimų atžvilgiu iki visiško jų įvykdymo</w:t>
            </w:r>
            <w:r>
              <w:rPr>
                <w:rFonts w:ascii="Times New Roman" w:hAnsi="Times New Roman" w:cs="Times New Roman"/>
                <w:sz w:val="24"/>
                <w:szCs w:val="24"/>
                <w:lang w:val="lt-LT"/>
              </w:rPr>
              <w:t>.</w:t>
            </w:r>
          </w:p>
        </w:tc>
      </w:tr>
      <w:tr w:rsidR="00270A05" w14:paraId="20EC9705" w14:textId="77777777" w:rsidTr="00AB7C62">
        <w:trPr>
          <w:trHeight w:val="273"/>
        </w:trPr>
        <w:tc>
          <w:tcPr>
            <w:tcW w:w="10773" w:type="dxa"/>
            <w:gridSpan w:val="2"/>
          </w:tcPr>
          <w:p w14:paraId="2EB0EF33" w14:textId="77777777" w:rsidR="00270A05" w:rsidRDefault="0028570E">
            <w:pPr>
              <w:pStyle w:val="ListParagraph"/>
              <w:numPr>
                <w:ilvl w:val="0"/>
                <w:numId w:val="1"/>
              </w:numPr>
              <w:spacing w:after="0" w:line="240" w:lineRule="auto"/>
              <w:ind w:left="318" w:hanging="318"/>
              <w:jc w:val="both"/>
              <w:rPr>
                <w:rFonts w:ascii="Times New Roman" w:hAnsi="Times New Roman" w:cs="Times New Roman"/>
                <w:b/>
                <w:sz w:val="24"/>
                <w:szCs w:val="24"/>
                <w:lang w:val="lt-LT"/>
              </w:rPr>
            </w:pPr>
            <w:r>
              <w:rPr>
                <w:rFonts w:ascii="Times New Roman" w:hAnsi="Times New Roman" w:cs="Times New Roman"/>
                <w:sz w:val="24"/>
                <w:szCs w:val="24"/>
                <w:lang w:val="lt-LT"/>
              </w:rPr>
              <w:lastRenderedPageBreak/>
              <w:t xml:space="preserve"> </w:t>
            </w:r>
            <w:r>
              <w:rPr>
                <w:rFonts w:ascii="Times New Roman" w:hAnsi="Times New Roman" w:cs="Times New Roman"/>
                <w:b/>
                <w:sz w:val="24"/>
                <w:szCs w:val="24"/>
                <w:lang w:val="lt-LT"/>
              </w:rPr>
              <w:t>Kontaktiniai asmenys, kurie atsakingi už susirašinėjimą tarp Šalių ir Sutarties vykdymą:</w:t>
            </w:r>
          </w:p>
          <w:p w14:paraId="54D54C92" w14:textId="77777777" w:rsidR="00AD3A0D" w:rsidRPr="00AD3A0D" w:rsidRDefault="00AD3A0D">
            <w:pPr>
              <w:pStyle w:val="ListParagraph"/>
              <w:numPr>
                <w:ilvl w:val="1"/>
                <w:numId w:val="1"/>
              </w:numPr>
              <w:spacing w:after="0" w:line="240" w:lineRule="auto"/>
              <w:ind w:hanging="614"/>
              <w:jc w:val="both"/>
              <w:rPr>
                <w:rFonts w:ascii="Times New Roman" w:hAnsi="Times New Roman" w:cs="Times New Roman"/>
                <w:sz w:val="24"/>
                <w:szCs w:val="24"/>
                <w:lang w:val="lt-LT"/>
              </w:rPr>
            </w:pPr>
            <w:r w:rsidRPr="00AD3A0D">
              <w:rPr>
                <w:rFonts w:ascii="Times New Roman" w:hAnsi="Times New Roman" w:cs="Times New Roman"/>
                <w:sz w:val="24"/>
                <w:szCs w:val="24"/>
              </w:rPr>
              <w:t xml:space="preserve">Pirkėjo atstovas (-ai): </w:t>
            </w:r>
          </w:p>
          <w:p w14:paraId="15E75D1A" w14:textId="2A63C5BB" w:rsidR="00AD3A0D" w:rsidRPr="00B0096E" w:rsidRDefault="00AD3A0D" w:rsidP="00CB3131">
            <w:pPr>
              <w:spacing w:after="0" w:line="240" w:lineRule="auto"/>
              <w:ind w:left="34"/>
              <w:jc w:val="both"/>
              <w:rPr>
                <w:rFonts w:ascii="Times New Roman" w:hAnsi="Times New Roman" w:cs="Times New Roman"/>
                <w:sz w:val="24"/>
                <w:szCs w:val="24"/>
              </w:rPr>
            </w:pPr>
            <w:r w:rsidRPr="008975A1">
              <w:rPr>
                <w:rFonts w:ascii="Times New Roman" w:hAnsi="Times New Roman" w:cs="Times New Roman"/>
                <w:sz w:val="24"/>
                <w:szCs w:val="24"/>
                <w:lang w:val="lt-LT"/>
              </w:rPr>
              <w:t>15.1.1. atsakingas už Sutarties vykdymą –</w:t>
            </w:r>
            <w:r w:rsidRPr="00B0096E">
              <w:rPr>
                <w:rFonts w:ascii="Times New Roman" w:hAnsi="Times New Roman" w:cs="Times New Roman"/>
                <w:sz w:val="24"/>
                <w:szCs w:val="24"/>
              </w:rPr>
              <w:t>;</w:t>
            </w:r>
          </w:p>
          <w:p w14:paraId="67EB5CAD" w14:textId="3E727E11" w:rsidR="00AD3A0D" w:rsidRDefault="00AD3A0D" w:rsidP="00CB3131">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15.1.2. </w:t>
            </w:r>
            <w:r w:rsidRPr="00AD3A0D">
              <w:rPr>
                <w:rFonts w:ascii="Times New Roman" w:hAnsi="Times New Roman" w:cs="Times New Roman"/>
                <w:sz w:val="24"/>
                <w:szCs w:val="24"/>
              </w:rPr>
              <w:t xml:space="preserve">atsakingas už Sutarties ir pakeitimų paskelbimą – </w:t>
            </w:r>
            <w:r>
              <w:rPr>
                <w:rFonts w:ascii="Times New Roman" w:hAnsi="Times New Roman" w:cs="Times New Roman"/>
                <w:sz w:val="24"/>
                <w:szCs w:val="24"/>
              </w:rPr>
              <w:t>Andrejus</w:t>
            </w:r>
            <w:r w:rsidR="00B0096E">
              <w:rPr>
                <w:rFonts w:ascii="Times New Roman" w:hAnsi="Times New Roman" w:cs="Times New Roman"/>
                <w:sz w:val="24"/>
                <w:szCs w:val="24"/>
              </w:rPr>
              <w:t xml:space="preserve"> </w:t>
            </w:r>
            <w:r>
              <w:rPr>
                <w:rFonts w:ascii="Times New Roman" w:hAnsi="Times New Roman" w:cs="Times New Roman"/>
                <w:sz w:val="24"/>
                <w:szCs w:val="24"/>
              </w:rPr>
              <w:t>Vysockis</w:t>
            </w:r>
            <w:r w:rsidRPr="00AD3A0D">
              <w:rPr>
                <w:rFonts w:ascii="Times New Roman" w:hAnsi="Times New Roman" w:cs="Times New Roman"/>
                <w:sz w:val="24"/>
                <w:szCs w:val="24"/>
              </w:rPr>
              <w:t xml:space="preserve">, el. pašto adresas – </w:t>
            </w:r>
            <w:hyperlink r:id="rId8" w:history="1">
              <w:r w:rsidRPr="00085651">
                <w:rPr>
                  <w:rStyle w:val="Hyperlink"/>
                  <w:rFonts w:ascii="Times New Roman" w:hAnsi="Times New Roman" w:cs="Times New Roman"/>
                  <w:sz w:val="24"/>
                  <w:szCs w:val="24"/>
                </w:rPr>
                <w:t>andrejus.vysockis@mil.lt</w:t>
              </w:r>
            </w:hyperlink>
            <w:r>
              <w:rPr>
                <w:rFonts w:ascii="Times New Roman" w:hAnsi="Times New Roman" w:cs="Times New Roman"/>
                <w:sz w:val="24"/>
                <w:szCs w:val="24"/>
              </w:rPr>
              <w:t xml:space="preserve"> .</w:t>
            </w:r>
          </w:p>
          <w:p w14:paraId="4B4F3575" w14:textId="77777777" w:rsidR="00CB3131" w:rsidRDefault="00AD3A0D" w:rsidP="00CB3131">
            <w:pPr>
              <w:spacing w:after="0" w:line="240" w:lineRule="auto"/>
              <w:ind w:left="34"/>
              <w:jc w:val="both"/>
              <w:rPr>
                <w:rFonts w:ascii="Times New Roman" w:hAnsi="Times New Roman" w:cs="Times New Roman"/>
                <w:sz w:val="24"/>
                <w:szCs w:val="24"/>
              </w:rPr>
            </w:pPr>
            <w:r>
              <w:rPr>
                <w:rFonts w:ascii="Times New Roman" w:hAnsi="Times New Roman" w:cs="Times New Roman"/>
                <w:sz w:val="24"/>
                <w:szCs w:val="24"/>
              </w:rPr>
              <w:t xml:space="preserve">15.1.3. </w:t>
            </w:r>
            <w:r w:rsidRPr="00AD3A0D">
              <w:rPr>
                <w:rFonts w:ascii="Times New Roman" w:hAnsi="Times New Roman" w:cs="Times New Roman"/>
                <w:sz w:val="24"/>
                <w:szCs w:val="24"/>
              </w:rPr>
              <w:t xml:space="preserve">atsakingas už sutarties vykdymo kontrolę APPS skyrius., el. p. </w:t>
            </w:r>
            <w:hyperlink r:id="rId9" w:history="1">
              <w:r w:rsidR="00CB3131" w:rsidRPr="00085651">
                <w:rPr>
                  <w:rStyle w:val="Hyperlink"/>
                  <w:rFonts w:ascii="Times New Roman" w:hAnsi="Times New Roman" w:cs="Times New Roman"/>
                  <w:sz w:val="24"/>
                  <w:szCs w:val="24"/>
                </w:rPr>
                <w:t>lka.sutartys@mil.lt</w:t>
              </w:r>
            </w:hyperlink>
          </w:p>
          <w:p w14:paraId="38C2B6D3" w14:textId="528E96A2" w:rsidR="00270A05" w:rsidRDefault="00CB3131" w:rsidP="00FA209C">
            <w:pPr>
              <w:pStyle w:val="ListParagraph"/>
              <w:numPr>
                <w:ilvl w:val="1"/>
                <w:numId w:val="1"/>
              </w:numPr>
              <w:spacing w:after="0" w:line="240" w:lineRule="auto"/>
              <w:ind w:left="459"/>
              <w:jc w:val="both"/>
              <w:rPr>
                <w:rFonts w:ascii="Times New Roman" w:hAnsi="Times New Roman" w:cs="Times New Roman"/>
                <w:sz w:val="24"/>
                <w:szCs w:val="24"/>
                <w:lang w:val="lt-LT"/>
              </w:rPr>
            </w:pPr>
            <w:r w:rsidRPr="00872F1B">
              <w:rPr>
                <w:rFonts w:ascii="Times New Roman" w:eastAsia="Times New Roman" w:hAnsi="Times New Roman" w:cs="Times New Roman"/>
                <w:sz w:val="24"/>
                <w:szCs w:val="24"/>
                <w:lang w:val="lt-LT" w:eastAsia="lt-LT"/>
              </w:rPr>
              <w:t>Pardavėjo –</w:t>
            </w:r>
            <w:r w:rsidR="00B0096E">
              <w:rPr>
                <w:rFonts w:ascii="Times New Roman" w:eastAsia="Times New Roman" w:hAnsi="Times New Roman" w:cs="Times New Roman"/>
                <w:bCs/>
                <w:sz w:val="24"/>
                <w:szCs w:val="24"/>
                <w:lang w:val="lt-LT" w:eastAsia="lt-LT"/>
              </w:rPr>
              <w:t xml:space="preserve"> </w:t>
            </w:r>
            <w:r w:rsidR="00FA209C">
              <w:rPr>
                <w:rFonts w:ascii="Times New Roman" w:eastAsia="Times New Roman" w:hAnsi="Times New Roman" w:cs="Times New Roman"/>
                <w:bCs/>
                <w:sz w:val="24"/>
                <w:szCs w:val="24"/>
                <w:lang w:val="lt-LT" w:eastAsia="lt-LT"/>
              </w:rPr>
              <w:t>.........................</w:t>
            </w:r>
            <w:r w:rsidRPr="00872F1B">
              <w:rPr>
                <w:rFonts w:ascii="Times New Roman" w:eastAsia="Times New Roman" w:hAnsi="Times New Roman" w:cs="Times New Roman"/>
                <w:sz w:val="24"/>
                <w:szCs w:val="24"/>
                <w:lang w:val="lt-LT" w:eastAsia="lt-LT"/>
              </w:rPr>
              <w:t>, el. paštas</w:t>
            </w:r>
            <w:r w:rsidR="006F0CAF" w:rsidRPr="00872F1B">
              <w:rPr>
                <w:rFonts w:ascii="Times New Roman" w:eastAsia="Times New Roman" w:hAnsi="Times New Roman" w:cs="Times New Roman"/>
                <w:sz w:val="24"/>
                <w:szCs w:val="24"/>
                <w:lang w:val="lt-LT" w:eastAsia="lt-LT"/>
              </w:rPr>
              <w:t xml:space="preserve"> </w:t>
            </w:r>
            <w:hyperlink r:id="rId10" w:history="1">
              <w:r w:rsidR="00B0096E" w:rsidRPr="008D236E">
                <w:rPr>
                  <w:rStyle w:val="Hyperlink"/>
                  <w:rFonts w:ascii="Times New Roman" w:eastAsia="Times New Roman" w:hAnsi="Times New Roman" w:cs="Times New Roman"/>
                  <w:sz w:val="24"/>
                  <w:szCs w:val="24"/>
                  <w:lang w:val="lt-LT" w:eastAsia="lt-LT"/>
                </w:rPr>
                <w:t>@.lt</w:t>
              </w:r>
            </w:hyperlink>
            <w:r w:rsidR="00872F1B">
              <w:rPr>
                <w:rFonts w:ascii="Times New Roman" w:eastAsia="Times New Roman" w:hAnsi="Times New Roman" w:cs="Times New Roman"/>
                <w:sz w:val="24"/>
                <w:szCs w:val="24"/>
                <w:lang w:val="lt-LT" w:eastAsia="lt-LT"/>
              </w:rPr>
              <w:t xml:space="preserve"> </w:t>
            </w:r>
            <w:r w:rsidRPr="00872F1B">
              <w:rPr>
                <w:rFonts w:ascii="Times New Roman" w:eastAsia="Times New Roman" w:hAnsi="Times New Roman" w:cs="Times New Roman"/>
                <w:sz w:val="24"/>
                <w:szCs w:val="24"/>
                <w:lang w:val="lt-LT" w:eastAsia="lt-LT"/>
              </w:rPr>
              <w:t>, tel. +370 .</w:t>
            </w:r>
            <w:r w:rsidRPr="00CB3131">
              <w:rPr>
                <w:rFonts w:ascii="Times New Roman" w:eastAsia="Times New Roman" w:hAnsi="Times New Roman" w:cs="Times New Roman"/>
                <w:sz w:val="24"/>
                <w:szCs w:val="24"/>
                <w:lang w:val="lt-LT" w:eastAsia="lt-LT"/>
              </w:rPr>
              <w:t xml:space="preserve"> </w:t>
            </w:r>
            <w:hyperlink r:id="rId11" w:history="1"/>
          </w:p>
        </w:tc>
      </w:tr>
      <w:tr w:rsidR="00270A05" w14:paraId="3F2DC126" w14:textId="77777777" w:rsidTr="00AB7C62">
        <w:trPr>
          <w:trHeight w:val="56"/>
        </w:trPr>
        <w:tc>
          <w:tcPr>
            <w:tcW w:w="10773" w:type="dxa"/>
            <w:gridSpan w:val="2"/>
          </w:tcPr>
          <w:p w14:paraId="2F6A508B" w14:textId="77777777" w:rsidR="00270A05" w:rsidRDefault="0028570E">
            <w:pPr>
              <w:pStyle w:val="ListParagraph"/>
              <w:numPr>
                <w:ilvl w:val="0"/>
                <w:numId w:val="1"/>
              </w:numPr>
              <w:spacing w:after="0" w:line="240" w:lineRule="auto"/>
              <w:ind w:left="34" w:hanging="4"/>
              <w:rPr>
                <w:rFonts w:ascii="Times New Roman" w:hAnsi="Times New Roman" w:cs="Times New Roman"/>
                <w:b/>
                <w:sz w:val="24"/>
                <w:szCs w:val="24"/>
                <w:lang w:val="lt-LT"/>
              </w:rPr>
            </w:pPr>
            <w:r>
              <w:rPr>
                <w:rFonts w:ascii="Times New Roman" w:hAnsi="Times New Roman" w:cs="Times New Roman"/>
                <w:b/>
                <w:sz w:val="24"/>
                <w:szCs w:val="24"/>
                <w:lang w:val="lt-LT"/>
              </w:rPr>
              <w:t>Sutarties priedai:</w:t>
            </w:r>
          </w:p>
          <w:p w14:paraId="1CA0A10A" w14:textId="77777777" w:rsidR="00270A05" w:rsidRDefault="0028570E">
            <w:pPr>
              <w:pStyle w:val="ListParagraph"/>
              <w:numPr>
                <w:ilvl w:val="1"/>
                <w:numId w:val="1"/>
              </w:numPr>
              <w:spacing w:after="0" w:line="240" w:lineRule="auto"/>
              <w:ind w:left="597" w:hanging="568"/>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1 priedas „</w:t>
            </w:r>
            <w:r>
              <w:rPr>
                <w:rFonts w:ascii="Times New Roman" w:eastAsia="Calibri" w:hAnsi="Times New Roman" w:cs="Times New Roman"/>
                <w:sz w:val="24"/>
                <w:szCs w:val="24"/>
                <w:lang w:val="lt-LT"/>
              </w:rPr>
              <w:t>Prekių pavadinimai, kiekiai ir kaina</w:t>
            </w:r>
            <w:r w:rsidR="00E6251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p>
          <w:p w14:paraId="594ECD7B" w14:textId="77777777" w:rsidR="00270A05" w:rsidRDefault="0028570E" w:rsidP="00D44A73">
            <w:pPr>
              <w:pStyle w:val="ListParagraph"/>
              <w:numPr>
                <w:ilvl w:val="1"/>
                <w:numId w:val="1"/>
              </w:numPr>
              <w:spacing w:after="0" w:line="240" w:lineRule="auto"/>
              <w:ind w:left="599" w:hanging="569"/>
              <w:rPr>
                <w:rFonts w:ascii="Times New Roman" w:hAnsi="Times New Roman" w:cs="Times New Roman"/>
                <w:sz w:val="24"/>
                <w:szCs w:val="24"/>
                <w:lang w:val="lt-LT"/>
              </w:rPr>
            </w:pPr>
            <w:r>
              <w:rPr>
                <w:rFonts w:ascii="Times New Roman" w:eastAsia="Times New Roman" w:hAnsi="Times New Roman" w:cs="Times New Roman"/>
                <w:sz w:val="24"/>
                <w:szCs w:val="24"/>
                <w:lang w:val="lt-LT" w:eastAsia="lt-LT"/>
              </w:rPr>
              <w:t>2 p</w:t>
            </w:r>
            <w:r w:rsidR="00E6251E">
              <w:rPr>
                <w:rFonts w:ascii="Times New Roman" w:eastAsia="Times New Roman" w:hAnsi="Times New Roman" w:cs="Times New Roman"/>
                <w:sz w:val="24"/>
                <w:szCs w:val="24"/>
                <w:lang w:val="lt-LT" w:eastAsia="lt-LT"/>
              </w:rPr>
              <w:t>riedas „Techninė specifikacija“.</w:t>
            </w:r>
          </w:p>
        </w:tc>
      </w:tr>
      <w:tr w:rsidR="00270A05" w14:paraId="40D0AFF7" w14:textId="77777777" w:rsidTr="00AB7C62">
        <w:trPr>
          <w:trHeight w:val="5662"/>
        </w:trPr>
        <w:tc>
          <w:tcPr>
            <w:tcW w:w="10773" w:type="dxa"/>
            <w:gridSpan w:val="2"/>
          </w:tcPr>
          <w:p w14:paraId="5957A3FF" w14:textId="77777777" w:rsidR="00270A05" w:rsidRDefault="0028570E">
            <w:pPr>
              <w:pStyle w:val="ListParagraph"/>
              <w:spacing w:after="0" w:line="240" w:lineRule="auto"/>
              <w:ind w:left="32"/>
              <w:rPr>
                <w:rFonts w:ascii="Times New Roman" w:hAnsi="Times New Roman" w:cs="Times New Roman"/>
                <w:b/>
                <w:sz w:val="24"/>
                <w:szCs w:val="24"/>
                <w:lang w:val="lt-LT"/>
              </w:rPr>
            </w:pPr>
            <w:r>
              <w:rPr>
                <w:rFonts w:ascii="Times New Roman" w:hAnsi="Times New Roman" w:cs="Times New Roman"/>
                <w:b/>
                <w:sz w:val="24"/>
                <w:szCs w:val="24"/>
                <w:lang w:val="lt-LT"/>
              </w:rPr>
              <w:t>17. Sutarties šalių parašai ir rekvizitai:</w:t>
            </w:r>
          </w:p>
          <w:tbl>
            <w:tblPr>
              <w:tblStyle w:val="TableGrid"/>
              <w:tblW w:w="0" w:type="auto"/>
              <w:tblInd w:w="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0"/>
              <w:gridCol w:w="5255"/>
            </w:tblGrid>
            <w:tr w:rsidR="00270A05" w14:paraId="6FBE0D8F" w14:textId="77777777">
              <w:trPr>
                <w:trHeight w:val="494"/>
              </w:trPr>
              <w:tc>
                <w:tcPr>
                  <w:tcW w:w="5308" w:type="dxa"/>
                </w:tcPr>
                <w:p w14:paraId="123B5BA2" w14:textId="77777777" w:rsidR="00270A05" w:rsidRDefault="00270A05">
                  <w:pPr>
                    <w:pStyle w:val="ListParagraph"/>
                    <w:spacing w:after="0" w:line="240" w:lineRule="auto"/>
                    <w:ind w:left="0"/>
                    <w:rPr>
                      <w:rFonts w:ascii="Times New Roman" w:hAnsi="Times New Roman" w:cs="Times New Roman"/>
                      <w:b/>
                      <w:sz w:val="24"/>
                      <w:szCs w:val="24"/>
                      <w:lang w:val="lt-LT"/>
                    </w:rPr>
                  </w:pPr>
                </w:p>
                <w:p w14:paraId="0A372235" w14:textId="77777777" w:rsidR="00270A05" w:rsidRDefault="0028570E">
                  <w:pPr>
                    <w:pStyle w:val="ListParagraph"/>
                    <w:spacing w:after="0" w:line="240" w:lineRule="auto"/>
                    <w:ind w:left="0"/>
                    <w:rPr>
                      <w:rFonts w:ascii="Times New Roman" w:hAnsi="Times New Roman" w:cs="Times New Roman"/>
                      <w:b/>
                      <w:sz w:val="24"/>
                      <w:szCs w:val="24"/>
                      <w:lang w:val="lt-LT"/>
                    </w:rPr>
                  </w:pPr>
                  <w:r>
                    <w:rPr>
                      <w:rFonts w:ascii="Times New Roman" w:hAnsi="Times New Roman" w:cs="Times New Roman"/>
                      <w:b/>
                      <w:sz w:val="24"/>
                      <w:szCs w:val="24"/>
                      <w:lang w:val="lt-LT"/>
                    </w:rPr>
                    <w:t>17.1. Pirkėjas</w:t>
                  </w:r>
                </w:p>
              </w:tc>
              <w:tc>
                <w:tcPr>
                  <w:tcW w:w="5311" w:type="dxa"/>
                </w:tcPr>
                <w:p w14:paraId="00280241" w14:textId="77777777" w:rsidR="00270A05" w:rsidRDefault="00270A05">
                  <w:pPr>
                    <w:pStyle w:val="ListParagraph"/>
                    <w:spacing w:after="0" w:line="240" w:lineRule="auto"/>
                    <w:ind w:left="0"/>
                    <w:rPr>
                      <w:rFonts w:ascii="Times New Roman" w:hAnsi="Times New Roman" w:cs="Times New Roman"/>
                      <w:b/>
                      <w:sz w:val="24"/>
                      <w:szCs w:val="24"/>
                      <w:lang w:val="lt-LT"/>
                    </w:rPr>
                  </w:pPr>
                </w:p>
                <w:p w14:paraId="19EB3788" w14:textId="77777777" w:rsidR="00270A05" w:rsidRDefault="0028570E">
                  <w:pPr>
                    <w:pStyle w:val="ListParagraph"/>
                    <w:spacing w:after="0" w:line="240" w:lineRule="auto"/>
                    <w:ind w:left="0"/>
                    <w:rPr>
                      <w:rFonts w:ascii="Times New Roman" w:hAnsi="Times New Roman" w:cs="Times New Roman"/>
                      <w:b/>
                      <w:sz w:val="24"/>
                      <w:szCs w:val="24"/>
                      <w:lang w:val="lt-LT"/>
                    </w:rPr>
                  </w:pPr>
                  <w:r>
                    <w:rPr>
                      <w:rFonts w:ascii="Times New Roman" w:hAnsi="Times New Roman" w:cs="Times New Roman"/>
                      <w:b/>
                      <w:sz w:val="24"/>
                      <w:szCs w:val="24"/>
                      <w:lang w:val="lt-LT"/>
                    </w:rPr>
                    <w:t xml:space="preserve">17.2. </w:t>
                  </w:r>
                  <w:r w:rsidRPr="00872F1B">
                    <w:rPr>
                      <w:rFonts w:ascii="Times New Roman" w:hAnsi="Times New Roman" w:cs="Times New Roman"/>
                      <w:b/>
                      <w:sz w:val="24"/>
                      <w:szCs w:val="24"/>
                      <w:lang w:val="lt-LT"/>
                    </w:rPr>
                    <w:t>Pardavėjas</w:t>
                  </w:r>
                </w:p>
              </w:tc>
            </w:tr>
            <w:tr w:rsidR="00270A05" w14:paraId="0BFDBBAB" w14:textId="77777777">
              <w:trPr>
                <w:trHeight w:val="2449"/>
              </w:trPr>
              <w:tc>
                <w:tcPr>
                  <w:tcW w:w="5308" w:type="dxa"/>
                </w:tcPr>
                <w:p w14:paraId="691B1526" w14:textId="77777777"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Generolo Jono Žemaičio</w:t>
                  </w:r>
                </w:p>
                <w:p w14:paraId="4F073BEE" w14:textId="77777777" w:rsidR="00270A05" w:rsidRDefault="0028570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Lietuvos karo akademija</w:t>
                  </w:r>
                </w:p>
                <w:p w14:paraId="6392ED3B" w14:textId="77777777" w:rsidR="00270A05" w:rsidRDefault="0028570E">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Šilo g. 5A, LT-10322 Vilnius</w:t>
                  </w:r>
                </w:p>
                <w:p w14:paraId="16A3CD1F" w14:textId="77777777"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sz w:val="24"/>
                      <w:szCs w:val="24"/>
                      <w:lang w:val="lt-LT" w:eastAsia="lt-LT"/>
                    </w:rPr>
                    <w:t xml:space="preserve">Kodas </w:t>
                  </w:r>
                  <w:r>
                    <w:rPr>
                      <w:rFonts w:ascii="Times New Roman" w:eastAsia="Times New Roman" w:hAnsi="Times New Roman" w:cs="Times New Roman"/>
                      <w:color w:val="000000"/>
                      <w:sz w:val="24"/>
                      <w:szCs w:val="24"/>
                      <w:lang w:val="lt-LT" w:eastAsia="lt-LT"/>
                    </w:rPr>
                    <w:t>211959040</w:t>
                  </w:r>
                </w:p>
                <w:p w14:paraId="2500EC30" w14:textId="77777777" w:rsidR="00270A05" w:rsidRDefault="0028570E">
                  <w:pPr>
                    <w:spacing w:after="0" w:line="240" w:lineRule="auto"/>
                    <w:jc w:val="both"/>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PVM kodas LT1195904716</w:t>
                  </w:r>
                </w:p>
                <w:p w14:paraId="2F71C3AE" w14:textId="77777777" w:rsidR="00270A05" w:rsidRDefault="0028570E">
                  <w:pPr>
                    <w:pStyle w:val="ListParagraph"/>
                    <w:spacing w:after="0" w:line="240" w:lineRule="auto"/>
                    <w:ind w:left="0"/>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Sąskaitos numeris: LT844040063610000973</w:t>
                  </w:r>
                </w:p>
                <w:p w14:paraId="3A6CC6AC" w14:textId="77777777" w:rsidR="00270A05" w:rsidRDefault="0028570E">
                  <w:pPr>
                    <w:pStyle w:val="ListParagraph"/>
                    <w:spacing w:after="0" w:line="240" w:lineRule="auto"/>
                    <w:ind w:left="0"/>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Bankas -Lietuvos Respublikos finansų ministerija</w:t>
                  </w:r>
                </w:p>
                <w:p w14:paraId="7A0E93DD" w14:textId="77777777" w:rsidR="00270A05" w:rsidRDefault="00270A05">
                  <w:pPr>
                    <w:spacing w:after="0" w:line="240" w:lineRule="auto"/>
                    <w:rPr>
                      <w:rFonts w:ascii="Times New Roman" w:hAnsi="Times New Roman" w:cs="Times New Roman"/>
                      <w:b/>
                      <w:sz w:val="24"/>
                      <w:szCs w:val="24"/>
                      <w:lang w:val="lt-LT"/>
                    </w:rPr>
                  </w:pPr>
                </w:p>
              </w:tc>
              <w:tc>
                <w:tcPr>
                  <w:tcW w:w="5311" w:type="dxa"/>
                </w:tcPr>
                <w:p w14:paraId="1C4B8E42" w14:textId="433595B3" w:rsidR="00270A05" w:rsidRDefault="0028570E">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UAB „“</w:t>
                  </w:r>
                </w:p>
                <w:p w14:paraId="199D2EF4" w14:textId="79BCCD7D" w:rsidR="00270A05" w:rsidRPr="006F0CAF" w:rsidRDefault="00654C44">
                  <w:pPr>
                    <w:spacing w:after="0" w:line="240" w:lineRule="auto"/>
                    <w:jc w:val="both"/>
                    <w:rPr>
                      <w:rFonts w:ascii="Times New Roman" w:hAnsi="Times New Roman" w:cs="Times New Roman"/>
                      <w:sz w:val="24"/>
                      <w:szCs w:val="24"/>
                      <w:lang w:val="pl-PL"/>
                    </w:rPr>
                  </w:pPr>
                  <w:r>
                    <w:rPr>
                      <w:rFonts w:ascii="Times New Roman" w:hAnsi="Times New Roman" w:cs="Times New Roman"/>
                      <w:sz w:val="24"/>
                      <w:szCs w:val="24"/>
                      <w:lang w:val="lt-LT"/>
                    </w:rPr>
                    <w:t>Adresas</w:t>
                  </w:r>
                  <w:r w:rsidR="006F0CAF">
                    <w:rPr>
                      <w:rFonts w:ascii="Times New Roman" w:hAnsi="Times New Roman" w:cs="Times New Roman"/>
                      <w:sz w:val="24"/>
                      <w:szCs w:val="24"/>
                      <w:lang w:val="lt-LT"/>
                    </w:rPr>
                    <w:t xml:space="preserve">: </w:t>
                  </w:r>
                </w:p>
                <w:p w14:paraId="3E1F0A3A" w14:textId="5B242FF7"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Kodas</w:t>
                  </w:r>
                  <w:r w:rsidR="00194AB1">
                    <w:rPr>
                      <w:rFonts w:ascii="Times New Roman" w:hAnsi="Times New Roman" w:cs="Times New Roman"/>
                      <w:sz w:val="24"/>
                      <w:szCs w:val="24"/>
                      <w:lang w:val="lt-LT"/>
                    </w:rPr>
                    <w:t xml:space="preserve">: </w:t>
                  </w:r>
                </w:p>
                <w:p w14:paraId="47D826C4" w14:textId="165104CE"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PVM kodas</w:t>
                  </w:r>
                  <w:r w:rsidR="00194AB1">
                    <w:rPr>
                      <w:rFonts w:ascii="Times New Roman" w:hAnsi="Times New Roman" w:cs="Times New Roman"/>
                      <w:sz w:val="24"/>
                      <w:szCs w:val="24"/>
                      <w:lang w:val="lt-LT"/>
                    </w:rPr>
                    <w:t xml:space="preserve">: </w:t>
                  </w:r>
                </w:p>
                <w:p w14:paraId="4A5402EC" w14:textId="3D31FFCB" w:rsidR="00270A05" w:rsidRDefault="0028570E">
                  <w:pPr>
                    <w:spacing w:after="0" w:line="240" w:lineRule="auto"/>
                    <w:jc w:val="both"/>
                    <w:rPr>
                      <w:rFonts w:ascii="Times New Roman" w:hAnsi="Times New Roman"/>
                      <w:sz w:val="24"/>
                      <w:szCs w:val="24"/>
                      <w:lang w:val="lt-LT"/>
                    </w:rPr>
                  </w:pPr>
                  <w:r>
                    <w:rPr>
                      <w:rFonts w:ascii="Times New Roman" w:hAnsi="Times New Roman"/>
                      <w:sz w:val="24"/>
                      <w:szCs w:val="24"/>
                      <w:lang w:val="lt-LT"/>
                    </w:rPr>
                    <w:t>Sąskaitos numeris:</w:t>
                  </w:r>
                  <w:r w:rsidR="00194AB1">
                    <w:t xml:space="preserve"> </w:t>
                  </w:r>
                </w:p>
                <w:p w14:paraId="02157387" w14:textId="09787D15" w:rsidR="00270A05" w:rsidRDefault="00270A05" w:rsidP="00654C44">
                  <w:pPr>
                    <w:spacing w:after="0" w:line="240" w:lineRule="auto"/>
                    <w:jc w:val="both"/>
                    <w:rPr>
                      <w:rFonts w:ascii="Times New Roman" w:hAnsi="Times New Roman" w:cs="Times New Roman"/>
                      <w:sz w:val="24"/>
                      <w:szCs w:val="24"/>
                      <w:lang w:val="lt-LT"/>
                    </w:rPr>
                  </w:pPr>
                </w:p>
              </w:tc>
            </w:tr>
            <w:tr w:rsidR="00270A05" w14:paraId="42947F0B" w14:textId="77777777">
              <w:trPr>
                <w:trHeight w:val="1717"/>
              </w:trPr>
              <w:tc>
                <w:tcPr>
                  <w:tcW w:w="5308" w:type="dxa"/>
                </w:tcPr>
                <w:p w14:paraId="20153663" w14:textId="77777777" w:rsidR="00270A05" w:rsidRDefault="0028570E">
                  <w:pPr>
                    <w:suppressAutoHyphen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Generolo Jono Žemaičio </w:t>
                  </w:r>
                </w:p>
                <w:p w14:paraId="68D44553" w14:textId="77777777" w:rsidR="00270A05" w:rsidRDefault="0028570E">
                  <w:pPr>
                    <w:suppressAutoHyphen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Lietuvos karo akademija</w:t>
                  </w:r>
                  <w:r>
                    <w:rPr>
                      <w:rFonts w:ascii="Times New Roman" w:hAnsi="Times New Roman" w:cs="Times New Roman"/>
                      <w:b/>
                      <w:sz w:val="24"/>
                      <w:szCs w:val="24"/>
                      <w:lang w:val="lt-LT"/>
                    </w:rPr>
                    <w:t xml:space="preserve"> </w:t>
                  </w:r>
                </w:p>
                <w:p w14:paraId="32747C26" w14:textId="77777777"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p>
                <w:p w14:paraId="39CB8AAF" w14:textId="77777777" w:rsidR="00270A05" w:rsidRDefault="0028570E">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Štabo viršininkas</w:t>
                  </w:r>
                </w:p>
                <w:p w14:paraId="50941CFC" w14:textId="77777777" w:rsidR="00270A05" w:rsidRDefault="00270A05">
                  <w:pPr>
                    <w:spacing w:after="0" w:line="240" w:lineRule="auto"/>
                    <w:jc w:val="both"/>
                    <w:rPr>
                      <w:rFonts w:ascii="Times New Roman" w:hAnsi="Times New Roman" w:cs="Times New Roman"/>
                      <w:sz w:val="24"/>
                      <w:szCs w:val="24"/>
                      <w:lang w:val="lt-LT"/>
                    </w:rPr>
                  </w:pPr>
                </w:p>
                <w:p w14:paraId="5D28DF57" w14:textId="77777777" w:rsidR="00270A05" w:rsidRDefault="00A745B9">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plk.</w:t>
                  </w:r>
                  <w:r w:rsidR="0028570E">
                    <w:rPr>
                      <w:rFonts w:ascii="Times New Roman" w:hAnsi="Times New Roman" w:cs="Times New Roman"/>
                      <w:sz w:val="24"/>
                      <w:szCs w:val="24"/>
                      <w:lang w:val="lt-LT"/>
                    </w:rPr>
                    <w:t xml:space="preserve"> Denisas Starikovičius</w:t>
                  </w:r>
                </w:p>
                <w:p w14:paraId="040CE6C0" w14:textId="77777777" w:rsidR="00270A05" w:rsidRDefault="00270A05">
                  <w:pPr>
                    <w:spacing w:after="0" w:line="240" w:lineRule="auto"/>
                    <w:jc w:val="both"/>
                    <w:rPr>
                      <w:rFonts w:ascii="Times New Roman" w:hAnsi="Times New Roman" w:cs="Times New Roman"/>
                      <w:sz w:val="24"/>
                      <w:szCs w:val="24"/>
                      <w:lang w:val="lt-LT"/>
                    </w:rPr>
                  </w:pPr>
                </w:p>
                <w:p w14:paraId="7DFCF491" w14:textId="77777777" w:rsidR="00270A05" w:rsidRDefault="00270A05">
                  <w:pPr>
                    <w:spacing w:after="0" w:line="240" w:lineRule="auto"/>
                    <w:jc w:val="both"/>
                    <w:rPr>
                      <w:rFonts w:ascii="Times New Roman" w:eastAsia="Times New Roman" w:hAnsi="Times New Roman" w:cs="Times New Roman"/>
                      <w:b/>
                      <w:sz w:val="24"/>
                      <w:szCs w:val="24"/>
                      <w:lang w:val="lt-LT" w:eastAsia="lt-LT"/>
                    </w:rPr>
                  </w:pPr>
                </w:p>
              </w:tc>
              <w:tc>
                <w:tcPr>
                  <w:tcW w:w="5311" w:type="dxa"/>
                </w:tcPr>
                <w:p w14:paraId="6C3F4DF1" w14:textId="422EE7FC" w:rsidR="00270A05" w:rsidRDefault="0028570E">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UAB „“</w:t>
                  </w:r>
                </w:p>
                <w:p w14:paraId="539E0CB6" w14:textId="77777777" w:rsidR="00270A05" w:rsidRDefault="00270A05">
                  <w:pPr>
                    <w:pStyle w:val="ListParagraph"/>
                    <w:spacing w:after="0" w:line="240" w:lineRule="auto"/>
                    <w:ind w:left="0"/>
                    <w:rPr>
                      <w:rFonts w:ascii="Times New Roman" w:hAnsi="Times New Roman" w:cs="Times New Roman"/>
                      <w:sz w:val="24"/>
                      <w:szCs w:val="24"/>
                      <w:lang w:val="lt-LT"/>
                    </w:rPr>
                  </w:pPr>
                </w:p>
                <w:p w14:paraId="715A8D30" w14:textId="77777777" w:rsidR="00270A05" w:rsidRDefault="00270A05">
                  <w:pPr>
                    <w:pStyle w:val="ListParagraph"/>
                    <w:spacing w:after="0" w:line="240" w:lineRule="auto"/>
                    <w:ind w:left="0"/>
                    <w:rPr>
                      <w:rFonts w:ascii="Times New Roman" w:hAnsi="Times New Roman" w:cs="Times New Roman"/>
                      <w:sz w:val="24"/>
                      <w:szCs w:val="24"/>
                      <w:lang w:val="lt-LT"/>
                    </w:rPr>
                  </w:pPr>
                </w:p>
                <w:p w14:paraId="7B71E416" w14:textId="4C87EB79" w:rsidR="00270A05" w:rsidRDefault="0073615D">
                  <w:pPr>
                    <w:pStyle w:val="ListParagraph"/>
                    <w:spacing w:after="0" w:line="240" w:lineRule="auto"/>
                    <w:ind w:left="0"/>
                    <w:rPr>
                      <w:rFonts w:ascii="Times New Roman" w:hAnsi="Times New Roman" w:cs="Times New Roman"/>
                      <w:sz w:val="24"/>
                      <w:szCs w:val="24"/>
                      <w:lang w:val="lt-LT"/>
                    </w:rPr>
                  </w:pPr>
                  <w:r>
                    <w:rPr>
                      <w:rFonts w:ascii="Times New Roman" w:hAnsi="Times New Roman" w:cs="Times New Roman"/>
                      <w:sz w:val="24"/>
                      <w:szCs w:val="24"/>
                      <w:lang w:val="lt-LT"/>
                    </w:rPr>
                    <w:t>P</w:t>
                  </w:r>
                  <w:r w:rsidRPr="0073615D">
                    <w:rPr>
                      <w:rFonts w:ascii="Times New Roman" w:hAnsi="Times New Roman" w:cs="Times New Roman"/>
                      <w:sz w:val="24"/>
                      <w:szCs w:val="24"/>
                      <w:lang w:val="lt-LT"/>
                    </w:rPr>
                    <w:t>rojektų vadov</w:t>
                  </w:r>
                  <w:r>
                    <w:rPr>
                      <w:rFonts w:ascii="Times New Roman" w:hAnsi="Times New Roman" w:cs="Times New Roman"/>
                      <w:sz w:val="24"/>
                      <w:szCs w:val="24"/>
                      <w:lang w:val="lt-LT"/>
                    </w:rPr>
                    <w:t>as</w:t>
                  </w:r>
                  <w:r w:rsidRPr="0073615D">
                    <w:rPr>
                      <w:rFonts w:ascii="Times New Roman" w:hAnsi="Times New Roman" w:cs="Times New Roman"/>
                      <w:sz w:val="24"/>
                      <w:szCs w:val="24"/>
                      <w:lang w:val="lt-LT"/>
                    </w:rPr>
                    <w:t xml:space="preserve"> </w:t>
                  </w:r>
                </w:p>
                <w:p w14:paraId="778C55B2" w14:textId="77777777" w:rsidR="0073615D" w:rsidRDefault="0073615D">
                  <w:pPr>
                    <w:pStyle w:val="ListParagraph"/>
                    <w:spacing w:after="0" w:line="240" w:lineRule="auto"/>
                    <w:ind w:left="0"/>
                    <w:rPr>
                      <w:rFonts w:ascii="Times New Roman" w:hAnsi="Times New Roman" w:cs="Times New Roman"/>
                      <w:b/>
                      <w:sz w:val="24"/>
                      <w:szCs w:val="24"/>
                      <w:lang w:val="lt-LT"/>
                    </w:rPr>
                  </w:pPr>
                </w:p>
                <w:p w14:paraId="78B493BC" w14:textId="1C869533" w:rsidR="00270A05" w:rsidRDefault="00270A05" w:rsidP="0073615D">
                  <w:pPr>
                    <w:pStyle w:val="ListParagraph"/>
                    <w:spacing w:after="0" w:line="240" w:lineRule="auto"/>
                    <w:ind w:left="0"/>
                    <w:rPr>
                      <w:rFonts w:ascii="Times New Roman" w:hAnsi="Times New Roman" w:cs="Times New Roman"/>
                      <w:sz w:val="24"/>
                      <w:szCs w:val="24"/>
                      <w:lang w:val="lt-LT"/>
                    </w:rPr>
                  </w:pPr>
                </w:p>
              </w:tc>
            </w:tr>
          </w:tbl>
          <w:p w14:paraId="55DAAAA0" w14:textId="77777777" w:rsidR="00270A05" w:rsidRDefault="0028570E">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p>
        </w:tc>
      </w:tr>
    </w:tbl>
    <w:p w14:paraId="20FB6987" w14:textId="77777777" w:rsidR="00270A05" w:rsidRDefault="00270A05">
      <w:pPr>
        <w:spacing w:after="0" w:line="240" w:lineRule="auto"/>
        <w:rPr>
          <w:rFonts w:ascii="Times New Roman" w:hAnsi="Times New Roman" w:cs="Times New Roman"/>
          <w:sz w:val="24"/>
          <w:szCs w:val="24"/>
        </w:rPr>
      </w:pPr>
    </w:p>
    <w:p w14:paraId="680C2EDE" w14:textId="77777777" w:rsidR="00270A05" w:rsidRDefault="00270A05">
      <w:pPr>
        <w:spacing w:after="0" w:line="240" w:lineRule="auto"/>
        <w:rPr>
          <w:rFonts w:ascii="Times New Roman" w:hAnsi="Times New Roman" w:cs="Times New Roman"/>
          <w:sz w:val="24"/>
          <w:szCs w:val="24"/>
        </w:rPr>
      </w:pPr>
    </w:p>
    <w:p w14:paraId="366ED7C9" w14:textId="77777777" w:rsidR="00270A05" w:rsidRDefault="00270A05">
      <w:pPr>
        <w:spacing w:after="0" w:line="240" w:lineRule="auto"/>
        <w:rPr>
          <w:rFonts w:ascii="Times New Roman" w:hAnsi="Times New Roman" w:cs="Times New Roman"/>
          <w:sz w:val="24"/>
          <w:szCs w:val="24"/>
        </w:rPr>
      </w:pPr>
    </w:p>
    <w:p w14:paraId="55590B64" w14:textId="77777777" w:rsidR="00270A05" w:rsidRDefault="00270A05">
      <w:pPr>
        <w:spacing w:after="0" w:line="240" w:lineRule="auto"/>
        <w:rPr>
          <w:rFonts w:ascii="Times New Roman" w:hAnsi="Times New Roman" w:cs="Times New Roman"/>
          <w:sz w:val="24"/>
          <w:szCs w:val="24"/>
        </w:rPr>
      </w:pPr>
    </w:p>
    <w:p w14:paraId="5416DF35" w14:textId="77777777" w:rsidR="00270A05" w:rsidRDefault="00270A05">
      <w:pPr>
        <w:spacing w:after="0" w:line="240" w:lineRule="auto"/>
        <w:rPr>
          <w:rFonts w:ascii="Times New Roman" w:hAnsi="Times New Roman" w:cs="Times New Roman"/>
          <w:sz w:val="24"/>
          <w:szCs w:val="24"/>
        </w:rPr>
      </w:pPr>
    </w:p>
    <w:p w14:paraId="0C7DD2F7" w14:textId="77777777" w:rsidR="00270A05" w:rsidRDefault="00270A05">
      <w:pPr>
        <w:spacing w:after="0" w:line="240" w:lineRule="auto"/>
        <w:rPr>
          <w:rFonts w:ascii="Times New Roman" w:hAnsi="Times New Roman" w:cs="Times New Roman"/>
          <w:sz w:val="24"/>
          <w:szCs w:val="24"/>
        </w:rPr>
      </w:pPr>
    </w:p>
    <w:p w14:paraId="521317FC" w14:textId="77777777" w:rsidR="00270A05" w:rsidRDefault="00270A05">
      <w:pPr>
        <w:spacing w:after="0" w:line="240" w:lineRule="auto"/>
        <w:rPr>
          <w:rFonts w:ascii="Times New Roman" w:hAnsi="Times New Roman" w:cs="Times New Roman"/>
          <w:sz w:val="24"/>
          <w:szCs w:val="24"/>
        </w:rPr>
      </w:pPr>
    </w:p>
    <w:p w14:paraId="418BF89C" w14:textId="77777777" w:rsidR="00270A05" w:rsidRDefault="00270A05">
      <w:pPr>
        <w:spacing w:after="0" w:line="240" w:lineRule="auto"/>
        <w:rPr>
          <w:rFonts w:ascii="Times New Roman" w:hAnsi="Times New Roman" w:cs="Times New Roman"/>
          <w:sz w:val="24"/>
          <w:szCs w:val="24"/>
        </w:rPr>
      </w:pPr>
    </w:p>
    <w:p w14:paraId="31CD5F40" w14:textId="77777777" w:rsidR="00270A05" w:rsidRDefault="00270A05">
      <w:pPr>
        <w:spacing w:after="0" w:line="240" w:lineRule="auto"/>
        <w:rPr>
          <w:rFonts w:ascii="Times New Roman" w:hAnsi="Times New Roman" w:cs="Times New Roman"/>
          <w:sz w:val="24"/>
          <w:szCs w:val="24"/>
        </w:rPr>
      </w:pPr>
    </w:p>
    <w:p w14:paraId="2ECBE747" w14:textId="77777777" w:rsidR="00270A05" w:rsidRDefault="00270A05">
      <w:pPr>
        <w:spacing w:after="0" w:line="240" w:lineRule="auto"/>
        <w:rPr>
          <w:rFonts w:ascii="Times New Roman" w:hAnsi="Times New Roman" w:cs="Times New Roman"/>
          <w:sz w:val="24"/>
          <w:szCs w:val="24"/>
        </w:rPr>
      </w:pPr>
    </w:p>
    <w:p w14:paraId="5F745E24"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0E4C72A2"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6B847609"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53B11587"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4B93C95D"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7FA0CF25" w14:textId="77777777" w:rsidR="00AB7C62" w:rsidRDefault="00AB7C62">
      <w:pPr>
        <w:spacing w:after="0" w:line="240" w:lineRule="auto"/>
        <w:ind w:left="2700" w:firstLine="5220"/>
        <w:rPr>
          <w:rFonts w:ascii="Times New Roman" w:eastAsia="Times New Roman" w:hAnsi="Times New Roman" w:cs="Times New Roman"/>
          <w:sz w:val="24"/>
          <w:szCs w:val="24"/>
          <w:lang w:val="lt-LT" w:eastAsia="lt-LT"/>
        </w:rPr>
      </w:pPr>
    </w:p>
    <w:p w14:paraId="25D66561"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2CFBFA61" w14:textId="77777777" w:rsidR="00270A05" w:rsidRDefault="00270A05">
      <w:pPr>
        <w:spacing w:after="0" w:line="240" w:lineRule="auto"/>
        <w:ind w:left="2700" w:firstLine="5220"/>
        <w:rPr>
          <w:rFonts w:ascii="Times New Roman" w:eastAsia="Times New Roman" w:hAnsi="Times New Roman" w:cs="Times New Roman"/>
          <w:sz w:val="24"/>
          <w:szCs w:val="24"/>
          <w:lang w:val="lt-LT" w:eastAsia="lt-LT"/>
        </w:rPr>
      </w:pPr>
    </w:p>
    <w:p w14:paraId="59C1214C" w14:textId="77777777" w:rsidR="00270A05" w:rsidRDefault="00270A05" w:rsidP="00E6251E">
      <w:pPr>
        <w:spacing w:after="0" w:line="240" w:lineRule="auto"/>
        <w:rPr>
          <w:rFonts w:ascii="Times New Roman" w:eastAsia="Times New Roman" w:hAnsi="Times New Roman" w:cs="Times New Roman"/>
          <w:sz w:val="24"/>
          <w:szCs w:val="24"/>
          <w:lang w:val="lt-LT" w:eastAsia="lt-LT"/>
        </w:rPr>
      </w:pPr>
    </w:p>
    <w:p w14:paraId="61273414" w14:textId="5C6E91F2"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202</w:t>
      </w:r>
      <w:r w:rsidR="009A429D">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 xml:space="preserve"> m.                  </w:t>
      </w:r>
    </w:p>
    <w:p w14:paraId="3805CA71" w14:textId="77777777"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Nr. </w:t>
      </w:r>
    </w:p>
    <w:p w14:paraId="51342F76" w14:textId="77777777" w:rsidR="00270A05" w:rsidRDefault="0028570E">
      <w:pPr>
        <w:spacing w:after="0" w:line="240" w:lineRule="auto"/>
        <w:ind w:left="270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 priedas </w:t>
      </w:r>
    </w:p>
    <w:p w14:paraId="5A0D969C" w14:textId="77777777" w:rsidR="00270A05" w:rsidRDefault="00270A05">
      <w:pPr>
        <w:rPr>
          <w:lang w:val="lt-LT"/>
        </w:rPr>
      </w:pPr>
    </w:p>
    <w:p w14:paraId="5657C938" w14:textId="77777777" w:rsidR="00270A05" w:rsidRDefault="0028570E">
      <w:pPr>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Prekių pavadinimai, kiekiai ir kaina</w:t>
      </w:r>
    </w:p>
    <w:tbl>
      <w:tblPr>
        <w:tblpPr w:leftFromText="180" w:rightFromText="180" w:vertAnchor="text" w:horzAnchor="margin" w:tblpX="-318" w:tblpY="92"/>
        <w:tblW w:w="11455" w:type="dxa"/>
        <w:tblLook w:val="04A0" w:firstRow="1" w:lastRow="0" w:firstColumn="1" w:lastColumn="0" w:noHBand="0" w:noVBand="1"/>
      </w:tblPr>
      <w:tblGrid>
        <w:gridCol w:w="570"/>
        <w:gridCol w:w="4461"/>
        <w:gridCol w:w="1043"/>
        <w:gridCol w:w="1327"/>
        <w:gridCol w:w="1972"/>
        <w:gridCol w:w="2082"/>
      </w:tblGrid>
      <w:tr w:rsidR="009E176E" w:rsidRPr="009E176E" w14:paraId="4C1F1AA7" w14:textId="77777777" w:rsidTr="009E176E">
        <w:trPr>
          <w:trHeight w:val="589"/>
        </w:trPr>
        <w:tc>
          <w:tcPr>
            <w:tcW w:w="451"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5E82BCB"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Eil. Nr.</w:t>
            </w:r>
          </w:p>
        </w:tc>
        <w:tc>
          <w:tcPr>
            <w:tcW w:w="459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36E4AE0A"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Pirkimo objekto pavadinimas</w:t>
            </w:r>
          </w:p>
        </w:tc>
        <w:tc>
          <w:tcPr>
            <w:tcW w:w="89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7DF57E4F"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Mato vienetas</w:t>
            </w:r>
          </w:p>
        </w:tc>
        <w:tc>
          <w:tcPr>
            <w:tcW w:w="1348" w:type="dxa"/>
            <w:tcBorders>
              <w:top w:val="single" w:sz="4" w:space="0" w:color="auto"/>
              <w:left w:val="single" w:sz="4" w:space="0" w:color="auto"/>
              <w:bottom w:val="single" w:sz="4" w:space="0" w:color="auto"/>
              <w:right w:val="single" w:sz="4" w:space="0" w:color="auto"/>
            </w:tcBorders>
            <w:shd w:val="clear" w:color="auto" w:fill="DEEAF6"/>
            <w:vAlign w:val="center"/>
          </w:tcPr>
          <w:p w14:paraId="4DFBA43E" w14:textId="4D885060"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K</w:t>
            </w:r>
            <w:r w:rsidRPr="009E176E">
              <w:rPr>
                <w:rFonts w:ascii="Times New Roman" w:eastAsia="Times New Roman" w:hAnsi="Times New Roman" w:cs="Times New Roman"/>
                <w:b/>
                <w:sz w:val="24"/>
                <w:szCs w:val="24"/>
                <w:lang w:val="lt-LT" w:eastAsia="lt-LT"/>
              </w:rPr>
              <w:t>iekis</w:t>
            </w:r>
          </w:p>
        </w:tc>
        <w:tc>
          <w:tcPr>
            <w:tcW w:w="2022" w:type="dxa"/>
            <w:tcBorders>
              <w:top w:val="single" w:sz="4" w:space="0" w:color="auto"/>
              <w:left w:val="single" w:sz="4" w:space="0" w:color="auto"/>
              <w:bottom w:val="single" w:sz="4" w:space="0" w:color="auto"/>
              <w:right w:val="single" w:sz="4" w:space="0" w:color="auto"/>
            </w:tcBorders>
            <w:shd w:val="clear" w:color="auto" w:fill="DEEAF6"/>
            <w:vAlign w:val="center"/>
          </w:tcPr>
          <w:p w14:paraId="49D8CEFE"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Kaina Eur (be PVM už vieną</w:t>
            </w:r>
            <w:r w:rsidRPr="009E176E">
              <w:rPr>
                <w:rFonts w:ascii="Times New Roman" w:eastAsia="Times New Roman" w:hAnsi="Times New Roman" w:cs="Times New Roman"/>
                <w:sz w:val="24"/>
                <w:szCs w:val="24"/>
                <w:lang w:val="lt-LT" w:eastAsia="lt-LT"/>
              </w:rPr>
              <w:t xml:space="preserve"> </w:t>
            </w:r>
            <w:r w:rsidRPr="009E176E">
              <w:rPr>
                <w:rFonts w:ascii="Times New Roman" w:eastAsia="Times New Roman" w:hAnsi="Times New Roman" w:cs="Times New Roman"/>
                <w:b/>
                <w:sz w:val="24"/>
                <w:szCs w:val="24"/>
                <w:lang w:val="lt-LT" w:eastAsia="lt-LT"/>
              </w:rPr>
              <w:t>vnt.)</w:t>
            </w:r>
          </w:p>
        </w:tc>
        <w:tc>
          <w:tcPr>
            <w:tcW w:w="2134" w:type="dxa"/>
            <w:tcBorders>
              <w:top w:val="single" w:sz="4" w:space="0" w:color="auto"/>
              <w:left w:val="single" w:sz="4" w:space="0" w:color="auto"/>
              <w:bottom w:val="single" w:sz="4" w:space="0" w:color="auto"/>
              <w:right w:val="single" w:sz="4" w:space="0" w:color="auto"/>
            </w:tcBorders>
            <w:shd w:val="clear" w:color="auto" w:fill="DEEAF6"/>
            <w:vAlign w:val="center"/>
          </w:tcPr>
          <w:p w14:paraId="1D89B267"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Bendra suma (4x5)</w:t>
            </w:r>
          </w:p>
          <w:p w14:paraId="468DE1E0"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(Eur be PVM)</w:t>
            </w:r>
          </w:p>
        </w:tc>
      </w:tr>
      <w:tr w:rsidR="009E176E" w:rsidRPr="009E176E" w14:paraId="0E522FD7" w14:textId="77777777" w:rsidTr="009E176E">
        <w:trPr>
          <w:trHeight w:val="199"/>
        </w:trPr>
        <w:tc>
          <w:tcPr>
            <w:tcW w:w="451" w:type="dxa"/>
            <w:tcBorders>
              <w:top w:val="single" w:sz="4" w:space="0" w:color="auto"/>
              <w:left w:val="single" w:sz="4" w:space="0" w:color="auto"/>
              <w:bottom w:val="single" w:sz="4" w:space="0" w:color="auto"/>
              <w:right w:val="single" w:sz="4" w:space="0" w:color="auto"/>
            </w:tcBorders>
            <w:shd w:val="clear" w:color="auto" w:fill="DEEAF6"/>
            <w:vAlign w:val="center"/>
          </w:tcPr>
          <w:p w14:paraId="604E4F0F"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1</w:t>
            </w:r>
          </w:p>
        </w:tc>
        <w:tc>
          <w:tcPr>
            <w:tcW w:w="4599" w:type="dxa"/>
            <w:tcBorders>
              <w:top w:val="single" w:sz="4" w:space="0" w:color="auto"/>
              <w:left w:val="single" w:sz="4" w:space="0" w:color="auto"/>
              <w:bottom w:val="single" w:sz="4" w:space="0" w:color="auto"/>
              <w:right w:val="single" w:sz="4" w:space="0" w:color="auto"/>
            </w:tcBorders>
            <w:shd w:val="clear" w:color="auto" w:fill="DEEAF6"/>
            <w:vAlign w:val="center"/>
          </w:tcPr>
          <w:p w14:paraId="373BDCD9"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2</w:t>
            </w:r>
          </w:p>
        </w:tc>
        <w:tc>
          <w:tcPr>
            <w:tcW w:w="898" w:type="dxa"/>
            <w:tcBorders>
              <w:top w:val="single" w:sz="4" w:space="0" w:color="auto"/>
              <w:left w:val="single" w:sz="4" w:space="0" w:color="auto"/>
              <w:bottom w:val="single" w:sz="4" w:space="0" w:color="auto"/>
              <w:right w:val="single" w:sz="4" w:space="0" w:color="auto"/>
            </w:tcBorders>
            <w:shd w:val="clear" w:color="auto" w:fill="DEEAF6"/>
            <w:vAlign w:val="center"/>
          </w:tcPr>
          <w:p w14:paraId="0E9447FA"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3</w:t>
            </w:r>
          </w:p>
        </w:tc>
        <w:tc>
          <w:tcPr>
            <w:tcW w:w="1348" w:type="dxa"/>
            <w:tcBorders>
              <w:top w:val="single" w:sz="4" w:space="0" w:color="auto"/>
              <w:left w:val="single" w:sz="4" w:space="0" w:color="auto"/>
              <w:bottom w:val="single" w:sz="4" w:space="0" w:color="auto"/>
              <w:right w:val="single" w:sz="4" w:space="0" w:color="auto"/>
            </w:tcBorders>
            <w:shd w:val="clear" w:color="auto" w:fill="DEEAF6"/>
            <w:vAlign w:val="center"/>
          </w:tcPr>
          <w:p w14:paraId="6999FECF"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4</w:t>
            </w:r>
          </w:p>
        </w:tc>
        <w:tc>
          <w:tcPr>
            <w:tcW w:w="2022" w:type="dxa"/>
            <w:tcBorders>
              <w:top w:val="single" w:sz="4" w:space="0" w:color="auto"/>
              <w:left w:val="single" w:sz="4" w:space="0" w:color="auto"/>
              <w:bottom w:val="single" w:sz="4" w:space="0" w:color="auto"/>
              <w:right w:val="single" w:sz="4" w:space="0" w:color="auto"/>
            </w:tcBorders>
            <w:shd w:val="clear" w:color="auto" w:fill="DEEAF6"/>
            <w:vAlign w:val="center"/>
          </w:tcPr>
          <w:p w14:paraId="53D145DB"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5</w:t>
            </w:r>
          </w:p>
        </w:tc>
        <w:tc>
          <w:tcPr>
            <w:tcW w:w="2134" w:type="dxa"/>
            <w:tcBorders>
              <w:top w:val="single" w:sz="4" w:space="0" w:color="auto"/>
              <w:left w:val="single" w:sz="4" w:space="0" w:color="auto"/>
              <w:bottom w:val="single" w:sz="4" w:space="0" w:color="auto"/>
              <w:right w:val="single" w:sz="4" w:space="0" w:color="auto"/>
            </w:tcBorders>
            <w:shd w:val="clear" w:color="auto" w:fill="DEEAF6"/>
            <w:vAlign w:val="center"/>
          </w:tcPr>
          <w:p w14:paraId="1E71C9AA"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6</w:t>
            </w:r>
          </w:p>
        </w:tc>
      </w:tr>
      <w:tr w:rsidR="009E176E" w:rsidRPr="009E176E" w14:paraId="30BD610A" w14:textId="77777777" w:rsidTr="009E176E">
        <w:trPr>
          <w:trHeight w:val="468"/>
        </w:trPr>
        <w:tc>
          <w:tcPr>
            <w:tcW w:w="451" w:type="dxa"/>
            <w:tcBorders>
              <w:top w:val="single" w:sz="4" w:space="0" w:color="auto"/>
              <w:left w:val="single" w:sz="4" w:space="0" w:color="auto"/>
              <w:bottom w:val="single" w:sz="4" w:space="0" w:color="auto"/>
              <w:right w:val="single" w:sz="4" w:space="0" w:color="auto"/>
            </w:tcBorders>
            <w:vAlign w:val="center"/>
          </w:tcPr>
          <w:p w14:paraId="0201FD9C"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r w:rsidRPr="009E176E">
              <w:rPr>
                <w:rFonts w:ascii="Times New Roman" w:eastAsia="Times New Roman" w:hAnsi="Times New Roman" w:cs="Times New Roman"/>
                <w:sz w:val="24"/>
                <w:szCs w:val="24"/>
                <w:lang w:val="lt-LT" w:eastAsia="lt-LT"/>
              </w:rPr>
              <w:t>1.</w:t>
            </w:r>
          </w:p>
        </w:tc>
        <w:tc>
          <w:tcPr>
            <w:tcW w:w="4599" w:type="dxa"/>
            <w:tcBorders>
              <w:top w:val="single" w:sz="8" w:space="0" w:color="auto"/>
              <w:left w:val="single" w:sz="8" w:space="0" w:color="auto"/>
              <w:bottom w:val="nil"/>
              <w:right w:val="single" w:sz="8" w:space="0" w:color="auto"/>
            </w:tcBorders>
            <w:shd w:val="clear" w:color="auto" w:fill="auto"/>
            <w:vAlign w:val="center"/>
            <w:hideMark/>
          </w:tcPr>
          <w:p w14:paraId="216B0D7C" w14:textId="77777777" w:rsidR="009E176E" w:rsidRPr="009E176E" w:rsidRDefault="009E176E" w:rsidP="009E176E">
            <w:pPr>
              <w:spacing w:after="0" w:line="240" w:lineRule="auto"/>
              <w:jc w:val="center"/>
              <w:rPr>
                <w:rFonts w:ascii="Times New Roman" w:eastAsia="Times New Roman" w:hAnsi="Times New Roman" w:cs="Times New Roman"/>
                <w:color w:val="000000"/>
                <w:sz w:val="24"/>
                <w:szCs w:val="24"/>
                <w:lang w:val="lt-LT"/>
              </w:rPr>
            </w:pPr>
            <w:r w:rsidRPr="009E176E">
              <w:rPr>
                <w:rFonts w:ascii="Times New Roman" w:eastAsia="Times New Roman" w:hAnsi="Times New Roman" w:cs="Times New Roman"/>
                <w:b/>
                <w:color w:val="000000"/>
                <w:sz w:val="24"/>
                <w:szCs w:val="24"/>
                <w:lang w:val="lt-LT"/>
              </w:rPr>
              <w:t xml:space="preserve">Aktyvios apsauginės ausinės </w:t>
            </w:r>
            <w:r w:rsidRPr="009E176E">
              <w:rPr>
                <w:rFonts w:ascii="Times New Roman" w:eastAsia="Times New Roman" w:hAnsi="Times New Roman" w:cs="Times New Roman"/>
                <w:color w:val="000000"/>
                <w:sz w:val="24"/>
                <w:szCs w:val="24"/>
                <w:lang w:val="lt-LT"/>
              </w:rPr>
              <w:t>(gamintojas, tikslus modelio Nr. ir (ar) pavadinimas)</w:t>
            </w:r>
          </w:p>
        </w:tc>
        <w:tc>
          <w:tcPr>
            <w:tcW w:w="898" w:type="dxa"/>
            <w:tcBorders>
              <w:top w:val="single" w:sz="4" w:space="0" w:color="auto"/>
              <w:left w:val="nil"/>
              <w:bottom w:val="single" w:sz="4" w:space="0" w:color="auto"/>
              <w:right w:val="single" w:sz="4" w:space="0" w:color="auto"/>
            </w:tcBorders>
            <w:shd w:val="clear" w:color="auto" w:fill="auto"/>
            <w:vAlign w:val="center"/>
          </w:tcPr>
          <w:p w14:paraId="22F1104A" w14:textId="77777777" w:rsidR="009E176E" w:rsidRPr="009E176E" w:rsidRDefault="009E176E" w:rsidP="009E176E">
            <w:pPr>
              <w:spacing w:after="0" w:line="240" w:lineRule="auto"/>
              <w:jc w:val="center"/>
              <w:rPr>
                <w:rFonts w:ascii="Times New Roman" w:eastAsia="Times New Roman" w:hAnsi="Times New Roman" w:cs="Times New Roman"/>
                <w:color w:val="000000"/>
                <w:sz w:val="24"/>
                <w:szCs w:val="24"/>
                <w:lang w:val="lt-LT"/>
              </w:rPr>
            </w:pPr>
            <w:r w:rsidRPr="009E176E">
              <w:rPr>
                <w:rFonts w:ascii="Times New Roman" w:eastAsia="Times New Roman" w:hAnsi="Times New Roman" w:cs="Times New Roman"/>
                <w:color w:val="000000"/>
                <w:sz w:val="24"/>
                <w:szCs w:val="24"/>
                <w:lang w:val="lt-LT"/>
              </w:rPr>
              <w:t>vnt.</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150AA0E1" w14:textId="77777777" w:rsidR="009E176E" w:rsidRPr="009E176E" w:rsidRDefault="009E176E" w:rsidP="009E176E">
            <w:pPr>
              <w:spacing w:after="0" w:line="240" w:lineRule="auto"/>
              <w:jc w:val="center"/>
              <w:rPr>
                <w:rFonts w:ascii="Times New Roman" w:eastAsia="Times New Roman" w:hAnsi="Times New Roman" w:cs="Times New Roman"/>
                <w:color w:val="000000"/>
                <w:sz w:val="24"/>
                <w:szCs w:val="24"/>
                <w:lang w:val="lt-LT"/>
              </w:rPr>
            </w:pPr>
            <w:r w:rsidRPr="009E176E">
              <w:rPr>
                <w:rFonts w:ascii="Times New Roman" w:eastAsia="Times New Roman" w:hAnsi="Times New Roman" w:cs="Times New Roman"/>
                <w:color w:val="000000"/>
                <w:sz w:val="24"/>
                <w:szCs w:val="24"/>
                <w:lang w:val="lt-LT"/>
              </w:rPr>
              <w:t>33</w:t>
            </w:r>
          </w:p>
        </w:tc>
        <w:tc>
          <w:tcPr>
            <w:tcW w:w="2022" w:type="dxa"/>
            <w:tcBorders>
              <w:top w:val="single" w:sz="4" w:space="0" w:color="auto"/>
              <w:left w:val="single" w:sz="4" w:space="0" w:color="auto"/>
              <w:bottom w:val="single" w:sz="4" w:space="0" w:color="auto"/>
              <w:right w:val="single" w:sz="4" w:space="0" w:color="auto"/>
            </w:tcBorders>
            <w:vAlign w:val="center"/>
          </w:tcPr>
          <w:p w14:paraId="53CAA1D7"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p>
        </w:tc>
        <w:tc>
          <w:tcPr>
            <w:tcW w:w="2134" w:type="dxa"/>
            <w:tcBorders>
              <w:top w:val="single" w:sz="4" w:space="0" w:color="auto"/>
              <w:left w:val="single" w:sz="4" w:space="0" w:color="auto"/>
              <w:bottom w:val="single" w:sz="4" w:space="0" w:color="auto"/>
              <w:right w:val="single" w:sz="4" w:space="0" w:color="auto"/>
            </w:tcBorders>
            <w:vAlign w:val="center"/>
          </w:tcPr>
          <w:p w14:paraId="1FAFA799"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p>
        </w:tc>
      </w:tr>
      <w:tr w:rsidR="009E176E" w:rsidRPr="009E176E" w14:paraId="10A701E9" w14:textId="77777777" w:rsidTr="009E176E">
        <w:trPr>
          <w:trHeight w:val="468"/>
        </w:trPr>
        <w:tc>
          <w:tcPr>
            <w:tcW w:w="451" w:type="dxa"/>
            <w:tcBorders>
              <w:top w:val="single" w:sz="4" w:space="0" w:color="auto"/>
              <w:left w:val="single" w:sz="4" w:space="0" w:color="auto"/>
              <w:bottom w:val="single" w:sz="4" w:space="0" w:color="auto"/>
              <w:right w:val="single" w:sz="4" w:space="0" w:color="auto"/>
            </w:tcBorders>
            <w:vAlign w:val="center"/>
          </w:tcPr>
          <w:p w14:paraId="6C4088E8"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r w:rsidRPr="009E176E">
              <w:rPr>
                <w:rFonts w:ascii="Times New Roman" w:eastAsia="Times New Roman" w:hAnsi="Times New Roman" w:cs="Times New Roman"/>
                <w:sz w:val="24"/>
                <w:szCs w:val="24"/>
                <w:lang w:val="lt-LT" w:eastAsia="lt-LT"/>
              </w:rPr>
              <w:t>2.</w:t>
            </w:r>
          </w:p>
        </w:tc>
        <w:tc>
          <w:tcPr>
            <w:tcW w:w="4599" w:type="dxa"/>
            <w:tcBorders>
              <w:top w:val="single" w:sz="8" w:space="0" w:color="auto"/>
              <w:left w:val="single" w:sz="8" w:space="0" w:color="auto"/>
              <w:bottom w:val="nil"/>
              <w:right w:val="single" w:sz="8" w:space="0" w:color="auto"/>
            </w:tcBorders>
            <w:shd w:val="clear" w:color="auto" w:fill="auto"/>
            <w:vAlign w:val="center"/>
          </w:tcPr>
          <w:p w14:paraId="02D1290A" w14:textId="77777777" w:rsidR="009E176E" w:rsidRPr="009E176E" w:rsidRDefault="009E176E" w:rsidP="009E176E">
            <w:pPr>
              <w:spacing w:after="0" w:line="240" w:lineRule="auto"/>
              <w:jc w:val="center"/>
              <w:rPr>
                <w:rFonts w:ascii="Times New Roman" w:eastAsia="Times New Roman" w:hAnsi="Times New Roman" w:cs="Times New Roman"/>
                <w:b/>
                <w:color w:val="000000"/>
                <w:sz w:val="24"/>
                <w:szCs w:val="24"/>
                <w:lang w:val="lt-LT"/>
              </w:rPr>
            </w:pPr>
            <w:r w:rsidRPr="009E176E">
              <w:rPr>
                <w:rFonts w:ascii="Times New Roman" w:eastAsia="Times New Roman" w:hAnsi="Times New Roman" w:cs="Times New Roman"/>
                <w:b/>
                <w:color w:val="000000"/>
                <w:sz w:val="24"/>
                <w:szCs w:val="24"/>
                <w:lang w:val="lt-LT"/>
              </w:rPr>
              <w:t xml:space="preserve">Aviacinės ausinės </w:t>
            </w:r>
            <w:r w:rsidRPr="009E176E">
              <w:rPr>
                <w:rFonts w:ascii="Times New Roman" w:eastAsia="Times New Roman" w:hAnsi="Times New Roman" w:cs="Times New Roman"/>
                <w:color w:val="000000"/>
                <w:sz w:val="24"/>
                <w:szCs w:val="24"/>
                <w:lang w:val="lt-LT"/>
              </w:rPr>
              <w:t>(gamintojas, tikslus modelio Nr. ir (ar) pavadinimas)</w:t>
            </w:r>
          </w:p>
        </w:tc>
        <w:tc>
          <w:tcPr>
            <w:tcW w:w="898" w:type="dxa"/>
            <w:tcBorders>
              <w:top w:val="single" w:sz="4" w:space="0" w:color="auto"/>
              <w:left w:val="nil"/>
              <w:bottom w:val="single" w:sz="4" w:space="0" w:color="auto"/>
              <w:right w:val="single" w:sz="4" w:space="0" w:color="auto"/>
            </w:tcBorders>
            <w:shd w:val="clear" w:color="auto" w:fill="auto"/>
            <w:vAlign w:val="center"/>
          </w:tcPr>
          <w:p w14:paraId="2D2028BE" w14:textId="77777777" w:rsidR="009E176E" w:rsidRPr="009E176E" w:rsidRDefault="009E176E" w:rsidP="009E176E">
            <w:pPr>
              <w:spacing w:after="0" w:line="240" w:lineRule="auto"/>
              <w:jc w:val="center"/>
              <w:rPr>
                <w:rFonts w:ascii="Times New Roman" w:eastAsia="Times New Roman" w:hAnsi="Times New Roman" w:cs="Times New Roman"/>
                <w:color w:val="000000"/>
                <w:sz w:val="24"/>
                <w:szCs w:val="24"/>
                <w:lang w:val="lt-LT"/>
              </w:rPr>
            </w:pPr>
            <w:r w:rsidRPr="009E176E">
              <w:rPr>
                <w:rFonts w:ascii="Times New Roman" w:eastAsia="Times New Roman" w:hAnsi="Times New Roman" w:cs="Times New Roman"/>
                <w:color w:val="000000"/>
                <w:sz w:val="24"/>
                <w:szCs w:val="24"/>
                <w:lang w:val="lt-LT"/>
              </w:rPr>
              <w:t>vnt.</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45C7DF23" w14:textId="77777777" w:rsidR="009E176E" w:rsidRPr="009E176E" w:rsidRDefault="009E176E" w:rsidP="009E176E">
            <w:pPr>
              <w:spacing w:after="0" w:line="240" w:lineRule="auto"/>
              <w:jc w:val="center"/>
              <w:rPr>
                <w:rFonts w:ascii="Times New Roman" w:eastAsia="Times New Roman" w:hAnsi="Times New Roman" w:cs="Times New Roman"/>
                <w:color w:val="000000"/>
                <w:sz w:val="24"/>
                <w:szCs w:val="24"/>
                <w:lang w:val="lt-LT"/>
              </w:rPr>
            </w:pPr>
            <w:r w:rsidRPr="009E176E">
              <w:rPr>
                <w:rFonts w:ascii="Times New Roman" w:eastAsia="Times New Roman" w:hAnsi="Times New Roman" w:cs="Times New Roman"/>
                <w:color w:val="000000"/>
                <w:sz w:val="24"/>
                <w:szCs w:val="24"/>
                <w:lang w:val="lt-LT"/>
              </w:rPr>
              <w:t>10</w:t>
            </w:r>
          </w:p>
        </w:tc>
        <w:tc>
          <w:tcPr>
            <w:tcW w:w="2022" w:type="dxa"/>
            <w:tcBorders>
              <w:top w:val="single" w:sz="4" w:space="0" w:color="auto"/>
              <w:left w:val="single" w:sz="4" w:space="0" w:color="auto"/>
              <w:bottom w:val="single" w:sz="4" w:space="0" w:color="auto"/>
              <w:right w:val="single" w:sz="4" w:space="0" w:color="auto"/>
            </w:tcBorders>
            <w:vAlign w:val="center"/>
          </w:tcPr>
          <w:p w14:paraId="1FC81197"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p>
        </w:tc>
        <w:tc>
          <w:tcPr>
            <w:tcW w:w="2134" w:type="dxa"/>
            <w:tcBorders>
              <w:top w:val="single" w:sz="4" w:space="0" w:color="auto"/>
              <w:left w:val="single" w:sz="4" w:space="0" w:color="auto"/>
              <w:bottom w:val="single" w:sz="4" w:space="0" w:color="auto"/>
              <w:right w:val="single" w:sz="4" w:space="0" w:color="auto"/>
            </w:tcBorders>
            <w:vAlign w:val="center"/>
          </w:tcPr>
          <w:p w14:paraId="59579975"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p>
        </w:tc>
      </w:tr>
      <w:tr w:rsidR="009E176E" w:rsidRPr="009E176E" w14:paraId="693CFD0E" w14:textId="77777777" w:rsidTr="009E176E">
        <w:trPr>
          <w:trHeight w:val="252"/>
        </w:trPr>
        <w:tc>
          <w:tcPr>
            <w:tcW w:w="9321" w:type="dxa"/>
            <w:gridSpan w:val="5"/>
            <w:tcBorders>
              <w:top w:val="single" w:sz="4" w:space="0" w:color="auto"/>
              <w:left w:val="single" w:sz="4" w:space="0" w:color="auto"/>
              <w:bottom w:val="single" w:sz="4" w:space="0" w:color="auto"/>
              <w:right w:val="single" w:sz="4" w:space="0" w:color="auto"/>
            </w:tcBorders>
            <w:vAlign w:val="center"/>
          </w:tcPr>
          <w:p w14:paraId="72010A67" w14:textId="77777777" w:rsidR="009E176E" w:rsidRPr="009E176E" w:rsidRDefault="009E176E" w:rsidP="009E176E">
            <w:pPr>
              <w:tabs>
                <w:tab w:val="left" w:pos="6071"/>
              </w:tabs>
              <w:spacing w:after="0"/>
              <w:jc w:val="right"/>
              <w:rPr>
                <w:rFonts w:ascii="Times New Roman" w:eastAsia="Times New Roman" w:hAnsi="Times New Roman" w:cs="Times New Roman"/>
                <w:sz w:val="24"/>
                <w:szCs w:val="24"/>
                <w:lang w:val="lt-LT" w:eastAsia="lt-LT"/>
              </w:rPr>
            </w:pPr>
            <w:r w:rsidRPr="009E176E">
              <w:rPr>
                <w:rFonts w:ascii="Times New Roman" w:eastAsia="Times New Roman" w:hAnsi="Times New Roman" w:cs="Times New Roman"/>
                <w:sz w:val="24"/>
                <w:szCs w:val="24"/>
                <w:lang w:val="lt-LT" w:eastAsia="lt-LT"/>
              </w:rPr>
              <w:t>PVM suma (Eur)</w:t>
            </w:r>
          </w:p>
        </w:tc>
        <w:tc>
          <w:tcPr>
            <w:tcW w:w="2134" w:type="dxa"/>
            <w:tcBorders>
              <w:top w:val="single" w:sz="4" w:space="0" w:color="auto"/>
              <w:left w:val="single" w:sz="4" w:space="0" w:color="auto"/>
              <w:bottom w:val="single" w:sz="4" w:space="0" w:color="auto"/>
              <w:right w:val="single" w:sz="4" w:space="0" w:color="auto"/>
            </w:tcBorders>
            <w:vAlign w:val="center"/>
          </w:tcPr>
          <w:p w14:paraId="2CF90B8D" w14:textId="77777777" w:rsidR="009E176E" w:rsidRPr="009E176E" w:rsidRDefault="009E176E" w:rsidP="009E176E">
            <w:pPr>
              <w:tabs>
                <w:tab w:val="left" w:pos="6071"/>
              </w:tabs>
              <w:spacing w:after="0"/>
              <w:jc w:val="center"/>
              <w:rPr>
                <w:rFonts w:ascii="Times New Roman" w:eastAsia="Times New Roman" w:hAnsi="Times New Roman" w:cs="Times New Roman"/>
                <w:sz w:val="24"/>
                <w:szCs w:val="24"/>
                <w:lang w:val="lt-LT" w:eastAsia="lt-LT"/>
              </w:rPr>
            </w:pPr>
          </w:p>
        </w:tc>
      </w:tr>
      <w:tr w:rsidR="009E176E" w:rsidRPr="009E176E" w14:paraId="66D72605" w14:textId="77777777" w:rsidTr="009E176E">
        <w:trPr>
          <w:trHeight w:val="240"/>
        </w:trPr>
        <w:tc>
          <w:tcPr>
            <w:tcW w:w="9321"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63C5044F" w14:textId="77777777" w:rsidR="009E176E" w:rsidRPr="009E176E" w:rsidRDefault="009E176E" w:rsidP="009E176E">
            <w:pPr>
              <w:tabs>
                <w:tab w:val="left" w:pos="6071"/>
              </w:tabs>
              <w:spacing w:after="0"/>
              <w:jc w:val="right"/>
              <w:rPr>
                <w:rFonts w:ascii="Times New Roman" w:eastAsia="Times New Roman" w:hAnsi="Times New Roman" w:cs="Times New Roman"/>
                <w:b/>
                <w:sz w:val="24"/>
                <w:szCs w:val="24"/>
                <w:lang w:val="lt-LT" w:eastAsia="lt-LT"/>
              </w:rPr>
            </w:pPr>
            <w:r w:rsidRPr="009E176E">
              <w:rPr>
                <w:rFonts w:ascii="Times New Roman" w:eastAsia="Times New Roman" w:hAnsi="Times New Roman" w:cs="Times New Roman"/>
                <w:b/>
                <w:sz w:val="24"/>
                <w:szCs w:val="24"/>
                <w:lang w:val="lt-LT" w:eastAsia="lt-LT"/>
              </w:rPr>
              <w:t>Pasiūlymo kaina (Eur su PVM)</w:t>
            </w:r>
          </w:p>
        </w:tc>
        <w:tc>
          <w:tcPr>
            <w:tcW w:w="2134" w:type="dxa"/>
            <w:tcBorders>
              <w:top w:val="single" w:sz="4" w:space="0" w:color="auto"/>
              <w:left w:val="single" w:sz="4" w:space="0" w:color="auto"/>
              <w:bottom w:val="single" w:sz="4" w:space="0" w:color="auto"/>
              <w:right w:val="single" w:sz="4" w:space="0" w:color="auto"/>
            </w:tcBorders>
            <w:shd w:val="clear" w:color="auto" w:fill="BFBFBF"/>
            <w:vAlign w:val="center"/>
          </w:tcPr>
          <w:p w14:paraId="18433F11" w14:textId="77777777" w:rsidR="009E176E" w:rsidRPr="009E176E" w:rsidRDefault="009E176E" w:rsidP="009E176E">
            <w:pPr>
              <w:tabs>
                <w:tab w:val="left" w:pos="6071"/>
              </w:tabs>
              <w:spacing w:after="0"/>
              <w:jc w:val="center"/>
              <w:rPr>
                <w:rFonts w:ascii="Times New Roman" w:eastAsia="Times New Roman" w:hAnsi="Times New Roman" w:cs="Times New Roman"/>
                <w:b/>
                <w:sz w:val="24"/>
                <w:szCs w:val="24"/>
                <w:lang w:val="lt-LT" w:eastAsia="lt-LT"/>
              </w:rPr>
            </w:pPr>
          </w:p>
        </w:tc>
      </w:tr>
    </w:tbl>
    <w:p w14:paraId="02639078" w14:textId="77777777" w:rsidR="009E176E" w:rsidRDefault="009E176E">
      <w:pPr>
        <w:jc w:val="center"/>
        <w:rPr>
          <w:rFonts w:ascii="Times New Roman" w:eastAsia="Times New Roman" w:hAnsi="Times New Roman" w:cs="Times New Roman"/>
          <w:b/>
          <w:sz w:val="24"/>
          <w:szCs w:val="24"/>
          <w:lang w:val="lt-LT" w:eastAsia="lt-LT"/>
        </w:rPr>
      </w:pPr>
    </w:p>
    <w:p w14:paraId="5602A2EF" w14:textId="77777777" w:rsidR="00270A05" w:rsidRDefault="00270A05">
      <w:pPr>
        <w:jc w:val="center"/>
        <w:rPr>
          <w:rFonts w:ascii="Times New Roman" w:eastAsia="Times New Roman" w:hAnsi="Times New Roman" w:cs="Times New Roman"/>
          <w:b/>
          <w:sz w:val="24"/>
          <w:szCs w:val="24"/>
          <w:lang w:val="lt-LT" w:eastAsia="lt-LT"/>
        </w:rPr>
      </w:pPr>
    </w:p>
    <w:p w14:paraId="0FC63C63" w14:textId="713EDCA3" w:rsidR="00270A05" w:rsidRDefault="0028570E">
      <w:pP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 xml:space="preserve">Kaina žodžiais su PVM: </w:t>
      </w:r>
    </w:p>
    <w:p w14:paraId="430750B8" w14:textId="77777777" w:rsidR="00270A05" w:rsidRDefault="00270A05">
      <w:pPr>
        <w:rPr>
          <w:rFonts w:ascii="Times New Roman" w:eastAsia="Times New Roman" w:hAnsi="Times New Roman" w:cs="Times New Roman"/>
          <w:b/>
          <w:sz w:val="24"/>
          <w:szCs w:val="24"/>
          <w:lang w:val="lt-LT" w:eastAsia="lt-LT"/>
        </w:rPr>
      </w:pPr>
    </w:p>
    <w:tbl>
      <w:tblPr>
        <w:tblStyle w:val="TableGrid"/>
        <w:tblW w:w="10619"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73615D" w:rsidRPr="0073615D" w14:paraId="7B15F2B0" w14:textId="77777777" w:rsidTr="00EF4956">
        <w:trPr>
          <w:trHeight w:val="1717"/>
        </w:trPr>
        <w:tc>
          <w:tcPr>
            <w:tcW w:w="5308" w:type="dxa"/>
          </w:tcPr>
          <w:p w14:paraId="2F522DD9" w14:textId="77777777" w:rsidR="0073615D" w:rsidRPr="0073615D" w:rsidRDefault="0073615D" w:rsidP="0073615D">
            <w:pPr>
              <w:suppressAutoHyphens/>
              <w:spacing w:after="0" w:line="240" w:lineRule="auto"/>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Generolo Jono Žemaičio </w:t>
            </w:r>
          </w:p>
          <w:p w14:paraId="7EB5B8B7" w14:textId="77777777" w:rsidR="0073615D" w:rsidRPr="0073615D" w:rsidRDefault="0073615D" w:rsidP="0073615D">
            <w:pPr>
              <w:suppressAutoHyphens/>
              <w:spacing w:after="0" w:line="240" w:lineRule="auto"/>
              <w:rPr>
                <w:rFonts w:ascii="Times New Roman" w:hAnsi="Times New Roman" w:cs="Times New Roman"/>
                <w:b/>
                <w:sz w:val="24"/>
                <w:szCs w:val="24"/>
                <w:lang w:val="lt-LT"/>
              </w:rPr>
            </w:pPr>
            <w:r w:rsidRPr="0073615D">
              <w:rPr>
                <w:rFonts w:ascii="Times New Roman" w:hAnsi="Times New Roman" w:cs="Times New Roman"/>
                <w:sz w:val="24"/>
                <w:szCs w:val="24"/>
                <w:lang w:val="lt-LT"/>
              </w:rPr>
              <w:t>Lietuvos karo akademija</w:t>
            </w:r>
            <w:r w:rsidRPr="0073615D">
              <w:rPr>
                <w:rFonts w:ascii="Times New Roman" w:hAnsi="Times New Roman" w:cs="Times New Roman"/>
                <w:b/>
                <w:sz w:val="24"/>
                <w:szCs w:val="24"/>
                <w:lang w:val="lt-LT"/>
              </w:rPr>
              <w:t xml:space="preserve"> </w:t>
            </w:r>
          </w:p>
          <w:p w14:paraId="1C7C5159" w14:textId="77777777" w:rsidR="0073615D" w:rsidRPr="0073615D" w:rsidRDefault="0073615D" w:rsidP="0073615D">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 </w:t>
            </w:r>
          </w:p>
          <w:p w14:paraId="68498963" w14:textId="77777777" w:rsidR="0073615D" w:rsidRPr="0073615D" w:rsidRDefault="0073615D" w:rsidP="0073615D">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Štabo viršininkas</w:t>
            </w:r>
          </w:p>
          <w:p w14:paraId="682894CC" w14:textId="77777777" w:rsidR="0073615D" w:rsidRPr="0073615D" w:rsidRDefault="0073615D" w:rsidP="0073615D">
            <w:pPr>
              <w:spacing w:after="0" w:line="240" w:lineRule="auto"/>
              <w:jc w:val="both"/>
              <w:rPr>
                <w:rFonts w:ascii="Times New Roman" w:hAnsi="Times New Roman" w:cs="Times New Roman"/>
                <w:sz w:val="24"/>
                <w:szCs w:val="24"/>
                <w:lang w:val="lt-LT"/>
              </w:rPr>
            </w:pPr>
          </w:p>
          <w:p w14:paraId="77E13D48" w14:textId="77777777" w:rsidR="0073615D" w:rsidRPr="0073615D" w:rsidRDefault="0073615D" w:rsidP="0073615D">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plk. Denisas Starikovičius</w:t>
            </w:r>
          </w:p>
          <w:p w14:paraId="16F8F7EF" w14:textId="77777777" w:rsidR="0073615D" w:rsidRPr="0073615D" w:rsidRDefault="0073615D" w:rsidP="0073615D">
            <w:pPr>
              <w:spacing w:after="0" w:line="240" w:lineRule="auto"/>
              <w:jc w:val="both"/>
              <w:rPr>
                <w:rFonts w:ascii="Times New Roman" w:hAnsi="Times New Roman" w:cs="Times New Roman"/>
                <w:sz w:val="24"/>
                <w:szCs w:val="24"/>
                <w:lang w:val="lt-LT"/>
              </w:rPr>
            </w:pPr>
          </w:p>
          <w:p w14:paraId="684C3A34" w14:textId="77777777" w:rsidR="0073615D" w:rsidRPr="0073615D" w:rsidRDefault="0073615D" w:rsidP="0073615D">
            <w:pPr>
              <w:spacing w:after="0" w:line="240" w:lineRule="auto"/>
              <w:jc w:val="both"/>
              <w:rPr>
                <w:rFonts w:ascii="Times New Roman" w:eastAsia="Times New Roman" w:hAnsi="Times New Roman" w:cs="Times New Roman"/>
                <w:b/>
                <w:sz w:val="24"/>
                <w:szCs w:val="24"/>
                <w:lang w:val="lt-LT" w:eastAsia="lt-LT"/>
              </w:rPr>
            </w:pPr>
          </w:p>
        </w:tc>
        <w:tc>
          <w:tcPr>
            <w:tcW w:w="5311" w:type="dxa"/>
          </w:tcPr>
          <w:p w14:paraId="4F61C770" w14:textId="13A33E4C" w:rsidR="0073615D" w:rsidRPr="0073615D" w:rsidRDefault="0073615D" w:rsidP="0073615D">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UAB „“</w:t>
            </w:r>
          </w:p>
          <w:p w14:paraId="752CF8C3" w14:textId="77777777" w:rsidR="0073615D" w:rsidRPr="0073615D" w:rsidRDefault="0073615D" w:rsidP="0073615D">
            <w:pPr>
              <w:spacing w:after="0" w:line="240" w:lineRule="auto"/>
              <w:contextualSpacing/>
              <w:rPr>
                <w:rFonts w:ascii="Times New Roman" w:hAnsi="Times New Roman" w:cs="Times New Roman"/>
                <w:sz w:val="24"/>
                <w:szCs w:val="24"/>
                <w:lang w:val="lt-LT"/>
              </w:rPr>
            </w:pPr>
          </w:p>
          <w:p w14:paraId="59505251" w14:textId="77777777" w:rsidR="0073615D" w:rsidRPr="0073615D" w:rsidRDefault="0073615D" w:rsidP="0073615D">
            <w:pPr>
              <w:spacing w:after="0" w:line="240" w:lineRule="auto"/>
              <w:contextualSpacing/>
              <w:rPr>
                <w:rFonts w:ascii="Times New Roman" w:hAnsi="Times New Roman" w:cs="Times New Roman"/>
                <w:sz w:val="24"/>
                <w:szCs w:val="24"/>
                <w:lang w:val="lt-LT"/>
              </w:rPr>
            </w:pPr>
          </w:p>
          <w:p w14:paraId="7972C277" w14:textId="77777777" w:rsidR="0073615D" w:rsidRPr="0073615D" w:rsidRDefault="0073615D" w:rsidP="0073615D">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Projektų vadovas </w:t>
            </w:r>
          </w:p>
          <w:p w14:paraId="429B55A7" w14:textId="77777777" w:rsidR="0073615D" w:rsidRPr="0073615D" w:rsidRDefault="0073615D" w:rsidP="0073615D">
            <w:pPr>
              <w:spacing w:after="0" w:line="240" w:lineRule="auto"/>
              <w:contextualSpacing/>
              <w:rPr>
                <w:rFonts w:ascii="Times New Roman" w:hAnsi="Times New Roman" w:cs="Times New Roman"/>
                <w:b/>
                <w:sz w:val="24"/>
                <w:szCs w:val="24"/>
                <w:lang w:val="lt-LT"/>
              </w:rPr>
            </w:pPr>
          </w:p>
          <w:p w14:paraId="5C31BC69" w14:textId="78999E6E" w:rsidR="0073615D" w:rsidRPr="0073615D" w:rsidRDefault="0073615D" w:rsidP="0073615D">
            <w:pPr>
              <w:spacing w:after="0" w:line="240" w:lineRule="auto"/>
              <w:contextualSpacing/>
              <w:rPr>
                <w:rFonts w:ascii="Times New Roman" w:hAnsi="Times New Roman" w:cs="Times New Roman"/>
                <w:sz w:val="24"/>
                <w:szCs w:val="24"/>
                <w:lang w:val="lt-LT"/>
              </w:rPr>
            </w:pPr>
          </w:p>
        </w:tc>
      </w:tr>
    </w:tbl>
    <w:p w14:paraId="788FD689" w14:textId="77777777" w:rsidR="00270A05" w:rsidRDefault="00270A05">
      <w:pPr>
        <w:spacing w:after="0" w:line="240" w:lineRule="auto"/>
        <w:rPr>
          <w:rFonts w:ascii="Times New Roman" w:eastAsia="Times New Roman" w:hAnsi="Times New Roman" w:cs="Times New Roman"/>
          <w:sz w:val="24"/>
          <w:szCs w:val="24"/>
          <w:lang w:val="lt-LT" w:eastAsia="lt-LT"/>
        </w:rPr>
      </w:pPr>
    </w:p>
    <w:p w14:paraId="140C5562"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3834456D"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4858429C"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D00369B"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9D127E0" w14:textId="333CA15F" w:rsidR="0073615D" w:rsidRDefault="0073615D">
      <w:pPr>
        <w:spacing w:after="0" w:line="240" w:lineRule="auto"/>
        <w:rPr>
          <w:rFonts w:ascii="Times New Roman" w:eastAsia="Times New Roman" w:hAnsi="Times New Roman" w:cs="Times New Roman"/>
          <w:sz w:val="24"/>
          <w:szCs w:val="24"/>
          <w:lang w:val="lt-LT" w:eastAsia="lt-LT"/>
        </w:rPr>
      </w:pPr>
    </w:p>
    <w:p w14:paraId="67F3BBD3"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2E1B9E0B"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48AD25A"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0CB4B60B"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0BB8747A"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3E5933CD"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F25243F"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4EEC90DA"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647DE0B9"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4C22F7C4"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7487FCE1"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1FFD4C69"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5369179C" w14:textId="77777777" w:rsidR="0073615D" w:rsidRPr="00C333D9" w:rsidRDefault="0073615D">
      <w:pPr>
        <w:spacing w:after="0" w:line="240" w:lineRule="auto"/>
        <w:rPr>
          <w:rFonts w:ascii="Times New Roman" w:eastAsia="Times New Roman" w:hAnsi="Times New Roman" w:cs="Times New Roman"/>
          <w:sz w:val="24"/>
          <w:szCs w:val="24"/>
          <w:lang w:eastAsia="lt-LT"/>
        </w:rPr>
      </w:pPr>
    </w:p>
    <w:p w14:paraId="0C3BD3A5"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6E3313D1" w14:textId="77777777" w:rsidR="0073615D" w:rsidRDefault="0073615D">
      <w:pPr>
        <w:spacing w:after="0" w:line="240" w:lineRule="auto"/>
        <w:rPr>
          <w:rFonts w:ascii="Times New Roman" w:eastAsia="Times New Roman" w:hAnsi="Times New Roman" w:cs="Times New Roman"/>
          <w:sz w:val="24"/>
          <w:szCs w:val="24"/>
          <w:lang w:val="lt-LT" w:eastAsia="lt-LT"/>
        </w:rPr>
      </w:pPr>
    </w:p>
    <w:p w14:paraId="41262E4B" w14:textId="77777777" w:rsidR="00270A05" w:rsidRDefault="00270A05">
      <w:pPr>
        <w:spacing w:after="0" w:line="240" w:lineRule="auto"/>
        <w:ind w:left="8640" w:firstLine="720"/>
        <w:rPr>
          <w:rFonts w:ascii="Times New Roman" w:eastAsia="Times New Roman" w:hAnsi="Times New Roman" w:cs="Times New Roman"/>
          <w:sz w:val="24"/>
          <w:szCs w:val="24"/>
          <w:lang w:val="lt-LT" w:eastAsia="lt-LT"/>
        </w:rPr>
      </w:pPr>
    </w:p>
    <w:p w14:paraId="70CADC11" w14:textId="6268A997" w:rsidR="00270A05" w:rsidRDefault="0028570E">
      <w:pPr>
        <w:spacing w:after="0" w:line="240" w:lineRule="auto"/>
        <w:ind w:left="8640" w:firstLine="7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202</w:t>
      </w:r>
      <w:r w:rsidR="009A429D">
        <w:rPr>
          <w:rFonts w:ascii="Times New Roman" w:eastAsia="Times New Roman" w:hAnsi="Times New Roman" w:cs="Times New Roman"/>
          <w:sz w:val="24"/>
          <w:szCs w:val="24"/>
          <w:lang w:val="lt-LT" w:eastAsia="lt-LT"/>
        </w:rPr>
        <w:t>5</w:t>
      </w:r>
      <w:r>
        <w:rPr>
          <w:rFonts w:ascii="Times New Roman" w:eastAsia="Times New Roman" w:hAnsi="Times New Roman" w:cs="Times New Roman"/>
          <w:sz w:val="24"/>
          <w:szCs w:val="24"/>
          <w:lang w:val="lt-LT" w:eastAsia="lt-LT"/>
        </w:rPr>
        <w:t xml:space="preserve"> m.                    </w:t>
      </w:r>
    </w:p>
    <w:p w14:paraId="31697CCD" w14:textId="77777777" w:rsidR="00270A05" w:rsidRDefault="0028570E">
      <w:pPr>
        <w:spacing w:after="0" w:line="240" w:lineRule="auto"/>
        <w:ind w:left="4140" w:firstLine="5220"/>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Sutarties Nr. </w:t>
      </w:r>
    </w:p>
    <w:p w14:paraId="36E58B6E" w14:textId="77777777" w:rsidR="00270A05" w:rsidRDefault="0028570E">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t xml:space="preserve">  2 priedas</w:t>
      </w:r>
    </w:p>
    <w:p w14:paraId="1F22D554" w14:textId="77777777"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p w14:paraId="165EAD3E" w14:textId="77777777" w:rsidR="00270A05" w:rsidRDefault="0028570E">
      <w:pPr>
        <w:spacing w:after="0" w:line="240" w:lineRule="auto"/>
        <w:jc w:val="center"/>
        <w:rPr>
          <w:rFonts w:ascii="Times New Roman" w:eastAsia="Times New Roman" w:hAnsi="Times New Roman" w:cs="Times New Roman"/>
          <w:b/>
          <w:bCs/>
          <w:spacing w:val="-6"/>
          <w:sz w:val="24"/>
          <w:szCs w:val="24"/>
          <w:lang w:val="lt-LT" w:eastAsia="ar-SA"/>
        </w:rPr>
      </w:pPr>
      <w:r>
        <w:rPr>
          <w:rFonts w:ascii="Times New Roman" w:eastAsia="Times New Roman" w:hAnsi="Times New Roman" w:cs="Times New Roman"/>
          <w:b/>
          <w:bCs/>
          <w:spacing w:val="-6"/>
          <w:sz w:val="24"/>
          <w:szCs w:val="24"/>
          <w:lang w:val="lt-LT" w:eastAsia="ar-SA"/>
        </w:rPr>
        <w:t xml:space="preserve"> PREKIŲ TECHNINĖ SPECIFIKACIJA</w:t>
      </w:r>
    </w:p>
    <w:p w14:paraId="1770687C" w14:textId="77777777"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p>
    <w:p w14:paraId="4E651325" w14:textId="77777777" w:rsidR="00270A05" w:rsidRDefault="00270A05">
      <w:pPr>
        <w:widowControl w:val="0"/>
        <w:tabs>
          <w:tab w:val="left" w:pos="1058"/>
          <w:tab w:val="left" w:pos="1560"/>
        </w:tabs>
        <w:autoSpaceDE w:val="0"/>
        <w:autoSpaceDN w:val="0"/>
        <w:adjustRightInd w:val="0"/>
        <w:spacing w:after="0" w:line="240" w:lineRule="auto"/>
        <w:ind w:firstLine="426"/>
        <w:jc w:val="center"/>
        <w:rPr>
          <w:rFonts w:ascii="Times New Roman" w:eastAsia="Times New Roman" w:hAnsi="Times New Roman" w:cs="Times New Roman"/>
          <w:i/>
          <w:color w:val="5B9BD5" w:themeColor="accent1"/>
          <w:sz w:val="24"/>
          <w:szCs w:val="24"/>
          <w:lang w:val="lt-LT" w:eastAsia="lt-LT"/>
        </w:rPr>
      </w:pPr>
    </w:p>
    <w:tbl>
      <w:tblPr>
        <w:tblW w:w="11057" w:type="dxa"/>
        <w:tblInd w:w="-1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5245"/>
        <w:gridCol w:w="5812"/>
      </w:tblGrid>
      <w:tr w:rsidR="009E176E" w:rsidRPr="009E176E" w14:paraId="0450639C" w14:textId="77777777" w:rsidTr="009E176E">
        <w:trPr>
          <w:trHeight w:val="345"/>
        </w:trPr>
        <w:tc>
          <w:tcPr>
            <w:tcW w:w="5245" w:type="dxa"/>
            <w:tcBorders>
              <w:left w:val="single" w:sz="4" w:space="0" w:color="000000"/>
              <w:right w:val="single" w:sz="4" w:space="0" w:color="auto"/>
            </w:tcBorders>
            <w:shd w:val="clear" w:color="auto" w:fill="DEEAF6"/>
            <w:tcMar>
              <w:top w:w="0" w:type="dxa"/>
              <w:left w:w="98" w:type="dxa"/>
              <w:bottom w:w="0" w:type="dxa"/>
              <w:right w:w="108" w:type="dxa"/>
            </w:tcMar>
            <w:vAlign w:val="center"/>
          </w:tcPr>
          <w:p w14:paraId="73AF84DF" w14:textId="77777777" w:rsidR="009E176E" w:rsidRPr="009E176E" w:rsidRDefault="009E176E" w:rsidP="009E176E">
            <w:pPr>
              <w:spacing w:after="0" w:line="240" w:lineRule="auto"/>
              <w:jc w:val="center"/>
              <w:rPr>
                <w:rFonts w:ascii="Times New Roman" w:eastAsia="Times New Roman" w:hAnsi="Times New Roman" w:cs="Times New Roman"/>
                <w:b/>
                <w:color w:val="000000"/>
                <w:sz w:val="24"/>
                <w:szCs w:val="24"/>
                <w:lang w:val="lt-LT" w:eastAsia="lt-LT"/>
              </w:rPr>
            </w:pPr>
            <w:r w:rsidRPr="009E176E">
              <w:rPr>
                <w:rFonts w:ascii="Times New Roman" w:eastAsia="Times New Roman" w:hAnsi="Times New Roman" w:cs="Times New Roman"/>
                <w:b/>
                <w:bCs/>
                <w:color w:val="000000"/>
                <w:sz w:val="24"/>
                <w:szCs w:val="24"/>
                <w:lang w:val="lt-LT" w:eastAsia="lt-LT"/>
              </w:rPr>
              <w:t>Prekių techninės specifikacijos reikalavimai</w:t>
            </w:r>
          </w:p>
        </w:tc>
        <w:tc>
          <w:tcPr>
            <w:tcW w:w="5812" w:type="dxa"/>
            <w:tcBorders>
              <w:top w:val="single" w:sz="4" w:space="0" w:color="auto"/>
              <w:left w:val="single" w:sz="4" w:space="0" w:color="auto"/>
              <w:bottom w:val="single" w:sz="4" w:space="0" w:color="auto"/>
              <w:right w:val="single" w:sz="4" w:space="0" w:color="auto"/>
            </w:tcBorders>
            <w:shd w:val="clear" w:color="auto" w:fill="DEEAF6"/>
            <w:vAlign w:val="center"/>
          </w:tcPr>
          <w:p w14:paraId="2F894823" w14:textId="77777777" w:rsidR="009E176E" w:rsidRPr="009E176E" w:rsidRDefault="009E176E" w:rsidP="009E176E">
            <w:pPr>
              <w:spacing w:after="0" w:line="240" w:lineRule="auto"/>
              <w:jc w:val="center"/>
              <w:rPr>
                <w:rFonts w:ascii="Times New Roman" w:eastAsia="Times New Roman" w:hAnsi="Times New Roman" w:cs="Times New Roman"/>
                <w:b/>
                <w:color w:val="000000"/>
                <w:sz w:val="24"/>
                <w:szCs w:val="24"/>
                <w:lang w:val="lt-LT" w:eastAsia="lt-LT"/>
              </w:rPr>
            </w:pPr>
            <w:r w:rsidRPr="009E176E">
              <w:rPr>
                <w:rFonts w:ascii="Times New Roman" w:eastAsia="Times New Roman" w:hAnsi="Times New Roman" w:cs="Times New Roman"/>
                <w:b/>
                <w:color w:val="000000"/>
                <w:sz w:val="24"/>
                <w:szCs w:val="24"/>
                <w:lang w:val="lt-LT" w:eastAsia="lt-LT"/>
              </w:rPr>
              <w:t>Tiekėjas siūlo</w:t>
            </w:r>
          </w:p>
          <w:p w14:paraId="40A13A8F" w14:textId="77777777" w:rsidR="009E176E" w:rsidRPr="009E176E" w:rsidRDefault="009E176E" w:rsidP="009E176E">
            <w:pPr>
              <w:spacing w:after="0" w:line="240" w:lineRule="auto"/>
              <w:jc w:val="center"/>
              <w:rPr>
                <w:rFonts w:ascii="Times New Roman" w:eastAsia="Times New Roman" w:hAnsi="Times New Roman" w:cs="Times New Roman"/>
                <w:i/>
                <w:color w:val="000000"/>
                <w:sz w:val="24"/>
                <w:szCs w:val="24"/>
                <w:lang w:val="lt-LT" w:eastAsia="lt-LT"/>
              </w:rPr>
            </w:pPr>
            <w:r w:rsidRPr="009E176E">
              <w:rPr>
                <w:rFonts w:ascii="Times New Roman" w:eastAsia="Times New Roman" w:hAnsi="Times New Roman" w:cs="Times New Roman"/>
                <w:i/>
                <w:color w:val="000000"/>
                <w:sz w:val="24"/>
                <w:szCs w:val="24"/>
                <w:lang w:val="lt-LT"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9E176E" w:rsidRPr="009E176E" w14:paraId="5B6FD71B" w14:textId="77777777" w:rsidTr="009E176E">
        <w:trPr>
          <w:trHeight w:val="167"/>
        </w:trPr>
        <w:tc>
          <w:tcPr>
            <w:tcW w:w="5245" w:type="dxa"/>
            <w:shd w:val="clear" w:color="auto" w:fill="FFFFFF"/>
            <w:tcMar>
              <w:top w:w="0" w:type="dxa"/>
              <w:left w:w="98" w:type="dxa"/>
              <w:bottom w:w="0" w:type="dxa"/>
              <w:right w:w="108" w:type="dxa"/>
            </w:tcMar>
            <w:vAlign w:val="center"/>
          </w:tcPr>
          <w:p w14:paraId="1B09FB1E" w14:textId="77777777" w:rsidR="009E176E" w:rsidRPr="009E176E" w:rsidRDefault="009E176E" w:rsidP="009E176E">
            <w:pPr>
              <w:spacing w:after="0" w:line="240" w:lineRule="auto"/>
              <w:jc w:val="both"/>
              <w:rPr>
                <w:rFonts w:ascii="Times New Roman" w:eastAsia="Times New Roman" w:hAnsi="Times New Roman" w:cs="Times New Roman"/>
                <w:b/>
                <w:bCs/>
                <w:color w:val="000000"/>
                <w:sz w:val="24"/>
                <w:szCs w:val="24"/>
                <w:lang w:val="lt-LT" w:eastAsia="lt-LT"/>
              </w:rPr>
            </w:pPr>
            <w:r w:rsidRPr="009E176E">
              <w:rPr>
                <w:rFonts w:ascii="Times New Roman" w:eastAsia="Times New Roman" w:hAnsi="Times New Roman" w:cs="Times New Roman"/>
                <w:b/>
                <w:color w:val="000000"/>
                <w:sz w:val="24"/>
                <w:szCs w:val="24"/>
                <w:lang w:val="lt-LT"/>
              </w:rPr>
              <w:t>1. Aktyvios apsauginės ausinės</w:t>
            </w:r>
          </w:p>
        </w:tc>
        <w:tc>
          <w:tcPr>
            <w:tcW w:w="5812" w:type="dxa"/>
            <w:shd w:val="clear" w:color="auto" w:fill="FFFFFF"/>
          </w:tcPr>
          <w:p w14:paraId="68F35E26"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i/>
                <w:color w:val="000000"/>
                <w:sz w:val="24"/>
                <w:szCs w:val="24"/>
                <w:lang w:val="lt-LT" w:eastAsia="lt-LT"/>
              </w:rPr>
              <w:t>Gamintojas, modelis.</w:t>
            </w:r>
          </w:p>
        </w:tc>
      </w:tr>
      <w:tr w:rsidR="009E176E" w:rsidRPr="009E176E" w14:paraId="4860CB04" w14:textId="77777777" w:rsidTr="009E176E">
        <w:trPr>
          <w:trHeight w:val="167"/>
        </w:trPr>
        <w:tc>
          <w:tcPr>
            <w:tcW w:w="5245"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6C9C17F3"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ru-RU"/>
              </w:rPr>
            </w:pPr>
            <w:r w:rsidRPr="009E176E">
              <w:rPr>
                <w:rFonts w:ascii="Times New Roman" w:eastAsia="Times New Roman" w:hAnsi="Times New Roman" w:cs="Times New Roman"/>
                <w:color w:val="000000"/>
                <w:sz w:val="24"/>
                <w:szCs w:val="24"/>
                <w:lang w:val="lt-LT" w:eastAsia="lt-LT"/>
              </w:rPr>
              <w:t>1. Aktyvių ausinių techniniai duomenys ir keliami reikalavimai:</w:t>
            </w:r>
          </w:p>
          <w:p w14:paraId="3B4FA9C2" w14:textId="77777777" w:rsidR="009E176E" w:rsidRPr="009E176E" w:rsidRDefault="009E176E" w:rsidP="009E176E">
            <w:pPr>
              <w:spacing w:after="0" w:line="240" w:lineRule="auto"/>
              <w:ind w:left="360"/>
              <w:jc w:val="both"/>
              <w:rPr>
                <w:rFonts w:ascii="Times New Roman" w:eastAsia="Times New Roman" w:hAnsi="Times New Roman" w:cs="Times New Roman"/>
                <w:color w:val="000000"/>
                <w:sz w:val="24"/>
                <w:szCs w:val="24"/>
                <w:lang w:val="lt-LT" w:eastAsia="ru-RU"/>
              </w:rPr>
            </w:pPr>
            <w:r w:rsidRPr="009E176E">
              <w:rPr>
                <w:rFonts w:ascii="Times New Roman" w:eastAsia="Times New Roman" w:hAnsi="Times New Roman" w:cs="Times New Roman"/>
                <w:color w:val="000000"/>
                <w:sz w:val="24"/>
                <w:szCs w:val="24"/>
                <w:lang w:val="lt-LT" w:eastAsia="ru-RU"/>
              </w:rPr>
              <w:t xml:space="preserve">1.1 Ausinės skirtos kariniam ir sportiniam šaudymui, su sklandžia, nuo lygio priklausančia funkcija, kuri pašalina staigų garso nutraukimą; </w:t>
            </w:r>
          </w:p>
          <w:p w14:paraId="7A304147"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ru-RU"/>
              </w:rPr>
            </w:pPr>
            <w:r w:rsidRPr="009E176E">
              <w:rPr>
                <w:rFonts w:ascii="Times New Roman" w:eastAsia="Times New Roman" w:hAnsi="Times New Roman" w:cs="Times New Roman"/>
                <w:color w:val="000000"/>
                <w:sz w:val="24"/>
                <w:szCs w:val="24"/>
                <w:lang w:val="lt-LT" w:eastAsia="ru-RU"/>
              </w:rPr>
              <w:t xml:space="preserve">       1.2. Ausinės apsaugančios nuo žalingo staigaus triukšmo (šūvio) </w:t>
            </w:r>
            <w:r w:rsidRPr="009E176E">
              <w:rPr>
                <w:rFonts w:ascii="Times New Roman" w:eastAsia="Times New Roman" w:hAnsi="Times New Roman" w:cs="Times New Roman"/>
                <w:color w:val="000000"/>
                <w:sz w:val="24"/>
                <w:szCs w:val="24"/>
                <w:shd w:val="clear" w:color="auto" w:fill="FFFFFF"/>
                <w:lang w:val="lt-LT" w:eastAsia="lt-LT"/>
              </w:rPr>
              <w:t>bei atkerta klausai pavojingus garsus iki saugaus 82 dB(A) lygio</w:t>
            </w:r>
            <w:r w:rsidRPr="009E176E">
              <w:rPr>
                <w:rFonts w:ascii="Times New Roman" w:eastAsia="Times New Roman" w:hAnsi="Times New Roman" w:cs="Times New Roman"/>
                <w:color w:val="000000"/>
                <w:sz w:val="24"/>
                <w:szCs w:val="24"/>
                <w:lang w:val="lt-LT" w:eastAsia="ru-RU"/>
              </w:rPr>
              <w:t xml:space="preserve">, praleisdamos ir sustiprindamos aplinkos garsus (leisdamos girdėti instruktoriaus komandas, kai aplink šaudoma, žingsnius, bei kitus aplinkinius garsus); </w:t>
            </w:r>
          </w:p>
          <w:p w14:paraId="28453DC6"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ru-RU"/>
              </w:rPr>
            </w:pPr>
            <w:r w:rsidRPr="009E176E">
              <w:rPr>
                <w:rFonts w:ascii="Times New Roman" w:eastAsia="Times New Roman" w:hAnsi="Times New Roman" w:cs="Times New Roman"/>
                <w:color w:val="000000"/>
                <w:sz w:val="24"/>
                <w:szCs w:val="24"/>
                <w:lang w:val="lt-LT" w:eastAsia="ru-RU"/>
              </w:rPr>
              <w:t xml:space="preserve">       1.3. Aktyvios ausinės su vandeniui atspariu baterijų skyriumi (naudojamos </w:t>
            </w:r>
            <w:r w:rsidRPr="009E176E">
              <w:rPr>
                <w:rFonts w:ascii="Times New Roman" w:eastAsia="Times New Roman" w:hAnsi="Times New Roman" w:cs="Times New Roman"/>
                <w:color w:val="000000"/>
                <w:sz w:val="24"/>
                <w:szCs w:val="24"/>
                <w:shd w:val="clear" w:color="auto" w:fill="FFFFFF"/>
                <w:lang w:val="lt-LT" w:eastAsia="lt-LT"/>
              </w:rPr>
              <w:t>2 x AAA baterijos)</w:t>
            </w:r>
            <w:r w:rsidRPr="009E176E">
              <w:rPr>
                <w:rFonts w:ascii="Times New Roman" w:eastAsia="Times New Roman" w:hAnsi="Times New Roman" w:cs="Times New Roman"/>
                <w:color w:val="000000"/>
                <w:sz w:val="24"/>
                <w:szCs w:val="24"/>
                <w:lang w:val="lt-LT" w:eastAsia="ru-RU"/>
              </w:rPr>
              <w:t xml:space="preserve"> ir mikrofonu; </w:t>
            </w:r>
          </w:p>
          <w:p w14:paraId="035FADE0"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ru-RU"/>
              </w:rPr>
            </w:pPr>
            <w:r w:rsidRPr="009E176E">
              <w:rPr>
                <w:rFonts w:ascii="Times New Roman" w:eastAsia="Times New Roman" w:hAnsi="Times New Roman" w:cs="Times New Roman"/>
                <w:color w:val="000000"/>
                <w:sz w:val="24"/>
                <w:szCs w:val="24"/>
                <w:lang w:val="lt-LT" w:eastAsia="ru-RU"/>
              </w:rPr>
              <w:t xml:space="preserve">       1.4. Aktyvių ausinių </w:t>
            </w:r>
            <w:r w:rsidRPr="009E176E">
              <w:rPr>
                <w:rFonts w:ascii="Times New Roman" w:eastAsia="Times New Roman" w:hAnsi="Times New Roman" w:cs="Times New Roman"/>
                <w:color w:val="000000"/>
                <w:sz w:val="24"/>
                <w:szCs w:val="24"/>
                <w:shd w:val="clear" w:color="auto" w:fill="FFFFFF"/>
                <w:lang w:val="lt-LT" w:eastAsia="lt-LT"/>
              </w:rPr>
              <w:t>versija su metaliniu lankeliu, kuris yra sprando pusėje ir Velcro kibiu užsegimu reguliuojamas viršutinis dirželis ypatingi plokščias, todėl leidžia patogiai dėvėti šias ausines po kepure arba bet kokiu universaliu kariniu šalmu</w:t>
            </w:r>
            <w:r w:rsidRPr="009E176E">
              <w:rPr>
                <w:rFonts w:ascii="Times New Roman" w:eastAsia="Times New Roman" w:hAnsi="Times New Roman" w:cs="Times New Roman"/>
                <w:color w:val="000000"/>
                <w:sz w:val="24"/>
                <w:szCs w:val="24"/>
                <w:lang w:val="lt-LT" w:eastAsia="ru-RU"/>
              </w:rPr>
              <w:t>.</w:t>
            </w:r>
            <w:r w:rsidRPr="009E176E">
              <w:rPr>
                <w:rFonts w:ascii="Times New Roman" w:eastAsia="Calibri" w:hAnsi="Times New Roman" w:cs="Times New Roman"/>
                <w:sz w:val="24"/>
                <w:szCs w:val="24"/>
                <w:lang w:val="lt-LT"/>
              </w:rPr>
              <w:t xml:space="preserve"> </w:t>
            </w:r>
          </w:p>
          <w:p w14:paraId="089E0ECB" w14:textId="77777777" w:rsidR="009E176E" w:rsidRPr="009E176E" w:rsidRDefault="009E176E" w:rsidP="009E176E">
            <w:pPr>
              <w:spacing w:after="0" w:line="240" w:lineRule="auto"/>
              <w:jc w:val="both"/>
              <w:rPr>
                <w:rFonts w:ascii="Times New Roman" w:eastAsia="Calibri" w:hAnsi="Times New Roman" w:cs="Times New Roman"/>
                <w:sz w:val="24"/>
                <w:szCs w:val="24"/>
                <w:lang w:val="lt-LT"/>
              </w:rPr>
            </w:pPr>
            <w:r w:rsidRPr="009E176E">
              <w:rPr>
                <w:rFonts w:ascii="Times New Roman" w:eastAsia="Calibri" w:hAnsi="Times New Roman" w:cs="Times New Roman"/>
                <w:sz w:val="24"/>
                <w:szCs w:val="24"/>
                <w:lang w:val="lt-LT"/>
              </w:rPr>
              <w:t xml:space="preserve">      1.5 Prekė turi būti nauja ir pristatyta tiekėjo transportu, perkančiosios organizacijos nurodytu adresu.</w:t>
            </w:r>
            <w:r w:rsidRPr="009E176E">
              <w:rPr>
                <w:rFonts w:ascii="Times New Roman" w:eastAsia="Calibri" w:hAnsi="Times New Roman" w:cs="Times New Roman"/>
                <w:sz w:val="24"/>
                <w:szCs w:val="24"/>
                <w:lang w:val="lt-LT"/>
              </w:rPr>
              <w:tab/>
            </w:r>
          </w:p>
        </w:tc>
        <w:tc>
          <w:tcPr>
            <w:tcW w:w="5812" w:type="dxa"/>
            <w:shd w:val="clear" w:color="auto" w:fill="FFFFFF"/>
          </w:tcPr>
          <w:p w14:paraId="32AA3FDD"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lt-LT"/>
              </w:rPr>
            </w:pPr>
          </w:p>
        </w:tc>
      </w:tr>
      <w:tr w:rsidR="009E176E" w:rsidRPr="009E176E" w14:paraId="418B27A1" w14:textId="77777777" w:rsidTr="009E176E">
        <w:trPr>
          <w:trHeight w:val="167"/>
        </w:trPr>
        <w:tc>
          <w:tcPr>
            <w:tcW w:w="5245" w:type="dxa"/>
            <w:shd w:val="clear" w:color="auto" w:fill="FFFFFF"/>
            <w:tcMar>
              <w:top w:w="0" w:type="dxa"/>
              <w:left w:w="98" w:type="dxa"/>
              <w:bottom w:w="0" w:type="dxa"/>
              <w:right w:w="108" w:type="dxa"/>
            </w:tcMar>
            <w:vAlign w:val="center"/>
          </w:tcPr>
          <w:p w14:paraId="4459281A" w14:textId="77777777" w:rsidR="009E176E" w:rsidRPr="009E176E" w:rsidRDefault="009E176E" w:rsidP="009E176E">
            <w:pPr>
              <w:spacing w:after="0" w:line="240" w:lineRule="auto"/>
              <w:jc w:val="both"/>
              <w:rPr>
                <w:rFonts w:ascii="Times New Roman" w:eastAsia="Times New Roman" w:hAnsi="Times New Roman" w:cs="Times New Roman"/>
                <w:b/>
                <w:bCs/>
                <w:color w:val="000000"/>
                <w:sz w:val="24"/>
                <w:szCs w:val="24"/>
                <w:lang w:val="lt-LT" w:eastAsia="lt-LT"/>
              </w:rPr>
            </w:pPr>
            <w:r w:rsidRPr="009E176E">
              <w:rPr>
                <w:rFonts w:ascii="Times New Roman" w:eastAsia="Times New Roman" w:hAnsi="Times New Roman" w:cs="Times New Roman"/>
                <w:b/>
                <w:color w:val="000000"/>
                <w:sz w:val="24"/>
                <w:szCs w:val="24"/>
                <w:lang w:val="lt-LT"/>
              </w:rPr>
              <w:t>Aviacinės ausinės</w:t>
            </w:r>
          </w:p>
        </w:tc>
        <w:tc>
          <w:tcPr>
            <w:tcW w:w="5812" w:type="dxa"/>
            <w:shd w:val="clear" w:color="auto" w:fill="FFFFFF"/>
          </w:tcPr>
          <w:p w14:paraId="2B644A82"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i/>
                <w:color w:val="000000"/>
                <w:sz w:val="24"/>
                <w:szCs w:val="24"/>
                <w:lang w:val="lt-LT" w:eastAsia="lt-LT"/>
              </w:rPr>
              <w:t>Gamintojas, modelis.</w:t>
            </w:r>
          </w:p>
        </w:tc>
      </w:tr>
      <w:tr w:rsidR="009E176E" w:rsidRPr="009E176E" w14:paraId="6C50D298" w14:textId="77777777" w:rsidTr="009E176E">
        <w:trPr>
          <w:trHeight w:val="167"/>
        </w:trPr>
        <w:tc>
          <w:tcPr>
            <w:tcW w:w="5245" w:type="dxa"/>
            <w:tcBorders>
              <w:top w:val="single" w:sz="4" w:space="0" w:color="auto"/>
              <w:left w:val="single" w:sz="4" w:space="0" w:color="auto"/>
              <w:bottom w:val="single" w:sz="4" w:space="0" w:color="auto"/>
              <w:right w:val="single" w:sz="4" w:space="0" w:color="auto"/>
            </w:tcBorders>
            <w:tcMar>
              <w:top w:w="0" w:type="dxa"/>
              <w:left w:w="98" w:type="dxa"/>
              <w:bottom w:w="0" w:type="dxa"/>
              <w:right w:w="108" w:type="dxa"/>
            </w:tcMar>
          </w:tcPr>
          <w:p w14:paraId="127C337E"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2. Aviacinių ausinių techniniai duomenys:</w:t>
            </w:r>
          </w:p>
          <w:p w14:paraId="41D020BF"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2.1. 26 dB pasyvus garso slopinimas;</w:t>
            </w:r>
          </w:p>
          <w:p w14:paraId="68850D29"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2.2. Pasirenkamos mono arba stereo garso parinktys;</w:t>
            </w:r>
          </w:p>
          <w:p w14:paraId="5356CC90"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2.3. dvigubas (skirtingas) garso reguliatorius;</w:t>
            </w:r>
          </w:p>
          <w:p w14:paraId="43F29504"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2.4. aplinkos triukšmo filtravimas;</w:t>
            </w:r>
          </w:p>
          <w:p w14:paraId="4C4B9916"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lastRenderedPageBreak/>
              <w:t xml:space="preserve">        2.5. triukšmo slopinamasis elektroninis mikrofonas;</w:t>
            </w:r>
          </w:p>
          <w:p w14:paraId="0B3CCAA5"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2.6. svoris 415 g. (+/- 10 g.);</w:t>
            </w:r>
          </w:p>
          <w:p w14:paraId="3636D3C4"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2.7. mikrofono diapazonas – 300 - 8,000 Hz;</w:t>
            </w:r>
          </w:p>
          <w:p w14:paraId="7066C60A"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2.8. mikrofono šaltinio varža – 220 - 2200 </w:t>
            </w:r>
            <w:r w:rsidRPr="009E176E">
              <w:rPr>
                <w:rFonts w:ascii="Times New Roman" w:eastAsia="Times New Roman" w:hAnsi="Times New Roman" w:cs="Times New Roman"/>
                <w:b/>
                <w:bCs/>
                <w:color w:val="444444"/>
                <w:sz w:val="24"/>
                <w:szCs w:val="24"/>
                <w:bdr w:val="none" w:sz="0" w:space="0" w:color="auto" w:frame="1"/>
                <w:shd w:val="clear" w:color="auto" w:fill="FFFFFF"/>
                <w:lang w:val="lt-LT" w:eastAsia="lt-LT"/>
              </w:rPr>
              <w:t>Ω</w:t>
            </w:r>
            <w:r w:rsidRPr="009E176E">
              <w:rPr>
                <w:rFonts w:ascii="Times New Roman" w:eastAsia="Times New Roman" w:hAnsi="Times New Roman" w:cs="Times New Roman"/>
                <w:b/>
                <w:color w:val="000000"/>
                <w:sz w:val="24"/>
                <w:szCs w:val="24"/>
                <w:lang w:val="lt-LT" w:eastAsia="lt-LT"/>
              </w:rPr>
              <w:t>;</w:t>
            </w:r>
          </w:p>
          <w:p w14:paraId="31C8648C"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2.9. garsiakalbio varža -  150 </w:t>
            </w:r>
            <w:r w:rsidRPr="009E176E">
              <w:rPr>
                <w:rFonts w:ascii="Times New Roman" w:eastAsia="Times New Roman" w:hAnsi="Times New Roman" w:cs="Times New Roman"/>
                <w:b/>
                <w:bCs/>
                <w:color w:val="444444"/>
                <w:sz w:val="24"/>
                <w:szCs w:val="24"/>
                <w:bdr w:val="none" w:sz="0" w:space="0" w:color="auto" w:frame="1"/>
                <w:shd w:val="clear" w:color="auto" w:fill="FFFFFF"/>
                <w:lang w:val="lt-LT" w:eastAsia="lt-LT"/>
              </w:rPr>
              <w:t>Ω</w:t>
            </w:r>
            <w:r w:rsidRPr="009E176E">
              <w:rPr>
                <w:rFonts w:ascii="Times New Roman" w:eastAsia="Times New Roman" w:hAnsi="Times New Roman" w:cs="Times New Roman"/>
                <w:b/>
                <w:color w:val="000000"/>
                <w:sz w:val="24"/>
                <w:szCs w:val="24"/>
                <w:lang w:val="lt-LT" w:eastAsia="lt-LT"/>
              </w:rPr>
              <w:t xml:space="preserve"> </w:t>
            </w:r>
            <w:r w:rsidRPr="009E176E">
              <w:rPr>
                <w:rFonts w:ascii="Times New Roman" w:eastAsia="Times New Roman" w:hAnsi="Times New Roman" w:cs="Times New Roman"/>
                <w:color w:val="000000"/>
                <w:sz w:val="24"/>
                <w:szCs w:val="24"/>
                <w:lang w:val="lt-LT" w:eastAsia="lt-LT"/>
              </w:rPr>
              <w:t xml:space="preserve">(mono) 300 </w:t>
            </w:r>
            <w:r w:rsidRPr="009E176E">
              <w:rPr>
                <w:rFonts w:ascii="Times New Roman" w:eastAsia="Times New Roman" w:hAnsi="Times New Roman" w:cs="Times New Roman"/>
                <w:b/>
                <w:bCs/>
                <w:color w:val="444444"/>
                <w:sz w:val="24"/>
                <w:szCs w:val="24"/>
                <w:bdr w:val="none" w:sz="0" w:space="0" w:color="auto" w:frame="1"/>
                <w:shd w:val="clear" w:color="auto" w:fill="FFFFFF"/>
                <w:lang w:val="lt-LT" w:eastAsia="lt-LT"/>
              </w:rPr>
              <w:t>Ω</w:t>
            </w:r>
            <w:r w:rsidRPr="009E176E">
              <w:rPr>
                <w:rFonts w:ascii="Times New Roman" w:eastAsia="Times New Roman" w:hAnsi="Times New Roman" w:cs="Times New Roman"/>
                <w:color w:val="000000"/>
                <w:sz w:val="24"/>
                <w:szCs w:val="24"/>
                <w:lang w:val="lt-LT" w:eastAsia="lt-LT"/>
              </w:rPr>
              <w:t xml:space="preserve"> (stereo);</w:t>
            </w:r>
          </w:p>
          <w:p w14:paraId="6FC60C86" w14:textId="77777777" w:rsidR="009E176E" w:rsidRPr="009E176E" w:rsidRDefault="009E176E" w:rsidP="009E176E">
            <w:pPr>
              <w:shd w:val="clear" w:color="auto" w:fill="FFFFFF"/>
              <w:spacing w:after="0" w:line="240" w:lineRule="auto"/>
              <w:ind w:left="-110"/>
              <w:rPr>
                <w:rFonts w:ascii="Times New Roman" w:eastAsia="Times New Roman" w:hAnsi="Times New Roman" w:cs="Times New Roman"/>
                <w:color w:val="000000"/>
                <w:sz w:val="24"/>
                <w:szCs w:val="24"/>
                <w:lang w:val="lt-LT" w:eastAsia="lt-LT"/>
              </w:rPr>
            </w:pPr>
            <w:r w:rsidRPr="009E176E">
              <w:rPr>
                <w:rFonts w:ascii="Times New Roman" w:eastAsia="Times New Roman" w:hAnsi="Times New Roman" w:cs="Times New Roman"/>
                <w:color w:val="000000"/>
                <w:sz w:val="24"/>
                <w:szCs w:val="24"/>
                <w:lang w:val="lt-LT" w:eastAsia="lt-LT"/>
              </w:rPr>
              <w:t xml:space="preserve">        2.10. garsiakalbio diapazonas – 20 - 17000 Hz;</w:t>
            </w:r>
          </w:p>
          <w:p w14:paraId="1BDB5D54" w14:textId="77777777" w:rsidR="009E176E" w:rsidRPr="009E176E" w:rsidRDefault="009E176E" w:rsidP="009E176E">
            <w:pPr>
              <w:tabs>
                <w:tab w:val="left" w:pos="271"/>
                <w:tab w:val="left" w:pos="464"/>
              </w:tabs>
              <w:spacing w:after="0" w:line="240" w:lineRule="auto"/>
              <w:contextualSpacing/>
              <w:jc w:val="both"/>
              <w:rPr>
                <w:rFonts w:ascii="Times New Roman" w:eastAsia="Calibri" w:hAnsi="Times New Roman" w:cs="Times New Roman"/>
                <w:sz w:val="24"/>
                <w:szCs w:val="24"/>
                <w:lang w:val="lt-LT" w:eastAsia="x-none"/>
              </w:rPr>
            </w:pPr>
            <w:r w:rsidRPr="009E176E">
              <w:rPr>
                <w:rFonts w:ascii="Times New Roman" w:eastAsia="Calibri" w:hAnsi="Times New Roman" w:cs="Times New Roman"/>
                <w:color w:val="000000"/>
                <w:sz w:val="24"/>
                <w:szCs w:val="24"/>
                <w:lang w:val="lt-LT" w:eastAsia="x-none"/>
              </w:rPr>
              <w:t xml:space="preserve">      2.11. silikoniniai ausų kištukai</w:t>
            </w:r>
          </w:p>
        </w:tc>
        <w:tc>
          <w:tcPr>
            <w:tcW w:w="5812" w:type="dxa"/>
            <w:shd w:val="clear" w:color="auto" w:fill="FFFFFF"/>
          </w:tcPr>
          <w:p w14:paraId="499821AD" w14:textId="77777777" w:rsidR="009E176E" w:rsidRPr="009E176E" w:rsidRDefault="009E176E" w:rsidP="009E176E">
            <w:pPr>
              <w:spacing w:after="0" w:line="240" w:lineRule="auto"/>
              <w:jc w:val="both"/>
              <w:rPr>
                <w:rFonts w:ascii="Times New Roman" w:eastAsia="Times New Roman" w:hAnsi="Times New Roman" w:cs="Times New Roman"/>
                <w:color w:val="000000"/>
                <w:sz w:val="24"/>
                <w:szCs w:val="24"/>
                <w:lang w:val="lt-LT" w:eastAsia="lt-LT"/>
              </w:rPr>
            </w:pPr>
          </w:p>
        </w:tc>
      </w:tr>
    </w:tbl>
    <w:p w14:paraId="169C51D4" w14:textId="77777777" w:rsidR="00270A05" w:rsidRDefault="00270A05">
      <w:pPr>
        <w:spacing w:after="0" w:line="240" w:lineRule="auto"/>
        <w:jc w:val="center"/>
        <w:rPr>
          <w:rFonts w:ascii="Times New Roman" w:eastAsia="Times New Roman" w:hAnsi="Times New Roman" w:cs="Times New Roman"/>
          <w:b/>
          <w:bCs/>
          <w:spacing w:val="-6"/>
          <w:sz w:val="24"/>
          <w:szCs w:val="24"/>
          <w:lang w:val="lt-LT" w:eastAsia="ar-SA"/>
        </w:rPr>
      </w:pPr>
      <w:bookmarkStart w:id="0" w:name="_GoBack"/>
      <w:bookmarkEnd w:id="0"/>
    </w:p>
    <w:p w14:paraId="05FBEE43" w14:textId="77777777" w:rsidR="00270A05" w:rsidRDefault="00270A05">
      <w:pPr>
        <w:spacing w:after="0" w:line="240" w:lineRule="auto"/>
        <w:rPr>
          <w:rFonts w:ascii="Times New Roman" w:eastAsia="Times New Roman" w:hAnsi="Times New Roman" w:cs="Times New Roman"/>
          <w:sz w:val="24"/>
          <w:szCs w:val="24"/>
          <w:lang w:val="lt-LT" w:eastAsia="lt-LT"/>
        </w:rPr>
      </w:pPr>
    </w:p>
    <w:p w14:paraId="2CF03551" w14:textId="77777777" w:rsidR="00270A05" w:rsidRDefault="00270A05">
      <w:pPr>
        <w:spacing w:after="0" w:line="240" w:lineRule="auto"/>
        <w:ind w:left="1980" w:firstLine="5220"/>
        <w:rPr>
          <w:rFonts w:ascii="Times New Roman" w:eastAsia="Times New Roman" w:hAnsi="Times New Roman" w:cs="Times New Roman"/>
          <w:sz w:val="24"/>
          <w:szCs w:val="24"/>
          <w:lang w:val="lt-LT" w:eastAsia="lt-LT"/>
        </w:rPr>
      </w:pPr>
    </w:p>
    <w:tbl>
      <w:tblPr>
        <w:tblStyle w:val="TableGrid"/>
        <w:tblW w:w="10619" w:type="dxa"/>
        <w:tblInd w:w="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8"/>
        <w:gridCol w:w="5311"/>
      </w:tblGrid>
      <w:tr w:rsidR="00EF4956" w:rsidRPr="0073615D" w14:paraId="1C819BA4" w14:textId="77777777" w:rsidTr="00EF4956">
        <w:trPr>
          <w:trHeight w:val="1717"/>
        </w:trPr>
        <w:tc>
          <w:tcPr>
            <w:tcW w:w="5308" w:type="dxa"/>
          </w:tcPr>
          <w:p w14:paraId="2903ECD5" w14:textId="77777777" w:rsidR="00EF4956" w:rsidRPr="0073615D" w:rsidRDefault="00EF4956" w:rsidP="00603405">
            <w:pPr>
              <w:suppressAutoHyphens/>
              <w:spacing w:after="0" w:line="240" w:lineRule="auto"/>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Generolo Jono Žemaičio </w:t>
            </w:r>
          </w:p>
          <w:p w14:paraId="16A1777B" w14:textId="77777777" w:rsidR="00EF4956" w:rsidRPr="0073615D" w:rsidRDefault="00EF4956" w:rsidP="00603405">
            <w:pPr>
              <w:suppressAutoHyphens/>
              <w:spacing w:after="0" w:line="240" w:lineRule="auto"/>
              <w:rPr>
                <w:rFonts w:ascii="Times New Roman" w:hAnsi="Times New Roman" w:cs="Times New Roman"/>
                <w:b/>
                <w:sz w:val="24"/>
                <w:szCs w:val="24"/>
                <w:lang w:val="lt-LT"/>
              </w:rPr>
            </w:pPr>
            <w:r w:rsidRPr="0073615D">
              <w:rPr>
                <w:rFonts w:ascii="Times New Roman" w:hAnsi="Times New Roman" w:cs="Times New Roman"/>
                <w:sz w:val="24"/>
                <w:szCs w:val="24"/>
                <w:lang w:val="lt-LT"/>
              </w:rPr>
              <w:t>Lietuvos karo akademija</w:t>
            </w:r>
            <w:r w:rsidRPr="0073615D">
              <w:rPr>
                <w:rFonts w:ascii="Times New Roman" w:hAnsi="Times New Roman" w:cs="Times New Roman"/>
                <w:b/>
                <w:sz w:val="24"/>
                <w:szCs w:val="24"/>
                <w:lang w:val="lt-LT"/>
              </w:rPr>
              <w:t xml:space="preserve"> </w:t>
            </w:r>
          </w:p>
          <w:p w14:paraId="4B7163D4" w14:textId="77777777" w:rsidR="00EF4956" w:rsidRPr="0073615D" w:rsidRDefault="00EF4956" w:rsidP="00603405">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 </w:t>
            </w:r>
          </w:p>
          <w:p w14:paraId="580F940E" w14:textId="77777777" w:rsidR="00EF4956" w:rsidRPr="0073615D" w:rsidRDefault="00EF4956" w:rsidP="00603405">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Štabo viršininkas</w:t>
            </w:r>
          </w:p>
          <w:p w14:paraId="68AFC755" w14:textId="77777777" w:rsidR="00EF4956" w:rsidRPr="0073615D" w:rsidRDefault="00EF4956" w:rsidP="00603405">
            <w:pPr>
              <w:spacing w:after="0" w:line="240" w:lineRule="auto"/>
              <w:jc w:val="both"/>
              <w:rPr>
                <w:rFonts w:ascii="Times New Roman" w:hAnsi="Times New Roman" w:cs="Times New Roman"/>
                <w:sz w:val="24"/>
                <w:szCs w:val="24"/>
                <w:lang w:val="lt-LT"/>
              </w:rPr>
            </w:pPr>
          </w:p>
          <w:p w14:paraId="3A7EF773" w14:textId="77777777" w:rsidR="00EF4956" w:rsidRPr="0073615D" w:rsidRDefault="00EF4956" w:rsidP="00603405">
            <w:pPr>
              <w:spacing w:after="0" w:line="240" w:lineRule="auto"/>
              <w:jc w:val="both"/>
              <w:rPr>
                <w:rFonts w:ascii="Times New Roman" w:hAnsi="Times New Roman" w:cs="Times New Roman"/>
                <w:sz w:val="24"/>
                <w:szCs w:val="24"/>
                <w:lang w:val="lt-LT"/>
              </w:rPr>
            </w:pPr>
            <w:r w:rsidRPr="0073615D">
              <w:rPr>
                <w:rFonts w:ascii="Times New Roman" w:hAnsi="Times New Roman" w:cs="Times New Roman"/>
                <w:sz w:val="24"/>
                <w:szCs w:val="24"/>
                <w:lang w:val="lt-LT"/>
              </w:rPr>
              <w:t>plk. Denisas Starikovičius</w:t>
            </w:r>
          </w:p>
          <w:p w14:paraId="33E7BC03" w14:textId="77777777" w:rsidR="00EF4956" w:rsidRPr="0073615D" w:rsidRDefault="00EF4956" w:rsidP="00603405">
            <w:pPr>
              <w:spacing w:after="0" w:line="240" w:lineRule="auto"/>
              <w:jc w:val="both"/>
              <w:rPr>
                <w:rFonts w:ascii="Times New Roman" w:hAnsi="Times New Roman" w:cs="Times New Roman"/>
                <w:sz w:val="24"/>
                <w:szCs w:val="24"/>
                <w:lang w:val="lt-LT"/>
              </w:rPr>
            </w:pPr>
          </w:p>
          <w:p w14:paraId="5C2492A2" w14:textId="77777777" w:rsidR="00EF4956" w:rsidRPr="0073615D" w:rsidRDefault="00EF4956" w:rsidP="00603405">
            <w:pPr>
              <w:spacing w:after="0" w:line="240" w:lineRule="auto"/>
              <w:jc w:val="both"/>
              <w:rPr>
                <w:rFonts w:ascii="Times New Roman" w:eastAsia="Times New Roman" w:hAnsi="Times New Roman" w:cs="Times New Roman"/>
                <w:b/>
                <w:sz w:val="24"/>
                <w:szCs w:val="24"/>
                <w:lang w:val="lt-LT" w:eastAsia="lt-LT"/>
              </w:rPr>
            </w:pPr>
          </w:p>
        </w:tc>
        <w:tc>
          <w:tcPr>
            <w:tcW w:w="5311" w:type="dxa"/>
          </w:tcPr>
          <w:p w14:paraId="021A3F00" w14:textId="6A43FC8D" w:rsidR="00EF4956" w:rsidRPr="0073615D" w:rsidRDefault="00EF4956" w:rsidP="00603405">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UAB „“</w:t>
            </w:r>
          </w:p>
          <w:p w14:paraId="43EF96ED" w14:textId="77777777" w:rsidR="00EF4956" w:rsidRPr="0073615D" w:rsidRDefault="00EF4956" w:rsidP="00603405">
            <w:pPr>
              <w:spacing w:after="0" w:line="240" w:lineRule="auto"/>
              <w:contextualSpacing/>
              <w:rPr>
                <w:rFonts w:ascii="Times New Roman" w:hAnsi="Times New Roman" w:cs="Times New Roman"/>
                <w:sz w:val="24"/>
                <w:szCs w:val="24"/>
                <w:lang w:val="lt-LT"/>
              </w:rPr>
            </w:pPr>
          </w:p>
          <w:p w14:paraId="597DD738" w14:textId="77777777" w:rsidR="00EF4956" w:rsidRPr="0073615D" w:rsidRDefault="00EF4956" w:rsidP="00603405">
            <w:pPr>
              <w:spacing w:after="0" w:line="240" w:lineRule="auto"/>
              <w:contextualSpacing/>
              <w:rPr>
                <w:rFonts w:ascii="Times New Roman" w:hAnsi="Times New Roman" w:cs="Times New Roman"/>
                <w:sz w:val="24"/>
                <w:szCs w:val="24"/>
                <w:lang w:val="lt-LT"/>
              </w:rPr>
            </w:pPr>
          </w:p>
          <w:p w14:paraId="4BB65702" w14:textId="77777777" w:rsidR="00EF4956" w:rsidRPr="0073615D" w:rsidRDefault="00EF4956" w:rsidP="00603405">
            <w:pPr>
              <w:spacing w:after="0" w:line="240" w:lineRule="auto"/>
              <w:contextualSpacing/>
              <w:rPr>
                <w:rFonts w:ascii="Times New Roman" w:hAnsi="Times New Roman" w:cs="Times New Roman"/>
                <w:sz w:val="24"/>
                <w:szCs w:val="24"/>
                <w:lang w:val="lt-LT"/>
              </w:rPr>
            </w:pPr>
            <w:r w:rsidRPr="0073615D">
              <w:rPr>
                <w:rFonts w:ascii="Times New Roman" w:hAnsi="Times New Roman" w:cs="Times New Roman"/>
                <w:sz w:val="24"/>
                <w:szCs w:val="24"/>
                <w:lang w:val="lt-LT"/>
              </w:rPr>
              <w:t xml:space="preserve">Projektų vadovas </w:t>
            </w:r>
          </w:p>
          <w:p w14:paraId="2D34D57F" w14:textId="77777777" w:rsidR="00EF4956" w:rsidRPr="0073615D" w:rsidRDefault="00EF4956" w:rsidP="00603405">
            <w:pPr>
              <w:spacing w:after="0" w:line="240" w:lineRule="auto"/>
              <w:contextualSpacing/>
              <w:rPr>
                <w:rFonts w:ascii="Times New Roman" w:hAnsi="Times New Roman" w:cs="Times New Roman"/>
                <w:b/>
                <w:sz w:val="24"/>
                <w:szCs w:val="24"/>
                <w:lang w:val="lt-LT"/>
              </w:rPr>
            </w:pPr>
          </w:p>
          <w:p w14:paraId="5EEF46F2" w14:textId="4D3C99B8" w:rsidR="00EF4956" w:rsidRPr="0073615D" w:rsidRDefault="00EF4956" w:rsidP="00603405">
            <w:pPr>
              <w:spacing w:after="0" w:line="240" w:lineRule="auto"/>
              <w:contextualSpacing/>
              <w:rPr>
                <w:rFonts w:ascii="Times New Roman" w:hAnsi="Times New Roman" w:cs="Times New Roman"/>
                <w:sz w:val="24"/>
                <w:szCs w:val="24"/>
                <w:lang w:val="lt-LT"/>
              </w:rPr>
            </w:pPr>
          </w:p>
        </w:tc>
      </w:tr>
    </w:tbl>
    <w:p w14:paraId="3F0054FE" w14:textId="77777777" w:rsidR="00270A05" w:rsidRDefault="00270A05">
      <w:pPr>
        <w:spacing w:after="0" w:line="240" w:lineRule="auto"/>
        <w:jc w:val="both"/>
        <w:rPr>
          <w:rFonts w:ascii="Times New Roman" w:eastAsia="Times New Roman" w:hAnsi="Times New Roman" w:cs="Times New Roman"/>
          <w:sz w:val="24"/>
          <w:szCs w:val="24"/>
          <w:lang w:val="lt-LT"/>
        </w:rPr>
      </w:pPr>
    </w:p>
    <w:sectPr w:rsidR="00270A05">
      <w:pgSz w:w="12240" w:h="15840"/>
      <w:pgMar w:top="851" w:right="720" w:bottom="113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4AF49" w14:textId="77777777" w:rsidR="002F556C" w:rsidRDefault="002F556C">
      <w:pPr>
        <w:spacing w:line="240" w:lineRule="auto"/>
      </w:pPr>
      <w:r>
        <w:separator/>
      </w:r>
    </w:p>
  </w:endnote>
  <w:endnote w:type="continuationSeparator" w:id="0">
    <w:p w14:paraId="45B7BB3A" w14:textId="77777777" w:rsidR="002F556C" w:rsidRDefault="002F5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Segoe Prin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12FFF" w14:textId="77777777" w:rsidR="002F556C" w:rsidRDefault="002F556C">
      <w:pPr>
        <w:spacing w:after="0"/>
      </w:pPr>
      <w:r>
        <w:separator/>
      </w:r>
    </w:p>
  </w:footnote>
  <w:footnote w:type="continuationSeparator" w:id="0">
    <w:p w14:paraId="0D78C6B5" w14:textId="77777777" w:rsidR="002F556C" w:rsidRDefault="002F55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0A1F"/>
    <w:multiLevelType w:val="multilevel"/>
    <w:tmpl w:val="C58628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A94D79"/>
    <w:multiLevelType w:val="multilevel"/>
    <w:tmpl w:val="44A94D79"/>
    <w:lvl w:ilvl="0">
      <w:start w:val="1"/>
      <w:numFmt w:val="decimal"/>
      <w:lvlText w:val="%1."/>
      <w:lvlJc w:val="left"/>
      <w:pPr>
        <w:ind w:left="360" w:hanging="360"/>
      </w:pPr>
      <w:rPr>
        <w:rFonts w:hint="default"/>
        <w:b/>
      </w:rPr>
    </w:lvl>
    <w:lvl w:ilvl="1">
      <w:start w:val="1"/>
      <w:numFmt w:val="decimal"/>
      <w:isLgl/>
      <w:lvlText w:val="%1.%2."/>
      <w:lvlJc w:val="left"/>
      <w:pPr>
        <w:ind w:left="643"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2304E"/>
    <w:rsid w:val="0002585F"/>
    <w:rsid w:val="0003502B"/>
    <w:rsid w:val="000366A2"/>
    <w:rsid w:val="00061336"/>
    <w:rsid w:val="000730FE"/>
    <w:rsid w:val="00077878"/>
    <w:rsid w:val="000933B0"/>
    <w:rsid w:val="00094A03"/>
    <w:rsid w:val="000C20C6"/>
    <w:rsid w:val="000C2D85"/>
    <w:rsid w:val="000D2002"/>
    <w:rsid w:val="000D697D"/>
    <w:rsid w:val="000E3961"/>
    <w:rsid w:val="00111CC1"/>
    <w:rsid w:val="00130041"/>
    <w:rsid w:val="001465D4"/>
    <w:rsid w:val="00160D55"/>
    <w:rsid w:val="0016214F"/>
    <w:rsid w:val="00166998"/>
    <w:rsid w:val="00170AD7"/>
    <w:rsid w:val="001829E6"/>
    <w:rsid w:val="0018465D"/>
    <w:rsid w:val="00194AB1"/>
    <w:rsid w:val="001A1258"/>
    <w:rsid w:val="001B065C"/>
    <w:rsid w:val="001C2DE4"/>
    <w:rsid w:val="0020225C"/>
    <w:rsid w:val="00206ED0"/>
    <w:rsid w:val="00211BA2"/>
    <w:rsid w:val="00216534"/>
    <w:rsid w:val="00217D1C"/>
    <w:rsid w:val="00234E53"/>
    <w:rsid w:val="00237EF8"/>
    <w:rsid w:val="00240AC9"/>
    <w:rsid w:val="00242C2A"/>
    <w:rsid w:val="00251CCB"/>
    <w:rsid w:val="00270A05"/>
    <w:rsid w:val="0027135F"/>
    <w:rsid w:val="002774FB"/>
    <w:rsid w:val="00283786"/>
    <w:rsid w:val="0028570E"/>
    <w:rsid w:val="002A13B2"/>
    <w:rsid w:val="002A691A"/>
    <w:rsid w:val="002B30DC"/>
    <w:rsid w:val="002D41FF"/>
    <w:rsid w:val="002E1105"/>
    <w:rsid w:val="002F556C"/>
    <w:rsid w:val="00304F8F"/>
    <w:rsid w:val="00326F82"/>
    <w:rsid w:val="00341BC7"/>
    <w:rsid w:val="00344518"/>
    <w:rsid w:val="00350830"/>
    <w:rsid w:val="00366E8E"/>
    <w:rsid w:val="003717CE"/>
    <w:rsid w:val="0038160B"/>
    <w:rsid w:val="003976A1"/>
    <w:rsid w:val="003A109A"/>
    <w:rsid w:val="003B3A40"/>
    <w:rsid w:val="003B7D1D"/>
    <w:rsid w:val="003C32B9"/>
    <w:rsid w:val="003F03D3"/>
    <w:rsid w:val="003F2518"/>
    <w:rsid w:val="004076C1"/>
    <w:rsid w:val="0041487B"/>
    <w:rsid w:val="00416669"/>
    <w:rsid w:val="00431E20"/>
    <w:rsid w:val="00443A2F"/>
    <w:rsid w:val="00457DE2"/>
    <w:rsid w:val="00471358"/>
    <w:rsid w:val="00474B44"/>
    <w:rsid w:val="0048513C"/>
    <w:rsid w:val="004862B3"/>
    <w:rsid w:val="004878F3"/>
    <w:rsid w:val="004931CE"/>
    <w:rsid w:val="004C69D5"/>
    <w:rsid w:val="004D12E1"/>
    <w:rsid w:val="004D4517"/>
    <w:rsid w:val="005075B1"/>
    <w:rsid w:val="005177D2"/>
    <w:rsid w:val="00531887"/>
    <w:rsid w:val="00552B43"/>
    <w:rsid w:val="00556EA9"/>
    <w:rsid w:val="005A2E90"/>
    <w:rsid w:val="005D5FBD"/>
    <w:rsid w:val="005E2B09"/>
    <w:rsid w:val="006064EC"/>
    <w:rsid w:val="00635BB9"/>
    <w:rsid w:val="00641AC6"/>
    <w:rsid w:val="00642FF8"/>
    <w:rsid w:val="00646B25"/>
    <w:rsid w:val="00654C44"/>
    <w:rsid w:val="00677EE7"/>
    <w:rsid w:val="006A068D"/>
    <w:rsid w:val="006A09FD"/>
    <w:rsid w:val="006B1AE5"/>
    <w:rsid w:val="006C16B4"/>
    <w:rsid w:val="006D3907"/>
    <w:rsid w:val="006E2F83"/>
    <w:rsid w:val="006F0CAF"/>
    <w:rsid w:val="007072AC"/>
    <w:rsid w:val="00712D6D"/>
    <w:rsid w:val="00716846"/>
    <w:rsid w:val="0073563B"/>
    <w:rsid w:val="0073615D"/>
    <w:rsid w:val="00750FFC"/>
    <w:rsid w:val="0076011B"/>
    <w:rsid w:val="0077629A"/>
    <w:rsid w:val="00793B13"/>
    <w:rsid w:val="00795E56"/>
    <w:rsid w:val="0079625B"/>
    <w:rsid w:val="007B15C5"/>
    <w:rsid w:val="007B234F"/>
    <w:rsid w:val="007B276C"/>
    <w:rsid w:val="007C77AC"/>
    <w:rsid w:val="007D1383"/>
    <w:rsid w:val="007D2F72"/>
    <w:rsid w:val="007D7D3E"/>
    <w:rsid w:val="007E1C56"/>
    <w:rsid w:val="007E533F"/>
    <w:rsid w:val="0080759A"/>
    <w:rsid w:val="008213D8"/>
    <w:rsid w:val="00846A45"/>
    <w:rsid w:val="00851166"/>
    <w:rsid w:val="00854E53"/>
    <w:rsid w:val="00860903"/>
    <w:rsid w:val="00864A61"/>
    <w:rsid w:val="00872F1B"/>
    <w:rsid w:val="0087622E"/>
    <w:rsid w:val="0089647A"/>
    <w:rsid w:val="008975A1"/>
    <w:rsid w:val="008A6B2C"/>
    <w:rsid w:val="008B3B90"/>
    <w:rsid w:val="008D1161"/>
    <w:rsid w:val="008E1417"/>
    <w:rsid w:val="008E78B0"/>
    <w:rsid w:val="00921ECF"/>
    <w:rsid w:val="009254E8"/>
    <w:rsid w:val="00934996"/>
    <w:rsid w:val="0094660F"/>
    <w:rsid w:val="009510D2"/>
    <w:rsid w:val="00952E43"/>
    <w:rsid w:val="0096217C"/>
    <w:rsid w:val="009710BC"/>
    <w:rsid w:val="0097150D"/>
    <w:rsid w:val="009A3C5B"/>
    <w:rsid w:val="009A429D"/>
    <w:rsid w:val="009B6CAE"/>
    <w:rsid w:val="009B7FFB"/>
    <w:rsid w:val="009E176E"/>
    <w:rsid w:val="009F333B"/>
    <w:rsid w:val="00A03248"/>
    <w:rsid w:val="00A06EE4"/>
    <w:rsid w:val="00A3747F"/>
    <w:rsid w:val="00A42382"/>
    <w:rsid w:val="00A45012"/>
    <w:rsid w:val="00A51FE2"/>
    <w:rsid w:val="00A62B2C"/>
    <w:rsid w:val="00A745B9"/>
    <w:rsid w:val="00A74C5B"/>
    <w:rsid w:val="00A76135"/>
    <w:rsid w:val="00A82C8E"/>
    <w:rsid w:val="00A9455C"/>
    <w:rsid w:val="00AB7C62"/>
    <w:rsid w:val="00AD3A0D"/>
    <w:rsid w:val="00AE50F3"/>
    <w:rsid w:val="00AE628B"/>
    <w:rsid w:val="00AF4836"/>
    <w:rsid w:val="00B0096E"/>
    <w:rsid w:val="00B33DF5"/>
    <w:rsid w:val="00B40257"/>
    <w:rsid w:val="00B5152A"/>
    <w:rsid w:val="00B51B8D"/>
    <w:rsid w:val="00B57F36"/>
    <w:rsid w:val="00B64EF6"/>
    <w:rsid w:val="00B7101D"/>
    <w:rsid w:val="00B75A21"/>
    <w:rsid w:val="00B80294"/>
    <w:rsid w:val="00B83EA9"/>
    <w:rsid w:val="00B921E5"/>
    <w:rsid w:val="00BA4CE5"/>
    <w:rsid w:val="00BB38E8"/>
    <w:rsid w:val="00BD03DA"/>
    <w:rsid w:val="00BD51D4"/>
    <w:rsid w:val="00BE660B"/>
    <w:rsid w:val="00BE73DF"/>
    <w:rsid w:val="00BF318D"/>
    <w:rsid w:val="00BF6FC9"/>
    <w:rsid w:val="00C01ABC"/>
    <w:rsid w:val="00C02D17"/>
    <w:rsid w:val="00C250E8"/>
    <w:rsid w:val="00C2795D"/>
    <w:rsid w:val="00C333D9"/>
    <w:rsid w:val="00C33C9F"/>
    <w:rsid w:val="00C42C8E"/>
    <w:rsid w:val="00C46938"/>
    <w:rsid w:val="00C52DA4"/>
    <w:rsid w:val="00C55073"/>
    <w:rsid w:val="00C556A2"/>
    <w:rsid w:val="00C564EC"/>
    <w:rsid w:val="00C670D9"/>
    <w:rsid w:val="00C7666B"/>
    <w:rsid w:val="00C84BFC"/>
    <w:rsid w:val="00C863E4"/>
    <w:rsid w:val="00CA1816"/>
    <w:rsid w:val="00CA207B"/>
    <w:rsid w:val="00CA6639"/>
    <w:rsid w:val="00CB3131"/>
    <w:rsid w:val="00CD51BC"/>
    <w:rsid w:val="00CD776B"/>
    <w:rsid w:val="00CE0A4F"/>
    <w:rsid w:val="00CE222F"/>
    <w:rsid w:val="00CF7092"/>
    <w:rsid w:val="00D14B44"/>
    <w:rsid w:val="00D15210"/>
    <w:rsid w:val="00D335AA"/>
    <w:rsid w:val="00D34B03"/>
    <w:rsid w:val="00D37CF9"/>
    <w:rsid w:val="00D44A73"/>
    <w:rsid w:val="00D5539E"/>
    <w:rsid w:val="00D56667"/>
    <w:rsid w:val="00D64C23"/>
    <w:rsid w:val="00D679D5"/>
    <w:rsid w:val="00D86749"/>
    <w:rsid w:val="00DC3AEF"/>
    <w:rsid w:val="00DD7962"/>
    <w:rsid w:val="00DE1B43"/>
    <w:rsid w:val="00DF29E4"/>
    <w:rsid w:val="00DF5FD0"/>
    <w:rsid w:val="00E042C0"/>
    <w:rsid w:val="00E364C1"/>
    <w:rsid w:val="00E45EBA"/>
    <w:rsid w:val="00E54645"/>
    <w:rsid w:val="00E618A0"/>
    <w:rsid w:val="00E61E32"/>
    <w:rsid w:val="00E6251E"/>
    <w:rsid w:val="00E724A8"/>
    <w:rsid w:val="00E778D2"/>
    <w:rsid w:val="00E870F4"/>
    <w:rsid w:val="00EB14B8"/>
    <w:rsid w:val="00EB2F01"/>
    <w:rsid w:val="00EB57F0"/>
    <w:rsid w:val="00EB7C12"/>
    <w:rsid w:val="00EC34BC"/>
    <w:rsid w:val="00ED0188"/>
    <w:rsid w:val="00EE6C22"/>
    <w:rsid w:val="00EF4956"/>
    <w:rsid w:val="00EF5D61"/>
    <w:rsid w:val="00F02B48"/>
    <w:rsid w:val="00F02D7E"/>
    <w:rsid w:val="00F16BE1"/>
    <w:rsid w:val="00F30C21"/>
    <w:rsid w:val="00F3521D"/>
    <w:rsid w:val="00F431D6"/>
    <w:rsid w:val="00F44F1E"/>
    <w:rsid w:val="00F51383"/>
    <w:rsid w:val="00F51D7F"/>
    <w:rsid w:val="00F62D65"/>
    <w:rsid w:val="00F67DE7"/>
    <w:rsid w:val="00F969E8"/>
    <w:rsid w:val="00FA209C"/>
    <w:rsid w:val="00FB0E0C"/>
    <w:rsid w:val="00FB1A76"/>
    <w:rsid w:val="00FC07E2"/>
    <w:rsid w:val="00FC219C"/>
    <w:rsid w:val="00FC221C"/>
    <w:rsid w:val="00FC3C34"/>
    <w:rsid w:val="00FE4F10"/>
    <w:rsid w:val="487E0D7E"/>
    <w:rsid w:val="67DF6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D4811"/>
  <w15:docId w15:val="{BA104613-8732-4DAA-B69E-7D686956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5D"/>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ListParagraphChar">
    <w:name w:val="List Paragraph Char"/>
    <w:basedOn w:val="DefaultParagraphFont"/>
    <w:link w:val="ListParagraph"/>
    <w:uiPriority w:val="34"/>
    <w:qFormat/>
  </w:style>
  <w:style w:type="table" w:customStyle="1" w:styleId="TableGrid1">
    <w:name w:val="Table Grid1"/>
    <w:basedOn w:val="TableNormal"/>
    <w:uiPriority w:val="5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Pr>
      <w:sz w:val="22"/>
      <w:szCs w:val="22"/>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lang w:val="lt-LT"/>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ndrejus.vysock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ta@birzuduona.lt" TargetMode="External"/><Relationship Id="rId5" Type="http://schemas.openxmlformats.org/officeDocument/2006/relationships/webSettings" Target="webSettings.xml"/><Relationship Id="rId10" Type="http://schemas.openxmlformats.org/officeDocument/2006/relationships/hyperlink" Target="mailto:sd@mega-sport.lt" TargetMode="External"/><Relationship Id="rId4" Type="http://schemas.openxmlformats.org/officeDocument/2006/relationships/settings" Target="settings.xml"/><Relationship Id="rId9" Type="http://schemas.openxmlformats.org/officeDocument/2006/relationships/hyperlink" Target="mailto:lka.sutarty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A42F-25F7-40D2-AA31-653E82D6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9991</Words>
  <Characters>5696</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Akademijos Budėtojas</cp:lastModifiedBy>
  <cp:revision>4</cp:revision>
  <cp:lastPrinted>2022-07-15T11:26:00Z</cp:lastPrinted>
  <dcterms:created xsi:type="dcterms:W3CDTF">2025-02-18T08:12:00Z</dcterms:created>
  <dcterms:modified xsi:type="dcterms:W3CDTF">2025-02-25T20:47:00Z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1033-12.2.0.18165</vt:lpwstr>
  </property>
  <property fmtid="{D5CDD505-2E9C-101B-9397-08002B2CF9AE}" pid="3" name="ICV">
    <vt:lpwstr>9E9B6BEC01814FCB8FA0D662AAA85369_12</vt:lpwstr>
  </property>
</Properties>
</file>