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ĮRENGTŲ DANGŲ LABORATORINIAI TYRIMAI (panaudotų medžiagų bandymų ir tyrimų atlikimo paslauga) </w:t>
      </w:r>
    </w:p>
    <w:p w14:paraId="1DBCA55F" w14:textId="605F3958" w:rsidR="001125E3" w:rsidRPr="001125E3" w:rsidRDefault="001125E3" w:rsidP="001125E3">
      <w:pPr>
        <w:pStyle w:val="Body2"/>
        <w:jc w:val="center"/>
        <w:rPr>
          <w:b/>
          <w:bCs/>
          <w:lang w:val="lt-LT"/>
        </w:rPr>
      </w:pPr>
    </w:p>
    <w:p w14:paraId="5E4364FE" w14:textId="2AFB7513" w:rsidR="00856EC5"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r>
      <w:r w:rsidR="00306419">
        <w:rPr>
          <w:lang w:val="lt-LT"/>
        </w:rPr>
        <w:t xml:space="preserve">             </w:t>
      </w:r>
      <w:r w:rsidRPr="00370648">
        <w:rPr>
          <w:lang w:val="lt-LT"/>
        </w:rPr>
        <w:t>1.</w:t>
      </w:r>
      <w:r w:rsidR="00306419">
        <w:rPr>
          <w:lang w:val="lt-LT"/>
        </w:rPr>
        <w:t>5</w:t>
      </w:r>
      <w:r w:rsidRPr="00370648">
        <w:rPr>
          <w:lang w:val="lt-LT"/>
        </w:rPr>
        <w:t xml:space="preserve">.1. techninės specifikacijos klausimais – </w:t>
      </w:r>
      <w:r w:rsidR="00306419">
        <w:rPr>
          <w:lang w:val="lt-LT"/>
        </w:rPr>
        <w:t>Miroslav Dudoit,</w:t>
      </w:r>
      <w:r w:rsidRPr="00370648">
        <w:rPr>
          <w:lang w:val="lt-LT"/>
        </w:rPr>
        <w:t xml:space="preserve"> tel. Nr.: +370380 20211, el. paštas: </w:t>
      </w:r>
      <w:proofErr w:type="spellStart"/>
      <w:r w:rsidRPr="00370648">
        <w:rPr>
          <w:lang w:val="lt-LT"/>
        </w:rPr>
        <w:t>miroslav.dudoit@salcininkai.lt</w:t>
      </w:r>
      <w:proofErr w:type="spellEnd"/>
      <w:r w:rsidRPr="00370648">
        <w:rPr>
          <w:lang w:val="lt-LT"/>
        </w:rPr>
        <w:br/>
      </w:r>
      <w:r w:rsidR="00306419">
        <w:rPr>
          <w:lang w:val="lt-LT"/>
        </w:rPr>
        <w:t xml:space="preserve">             </w:t>
      </w:r>
      <w:r w:rsidRPr="00370648">
        <w:rPr>
          <w:lang w:val="lt-LT"/>
        </w:rPr>
        <w:t>1.</w:t>
      </w:r>
      <w:r w:rsidR="00306419">
        <w:rPr>
          <w:lang w:val="lt-LT"/>
        </w:rPr>
        <w:t>5</w:t>
      </w:r>
      <w:r w:rsidRPr="00370648">
        <w:rPr>
          <w:lang w:val="lt-LT"/>
        </w:rPr>
        <w:t xml:space="preserve">.2. viešųjų pirkimų procedūrų klausimais – </w:t>
      </w:r>
      <w:r w:rsidR="00306419">
        <w:rPr>
          <w:lang w:val="lt-LT"/>
        </w:rPr>
        <w:t>Marina Veligorienė,</w:t>
      </w:r>
      <w:r w:rsidRPr="00370648">
        <w:rPr>
          <w:lang w:val="lt-LT"/>
        </w:rPr>
        <w:t xml:space="preserve"> tel. Nr.: +370 380 </w:t>
      </w:r>
      <w:r w:rsidR="00306419">
        <w:rPr>
          <w:lang w:val="lt-LT"/>
        </w:rPr>
        <w:t>20210</w:t>
      </w:r>
      <w:r w:rsidRPr="00370648">
        <w:rPr>
          <w:lang w:val="lt-LT"/>
        </w:rPr>
        <w:t xml:space="preserve">, el. paštas: </w:t>
      </w:r>
      <w:proofErr w:type="spellStart"/>
      <w:r w:rsidR="00306419">
        <w:rPr>
          <w:lang w:val="lt-LT"/>
        </w:rPr>
        <w:t>marina.veligoriene</w:t>
      </w:r>
      <w:r w:rsidRPr="00370648">
        <w:rPr>
          <w:lang w:val="lt-LT"/>
        </w:rPr>
        <w:t>@salcininkai.lt</w:t>
      </w:r>
      <w:proofErr w:type="spellEnd"/>
      <w:r w:rsidRPr="00370648">
        <w:rPr>
          <w:lang w:val="lt-LT"/>
        </w:rPr>
        <w:tab/>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4.3</w:t>
      </w:r>
      <w:r w:rsidR="00306419">
        <w:rPr>
          <w:lang w:val="lt-LT"/>
        </w:rPr>
        <w:t>.</w:t>
      </w:r>
      <w:r w:rsidRPr="00370648">
        <w:rPr>
          <w:lang w:val="lt-LT"/>
        </w:rPr>
        <w:t xml:space="preserve"> punktu</w:t>
      </w:r>
      <w:r w:rsidR="00306419">
        <w:rPr>
          <w:lang w:val="lt-LT"/>
        </w:rPr>
        <w:t xml:space="preserve"> </w:t>
      </w:r>
      <w:r w:rsidRPr="00370648">
        <w:rPr>
          <w:lang w:val="lt-LT"/>
        </w:rPr>
        <w:t>ir nurodyti pried</w:t>
      </w:r>
      <w:r w:rsidR="00306419">
        <w:rPr>
          <w:lang w:val="lt-LT"/>
        </w:rPr>
        <w:t>uose</w:t>
      </w:r>
      <w:r w:rsidRPr="00370648">
        <w:rPr>
          <w:lang w:val="lt-LT"/>
        </w:rPr>
        <w:t xml:space="preserve"> </w:t>
      </w:r>
      <w:r w:rsidR="00D97D1E">
        <w:rPr>
          <w:lang w:val="lt-LT"/>
        </w:rPr>
        <w:t>„Tec</w:t>
      </w:r>
      <w:r w:rsidR="009F4507">
        <w:rPr>
          <w:lang w:val="lt-LT"/>
        </w:rPr>
        <w:t>h</w:t>
      </w:r>
      <w:r w:rsidR="00D97D1E">
        <w:rPr>
          <w:lang w:val="lt-LT"/>
        </w:rPr>
        <w:t>ninė specifikacija</w:t>
      </w:r>
      <w:r w:rsidR="009F4507">
        <w:rPr>
          <w:lang w:val="lt-LT"/>
        </w:rPr>
        <w:t>“ ir „</w:t>
      </w:r>
      <w:r w:rsidR="00306419">
        <w:rPr>
          <w:lang w:val="lt-LT"/>
        </w:rPr>
        <w:t>Viešojo pirkimo s</w:t>
      </w:r>
      <w:r w:rsidR="009F4507">
        <w:rPr>
          <w:lang w:val="lt-LT"/>
        </w:rPr>
        <w:t>utarties projektas“</w:t>
      </w:r>
      <w:r w:rsidRPr="00370648">
        <w:rPr>
          <w:lang w:val="lt-LT"/>
        </w:rPr>
        <w:t>.</w:t>
      </w:r>
    </w:p>
    <w:p w14:paraId="10A5C93C" w14:textId="13F44AE9" w:rsidR="009F4507" w:rsidRDefault="00205AB1" w:rsidP="00205AB1">
      <w:pPr>
        <w:pStyle w:val="Body2"/>
        <w:rPr>
          <w:lang w:val="lt-LT"/>
        </w:rPr>
      </w:pPr>
      <w:r w:rsidRPr="00370648">
        <w:rPr>
          <w:lang w:val="lt-LT"/>
        </w:rPr>
        <w:tab/>
        <w:t xml:space="preserve">1.7. </w:t>
      </w:r>
      <w:r w:rsidR="00306419" w:rsidRPr="00370648">
        <w:rPr>
          <w:lang w:val="lt-LT"/>
        </w:rPr>
        <w:t>Centrinės perkančiosios organizacijos centralizuotų pirkimų kataloge nėra numatyta galimybė įsigyti Pirkimo sąlygų 2.1 p. išvardintų paslaugų.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 .</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Perkančioji organizacija netikrins tiekėjo pašalinimo pagrindų nebuvimo pagal VPĮ 50 </w:t>
      </w:r>
      <w:r w:rsidRPr="00370648">
        <w:rPr>
          <w:lang w:val="lt-LT"/>
        </w:rPr>
        <w:lastRenderedPageBreak/>
        <w:t>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 xml:space="preserve">4.7. Galimybę pasinaudoti kitų ūkio subjektų ištekliais, reikalingais atitinkamos pirkimo sutarties vykdymui, tikrina perkančioji organizacija. Tiekėjas turi pateikti dokumentus, įrodančius tokių išteklių </w:t>
      </w:r>
      <w:r w:rsidRPr="00370648">
        <w:rPr>
          <w:lang w:val="lt-LT"/>
        </w:rPr>
        <w:lastRenderedPageBreak/>
        <w:t>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009F4507">
        <w:rPr>
          <w:lang w:val="lt-LT"/>
        </w:rPr>
        <w:t>;</w:t>
      </w:r>
    </w:p>
    <w:p w14:paraId="39DFE4DF" w14:textId="6C489F5C" w:rsidR="00205AB1" w:rsidRPr="00370648" w:rsidRDefault="009F4507" w:rsidP="00205AB1">
      <w:pPr>
        <w:pStyle w:val="Body2"/>
        <w:rPr>
          <w:lang w:val="lt-LT"/>
        </w:rPr>
      </w:pPr>
      <w:r>
        <w:rPr>
          <w:lang w:val="lt-LT"/>
        </w:rPr>
        <w:tab/>
        <w:t>5.10.3</w:t>
      </w:r>
      <w:r w:rsidRPr="0069444C">
        <w:rPr>
          <w:b/>
          <w:bCs/>
          <w:lang w:val="lt-LT"/>
        </w:rPr>
        <w:t xml:space="preserve">. </w:t>
      </w:r>
      <w:r w:rsidR="00205AB1" w:rsidRPr="0069444C">
        <w:rPr>
          <w:b/>
          <w:bCs/>
          <w:lang w:val="lt-LT"/>
        </w:rPr>
        <w:tab/>
      </w:r>
      <w:r w:rsidR="005C656C" w:rsidRPr="0069444C">
        <w:rPr>
          <w:rFonts w:cs="Times New Roman"/>
          <w:b/>
          <w:bCs/>
          <w:lang w:val="lt-LT"/>
        </w:rPr>
        <w:t>Aplinkos apsaugos vadybos sistemos reikalavim</w:t>
      </w:r>
      <w:r w:rsidR="00AE7D1D" w:rsidRPr="0069444C">
        <w:rPr>
          <w:rFonts w:cs="Times New Roman"/>
          <w:b/>
          <w:bCs/>
          <w:lang w:val="lt-LT"/>
        </w:rPr>
        <w:t>us</w:t>
      </w:r>
      <w:r w:rsidR="005C656C" w:rsidRPr="0069444C">
        <w:rPr>
          <w:rFonts w:cs="Times New Roman"/>
          <w:b/>
          <w:bCs/>
          <w:lang w:val="lt-LT"/>
        </w:rPr>
        <w:t xml:space="preserve"> patvirtinantis dokumentas</w:t>
      </w:r>
      <w:r w:rsidR="005C656C" w:rsidRPr="005C656C">
        <w:rPr>
          <w:rFonts w:cs="Times New Roman"/>
          <w:lang w:val="lt-LT"/>
        </w:rPr>
        <w:t xml:space="preserve">. </w:t>
      </w:r>
      <w:r w:rsidR="00205AB1" w:rsidRPr="005C656C">
        <w:rPr>
          <w:lang w:val="lt-LT"/>
        </w:rPr>
        <w:br/>
      </w:r>
      <w:r w:rsidR="00205AB1" w:rsidRPr="005C656C">
        <w:rPr>
          <w:lang w:val="lt-LT"/>
        </w:rPr>
        <w:tab/>
        <w:t>5.11. Tiekėjo pasiūlymą sudaro CVP IS priemonėmis pateiktos informacijos ir dokumentų visuma.</w:t>
      </w:r>
      <w:r w:rsidR="00205AB1" w:rsidRPr="005C656C">
        <w:rPr>
          <w:lang w:val="lt-LT"/>
        </w:rPr>
        <w:tab/>
      </w:r>
      <w:r w:rsidR="00205AB1" w:rsidRPr="005C656C">
        <w:rPr>
          <w:lang w:val="lt-LT"/>
        </w:rPr>
        <w:br/>
      </w:r>
      <w:r w:rsidR="00205AB1" w:rsidRPr="00370648">
        <w:rPr>
          <w:lang w:val="lt-LT"/>
        </w:rPr>
        <w:tab/>
        <w:t xml:space="preserve">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w:t>
      </w:r>
      <w:r w:rsidR="00205AB1" w:rsidRPr="00370648">
        <w:rPr>
          <w:lang w:val="lt-LT"/>
        </w:rPr>
        <w:lastRenderedPageBreak/>
        <w:t>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 xml:space="preserve">9.4. Perkančioji organizacija, paaiškindama ar pataisydama pirkimo dokumentus, privalo užtikrinti </w:t>
      </w:r>
      <w:r w:rsidR="00205AB1" w:rsidRPr="00370648">
        <w:rPr>
          <w:lang w:val="lt-LT"/>
        </w:rPr>
        <w:lastRenderedPageBreak/>
        <w:t>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lastRenderedPageBreak/>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306419" w:rsidRPr="00370648">
        <w:rPr>
          <w:lang w:val="lt-LT"/>
        </w:rPr>
        <w:t>12.1. Elektroninis aukcionas nerengiamas</w:t>
      </w:r>
      <w:r w:rsidR="00306419">
        <w:rPr>
          <w:lang w:val="lt-LT"/>
        </w:rPr>
        <w:t>;</w:t>
      </w:r>
      <w:r w:rsidR="00306419" w:rsidRPr="00370648">
        <w:rPr>
          <w:lang w:val="lt-LT"/>
        </w:rPr>
        <w:tab/>
      </w:r>
      <w:r w:rsidR="00306419" w:rsidRPr="00370648">
        <w:rPr>
          <w:lang w:val="lt-LT"/>
        </w:rPr>
        <w:br/>
      </w:r>
      <w:r w:rsidR="00306419" w:rsidRPr="00370648">
        <w:rPr>
          <w:lang w:val="lt-LT"/>
        </w:rPr>
        <w:tab/>
        <w:t>12.2. Derybos nebus vykdomos</w:t>
      </w:r>
      <w:r w:rsidR="00306419">
        <w:rPr>
          <w:lang w:val="lt-LT"/>
        </w:rPr>
        <w:t>.</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 xml:space="preserve">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w:t>
      </w:r>
      <w:r w:rsidR="00205AB1" w:rsidRPr="00370648">
        <w:rPr>
          <w:lang w:val="lt-LT"/>
        </w:rPr>
        <w:lastRenderedPageBreak/>
        <w:t>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CB2143">
        <w:rPr>
          <w:lang w:val="lt-LT"/>
        </w:rPr>
        <w:t> </w:t>
      </w:r>
      <w:r w:rsidR="00205AB1" w:rsidRPr="00370648">
        <w:rPr>
          <w:lang w:val="lt-LT"/>
        </w:rPr>
        <w:t>dėl</w:t>
      </w:r>
      <w:r w:rsidR="00CB2143">
        <w:rPr>
          <w:lang w:val="lt-LT"/>
        </w:rPr>
        <w:t> </w:t>
      </w:r>
      <w:r w:rsidR="00205AB1" w:rsidRPr="00370648">
        <w:rPr>
          <w:lang w:val="lt-LT"/>
        </w:rPr>
        <w:t>kitų</w:t>
      </w:r>
      <w:r w:rsidR="00CB2143">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 xml:space="preserve">16.10. Perkančioji organizacija, gavusi tiekėjo prašymo ar ieškinio teismui kopiją, negali sudaryti </w:t>
      </w:r>
      <w:r w:rsidR="00205AB1" w:rsidRPr="00370648">
        <w:rPr>
          <w:lang w:val="lt-LT"/>
        </w:rPr>
        <w:lastRenderedPageBreak/>
        <w:t>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006D0" w14:textId="77777777" w:rsidR="00C37D4D" w:rsidRDefault="00C37D4D">
      <w:r>
        <w:separator/>
      </w:r>
    </w:p>
  </w:endnote>
  <w:endnote w:type="continuationSeparator" w:id="0">
    <w:p w14:paraId="7F654ED0" w14:textId="77777777" w:rsidR="00C37D4D" w:rsidRDefault="00C37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A57B3" w:rsidRDefault="00CA57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A57B3"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A57B3" w:rsidRDefault="00CA57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9C724" w14:textId="77777777" w:rsidR="00C37D4D" w:rsidRDefault="00C37D4D">
      <w:r>
        <w:separator/>
      </w:r>
    </w:p>
  </w:footnote>
  <w:footnote w:type="continuationSeparator" w:id="0">
    <w:p w14:paraId="3513CD02" w14:textId="77777777" w:rsidR="00C37D4D" w:rsidRDefault="00C37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A57B3" w:rsidRDefault="00CA57B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A57B3"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A57B3" w:rsidRDefault="00CA57B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205AB1"/>
    <w:rsid w:val="00235EE0"/>
    <w:rsid w:val="00306419"/>
    <w:rsid w:val="005717A5"/>
    <w:rsid w:val="005A51E1"/>
    <w:rsid w:val="005C656C"/>
    <w:rsid w:val="005E5855"/>
    <w:rsid w:val="005F2A78"/>
    <w:rsid w:val="0069444C"/>
    <w:rsid w:val="00790B77"/>
    <w:rsid w:val="007C39A3"/>
    <w:rsid w:val="00856EC5"/>
    <w:rsid w:val="0099639A"/>
    <w:rsid w:val="009B342A"/>
    <w:rsid w:val="009F4507"/>
    <w:rsid w:val="00A52CB3"/>
    <w:rsid w:val="00AE7D1D"/>
    <w:rsid w:val="00C37D4D"/>
    <w:rsid w:val="00CA57B3"/>
    <w:rsid w:val="00CB2143"/>
    <w:rsid w:val="00D97D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20308</Words>
  <Characters>11577</Characters>
  <Application>Microsoft Office Word</Application>
  <DocSecurity>0</DocSecurity>
  <Lines>96</Lines>
  <Paragraphs>63</Paragraphs>
  <ScaleCrop>false</ScaleCrop>
  <Company/>
  <LinksUpToDate>false</LinksUpToDate>
  <CharactersWithSpaces>31822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13</cp:revision>
  <dcterms:created xsi:type="dcterms:W3CDTF">2021-02-08T14:42:00Z</dcterms:created>
  <dcterms:modified xsi:type="dcterms:W3CDTF">2025-02-25T09:19:00Z</dcterms:modified>
</cp:coreProperties>
</file>