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B74F6" w14:textId="77777777" w:rsidR="00AA5B40" w:rsidRPr="00346409" w:rsidRDefault="00AA5B40" w:rsidP="00AA5B40">
      <w:pPr>
        <w:pStyle w:val="Antrat2"/>
        <w:ind w:left="5103"/>
        <w:rPr>
          <w:rFonts w:ascii="Times New Roman" w:eastAsia="Calibri" w:hAnsi="Times New Roman" w:cs="Times New Roman"/>
          <w:color w:val="auto"/>
          <w:sz w:val="22"/>
          <w:szCs w:val="22"/>
        </w:rPr>
      </w:pPr>
      <w:bookmarkStart w:id="0" w:name="_Ref38540913"/>
      <w:bookmarkStart w:id="1" w:name="_Ref38898051"/>
      <w:bookmarkStart w:id="2" w:name="_Ref38901392"/>
      <w:bookmarkStart w:id="3" w:name="_Toc126333944"/>
      <w:r w:rsidRPr="00346409">
        <w:rPr>
          <w:rFonts w:ascii="Times New Roman" w:eastAsia="Calibri" w:hAnsi="Times New Roman" w:cs="Times New Roman"/>
          <w:color w:val="auto"/>
          <w:sz w:val="22"/>
          <w:szCs w:val="22"/>
        </w:rPr>
        <w:t>Pirkimo sąlygų 2 priedas „Techninė specifikacija“</w:t>
      </w:r>
      <w:bookmarkEnd w:id="0"/>
      <w:bookmarkEnd w:id="1"/>
      <w:bookmarkEnd w:id="2"/>
      <w:bookmarkEnd w:id="3"/>
    </w:p>
    <w:p w14:paraId="479AFDD7" w14:textId="77777777" w:rsidR="00D85E8D" w:rsidRPr="00C65275" w:rsidRDefault="00D85E8D">
      <w:pPr>
        <w:spacing w:after="0"/>
        <w:ind w:left="720"/>
        <w:rPr>
          <w:rFonts w:ascii="Times New Roman" w:hAnsi="Times New Roman"/>
          <w:bCs/>
          <w:sz w:val="24"/>
          <w:szCs w:val="24"/>
        </w:rPr>
      </w:pPr>
    </w:p>
    <w:p w14:paraId="13E623B6" w14:textId="1992E646" w:rsidR="00D85E8D" w:rsidRPr="00C65275" w:rsidRDefault="00D85E8D">
      <w:pPr>
        <w:spacing w:after="0"/>
        <w:ind w:left="720"/>
        <w:rPr>
          <w:rFonts w:ascii="Times New Roman" w:hAnsi="Times New Roman"/>
          <w:b/>
          <w:sz w:val="24"/>
          <w:szCs w:val="24"/>
        </w:rPr>
      </w:pPr>
      <w:r w:rsidRPr="00C65275">
        <w:rPr>
          <w:rFonts w:ascii="Times New Roman" w:hAnsi="Times New Roman"/>
          <w:bCs/>
          <w:sz w:val="24"/>
          <w:szCs w:val="24"/>
        </w:rPr>
        <w:t xml:space="preserve">                                                 </w:t>
      </w:r>
      <w:r w:rsidRPr="00C65275">
        <w:rPr>
          <w:rFonts w:ascii="Times New Roman" w:hAnsi="Times New Roman"/>
          <w:b/>
          <w:sz w:val="24"/>
          <w:szCs w:val="24"/>
        </w:rPr>
        <w:t>TECHNINĖ SPECIFIKACIJA</w:t>
      </w:r>
    </w:p>
    <w:p w14:paraId="4EC550C2" w14:textId="77777777" w:rsidR="00D85E8D" w:rsidRPr="00C65275" w:rsidRDefault="00D85E8D">
      <w:pPr>
        <w:spacing w:after="0"/>
        <w:ind w:left="720"/>
        <w:rPr>
          <w:rFonts w:ascii="Times New Roman" w:hAnsi="Times New Roman"/>
          <w:b/>
          <w:bCs/>
          <w:sz w:val="24"/>
          <w:szCs w:val="24"/>
        </w:rPr>
      </w:pPr>
    </w:p>
    <w:p w14:paraId="63EF06D1" w14:textId="065D80E0" w:rsidR="009411FC" w:rsidRPr="009411FC" w:rsidRDefault="0036568C" w:rsidP="0036568C">
      <w:pPr>
        <w:spacing w:after="0"/>
        <w:ind w:firstLine="709"/>
        <w:jc w:val="both"/>
        <w:rPr>
          <w:rFonts w:ascii="Times New Roman" w:eastAsia="Calibri" w:hAnsi="Times New Roman"/>
          <w:bCs/>
          <w:sz w:val="24"/>
          <w:szCs w:val="24"/>
        </w:rPr>
      </w:pPr>
      <w:r>
        <w:rPr>
          <w:rFonts w:ascii="Times New Roman" w:hAnsi="Times New Roman"/>
          <w:bCs/>
          <w:sz w:val="24"/>
          <w:szCs w:val="24"/>
        </w:rPr>
        <w:t>Bepiločių orlaivių m</w:t>
      </w:r>
      <w:r w:rsidR="007A6DB8" w:rsidRPr="00C65275">
        <w:rPr>
          <w:rFonts w:ascii="Times New Roman" w:hAnsi="Times New Roman"/>
          <w:bCs/>
          <w:sz w:val="24"/>
          <w:szCs w:val="24"/>
        </w:rPr>
        <w:t>obil</w:t>
      </w:r>
      <w:r w:rsidR="0091458B">
        <w:rPr>
          <w:rFonts w:ascii="Times New Roman" w:hAnsi="Times New Roman"/>
          <w:bCs/>
          <w:sz w:val="24"/>
          <w:szCs w:val="24"/>
        </w:rPr>
        <w:t>us</w:t>
      </w:r>
      <w:r w:rsidR="007A6DB8" w:rsidRPr="00C65275">
        <w:rPr>
          <w:rFonts w:ascii="Times New Roman" w:hAnsi="Times New Roman"/>
          <w:bCs/>
          <w:sz w:val="24"/>
          <w:szCs w:val="24"/>
        </w:rPr>
        <w:t xml:space="preserve"> </w:t>
      </w:r>
      <w:r w:rsidR="00AE4D00" w:rsidRPr="00C65275">
        <w:rPr>
          <w:rFonts w:ascii="Times New Roman" w:eastAsia="Calibri" w:hAnsi="Times New Roman"/>
          <w:bCs/>
          <w:sz w:val="24"/>
          <w:szCs w:val="24"/>
        </w:rPr>
        <w:t>valdymo</w:t>
      </w:r>
      <w:r w:rsidR="00A47756" w:rsidRPr="00C65275">
        <w:rPr>
          <w:rFonts w:ascii="Times New Roman" w:eastAsia="Calibri" w:hAnsi="Times New Roman"/>
          <w:bCs/>
          <w:sz w:val="24"/>
          <w:szCs w:val="24"/>
        </w:rPr>
        <w:t xml:space="preserve"> </w:t>
      </w:r>
      <w:r w:rsidR="0091458B">
        <w:rPr>
          <w:rFonts w:ascii="Times New Roman" w:eastAsia="Calibri" w:hAnsi="Times New Roman"/>
          <w:bCs/>
          <w:sz w:val="24"/>
          <w:szCs w:val="24"/>
        </w:rPr>
        <w:t>centras</w:t>
      </w:r>
      <w:r w:rsidR="009411FC" w:rsidRPr="009411FC">
        <w:rPr>
          <w:rFonts w:ascii="Times New Roman" w:eastAsia="Calibri" w:hAnsi="Times New Roman"/>
          <w:bCs/>
          <w:sz w:val="24"/>
          <w:szCs w:val="24"/>
        </w:rPr>
        <w:t xml:space="preserve"> (toliau-MVC). MVC bus skirtas nuotoliniams pilotams ir operatoriams bei esant reikalui antžeminių pajėgumų atstovams iš bet kurios vietos ir bet kurio metu organizuoti bepiločio orlaivio valdymą, kontrolę bei veiksmų tarp padalinių koordinavimą. MVC bus naudojamas atokiose ir sudėtingo reljefo vietovėse</w:t>
      </w:r>
      <w:r w:rsidR="004911AE">
        <w:rPr>
          <w:rFonts w:ascii="Times New Roman" w:eastAsia="Calibri" w:hAnsi="Times New Roman"/>
          <w:bCs/>
          <w:sz w:val="24"/>
          <w:szCs w:val="24"/>
        </w:rPr>
        <w:t>, bekelėje</w:t>
      </w:r>
      <w:r w:rsidR="009411FC" w:rsidRPr="009411FC">
        <w:rPr>
          <w:rFonts w:ascii="Times New Roman" w:eastAsia="Calibri" w:hAnsi="Times New Roman"/>
          <w:bCs/>
          <w:sz w:val="24"/>
          <w:szCs w:val="24"/>
        </w:rPr>
        <w:t xml:space="preserve"> (kalnai, miškingos vietovės ir pan.). </w:t>
      </w:r>
    </w:p>
    <w:p w14:paraId="121A5439" w14:textId="0ADFEB4E" w:rsidR="009411FC" w:rsidRDefault="009411FC" w:rsidP="009411FC">
      <w:pPr>
        <w:spacing w:after="0"/>
        <w:ind w:firstLine="709"/>
        <w:jc w:val="both"/>
        <w:rPr>
          <w:rFonts w:ascii="Times New Roman" w:eastAsia="Calibri" w:hAnsi="Times New Roman"/>
          <w:bCs/>
          <w:sz w:val="24"/>
          <w:szCs w:val="24"/>
        </w:rPr>
      </w:pPr>
      <w:r w:rsidRPr="009411FC">
        <w:rPr>
          <w:rFonts w:ascii="Times New Roman" w:eastAsia="Calibri" w:hAnsi="Times New Roman"/>
          <w:bCs/>
          <w:sz w:val="24"/>
          <w:szCs w:val="24"/>
        </w:rPr>
        <w:t xml:space="preserve">MVC turi būti įrengtas keleiviniame vidutinio ar didelio furgono tipo automobilyje ir turėti ne mažiau nei </w:t>
      </w:r>
      <w:r w:rsidR="00AD70EE">
        <w:rPr>
          <w:rFonts w:ascii="Times New Roman" w:eastAsia="Calibri" w:hAnsi="Times New Roman"/>
          <w:bCs/>
          <w:sz w:val="24"/>
          <w:szCs w:val="24"/>
        </w:rPr>
        <w:t>dvi</w:t>
      </w:r>
      <w:r w:rsidRPr="009411FC">
        <w:rPr>
          <w:rFonts w:ascii="Times New Roman" w:eastAsia="Calibri" w:hAnsi="Times New Roman"/>
          <w:bCs/>
          <w:sz w:val="24"/>
          <w:szCs w:val="24"/>
        </w:rPr>
        <w:t xml:space="preserve"> bepiločio orlaivio</w:t>
      </w:r>
      <w:r w:rsidR="00DD339C">
        <w:rPr>
          <w:rFonts w:ascii="Times New Roman" w:eastAsia="Calibri" w:hAnsi="Times New Roman"/>
          <w:bCs/>
          <w:sz w:val="24"/>
          <w:szCs w:val="24"/>
        </w:rPr>
        <w:t xml:space="preserve"> sistemos (Penguin C Mk 2.5 VTOL)</w:t>
      </w:r>
      <w:r w:rsidRPr="009411FC">
        <w:rPr>
          <w:rFonts w:ascii="Times New Roman" w:eastAsia="Calibri" w:hAnsi="Times New Roman"/>
          <w:bCs/>
          <w:sz w:val="24"/>
          <w:szCs w:val="24"/>
        </w:rPr>
        <w:t xml:space="preserve"> valdymui (nuotoliniam pilotui ir operatoriui) pritaikytas darbo vietas.</w:t>
      </w:r>
      <w:r w:rsidR="00F03234">
        <w:rPr>
          <w:rFonts w:ascii="Times New Roman" w:eastAsia="Calibri" w:hAnsi="Times New Roman"/>
          <w:bCs/>
          <w:sz w:val="24"/>
          <w:szCs w:val="24"/>
        </w:rPr>
        <w:t xml:space="preserve"> MVC turi turėti </w:t>
      </w:r>
      <w:r w:rsidR="0059475F">
        <w:rPr>
          <w:rFonts w:ascii="Times New Roman" w:eastAsia="Calibri" w:hAnsi="Times New Roman"/>
          <w:bCs/>
          <w:sz w:val="24"/>
          <w:szCs w:val="24"/>
        </w:rPr>
        <w:t xml:space="preserve">pilną (kaip techninį taip ir ergonominį) </w:t>
      </w:r>
      <w:r w:rsidR="00F03234">
        <w:rPr>
          <w:rFonts w:ascii="Times New Roman" w:eastAsia="Calibri" w:hAnsi="Times New Roman"/>
          <w:bCs/>
          <w:sz w:val="24"/>
          <w:szCs w:val="24"/>
        </w:rPr>
        <w:t>suderinamumą su Penguin C Mk 2.5 VTOL sistem</w:t>
      </w:r>
      <w:r w:rsidR="0059475F">
        <w:rPr>
          <w:rFonts w:ascii="Times New Roman" w:eastAsia="Calibri" w:hAnsi="Times New Roman"/>
          <w:bCs/>
          <w:sz w:val="24"/>
          <w:szCs w:val="24"/>
        </w:rPr>
        <w:t>ą</w:t>
      </w:r>
      <w:r w:rsidR="00F03234">
        <w:rPr>
          <w:rFonts w:ascii="Times New Roman" w:eastAsia="Calibri" w:hAnsi="Times New Roman"/>
          <w:bCs/>
          <w:sz w:val="24"/>
          <w:szCs w:val="24"/>
        </w:rPr>
        <w:t>.</w:t>
      </w:r>
    </w:p>
    <w:p w14:paraId="7A8F4DCF" w14:textId="549AB3C4" w:rsidR="00353702" w:rsidRPr="00C65275" w:rsidRDefault="00F03D9E" w:rsidP="009F7FA1">
      <w:pPr>
        <w:spacing w:after="0"/>
        <w:ind w:firstLine="709"/>
        <w:jc w:val="both"/>
        <w:rPr>
          <w:rFonts w:ascii="Times New Roman" w:hAnsi="Times New Roman"/>
          <w:sz w:val="24"/>
          <w:szCs w:val="24"/>
          <w:shd w:val="clear" w:color="auto" w:fill="FFFFFF"/>
        </w:rPr>
      </w:pPr>
      <w:r w:rsidRPr="00C65275">
        <w:rPr>
          <w:rFonts w:ascii="Times New Roman" w:hAnsi="Times New Roman"/>
          <w:sz w:val="24"/>
          <w:szCs w:val="24"/>
          <w:shd w:val="clear" w:color="auto" w:fill="FFFFFF"/>
        </w:rPr>
        <w:t xml:space="preserve">Visai </w:t>
      </w:r>
      <w:r w:rsidR="0091458B">
        <w:rPr>
          <w:rFonts w:ascii="Times New Roman" w:hAnsi="Times New Roman"/>
          <w:sz w:val="24"/>
          <w:szCs w:val="24"/>
          <w:shd w:val="clear" w:color="auto" w:fill="FFFFFF"/>
        </w:rPr>
        <w:t xml:space="preserve">įrangai </w:t>
      </w:r>
      <w:r w:rsidRPr="00C65275">
        <w:rPr>
          <w:rFonts w:ascii="Times New Roman" w:hAnsi="Times New Roman"/>
          <w:sz w:val="24"/>
          <w:szCs w:val="24"/>
          <w:shd w:val="clear" w:color="auto" w:fill="FFFFFF"/>
        </w:rPr>
        <w:t xml:space="preserve">suteikiama </w:t>
      </w:r>
      <w:r w:rsidR="00D432BE" w:rsidRPr="00C65275">
        <w:rPr>
          <w:rFonts w:ascii="Times New Roman" w:hAnsi="Times New Roman"/>
          <w:sz w:val="24"/>
          <w:szCs w:val="24"/>
          <w:shd w:val="clear" w:color="auto" w:fill="FFFFFF"/>
        </w:rPr>
        <w:t xml:space="preserve">ne mažiau </w:t>
      </w:r>
      <w:r w:rsidR="004D11F8" w:rsidRPr="00C65275">
        <w:rPr>
          <w:rFonts w:ascii="Times New Roman" w:hAnsi="Times New Roman"/>
          <w:sz w:val="24"/>
          <w:szCs w:val="24"/>
          <w:shd w:val="clear" w:color="auto" w:fill="FFFFFF"/>
        </w:rPr>
        <w:t>2</w:t>
      </w:r>
      <w:r w:rsidRPr="00C65275">
        <w:rPr>
          <w:rFonts w:ascii="Times New Roman" w:hAnsi="Times New Roman"/>
          <w:sz w:val="24"/>
          <w:szCs w:val="24"/>
          <w:shd w:val="clear" w:color="auto" w:fill="FFFFFF"/>
        </w:rPr>
        <w:t xml:space="preserve"> metų garantija</w:t>
      </w:r>
      <w:r w:rsidR="00885107" w:rsidRPr="00C65275">
        <w:rPr>
          <w:rFonts w:ascii="Times New Roman" w:hAnsi="Times New Roman"/>
          <w:sz w:val="24"/>
          <w:szCs w:val="24"/>
          <w:shd w:val="clear" w:color="auto" w:fill="FFFFFF"/>
        </w:rPr>
        <w:t xml:space="preserve"> (</w:t>
      </w:r>
      <w:r w:rsidR="00122145" w:rsidRPr="00C65275">
        <w:rPr>
          <w:rFonts w:ascii="Times New Roman" w:hAnsi="Times New Roman"/>
          <w:sz w:val="24"/>
          <w:szCs w:val="24"/>
          <w:shd w:val="clear" w:color="auto" w:fill="FFFFFF"/>
        </w:rPr>
        <w:t xml:space="preserve">išskyrus </w:t>
      </w:r>
      <w:r w:rsidR="00806395" w:rsidRPr="00C65275">
        <w:rPr>
          <w:rFonts w:ascii="Times New Roman" w:hAnsi="Times New Roman"/>
          <w:sz w:val="24"/>
          <w:szCs w:val="24"/>
          <w:shd w:val="clear" w:color="auto" w:fill="FFFFFF"/>
        </w:rPr>
        <w:t xml:space="preserve">atskiroms </w:t>
      </w:r>
      <w:r w:rsidR="00F44C36" w:rsidRPr="00C65275">
        <w:rPr>
          <w:rFonts w:ascii="Times New Roman" w:hAnsi="Times New Roman"/>
          <w:sz w:val="24"/>
          <w:szCs w:val="24"/>
          <w:shd w:val="clear" w:color="auto" w:fill="FFFFFF"/>
        </w:rPr>
        <w:t xml:space="preserve">dalims </w:t>
      </w:r>
      <w:r w:rsidR="00885107" w:rsidRPr="00C65275">
        <w:rPr>
          <w:rFonts w:ascii="Times New Roman" w:hAnsi="Times New Roman"/>
          <w:sz w:val="24"/>
          <w:szCs w:val="24"/>
          <w:shd w:val="clear" w:color="auto" w:fill="FFFFFF"/>
        </w:rPr>
        <w:t>taikom</w:t>
      </w:r>
      <w:r w:rsidR="00122145" w:rsidRPr="00C65275">
        <w:rPr>
          <w:rFonts w:ascii="Times New Roman" w:hAnsi="Times New Roman"/>
          <w:sz w:val="24"/>
          <w:szCs w:val="24"/>
          <w:shd w:val="clear" w:color="auto" w:fill="FFFFFF"/>
        </w:rPr>
        <w:t>us</w:t>
      </w:r>
      <w:r w:rsidR="00885107" w:rsidRPr="00C65275">
        <w:rPr>
          <w:rFonts w:ascii="Times New Roman" w:hAnsi="Times New Roman"/>
          <w:sz w:val="24"/>
          <w:szCs w:val="24"/>
          <w:shd w:val="clear" w:color="auto" w:fill="FFFFFF"/>
        </w:rPr>
        <w:t xml:space="preserve"> </w:t>
      </w:r>
      <w:r w:rsidR="00122145" w:rsidRPr="00C65275">
        <w:rPr>
          <w:rFonts w:ascii="Times New Roman" w:hAnsi="Times New Roman"/>
          <w:sz w:val="24"/>
          <w:szCs w:val="24"/>
          <w:shd w:val="clear" w:color="auto" w:fill="FFFFFF"/>
        </w:rPr>
        <w:t xml:space="preserve">specialius </w:t>
      </w:r>
      <w:r w:rsidR="00885107" w:rsidRPr="00C65275">
        <w:rPr>
          <w:rFonts w:ascii="Times New Roman" w:hAnsi="Times New Roman"/>
          <w:sz w:val="24"/>
          <w:szCs w:val="24"/>
          <w:shd w:val="clear" w:color="auto" w:fill="FFFFFF"/>
        </w:rPr>
        <w:t xml:space="preserve">gamintojo </w:t>
      </w:r>
      <w:r w:rsidR="0056180D" w:rsidRPr="00C65275">
        <w:rPr>
          <w:rFonts w:ascii="Times New Roman" w:hAnsi="Times New Roman"/>
          <w:sz w:val="24"/>
          <w:szCs w:val="24"/>
          <w:shd w:val="clear" w:color="auto" w:fill="FFFFFF"/>
        </w:rPr>
        <w:t>ir</w:t>
      </w:r>
      <w:r w:rsidR="008F759E" w:rsidRPr="00C65275">
        <w:rPr>
          <w:rFonts w:ascii="Times New Roman" w:hAnsi="Times New Roman"/>
          <w:sz w:val="24"/>
          <w:szCs w:val="24"/>
          <w:shd w:val="clear" w:color="auto" w:fill="FFFFFF"/>
        </w:rPr>
        <w:t xml:space="preserve"> atskirai</w:t>
      </w:r>
      <w:r w:rsidR="00122145" w:rsidRPr="00C65275">
        <w:rPr>
          <w:rFonts w:ascii="Times New Roman" w:hAnsi="Times New Roman"/>
          <w:sz w:val="24"/>
          <w:szCs w:val="24"/>
          <w:shd w:val="clear" w:color="auto" w:fill="FFFFFF"/>
        </w:rPr>
        <w:t xml:space="preserve"> </w:t>
      </w:r>
      <w:r w:rsidR="008F759E" w:rsidRPr="00C65275">
        <w:rPr>
          <w:rFonts w:ascii="Times New Roman" w:hAnsi="Times New Roman"/>
          <w:sz w:val="24"/>
          <w:szCs w:val="24"/>
          <w:shd w:val="clear" w:color="auto" w:fill="FFFFFF"/>
        </w:rPr>
        <w:t>techninėje specifikacijoje numatytų sistemos elementų garantinius reikalavimus</w:t>
      </w:r>
      <w:r w:rsidR="00885107" w:rsidRPr="00C65275">
        <w:rPr>
          <w:rFonts w:ascii="Times New Roman" w:hAnsi="Times New Roman"/>
          <w:sz w:val="24"/>
          <w:szCs w:val="24"/>
          <w:shd w:val="clear" w:color="auto" w:fill="FFFFFF"/>
        </w:rPr>
        <w:t xml:space="preserve">). </w:t>
      </w:r>
      <w:r w:rsidRPr="00C65275">
        <w:rPr>
          <w:rFonts w:ascii="Times New Roman" w:hAnsi="Times New Roman"/>
          <w:sz w:val="24"/>
          <w:szCs w:val="24"/>
          <w:shd w:val="clear" w:color="auto" w:fill="FFFFFF"/>
        </w:rPr>
        <w:t>Esant</w:t>
      </w:r>
      <w:r w:rsidR="00D432BE" w:rsidRPr="00C65275">
        <w:rPr>
          <w:rFonts w:ascii="Times New Roman" w:hAnsi="Times New Roman"/>
          <w:sz w:val="24"/>
          <w:szCs w:val="24"/>
          <w:shd w:val="clear" w:color="auto" w:fill="FFFFFF"/>
        </w:rPr>
        <w:t xml:space="preserve"> garantinio </w:t>
      </w:r>
      <w:r w:rsidRPr="00C65275">
        <w:rPr>
          <w:rFonts w:ascii="Times New Roman" w:hAnsi="Times New Roman"/>
          <w:sz w:val="24"/>
          <w:szCs w:val="24"/>
          <w:shd w:val="clear" w:color="auto" w:fill="FFFFFF"/>
        </w:rPr>
        <w:t>pobūdžio gedimams</w:t>
      </w:r>
      <w:r w:rsidR="00D26D11" w:rsidRPr="00C65275">
        <w:rPr>
          <w:rFonts w:ascii="Times New Roman" w:hAnsi="Times New Roman"/>
          <w:sz w:val="24"/>
          <w:szCs w:val="24"/>
          <w:shd w:val="clear" w:color="auto" w:fill="FFFFFF"/>
        </w:rPr>
        <w:t>,</w:t>
      </w:r>
      <w:r w:rsidRPr="00C65275">
        <w:rPr>
          <w:rFonts w:ascii="Times New Roman" w:hAnsi="Times New Roman"/>
          <w:sz w:val="24"/>
          <w:szCs w:val="24"/>
          <w:shd w:val="clear" w:color="auto" w:fill="FFFFFF"/>
        </w:rPr>
        <w:t xml:space="preserve"> turi būti numatytas greito</w:t>
      </w:r>
      <w:r w:rsidR="001E6CAF" w:rsidRPr="00C65275">
        <w:rPr>
          <w:rFonts w:ascii="Times New Roman" w:hAnsi="Times New Roman"/>
          <w:sz w:val="24"/>
          <w:szCs w:val="24"/>
          <w:shd w:val="clear" w:color="auto" w:fill="FFFFFF"/>
        </w:rPr>
        <w:t xml:space="preserve"> įrangos</w:t>
      </w:r>
      <w:r w:rsidRPr="00C65275">
        <w:rPr>
          <w:rFonts w:ascii="Times New Roman" w:hAnsi="Times New Roman"/>
          <w:sz w:val="24"/>
          <w:szCs w:val="24"/>
          <w:shd w:val="clear" w:color="auto" w:fill="FFFFFF"/>
        </w:rPr>
        <w:t xml:space="preserve"> remonto (</w:t>
      </w:r>
      <w:r w:rsidR="00AF7DCB" w:rsidRPr="00C65275">
        <w:rPr>
          <w:rFonts w:ascii="Times New Roman" w:hAnsi="Times New Roman"/>
          <w:sz w:val="24"/>
          <w:szCs w:val="24"/>
          <w:shd w:val="clear" w:color="auto" w:fill="FFFFFF"/>
        </w:rPr>
        <w:t>įskaitant</w:t>
      </w:r>
      <w:r w:rsidRPr="00C65275">
        <w:rPr>
          <w:rFonts w:ascii="Times New Roman" w:hAnsi="Times New Roman"/>
          <w:sz w:val="24"/>
          <w:szCs w:val="24"/>
          <w:shd w:val="clear" w:color="auto" w:fill="FFFFFF"/>
        </w:rPr>
        <w:t xml:space="preserve"> persiuntimo</w:t>
      </w:r>
      <w:r w:rsidR="00AF7DCB" w:rsidRPr="00C65275">
        <w:rPr>
          <w:rFonts w:ascii="Times New Roman" w:hAnsi="Times New Roman"/>
          <w:sz w:val="24"/>
          <w:szCs w:val="24"/>
          <w:shd w:val="clear" w:color="auto" w:fill="FFFFFF"/>
        </w:rPr>
        <w:t xml:space="preserve"> paslaugas</w:t>
      </w:r>
      <w:r w:rsidRPr="00C65275">
        <w:rPr>
          <w:rFonts w:ascii="Times New Roman" w:hAnsi="Times New Roman"/>
          <w:sz w:val="24"/>
          <w:szCs w:val="24"/>
          <w:shd w:val="clear" w:color="auto" w:fill="FFFFFF"/>
        </w:rPr>
        <w:t>) organizavimas</w:t>
      </w:r>
      <w:r w:rsidR="00676EB6" w:rsidRPr="00C65275">
        <w:rPr>
          <w:rFonts w:ascii="Times New Roman" w:hAnsi="Times New Roman"/>
          <w:sz w:val="24"/>
          <w:szCs w:val="24"/>
          <w:shd w:val="clear" w:color="auto" w:fill="FFFFFF"/>
        </w:rPr>
        <w:t xml:space="preserve"> ir atlikimas</w:t>
      </w:r>
      <w:r w:rsidR="0027727E" w:rsidRPr="00C65275">
        <w:rPr>
          <w:rFonts w:ascii="Times New Roman" w:hAnsi="Times New Roman"/>
          <w:sz w:val="24"/>
          <w:szCs w:val="24"/>
          <w:shd w:val="clear" w:color="auto" w:fill="FFFFFF"/>
        </w:rPr>
        <w:t xml:space="preserve"> (per ne daugiau kaip </w:t>
      </w:r>
      <w:r w:rsidR="00AF7DCB" w:rsidRPr="00C65275">
        <w:rPr>
          <w:rFonts w:ascii="Times New Roman" w:hAnsi="Times New Roman"/>
          <w:sz w:val="24"/>
          <w:szCs w:val="24"/>
          <w:shd w:val="clear" w:color="auto" w:fill="FFFFFF"/>
        </w:rPr>
        <w:t>6</w:t>
      </w:r>
      <w:r w:rsidR="0027727E" w:rsidRPr="00C65275">
        <w:rPr>
          <w:rFonts w:ascii="Times New Roman" w:hAnsi="Times New Roman"/>
          <w:sz w:val="24"/>
          <w:szCs w:val="24"/>
          <w:shd w:val="clear" w:color="auto" w:fill="FFFFFF"/>
        </w:rPr>
        <w:t>0 d. d.)</w:t>
      </w:r>
      <w:r w:rsidRPr="00C65275">
        <w:rPr>
          <w:rFonts w:ascii="Times New Roman" w:hAnsi="Times New Roman"/>
          <w:sz w:val="24"/>
          <w:szCs w:val="24"/>
          <w:shd w:val="clear" w:color="auto" w:fill="FFFFFF"/>
        </w:rPr>
        <w:t>.</w:t>
      </w:r>
      <w:r w:rsidR="004215B9" w:rsidRPr="00C65275">
        <w:rPr>
          <w:rFonts w:ascii="Times New Roman" w:hAnsi="Times New Roman"/>
          <w:sz w:val="24"/>
          <w:szCs w:val="24"/>
          <w:shd w:val="clear" w:color="auto" w:fill="FFFFFF"/>
        </w:rPr>
        <w:t xml:space="preserve"> Per nustatytą laikotarpį nesant galimybei pašalinti gedimo,</w:t>
      </w:r>
      <w:r w:rsidR="001E6CAF" w:rsidRPr="00C65275">
        <w:rPr>
          <w:rFonts w:ascii="Times New Roman" w:hAnsi="Times New Roman"/>
          <w:sz w:val="24"/>
          <w:szCs w:val="24"/>
          <w:shd w:val="clear" w:color="auto" w:fill="FFFFFF"/>
        </w:rPr>
        <w:t xml:space="preserve"> įranga keičiama nauja arba analogiška (</w:t>
      </w:r>
      <w:r w:rsidR="00DF571F" w:rsidRPr="00C65275">
        <w:rPr>
          <w:rFonts w:ascii="Times New Roman" w:hAnsi="Times New Roman"/>
          <w:sz w:val="24"/>
          <w:szCs w:val="24"/>
          <w:shd w:val="clear" w:color="auto" w:fill="FFFFFF"/>
        </w:rPr>
        <w:t>ne blogesnių parametrų</w:t>
      </w:r>
      <w:r w:rsidR="001E6CAF" w:rsidRPr="00C65275">
        <w:rPr>
          <w:rFonts w:ascii="Times New Roman" w:hAnsi="Times New Roman"/>
          <w:sz w:val="24"/>
          <w:szCs w:val="24"/>
          <w:shd w:val="clear" w:color="auto" w:fill="FFFFFF"/>
        </w:rPr>
        <w:t>)</w:t>
      </w:r>
      <w:r w:rsidR="00DF571F" w:rsidRPr="00C65275">
        <w:rPr>
          <w:rFonts w:ascii="Times New Roman" w:hAnsi="Times New Roman"/>
          <w:sz w:val="24"/>
          <w:szCs w:val="24"/>
          <w:shd w:val="clear" w:color="auto" w:fill="FFFFFF"/>
        </w:rPr>
        <w:t>.</w:t>
      </w:r>
      <w:r w:rsidR="004215B9" w:rsidRPr="00C65275">
        <w:rPr>
          <w:rFonts w:ascii="Times New Roman" w:hAnsi="Times New Roman"/>
          <w:sz w:val="24"/>
          <w:szCs w:val="24"/>
          <w:shd w:val="clear" w:color="auto" w:fill="FFFFFF"/>
        </w:rPr>
        <w:t xml:space="preserve"> </w:t>
      </w:r>
      <w:r w:rsidR="003C18F9" w:rsidRPr="00C65275">
        <w:rPr>
          <w:rFonts w:ascii="Times New Roman" w:hAnsi="Times New Roman"/>
          <w:sz w:val="24"/>
          <w:szCs w:val="24"/>
          <w:shd w:val="clear" w:color="auto" w:fill="FFFFFF"/>
        </w:rPr>
        <w:t>Įrangos</w:t>
      </w:r>
      <w:r w:rsidRPr="00C65275">
        <w:rPr>
          <w:rFonts w:ascii="Times New Roman" w:hAnsi="Times New Roman"/>
          <w:sz w:val="24"/>
          <w:szCs w:val="24"/>
          <w:shd w:val="clear" w:color="auto" w:fill="FFFFFF"/>
        </w:rPr>
        <w:t xml:space="preserve"> </w:t>
      </w:r>
      <w:r w:rsidR="003C18F9" w:rsidRPr="00C65275">
        <w:rPr>
          <w:rFonts w:ascii="Times New Roman" w:hAnsi="Times New Roman"/>
          <w:sz w:val="24"/>
          <w:szCs w:val="24"/>
          <w:shd w:val="clear" w:color="auto" w:fill="FFFFFF"/>
        </w:rPr>
        <w:t>g</w:t>
      </w:r>
      <w:r w:rsidR="00885107" w:rsidRPr="00C65275">
        <w:rPr>
          <w:rFonts w:ascii="Times New Roman" w:hAnsi="Times New Roman"/>
          <w:sz w:val="24"/>
          <w:szCs w:val="24"/>
          <w:shd w:val="clear" w:color="auto" w:fill="FFFFFF"/>
        </w:rPr>
        <w:t>arantinio remonto laikotarpis turi būti neįskaitomas į garantinį laikotarpį.</w:t>
      </w:r>
      <w:r w:rsidR="00806395" w:rsidRPr="00C65275">
        <w:rPr>
          <w:rFonts w:ascii="Times New Roman" w:hAnsi="Times New Roman"/>
          <w:sz w:val="24"/>
          <w:szCs w:val="24"/>
          <w:shd w:val="clear" w:color="auto" w:fill="FFFFFF"/>
        </w:rPr>
        <w:t xml:space="preserve"> Per garantinį laikotarpį techninės įrangos gedimai/defektai</w:t>
      </w:r>
      <w:r w:rsidR="00610A3A" w:rsidRPr="00C65275">
        <w:rPr>
          <w:rFonts w:ascii="Times New Roman" w:hAnsi="Times New Roman"/>
          <w:sz w:val="24"/>
          <w:szCs w:val="24"/>
          <w:shd w:val="clear" w:color="auto" w:fill="FFFFFF"/>
        </w:rPr>
        <w:t xml:space="preserve"> (įskaitant logistika)</w:t>
      </w:r>
      <w:r w:rsidR="00806395" w:rsidRPr="00C65275">
        <w:rPr>
          <w:rFonts w:ascii="Times New Roman" w:hAnsi="Times New Roman"/>
          <w:sz w:val="24"/>
          <w:szCs w:val="24"/>
          <w:shd w:val="clear" w:color="auto" w:fill="FFFFFF"/>
        </w:rPr>
        <w:t>, programinės įrangos klaidos turi būti taisomos tiekėjo lėšomis.</w:t>
      </w:r>
    </w:p>
    <w:p w14:paraId="0A41664F" w14:textId="565574FE" w:rsidR="00A077BA" w:rsidRPr="00C65275" w:rsidRDefault="0034172C" w:rsidP="009F7FA1">
      <w:pPr>
        <w:spacing w:after="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00A077BA" w:rsidRPr="00C65275">
        <w:rPr>
          <w:rFonts w:ascii="Times New Roman" w:hAnsi="Times New Roman"/>
          <w:sz w:val="24"/>
          <w:szCs w:val="24"/>
          <w:shd w:val="clear" w:color="auto" w:fill="FFFFFF"/>
        </w:rPr>
        <w:t xml:space="preserve">Numatomas eksploatacijos laikotarpis ne trumpiau nei 5 metai. </w:t>
      </w:r>
    </w:p>
    <w:p w14:paraId="692A9696" w14:textId="2D319C12" w:rsidR="001A3282" w:rsidRPr="00C65275" w:rsidRDefault="001A3282" w:rsidP="009F7FA1">
      <w:pPr>
        <w:spacing w:after="0"/>
        <w:ind w:firstLine="709"/>
        <w:jc w:val="both"/>
        <w:rPr>
          <w:rFonts w:ascii="Times New Roman" w:hAnsi="Times New Roman"/>
          <w:sz w:val="24"/>
          <w:szCs w:val="24"/>
          <w:shd w:val="clear" w:color="auto" w:fill="FFFFFF"/>
        </w:rPr>
      </w:pPr>
      <w:r w:rsidRPr="00C65275">
        <w:rPr>
          <w:rFonts w:ascii="Times New Roman" w:hAnsi="Times New Roman"/>
          <w:sz w:val="24"/>
          <w:szCs w:val="24"/>
          <w:shd w:val="clear" w:color="auto" w:fill="FFFFFF"/>
        </w:rPr>
        <w:t xml:space="preserve">Visa </w:t>
      </w:r>
      <w:r w:rsidR="0091458B">
        <w:rPr>
          <w:rFonts w:ascii="Times New Roman" w:hAnsi="Times New Roman"/>
          <w:sz w:val="24"/>
          <w:szCs w:val="24"/>
          <w:shd w:val="clear" w:color="auto" w:fill="FFFFFF"/>
        </w:rPr>
        <w:t xml:space="preserve">įranga </w:t>
      </w:r>
      <w:r w:rsidRPr="00C65275">
        <w:rPr>
          <w:rFonts w:ascii="Times New Roman" w:hAnsi="Times New Roman"/>
          <w:sz w:val="24"/>
          <w:szCs w:val="24"/>
          <w:shd w:val="clear" w:color="auto" w:fill="FFFFFF"/>
        </w:rPr>
        <w:t xml:space="preserve">turi būti saugi, tyli, ilgai eksploatuojama bei draugiška aplinkai. </w:t>
      </w:r>
      <w:r w:rsidR="0091458B">
        <w:rPr>
          <w:rFonts w:ascii="Times New Roman" w:hAnsi="Times New Roman"/>
          <w:sz w:val="24"/>
          <w:szCs w:val="24"/>
          <w:shd w:val="clear" w:color="auto" w:fill="FFFFFF"/>
        </w:rPr>
        <w:t>P</w:t>
      </w:r>
      <w:r w:rsidR="0091458B" w:rsidRPr="00C65275">
        <w:rPr>
          <w:rFonts w:ascii="Times New Roman" w:hAnsi="Times New Roman"/>
          <w:sz w:val="24"/>
          <w:szCs w:val="24"/>
          <w:shd w:val="clear" w:color="auto" w:fill="FFFFFF"/>
        </w:rPr>
        <w:t xml:space="preserve">ristatyta </w:t>
      </w:r>
      <w:r w:rsidRPr="00C65275">
        <w:rPr>
          <w:rFonts w:ascii="Times New Roman" w:hAnsi="Times New Roman"/>
          <w:sz w:val="24"/>
          <w:szCs w:val="24"/>
          <w:shd w:val="clear" w:color="auto" w:fill="FFFFFF"/>
        </w:rPr>
        <w:t>turi būti adresu Oreivių g. 1, Paluknys, Trakų r. Lietuva.</w:t>
      </w:r>
    </w:p>
    <w:p w14:paraId="0BCEA8E7" w14:textId="21DFDAE0" w:rsidR="00BB66B2" w:rsidRPr="00C65275" w:rsidRDefault="00BB66B2">
      <w:pPr>
        <w:pStyle w:val="Sraopastraipa"/>
        <w:ind w:left="0" w:firstLine="709"/>
        <w:jc w:val="both"/>
        <w:rPr>
          <w:szCs w:val="24"/>
        </w:rPr>
      </w:pPr>
    </w:p>
    <w:p w14:paraId="0042FB83" w14:textId="5ECA2452" w:rsidR="00353702" w:rsidRPr="00C65275" w:rsidRDefault="008A5A67" w:rsidP="002E6563">
      <w:pPr>
        <w:spacing w:after="0" w:line="240" w:lineRule="auto"/>
        <w:jc w:val="center"/>
        <w:rPr>
          <w:rFonts w:ascii="Times New Roman" w:hAnsi="Times New Roman"/>
          <w:b/>
          <w:sz w:val="24"/>
          <w:szCs w:val="24"/>
        </w:rPr>
      </w:pPr>
      <w:r w:rsidRPr="00C65275">
        <w:rPr>
          <w:b/>
          <w:szCs w:val="24"/>
        </w:rPr>
        <w:br w:type="page"/>
      </w:r>
    </w:p>
    <w:p w14:paraId="0BE03FA6" w14:textId="77777777" w:rsidR="00AA295C" w:rsidRPr="00E9703D" w:rsidRDefault="00AA295C" w:rsidP="00AA295C">
      <w:pPr>
        <w:spacing w:after="0"/>
        <w:rPr>
          <w:rFonts w:ascii="Times New Roman" w:hAnsi="Times New Roman"/>
          <w:b/>
          <w:sz w:val="24"/>
          <w:szCs w:val="24"/>
        </w:rPr>
      </w:pPr>
      <w:r w:rsidRPr="00E9703D">
        <w:rPr>
          <w:rFonts w:ascii="Times New Roman" w:hAnsi="Times New Roman"/>
          <w:b/>
          <w:sz w:val="24"/>
          <w:szCs w:val="24"/>
        </w:rPr>
        <w:lastRenderedPageBreak/>
        <w:t>Minimalūs kiekiai, parametrai, techniniai reikalavimai:</w:t>
      </w:r>
    </w:p>
    <w:p w14:paraId="71147DC4" w14:textId="77777777" w:rsidR="000401FE" w:rsidRPr="00C65275" w:rsidRDefault="000401FE" w:rsidP="00121580">
      <w:pPr>
        <w:spacing w:after="0"/>
        <w:ind w:firstLine="105"/>
        <w:jc w:val="center"/>
        <w:rPr>
          <w:rFonts w:ascii="Times New Roman" w:hAnsi="Times New Roman"/>
          <w:sz w:val="24"/>
          <w:szCs w:val="24"/>
        </w:rPr>
      </w:pPr>
    </w:p>
    <w:p w14:paraId="24B774C8" w14:textId="58CAC20B" w:rsidR="00353702" w:rsidRPr="00C65275" w:rsidRDefault="00121580">
      <w:pPr>
        <w:spacing w:after="0"/>
        <w:ind w:firstLine="105"/>
        <w:rPr>
          <w:rFonts w:ascii="Times New Roman" w:hAnsi="Times New Roman"/>
          <w:bCs/>
          <w:sz w:val="24"/>
          <w:szCs w:val="24"/>
        </w:rPr>
      </w:pPr>
      <w:r w:rsidRPr="00C65275">
        <w:rPr>
          <w:rFonts w:ascii="Times New Roman" w:hAnsi="Times New Roman"/>
          <w:bCs/>
          <w:sz w:val="24"/>
          <w:szCs w:val="24"/>
        </w:rPr>
        <w:t xml:space="preserve">Minimalūs kiekiai, parametrai, </w:t>
      </w:r>
      <w:r w:rsidR="008704F7" w:rsidRPr="00C65275">
        <w:rPr>
          <w:rFonts w:ascii="Times New Roman" w:hAnsi="Times New Roman"/>
          <w:bCs/>
          <w:sz w:val="24"/>
          <w:szCs w:val="24"/>
        </w:rPr>
        <w:t xml:space="preserve">techniniai </w:t>
      </w:r>
      <w:r w:rsidRPr="00C65275">
        <w:rPr>
          <w:rFonts w:ascii="Times New Roman" w:hAnsi="Times New Roman"/>
          <w:bCs/>
          <w:sz w:val="24"/>
          <w:szCs w:val="24"/>
        </w:rPr>
        <w:t>reikalavimai</w:t>
      </w:r>
      <w:r w:rsidR="00A429A2" w:rsidRPr="00C65275">
        <w:rPr>
          <w:rFonts w:ascii="Times New Roman" w:hAnsi="Times New Roman"/>
          <w:bCs/>
          <w:sz w:val="24"/>
          <w:szCs w:val="24"/>
        </w:rPr>
        <w:t>:</w:t>
      </w:r>
    </w:p>
    <w:p w14:paraId="7F8DC34E" w14:textId="39A6EF54" w:rsidR="00032B1A" w:rsidRPr="00C65275" w:rsidRDefault="00B325A7" w:rsidP="003A659C">
      <w:pPr>
        <w:pStyle w:val="Sraopastraipa"/>
        <w:numPr>
          <w:ilvl w:val="0"/>
          <w:numId w:val="5"/>
        </w:numPr>
        <w:spacing w:line="276" w:lineRule="auto"/>
        <w:ind w:left="0" w:firstLine="851"/>
        <w:rPr>
          <w:szCs w:val="24"/>
        </w:rPr>
      </w:pPr>
      <w:r w:rsidRPr="00C65275">
        <w:rPr>
          <w:szCs w:val="24"/>
        </w:rPr>
        <w:t>Mobil</w:t>
      </w:r>
      <w:r w:rsidR="0091458B">
        <w:rPr>
          <w:szCs w:val="24"/>
        </w:rPr>
        <w:t>us</w:t>
      </w:r>
      <w:r w:rsidR="00032B1A" w:rsidRPr="00C65275">
        <w:rPr>
          <w:szCs w:val="24"/>
        </w:rPr>
        <w:t xml:space="preserve"> valdymo</w:t>
      </w:r>
      <w:r w:rsidR="0091458B">
        <w:rPr>
          <w:szCs w:val="24"/>
        </w:rPr>
        <w:t xml:space="preserve"> centras</w:t>
      </w:r>
      <w:r w:rsidR="00032B1A" w:rsidRPr="00C65275">
        <w:rPr>
          <w:szCs w:val="24"/>
        </w:rPr>
        <w:t xml:space="preserve">               </w:t>
      </w:r>
      <w:r w:rsidR="00032B1A" w:rsidRPr="00C65275">
        <w:rPr>
          <w:szCs w:val="24"/>
        </w:rPr>
        <w:tab/>
      </w:r>
      <w:r w:rsidR="00032B1A" w:rsidRPr="00C65275">
        <w:rPr>
          <w:szCs w:val="24"/>
        </w:rPr>
        <w:tab/>
        <w:t xml:space="preserve">       x 1 vnt.</w:t>
      </w:r>
    </w:p>
    <w:p w14:paraId="2ABCED5D" w14:textId="77777777" w:rsidR="00032B1A" w:rsidRPr="00C65275" w:rsidRDefault="00032B1A">
      <w:pPr>
        <w:tabs>
          <w:tab w:val="left" w:pos="2295"/>
        </w:tabs>
        <w:spacing w:after="0" w:line="240" w:lineRule="auto"/>
        <w:ind w:firstLine="709"/>
        <w:jc w:val="both"/>
        <w:rPr>
          <w:rFonts w:ascii="Times New Roman" w:hAnsi="Times New Roman"/>
          <w:sz w:val="24"/>
          <w:szCs w:val="24"/>
        </w:rPr>
      </w:pPr>
    </w:p>
    <w:p w14:paraId="5A4D9D67" w14:textId="0719DB81" w:rsidR="00353702" w:rsidRPr="00C65275" w:rsidRDefault="00F03D9E" w:rsidP="00D27BDE">
      <w:pPr>
        <w:tabs>
          <w:tab w:val="left" w:pos="2295"/>
        </w:tabs>
        <w:spacing w:after="0" w:line="240" w:lineRule="auto"/>
        <w:ind w:firstLine="709"/>
        <w:jc w:val="both"/>
        <w:rPr>
          <w:rFonts w:ascii="Times New Roman" w:hAnsi="Times New Roman"/>
          <w:sz w:val="24"/>
          <w:szCs w:val="24"/>
        </w:rPr>
      </w:pPr>
      <w:r w:rsidRPr="00C65275">
        <w:rPr>
          <w:rFonts w:ascii="Times New Roman" w:hAnsi="Times New Roman"/>
          <w:sz w:val="24"/>
          <w:szCs w:val="24"/>
        </w:rPr>
        <w:t xml:space="preserve">Visa siūloma įranga, jos sudedamosios dalys, priedai turi būti nauji, nenaudoti, ne ankstesnės </w:t>
      </w:r>
      <w:r w:rsidR="007E37C8" w:rsidRPr="00C65275">
        <w:rPr>
          <w:rFonts w:ascii="Times New Roman" w:hAnsi="Times New Roman"/>
          <w:sz w:val="24"/>
          <w:szCs w:val="24"/>
        </w:rPr>
        <w:t xml:space="preserve">kaip </w:t>
      </w:r>
      <w:r w:rsidRPr="00C65275">
        <w:rPr>
          <w:rFonts w:ascii="Times New Roman" w:hAnsi="Times New Roman"/>
          <w:sz w:val="24"/>
          <w:szCs w:val="24"/>
        </w:rPr>
        <w:t>20</w:t>
      </w:r>
      <w:r w:rsidRPr="00AE59B8">
        <w:rPr>
          <w:rFonts w:ascii="Times New Roman" w:hAnsi="Times New Roman"/>
          <w:sz w:val="24"/>
          <w:szCs w:val="24"/>
        </w:rPr>
        <w:t>2</w:t>
      </w:r>
      <w:r w:rsidR="00753CEE" w:rsidRPr="00AE59B8">
        <w:rPr>
          <w:rFonts w:ascii="Times New Roman" w:hAnsi="Times New Roman"/>
          <w:sz w:val="24"/>
          <w:szCs w:val="24"/>
        </w:rPr>
        <w:t>4</w:t>
      </w:r>
      <w:r w:rsidRPr="00C65275">
        <w:rPr>
          <w:rFonts w:ascii="Times New Roman" w:hAnsi="Times New Roman"/>
          <w:sz w:val="24"/>
          <w:szCs w:val="24"/>
        </w:rPr>
        <w:t xml:space="preserve"> metų gamybos ir ne prastesnių nei techninėje specifikacijoje nurodytų parametrų. </w:t>
      </w:r>
      <w:r w:rsidR="00465DF3" w:rsidRPr="00C65275">
        <w:rPr>
          <w:rFonts w:ascii="Times New Roman" w:hAnsi="Times New Roman"/>
          <w:sz w:val="24"/>
          <w:szCs w:val="24"/>
        </w:rPr>
        <w:t xml:space="preserve">Negali </w:t>
      </w:r>
      <w:r w:rsidR="000B7DA4" w:rsidRPr="00C65275">
        <w:rPr>
          <w:rFonts w:ascii="Times New Roman" w:hAnsi="Times New Roman"/>
          <w:sz w:val="24"/>
          <w:szCs w:val="24"/>
        </w:rPr>
        <w:t xml:space="preserve">būti siūloma </w:t>
      </w:r>
      <w:r w:rsidR="00D27BDE" w:rsidRPr="00C65275">
        <w:rPr>
          <w:rFonts w:ascii="Times New Roman" w:hAnsi="Times New Roman"/>
          <w:sz w:val="24"/>
          <w:szCs w:val="24"/>
        </w:rPr>
        <w:t>jau</w:t>
      </w:r>
      <w:r w:rsidR="000B7DA4" w:rsidRPr="00C65275">
        <w:rPr>
          <w:rFonts w:ascii="Times New Roman" w:hAnsi="Times New Roman"/>
          <w:sz w:val="24"/>
          <w:szCs w:val="24"/>
        </w:rPr>
        <w:t xml:space="preserve"> ne</w:t>
      </w:r>
      <w:r w:rsidR="002E6563" w:rsidRPr="00C65275">
        <w:rPr>
          <w:rFonts w:ascii="Times New Roman" w:hAnsi="Times New Roman"/>
          <w:sz w:val="24"/>
          <w:szCs w:val="24"/>
        </w:rPr>
        <w:t>be</w:t>
      </w:r>
      <w:r w:rsidR="000B7DA4" w:rsidRPr="00C65275">
        <w:rPr>
          <w:rFonts w:ascii="Times New Roman" w:hAnsi="Times New Roman"/>
          <w:sz w:val="24"/>
          <w:szCs w:val="24"/>
        </w:rPr>
        <w:t xml:space="preserve">gaminama </w:t>
      </w:r>
      <w:r w:rsidR="00D27BDE" w:rsidRPr="00C65275">
        <w:rPr>
          <w:rFonts w:ascii="Times New Roman" w:hAnsi="Times New Roman"/>
          <w:sz w:val="24"/>
          <w:szCs w:val="24"/>
        </w:rPr>
        <w:t>ar dar</w:t>
      </w:r>
      <w:r w:rsidR="000B7DA4" w:rsidRPr="00C65275">
        <w:rPr>
          <w:rFonts w:ascii="Times New Roman" w:hAnsi="Times New Roman"/>
          <w:sz w:val="24"/>
          <w:szCs w:val="24"/>
        </w:rPr>
        <w:t xml:space="preserve"> </w:t>
      </w:r>
      <w:r w:rsidR="00A327F4" w:rsidRPr="00C65275">
        <w:rPr>
          <w:rFonts w:ascii="Times New Roman" w:hAnsi="Times New Roman"/>
          <w:sz w:val="24"/>
          <w:szCs w:val="24"/>
        </w:rPr>
        <w:t>negaminama</w:t>
      </w:r>
      <w:r w:rsidR="000B7DA4" w:rsidRPr="00C65275">
        <w:rPr>
          <w:rFonts w:ascii="Times New Roman" w:hAnsi="Times New Roman"/>
          <w:sz w:val="24"/>
          <w:szCs w:val="24"/>
        </w:rPr>
        <w:t xml:space="preserve"> </w:t>
      </w:r>
      <w:r w:rsidR="0091458B">
        <w:rPr>
          <w:rFonts w:ascii="Times New Roman" w:hAnsi="Times New Roman"/>
          <w:sz w:val="24"/>
          <w:szCs w:val="24"/>
        </w:rPr>
        <w:t>įranga</w:t>
      </w:r>
      <w:r w:rsidR="00AE6E02" w:rsidRPr="00C65275">
        <w:rPr>
          <w:rFonts w:ascii="Times New Roman" w:hAnsi="Times New Roman"/>
          <w:sz w:val="24"/>
          <w:szCs w:val="24"/>
        </w:rPr>
        <w:t xml:space="preserve"> (prototipas)</w:t>
      </w:r>
      <w:r w:rsidR="00D27BDE" w:rsidRPr="00C65275">
        <w:rPr>
          <w:rFonts w:ascii="Times New Roman" w:hAnsi="Times New Roman"/>
          <w:sz w:val="24"/>
          <w:szCs w:val="24"/>
        </w:rPr>
        <w:t>.</w:t>
      </w:r>
    </w:p>
    <w:p w14:paraId="46DD926F" w14:textId="77777777" w:rsidR="00D27BDE" w:rsidRPr="00C65275" w:rsidRDefault="00D27BDE" w:rsidP="00D27BDE">
      <w:pPr>
        <w:tabs>
          <w:tab w:val="left" w:pos="2295"/>
        </w:tabs>
        <w:spacing w:after="0" w:line="240" w:lineRule="auto"/>
        <w:ind w:firstLine="709"/>
        <w:jc w:val="both"/>
        <w:rPr>
          <w:b/>
          <w:szCs w:val="24"/>
        </w:rPr>
      </w:pPr>
    </w:p>
    <w:tbl>
      <w:tblPr>
        <w:tblW w:w="9260" w:type="dxa"/>
        <w:tblLook w:val="00A0" w:firstRow="1" w:lastRow="0" w:firstColumn="1" w:lastColumn="0" w:noHBand="0" w:noVBand="0"/>
      </w:tblPr>
      <w:tblGrid>
        <w:gridCol w:w="704"/>
        <w:gridCol w:w="4521"/>
        <w:gridCol w:w="4035"/>
      </w:tblGrid>
      <w:tr w:rsidR="00EC2379" w:rsidRPr="00C65275" w14:paraId="19CBD413" w14:textId="77777777" w:rsidTr="00D9722B">
        <w:tc>
          <w:tcPr>
            <w:tcW w:w="704" w:type="dxa"/>
            <w:tcBorders>
              <w:top w:val="single" w:sz="4" w:space="0" w:color="000000"/>
              <w:left w:val="single" w:sz="4" w:space="0" w:color="000000"/>
              <w:bottom w:val="single" w:sz="4" w:space="0" w:color="000000"/>
              <w:right w:val="single" w:sz="4" w:space="0" w:color="000000"/>
            </w:tcBorders>
          </w:tcPr>
          <w:p w14:paraId="6E9C5E65" w14:textId="77777777" w:rsidR="00F24C79" w:rsidRPr="00C65275" w:rsidRDefault="00F24C79">
            <w:pPr>
              <w:spacing w:after="0" w:line="240" w:lineRule="auto"/>
              <w:ind w:right="-108"/>
              <w:jc w:val="center"/>
              <w:rPr>
                <w:rFonts w:ascii="Times New Roman" w:hAnsi="Times New Roman"/>
                <w:b/>
                <w:sz w:val="24"/>
                <w:szCs w:val="24"/>
                <w:lang w:eastAsia="ar-SA"/>
              </w:rPr>
            </w:pPr>
            <w:r w:rsidRPr="00C65275">
              <w:rPr>
                <w:rFonts w:ascii="Times New Roman" w:hAnsi="Times New Roman"/>
                <w:b/>
                <w:sz w:val="24"/>
                <w:szCs w:val="24"/>
                <w:lang w:eastAsia="ar-SA"/>
              </w:rPr>
              <w:t>Eil.</w:t>
            </w:r>
          </w:p>
          <w:p w14:paraId="7FDE2AB2" w14:textId="77777777" w:rsidR="00F24C79" w:rsidRPr="00C65275" w:rsidRDefault="00F24C79">
            <w:pPr>
              <w:spacing w:after="0" w:line="240" w:lineRule="auto"/>
              <w:ind w:right="-108"/>
              <w:jc w:val="center"/>
              <w:rPr>
                <w:rFonts w:ascii="Times New Roman" w:hAnsi="Times New Roman"/>
                <w:b/>
                <w:sz w:val="24"/>
                <w:szCs w:val="24"/>
                <w:lang w:eastAsia="ar-SA"/>
              </w:rPr>
            </w:pPr>
            <w:r w:rsidRPr="00C65275">
              <w:rPr>
                <w:rFonts w:ascii="Times New Roman" w:hAnsi="Times New Roman"/>
                <w:b/>
                <w:sz w:val="24"/>
                <w:szCs w:val="24"/>
                <w:lang w:eastAsia="ar-SA"/>
              </w:rPr>
              <w:t>Nr.</w:t>
            </w:r>
          </w:p>
        </w:tc>
        <w:tc>
          <w:tcPr>
            <w:tcW w:w="4521" w:type="dxa"/>
            <w:tcBorders>
              <w:top w:val="single" w:sz="4" w:space="0" w:color="000000"/>
              <w:left w:val="single" w:sz="4" w:space="0" w:color="000000"/>
              <w:bottom w:val="single" w:sz="4" w:space="0" w:color="000000"/>
              <w:right w:val="single" w:sz="4" w:space="0" w:color="000000"/>
            </w:tcBorders>
          </w:tcPr>
          <w:p w14:paraId="1A2F27D1" w14:textId="77777777" w:rsidR="00F24C79" w:rsidRPr="00C65275" w:rsidRDefault="00F24C79">
            <w:pPr>
              <w:spacing w:after="0" w:line="240" w:lineRule="auto"/>
              <w:jc w:val="center"/>
              <w:rPr>
                <w:rFonts w:ascii="Times New Roman" w:hAnsi="Times New Roman"/>
                <w:b/>
                <w:sz w:val="24"/>
                <w:szCs w:val="24"/>
                <w:lang w:eastAsia="ar-SA"/>
              </w:rPr>
            </w:pPr>
            <w:r w:rsidRPr="00C65275">
              <w:rPr>
                <w:rFonts w:ascii="Times New Roman" w:hAnsi="Times New Roman"/>
                <w:b/>
                <w:sz w:val="24"/>
                <w:szCs w:val="24"/>
                <w:lang w:eastAsia="ar-SA"/>
              </w:rPr>
              <w:t>PARAMETRAI</w:t>
            </w:r>
          </w:p>
        </w:tc>
        <w:tc>
          <w:tcPr>
            <w:tcW w:w="4035" w:type="dxa"/>
            <w:tcBorders>
              <w:top w:val="single" w:sz="4" w:space="0" w:color="000000"/>
              <w:left w:val="single" w:sz="4" w:space="0" w:color="000000"/>
              <w:bottom w:val="single" w:sz="4" w:space="0" w:color="000000"/>
              <w:right w:val="single" w:sz="4" w:space="0" w:color="000000"/>
            </w:tcBorders>
          </w:tcPr>
          <w:p w14:paraId="2DE3DE17" w14:textId="57FCCD73" w:rsidR="00F24C79" w:rsidRPr="00C65275" w:rsidRDefault="00F24C79">
            <w:pPr>
              <w:spacing w:after="0" w:line="240" w:lineRule="auto"/>
              <w:jc w:val="center"/>
              <w:rPr>
                <w:rFonts w:ascii="Times New Roman" w:hAnsi="Times New Roman"/>
                <w:b/>
                <w:sz w:val="24"/>
                <w:szCs w:val="24"/>
                <w:lang w:eastAsia="ar-SA"/>
              </w:rPr>
            </w:pPr>
            <w:r w:rsidRPr="00C65275">
              <w:rPr>
                <w:rFonts w:ascii="Times New Roman" w:hAnsi="Times New Roman"/>
                <w:b/>
                <w:sz w:val="24"/>
                <w:szCs w:val="24"/>
                <w:lang w:eastAsia="ar-SA"/>
              </w:rPr>
              <w:t>REIKALAVIMAS</w:t>
            </w:r>
          </w:p>
        </w:tc>
      </w:tr>
      <w:tr w:rsidR="00203639" w:rsidRPr="00C65275" w14:paraId="33567C7F" w14:textId="77777777" w:rsidTr="00614436">
        <w:tc>
          <w:tcPr>
            <w:tcW w:w="9260" w:type="dxa"/>
            <w:gridSpan w:val="3"/>
            <w:tcBorders>
              <w:left w:val="single" w:sz="4" w:space="0" w:color="000000"/>
              <w:bottom w:val="single" w:sz="4" w:space="0" w:color="000000"/>
              <w:right w:val="single" w:sz="4" w:space="0" w:color="000000"/>
            </w:tcBorders>
          </w:tcPr>
          <w:p w14:paraId="7D013B8D" w14:textId="4B8D894E" w:rsidR="00203639" w:rsidRPr="00C65275" w:rsidRDefault="00203639" w:rsidP="00203639">
            <w:pPr>
              <w:pStyle w:val="Sraopastraipa"/>
              <w:numPr>
                <w:ilvl w:val="0"/>
                <w:numId w:val="15"/>
              </w:numPr>
              <w:ind w:left="589" w:right="34" w:firstLine="0"/>
            </w:pPr>
            <w:bookmarkStart w:id="4" w:name="_Hlk133910916"/>
            <w:r w:rsidRPr="00C65275">
              <w:rPr>
                <w:rFonts w:eastAsia="Calibri"/>
                <w:b/>
                <w:szCs w:val="24"/>
              </w:rPr>
              <w:t>Mobil</w:t>
            </w:r>
            <w:r w:rsidR="0091458B">
              <w:rPr>
                <w:rFonts w:eastAsia="Calibri"/>
                <w:b/>
                <w:szCs w:val="24"/>
              </w:rPr>
              <w:t>us</w:t>
            </w:r>
            <w:r w:rsidRPr="00C65275">
              <w:rPr>
                <w:rFonts w:eastAsia="Calibri"/>
                <w:b/>
                <w:szCs w:val="24"/>
              </w:rPr>
              <w:t xml:space="preserve"> valdymo </w:t>
            </w:r>
            <w:r w:rsidR="0091458B">
              <w:rPr>
                <w:rFonts w:eastAsia="Calibri"/>
                <w:b/>
                <w:szCs w:val="24"/>
              </w:rPr>
              <w:t>centras</w:t>
            </w:r>
            <w:r w:rsidR="007711C3">
              <w:rPr>
                <w:rFonts w:eastAsia="Calibri"/>
                <w:b/>
                <w:szCs w:val="24"/>
              </w:rPr>
              <w:t xml:space="preserve"> ( toliau -MVC)</w:t>
            </w:r>
            <w:r w:rsidR="00216533">
              <w:rPr>
                <w:rFonts w:eastAsia="Calibri"/>
                <w:b/>
                <w:szCs w:val="24"/>
              </w:rPr>
              <w:t>-naudojama įranga</w:t>
            </w:r>
          </w:p>
        </w:tc>
      </w:tr>
      <w:tr w:rsidR="00D9722B" w:rsidRPr="00C65275" w14:paraId="4926848B" w14:textId="77777777" w:rsidTr="00D9722B">
        <w:tc>
          <w:tcPr>
            <w:tcW w:w="704" w:type="dxa"/>
            <w:tcBorders>
              <w:left w:val="single" w:sz="4" w:space="0" w:color="000000"/>
              <w:bottom w:val="single" w:sz="4" w:space="0" w:color="000000"/>
              <w:right w:val="single" w:sz="4" w:space="0" w:color="000000"/>
            </w:tcBorders>
          </w:tcPr>
          <w:p w14:paraId="6B9E8430" w14:textId="77777777" w:rsidR="00D9722B" w:rsidRPr="00C65275" w:rsidRDefault="00D9722B" w:rsidP="00D9722B">
            <w:pPr>
              <w:pStyle w:val="Sraopastraipa"/>
              <w:numPr>
                <w:ilvl w:val="1"/>
                <w:numId w:val="15"/>
              </w:numPr>
              <w:tabs>
                <w:tab w:val="left" w:pos="741"/>
              </w:tabs>
              <w:rPr>
                <w:szCs w:val="24"/>
                <w:lang w:eastAsia="ar-SA"/>
              </w:rPr>
            </w:pPr>
          </w:p>
        </w:tc>
        <w:tc>
          <w:tcPr>
            <w:tcW w:w="4521" w:type="dxa"/>
            <w:tcBorders>
              <w:left w:val="single" w:sz="4" w:space="0" w:color="000000"/>
              <w:bottom w:val="single" w:sz="4" w:space="0" w:color="000000"/>
              <w:right w:val="single" w:sz="4" w:space="0" w:color="000000"/>
            </w:tcBorders>
          </w:tcPr>
          <w:p w14:paraId="3B421515" w14:textId="05C990B7" w:rsidR="00D9722B" w:rsidRPr="00C65275" w:rsidRDefault="00D9722B" w:rsidP="00D9722B">
            <w:pPr>
              <w:spacing w:after="0" w:line="240" w:lineRule="auto"/>
              <w:ind w:right="34"/>
              <w:rPr>
                <w:rFonts w:ascii="Times New Roman" w:eastAsia="Calibri" w:hAnsi="Times New Roman"/>
                <w:sz w:val="24"/>
                <w:szCs w:val="24"/>
              </w:rPr>
            </w:pPr>
            <w:r>
              <w:rPr>
                <w:rFonts w:ascii="Times New Roman" w:eastAsia="Calibri" w:hAnsi="Times New Roman"/>
                <w:sz w:val="24"/>
                <w:szCs w:val="24"/>
              </w:rPr>
              <w:t>MVC</w:t>
            </w:r>
          </w:p>
        </w:tc>
        <w:tc>
          <w:tcPr>
            <w:tcW w:w="4035" w:type="dxa"/>
            <w:tcBorders>
              <w:left w:val="single" w:sz="4" w:space="0" w:color="000000"/>
              <w:bottom w:val="single" w:sz="4" w:space="0" w:color="000000"/>
              <w:right w:val="single" w:sz="4" w:space="0" w:color="000000"/>
            </w:tcBorders>
          </w:tcPr>
          <w:p w14:paraId="4E6A54A5" w14:textId="77777777" w:rsidR="00D9722B" w:rsidRDefault="00D9722B" w:rsidP="00D9722B">
            <w:pPr>
              <w:spacing w:after="0" w:line="240" w:lineRule="auto"/>
              <w:jc w:val="both"/>
              <w:rPr>
                <w:rFonts w:ascii="Times New Roman" w:eastAsia="Calibri" w:hAnsi="Times New Roman"/>
              </w:rPr>
            </w:pPr>
            <w:r>
              <w:rPr>
                <w:rFonts w:ascii="Times New Roman" w:eastAsia="Calibri" w:hAnsi="Times New Roman"/>
              </w:rPr>
              <w:t>Mobilus</w:t>
            </w:r>
            <w:r w:rsidRPr="007114D7">
              <w:rPr>
                <w:rFonts w:ascii="Times New Roman" w:eastAsia="Calibri" w:hAnsi="Times New Roman"/>
              </w:rPr>
              <w:t xml:space="preserve"> valdymo centras</w:t>
            </w:r>
            <w:r>
              <w:rPr>
                <w:rFonts w:ascii="Times New Roman" w:eastAsia="Calibri" w:hAnsi="Times New Roman"/>
              </w:rPr>
              <w:t xml:space="preserve"> turi būti</w:t>
            </w:r>
            <w:r w:rsidRPr="007114D7">
              <w:rPr>
                <w:rFonts w:ascii="Times New Roman" w:eastAsia="Calibri" w:hAnsi="Times New Roman"/>
              </w:rPr>
              <w:t xml:space="preserve"> įrengtas keleiviniame lengvajame automobilyje M1, ne mažesniame kaip K3 klasės (vidutiniai ir dideli furgonai) pritaikytas Penguin C Mk 2.5 VTOL sistemos naudojimui. Keleivių skyriuje suprojektuotos dvi darbo vietos. Jos turi turėti techninį ir ergonominį suderinamumą su sistemos valdymo ir stebėjimo stoties elementais.</w:t>
            </w:r>
            <w:r>
              <w:rPr>
                <w:rFonts w:ascii="Times New Roman" w:eastAsia="Calibri" w:hAnsi="Times New Roman"/>
              </w:rPr>
              <w:t>,</w:t>
            </w:r>
          </w:p>
          <w:p w14:paraId="603E1D53" w14:textId="77777777" w:rsidR="00D9722B" w:rsidRDefault="00D9722B" w:rsidP="00D9722B">
            <w:pPr>
              <w:spacing w:after="0" w:line="240" w:lineRule="auto"/>
              <w:jc w:val="both"/>
              <w:rPr>
                <w:rFonts w:ascii="Times New Roman" w:eastAsia="Calibri" w:hAnsi="Times New Roman"/>
              </w:rPr>
            </w:pPr>
            <w:r>
              <w:rPr>
                <w:rFonts w:ascii="Times New Roman" w:eastAsia="Calibri" w:hAnsi="Times New Roman"/>
              </w:rPr>
              <w:t xml:space="preserve">Turi būti įrengta vieta ir pajungimai </w:t>
            </w:r>
            <w:r w:rsidRPr="007114D7">
              <w:rPr>
                <w:rFonts w:ascii="Times New Roman" w:eastAsia="Calibri" w:hAnsi="Times New Roman"/>
              </w:rPr>
              <w:t>valdymo ir</w:t>
            </w:r>
            <w:r w:rsidRPr="00D866CE">
              <w:rPr>
                <w:rFonts w:ascii="Times New Roman" w:eastAsia="Calibri" w:hAnsi="Times New Roman"/>
              </w:rPr>
              <w:t xml:space="preserve"> </w:t>
            </w:r>
            <w:r w:rsidRPr="009A5057">
              <w:rPr>
                <w:rFonts w:ascii="Times New Roman" w:eastAsia="Calibri" w:hAnsi="Times New Roman"/>
              </w:rPr>
              <w:t>stebėjimo stoties antenai (-oms)</w:t>
            </w:r>
            <w:r>
              <w:rPr>
                <w:rFonts w:ascii="Times New Roman" w:eastAsia="Calibri" w:hAnsi="Times New Roman"/>
              </w:rPr>
              <w:t>,</w:t>
            </w:r>
            <w:r w:rsidRPr="009A5057">
              <w:rPr>
                <w:rFonts w:ascii="Times New Roman" w:eastAsia="Calibri" w:hAnsi="Times New Roman"/>
              </w:rPr>
              <w:t xml:space="preserve"> išoriniam naudojimui Lietuvos klimatinėmis sąlygomis</w:t>
            </w:r>
            <w:r>
              <w:rPr>
                <w:rFonts w:ascii="Times New Roman" w:eastAsia="Calibri" w:hAnsi="Times New Roman"/>
              </w:rPr>
              <w:t>.</w:t>
            </w:r>
          </w:p>
          <w:p w14:paraId="712F92FA" w14:textId="49F7DBC2" w:rsidR="00D9722B" w:rsidRPr="00C65275" w:rsidRDefault="00D9722B" w:rsidP="00D9722B">
            <w:pPr>
              <w:spacing w:after="0" w:line="240" w:lineRule="auto"/>
              <w:jc w:val="both"/>
              <w:rPr>
                <w:rFonts w:ascii="Times New Roman" w:eastAsia="Calibri" w:hAnsi="Times New Roman"/>
                <w:sz w:val="24"/>
                <w:szCs w:val="24"/>
              </w:rPr>
            </w:pPr>
            <w:r w:rsidRPr="009A5057">
              <w:rPr>
                <w:rFonts w:ascii="Times New Roman" w:eastAsia="Calibri" w:hAnsi="Times New Roman"/>
              </w:rPr>
              <w:t>Turi būti realizuotas Penguin C Mk 2.5 VTOL sistemos antenų laikiklio (stovo), gamintojo rekomenduotas automobilinis transportavimo, greito montavimo (paruošimo darbui) sprendimas.</w:t>
            </w:r>
          </w:p>
        </w:tc>
      </w:tr>
      <w:bookmarkEnd w:id="4"/>
      <w:tr w:rsidR="006E5AC5" w:rsidRPr="00C65275" w14:paraId="538A47BC" w14:textId="77777777" w:rsidTr="00D9722B">
        <w:tc>
          <w:tcPr>
            <w:tcW w:w="704" w:type="dxa"/>
            <w:tcBorders>
              <w:left w:val="single" w:sz="4" w:space="0" w:color="000000"/>
              <w:bottom w:val="single" w:sz="4" w:space="0" w:color="000000"/>
              <w:right w:val="single" w:sz="4" w:space="0" w:color="000000"/>
            </w:tcBorders>
          </w:tcPr>
          <w:p w14:paraId="1E8D3FC5" w14:textId="77777777" w:rsidR="006E5AC5" w:rsidRPr="00C65275" w:rsidRDefault="006E5AC5" w:rsidP="006E5AC5">
            <w:pPr>
              <w:pStyle w:val="Sraopastraipa"/>
              <w:numPr>
                <w:ilvl w:val="1"/>
                <w:numId w:val="15"/>
              </w:numPr>
              <w:rPr>
                <w:b/>
                <w:szCs w:val="24"/>
              </w:rPr>
            </w:pPr>
          </w:p>
        </w:tc>
        <w:tc>
          <w:tcPr>
            <w:tcW w:w="4521" w:type="dxa"/>
            <w:tcBorders>
              <w:left w:val="single" w:sz="4" w:space="0" w:color="000000"/>
              <w:bottom w:val="single" w:sz="4" w:space="0" w:color="000000"/>
              <w:right w:val="single" w:sz="4" w:space="0" w:color="000000"/>
            </w:tcBorders>
          </w:tcPr>
          <w:p w14:paraId="2BD42A48" w14:textId="6D8C52E6" w:rsidR="006E5AC5" w:rsidRPr="00D80FAC" w:rsidRDefault="00C64279" w:rsidP="006E5AC5">
            <w:pPr>
              <w:spacing w:after="0" w:line="240" w:lineRule="auto"/>
              <w:ind w:right="34"/>
              <w:rPr>
                <w:rFonts w:ascii="Times New Roman" w:eastAsia="Calibri" w:hAnsi="Times New Roman"/>
                <w:sz w:val="24"/>
                <w:szCs w:val="24"/>
              </w:rPr>
            </w:pPr>
            <w:r w:rsidRPr="00D80FAC">
              <w:rPr>
                <w:rFonts w:ascii="Times New Roman" w:eastAsia="Calibri" w:hAnsi="Times New Roman"/>
                <w:sz w:val="24"/>
                <w:szCs w:val="24"/>
              </w:rPr>
              <w:t>Plačiajuosčio</w:t>
            </w:r>
            <w:r w:rsidR="00D13DDD" w:rsidRPr="00D80FAC">
              <w:rPr>
                <w:rFonts w:ascii="Times New Roman" w:eastAsia="Calibri" w:hAnsi="Times New Roman"/>
                <w:sz w:val="24"/>
                <w:szCs w:val="24"/>
              </w:rPr>
              <w:t xml:space="preserve"> r</w:t>
            </w:r>
            <w:r w:rsidR="006E5AC5" w:rsidRPr="00D80FAC">
              <w:rPr>
                <w:rFonts w:ascii="Times New Roman" w:eastAsia="Calibri" w:hAnsi="Times New Roman"/>
                <w:sz w:val="24"/>
                <w:szCs w:val="24"/>
              </w:rPr>
              <w:t>yši</w:t>
            </w:r>
            <w:r w:rsidR="00D13DDD" w:rsidRPr="00D80FAC">
              <w:rPr>
                <w:rFonts w:ascii="Times New Roman" w:eastAsia="Calibri" w:hAnsi="Times New Roman"/>
                <w:sz w:val="24"/>
                <w:szCs w:val="24"/>
              </w:rPr>
              <w:t>o įrang</w:t>
            </w:r>
            <w:r w:rsidR="003347E7" w:rsidRPr="00D80FAC">
              <w:rPr>
                <w:rFonts w:ascii="Times New Roman" w:eastAsia="Calibri" w:hAnsi="Times New Roman"/>
                <w:sz w:val="24"/>
                <w:szCs w:val="24"/>
              </w:rPr>
              <w:t>os antena (-os)</w:t>
            </w:r>
          </w:p>
        </w:tc>
        <w:tc>
          <w:tcPr>
            <w:tcW w:w="4035" w:type="dxa"/>
            <w:tcBorders>
              <w:left w:val="single" w:sz="4" w:space="0" w:color="000000"/>
              <w:bottom w:val="single" w:sz="4" w:space="0" w:color="000000"/>
              <w:right w:val="single" w:sz="4" w:space="0" w:color="000000"/>
            </w:tcBorders>
          </w:tcPr>
          <w:p w14:paraId="5344B907" w14:textId="25343744" w:rsidR="006E5AC5" w:rsidRPr="0086406B" w:rsidRDefault="009B7004" w:rsidP="006B7929">
            <w:pPr>
              <w:spacing w:after="0" w:line="240" w:lineRule="auto"/>
              <w:jc w:val="both"/>
              <w:rPr>
                <w:rFonts w:ascii="Times New Roman" w:hAnsi="Times New Roman"/>
                <w:sz w:val="24"/>
                <w:szCs w:val="24"/>
              </w:rPr>
            </w:pPr>
            <w:r>
              <w:rPr>
                <w:rFonts w:ascii="Times New Roman" w:eastAsia="Calibri" w:hAnsi="Times New Roman"/>
                <w:sz w:val="24"/>
                <w:szCs w:val="24"/>
              </w:rPr>
              <w:t xml:space="preserve">Turi būti </w:t>
            </w:r>
            <w:r w:rsidR="00BF690A">
              <w:rPr>
                <w:rFonts w:ascii="Times New Roman" w:eastAsia="Calibri" w:hAnsi="Times New Roman"/>
                <w:sz w:val="24"/>
                <w:szCs w:val="24"/>
              </w:rPr>
              <w:t xml:space="preserve">sukomplektuota </w:t>
            </w:r>
            <w:r w:rsidR="009C02E5">
              <w:rPr>
                <w:rFonts w:ascii="Times New Roman" w:eastAsia="Calibri" w:hAnsi="Times New Roman"/>
                <w:sz w:val="24"/>
                <w:szCs w:val="24"/>
              </w:rPr>
              <w:t>l</w:t>
            </w:r>
            <w:r w:rsidR="006E5AC5" w:rsidRPr="0086406B">
              <w:rPr>
                <w:rFonts w:ascii="Times New Roman" w:eastAsia="Calibri" w:hAnsi="Times New Roman"/>
                <w:sz w:val="24"/>
                <w:szCs w:val="24"/>
              </w:rPr>
              <w:t>auko visakryptė</w:t>
            </w:r>
            <w:r w:rsidR="009D3E7B">
              <w:rPr>
                <w:rFonts w:ascii="Times New Roman" w:eastAsia="Calibri" w:hAnsi="Times New Roman"/>
                <w:sz w:val="24"/>
                <w:szCs w:val="24"/>
              </w:rPr>
              <w:t>s</w:t>
            </w:r>
            <w:r w:rsidR="006E5AC5" w:rsidRPr="0086406B">
              <w:rPr>
                <w:rFonts w:ascii="Times New Roman" w:eastAsia="Calibri" w:hAnsi="Times New Roman"/>
                <w:sz w:val="24"/>
                <w:szCs w:val="24"/>
              </w:rPr>
              <w:t xml:space="preserve"> ryšio anten</w:t>
            </w:r>
            <w:r w:rsidR="009D3E7B">
              <w:rPr>
                <w:rFonts w:ascii="Times New Roman" w:eastAsia="Calibri" w:hAnsi="Times New Roman"/>
                <w:sz w:val="24"/>
                <w:szCs w:val="24"/>
              </w:rPr>
              <w:t>os, s</w:t>
            </w:r>
            <w:r w:rsidR="006B7929">
              <w:rPr>
                <w:rFonts w:ascii="Times New Roman" w:eastAsia="Calibri" w:hAnsi="Times New Roman"/>
                <w:sz w:val="24"/>
                <w:szCs w:val="24"/>
              </w:rPr>
              <w:t>kirt</w:t>
            </w:r>
            <w:r w:rsidR="009D3E7B">
              <w:rPr>
                <w:rFonts w:ascii="Times New Roman" w:eastAsia="Calibri" w:hAnsi="Times New Roman"/>
                <w:sz w:val="24"/>
                <w:szCs w:val="24"/>
              </w:rPr>
              <w:t>os</w:t>
            </w:r>
            <w:r w:rsidR="006B7929">
              <w:rPr>
                <w:rFonts w:ascii="Times New Roman" w:eastAsia="Calibri" w:hAnsi="Times New Roman"/>
                <w:sz w:val="24"/>
                <w:szCs w:val="24"/>
              </w:rPr>
              <w:t xml:space="preserve"> m</w:t>
            </w:r>
            <w:r w:rsidR="006E5AC5" w:rsidRPr="0086406B">
              <w:rPr>
                <w:rFonts w:ascii="Times New Roman" w:hAnsi="Times New Roman"/>
                <w:sz w:val="24"/>
                <w:szCs w:val="24"/>
              </w:rPr>
              <w:t>obiliai transporto priemonei</w:t>
            </w:r>
          </w:p>
          <w:p w14:paraId="0E7B2DBE" w14:textId="77777777" w:rsidR="006E5AC5" w:rsidRPr="0086406B" w:rsidRDefault="006E5AC5" w:rsidP="006E5AC5">
            <w:pPr>
              <w:spacing w:after="0" w:line="240" w:lineRule="auto"/>
              <w:jc w:val="both"/>
              <w:rPr>
                <w:rFonts w:ascii="Times New Roman" w:hAnsi="Times New Roman"/>
                <w:sz w:val="24"/>
                <w:szCs w:val="24"/>
              </w:rPr>
            </w:pPr>
            <w:r w:rsidRPr="0086406B">
              <w:rPr>
                <w:rFonts w:ascii="Times New Roman" w:hAnsi="Times New Roman"/>
                <w:sz w:val="24"/>
                <w:szCs w:val="24"/>
              </w:rPr>
              <w:t>Savybės</w:t>
            </w:r>
          </w:p>
          <w:p w14:paraId="7935BE07" w14:textId="77777777" w:rsidR="006E5AC5" w:rsidRPr="0086406B" w:rsidRDefault="006E5AC5" w:rsidP="006E5AC5">
            <w:pPr>
              <w:spacing w:after="0" w:line="240" w:lineRule="auto"/>
              <w:jc w:val="both"/>
              <w:rPr>
                <w:rFonts w:ascii="Times New Roman" w:hAnsi="Times New Roman"/>
                <w:sz w:val="24"/>
                <w:szCs w:val="24"/>
              </w:rPr>
            </w:pPr>
            <w:r w:rsidRPr="0086406B">
              <w:rPr>
                <w:rFonts w:ascii="Times New Roman" w:hAnsi="Times New Roman"/>
                <w:sz w:val="24"/>
                <w:szCs w:val="24"/>
              </w:rPr>
              <w:t>• Tinkama lauko sąlygoms</w:t>
            </w:r>
          </w:p>
          <w:p w14:paraId="75ED2EAD" w14:textId="0CA60647" w:rsidR="006E5AC5" w:rsidRDefault="006E5AC5" w:rsidP="009D3E7B">
            <w:pPr>
              <w:spacing w:after="0" w:line="240" w:lineRule="auto"/>
              <w:jc w:val="both"/>
              <w:rPr>
                <w:rFonts w:ascii="Times New Roman" w:hAnsi="Times New Roman"/>
                <w:sz w:val="24"/>
                <w:szCs w:val="24"/>
              </w:rPr>
            </w:pPr>
            <w:r w:rsidRPr="0086406B">
              <w:rPr>
                <w:rFonts w:ascii="Times New Roman" w:hAnsi="Times New Roman"/>
                <w:sz w:val="24"/>
                <w:szCs w:val="24"/>
              </w:rPr>
              <w:t>• Keičiamas  aukštos kokybės kabelis</w:t>
            </w:r>
          </w:p>
          <w:p w14:paraId="50788589" w14:textId="447E605B" w:rsidR="006E5AC5" w:rsidRDefault="006E5AC5" w:rsidP="006E5AC5">
            <w:pPr>
              <w:spacing w:after="0" w:line="240" w:lineRule="auto"/>
              <w:jc w:val="both"/>
              <w:rPr>
                <w:rFonts w:ascii="Times New Roman" w:hAnsi="Times New Roman"/>
                <w:sz w:val="24"/>
                <w:szCs w:val="24"/>
              </w:rPr>
            </w:pPr>
            <w:r w:rsidRPr="00092BE2">
              <w:rPr>
                <w:rFonts w:ascii="Times New Roman" w:hAnsi="Times New Roman"/>
                <w:sz w:val="24"/>
                <w:szCs w:val="24"/>
              </w:rPr>
              <w:t>Stiprinimas</w:t>
            </w:r>
            <w:r>
              <w:rPr>
                <w:rFonts w:ascii="Times New Roman" w:hAnsi="Times New Roman"/>
                <w:sz w:val="24"/>
                <w:szCs w:val="24"/>
              </w:rPr>
              <w:t xml:space="preserve"> -</w:t>
            </w:r>
            <w:r w:rsidRPr="00092BE2">
              <w:rPr>
                <w:rFonts w:ascii="Times New Roman" w:hAnsi="Times New Roman"/>
                <w:sz w:val="24"/>
                <w:szCs w:val="24"/>
              </w:rPr>
              <w:tab/>
            </w:r>
            <w:r>
              <w:rPr>
                <w:rFonts w:ascii="Times New Roman" w:hAnsi="Times New Roman"/>
                <w:sz w:val="24"/>
                <w:szCs w:val="24"/>
              </w:rPr>
              <w:t>n</w:t>
            </w:r>
            <w:r w:rsidRPr="00092BE2">
              <w:rPr>
                <w:rFonts w:ascii="Times New Roman" w:hAnsi="Times New Roman"/>
                <w:sz w:val="24"/>
                <w:szCs w:val="24"/>
              </w:rPr>
              <w:t xml:space="preserve">e mažiau </w:t>
            </w:r>
            <w:r w:rsidR="009D3E7B" w:rsidRPr="009D3E7B">
              <w:rPr>
                <w:rFonts w:ascii="Times New Roman" w:hAnsi="Times New Roman"/>
                <w:sz w:val="24"/>
                <w:szCs w:val="24"/>
              </w:rPr>
              <w:t>5</w:t>
            </w:r>
            <w:r w:rsidRPr="00092BE2">
              <w:rPr>
                <w:rFonts w:ascii="Times New Roman" w:hAnsi="Times New Roman"/>
                <w:sz w:val="24"/>
                <w:szCs w:val="24"/>
              </w:rPr>
              <w:t xml:space="preserve"> dBi (deklaruojamas vidutinis)</w:t>
            </w:r>
            <w:r>
              <w:rPr>
                <w:rFonts w:ascii="Times New Roman" w:hAnsi="Times New Roman"/>
                <w:sz w:val="24"/>
                <w:szCs w:val="24"/>
              </w:rPr>
              <w:t>;</w:t>
            </w:r>
          </w:p>
          <w:p w14:paraId="58C5525F" w14:textId="77777777" w:rsidR="006E5AC5" w:rsidRPr="00092BE2" w:rsidRDefault="006E5AC5" w:rsidP="006E5AC5">
            <w:pPr>
              <w:spacing w:after="0" w:line="240" w:lineRule="auto"/>
              <w:jc w:val="both"/>
              <w:rPr>
                <w:rFonts w:ascii="Times New Roman" w:hAnsi="Times New Roman"/>
                <w:sz w:val="24"/>
                <w:szCs w:val="24"/>
              </w:rPr>
            </w:pPr>
            <w:r w:rsidRPr="00092BE2">
              <w:rPr>
                <w:rFonts w:ascii="Times New Roman" w:hAnsi="Times New Roman"/>
                <w:sz w:val="24"/>
                <w:szCs w:val="24"/>
              </w:rPr>
              <w:t>Banginė varža</w:t>
            </w:r>
            <w:r>
              <w:rPr>
                <w:rFonts w:ascii="Times New Roman" w:hAnsi="Times New Roman"/>
                <w:sz w:val="24"/>
                <w:szCs w:val="24"/>
              </w:rPr>
              <w:t xml:space="preserve"> – </w:t>
            </w:r>
            <w:r w:rsidRPr="00092BE2">
              <w:rPr>
                <w:rFonts w:ascii="Times New Roman" w:hAnsi="Times New Roman"/>
                <w:sz w:val="24"/>
                <w:szCs w:val="24"/>
              </w:rPr>
              <w:t>50 Ω</w:t>
            </w:r>
            <w:r>
              <w:rPr>
                <w:rFonts w:ascii="Times New Roman" w:hAnsi="Times New Roman"/>
                <w:sz w:val="24"/>
                <w:szCs w:val="24"/>
              </w:rPr>
              <w:t>;</w:t>
            </w:r>
          </w:p>
          <w:p w14:paraId="06A71A24" w14:textId="77777777" w:rsidR="006E5AC5" w:rsidRPr="00092BE2" w:rsidRDefault="006E5AC5" w:rsidP="006E5AC5">
            <w:pPr>
              <w:spacing w:after="0" w:line="240" w:lineRule="auto"/>
              <w:jc w:val="both"/>
              <w:rPr>
                <w:rFonts w:ascii="Times New Roman" w:hAnsi="Times New Roman"/>
                <w:sz w:val="24"/>
                <w:szCs w:val="24"/>
              </w:rPr>
            </w:pPr>
            <w:r w:rsidRPr="00092BE2">
              <w:rPr>
                <w:rFonts w:ascii="Times New Roman" w:hAnsi="Times New Roman"/>
                <w:sz w:val="24"/>
                <w:szCs w:val="24"/>
              </w:rPr>
              <w:t>Didžiausia galia</w:t>
            </w:r>
            <w:r>
              <w:rPr>
                <w:rFonts w:ascii="Times New Roman" w:hAnsi="Times New Roman"/>
                <w:sz w:val="24"/>
                <w:szCs w:val="24"/>
              </w:rPr>
              <w:t xml:space="preserve"> – </w:t>
            </w:r>
            <w:r w:rsidRPr="00092BE2">
              <w:rPr>
                <w:rFonts w:ascii="Times New Roman" w:hAnsi="Times New Roman"/>
                <w:sz w:val="24"/>
                <w:szCs w:val="24"/>
              </w:rPr>
              <w:t>10 W</w:t>
            </w:r>
            <w:r>
              <w:rPr>
                <w:rFonts w:ascii="Times New Roman" w:hAnsi="Times New Roman"/>
                <w:sz w:val="24"/>
                <w:szCs w:val="24"/>
              </w:rPr>
              <w:t>;</w:t>
            </w:r>
          </w:p>
          <w:p w14:paraId="53A2817D" w14:textId="046D459E" w:rsidR="006E5AC5" w:rsidRPr="00092BE2" w:rsidRDefault="006E5AC5" w:rsidP="006E5AC5">
            <w:pPr>
              <w:spacing w:after="0" w:line="240" w:lineRule="auto"/>
              <w:jc w:val="both"/>
              <w:rPr>
                <w:rFonts w:ascii="Times New Roman" w:hAnsi="Times New Roman"/>
                <w:sz w:val="24"/>
                <w:szCs w:val="24"/>
              </w:rPr>
            </w:pPr>
            <w:r w:rsidRPr="00092BE2">
              <w:rPr>
                <w:rFonts w:ascii="Times New Roman" w:hAnsi="Times New Roman"/>
                <w:sz w:val="24"/>
                <w:szCs w:val="24"/>
              </w:rPr>
              <w:t>Prijungimas įrangai</w:t>
            </w:r>
            <w:r>
              <w:rPr>
                <w:rFonts w:ascii="Times New Roman" w:hAnsi="Times New Roman"/>
                <w:sz w:val="24"/>
                <w:szCs w:val="24"/>
              </w:rPr>
              <w:t xml:space="preserve"> – </w:t>
            </w:r>
            <w:r w:rsidRPr="00092BE2">
              <w:rPr>
                <w:rFonts w:ascii="Times New Roman" w:hAnsi="Times New Roman"/>
                <w:sz w:val="24"/>
                <w:szCs w:val="24"/>
              </w:rPr>
              <w:t>SMA kištukas</w:t>
            </w:r>
            <w:r>
              <w:rPr>
                <w:rFonts w:ascii="Times New Roman" w:hAnsi="Times New Roman"/>
                <w:sz w:val="24"/>
                <w:szCs w:val="24"/>
              </w:rPr>
              <w:t>;</w:t>
            </w:r>
          </w:p>
          <w:p w14:paraId="1C4E6AE9" w14:textId="77777777" w:rsidR="006E5AC5" w:rsidRPr="00092BE2" w:rsidRDefault="006E5AC5" w:rsidP="006E5AC5">
            <w:pPr>
              <w:spacing w:after="0" w:line="240" w:lineRule="auto"/>
              <w:jc w:val="both"/>
              <w:rPr>
                <w:rFonts w:ascii="Times New Roman" w:hAnsi="Times New Roman"/>
                <w:sz w:val="24"/>
                <w:szCs w:val="24"/>
              </w:rPr>
            </w:pPr>
            <w:r w:rsidRPr="00092BE2">
              <w:rPr>
                <w:rFonts w:ascii="Times New Roman" w:hAnsi="Times New Roman"/>
                <w:sz w:val="24"/>
                <w:szCs w:val="24"/>
              </w:rPr>
              <w:t>Kabelis</w:t>
            </w:r>
            <w:r>
              <w:rPr>
                <w:rFonts w:ascii="Times New Roman" w:hAnsi="Times New Roman"/>
                <w:sz w:val="24"/>
                <w:szCs w:val="24"/>
              </w:rPr>
              <w:t xml:space="preserve"> – </w:t>
            </w:r>
            <w:r w:rsidRPr="00092BE2">
              <w:rPr>
                <w:rFonts w:ascii="Times New Roman" w:hAnsi="Times New Roman"/>
                <w:sz w:val="24"/>
                <w:szCs w:val="24"/>
              </w:rPr>
              <w:t>LMR 195</w:t>
            </w:r>
            <w:r>
              <w:rPr>
                <w:rFonts w:ascii="Times New Roman" w:hAnsi="Times New Roman"/>
                <w:sz w:val="24"/>
                <w:szCs w:val="24"/>
              </w:rPr>
              <w:t>;</w:t>
            </w:r>
          </w:p>
          <w:p w14:paraId="07681F99" w14:textId="77777777" w:rsidR="006E5AC5" w:rsidRPr="00092BE2" w:rsidRDefault="006E5AC5" w:rsidP="006E5AC5">
            <w:pPr>
              <w:spacing w:after="0" w:line="240" w:lineRule="auto"/>
              <w:jc w:val="both"/>
              <w:rPr>
                <w:rFonts w:ascii="Times New Roman" w:hAnsi="Times New Roman"/>
                <w:sz w:val="24"/>
                <w:szCs w:val="24"/>
              </w:rPr>
            </w:pPr>
            <w:r w:rsidRPr="00092BE2">
              <w:rPr>
                <w:rFonts w:ascii="Times New Roman" w:hAnsi="Times New Roman"/>
                <w:sz w:val="24"/>
                <w:szCs w:val="24"/>
              </w:rPr>
              <w:t>Kabelio ilgis</w:t>
            </w:r>
            <w:r>
              <w:rPr>
                <w:rFonts w:ascii="Times New Roman" w:hAnsi="Times New Roman"/>
                <w:sz w:val="24"/>
                <w:szCs w:val="24"/>
              </w:rPr>
              <w:t xml:space="preserve"> – n</w:t>
            </w:r>
            <w:r w:rsidRPr="00092BE2">
              <w:rPr>
                <w:rFonts w:ascii="Times New Roman" w:hAnsi="Times New Roman"/>
                <w:sz w:val="24"/>
                <w:szCs w:val="24"/>
              </w:rPr>
              <w:t>e mažiau 2 m</w:t>
            </w:r>
            <w:r>
              <w:rPr>
                <w:rFonts w:ascii="Times New Roman" w:hAnsi="Times New Roman"/>
                <w:sz w:val="24"/>
                <w:szCs w:val="24"/>
              </w:rPr>
              <w:t>;</w:t>
            </w:r>
          </w:p>
          <w:p w14:paraId="1480C2FB" w14:textId="5C79E625" w:rsidR="006E5AC5" w:rsidRPr="00092BE2" w:rsidRDefault="006E5AC5" w:rsidP="009D3E7B">
            <w:pPr>
              <w:spacing w:after="0" w:line="240" w:lineRule="auto"/>
              <w:jc w:val="both"/>
              <w:rPr>
                <w:rFonts w:ascii="Times New Roman" w:hAnsi="Times New Roman"/>
                <w:sz w:val="24"/>
                <w:szCs w:val="24"/>
              </w:rPr>
            </w:pPr>
            <w:r w:rsidRPr="00092BE2">
              <w:rPr>
                <w:rFonts w:ascii="Times New Roman" w:hAnsi="Times New Roman"/>
                <w:sz w:val="24"/>
                <w:szCs w:val="24"/>
              </w:rPr>
              <w:t>Kabelio jungtys</w:t>
            </w:r>
            <w:r>
              <w:rPr>
                <w:rFonts w:ascii="Times New Roman" w:hAnsi="Times New Roman"/>
                <w:sz w:val="24"/>
                <w:szCs w:val="24"/>
              </w:rPr>
              <w:t xml:space="preserve"> – </w:t>
            </w:r>
            <w:r w:rsidRPr="00092BE2">
              <w:rPr>
                <w:rFonts w:ascii="Times New Roman" w:hAnsi="Times New Roman"/>
                <w:sz w:val="24"/>
                <w:szCs w:val="24"/>
              </w:rPr>
              <w:t>SMA</w:t>
            </w:r>
            <w:r>
              <w:rPr>
                <w:rFonts w:ascii="Times New Roman" w:hAnsi="Times New Roman"/>
                <w:sz w:val="24"/>
                <w:szCs w:val="24"/>
              </w:rPr>
              <w:t>;</w:t>
            </w:r>
          </w:p>
          <w:p w14:paraId="2AC4E2CA" w14:textId="77777777" w:rsidR="006E5AC5" w:rsidRPr="00092BE2" w:rsidRDefault="006E5AC5" w:rsidP="006E5AC5">
            <w:pPr>
              <w:spacing w:after="0" w:line="240" w:lineRule="auto"/>
              <w:jc w:val="both"/>
              <w:rPr>
                <w:rFonts w:ascii="Times New Roman" w:hAnsi="Times New Roman"/>
                <w:sz w:val="24"/>
                <w:szCs w:val="24"/>
              </w:rPr>
            </w:pPr>
            <w:r w:rsidRPr="00092BE2">
              <w:rPr>
                <w:rFonts w:ascii="Times New Roman" w:hAnsi="Times New Roman"/>
                <w:sz w:val="24"/>
                <w:szCs w:val="24"/>
              </w:rPr>
              <w:t>Darbinė temperatūra</w:t>
            </w:r>
            <w:r>
              <w:rPr>
                <w:rFonts w:ascii="Times New Roman" w:hAnsi="Times New Roman"/>
                <w:sz w:val="24"/>
                <w:szCs w:val="24"/>
              </w:rPr>
              <w:t xml:space="preserve"> </w:t>
            </w:r>
            <w:r w:rsidRPr="00092BE2">
              <w:rPr>
                <w:rFonts w:ascii="Times New Roman" w:hAnsi="Times New Roman"/>
                <w:sz w:val="24"/>
                <w:szCs w:val="24"/>
              </w:rPr>
              <w:t>–</w:t>
            </w:r>
            <w:r>
              <w:rPr>
                <w:rFonts w:ascii="Times New Roman" w:hAnsi="Times New Roman"/>
                <w:sz w:val="24"/>
                <w:szCs w:val="24"/>
              </w:rPr>
              <w:t xml:space="preserve"> -2</w:t>
            </w:r>
            <w:r w:rsidRPr="00092BE2">
              <w:rPr>
                <w:rFonts w:ascii="Times New Roman" w:hAnsi="Times New Roman"/>
                <w:sz w:val="24"/>
                <w:szCs w:val="24"/>
              </w:rPr>
              <w:t xml:space="preserve">0 …+ </w:t>
            </w:r>
            <w:r>
              <w:rPr>
                <w:rFonts w:ascii="Times New Roman" w:hAnsi="Times New Roman"/>
                <w:sz w:val="24"/>
                <w:szCs w:val="24"/>
              </w:rPr>
              <w:t>5</w:t>
            </w:r>
            <w:r w:rsidRPr="00092BE2">
              <w:rPr>
                <w:rFonts w:ascii="Times New Roman" w:hAnsi="Times New Roman"/>
                <w:sz w:val="24"/>
                <w:szCs w:val="24"/>
              </w:rPr>
              <w:t>0 ° C</w:t>
            </w:r>
            <w:r>
              <w:rPr>
                <w:rFonts w:ascii="Times New Roman" w:hAnsi="Times New Roman"/>
                <w:sz w:val="24"/>
                <w:szCs w:val="24"/>
              </w:rPr>
              <w:t>;</w:t>
            </w:r>
          </w:p>
          <w:p w14:paraId="0566CB1A" w14:textId="3711EFCD" w:rsidR="006E5AC5" w:rsidRPr="00C65275" w:rsidRDefault="006E5AC5" w:rsidP="006E5AC5">
            <w:pPr>
              <w:spacing w:after="0" w:line="240" w:lineRule="auto"/>
              <w:jc w:val="both"/>
              <w:rPr>
                <w:rFonts w:ascii="Times New Roman" w:hAnsi="Times New Roman"/>
                <w:sz w:val="24"/>
                <w:szCs w:val="24"/>
              </w:rPr>
            </w:pPr>
          </w:p>
        </w:tc>
      </w:tr>
      <w:tr w:rsidR="006F2AE5" w:rsidRPr="00C65275" w14:paraId="14E15426" w14:textId="77777777" w:rsidTr="00D9722B">
        <w:tc>
          <w:tcPr>
            <w:tcW w:w="704" w:type="dxa"/>
            <w:tcBorders>
              <w:left w:val="single" w:sz="4" w:space="0" w:color="000000"/>
              <w:bottom w:val="single" w:sz="4" w:space="0" w:color="000000"/>
              <w:right w:val="single" w:sz="4" w:space="0" w:color="000000"/>
            </w:tcBorders>
          </w:tcPr>
          <w:p w14:paraId="3F097B57" w14:textId="77777777" w:rsidR="006F2AE5" w:rsidRPr="00C65275" w:rsidRDefault="006F2AE5" w:rsidP="006F2AE5">
            <w:pPr>
              <w:pStyle w:val="Sraopastraipa"/>
              <w:numPr>
                <w:ilvl w:val="1"/>
                <w:numId w:val="15"/>
              </w:numPr>
              <w:rPr>
                <w:b/>
                <w:szCs w:val="24"/>
              </w:rPr>
            </w:pPr>
          </w:p>
        </w:tc>
        <w:tc>
          <w:tcPr>
            <w:tcW w:w="4521" w:type="dxa"/>
            <w:tcBorders>
              <w:left w:val="single" w:sz="4" w:space="0" w:color="000000"/>
              <w:bottom w:val="single" w:sz="4" w:space="0" w:color="000000"/>
              <w:right w:val="single" w:sz="4" w:space="0" w:color="000000"/>
            </w:tcBorders>
          </w:tcPr>
          <w:p w14:paraId="69CD8D1F" w14:textId="638756D8" w:rsidR="006F2AE5" w:rsidRPr="00C65275" w:rsidRDefault="006F2AE5" w:rsidP="006F2AE5">
            <w:pPr>
              <w:spacing w:after="0" w:line="240" w:lineRule="auto"/>
              <w:ind w:right="34"/>
              <w:rPr>
                <w:rFonts w:ascii="Times New Roman" w:eastAsia="Calibri" w:hAnsi="Times New Roman"/>
                <w:sz w:val="24"/>
                <w:szCs w:val="24"/>
              </w:rPr>
            </w:pPr>
            <w:r w:rsidRPr="00C65275">
              <w:rPr>
                <w:rFonts w:ascii="Times New Roman" w:eastAsia="Calibri" w:hAnsi="Times New Roman"/>
                <w:sz w:val="24"/>
                <w:szCs w:val="24"/>
              </w:rPr>
              <w:t>Mobil</w:t>
            </w:r>
            <w:r w:rsidR="00F25C6B">
              <w:rPr>
                <w:rFonts w:ascii="Times New Roman" w:eastAsia="Calibri" w:hAnsi="Times New Roman"/>
                <w:sz w:val="24"/>
                <w:szCs w:val="24"/>
              </w:rPr>
              <w:t>aus valdymo centro a</w:t>
            </w:r>
            <w:r w:rsidRPr="00C65275">
              <w:rPr>
                <w:rFonts w:ascii="Times New Roman" w:eastAsia="Calibri" w:hAnsi="Times New Roman"/>
                <w:sz w:val="24"/>
                <w:szCs w:val="24"/>
              </w:rPr>
              <w:t>utonominis darbo laikas</w:t>
            </w:r>
            <w:r w:rsidR="00F25C6B">
              <w:rPr>
                <w:rFonts w:ascii="Times New Roman" w:eastAsia="Calibri" w:hAnsi="Times New Roman"/>
                <w:sz w:val="24"/>
                <w:szCs w:val="24"/>
              </w:rPr>
              <w:t xml:space="preserve"> naudojant </w:t>
            </w:r>
            <w:r w:rsidR="007731C1">
              <w:rPr>
                <w:rFonts w:ascii="Times New Roman" w:eastAsia="Calibri" w:hAnsi="Times New Roman"/>
                <w:sz w:val="24"/>
                <w:szCs w:val="24"/>
              </w:rPr>
              <w:t xml:space="preserve">UAS </w:t>
            </w:r>
            <w:r w:rsidR="00F25C6B">
              <w:rPr>
                <w:rFonts w:ascii="Times New Roman" w:eastAsia="Calibri" w:hAnsi="Times New Roman"/>
                <w:sz w:val="24"/>
                <w:szCs w:val="24"/>
              </w:rPr>
              <w:t>sistemą</w:t>
            </w:r>
          </w:p>
        </w:tc>
        <w:tc>
          <w:tcPr>
            <w:tcW w:w="4035" w:type="dxa"/>
            <w:tcBorders>
              <w:left w:val="single" w:sz="4" w:space="0" w:color="000000"/>
              <w:bottom w:val="single" w:sz="4" w:space="0" w:color="000000"/>
              <w:right w:val="single" w:sz="4" w:space="0" w:color="000000"/>
            </w:tcBorders>
          </w:tcPr>
          <w:p w14:paraId="0DABDA45" w14:textId="08B507F6" w:rsidR="006F2AE5" w:rsidRPr="00C65275" w:rsidRDefault="006F2AE5" w:rsidP="006F2AE5">
            <w:pPr>
              <w:spacing w:after="0" w:line="240" w:lineRule="auto"/>
              <w:jc w:val="both"/>
              <w:rPr>
                <w:rFonts w:ascii="Times New Roman" w:hAnsi="Times New Roman"/>
                <w:sz w:val="24"/>
                <w:szCs w:val="24"/>
              </w:rPr>
            </w:pPr>
            <w:r w:rsidRPr="00C65275">
              <w:rPr>
                <w:rFonts w:ascii="Times New Roman" w:hAnsi="Times New Roman"/>
                <w:sz w:val="24"/>
                <w:szCs w:val="24"/>
              </w:rPr>
              <w:t xml:space="preserve">Ne mažiau </w:t>
            </w:r>
            <w:r w:rsidR="00E464E3">
              <w:rPr>
                <w:rFonts w:ascii="Times New Roman" w:hAnsi="Times New Roman"/>
                <w:sz w:val="24"/>
                <w:szCs w:val="24"/>
                <w:lang w:val="en-US"/>
              </w:rPr>
              <w:t>16</w:t>
            </w:r>
            <w:r w:rsidRPr="00C65275">
              <w:rPr>
                <w:rFonts w:ascii="Times New Roman" w:hAnsi="Times New Roman"/>
                <w:sz w:val="24"/>
                <w:szCs w:val="24"/>
              </w:rPr>
              <w:t xml:space="preserve"> val.</w:t>
            </w:r>
          </w:p>
        </w:tc>
      </w:tr>
      <w:tr w:rsidR="006F2AE5" w:rsidRPr="00C65275" w14:paraId="14DB2E7A" w14:textId="77777777" w:rsidTr="00614436">
        <w:tc>
          <w:tcPr>
            <w:tcW w:w="9260" w:type="dxa"/>
            <w:gridSpan w:val="3"/>
            <w:tcBorders>
              <w:left w:val="single" w:sz="4" w:space="0" w:color="000000"/>
              <w:bottom w:val="single" w:sz="4" w:space="0" w:color="000000"/>
              <w:right w:val="single" w:sz="4" w:space="0" w:color="000000"/>
            </w:tcBorders>
          </w:tcPr>
          <w:p w14:paraId="46ED3370" w14:textId="0A89492E" w:rsidR="006F2AE5" w:rsidRPr="00C65275" w:rsidRDefault="006F2AE5" w:rsidP="006F2AE5">
            <w:pPr>
              <w:pStyle w:val="Sraopastraipa"/>
              <w:numPr>
                <w:ilvl w:val="0"/>
                <w:numId w:val="15"/>
              </w:numPr>
              <w:ind w:left="589" w:right="34" w:firstLine="0"/>
              <w:rPr>
                <w:szCs w:val="24"/>
              </w:rPr>
            </w:pPr>
            <w:r w:rsidRPr="00C65275">
              <w:rPr>
                <w:rFonts w:eastAsia="Calibri"/>
                <w:b/>
                <w:szCs w:val="24"/>
              </w:rPr>
              <w:t>Mobil</w:t>
            </w:r>
            <w:r w:rsidR="00E50A64">
              <w:rPr>
                <w:rFonts w:eastAsia="Calibri"/>
                <w:b/>
                <w:szCs w:val="24"/>
              </w:rPr>
              <w:t>aus</w:t>
            </w:r>
            <w:r w:rsidRPr="00C65275">
              <w:rPr>
                <w:rFonts w:eastAsia="Calibri"/>
                <w:b/>
                <w:szCs w:val="24"/>
              </w:rPr>
              <w:t xml:space="preserve"> valdymo </w:t>
            </w:r>
            <w:r w:rsidR="00E50A64">
              <w:rPr>
                <w:rFonts w:eastAsia="Calibri"/>
                <w:b/>
                <w:szCs w:val="24"/>
              </w:rPr>
              <w:t xml:space="preserve">centro </w:t>
            </w:r>
            <w:r w:rsidRPr="00C65275">
              <w:rPr>
                <w:rFonts w:eastAsia="Calibri"/>
                <w:b/>
                <w:szCs w:val="24"/>
              </w:rPr>
              <w:t xml:space="preserve">įrengimas </w:t>
            </w:r>
          </w:p>
        </w:tc>
      </w:tr>
      <w:tr w:rsidR="006F2AE5" w:rsidRPr="00C65275" w14:paraId="52161957" w14:textId="77777777" w:rsidTr="00D9722B">
        <w:tc>
          <w:tcPr>
            <w:tcW w:w="704" w:type="dxa"/>
            <w:tcBorders>
              <w:left w:val="single" w:sz="4" w:space="0" w:color="000000"/>
              <w:bottom w:val="single" w:sz="4" w:space="0" w:color="000000"/>
              <w:right w:val="single" w:sz="4" w:space="0" w:color="000000"/>
            </w:tcBorders>
          </w:tcPr>
          <w:p w14:paraId="101BE496" w14:textId="50F90FE8" w:rsidR="006F2AE5" w:rsidRPr="00C65275" w:rsidRDefault="006F2AE5" w:rsidP="006F2AE5">
            <w:pPr>
              <w:pStyle w:val="Sraopastraipa"/>
              <w:numPr>
                <w:ilvl w:val="1"/>
                <w:numId w:val="15"/>
              </w:numPr>
              <w:rPr>
                <w:szCs w:val="24"/>
                <w:lang w:eastAsia="ar-SA"/>
              </w:rPr>
            </w:pPr>
          </w:p>
        </w:tc>
        <w:tc>
          <w:tcPr>
            <w:tcW w:w="4521" w:type="dxa"/>
            <w:tcBorders>
              <w:left w:val="single" w:sz="4" w:space="0" w:color="000000"/>
              <w:bottom w:val="single" w:sz="4" w:space="0" w:color="000000"/>
              <w:right w:val="single" w:sz="4" w:space="0" w:color="000000"/>
            </w:tcBorders>
          </w:tcPr>
          <w:p w14:paraId="191CFBFA" w14:textId="24125F43" w:rsidR="006F2AE5" w:rsidRPr="00C65275" w:rsidRDefault="006F2AE5" w:rsidP="006F2AE5">
            <w:pPr>
              <w:spacing w:after="0" w:line="240" w:lineRule="auto"/>
              <w:ind w:right="34"/>
              <w:rPr>
                <w:rFonts w:ascii="Times New Roman" w:eastAsia="Calibri" w:hAnsi="Times New Roman"/>
                <w:sz w:val="24"/>
                <w:szCs w:val="24"/>
              </w:rPr>
            </w:pPr>
            <w:r w:rsidRPr="00C65275">
              <w:rPr>
                <w:rFonts w:ascii="Times New Roman" w:eastAsia="Calibri" w:hAnsi="Times New Roman"/>
                <w:sz w:val="24"/>
                <w:szCs w:val="24"/>
              </w:rPr>
              <w:t>Valdymo ir stebėjimo stotis</w:t>
            </w:r>
            <w:r w:rsidRPr="00C65275">
              <w:rPr>
                <w:sz w:val="24"/>
                <w:szCs w:val="24"/>
              </w:rPr>
              <w:t xml:space="preserve"> </w:t>
            </w:r>
          </w:p>
        </w:tc>
        <w:tc>
          <w:tcPr>
            <w:tcW w:w="4035" w:type="dxa"/>
            <w:tcBorders>
              <w:left w:val="single" w:sz="4" w:space="0" w:color="000000"/>
              <w:bottom w:val="single" w:sz="4" w:space="0" w:color="000000"/>
              <w:right w:val="single" w:sz="4" w:space="0" w:color="000000"/>
            </w:tcBorders>
          </w:tcPr>
          <w:p w14:paraId="07FB631E" w14:textId="27CDB8F1" w:rsidR="006F2AE5" w:rsidRPr="00C65275" w:rsidRDefault="00D9722B" w:rsidP="006F2AE5">
            <w:pPr>
              <w:spacing w:after="0" w:line="240" w:lineRule="auto"/>
              <w:jc w:val="both"/>
              <w:rPr>
                <w:rFonts w:ascii="Times New Roman" w:eastAsia="Calibri" w:hAnsi="Times New Roman"/>
                <w:sz w:val="24"/>
                <w:szCs w:val="24"/>
              </w:rPr>
            </w:pPr>
            <w:r>
              <w:rPr>
                <w:rFonts w:ascii="Times New Roman" w:eastAsia="Calibri" w:hAnsi="Times New Roman"/>
              </w:rPr>
              <w:t>UAS sistemos P</w:t>
            </w:r>
            <w:r w:rsidR="000E5490">
              <w:rPr>
                <w:rFonts w:ascii="Times New Roman" w:eastAsia="Calibri" w:hAnsi="Times New Roman"/>
              </w:rPr>
              <w:t>e</w:t>
            </w:r>
            <w:r>
              <w:rPr>
                <w:rFonts w:ascii="Times New Roman" w:eastAsia="Calibri" w:hAnsi="Times New Roman"/>
              </w:rPr>
              <w:t xml:space="preserve">nguin Mk 2.5 VTOL </w:t>
            </w:r>
            <w:r w:rsidRPr="007114D7">
              <w:rPr>
                <w:rFonts w:ascii="Times New Roman" w:eastAsia="Calibri" w:hAnsi="Times New Roman"/>
              </w:rPr>
              <w:t>Valdymo ir stebėjimo stotis</w:t>
            </w:r>
            <w:r>
              <w:rPr>
                <w:rFonts w:ascii="Times New Roman" w:eastAsia="Calibri" w:hAnsi="Times New Roman"/>
              </w:rPr>
              <w:t xml:space="preserve">  i</w:t>
            </w:r>
            <w:r w:rsidRPr="007114D7">
              <w:rPr>
                <w:rFonts w:ascii="Times New Roman" w:eastAsia="Calibri" w:hAnsi="Times New Roman"/>
              </w:rPr>
              <w:t>ntegruojama automobilio keleivių skyriuje, kur numatytos dvi darbo vietos.</w:t>
            </w:r>
          </w:p>
        </w:tc>
      </w:tr>
      <w:tr w:rsidR="006F2AE5" w:rsidRPr="00C65275" w14:paraId="40DEF9EC" w14:textId="77777777" w:rsidTr="00D9722B">
        <w:tc>
          <w:tcPr>
            <w:tcW w:w="704" w:type="dxa"/>
            <w:tcBorders>
              <w:left w:val="single" w:sz="4" w:space="0" w:color="000000"/>
              <w:bottom w:val="single" w:sz="4" w:space="0" w:color="000000"/>
              <w:right w:val="single" w:sz="4" w:space="0" w:color="000000"/>
            </w:tcBorders>
          </w:tcPr>
          <w:p w14:paraId="21EB3658" w14:textId="3490E9D3" w:rsidR="006F2AE5" w:rsidRPr="00C65275" w:rsidRDefault="006F2AE5" w:rsidP="00C77886">
            <w:pPr>
              <w:pStyle w:val="Sraopastraipa"/>
              <w:numPr>
                <w:ilvl w:val="1"/>
                <w:numId w:val="15"/>
              </w:numPr>
              <w:rPr>
                <w:szCs w:val="24"/>
                <w:lang w:eastAsia="ar-SA"/>
              </w:rPr>
            </w:pPr>
          </w:p>
        </w:tc>
        <w:tc>
          <w:tcPr>
            <w:tcW w:w="4521" w:type="dxa"/>
            <w:tcBorders>
              <w:left w:val="single" w:sz="4" w:space="0" w:color="000000"/>
              <w:bottom w:val="single" w:sz="4" w:space="0" w:color="000000"/>
              <w:right w:val="single" w:sz="4" w:space="0" w:color="000000"/>
            </w:tcBorders>
          </w:tcPr>
          <w:p w14:paraId="57908EC8" w14:textId="4DD32D67" w:rsidR="006F2AE5" w:rsidRPr="00C65275" w:rsidRDefault="006F2AE5" w:rsidP="006F2AE5">
            <w:pPr>
              <w:spacing w:after="0" w:line="240" w:lineRule="auto"/>
              <w:ind w:right="34"/>
              <w:rPr>
                <w:rFonts w:ascii="Times New Roman" w:eastAsia="Calibri" w:hAnsi="Times New Roman"/>
                <w:sz w:val="24"/>
                <w:szCs w:val="24"/>
              </w:rPr>
            </w:pPr>
            <w:r w:rsidRPr="00C65275">
              <w:rPr>
                <w:rFonts w:ascii="Times New Roman" w:eastAsia="Calibri" w:hAnsi="Times New Roman"/>
                <w:sz w:val="24"/>
                <w:szCs w:val="24"/>
              </w:rPr>
              <w:t>Įrengimas</w:t>
            </w:r>
            <w:r w:rsidR="007731C1">
              <w:rPr>
                <w:rFonts w:ascii="Times New Roman" w:eastAsia="Calibri" w:hAnsi="Times New Roman"/>
                <w:sz w:val="24"/>
                <w:szCs w:val="24"/>
              </w:rPr>
              <w:t xml:space="preserve"> keleivio skyriaus</w:t>
            </w:r>
          </w:p>
        </w:tc>
        <w:tc>
          <w:tcPr>
            <w:tcW w:w="4035" w:type="dxa"/>
            <w:tcBorders>
              <w:left w:val="single" w:sz="4" w:space="0" w:color="000000"/>
              <w:bottom w:val="single" w:sz="4" w:space="0" w:color="000000"/>
              <w:right w:val="single" w:sz="4" w:space="0" w:color="000000"/>
            </w:tcBorders>
          </w:tcPr>
          <w:p w14:paraId="5FC26D10" w14:textId="0F2BC45B" w:rsidR="006F2AE5" w:rsidRPr="00C65275" w:rsidRDefault="006F2AE5" w:rsidP="006F2AE5">
            <w:pPr>
              <w:spacing w:after="0" w:line="240" w:lineRule="auto"/>
              <w:jc w:val="both"/>
              <w:rPr>
                <w:rFonts w:ascii="Times New Roman" w:eastAsia="Calibri" w:hAnsi="Times New Roman"/>
                <w:sz w:val="24"/>
                <w:szCs w:val="24"/>
              </w:rPr>
            </w:pPr>
            <w:r w:rsidRPr="00C65275">
              <w:rPr>
                <w:rFonts w:ascii="Times New Roman" w:eastAsia="Calibri" w:hAnsi="Times New Roman"/>
                <w:sz w:val="24"/>
                <w:szCs w:val="24"/>
              </w:rPr>
              <w:t xml:space="preserve">Turi būti įrengtos ne mažiau nei 2 </w:t>
            </w:r>
            <w:r w:rsidRPr="00C65275">
              <w:rPr>
                <w:rFonts w:ascii="Times New Roman" w:hAnsi="Times New Roman"/>
                <w:sz w:val="24"/>
                <w:szCs w:val="24"/>
              </w:rPr>
              <w:t xml:space="preserve">darbo vietos </w:t>
            </w:r>
            <w:r w:rsidRPr="00C65275">
              <w:rPr>
                <w:rFonts w:ascii="Times New Roman" w:eastAsia="Calibri" w:hAnsi="Times New Roman"/>
                <w:sz w:val="24"/>
                <w:szCs w:val="24"/>
              </w:rPr>
              <w:t xml:space="preserve">VTOL valdymui </w:t>
            </w:r>
            <w:r w:rsidRPr="00C65275">
              <w:rPr>
                <w:rFonts w:ascii="Times New Roman" w:hAnsi="Times New Roman"/>
                <w:sz w:val="24"/>
                <w:szCs w:val="24"/>
              </w:rPr>
              <w:t>(nuotoliniam pilotui ir operatoriui), užtikrinančios pilnaverčio darbo galimybę vienu metu. Darbo vietos turi būti suprojektuotos ergonomiškai, užtikrinant higienos ir saugaus darbo reikalavimus (ventiliavimas, apšvietimas, atstumų tarp monitorių ir darbo pulto išlaikymas ir pan.).</w:t>
            </w:r>
            <w:r w:rsidRPr="00C65275">
              <w:rPr>
                <w:rFonts w:ascii="Times New Roman" w:hAnsi="Times New Roman"/>
                <w:szCs w:val="24"/>
              </w:rPr>
              <w:t xml:space="preserve"> </w:t>
            </w:r>
          </w:p>
        </w:tc>
      </w:tr>
      <w:tr w:rsidR="00D9722B" w:rsidRPr="00C65275" w14:paraId="76DC66A6" w14:textId="77777777" w:rsidTr="00D9722B">
        <w:tc>
          <w:tcPr>
            <w:tcW w:w="704" w:type="dxa"/>
            <w:tcBorders>
              <w:left w:val="single" w:sz="4" w:space="0" w:color="000000"/>
              <w:bottom w:val="single" w:sz="4" w:space="0" w:color="000000"/>
              <w:right w:val="single" w:sz="4" w:space="0" w:color="000000"/>
            </w:tcBorders>
          </w:tcPr>
          <w:p w14:paraId="536725C1" w14:textId="4F29DAFB" w:rsidR="00D9722B" w:rsidRPr="00C65275" w:rsidRDefault="00D9722B" w:rsidP="00D9722B">
            <w:pPr>
              <w:pStyle w:val="Sraopastraipa"/>
              <w:numPr>
                <w:ilvl w:val="1"/>
                <w:numId w:val="15"/>
              </w:numPr>
              <w:rPr>
                <w:szCs w:val="24"/>
                <w:lang w:eastAsia="ar-SA"/>
              </w:rPr>
            </w:pPr>
          </w:p>
        </w:tc>
        <w:tc>
          <w:tcPr>
            <w:tcW w:w="4521" w:type="dxa"/>
            <w:tcBorders>
              <w:left w:val="single" w:sz="4" w:space="0" w:color="000000"/>
              <w:bottom w:val="single" w:sz="4" w:space="0" w:color="000000"/>
              <w:right w:val="single" w:sz="4" w:space="0" w:color="000000"/>
            </w:tcBorders>
          </w:tcPr>
          <w:p w14:paraId="3720523A" w14:textId="32CC4CD4" w:rsidR="00D9722B" w:rsidRPr="00C65275" w:rsidRDefault="00D9722B" w:rsidP="00D9722B">
            <w:pPr>
              <w:spacing w:after="0" w:line="240" w:lineRule="auto"/>
              <w:ind w:right="34"/>
              <w:rPr>
                <w:rFonts w:ascii="Times New Roman" w:eastAsia="Calibri" w:hAnsi="Times New Roman"/>
                <w:sz w:val="24"/>
                <w:szCs w:val="24"/>
              </w:rPr>
            </w:pPr>
            <w:r w:rsidRPr="00C65275">
              <w:rPr>
                <w:rFonts w:ascii="Times New Roman" w:hAnsi="Times New Roman"/>
                <w:sz w:val="24"/>
                <w:szCs w:val="24"/>
              </w:rPr>
              <w:t xml:space="preserve">Monitorius </w:t>
            </w:r>
          </w:p>
        </w:tc>
        <w:tc>
          <w:tcPr>
            <w:tcW w:w="4035" w:type="dxa"/>
            <w:tcBorders>
              <w:left w:val="single" w:sz="4" w:space="0" w:color="000000"/>
              <w:bottom w:val="single" w:sz="4" w:space="0" w:color="000000"/>
              <w:right w:val="single" w:sz="4" w:space="0" w:color="000000"/>
            </w:tcBorders>
          </w:tcPr>
          <w:p w14:paraId="0AE00DED" w14:textId="77777777" w:rsidR="00D9722B" w:rsidRPr="007114D7" w:rsidRDefault="00D9722B" w:rsidP="00D9722B">
            <w:pPr>
              <w:spacing w:after="0" w:line="240" w:lineRule="auto"/>
              <w:jc w:val="both"/>
              <w:rPr>
                <w:rFonts w:ascii="Times New Roman" w:hAnsi="Times New Roman"/>
              </w:rPr>
            </w:pPr>
            <w:r w:rsidRPr="007114D7">
              <w:rPr>
                <w:rFonts w:ascii="Times New Roman" w:hAnsi="Times New Roman"/>
              </w:rPr>
              <w:t>Monitorių skaičius - 2 vnt.</w:t>
            </w:r>
          </w:p>
          <w:p w14:paraId="5082F12C" w14:textId="77777777" w:rsidR="00D9722B" w:rsidRPr="007114D7" w:rsidRDefault="00D9722B" w:rsidP="00D9722B">
            <w:pPr>
              <w:spacing w:after="0" w:line="240" w:lineRule="auto"/>
              <w:jc w:val="both"/>
              <w:rPr>
                <w:rFonts w:ascii="Times New Roman" w:hAnsi="Times New Roman"/>
              </w:rPr>
            </w:pPr>
            <w:r w:rsidRPr="007114D7">
              <w:rPr>
                <w:rFonts w:ascii="Times New Roman" w:hAnsi="Times New Roman"/>
              </w:rPr>
              <w:t>Monitoriai prie kiekvienos darbo vietos tvirtinami stacionariai</w:t>
            </w:r>
          </w:p>
          <w:p w14:paraId="4A6B138A" w14:textId="77777777" w:rsidR="00D9722B" w:rsidRPr="007114D7" w:rsidRDefault="00D9722B" w:rsidP="00D9722B">
            <w:pPr>
              <w:spacing w:after="0" w:line="240" w:lineRule="auto"/>
              <w:rPr>
                <w:rFonts w:ascii="Times New Roman" w:hAnsi="Times New Roman"/>
              </w:rPr>
            </w:pPr>
            <w:r w:rsidRPr="007114D7">
              <w:rPr>
                <w:rFonts w:ascii="Times New Roman" w:hAnsi="Times New Roman"/>
              </w:rPr>
              <w:t xml:space="preserve"> Tinkamas nuotolinio piloto ir operatoriaus darbui su pajungimu prie Penguin C Mk 2.5 VTOL sistemos valdymo ir stebėjimo stoties</w:t>
            </w:r>
            <w:r>
              <w:rPr>
                <w:rFonts w:ascii="Times New Roman" w:hAnsi="Times New Roman"/>
              </w:rPr>
              <w:t>.</w:t>
            </w:r>
            <w:r w:rsidRPr="007114D7">
              <w:rPr>
                <w:rFonts w:ascii="Times New Roman" w:hAnsi="Times New Roman"/>
              </w:rPr>
              <w:t xml:space="preserve"> </w:t>
            </w:r>
          </w:p>
          <w:p w14:paraId="08D98288" w14:textId="77777777" w:rsidR="00D9722B" w:rsidRPr="007114D7" w:rsidRDefault="00D9722B" w:rsidP="00D9722B">
            <w:pPr>
              <w:spacing w:after="0" w:line="240" w:lineRule="auto"/>
              <w:rPr>
                <w:rFonts w:ascii="Times New Roman" w:hAnsi="Times New Roman"/>
              </w:rPr>
            </w:pPr>
            <w:r w:rsidRPr="007114D7">
              <w:rPr>
                <w:rFonts w:ascii="Times New Roman" w:hAnsi="Times New Roman"/>
              </w:rPr>
              <w:t>Monitoriai prie kiekvienos darbo vietos tvirtinami stacionariai.</w:t>
            </w:r>
          </w:p>
          <w:p w14:paraId="1B715661" w14:textId="77777777" w:rsidR="00D9722B" w:rsidRPr="007114D7" w:rsidRDefault="00D9722B" w:rsidP="00D9722B">
            <w:pPr>
              <w:spacing w:after="0" w:line="240" w:lineRule="auto"/>
              <w:rPr>
                <w:rFonts w:ascii="Times New Roman" w:hAnsi="Times New Roman"/>
              </w:rPr>
            </w:pPr>
            <w:r w:rsidRPr="007114D7">
              <w:rPr>
                <w:rFonts w:ascii="Times New Roman" w:hAnsi="Times New Roman"/>
              </w:rPr>
              <w:t>Minimalūs reikalavimai:</w:t>
            </w:r>
          </w:p>
          <w:p w14:paraId="660B78D7" w14:textId="77777777" w:rsidR="00D9722B" w:rsidRPr="007114D7" w:rsidRDefault="00D9722B" w:rsidP="00D9722B">
            <w:pPr>
              <w:spacing w:after="0" w:line="240" w:lineRule="auto"/>
              <w:rPr>
                <w:rFonts w:ascii="Times New Roman" w:hAnsi="Times New Roman"/>
              </w:rPr>
            </w:pPr>
            <w:r w:rsidRPr="007114D7">
              <w:rPr>
                <w:rFonts w:ascii="Times New Roman" w:hAnsi="Times New Roman"/>
              </w:rPr>
              <w:t>monitoriaus dydis – ne mažesnis kaip 27 colio;</w:t>
            </w:r>
          </w:p>
          <w:p w14:paraId="6127B362" w14:textId="77777777" w:rsidR="00D9722B" w:rsidRPr="007114D7" w:rsidRDefault="00D9722B" w:rsidP="00D9722B">
            <w:pPr>
              <w:spacing w:after="0" w:line="240" w:lineRule="auto"/>
              <w:rPr>
                <w:rFonts w:ascii="Times New Roman" w:hAnsi="Times New Roman"/>
              </w:rPr>
            </w:pPr>
            <w:r w:rsidRPr="007114D7">
              <w:rPr>
                <w:rFonts w:ascii="Times New Roman" w:hAnsi="Times New Roman"/>
              </w:rPr>
              <w:t xml:space="preserve">monitoriaus raiška – ne mažiau kaip Full HD; </w:t>
            </w:r>
          </w:p>
          <w:p w14:paraId="6DFF513C" w14:textId="4B19AA4A" w:rsidR="00D9722B" w:rsidRPr="00C65275" w:rsidRDefault="00D9722B" w:rsidP="00D9722B">
            <w:pPr>
              <w:spacing w:after="0" w:line="240" w:lineRule="auto"/>
              <w:jc w:val="both"/>
              <w:rPr>
                <w:rFonts w:ascii="Times New Roman" w:eastAsia="Calibri" w:hAnsi="Times New Roman"/>
                <w:sz w:val="24"/>
                <w:szCs w:val="24"/>
              </w:rPr>
            </w:pPr>
            <w:r w:rsidRPr="007114D7">
              <w:rPr>
                <w:rFonts w:ascii="Times New Roman" w:hAnsi="Times New Roman"/>
              </w:rPr>
              <w:t>ekranas – neblizgus.</w:t>
            </w:r>
          </w:p>
        </w:tc>
      </w:tr>
      <w:tr w:rsidR="006F2AE5" w:rsidRPr="00C65275" w14:paraId="48C21D27" w14:textId="77777777" w:rsidTr="00D9722B">
        <w:tc>
          <w:tcPr>
            <w:tcW w:w="704" w:type="dxa"/>
            <w:tcBorders>
              <w:left w:val="single" w:sz="4" w:space="0" w:color="000000"/>
              <w:bottom w:val="single" w:sz="4" w:space="0" w:color="000000"/>
              <w:right w:val="single" w:sz="4" w:space="0" w:color="000000"/>
            </w:tcBorders>
          </w:tcPr>
          <w:p w14:paraId="79587A34" w14:textId="59089DC9" w:rsidR="006F2AE5" w:rsidRPr="00C65275" w:rsidRDefault="006F2AE5" w:rsidP="00C77886">
            <w:pPr>
              <w:pStyle w:val="Sraopastraipa"/>
              <w:numPr>
                <w:ilvl w:val="1"/>
                <w:numId w:val="15"/>
              </w:numPr>
              <w:rPr>
                <w:szCs w:val="24"/>
                <w:lang w:eastAsia="ar-SA"/>
              </w:rPr>
            </w:pPr>
          </w:p>
        </w:tc>
        <w:tc>
          <w:tcPr>
            <w:tcW w:w="4521" w:type="dxa"/>
            <w:tcBorders>
              <w:left w:val="single" w:sz="4" w:space="0" w:color="000000"/>
              <w:bottom w:val="single" w:sz="4" w:space="0" w:color="000000"/>
              <w:right w:val="single" w:sz="4" w:space="0" w:color="000000"/>
            </w:tcBorders>
          </w:tcPr>
          <w:p w14:paraId="52552230" w14:textId="363AF9E7" w:rsidR="006F2AE5" w:rsidRPr="00C65275" w:rsidRDefault="006F2AE5" w:rsidP="006F2AE5">
            <w:pPr>
              <w:spacing w:after="0" w:line="240" w:lineRule="auto"/>
              <w:ind w:right="34"/>
              <w:rPr>
                <w:rFonts w:ascii="Times New Roman" w:eastAsia="Calibri" w:hAnsi="Times New Roman"/>
                <w:sz w:val="24"/>
                <w:szCs w:val="24"/>
              </w:rPr>
            </w:pPr>
            <w:r w:rsidRPr="00C65275">
              <w:rPr>
                <w:rFonts w:ascii="Times New Roman" w:hAnsi="Times New Roman"/>
                <w:sz w:val="24"/>
                <w:szCs w:val="24"/>
              </w:rPr>
              <w:t>Šildymas ir kondicionavimas</w:t>
            </w:r>
          </w:p>
        </w:tc>
        <w:tc>
          <w:tcPr>
            <w:tcW w:w="4035" w:type="dxa"/>
            <w:tcBorders>
              <w:left w:val="single" w:sz="4" w:space="0" w:color="000000"/>
              <w:bottom w:val="single" w:sz="4" w:space="0" w:color="000000"/>
              <w:right w:val="single" w:sz="4" w:space="0" w:color="000000"/>
            </w:tcBorders>
          </w:tcPr>
          <w:p w14:paraId="270D6AAC" w14:textId="6DB67679" w:rsidR="006F2AE5" w:rsidRPr="00C65275" w:rsidRDefault="006F2AE5" w:rsidP="006F2AE5">
            <w:pPr>
              <w:spacing w:after="0" w:line="240" w:lineRule="auto"/>
              <w:jc w:val="both"/>
              <w:rPr>
                <w:rFonts w:ascii="Times New Roman" w:eastAsia="Calibri" w:hAnsi="Times New Roman"/>
                <w:sz w:val="24"/>
                <w:szCs w:val="24"/>
              </w:rPr>
            </w:pPr>
            <w:r w:rsidRPr="00C65275">
              <w:rPr>
                <w:rFonts w:ascii="Times New Roman" w:hAnsi="Times New Roman"/>
                <w:sz w:val="24"/>
                <w:szCs w:val="24"/>
              </w:rPr>
              <w:t>Turi būti užtikrintas šildymas ir kondicionavimas vairuotojo ir keleivi</w:t>
            </w:r>
            <w:r w:rsidR="004524BA">
              <w:rPr>
                <w:rFonts w:ascii="Times New Roman" w:hAnsi="Times New Roman"/>
                <w:sz w:val="24"/>
                <w:szCs w:val="24"/>
              </w:rPr>
              <w:t>ų</w:t>
            </w:r>
            <w:r w:rsidRPr="00C65275">
              <w:rPr>
                <w:rFonts w:ascii="Times New Roman" w:hAnsi="Times New Roman"/>
                <w:sz w:val="24"/>
                <w:szCs w:val="24"/>
              </w:rPr>
              <w:t xml:space="preserve"> skyri</w:t>
            </w:r>
            <w:r w:rsidR="004524BA">
              <w:rPr>
                <w:rFonts w:ascii="Times New Roman" w:hAnsi="Times New Roman"/>
                <w:sz w:val="24"/>
                <w:szCs w:val="24"/>
              </w:rPr>
              <w:t>uose.</w:t>
            </w:r>
          </w:p>
        </w:tc>
      </w:tr>
      <w:tr w:rsidR="00D9722B" w:rsidRPr="00C65275" w14:paraId="5F1F0ED0" w14:textId="77777777" w:rsidTr="00D9722B">
        <w:tc>
          <w:tcPr>
            <w:tcW w:w="704" w:type="dxa"/>
            <w:tcBorders>
              <w:left w:val="single" w:sz="4" w:space="0" w:color="000000"/>
              <w:bottom w:val="single" w:sz="4" w:space="0" w:color="000000"/>
              <w:right w:val="single" w:sz="4" w:space="0" w:color="000000"/>
            </w:tcBorders>
          </w:tcPr>
          <w:p w14:paraId="15EF3EA6" w14:textId="3A9A0B00" w:rsidR="00D9722B" w:rsidRPr="00C65275" w:rsidRDefault="00D9722B" w:rsidP="00D9722B">
            <w:pPr>
              <w:pStyle w:val="Sraopastraipa"/>
              <w:numPr>
                <w:ilvl w:val="1"/>
                <w:numId w:val="15"/>
              </w:numPr>
              <w:rPr>
                <w:szCs w:val="24"/>
                <w:lang w:eastAsia="ar-SA"/>
              </w:rPr>
            </w:pPr>
          </w:p>
        </w:tc>
        <w:tc>
          <w:tcPr>
            <w:tcW w:w="4521" w:type="dxa"/>
            <w:tcBorders>
              <w:left w:val="single" w:sz="4" w:space="0" w:color="000000"/>
              <w:bottom w:val="single" w:sz="4" w:space="0" w:color="000000"/>
              <w:right w:val="single" w:sz="4" w:space="0" w:color="000000"/>
            </w:tcBorders>
          </w:tcPr>
          <w:p w14:paraId="16431F54" w14:textId="227C5132" w:rsidR="00D9722B" w:rsidRPr="00C65275" w:rsidRDefault="00D9722B" w:rsidP="00D9722B">
            <w:pPr>
              <w:spacing w:after="0" w:line="240" w:lineRule="auto"/>
              <w:ind w:right="34"/>
              <w:rPr>
                <w:rFonts w:ascii="Times New Roman" w:eastAsia="Calibri" w:hAnsi="Times New Roman"/>
                <w:sz w:val="24"/>
                <w:szCs w:val="24"/>
              </w:rPr>
            </w:pPr>
            <w:r w:rsidRPr="007114D7">
              <w:rPr>
                <w:rFonts w:ascii="Times New Roman" w:eastAsia="Calibri" w:hAnsi="Times New Roman"/>
              </w:rPr>
              <w:t>Papildomi interjer</w:t>
            </w:r>
            <w:r>
              <w:rPr>
                <w:rFonts w:ascii="Times New Roman" w:eastAsia="Calibri" w:hAnsi="Times New Roman"/>
              </w:rPr>
              <w:t>o</w:t>
            </w:r>
            <w:r w:rsidRPr="007114D7">
              <w:rPr>
                <w:rFonts w:ascii="Times New Roman" w:eastAsia="Calibri" w:hAnsi="Times New Roman"/>
              </w:rPr>
              <w:t xml:space="preserve"> reikalavimai</w:t>
            </w:r>
          </w:p>
        </w:tc>
        <w:tc>
          <w:tcPr>
            <w:tcW w:w="4035" w:type="dxa"/>
            <w:tcBorders>
              <w:left w:val="single" w:sz="4" w:space="0" w:color="000000"/>
              <w:bottom w:val="single" w:sz="4" w:space="0" w:color="000000"/>
              <w:right w:val="single" w:sz="4" w:space="0" w:color="000000"/>
            </w:tcBorders>
          </w:tcPr>
          <w:p w14:paraId="5C40F8D4" w14:textId="77777777" w:rsidR="00D9722B" w:rsidRPr="005E555B" w:rsidRDefault="00D9722B" w:rsidP="00D9722B">
            <w:pPr>
              <w:spacing w:after="0" w:line="240" w:lineRule="auto"/>
              <w:jc w:val="both"/>
              <w:rPr>
                <w:rFonts w:ascii="Times New Roman" w:eastAsia="Calibri" w:hAnsi="Times New Roman"/>
              </w:rPr>
            </w:pPr>
            <w:r w:rsidRPr="005E555B">
              <w:rPr>
                <w:rFonts w:ascii="Times New Roman" w:eastAsia="Calibri" w:hAnsi="Times New Roman"/>
              </w:rPr>
              <w:t xml:space="preserve">Langai keleivių skyriuje turi būti.  Langų stiklai tamsinti (90 %) </w:t>
            </w:r>
            <w:r w:rsidRPr="005E555B">
              <w:rPr>
                <w:rFonts w:ascii="Times New Roman" w:hAnsi="Times New Roman"/>
              </w:rPr>
              <w:t xml:space="preserve">Lumar ar lygiaverte plėvele; plėvelė atspari blukimui ne mažiau kaip 5 metus. </w:t>
            </w:r>
            <w:r w:rsidRPr="005E555B">
              <w:rPr>
                <w:rFonts w:ascii="Times New Roman" w:eastAsia="Calibri" w:hAnsi="Times New Roman"/>
              </w:rPr>
              <w:t xml:space="preserve">Prie langų įrengtos šviesos nepraleidžiančios žaliuzės/užuolaidėlės. </w:t>
            </w:r>
          </w:p>
          <w:p w14:paraId="281595C2" w14:textId="4396C6BD" w:rsidR="00D9722B" w:rsidRPr="005E555B" w:rsidRDefault="00D9722B" w:rsidP="00D9722B">
            <w:pPr>
              <w:spacing w:after="0" w:line="240" w:lineRule="auto"/>
              <w:jc w:val="both"/>
              <w:rPr>
                <w:rFonts w:ascii="Times New Roman" w:eastAsia="Calibri" w:hAnsi="Times New Roman"/>
                <w:sz w:val="24"/>
                <w:szCs w:val="24"/>
              </w:rPr>
            </w:pPr>
            <w:r w:rsidRPr="005E555B">
              <w:rPr>
                <w:rFonts w:ascii="Times New Roman" w:eastAsia="Calibri" w:hAnsi="Times New Roman"/>
              </w:rPr>
              <w:t>Vairuotojo ir keleivių skyriaus erdvės atskiriamos nepermatoma užuolaida.</w:t>
            </w:r>
          </w:p>
        </w:tc>
      </w:tr>
      <w:tr w:rsidR="006F2AE5" w:rsidRPr="00C65275" w14:paraId="1A9E7AEB" w14:textId="77777777" w:rsidTr="00D9722B">
        <w:tc>
          <w:tcPr>
            <w:tcW w:w="704" w:type="dxa"/>
            <w:tcBorders>
              <w:left w:val="single" w:sz="4" w:space="0" w:color="000000"/>
              <w:bottom w:val="single" w:sz="4" w:space="0" w:color="000000"/>
              <w:right w:val="single" w:sz="4" w:space="0" w:color="000000"/>
            </w:tcBorders>
          </w:tcPr>
          <w:p w14:paraId="0C4CF885" w14:textId="42A4D6D1" w:rsidR="006F2AE5" w:rsidRPr="00C65275" w:rsidRDefault="006F2AE5" w:rsidP="00C77886">
            <w:pPr>
              <w:pStyle w:val="Sraopastraipa"/>
              <w:numPr>
                <w:ilvl w:val="1"/>
                <w:numId w:val="15"/>
              </w:numPr>
              <w:rPr>
                <w:szCs w:val="24"/>
                <w:lang w:eastAsia="ar-SA"/>
              </w:rPr>
            </w:pPr>
          </w:p>
        </w:tc>
        <w:tc>
          <w:tcPr>
            <w:tcW w:w="4521" w:type="dxa"/>
            <w:tcBorders>
              <w:left w:val="single" w:sz="4" w:space="0" w:color="000000"/>
              <w:bottom w:val="single" w:sz="4" w:space="0" w:color="000000"/>
              <w:right w:val="single" w:sz="4" w:space="0" w:color="000000"/>
            </w:tcBorders>
          </w:tcPr>
          <w:p w14:paraId="7FE6C5C7" w14:textId="662BCFA0" w:rsidR="006F2AE5" w:rsidRPr="00C65275" w:rsidRDefault="006A2A77" w:rsidP="006F2AE5">
            <w:pPr>
              <w:spacing w:after="0" w:line="240" w:lineRule="auto"/>
              <w:ind w:right="34"/>
              <w:rPr>
                <w:rFonts w:ascii="Times New Roman" w:eastAsia="Calibri" w:hAnsi="Times New Roman"/>
                <w:sz w:val="24"/>
                <w:szCs w:val="24"/>
              </w:rPr>
            </w:pPr>
            <w:r>
              <w:rPr>
                <w:rFonts w:ascii="Times New Roman" w:eastAsia="Calibri" w:hAnsi="Times New Roman"/>
                <w:sz w:val="24"/>
                <w:szCs w:val="24"/>
              </w:rPr>
              <w:t>Įtampos keitiklis</w:t>
            </w:r>
          </w:p>
        </w:tc>
        <w:tc>
          <w:tcPr>
            <w:tcW w:w="4035" w:type="dxa"/>
            <w:tcBorders>
              <w:left w:val="single" w:sz="4" w:space="0" w:color="000000"/>
              <w:bottom w:val="single" w:sz="4" w:space="0" w:color="000000"/>
              <w:right w:val="single" w:sz="4" w:space="0" w:color="000000"/>
            </w:tcBorders>
          </w:tcPr>
          <w:p w14:paraId="533E5DBA" w14:textId="66E06303" w:rsidR="006F2AE5" w:rsidRPr="005E555B" w:rsidRDefault="006F2AE5" w:rsidP="006F2AE5">
            <w:pPr>
              <w:spacing w:after="0" w:line="240" w:lineRule="auto"/>
              <w:jc w:val="both"/>
              <w:rPr>
                <w:rFonts w:ascii="Times New Roman" w:eastAsia="Calibri" w:hAnsi="Times New Roman"/>
                <w:sz w:val="24"/>
                <w:szCs w:val="24"/>
              </w:rPr>
            </w:pPr>
            <w:r w:rsidRPr="005E555B">
              <w:rPr>
                <w:rFonts w:ascii="Times New Roman" w:eastAsia="Calibri" w:hAnsi="Times New Roman"/>
                <w:sz w:val="24"/>
                <w:szCs w:val="24"/>
              </w:rPr>
              <w:t>Įrengtas 12/240 DC/AC 2000W konverteris-keitiklis</w:t>
            </w:r>
            <w:r w:rsidR="00F36CC5" w:rsidRPr="005E555B">
              <w:rPr>
                <w:rFonts w:ascii="Times New Roman" w:eastAsia="Calibri" w:hAnsi="Times New Roman"/>
                <w:sz w:val="24"/>
                <w:szCs w:val="24"/>
              </w:rPr>
              <w:t xml:space="preserve"> ir du 12 V automobiliniai lizdai</w:t>
            </w:r>
            <w:r w:rsidRPr="005E555B">
              <w:rPr>
                <w:rFonts w:ascii="Times New Roman" w:eastAsia="Calibri" w:hAnsi="Times New Roman"/>
                <w:sz w:val="24"/>
                <w:szCs w:val="24"/>
              </w:rPr>
              <w:t xml:space="preserve"> papildomos įrangos maitinimui</w:t>
            </w:r>
          </w:p>
        </w:tc>
      </w:tr>
      <w:tr w:rsidR="0025785F" w:rsidRPr="00C65275" w14:paraId="2B04132C" w14:textId="77777777" w:rsidTr="00D9722B">
        <w:tc>
          <w:tcPr>
            <w:tcW w:w="704" w:type="dxa"/>
            <w:tcBorders>
              <w:left w:val="single" w:sz="4" w:space="0" w:color="000000"/>
              <w:bottom w:val="single" w:sz="4" w:space="0" w:color="000000"/>
              <w:right w:val="single" w:sz="4" w:space="0" w:color="000000"/>
            </w:tcBorders>
          </w:tcPr>
          <w:p w14:paraId="421DAF6F" w14:textId="77777777" w:rsidR="0025785F" w:rsidRPr="00C65275" w:rsidRDefault="0025785F" w:rsidP="00C77886">
            <w:pPr>
              <w:pStyle w:val="Sraopastraipa"/>
              <w:numPr>
                <w:ilvl w:val="1"/>
                <w:numId w:val="15"/>
              </w:numPr>
              <w:rPr>
                <w:szCs w:val="24"/>
                <w:lang w:eastAsia="ar-SA"/>
              </w:rPr>
            </w:pPr>
          </w:p>
        </w:tc>
        <w:tc>
          <w:tcPr>
            <w:tcW w:w="4521" w:type="dxa"/>
            <w:tcBorders>
              <w:left w:val="single" w:sz="4" w:space="0" w:color="000000"/>
              <w:bottom w:val="single" w:sz="4" w:space="0" w:color="000000"/>
              <w:right w:val="single" w:sz="4" w:space="0" w:color="000000"/>
            </w:tcBorders>
          </w:tcPr>
          <w:p w14:paraId="07E01E3B" w14:textId="6F196A76" w:rsidR="0025785F" w:rsidRPr="00C65275" w:rsidRDefault="0025785F" w:rsidP="0025785F">
            <w:pPr>
              <w:spacing w:after="0" w:line="240" w:lineRule="auto"/>
              <w:ind w:right="34"/>
              <w:rPr>
                <w:rFonts w:ascii="Times New Roman" w:eastAsia="Calibri" w:hAnsi="Times New Roman"/>
                <w:sz w:val="24"/>
                <w:szCs w:val="24"/>
              </w:rPr>
            </w:pPr>
            <w:r w:rsidRPr="00C65275">
              <w:rPr>
                <w:rFonts w:ascii="Times New Roman" w:eastAsia="Calibri" w:hAnsi="Times New Roman"/>
                <w:sz w:val="24"/>
                <w:szCs w:val="24"/>
              </w:rPr>
              <w:t>Komunikacijos</w:t>
            </w:r>
          </w:p>
        </w:tc>
        <w:tc>
          <w:tcPr>
            <w:tcW w:w="4035" w:type="dxa"/>
            <w:tcBorders>
              <w:left w:val="single" w:sz="4" w:space="0" w:color="000000"/>
              <w:bottom w:val="single" w:sz="4" w:space="0" w:color="000000"/>
              <w:right w:val="single" w:sz="4" w:space="0" w:color="000000"/>
            </w:tcBorders>
          </w:tcPr>
          <w:p w14:paraId="3BF46CF0" w14:textId="78DEBA9A" w:rsidR="0025785F" w:rsidRPr="00C65275" w:rsidRDefault="0025785F" w:rsidP="0025785F">
            <w:pPr>
              <w:spacing w:after="0" w:line="240" w:lineRule="auto"/>
              <w:jc w:val="both"/>
              <w:rPr>
                <w:rFonts w:ascii="Times New Roman" w:eastAsia="Calibri" w:hAnsi="Times New Roman"/>
                <w:sz w:val="24"/>
                <w:szCs w:val="24"/>
              </w:rPr>
            </w:pPr>
            <w:r w:rsidRPr="00C65275">
              <w:rPr>
                <w:rFonts w:ascii="Times New Roman" w:eastAsia="Calibri" w:hAnsi="Times New Roman"/>
                <w:sz w:val="24"/>
                <w:szCs w:val="24"/>
              </w:rPr>
              <w:t xml:space="preserve">Turi būti sumontuotas 4G / 5G maršrutizatorius su </w:t>
            </w:r>
            <w:r w:rsidR="00343D85">
              <w:rPr>
                <w:rFonts w:ascii="Times New Roman" w:eastAsia="Calibri" w:hAnsi="Times New Roman"/>
                <w:sz w:val="24"/>
                <w:szCs w:val="24"/>
              </w:rPr>
              <w:t xml:space="preserve">(1.5 p) </w:t>
            </w:r>
            <w:r w:rsidRPr="00C65275">
              <w:rPr>
                <w:rFonts w:ascii="Times New Roman" w:eastAsia="Calibri" w:hAnsi="Times New Roman"/>
                <w:sz w:val="24"/>
                <w:szCs w:val="24"/>
              </w:rPr>
              <w:t>išorės antenomis, užtikrinantis interneto ryšį VTOL naudojimui, bei prisijungimui prie VRM ryšio sistemų.</w:t>
            </w:r>
          </w:p>
        </w:tc>
      </w:tr>
      <w:tr w:rsidR="00D9722B" w:rsidRPr="00C65275" w14:paraId="2D20FE26" w14:textId="77777777" w:rsidTr="00D9722B">
        <w:tc>
          <w:tcPr>
            <w:tcW w:w="704" w:type="dxa"/>
            <w:tcBorders>
              <w:left w:val="single" w:sz="4" w:space="0" w:color="000000"/>
              <w:bottom w:val="single" w:sz="4" w:space="0" w:color="000000"/>
              <w:right w:val="single" w:sz="4" w:space="0" w:color="000000"/>
            </w:tcBorders>
          </w:tcPr>
          <w:p w14:paraId="40EA6C40" w14:textId="10FF2415" w:rsidR="00D9722B" w:rsidRPr="00C65275" w:rsidRDefault="00D9722B" w:rsidP="00D9722B">
            <w:pPr>
              <w:pStyle w:val="Sraopastraipa"/>
              <w:numPr>
                <w:ilvl w:val="1"/>
                <w:numId w:val="15"/>
              </w:numPr>
              <w:rPr>
                <w:szCs w:val="24"/>
                <w:lang w:eastAsia="ar-SA"/>
              </w:rPr>
            </w:pPr>
          </w:p>
        </w:tc>
        <w:tc>
          <w:tcPr>
            <w:tcW w:w="4521" w:type="dxa"/>
            <w:tcBorders>
              <w:left w:val="single" w:sz="4" w:space="0" w:color="000000"/>
              <w:bottom w:val="single" w:sz="4" w:space="0" w:color="000000"/>
              <w:right w:val="single" w:sz="4" w:space="0" w:color="000000"/>
            </w:tcBorders>
          </w:tcPr>
          <w:p w14:paraId="7C47A990" w14:textId="4CD9AEA8" w:rsidR="00D9722B" w:rsidRPr="00C65275" w:rsidRDefault="00D9722B" w:rsidP="00D9722B">
            <w:pPr>
              <w:spacing w:after="0" w:line="240" w:lineRule="auto"/>
              <w:ind w:right="34"/>
              <w:rPr>
                <w:rFonts w:ascii="Times New Roman" w:eastAsia="Calibri" w:hAnsi="Times New Roman"/>
                <w:sz w:val="24"/>
                <w:szCs w:val="24"/>
              </w:rPr>
            </w:pPr>
            <w:r w:rsidRPr="00C65275">
              <w:rPr>
                <w:rFonts w:ascii="Times New Roman" w:eastAsia="Calibri" w:hAnsi="Times New Roman"/>
                <w:sz w:val="24"/>
                <w:szCs w:val="24"/>
              </w:rPr>
              <w:t>Transporto priemonė</w:t>
            </w:r>
          </w:p>
        </w:tc>
        <w:tc>
          <w:tcPr>
            <w:tcW w:w="4035" w:type="dxa"/>
            <w:tcBorders>
              <w:left w:val="single" w:sz="4" w:space="0" w:color="000000"/>
              <w:bottom w:val="single" w:sz="4" w:space="0" w:color="000000"/>
              <w:right w:val="single" w:sz="4" w:space="0" w:color="000000"/>
            </w:tcBorders>
          </w:tcPr>
          <w:p w14:paraId="0E0D9C90" w14:textId="77777777" w:rsidR="00D9722B" w:rsidRPr="00D9722B" w:rsidRDefault="00D9722B" w:rsidP="00D9722B">
            <w:pPr>
              <w:spacing w:after="0" w:line="240" w:lineRule="auto"/>
              <w:jc w:val="both"/>
              <w:rPr>
                <w:rFonts w:ascii="Times New Roman" w:eastAsia="Calibri" w:hAnsi="Times New Roman"/>
                <w:sz w:val="24"/>
                <w:szCs w:val="24"/>
              </w:rPr>
            </w:pPr>
            <w:r w:rsidRPr="00D9722B">
              <w:rPr>
                <w:rFonts w:ascii="Times New Roman" w:eastAsia="Calibri" w:hAnsi="Times New Roman"/>
                <w:sz w:val="24"/>
                <w:szCs w:val="24"/>
              </w:rPr>
              <w:t xml:space="preserve">Mikroautobusas ergonomiškai įrengtas </w:t>
            </w:r>
            <w:r w:rsidRPr="00D9722B">
              <w:rPr>
                <w:rFonts w:ascii="Times New Roman" w:eastAsia="Calibri" w:hAnsi="Times New Roman"/>
                <w:bCs/>
                <w:sz w:val="24"/>
                <w:szCs w:val="24"/>
              </w:rPr>
              <w:t xml:space="preserve">Penguin C Mk 2.5 VTOL sistemos </w:t>
            </w:r>
            <w:r w:rsidRPr="00D9722B">
              <w:rPr>
                <w:rFonts w:ascii="Times New Roman" w:eastAsia="Calibri" w:hAnsi="Times New Roman"/>
                <w:sz w:val="24"/>
                <w:szCs w:val="24"/>
              </w:rPr>
              <w:t>naudojimui ir sistemos su vieno UAV gabenimui.</w:t>
            </w:r>
          </w:p>
          <w:p w14:paraId="6441031B" w14:textId="56582198" w:rsidR="00D9722B" w:rsidRPr="00C65275" w:rsidRDefault="00D9722B" w:rsidP="00D9722B">
            <w:pPr>
              <w:spacing w:after="0" w:line="240" w:lineRule="auto"/>
              <w:jc w:val="both"/>
              <w:rPr>
                <w:rFonts w:ascii="Times New Roman" w:eastAsia="Calibri" w:hAnsi="Times New Roman"/>
                <w:sz w:val="24"/>
                <w:szCs w:val="24"/>
              </w:rPr>
            </w:pPr>
          </w:p>
        </w:tc>
      </w:tr>
      <w:tr w:rsidR="0025785F" w:rsidRPr="00C65275" w14:paraId="40666D90" w14:textId="77777777" w:rsidTr="00D9722B">
        <w:tc>
          <w:tcPr>
            <w:tcW w:w="704" w:type="dxa"/>
            <w:tcBorders>
              <w:left w:val="single" w:sz="4" w:space="0" w:color="000000"/>
              <w:bottom w:val="single" w:sz="4" w:space="0" w:color="000000"/>
              <w:right w:val="single" w:sz="4" w:space="0" w:color="000000"/>
            </w:tcBorders>
          </w:tcPr>
          <w:p w14:paraId="41403BFF" w14:textId="77777777" w:rsidR="0025785F" w:rsidRPr="00C65275" w:rsidRDefault="0025785F" w:rsidP="00C77886">
            <w:pPr>
              <w:pStyle w:val="Sraopastraipa"/>
              <w:numPr>
                <w:ilvl w:val="1"/>
                <w:numId w:val="15"/>
              </w:numPr>
              <w:rPr>
                <w:szCs w:val="24"/>
                <w:lang w:eastAsia="ar-SA"/>
              </w:rPr>
            </w:pPr>
          </w:p>
        </w:tc>
        <w:tc>
          <w:tcPr>
            <w:tcW w:w="4521" w:type="dxa"/>
            <w:tcBorders>
              <w:left w:val="single" w:sz="4" w:space="0" w:color="000000"/>
              <w:bottom w:val="single" w:sz="4" w:space="0" w:color="000000"/>
              <w:right w:val="single" w:sz="4" w:space="0" w:color="000000"/>
            </w:tcBorders>
          </w:tcPr>
          <w:p w14:paraId="584A71D6" w14:textId="676A0232" w:rsidR="0025785F" w:rsidRPr="00C65275" w:rsidRDefault="0025785F" w:rsidP="0025785F">
            <w:pPr>
              <w:spacing w:after="0" w:line="240" w:lineRule="auto"/>
              <w:ind w:right="34"/>
              <w:rPr>
                <w:rFonts w:ascii="Times New Roman" w:eastAsia="Calibri" w:hAnsi="Times New Roman"/>
                <w:sz w:val="24"/>
                <w:szCs w:val="24"/>
              </w:rPr>
            </w:pPr>
            <w:r w:rsidRPr="00C65275">
              <w:rPr>
                <w:rFonts w:ascii="Times New Roman" w:hAnsi="Times New Roman"/>
                <w:sz w:val="24"/>
                <w:szCs w:val="24"/>
              </w:rPr>
              <w:t>Varantysis tiltas</w:t>
            </w:r>
          </w:p>
        </w:tc>
        <w:tc>
          <w:tcPr>
            <w:tcW w:w="4035" w:type="dxa"/>
            <w:tcBorders>
              <w:left w:val="single" w:sz="4" w:space="0" w:color="000000"/>
              <w:bottom w:val="single" w:sz="4" w:space="0" w:color="000000"/>
              <w:right w:val="single" w:sz="4" w:space="0" w:color="000000"/>
            </w:tcBorders>
          </w:tcPr>
          <w:p w14:paraId="3AFE1488" w14:textId="68E32F26" w:rsidR="0025785F" w:rsidRPr="00C65275" w:rsidRDefault="0025785F" w:rsidP="00B321BF">
            <w:pPr>
              <w:suppressAutoHyphens w:val="0"/>
              <w:spacing w:after="0" w:line="240" w:lineRule="auto"/>
              <w:jc w:val="both"/>
              <w:rPr>
                <w:rFonts w:ascii="Times New Roman" w:eastAsia="Calibri" w:hAnsi="Times New Roman"/>
                <w:sz w:val="24"/>
                <w:szCs w:val="24"/>
                <w:lang w:eastAsia="lt-LT"/>
              </w:rPr>
            </w:pPr>
            <w:r w:rsidRPr="00C65275">
              <w:rPr>
                <w:rFonts w:ascii="Times New Roman" w:hAnsi="Times New Roman"/>
                <w:sz w:val="24"/>
                <w:szCs w:val="24"/>
              </w:rPr>
              <w:t xml:space="preserve">Visų varančiųjų ratų pavara (4x4) pagaminta kartu su automobiliu, vienoje  gamykloje serijiniu būdu. Galinio tilto mechaninio diferencialo blokavimo sistema. Kaip tinkama nebus priimama </w:t>
            </w:r>
            <w:r w:rsidRPr="00C65275">
              <w:rPr>
                <w:rFonts w:ascii="Times New Roman" w:hAnsi="Times New Roman"/>
                <w:sz w:val="24"/>
                <w:szCs w:val="24"/>
              </w:rPr>
              <w:lastRenderedPageBreak/>
              <w:t>antrinio gamintojo įrengta visų varančiųjų ratų pavara (4x4).</w:t>
            </w:r>
          </w:p>
        </w:tc>
      </w:tr>
      <w:tr w:rsidR="0025785F" w:rsidRPr="00C65275" w14:paraId="75DB07D2" w14:textId="77777777" w:rsidTr="00D9722B">
        <w:tc>
          <w:tcPr>
            <w:tcW w:w="704" w:type="dxa"/>
            <w:tcBorders>
              <w:left w:val="single" w:sz="4" w:space="0" w:color="000000"/>
              <w:bottom w:val="single" w:sz="4" w:space="0" w:color="000000"/>
              <w:right w:val="single" w:sz="4" w:space="0" w:color="000000"/>
            </w:tcBorders>
          </w:tcPr>
          <w:p w14:paraId="03870464" w14:textId="77777777" w:rsidR="0025785F" w:rsidRPr="00C65275" w:rsidRDefault="0025785F" w:rsidP="00C77886">
            <w:pPr>
              <w:pStyle w:val="Sraopastraipa"/>
              <w:numPr>
                <w:ilvl w:val="1"/>
                <w:numId w:val="15"/>
              </w:numPr>
              <w:rPr>
                <w:szCs w:val="24"/>
                <w:lang w:eastAsia="ar-SA"/>
              </w:rPr>
            </w:pPr>
          </w:p>
        </w:tc>
        <w:tc>
          <w:tcPr>
            <w:tcW w:w="4521" w:type="dxa"/>
            <w:tcBorders>
              <w:left w:val="single" w:sz="4" w:space="0" w:color="000000"/>
              <w:bottom w:val="single" w:sz="4" w:space="0" w:color="000000"/>
              <w:right w:val="single" w:sz="4" w:space="0" w:color="000000"/>
            </w:tcBorders>
          </w:tcPr>
          <w:p w14:paraId="6DC01078" w14:textId="63913C3E" w:rsidR="0025785F" w:rsidRPr="00C65275" w:rsidRDefault="0025785F" w:rsidP="0025785F">
            <w:pPr>
              <w:spacing w:after="0" w:line="240" w:lineRule="auto"/>
              <w:ind w:right="34"/>
              <w:rPr>
                <w:rFonts w:ascii="Times New Roman" w:eastAsia="Calibri" w:hAnsi="Times New Roman"/>
                <w:sz w:val="24"/>
                <w:szCs w:val="24"/>
              </w:rPr>
            </w:pPr>
            <w:r w:rsidRPr="00C65275">
              <w:rPr>
                <w:rFonts w:ascii="Times New Roman" w:eastAsia="Times New Roman" w:hAnsi="Times New Roman"/>
                <w:sz w:val="24"/>
                <w:szCs w:val="24"/>
              </w:rPr>
              <w:t>Bendras ilgis, cm</w:t>
            </w:r>
          </w:p>
        </w:tc>
        <w:tc>
          <w:tcPr>
            <w:tcW w:w="4035" w:type="dxa"/>
            <w:tcBorders>
              <w:left w:val="single" w:sz="4" w:space="0" w:color="000000"/>
              <w:bottom w:val="single" w:sz="4" w:space="0" w:color="000000"/>
              <w:right w:val="single" w:sz="4" w:space="0" w:color="000000"/>
            </w:tcBorders>
            <w:shd w:val="clear" w:color="auto" w:fill="auto"/>
          </w:tcPr>
          <w:p w14:paraId="7C44C8DF" w14:textId="4AB0A5FE" w:rsidR="0025785F" w:rsidRPr="0033100D" w:rsidRDefault="0025785F" w:rsidP="0025785F">
            <w:pPr>
              <w:spacing w:after="0" w:line="240" w:lineRule="auto"/>
              <w:jc w:val="both"/>
              <w:rPr>
                <w:rFonts w:ascii="Times New Roman" w:eastAsia="Calibri" w:hAnsi="Times New Roman"/>
                <w:sz w:val="24"/>
                <w:szCs w:val="24"/>
              </w:rPr>
            </w:pPr>
            <w:r w:rsidRPr="0033100D">
              <w:rPr>
                <w:rFonts w:ascii="Times New Roman" w:eastAsia="Times New Roman" w:hAnsi="Times New Roman"/>
                <w:sz w:val="24"/>
                <w:szCs w:val="24"/>
              </w:rPr>
              <w:t>Ne mažiau 580</w:t>
            </w:r>
            <w:r w:rsidR="00D23454" w:rsidRPr="0033100D">
              <w:rPr>
                <w:rFonts w:ascii="Times New Roman" w:eastAsia="Times New Roman" w:hAnsi="Times New Roman"/>
                <w:sz w:val="24"/>
                <w:szCs w:val="24"/>
              </w:rPr>
              <w:t xml:space="preserve"> +/-</w:t>
            </w:r>
            <w:r w:rsidR="00B94B49" w:rsidRPr="0033100D">
              <w:rPr>
                <w:rFonts w:ascii="Times New Roman" w:eastAsia="Times New Roman" w:hAnsi="Times New Roman"/>
                <w:sz w:val="24"/>
                <w:szCs w:val="24"/>
                <w:lang w:val="en-US"/>
              </w:rPr>
              <w:t>2</w:t>
            </w:r>
            <w:r w:rsidR="00D23454" w:rsidRPr="0033100D">
              <w:rPr>
                <w:rFonts w:ascii="Times New Roman" w:eastAsia="Times New Roman" w:hAnsi="Times New Roman"/>
                <w:sz w:val="24"/>
                <w:szCs w:val="24"/>
              </w:rPr>
              <w:t>0%</w:t>
            </w:r>
          </w:p>
        </w:tc>
      </w:tr>
      <w:tr w:rsidR="0025785F" w:rsidRPr="00C65275" w14:paraId="295FD97B" w14:textId="77777777" w:rsidTr="00D9722B">
        <w:tc>
          <w:tcPr>
            <w:tcW w:w="704" w:type="dxa"/>
            <w:tcBorders>
              <w:left w:val="single" w:sz="4" w:space="0" w:color="000000"/>
              <w:bottom w:val="single" w:sz="4" w:space="0" w:color="000000"/>
              <w:right w:val="single" w:sz="4" w:space="0" w:color="000000"/>
            </w:tcBorders>
          </w:tcPr>
          <w:p w14:paraId="6EC80A62" w14:textId="77777777" w:rsidR="0025785F" w:rsidRPr="00C65275" w:rsidRDefault="0025785F" w:rsidP="00C77886">
            <w:pPr>
              <w:pStyle w:val="Sraopastraipa"/>
              <w:numPr>
                <w:ilvl w:val="1"/>
                <w:numId w:val="15"/>
              </w:numPr>
              <w:rPr>
                <w:szCs w:val="24"/>
                <w:lang w:eastAsia="ar-SA"/>
              </w:rPr>
            </w:pPr>
          </w:p>
        </w:tc>
        <w:tc>
          <w:tcPr>
            <w:tcW w:w="4521" w:type="dxa"/>
            <w:tcBorders>
              <w:left w:val="single" w:sz="4" w:space="0" w:color="000000"/>
              <w:bottom w:val="single" w:sz="4" w:space="0" w:color="000000"/>
              <w:right w:val="single" w:sz="4" w:space="0" w:color="000000"/>
            </w:tcBorders>
          </w:tcPr>
          <w:p w14:paraId="0B433EA0" w14:textId="67280211" w:rsidR="0025785F" w:rsidRPr="00C65275" w:rsidRDefault="0025785F" w:rsidP="0025785F">
            <w:pPr>
              <w:spacing w:after="0" w:line="240" w:lineRule="auto"/>
              <w:ind w:right="34"/>
              <w:rPr>
                <w:rFonts w:ascii="Times New Roman" w:eastAsia="Calibri" w:hAnsi="Times New Roman"/>
                <w:sz w:val="24"/>
                <w:szCs w:val="24"/>
              </w:rPr>
            </w:pPr>
            <w:r w:rsidRPr="00C65275">
              <w:rPr>
                <w:rFonts w:ascii="Times New Roman" w:eastAsia="Times New Roman" w:hAnsi="Times New Roman"/>
                <w:sz w:val="24"/>
                <w:szCs w:val="24"/>
              </w:rPr>
              <w:t>Plotis, cm (be išorinių veidrodėlių)</w:t>
            </w:r>
          </w:p>
        </w:tc>
        <w:tc>
          <w:tcPr>
            <w:tcW w:w="4035" w:type="dxa"/>
            <w:tcBorders>
              <w:left w:val="single" w:sz="4" w:space="0" w:color="000000"/>
              <w:bottom w:val="single" w:sz="4" w:space="0" w:color="000000"/>
              <w:right w:val="single" w:sz="4" w:space="0" w:color="000000"/>
            </w:tcBorders>
            <w:shd w:val="clear" w:color="auto" w:fill="auto"/>
          </w:tcPr>
          <w:p w14:paraId="2DC63EB1" w14:textId="34FCB724" w:rsidR="0025785F" w:rsidRPr="0033100D" w:rsidRDefault="0025785F" w:rsidP="0025785F">
            <w:pPr>
              <w:spacing w:after="0" w:line="240" w:lineRule="auto"/>
              <w:jc w:val="both"/>
              <w:rPr>
                <w:rFonts w:ascii="Times New Roman" w:eastAsia="Calibri" w:hAnsi="Times New Roman"/>
                <w:sz w:val="24"/>
                <w:szCs w:val="24"/>
              </w:rPr>
            </w:pPr>
            <w:r w:rsidRPr="0033100D">
              <w:rPr>
                <w:rFonts w:ascii="Times New Roman" w:eastAsia="Times New Roman" w:hAnsi="Times New Roman"/>
                <w:sz w:val="24"/>
                <w:szCs w:val="24"/>
              </w:rPr>
              <w:t>Ne mažiau 200</w:t>
            </w:r>
            <w:r w:rsidR="00D23454" w:rsidRPr="0033100D">
              <w:rPr>
                <w:rFonts w:ascii="Times New Roman" w:eastAsia="Times New Roman" w:hAnsi="Times New Roman"/>
                <w:sz w:val="24"/>
                <w:szCs w:val="24"/>
              </w:rPr>
              <w:t xml:space="preserve"> +/-</w:t>
            </w:r>
            <w:r w:rsidR="00B94B49" w:rsidRPr="0033100D">
              <w:rPr>
                <w:rFonts w:ascii="Times New Roman" w:eastAsia="Times New Roman" w:hAnsi="Times New Roman"/>
                <w:sz w:val="24"/>
                <w:szCs w:val="24"/>
              </w:rPr>
              <w:t>2</w:t>
            </w:r>
            <w:r w:rsidR="00D23454" w:rsidRPr="0033100D">
              <w:rPr>
                <w:rFonts w:ascii="Times New Roman" w:eastAsia="Times New Roman" w:hAnsi="Times New Roman"/>
                <w:sz w:val="24"/>
                <w:szCs w:val="24"/>
              </w:rPr>
              <w:t>0%</w:t>
            </w:r>
          </w:p>
        </w:tc>
      </w:tr>
      <w:tr w:rsidR="0025785F" w:rsidRPr="00C65275" w14:paraId="5A194305" w14:textId="77777777" w:rsidTr="00D9722B">
        <w:tc>
          <w:tcPr>
            <w:tcW w:w="704" w:type="dxa"/>
            <w:tcBorders>
              <w:left w:val="single" w:sz="4" w:space="0" w:color="000000"/>
              <w:bottom w:val="single" w:sz="4" w:space="0" w:color="000000"/>
              <w:right w:val="single" w:sz="4" w:space="0" w:color="000000"/>
            </w:tcBorders>
          </w:tcPr>
          <w:p w14:paraId="788AC49F" w14:textId="77777777" w:rsidR="0025785F" w:rsidRPr="00C65275" w:rsidRDefault="0025785F" w:rsidP="00C77886">
            <w:pPr>
              <w:pStyle w:val="Sraopastraipa"/>
              <w:numPr>
                <w:ilvl w:val="1"/>
                <w:numId w:val="15"/>
              </w:numPr>
              <w:rPr>
                <w:szCs w:val="24"/>
                <w:lang w:eastAsia="ar-SA"/>
              </w:rPr>
            </w:pPr>
          </w:p>
        </w:tc>
        <w:tc>
          <w:tcPr>
            <w:tcW w:w="4521" w:type="dxa"/>
            <w:tcBorders>
              <w:left w:val="single" w:sz="4" w:space="0" w:color="000000"/>
              <w:bottom w:val="single" w:sz="4" w:space="0" w:color="000000"/>
              <w:right w:val="single" w:sz="4" w:space="0" w:color="000000"/>
            </w:tcBorders>
          </w:tcPr>
          <w:p w14:paraId="7EA5EDBC" w14:textId="73614017" w:rsidR="0025785F" w:rsidRPr="00C65275" w:rsidRDefault="0025785F" w:rsidP="0025785F">
            <w:pPr>
              <w:spacing w:after="0" w:line="240" w:lineRule="auto"/>
              <w:ind w:right="34"/>
              <w:rPr>
                <w:rFonts w:ascii="Times New Roman" w:eastAsia="Calibri" w:hAnsi="Times New Roman"/>
                <w:sz w:val="24"/>
                <w:szCs w:val="24"/>
              </w:rPr>
            </w:pPr>
            <w:r w:rsidRPr="00C65275">
              <w:rPr>
                <w:rFonts w:ascii="Times New Roman" w:eastAsia="Times New Roman" w:hAnsi="Times New Roman"/>
                <w:sz w:val="24"/>
                <w:szCs w:val="24"/>
              </w:rPr>
              <w:t>Leistina bendra masė, t</w:t>
            </w:r>
          </w:p>
        </w:tc>
        <w:tc>
          <w:tcPr>
            <w:tcW w:w="4035" w:type="dxa"/>
            <w:tcBorders>
              <w:left w:val="single" w:sz="4" w:space="0" w:color="000000"/>
              <w:bottom w:val="single" w:sz="4" w:space="0" w:color="000000"/>
              <w:right w:val="single" w:sz="4" w:space="0" w:color="000000"/>
            </w:tcBorders>
          </w:tcPr>
          <w:p w14:paraId="3E9E4DBE" w14:textId="6D40353D" w:rsidR="0025785F" w:rsidRPr="00C65275" w:rsidRDefault="0025785F" w:rsidP="0025785F">
            <w:pPr>
              <w:spacing w:after="0" w:line="240" w:lineRule="auto"/>
              <w:jc w:val="both"/>
              <w:rPr>
                <w:rFonts w:ascii="Times New Roman" w:eastAsia="Calibri" w:hAnsi="Times New Roman"/>
                <w:sz w:val="24"/>
                <w:szCs w:val="24"/>
              </w:rPr>
            </w:pPr>
            <w:r w:rsidRPr="00C65275">
              <w:rPr>
                <w:rFonts w:ascii="Times New Roman" w:eastAsia="Times New Roman" w:hAnsi="Times New Roman"/>
                <w:sz w:val="24"/>
                <w:szCs w:val="24"/>
              </w:rPr>
              <w:t xml:space="preserve">Iki 3,5 t. keliamoji galia turi būti pakankama 4 keleiviams ir 300 kg bagažui transportuoti kai automobilis įrengtas </w:t>
            </w:r>
            <w:r w:rsidR="00C551A4">
              <w:rPr>
                <w:rFonts w:ascii="Times New Roman" w:eastAsia="Times New Roman" w:hAnsi="Times New Roman"/>
                <w:sz w:val="24"/>
                <w:szCs w:val="24"/>
              </w:rPr>
              <w:t>ir pritaikytas naudoti UAS</w:t>
            </w:r>
            <w:r w:rsidRPr="00C65275">
              <w:rPr>
                <w:rFonts w:ascii="Times New Roman" w:eastAsia="Times New Roman" w:hAnsi="Times New Roman"/>
                <w:sz w:val="24"/>
                <w:szCs w:val="24"/>
              </w:rPr>
              <w:t>.</w:t>
            </w:r>
          </w:p>
        </w:tc>
      </w:tr>
      <w:tr w:rsidR="0025785F" w:rsidRPr="00C65275" w14:paraId="1BE31699" w14:textId="77777777" w:rsidTr="00D9722B">
        <w:tc>
          <w:tcPr>
            <w:tcW w:w="704" w:type="dxa"/>
            <w:tcBorders>
              <w:left w:val="single" w:sz="4" w:space="0" w:color="000000"/>
              <w:bottom w:val="single" w:sz="4" w:space="0" w:color="000000"/>
              <w:right w:val="single" w:sz="4" w:space="0" w:color="000000"/>
            </w:tcBorders>
          </w:tcPr>
          <w:p w14:paraId="47290605" w14:textId="77777777" w:rsidR="0025785F" w:rsidRPr="00C65275" w:rsidRDefault="0025785F" w:rsidP="00C77886">
            <w:pPr>
              <w:pStyle w:val="Sraopastraipa"/>
              <w:numPr>
                <w:ilvl w:val="1"/>
                <w:numId w:val="15"/>
              </w:numPr>
              <w:rPr>
                <w:szCs w:val="24"/>
                <w:lang w:eastAsia="ar-SA"/>
              </w:rPr>
            </w:pPr>
          </w:p>
        </w:tc>
        <w:tc>
          <w:tcPr>
            <w:tcW w:w="4521" w:type="dxa"/>
            <w:tcBorders>
              <w:left w:val="single" w:sz="4" w:space="0" w:color="000000"/>
              <w:bottom w:val="single" w:sz="4" w:space="0" w:color="000000"/>
              <w:right w:val="single" w:sz="4" w:space="0" w:color="000000"/>
            </w:tcBorders>
          </w:tcPr>
          <w:p w14:paraId="0BD8CDF4" w14:textId="6108B568" w:rsidR="0025785F" w:rsidRPr="00C65275" w:rsidRDefault="0025785F" w:rsidP="0025785F">
            <w:pPr>
              <w:spacing w:after="0" w:line="240" w:lineRule="auto"/>
              <w:ind w:right="34"/>
              <w:rPr>
                <w:rFonts w:ascii="Times New Roman" w:eastAsia="Calibri" w:hAnsi="Times New Roman"/>
                <w:sz w:val="24"/>
                <w:szCs w:val="24"/>
              </w:rPr>
            </w:pPr>
            <w:r w:rsidRPr="00C65275">
              <w:rPr>
                <w:rFonts w:ascii="Times New Roman" w:eastAsia="Times New Roman" w:hAnsi="Times New Roman"/>
                <w:sz w:val="24"/>
                <w:szCs w:val="24"/>
              </w:rPr>
              <w:t>Durelės</w:t>
            </w:r>
          </w:p>
        </w:tc>
        <w:tc>
          <w:tcPr>
            <w:tcW w:w="4035" w:type="dxa"/>
            <w:tcBorders>
              <w:left w:val="single" w:sz="4" w:space="0" w:color="000000"/>
              <w:bottom w:val="single" w:sz="4" w:space="0" w:color="000000"/>
              <w:right w:val="single" w:sz="4" w:space="0" w:color="000000"/>
            </w:tcBorders>
          </w:tcPr>
          <w:p w14:paraId="1761BED8" w14:textId="262433C5" w:rsidR="0025785F" w:rsidRPr="00C65275" w:rsidRDefault="0025785F" w:rsidP="0025785F">
            <w:pPr>
              <w:spacing w:after="0" w:line="240" w:lineRule="auto"/>
              <w:jc w:val="both"/>
              <w:rPr>
                <w:rFonts w:ascii="Times New Roman" w:eastAsia="Calibri" w:hAnsi="Times New Roman"/>
                <w:sz w:val="24"/>
                <w:szCs w:val="24"/>
              </w:rPr>
            </w:pPr>
            <w:r w:rsidRPr="00C65275">
              <w:rPr>
                <w:rFonts w:ascii="Times New Roman" w:eastAsia="Times New Roman" w:hAnsi="Times New Roman"/>
                <w:sz w:val="24"/>
                <w:szCs w:val="24"/>
              </w:rPr>
              <w:t xml:space="preserve">Atidaromos vairuotojo ir priekinio keleivio; šoninės stumdomosios durys keleivių salono dešinėje; atidaromos į šonus automobilio gale. </w:t>
            </w:r>
          </w:p>
        </w:tc>
      </w:tr>
      <w:tr w:rsidR="0025785F" w:rsidRPr="00C65275" w14:paraId="7350F47E" w14:textId="77777777" w:rsidTr="00D9722B">
        <w:tc>
          <w:tcPr>
            <w:tcW w:w="704" w:type="dxa"/>
            <w:tcBorders>
              <w:left w:val="single" w:sz="4" w:space="0" w:color="000000"/>
              <w:bottom w:val="single" w:sz="4" w:space="0" w:color="000000"/>
              <w:right w:val="single" w:sz="4" w:space="0" w:color="000000"/>
            </w:tcBorders>
          </w:tcPr>
          <w:p w14:paraId="71E6B2E9" w14:textId="77777777" w:rsidR="0025785F" w:rsidRPr="00C65275" w:rsidRDefault="0025785F" w:rsidP="00C77886">
            <w:pPr>
              <w:pStyle w:val="Sraopastraipa"/>
              <w:numPr>
                <w:ilvl w:val="1"/>
                <w:numId w:val="15"/>
              </w:numPr>
              <w:rPr>
                <w:szCs w:val="24"/>
                <w:lang w:eastAsia="ar-SA"/>
              </w:rPr>
            </w:pPr>
          </w:p>
        </w:tc>
        <w:tc>
          <w:tcPr>
            <w:tcW w:w="4521" w:type="dxa"/>
            <w:tcBorders>
              <w:left w:val="single" w:sz="4" w:space="0" w:color="000000"/>
              <w:bottom w:val="single" w:sz="4" w:space="0" w:color="000000"/>
              <w:right w:val="single" w:sz="4" w:space="0" w:color="000000"/>
            </w:tcBorders>
          </w:tcPr>
          <w:p w14:paraId="3A6A91DA" w14:textId="16F7A35A" w:rsidR="0025785F" w:rsidRPr="00C65275" w:rsidRDefault="0025785F" w:rsidP="0025785F">
            <w:pPr>
              <w:spacing w:after="0" w:line="240" w:lineRule="auto"/>
              <w:ind w:right="34"/>
              <w:rPr>
                <w:rFonts w:ascii="Times New Roman" w:eastAsia="Calibri" w:hAnsi="Times New Roman"/>
                <w:sz w:val="24"/>
                <w:szCs w:val="24"/>
              </w:rPr>
            </w:pPr>
            <w:r w:rsidRPr="00C65275">
              <w:rPr>
                <w:rFonts w:ascii="Times New Roman" w:eastAsia="Times New Roman" w:hAnsi="Times New Roman"/>
                <w:sz w:val="24"/>
                <w:szCs w:val="24"/>
              </w:rPr>
              <w:t>Priekinės sėdynės</w:t>
            </w:r>
          </w:p>
        </w:tc>
        <w:tc>
          <w:tcPr>
            <w:tcW w:w="4035" w:type="dxa"/>
            <w:tcBorders>
              <w:left w:val="single" w:sz="4" w:space="0" w:color="000000"/>
              <w:bottom w:val="single" w:sz="4" w:space="0" w:color="000000"/>
              <w:right w:val="single" w:sz="4" w:space="0" w:color="000000"/>
            </w:tcBorders>
          </w:tcPr>
          <w:p w14:paraId="3542721D" w14:textId="77777777" w:rsidR="0025785F" w:rsidRPr="00C65275" w:rsidRDefault="0025785F" w:rsidP="0025785F">
            <w:pPr>
              <w:pStyle w:val="LO-Normal"/>
              <w:jc w:val="both"/>
              <w:rPr>
                <w:rFonts w:ascii="Times New Roman" w:eastAsia="Times New Roman" w:hAnsi="Times New Roman" w:cs="Times New Roman"/>
              </w:rPr>
            </w:pPr>
            <w:r w:rsidRPr="00C65275">
              <w:rPr>
                <w:rFonts w:ascii="Times New Roman" w:eastAsia="Times New Roman" w:hAnsi="Times New Roman" w:cs="Times New Roman"/>
              </w:rPr>
              <w:t>Vairuotojo sėdynė: reguliuojamas sėdynės nugarėlės kampas, sėdynės išilginis poslinkis, aukštis ir nugaros atramos išlinkis.</w:t>
            </w:r>
          </w:p>
          <w:p w14:paraId="256A1FC1" w14:textId="512081C6" w:rsidR="0025785F" w:rsidRPr="00C65275" w:rsidRDefault="0025785F" w:rsidP="0025785F">
            <w:pPr>
              <w:spacing w:after="0" w:line="240" w:lineRule="auto"/>
              <w:jc w:val="both"/>
              <w:rPr>
                <w:rFonts w:ascii="Times New Roman" w:eastAsia="Calibri" w:hAnsi="Times New Roman"/>
                <w:sz w:val="24"/>
                <w:szCs w:val="24"/>
              </w:rPr>
            </w:pPr>
            <w:r w:rsidRPr="00C65275">
              <w:rPr>
                <w:rFonts w:ascii="Times New Roman" w:eastAsia="Times New Roman" w:hAnsi="Times New Roman"/>
                <w:sz w:val="24"/>
                <w:szCs w:val="24"/>
              </w:rPr>
              <w:t>Keleivio sėdynė: vienvietė, reguliuojamas sėdynės nugarėlės kampas, sėdynės išilginis poslinkis, aukštis ir nugaros atramos išlinkis, pasukama 180 laipsnių kampu. Apsukant sėdynę neturi reikėti sėdynės stumti ant bėgelių į priekį ar į galą, ar atlošinėti nugaros atlošą.</w:t>
            </w:r>
          </w:p>
        </w:tc>
      </w:tr>
      <w:tr w:rsidR="0025785F" w:rsidRPr="00C65275" w14:paraId="3557880F" w14:textId="77777777" w:rsidTr="00D9722B">
        <w:tc>
          <w:tcPr>
            <w:tcW w:w="704" w:type="dxa"/>
            <w:tcBorders>
              <w:left w:val="single" w:sz="4" w:space="0" w:color="000000"/>
              <w:bottom w:val="single" w:sz="4" w:space="0" w:color="000000"/>
              <w:right w:val="single" w:sz="4" w:space="0" w:color="000000"/>
            </w:tcBorders>
          </w:tcPr>
          <w:p w14:paraId="03C08D9F" w14:textId="77777777" w:rsidR="0025785F" w:rsidRPr="00C65275" w:rsidRDefault="0025785F" w:rsidP="00C77886">
            <w:pPr>
              <w:pStyle w:val="Sraopastraipa"/>
              <w:numPr>
                <w:ilvl w:val="1"/>
                <w:numId w:val="15"/>
              </w:numPr>
              <w:rPr>
                <w:szCs w:val="24"/>
                <w:lang w:eastAsia="ar-SA"/>
              </w:rPr>
            </w:pPr>
          </w:p>
        </w:tc>
        <w:tc>
          <w:tcPr>
            <w:tcW w:w="4521" w:type="dxa"/>
            <w:tcBorders>
              <w:left w:val="single" w:sz="4" w:space="0" w:color="000000"/>
              <w:bottom w:val="single" w:sz="4" w:space="0" w:color="000000"/>
              <w:right w:val="single" w:sz="4" w:space="0" w:color="000000"/>
            </w:tcBorders>
          </w:tcPr>
          <w:p w14:paraId="0D05CC61" w14:textId="5B21BF81" w:rsidR="0025785F" w:rsidRPr="00C65275" w:rsidRDefault="0025785F" w:rsidP="0025785F">
            <w:pPr>
              <w:spacing w:after="0" w:line="240" w:lineRule="auto"/>
              <w:ind w:right="34"/>
              <w:rPr>
                <w:rFonts w:ascii="Times New Roman" w:eastAsia="Calibri" w:hAnsi="Times New Roman"/>
                <w:sz w:val="24"/>
                <w:szCs w:val="24"/>
              </w:rPr>
            </w:pPr>
            <w:r w:rsidRPr="00C65275">
              <w:rPr>
                <w:rFonts w:ascii="Times New Roman" w:eastAsia="Times New Roman" w:hAnsi="Times New Roman"/>
                <w:sz w:val="24"/>
                <w:szCs w:val="24"/>
              </w:rPr>
              <w:t xml:space="preserve">Automobilio vietų skaičius (su vairuotojo vieta) </w:t>
            </w:r>
          </w:p>
        </w:tc>
        <w:tc>
          <w:tcPr>
            <w:tcW w:w="4035" w:type="dxa"/>
            <w:tcBorders>
              <w:left w:val="single" w:sz="4" w:space="0" w:color="000000"/>
              <w:bottom w:val="single" w:sz="4" w:space="0" w:color="000000"/>
              <w:right w:val="single" w:sz="4" w:space="0" w:color="000000"/>
            </w:tcBorders>
          </w:tcPr>
          <w:p w14:paraId="327E60E2" w14:textId="27A33662" w:rsidR="0025785F" w:rsidRPr="00C65275" w:rsidRDefault="0025785F" w:rsidP="0025785F">
            <w:pPr>
              <w:spacing w:after="0" w:line="240" w:lineRule="auto"/>
              <w:jc w:val="both"/>
              <w:rPr>
                <w:rFonts w:ascii="Times New Roman" w:eastAsia="Calibri" w:hAnsi="Times New Roman"/>
                <w:sz w:val="24"/>
                <w:szCs w:val="24"/>
              </w:rPr>
            </w:pPr>
            <w:r w:rsidRPr="00C65275">
              <w:rPr>
                <w:rFonts w:ascii="Times New Roman" w:hAnsi="Times New Roman"/>
                <w:sz w:val="24"/>
                <w:szCs w:val="24"/>
              </w:rPr>
              <w:t>Automobilis registruotas kaip</w:t>
            </w:r>
            <w:r w:rsidR="00F14CA7">
              <w:rPr>
                <w:rFonts w:ascii="Times New Roman" w:hAnsi="Times New Roman"/>
                <w:sz w:val="24"/>
                <w:szCs w:val="24"/>
              </w:rPr>
              <w:t xml:space="preserve"> ne mažiau</w:t>
            </w:r>
            <w:r w:rsidRPr="00C65275">
              <w:rPr>
                <w:rFonts w:ascii="Times New Roman" w:hAnsi="Times New Roman"/>
                <w:sz w:val="24"/>
                <w:szCs w:val="24"/>
              </w:rPr>
              <w:t xml:space="preserve"> 4 sėdimųjų vietų. Iš jų 2 sėdimosios vietos </w:t>
            </w:r>
            <w:r w:rsidRPr="00C65275">
              <w:rPr>
                <w:rFonts w:ascii="Times New Roman" w:eastAsia="Times New Roman" w:hAnsi="Times New Roman"/>
                <w:sz w:val="24"/>
                <w:szCs w:val="24"/>
              </w:rPr>
              <w:t>vairuotojo ir keleivio skyriuj</w:t>
            </w:r>
            <w:r w:rsidRPr="00C65275">
              <w:rPr>
                <w:rFonts w:ascii="Times New Roman" w:hAnsi="Times New Roman"/>
                <w:sz w:val="24"/>
                <w:szCs w:val="24"/>
              </w:rPr>
              <w:t>e, 2 sėdimosios vietos (</w:t>
            </w:r>
            <w:r w:rsidRPr="00C65275">
              <w:rPr>
                <w:rFonts w:ascii="Times New Roman" w:eastAsia="Calibri" w:hAnsi="Times New Roman"/>
                <w:sz w:val="24"/>
                <w:szCs w:val="24"/>
              </w:rPr>
              <w:t>pritaikytos VTOL valdymui.</w:t>
            </w:r>
            <w:r w:rsidRPr="00C65275">
              <w:rPr>
                <w:rFonts w:ascii="Times New Roman" w:hAnsi="Times New Roman"/>
                <w:sz w:val="24"/>
                <w:szCs w:val="24"/>
              </w:rPr>
              <w:t>), numatytos keleivių skyriuje.</w:t>
            </w:r>
          </w:p>
        </w:tc>
      </w:tr>
      <w:tr w:rsidR="0025785F" w:rsidRPr="00C65275" w14:paraId="7C69D718" w14:textId="77777777" w:rsidTr="00D9722B">
        <w:tc>
          <w:tcPr>
            <w:tcW w:w="704" w:type="dxa"/>
            <w:tcBorders>
              <w:left w:val="single" w:sz="4" w:space="0" w:color="000000"/>
              <w:bottom w:val="single" w:sz="4" w:space="0" w:color="000000"/>
              <w:right w:val="single" w:sz="4" w:space="0" w:color="000000"/>
            </w:tcBorders>
          </w:tcPr>
          <w:p w14:paraId="7A0B65A3" w14:textId="77777777" w:rsidR="0025785F" w:rsidRPr="00C65275" w:rsidRDefault="0025785F" w:rsidP="00C77886">
            <w:pPr>
              <w:pStyle w:val="Sraopastraipa"/>
              <w:numPr>
                <w:ilvl w:val="1"/>
                <w:numId w:val="15"/>
              </w:numPr>
              <w:rPr>
                <w:szCs w:val="24"/>
                <w:lang w:eastAsia="ar-SA"/>
              </w:rPr>
            </w:pPr>
          </w:p>
        </w:tc>
        <w:tc>
          <w:tcPr>
            <w:tcW w:w="4521" w:type="dxa"/>
            <w:tcBorders>
              <w:left w:val="single" w:sz="4" w:space="0" w:color="000000"/>
              <w:bottom w:val="single" w:sz="4" w:space="0" w:color="000000"/>
              <w:right w:val="single" w:sz="4" w:space="0" w:color="000000"/>
            </w:tcBorders>
          </w:tcPr>
          <w:p w14:paraId="22471547" w14:textId="6AA094E7" w:rsidR="0025785F" w:rsidRPr="00C65275" w:rsidRDefault="0025785F" w:rsidP="0025785F">
            <w:pPr>
              <w:spacing w:after="0" w:line="240" w:lineRule="auto"/>
              <w:ind w:right="34"/>
              <w:rPr>
                <w:rFonts w:ascii="Times New Roman" w:eastAsia="Calibri" w:hAnsi="Times New Roman"/>
                <w:sz w:val="24"/>
                <w:szCs w:val="24"/>
              </w:rPr>
            </w:pPr>
            <w:r w:rsidRPr="00C65275">
              <w:rPr>
                <w:rFonts w:ascii="Times New Roman" w:eastAsia="Times New Roman" w:hAnsi="Times New Roman"/>
              </w:rPr>
              <w:t>Automobilio valdymo ir saugumo sistemos</w:t>
            </w:r>
          </w:p>
        </w:tc>
        <w:tc>
          <w:tcPr>
            <w:tcW w:w="4035" w:type="dxa"/>
            <w:tcBorders>
              <w:left w:val="single" w:sz="4" w:space="0" w:color="000000"/>
              <w:bottom w:val="single" w:sz="4" w:space="0" w:color="000000"/>
              <w:right w:val="single" w:sz="4" w:space="0" w:color="000000"/>
            </w:tcBorders>
          </w:tcPr>
          <w:p w14:paraId="2D7D3FE1" w14:textId="2708DF04" w:rsidR="0025785F" w:rsidRPr="00C65275" w:rsidRDefault="0025785F" w:rsidP="0025785F">
            <w:pPr>
              <w:pStyle w:val="LO-Normal"/>
              <w:jc w:val="both"/>
              <w:rPr>
                <w:rFonts w:ascii="Times New Roman" w:hAnsi="Times New Roman" w:cs="Times New Roman"/>
              </w:rPr>
            </w:pPr>
            <w:r w:rsidRPr="00C65275">
              <w:rPr>
                <w:rFonts w:ascii="Times New Roman" w:hAnsi="Times New Roman" w:cs="Times New Roman"/>
              </w:rPr>
              <w:t>Elektroninė stabilumo, įskaitant stabdžių ABS, apsaugos nuo praslydimo sistemos. Vairo stiprintuvas. Reguliuojama vairo kolonėlė pagal aukštį ir ilgį. Įkalnės stabd</w:t>
            </w:r>
            <w:r w:rsidR="00FB4E61">
              <w:rPr>
                <w:rFonts w:ascii="Times New Roman" w:hAnsi="Times New Roman" w:cs="Times New Roman"/>
              </w:rPr>
              <w:t>žiai</w:t>
            </w:r>
            <w:r w:rsidRPr="00C65275">
              <w:rPr>
                <w:rFonts w:ascii="Times New Roman" w:hAnsi="Times New Roman" w:cs="Times New Roman"/>
              </w:rPr>
              <w:t>. Saugos diržai: vairuotojui ir visoms keleivių vietoms, tritaškiai.</w:t>
            </w:r>
          </w:p>
          <w:p w14:paraId="39086C09" w14:textId="77777777" w:rsidR="0025785F" w:rsidRPr="00C65275" w:rsidRDefault="0025785F" w:rsidP="0025785F">
            <w:pPr>
              <w:pStyle w:val="LO-Normal"/>
              <w:jc w:val="both"/>
              <w:rPr>
                <w:rFonts w:ascii="Times New Roman" w:hAnsi="Times New Roman" w:cs="Times New Roman"/>
              </w:rPr>
            </w:pPr>
            <w:r w:rsidRPr="00C65275">
              <w:rPr>
                <w:rFonts w:ascii="Times New Roman" w:hAnsi="Times New Roman" w:cs="Times New Roman"/>
              </w:rPr>
              <w:t>Mažiausiai 2 saugos oro pagalvės.</w:t>
            </w:r>
          </w:p>
          <w:p w14:paraId="1325722F" w14:textId="77777777" w:rsidR="0025785F" w:rsidRPr="00C65275" w:rsidRDefault="0025785F" w:rsidP="0025785F">
            <w:pPr>
              <w:pStyle w:val="LO-Normal"/>
              <w:jc w:val="both"/>
              <w:rPr>
                <w:rFonts w:ascii="Times New Roman" w:hAnsi="Times New Roman" w:cs="Times New Roman"/>
              </w:rPr>
            </w:pPr>
            <w:r w:rsidRPr="00C65275">
              <w:rPr>
                <w:rFonts w:ascii="Times New Roman" w:hAnsi="Times New Roman" w:cs="Times New Roman"/>
              </w:rPr>
              <w:t>Pastovaus greičio palaikymo įrenginys.</w:t>
            </w:r>
          </w:p>
          <w:p w14:paraId="1E9A318B" w14:textId="77777777" w:rsidR="0025785F" w:rsidRPr="00C65275" w:rsidRDefault="0025785F" w:rsidP="0025785F">
            <w:pPr>
              <w:pStyle w:val="LO-Normal"/>
              <w:jc w:val="both"/>
              <w:rPr>
                <w:rFonts w:ascii="Times New Roman" w:hAnsi="Times New Roman" w:cs="Times New Roman"/>
              </w:rPr>
            </w:pPr>
            <w:r w:rsidRPr="00C65275">
              <w:rPr>
                <w:rFonts w:ascii="Times New Roman" w:hAnsi="Times New Roman" w:cs="Times New Roman"/>
              </w:rPr>
              <w:t>Automobilio gamintojo įdiegta parkavimosi distancijos kontrolės sistema su davikliais gale, bei priekyje.</w:t>
            </w:r>
          </w:p>
          <w:p w14:paraId="1C081066" w14:textId="1C6B6B61" w:rsidR="0025785F" w:rsidRPr="00C65275" w:rsidRDefault="0025785F" w:rsidP="0025785F">
            <w:pPr>
              <w:spacing w:after="0" w:line="240" w:lineRule="auto"/>
              <w:jc w:val="both"/>
              <w:rPr>
                <w:rFonts w:ascii="Times New Roman" w:eastAsia="Calibri" w:hAnsi="Times New Roman"/>
                <w:sz w:val="24"/>
                <w:szCs w:val="24"/>
              </w:rPr>
            </w:pPr>
            <w:r w:rsidRPr="00C65275">
              <w:rPr>
                <w:rFonts w:ascii="Times New Roman" w:hAnsi="Times New Roman"/>
                <w:sz w:val="24"/>
                <w:szCs w:val="24"/>
              </w:rPr>
              <w:t>Galinio vaizdo stebėjimo kamera, įsijungianti važiuojant atbuline eiga.</w:t>
            </w:r>
          </w:p>
        </w:tc>
      </w:tr>
      <w:tr w:rsidR="0025785F" w:rsidRPr="00C65275" w14:paraId="48E1408F" w14:textId="77777777" w:rsidTr="00D9722B">
        <w:tc>
          <w:tcPr>
            <w:tcW w:w="704" w:type="dxa"/>
            <w:tcBorders>
              <w:left w:val="single" w:sz="4" w:space="0" w:color="000000"/>
              <w:bottom w:val="single" w:sz="4" w:space="0" w:color="000000"/>
              <w:right w:val="single" w:sz="4" w:space="0" w:color="000000"/>
            </w:tcBorders>
          </w:tcPr>
          <w:p w14:paraId="712CFE4E" w14:textId="77777777" w:rsidR="0025785F" w:rsidRPr="00C65275" w:rsidRDefault="0025785F" w:rsidP="00C77886">
            <w:pPr>
              <w:pStyle w:val="Sraopastraipa"/>
              <w:numPr>
                <w:ilvl w:val="1"/>
                <w:numId w:val="15"/>
              </w:numPr>
              <w:rPr>
                <w:szCs w:val="24"/>
                <w:lang w:eastAsia="ar-SA"/>
              </w:rPr>
            </w:pPr>
          </w:p>
        </w:tc>
        <w:tc>
          <w:tcPr>
            <w:tcW w:w="4521" w:type="dxa"/>
            <w:tcBorders>
              <w:left w:val="single" w:sz="4" w:space="0" w:color="000000"/>
              <w:bottom w:val="single" w:sz="4" w:space="0" w:color="000000"/>
              <w:right w:val="single" w:sz="4" w:space="0" w:color="000000"/>
            </w:tcBorders>
          </w:tcPr>
          <w:p w14:paraId="6624E933" w14:textId="2C811287" w:rsidR="0025785F" w:rsidRPr="00C65275" w:rsidRDefault="0025785F" w:rsidP="0025785F">
            <w:pPr>
              <w:spacing w:after="0" w:line="240" w:lineRule="auto"/>
              <w:ind w:right="34"/>
              <w:rPr>
                <w:rFonts w:ascii="Times New Roman" w:eastAsia="Calibri" w:hAnsi="Times New Roman"/>
                <w:sz w:val="24"/>
                <w:szCs w:val="24"/>
              </w:rPr>
            </w:pPr>
            <w:r w:rsidRPr="00C65275">
              <w:rPr>
                <w:rFonts w:ascii="Times New Roman" w:eastAsia="Times New Roman" w:hAnsi="Times New Roman"/>
              </w:rPr>
              <w:t>Kita įranga</w:t>
            </w:r>
          </w:p>
        </w:tc>
        <w:tc>
          <w:tcPr>
            <w:tcW w:w="4035" w:type="dxa"/>
            <w:tcBorders>
              <w:left w:val="single" w:sz="4" w:space="0" w:color="000000"/>
              <w:bottom w:val="single" w:sz="4" w:space="0" w:color="000000"/>
              <w:right w:val="single" w:sz="4" w:space="0" w:color="000000"/>
            </w:tcBorders>
          </w:tcPr>
          <w:p w14:paraId="2803A5BA" w14:textId="6BF42000" w:rsidR="0025785F" w:rsidRPr="00200101" w:rsidRDefault="0025785F" w:rsidP="0025785F">
            <w:pPr>
              <w:suppressAutoHyphens w:val="0"/>
              <w:spacing w:after="0" w:line="0" w:lineRule="atLeast"/>
              <w:jc w:val="both"/>
              <w:rPr>
                <w:rFonts w:ascii="Times New Roman" w:eastAsia="Calibri" w:hAnsi="Times New Roman"/>
                <w:sz w:val="24"/>
                <w:szCs w:val="24"/>
              </w:rPr>
            </w:pPr>
            <w:r w:rsidRPr="00200101">
              <w:rPr>
                <w:rFonts w:ascii="Times New Roman" w:eastAsia="Calibri" w:hAnsi="Times New Roman"/>
                <w:sz w:val="24"/>
                <w:szCs w:val="24"/>
              </w:rPr>
              <w:t>Papildoma dugno ir kėbulo ertmių antikorozinė danga.</w:t>
            </w:r>
            <w:r w:rsidRPr="00200101">
              <w:rPr>
                <w:sz w:val="24"/>
                <w:szCs w:val="24"/>
              </w:rPr>
              <w:t xml:space="preserve"> </w:t>
            </w:r>
            <w:r w:rsidR="005E197D" w:rsidRPr="00200101">
              <w:rPr>
                <w:sz w:val="24"/>
                <w:szCs w:val="24"/>
              </w:rPr>
              <w:t>G</w:t>
            </w:r>
            <w:r w:rsidRPr="00200101">
              <w:rPr>
                <w:rFonts w:ascii="Times New Roman" w:eastAsia="Calibri" w:hAnsi="Times New Roman"/>
                <w:sz w:val="24"/>
                <w:szCs w:val="24"/>
              </w:rPr>
              <w:t xml:space="preserve">uminiai kilimėliai vairuotojo  ir keleivio skyriuje. </w:t>
            </w:r>
          </w:p>
          <w:p w14:paraId="2EF99EDF" w14:textId="77777777" w:rsidR="0025785F" w:rsidRPr="00200101" w:rsidRDefault="0025785F" w:rsidP="0025785F">
            <w:pPr>
              <w:suppressAutoHyphens w:val="0"/>
              <w:spacing w:after="0" w:line="0" w:lineRule="atLeast"/>
              <w:jc w:val="both"/>
              <w:rPr>
                <w:rFonts w:ascii="Times New Roman" w:eastAsia="Calibri" w:hAnsi="Times New Roman"/>
                <w:sz w:val="24"/>
                <w:szCs w:val="24"/>
              </w:rPr>
            </w:pPr>
            <w:r w:rsidRPr="00200101">
              <w:rPr>
                <w:rFonts w:ascii="Times New Roman" w:eastAsia="Calibri" w:hAnsi="Times New Roman"/>
                <w:sz w:val="24"/>
                <w:szCs w:val="24"/>
              </w:rPr>
              <w:t xml:space="preserve">Kartu su automobiliu turi būti pateikiamas teisės aktuose nustatytus reikalavimus atitinkantis gesintuvas, pirmosios pagalbos rinkinys, avarinio sustojimo </w:t>
            </w:r>
            <w:r w:rsidRPr="00200101">
              <w:rPr>
                <w:rFonts w:ascii="Times New Roman" w:eastAsia="Calibri" w:hAnsi="Times New Roman"/>
                <w:sz w:val="24"/>
                <w:szCs w:val="24"/>
              </w:rPr>
              <w:lastRenderedPageBreak/>
              <w:t xml:space="preserve">ženklas ir liemenė su šviesą atspindinčiais elementais, instrukcija lietuvių kalba, atitikties sertifikatas, techninės apžiūros rezultatų kortelė. </w:t>
            </w:r>
          </w:p>
          <w:p w14:paraId="17E32904" w14:textId="77777777" w:rsidR="0025785F" w:rsidRPr="00200101" w:rsidRDefault="0025785F" w:rsidP="0025785F">
            <w:pPr>
              <w:suppressAutoHyphens w:val="0"/>
              <w:spacing w:after="0" w:line="0" w:lineRule="atLeast"/>
              <w:jc w:val="both"/>
              <w:rPr>
                <w:rFonts w:ascii="Times New Roman" w:eastAsia="Calibri" w:hAnsi="Times New Roman"/>
                <w:sz w:val="24"/>
                <w:szCs w:val="24"/>
              </w:rPr>
            </w:pPr>
            <w:r w:rsidRPr="00200101">
              <w:rPr>
                <w:rFonts w:ascii="Times New Roman" w:eastAsia="Calibri" w:hAnsi="Times New Roman"/>
                <w:sz w:val="24"/>
                <w:szCs w:val="24"/>
              </w:rPr>
              <w:t>Lanksti, dinaminė vilktis, atlaikanti ne mažiau kaip 10 t apkrovą, ne trumpesnė negu du automobilio ilgiai.</w:t>
            </w:r>
          </w:p>
          <w:p w14:paraId="311334E7" w14:textId="59E7FB1F" w:rsidR="0025785F" w:rsidRPr="00200101" w:rsidRDefault="0025785F" w:rsidP="0025785F">
            <w:pPr>
              <w:suppressAutoHyphens w:val="0"/>
              <w:spacing w:after="0" w:line="0" w:lineRule="atLeast"/>
              <w:jc w:val="both"/>
              <w:rPr>
                <w:rFonts w:ascii="Times New Roman" w:eastAsia="Calibri" w:hAnsi="Times New Roman"/>
                <w:sz w:val="24"/>
                <w:szCs w:val="24"/>
              </w:rPr>
            </w:pPr>
            <w:r w:rsidRPr="00200101">
              <w:rPr>
                <w:rFonts w:ascii="Times New Roman" w:eastAsia="Calibri" w:hAnsi="Times New Roman"/>
                <w:sz w:val="24"/>
                <w:szCs w:val="24"/>
              </w:rPr>
              <w:t>Automobilis turi būti aprūpintas nuimamais (magnetiniais) skiriamaisiais ženklais – emblemų maketą pateikia perkančioji organizacija.</w:t>
            </w:r>
          </w:p>
        </w:tc>
      </w:tr>
      <w:tr w:rsidR="0025785F" w:rsidRPr="00C65275" w14:paraId="302FBAB6" w14:textId="77777777" w:rsidTr="00D9722B">
        <w:tc>
          <w:tcPr>
            <w:tcW w:w="704" w:type="dxa"/>
            <w:tcBorders>
              <w:left w:val="single" w:sz="4" w:space="0" w:color="000000"/>
              <w:bottom w:val="single" w:sz="4" w:space="0" w:color="000000"/>
              <w:right w:val="single" w:sz="4" w:space="0" w:color="000000"/>
            </w:tcBorders>
          </w:tcPr>
          <w:p w14:paraId="4C3B8091" w14:textId="77777777" w:rsidR="0025785F" w:rsidRPr="00C65275" w:rsidRDefault="0025785F" w:rsidP="00C77886">
            <w:pPr>
              <w:pStyle w:val="Sraopastraipa"/>
              <w:numPr>
                <w:ilvl w:val="1"/>
                <w:numId w:val="15"/>
              </w:numPr>
              <w:rPr>
                <w:szCs w:val="24"/>
                <w:lang w:eastAsia="ar-SA"/>
              </w:rPr>
            </w:pPr>
          </w:p>
        </w:tc>
        <w:tc>
          <w:tcPr>
            <w:tcW w:w="4521" w:type="dxa"/>
            <w:tcBorders>
              <w:left w:val="single" w:sz="4" w:space="0" w:color="000000"/>
              <w:bottom w:val="single" w:sz="4" w:space="0" w:color="000000"/>
              <w:right w:val="single" w:sz="4" w:space="0" w:color="000000"/>
            </w:tcBorders>
          </w:tcPr>
          <w:p w14:paraId="131E5719" w14:textId="77777777" w:rsidR="0025785F" w:rsidRDefault="0025785F" w:rsidP="0025785F">
            <w:pPr>
              <w:spacing w:after="0" w:line="240" w:lineRule="auto"/>
              <w:ind w:right="34"/>
              <w:rPr>
                <w:rFonts w:ascii="Times New Roman" w:eastAsia="Calibri" w:hAnsi="Times New Roman"/>
                <w:sz w:val="24"/>
                <w:szCs w:val="24"/>
              </w:rPr>
            </w:pPr>
            <w:r w:rsidRPr="00C65275">
              <w:rPr>
                <w:rFonts w:ascii="Times New Roman" w:eastAsia="Calibri" w:hAnsi="Times New Roman"/>
                <w:sz w:val="24"/>
                <w:szCs w:val="24"/>
              </w:rPr>
              <w:t>Salonas</w:t>
            </w:r>
          </w:p>
          <w:p w14:paraId="21C02633" w14:textId="4B50CEE0" w:rsidR="009B6DA0" w:rsidRPr="009B6DA0" w:rsidRDefault="009B6DA0" w:rsidP="00EA0A62">
            <w:pPr>
              <w:spacing w:after="0" w:line="240" w:lineRule="auto"/>
              <w:ind w:right="34"/>
              <w:rPr>
                <w:rFonts w:ascii="Times New Roman" w:eastAsia="Calibri" w:hAnsi="Times New Roman"/>
                <w:sz w:val="24"/>
                <w:szCs w:val="24"/>
              </w:rPr>
            </w:pPr>
          </w:p>
        </w:tc>
        <w:tc>
          <w:tcPr>
            <w:tcW w:w="4035" w:type="dxa"/>
            <w:tcBorders>
              <w:left w:val="single" w:sz="4" w:space="0" w:color="000000"/>
              <w:bottom w:val="single" w:sz="4" w:space="0" w:color="000000"/>
              <w:right w:val="single" w:sz="4" w:space="0" w:color="000000"/>
            </w:tcBorders>
          </w:tcPr>
          <w:p w14:paraId="04C89CFC" w14:textId="1C23EDD9" w:rsidR="0025785F" w:rsidRPr="00200101" w:rsidRDefault="0025785F" w:rsidP="0025785F">
            <w:pPr>
              <w:suppressAutoHyphens w:val="0"/>
              <w:spacing w:after="0" w:line="0" w:lineRule="atLeast"/>
              <w:jc w:val="both"/>
              <w:rPr>
                <w:rFonts w:ascii="Times New Roman" w:eastAsia="Calibri" w:hAnsi="Times New Roman"/>
                <w:sz w:val="24"/>
                <w:szCs w:val="24"/>
              </w:rPr>
            </w:pPr>
            <w:r w:rsidRPr="00200101">
              <w:rPr>
                <w:rFonts w:ascii="Times New Roman" w:eastAsia="Calibri" w:hAnsi="Times New Roman"/>
                <w:sz w:val="24"/>
                <w:szCs w:val="24"/>
              </w:rPr>
              <w:t>Keleivių salono matmenys: vidinis aukštis ne mažiau 2000 mm, ilgis ne mažiau 2400 mm, plotis ne mažiau 1700 mm. (ilgis matuojamas nuo vairuotojo sėdynės nugarėlės)</w:t>
            </w:r>
            <w:r w:rsidR="00FB0104" w:rsidRPr="00200101">
              <w:rPr>
                <w:rFonts w:ascii="Times New Roman" w:eastAsia="Calibri" w:hAnsi="Times New Roman"/>
                <w:sz w:val="24"/>
                <w:szCs w:val="24"/>
              </w:rPr>
              <w:t xml:space="preserve"> (-+15%)</w:t>
            </w:r>
          </w:p>
          <w:p w14:paraId="10CF03AC" w14:textId="639455F8" w:rsidR="0025785F" w:rsidRPr="00200101" w:rsidRDefault="0025785F" w:rsidP="0025785F">
            <w:pPr>
              <w:suppressAutoHyphens w:val="0"/>
              <w:spacing w:after="0" w:line="0" w:lineRule="atLeast"/>
              <w:jc w:val="both"/>
              <w:rPr>
                <w:rFonts w:ascii="Times New Roman" w:eastAsia="Calibri" w:hAnsi="Times New Roman"/>
                <w:sz w:val="24"/>
                <w:szCs w:val="24"/>
              </w:rPr>
            </w:pPr>
            <w:r w:rsidRPr="00200101">
              <w:rPr>
                <w:rFonts w:ascii="Times New Roman" w:eastAsia="Calibri" w:hAnsi="Times New Roman"/>
                <w:sz w:val="24"/>
                <w:szCs w:val="24"/>
              </w:rPr>
              <w:t xml:space="preserve">Automobilio kėbulo išorinė skarda iš vidaus padengta nemažesniu negu 20 mm storio garso ir šilumą </w:t>
            </w:r>
            <w:r w:rsidR="001F6C27" w:rsidRPr="00200101">
              <w:rPr>
                <w:rFonts w:ascii="Times New Roman" w:eastAsia="Calibri" w:hAnsi="Times New Roman"/>
                <w:sz w:val="24"/>
                <w:szCs w:val="24"/>
              </w:rPr>
              <w:t>laikančia</w:t>
            </w:r>
            <w:r w:rsidRPr="00200101">
              <w:rPr>
                <w:rFonts w:ascii="Times New Roman" w:eastAsia="Calibri" w:hAnsi="Times New Roman"/>
                <w:sz w:val="24"/>
                <w:szCs w:val="24"/>
              </w:rPr>
              <w:t>, termoizoliacine medžiaga. (Fovolon, Armaflex ar lygiaverte, neprastesnių parametrų</w:t>
            </w:r>
            <w:r w:rsidR="004C4A86" w:rsidRPr="00200101">
              <w:rPr>
                <w:rFonts w:ascii="Times New Roman" w:eastAsia="Calibri" w:hAnsi="Times New Roman"/>
                <w:sz w:val="24"/>
                <w:szCs w:val="24"/>
              </w:rPr>
              <w:t>)</w:t>
            </w:r>
            <w:r w:rsidRPr="00200101">
              <w:rPr>
                <w:rFonts w:ascii="Times New Roman" w:eastAsia="Calibri" w:hAnsi="Times New Roman"/>
                <w:sz w:val="24"/>
                <w:szCs w:val="24"/>
              </w:rPr>
              <w:t>.</w:t>
            </w:r>
          </w:p>
          <w:p w14:paraId="70CC9F45" w14:textId="44F24170" w:rsidR="0025785F" w:rsidRPr="00200101" w:rsidRDefault="0025785F" w:rsidP="0025785F">
            <w:pPr>
              <w:suppressAutoHyphens w:val="0"/>
              <w:spacing w:after="0" w:line="0" w:lineRule="atLeast"/>
              <w:jc w:val="both"/>
              <w:rPr>
                <w:rFonts w:ascii="Times New Roman" w:eastAsia="Calibri" w:hAnsi="Times New Roman"/>
                <w:sz w:val="24"/>
                <w:szCs w:val="24"/>
              </w:rPr>
            </w:pPr>
            <w:r w:rsidRPr="00200101">
              <w:rPr>
                <w:rFonts w:ascii="Times New Roman" w:eastAsia="Calibri" w:hAnsi="Times New Roman"/>
                <w:sz w:val="24"/>
                <w:szCs w:val="24"/>
              </w:rPr>
              <w:t>Grindų danga turi būti iš neslidžios, tamsiai pilkos PVC medžiagos, itin atsparios dėvėjimuisi (trinčiai, įbrėžimams, vandeniui, cheminėms valymo priemonės, pritaikytos eksploatuoti -20 - +50 temperatūros režime). Grindyse sumontuoti įleisti sėdynių tvirtinimo bėgeliai (mažiausiai du bėgeliai vienai sėdynei), bėgelių tarpai tarp sėdynių kojų uždengti išimama guma.</w:t>
            </w:r>
          </w:p>
          <w:p w14:paraId="75070656" w14:textId="77777777" w:rsidR="0025785F" w:rsidRPr="00200101" w:rsidRDefault="0025785F" w:rsidP="0025785F">
            <w:pPr>
              <w:suppressAutoHyphens w:val="0"/>
              <w:spacing w:after="0" w:line="0" w:lineRule="atLeast"/>
              <w:jc w:val="both"/>
              <w:rPr>
                <w:rFonts w:ascii="Times New Roman" w:eastAsia="Calibri" w:hAnsi="Times New Roman"/>
                <w:sz w:val="24"/>
                <w:szCs w:val="24"/>
              </w:rPr>
            </w:pPr>
            <w:r w:rsidRPr="00200101">
              <w:rPr>
                <w:rFonts w:ascii="Times New Roman" w:eastAsia="Calibri" w:hAnsi="Times New Roman"/>
                <w:sz w:val="24"/>
                <w:szCs w:val="24"/>
              </w:rPr>
              <w:t>Sienos apatinė dalis padengta tokia pat danga kaip ir grindys. Sienos ir grindų tarpas hermetiškai suklijuotas klijais. Ties įlipimu nerūdijančio plieno slenkstukas su laiptelio apšvietimu, automatiškai įsijungiančiu atidarius slankiojančias duris.</w:t>
            </w:r>
          </w:p>
          <w:p w14:paraId="298AFD37" w14:textId="77777777" w:rsidR="0025785F" w:rsidRPr="00200101" w:rsidRDefault="0025785F" w:rsidP="0025785F">
            <w:pPr>
              <w:suppressAutoHyphens w:val="0"/>
              <w:spacing w:after="0" w:line="0" w:lineRule="atLeast"/>
              <w:jc w:val="both"/>
              <w:rPr>
                <w:rFonts w:ascii="Times New Roman" w:eastAsia="Calibri" w:hAnsi="Times New Roman"/>
                <w:sz w:val="24"/>
                <w:szCs w:val="24"/>
              </w:rPr>
            </w:pPr>
            <w:r w:rsidRPr="00200101">
              <w:rPr>
                <w:rFonts w:ascii="Times New Roman" w:eastAsia="Calibri" w:hAnsi="Times New Roman"/>
                <w:sz w:val="24"/>
                <w:szCs w:val="24"/>
              </w:rPr>
              <w:t>Arkos padengtos garsą slopinančia medžiaga (neplonesne negu 3mm) ir stiklo audinio gaubtais, tamsiai pilkos arba juodos spalvos.</w:t>
            </w:r>
          </w:p>
          <w:p w14:paraId="5420F714" w14:textId="3DBE6EBB" w:rsidR="0025785F" w:rsidRPr="00200101" w:rsidRDefault="0025785F" w:rsidP="0025785F">
            <w:pPr>
              <w:suppressAutoHyphens w:val="0"/>
              <w:spacing w:after="0" w:line="0" w:lineRule="atLeast"/>
              <w:jc w:val="both"/>
              <w:rPr>
                <w:rFonts w:ascii="Times New Roman" w:eastAsia="Calibri" w:hAnsi="Times New Roman"/>
                <w:sz w:val="24"/>
                <w:szCs w:val="24"/>
              </w:rPr>
            </w:pPr>
            <w:r w:rsidRPr="00200101">
              <w:rPr>
                <w:rFonts w:ascii="Times New Roman" w:eastAsia="Calibri" w:hAnsi="Times New Roman"/>
                <w:sz w:val="24"/>
                <w:szCs w:val="24"/>
              </w:rPr>
              <w:t>Keleivių skyriaus sienų, statramų ir durų apdaila atlikta atkartojant kėbulo formas, padengta ABS plastiku, GRP ar kita medžiaga, neskleidžianti pašalinių garsų, atspari smūgiams, mechaniniam dėvėjimuisi, drėgmei, deformacijai</w:t>
            </w:r>
            <w:r w:rsidR="006117C6" w:rsidRPr="00200101">
              <w:rPr>
                <w:rFonts w:ascii="Times New Roman" w:eastAsia="Calibri" w:hAnsi="Times New Roman"/>
                <w:sz w:val="24"/>
                <w:szCs w:val="24"/>
              </w:rPr>
              <w:t>, negerianti kvapų</w:t>
            </w:r>
            <w:r w:rsidRPr="00200101">
              <w:rPr>
                <w:rFonts w:ascii="Times New Roman" w:eastAsia="Calibri" w:hAnsi="Times New Roman"/>
                <w:sz w:val="24"/>
                <w:szCs w:val="24"/>
              </w:rPr>
              <w:t xml:space="preserve"> ir yra pritaikyta eksploatuoti -20 - +50 temperatūros režimu. </w:t>
            </w:r>
            <w:r w:rsidRPr="00200101">
              <w:rPr>
                <w:rFonts w:ascii="Times New Roman" w:eastAsia="Calibri" w:hAnsi="Times New Roman"/>
                <w:sz w:val="24"/>
                <w:szCs w:val="24"/>
              </w:rPr>
              <w:lastRenderedPageBreak/>
              <w:t xml:space="preserve">Lubų, sienų ir durų apdailos įdėtinės detalės turi būti pilkos spalvos, atsparios įbrėžimams bei cheminėms valymo priemonėms. </w:t>
            </w:r>
          </w:p>
          <w:p w14:paraId="0FB39AC7" w14:textId="77777777" w:rsidR="0025785F" w:rsidRPr="00200101" w:rsidRDefault="0025785F" w:rsidP="0025785F">
            <w:pPr>
              <w:suppressAutoHyphens w:val="0"/>
              <w:spacing w:after="0" w:line="0" w:lineRule="atLeast"/>
              <w:jc w:val="both"/>
              <w:rPr>
                <w:rFonts w:ascii="Times New Roman" w:eastAsia="Calibri" w:hAnsi="Times New Roman"/>
                <w:sz w:val="24"/>
                <w:szCs w:val="24"/>
              </w:rPr>
            </w:pPr>
            <w:r w:rsidRPr="00200101">
              <w:rPr>
                <w:rFonts w:ascii="Times New Roman" w:eastAsia="Calibri" w:hAnsi="Times New Roman"/>
                <w:sz w:val="24"/>
                <w:szCs w:val="24"/>
              </w:rPr>
              <w:t>LED šviesos lempos, išdėstytos išilgai lubų - viso ne mažiau kaip 2 vienetai LED profilių. Valdymas iš valdymo pultų ir ant slankiojančių durų dešinės statramos.</w:t>
            </w:r>
          </w:p>
          <w:p w14:paraId="784575F8" w14:textId="77777777" w:rsidR="0025785F" w:rsidRPr="00200101" w:rsidRDefault="0025785F" w:rsidP="0025785F">
            <w:pPr>
              <w:suppressAutoHyphens w:val="0"/>
              <w:spacing w:after="0" w:line="0" w:lineRule="atLeast"/>
              <w:jc w:val="both"/>
              <w:rPr>
                <w:rFonts w:ascii="Times New Roman" w:eastAsia="Calibri" w:hAnsi="Times New Roman"/>
                <w:sz w:val="24"/>
                <w:szCs w:val="24"/>
              </w:rPr>
            </w:pPr>
            <w:r w:rsidRPr="00200101">
              <w:rPr>
                <w:rFonts w:ascii="Times New Roman" w:eastAsia="Calibri" w:hAnsi="Times New Roman"/>
                <w:sz w:val="24"/>
                <w:szCs w:val="24"/>
              </w:rPr>
              <w:t>Ne mažiau kaip du taškiniai LED žibintai, virš kiekvienos darbo vietos. Valdymas iš valdymo pultų ir patogioje vietoje prie kiekvienos darbo vietos.</w:t>
            </w:r>
          </w:p>
          <w:p w14:paraId="1BCB9558" w14:textId="77777777" w:rsidR="0025785F" w:rsidRPr="00200101" w:rsidRDefault="0025785F" w:rsidP="0025785F">
            <w:pPr>
              <w:suppressAutoHyphens w:val="0"/>
              <w:spacing w:after="0" w:line="0" w:lineRule="atLeast"/>
              <w:jc w:val="both"/>
              <w:rPr>
                <w:rFonts w:ascii="Times New Roman" w:eastAsia="Calibri" w:hAnsi="Times New Roman"/>
                <w:sz w:val="24"/>
                <w:szCs w:val="24"/>
              </w:rPr>
            </w:pPr>
            <w:r w:rsidRPr="00200101">
              <w:rPr>
                <w:rFonts w:ascii="Times New Roman" w:eastAsia="Calibri" w:hAnsi="Times New Roman"/>
                <w:sz w:val="24"/>
                <w:szCs w:val="24"/>
              </w:rPr>
              <w:t>Prie stumdomųjų durų dešinio statramsčio, įrengiama rankena, įlipimui į automobilį palengvinti.</w:t>
            </w:r>
          </w:p>
          <w:p w14:paraId="4602F54C" w14:textId="77777777" w:rsidR="0025785F" w:rsidRPr="00200101" w:rsidRDefault="0025785F" w:rsidP="0025785F">
            <w:pPr>
              <w:suppressAutoHyphens w:val="0"/>
              <w:spacing w:after="0" w:line="0" w:lineRule="atLeast"/>
              <w:jc w:val="both"/>
              <w:rPr>
                <w:rFonts w:ascii="Times New Roman" w:eastAsia="Calibri" w:hAnsi="Times New Roman"/>
                <w:sz w:val="24"/>
                <w:szCs w:val="24"/>
              </w:rPr>
            </w:pPr>
            <w:r w:rsidRPr="00200101">
              <w:rPr>
                <w:rFonts w:ascii="Times New Roman" w:eastAsia="Calibri" w:hAnsi="Times New Roman"/>
                <w:sz w:val="24"/>
                <w:szCs w:val="24"/>
              </w:rPr>
              <w:t xml:space="preserve">Turi būti ne mažiau kaip šeši, 230V kištukiniai lizdai. </w:t>
            </w:r>
          </w:p>
          <w:p w14:paraId="5002AB07" w14:textId="54915173" w:rsidR="0025785F" w:rsidRPr="00200101" w:rsidRDefault="00343D85" w:rsidP="0025785F">
            <w:pPr>
              <w:suppressAutoHyphens w:val="0"/>
              <w:spacing w:after="0" w:line="0" w:lineRule="atLeast"/>
              <w:jc w:val="both"/>
              <w:rPr>
                <w:rFonts w:ascii="Times New Roman" w:eastAsia="Calibri" w:hAnsi="Times New Roman"/>
                <w:sz w:val="24"/>
                <w:szCs w:val="24"/>
              </w:rPr>
            </w:pPr>
            <w:r w:rsidRPr="00200101">
              <w:rPr>
                <w:rFonts w:ascii="Times New Roman" w:eastAsia="Calibri" w:hAnsi="Times New Roman"/>
                <w:sz w:val="24"/>
                <w:szCs w:val="24"/>
              </w:rPr>
              <w:t>Galutinis l</w:t>
            </w:r>
            <w:r w:rsidR="0025785F" w:rsidRPr="00200101">
              <w:rPr>
                <w:rFonts w:ascii="Times New Roman" w:eastAsia="Calibri" w:hAnsi="Times New Roman"/>
                <w:sz w:val="24"/>
                <w:szCs w:val="24"/>
              </w:rPr>
              <w:t>izdų išdėstymas bei apšvietimo valdymo įrenginiai derinami su perkančiąja organizacija.</w:t>
            </w:r>
          </w:p>
          <w:p w14:paraId="13179C8D" w14:textId="4AEDA4C7" w:rsidR="0025785F" w:rsidRPr="00200101" w:rsidRDefault="0025785F" w:rsidP="0025785F">
            <w:pPr>
              <w:suppressAutoHyphens w:val="0"/>
              <w:spacing w:after="0" w:line="0" w:lineRule="atLeast"/>
              <w:jc w:val="both"/>
              <w:rPr>
                <w:rFonts w:ascii="Times New Roman" w:eastAsia="Calibri" w:hAnsi="Times New Roman"/>
                <w:sz w:val="24"/>
                <w:szCs w:val="24"/>
              </w:rPr>
            </w:pPr>
            <w:r w:rsidRPr="00200101">
              <w:rPr>
                <w:rFonts w:ascii="Times New Roman" w:eastAsia="Calibri" w:hAnsi="Times New Roman"/>
                <w:sz w:val="24"/>
                <w:szCs w:val="24"/>
              </w:rPr>
              <w:t>Už vairuotojo vietos, iš kairės pusės prie šoninės sienos turi būti sumontuotas darbo stalas ne mažiau kaip 1700 mm. ilgio ir 500 mm. pločio (rašymui, klaviatūrai).</w:t>
            </w:r>
          </w:p>
          <w:p w14:paraId="7BA404C1" w14:textId="74DCEBDE" w:rsidR="0025785F" w:rsidRPr="00200101" w:rsidRDefault="0025785F" w:rsidP="0025785F">
            <w:pPr>
              <w:suppressAutoHyphens w:val="0"/>
              <w:spacing w:after="0" w:line="0" w:lineRule="atLeast"/>
              <w:jc w:val="both"/>
              <w:rPr>
                <w:rFonts w:ascii="Times New Roman" w:eastAsia="Calibri" w:hAnsi="Times New Roman"/>
                <w:sz w:val="24"/>
                <w:szCs w:val="24"/>
              </w:rPr>
            </w:pPr>
            <w:r w:rsidRPr="00200101">
              <w:rPr>
                <w:rFonts w:ascii="Times New Roman" w:eastAsia="Calibri" w:hAnsi="Times New Roman"/>
                <w:sz w:val="24"/>
                <w:szCs w:val="24"/>
              </w:rPr>
              <w:t>Kairėje sienoje, per visą keleivių skyriaus ilgį, virš šoninio lango. sumontuotos UAS dalių ir elementų laikymo spintelės su durelėmis. Spintelių viduje įrengtas LED apšvietimas, įsijungiantis atidarius dureles. Durelės su mygtuko pagalba atblokuojamu užraktu. Neturi būti atsikišusių rankenėlių.</w:t>
            </w:r>
            <w:r w:rsidR="004C4A86" w:rsidRPr="00200101">
              <w:rPr>
                <w:rFonts w:ascii="Times New Roman" w:eastAsia="Calibri" w:hAnsi="Times New Roman"/>
                <w:sz w:val="24"/>
                <w:szCs w:val="24"/>
              </w:rPr>
              <w:t xml:space="preserve"> </w:t>
            </w:r>
            <w:r w:rsidR="00855A03" w:rsidRPr="00200101">
              <w:rPr>
                <w:rFonts w:ascii="Times New Roman" w:eastAsia="Calibri" w:hAnsi="Times New Roman"/>
                <w:sz w:val="24"/>
                <w:szCs w:val="24"/>
              </w:rPr>
              <w:t xml:space="preserve">Visų spintelių ir lentynų medžiaga - </w:t>
            </w:r>
            <w:r w:rsidR="004C4A86" w:rsidRPr="00200101">
              <w:rPr>
                <w:rFonts w:ascii="Times New Roman" w:eastAsia="Calibri" w:hAnsi="Times New Roman"/>
                <w:sz w:val="24"/>
                <w:szCs w:val="24"/>
              </w:rPr>
              <w:t>atspari smūgiams, mechaniniam dėvėjimuisi, drėgmei, deformacijai, negerianti kvapų ir yra pritaikyta eksploatuoti -20 - +50 temperatūros režimu</w:t>
            </w:r>
            <w:r w:rsidRPr="00200101">
              <w:rPr>
                <w:rFonts w:ascii="Times New Roman" w:eastAsia="Calibri" w:hAnsi="Times New Roman"/>
                <w:sz w:val="24"/>
                <w:szCs w:val="24"/>
              </w:rPr>
              <w:t xml:space="preserve"> </w:t>
            </w:r>
            <w:r w:rsidR="00855A03" w:rsidRPr="00200101">
              <w:rPr>
                <w:rFonts w:ascii="Times New Roman" w:eastAsia="Calibri" w:hAnsi="Times New Roman"/>
                <w:sz w:val="24"/>
                <w:szCs w:val="24"/>
              </w:rPr>
              <w:t>automobilio salone.</w:t>
            </w:r>
          </w:p>
          <w:p w14:paraId="631D669C" w14:textId="77777777" w:rsidR="0025785F" w:rsidRPr="00200101" w:rsidRDefault="0025785F" w:rsidP="0025785F">
            <w:pPr>
              <w:suppressAutoHyphens w:val="0"/>
              <w:spacing w:after="0" w:line="0" w:lineRule="atLeast"/>
              <w:jc w:val="both"/>
              <w:rPr>
                <w:rFonts w:ascii="Times New Roman" w:eastAsia="Calibri" w:hAnsi="Times New Roman"/>
                <w:sz w:val="24"/>
                <w:szCs w:val="24"/>
              </w:rPr>
            </w:pPr>
            <w:r w:rsidRPr="00200101">
              <w:rPr>
                <w:rFonts w:ascii="Times New Roman" w:eastAsia="Calibri" w:hAnsi="Times New Roman"/>
                <w:sz w:val="24"/>
                <w:szCs w:val="24"/>
              </w:rPr>
              <w:t xml:space="preserve">Keleivių skyriuje viso dvi M1 klasės sėdynės. Montuojamos prie darbo stalų. Visos sėdynės turi būti su tritaškiais saugos diržais, reguliuojama nugarėle, su pastūmimo prie stalo bėgeliais ne mažiau 220 mm (kad būtų galima reguliuoti kėdės atstumą prie stalo). Sėdynės turi pasisukti 180 laipsnių kampu, montuojamos ant bėgelių, lengvai išimamos ir perstatomos pagal poreikį. Bėgelių ilgis ne mažiau kaip 1500 mm ilgio vienai </w:t>
            </w:r>
            <w:r w:rsidRPr="00200101">
              <w:rPr>
                <w:rFonts w:ascii="Times New Roman" w:eastAsia="Calibri" w:hAnsi="Times New Roman"/>
                <w:sz w:val="24"/>
                <w:szCs w:val="24"/>
              </w:rPr>
              <w:lastRenderedPageBreak/>
              <w:t>sėdynei. Turi būti apsiūtos aukštos kokybės tamsiai pilku gobelenu, ypač atspariu trinčiai.</w:t>
            </w:r>
          </w:p>
          <w:p w14:paraId="63863F1A" w14:textId="61517F55" w:rsidR="0025785F" w:rsidRPr="00200101" w:rsidRDefault="0025785F" w:rsidP="0025785F">
            <w:pPr>
              <w:suppressAutoHyphens w:val="0"/>
              <w:spacing w:after="0" w:line="0" w:lineRule="atLeast"/>
              <w:jc w:val="both"/>
              <w:rPr>
                <w:rFonts w:ascii="Times New Roman" w:eastAsia="Calibri" w:hAnsi="Times New Roman"/>
                <w:sz w:val="24"/>
                <w:szCs w:val="24"/>
              </w:rPr>
            </w:pPr>
            <w:r w:rsidRPr="00200101">
              <w:rPr>
                <w:rFonts w:ascii="Times New Roman" w:eastAsia="Calibri" w:hAnsi="Times New Roman"/>
                <w:sz w:val="24"/>
                <w:szCs w:val="24"/>
              </w:rPr>
              <w:t xml:space="preserve">Galutinis techninis sprendimas </w:t>
            </w:r>
            <w:r w:rsidRPr="00200101">
              <w:rPr>
                <w:rFonts w:ascii="Times New Roman" w:hAnsi="Times New Roman"/>
                <w:szCs w:val="24"/>
              </w:rPr>
              <w:t>(3D projektas)</w:t>
            </w:r>
            <w:r w:rsidRPr="00200101">
              <w:rPr>
                <w:rFonts w:ascii="Times New Roman" w:eastAsia="Calibri" w:hAnsi="Times New Roman"/>
                <w:sz w:val="24"/>
                <w:szCs w:val="24"/>
              </w:rPr>
              <w:t xml:space="preserve"> </w:t>
            </w:r>
            <w:r w:rsidRPr="00200101">
              <w:rPr>
                <w:rFonts w:ascii="Times New Roman" w:hAnsi="Times New Roman"/>
                <w:sz w:val="24"/>
              </w:rPr>
              <w:t>derinamas su VSAT.</w:t>
            </w:r>
          </w:p>
        </w:tc>
      </w:tr>
      <w:tr w:rsidR="009B6DA0" w:rsidRPr="00C65275" w14:paraId="7D902724" w14:textId="77777777" w:rsidTr="00D9722B">
        <w:tc>
          <w:tcPr>
            <w:tcW w:w="704" w:type="dxa"/>
            <w:tcBorders>
              <w:left w:val="single" w:sz="4" w:space="0" w:color="000000"/>
              <w:bottom w:val="single" w:sz="4" w:space="0" w:color="000000"/>
              <w:right w:val="single" w:sz="4" w:space="0" w:color="000000"/>
            </w:tcBorders>
          </w:tcPr>
          <w:p w14:paraId="55DAFADB" w14:textId="17423A14" w:rsidR="009B6DA0" w:rsidRPr="00AE59B8" w:rsidRDefault="009B6DA0" w:rsidP="00C77886">
            <w:pPr>
              <w:pStyle w:val="Sraopastraipa"/>
              <w:numPr>
                <w:ilvl w:val="1"/>
                <w:numId w:val="15"/>
              </w:numPr>
              <w:rPr>
                <w:szCs w:val="24"/>
                <w:lang w:eastAsia="ar-SA"/>
              </w:rPr>
            </w:pPr>
          </w:p>
        </w:tc>
        <w:tc>
          <w:tcPr>
            <w:tcW w:w="4521" w:type="dxa"/>
            <w:tcBorders>
              <w:left w:val="single" w:sz="4" w:space="0" w:color="000000"/>
              <w:bottom w:val="single" w:sz="4" w:space="0" w:color="000000"/>
              <w:right w:val="single" w:sz="4" w:space="0" w:color="000000"/>
            </w:tcBorders>
          </w:tcPr>
          <w:p w14:paraId="11ED5998" w14:textId="12ED9D39" w:rsidR="009B6DA0" w:rsidRPr="00AE59B8" w:rsidRDefault="007637FB" w:rsidP="0025785F">
            <w:pPr>
              <w:spacing w:after="0" w:line="240" w:lineRule="auto"/>
              <w:ind w:right="34"/>
              <w:rPr>
                <w:rFonts w:ascii="Times New Roman" w:hAnsi="Times New Roman"/>
                <w:szCs w:val="24"/>
              </w:rPr>
            </w:pPr>
            <w:r>
              <w:rPr>
                <w:rFonts w:ascii="Times New Roman" w:hAnsi="Times New Roman"/>
                <w:szCs w:val="24"/>
              </w:rPr>
              <w:t>Salono v</w:t>
            </w:r>
            <w:r w:rsidR="009B6DA0" w:rsidRPr="00AE59B8">
              <w:rPr>
                <w:rFonts w:ascii="Times New Roman" w:hAnsi="Times New Roman"/>
                <w:szCs w:val="24"/>
              </w:rPr>
              <w:t>aldymo pultai</w:t>
            </w:r>
            <w:r w:rsidR="007960B5" w:rsidRPr="00AE59B8">
              <w:rPr>
                <w:rFonts w:ascii="Times New Roman" w:hAnsi="Times New Roman"/>
                <w:szCs w:val="24"/>
              </w:rPr>
              <w:t xml:space="preserve"> </w:t>
            </w:r>
          </w:p>
          <w:p w14:paraId="4CD697FF" w14:textId="462B1E19" w:rsidR="003972BE" w:rsidRPr="00AE59B8" w:rsidRDefault="003972BE" w:rsidP="0025785F">
            <w:pPr>
              <w:spacing w:after="0" w:line="240" w:lineRule="auto"/>
              <w:ind w:right="34"/>
              <w:rPr>
                <w:rFonts w:ascii="Times New Roman" w:hAnsi="Times New Roman"/>
                <w:szCs w:val="24"/>
              </w:rPr>
            </w:pPr>
          </w:p>
        </w:tc>
        <w:tc>
          <w:tcPr>
            <w:tcW w:w="4035" w:type="dxa"/>
            <w:tcBorders>
              <w:left w:val="single" w:sz="4" w:space="0" w:color="000000"/>
              <w:bottom w:val="single" w:sz="4" w:space="0" w:color="000000"/>
              <w:right w:val="single" w:sz="4" w:space="0" w:color="000000"/>
            </w:tcBorders>
          </w:tcPr>
          <w:p w14:paraId="7DC66DD4" w14:textId="77777777" w:rsidR="009B6DA0" w:rsidRPr="00F25C6B" w:rsidRDefault="009B6DA0" w:rsidP="0025785F">
            <w:pPr>
              <w:suppressAutoHyphens w:val="0"/>
              <w:spacing w:after="0" w:line="0" w:lineRule="atLeast"/>
              <w:jc w:val="both"/>
              <w:rPr>
                <w:rFonts w:ascii="Times New Roman" w:eastAsia="Calibri" w:hAnsi="Times New Roman"/>
                <w:sz w:val="24"/>
                <w:szCs w:val="24"/>
              </w:rPr>
            </w:pPr>
            <w:r w:rsidRPr="00F25C6B">
              <w:rPr>
                <w:rFonts w:ascii="Times New Roman" w:eastAsia="Calibri" w:hAnsi="Times New Roman"/>
                <w:sz w:val="24"/>
                <w:szCs w:val="24"/>
              </w:rPr>
              <w:t>Trys valdymo pultai, ( vienas stacionarus, valdomas iš vairuotojo darbo vietos ; du kilnojami belaidžiai ne mažiau 10″) su lietimui jautriais ekranais. Aiškiai pažymėti simboliai, įjungus ar išjungus aiški indikacija. Su galimybe įsijungti žemėlapius naudojant WiFi. Valdymo pultų funkcijos:</w:t>
            </w:r>
          </w:p>
          <w:p w14:paraId="40E5CF66" w14:textId="4A70EC76" w:rsidR="009B6DA0" w:rsidRPr="00F25C6B" w:rsidRDefault="009B6DA0" w:rsidP="00D9722B">
            <w:pPr>
              <w:pStyle w:val="Sraopastraipa"/>
              <w:numPr>
                <w:ilvl w:val="1"/>
                <w:numId w:val="17"/>
              </w:numPr>
              <w:tabs>
                <w:tab w:val="left" w:pos="780"/>
              </w:tabs>
              <w:suppressAutoHyphens w:val="0"/>
              <w:spacing w:line="0" w:lineRule="atLeast"/>
              <w:ind w:left="47" w:firstLine="425"/>
              <w:rPr>
                <w:color w:val="222222"/>
                <w:sz w:val="20"/>
                <w:shd w:val="clear" w:color="auto" w:fill="FFFFFF"/>
              </w:rPr>
            </w:pPr>
            <w:r w:rsidRPr="00F25C6B">
              <w:rPr>
                <w:color w:val="222222"/>
                <w:sz w:val="20"/>
                <w:shd w:val="clear" w:color="auto" w:fill="FFFFFF"/>
              </w:rPr>
              <w:t>įjungti/išjungti darbo zonos apšvietimą – reguliuoti jo intensyvumą;</w:t>
            </w:r>
          </w:p>
          <w:p w14:paraId="14A1753E" w14:textId="3031633D" w:rsidR="009B6DA0" w:rsidRPr="00F25C6B" w:rsidRDefault="009B6DA0" w:rsidP="00D9722B">
            <w:pPr>
              <w:pStyle w:val="Sraopastraipa"/>
              <w:numPr>
                <w:ilvl w:val="1"/>
                <w:numId w:val="17"/>
              </w:numPr>
              <w:tabs>
                <w:tab w:val="left" w:pos="780"/>
              </w:tabs>
              <w:suppressAutoHyphens w:val="0"/>
              <w:spacing w:line="0" w:lineRule="atLeast"/>
              <w:ind w:left="47" w:firstLine="425"/>
              <w:jc w:val="both"/>
              <w:rPr>
                <w:color w:val="222222"/>
                <w:sz w:val="20"/>
                <w:shd w:val="clear" w:color="auto" w:fill="FFFFFF"/>
              </w:rPr>
            </w:pPr>
            <w:r w:rsidRPr="00F25C6B">
              <w:rPr>
                <w:color w:val="222222"/>
                <w:sz w:val="20"/>
                <w:shd w:val="clear" w:color="auto" w:fill="FFFFFF"/>
              </w:rPr>
              <w:t>įjungti/išjungti darbo stalo apšvietimą – reguliuoti jo intensyvumą;</w:t>
            </w:r>
          </w:p>
          <w:p w14:paraId="0FF05A7F" w14:textId="146D7E4D" w:rsidR="009B6DA0" w:rsidRPr="00F25C6B" w:rsidRDefault="009B6DA0" w:rsidP="00D9722B">
            <w:pPr>
              <w:pStyle w:val="Sraopastraipa"/>
              <w:numPr>
                <w:ilvl w:val="1"/>
                <w:numId w:val="17"/>
              </w:numPr>
              <w:tabs>
                <w:tab w:val="left" w:pos="780"/>
              </w:tabs>
              <w:suppressAutoHyphens w:val="0"/>
              <w:spacing w:line="0" w:lineRule="atLeast"/>
              <w:ind w:left="47" w:firstLine="425"/>
              <w:jc w:val="both"/>
              <w:rPr>
                <w:color w:val="222222"/>
                <w:sz w:val="20"/>
                <w:shd w:val="clear" w:color="auto" w:fill="FFFFFF"/>
              </w:rPr>
            </w:pPr>
            <w:r w:rsidRPr="00F25C6B">
              <w:rPr>
                <w:color w:val="222222"/>
                <w:sz w:val="20"/>
                <w:shd w:val="clear" w:color="auto" w:fill="FFFFFF"/>
              </w:rPr>
              <w:t>įjungti/išjungti įrangos skyriaus apšvietimą;</w:t>
            </w:r>
            <w:r w:rsidRPr="00F25C6B">
              <w:rPr>
                <w:color w:val="222222"/>
                <w:sz w:val="20"/>
              </w:rPr>
              <w:br/>
              <w:t>- įjungti/išjungti ir reguliuoti darbo zonos ventiliatorių, su galimybe nustatyti ventiliacijos intensyvumą;</w:t>
            </w:r>
          </w:p>
          <w:p w14:paraId="6B404A11" w14:textId="3691FD06" w:rsidR="009B6DA0" w:rsidRPr="00F25C6B" w:rsidRDefault="009B6DA0" w:rsidP="00D9722B">
            <w:pPr>
              <w:pStyle w:val="Sraopastraipa"/>
              <w:numPr>
                <w:ilvl w:val="1"/>
                <w:numId w:val="17"/>
              </w:numPr>
              <w:tabs>
                <w:tab w:val="left" w:pos="780"/>
              </w:tabs>
              <w:suppressAutoHyphens w:val="0"/>
              <w:spacing w:line="0" w:lineRule="atLeast"/>
              <w:ind w:left="47" w:firstLine="425"/>
              <w:jc w:val="both"/>
              <w:rPr>
                <w:color w:val="222222"/>
                <w:sz w:val="20"/>
                <w:shd w:val="clear" w:color="auto" w:fill="FFFFFF"/>
              </w:rPr>
            </w:pPr>
            <w:r w:rsidRPr="00F25C6B">
              <w:rPr>
                <w:color w:val="222222"/>
                <w:sz w:val="20"/>
                <w:shd w:val="clear" w:color="auto" w:fill="FFFFFF"/>
              </w:rPr>
              <w:t>įjungti/išjungti ar įjungti automatinį rėžimą įtampos keitikliui su atskira dubliuota įjungto keitiklio indikacija vairuotojui aiškiai matomoje vietoje;</w:t>
            </w:r>
          </w:p>
          <w:p w14:paraId="29E64F0F" w14:textId="77777777" w:rsidR="003972BE" w:rsidRPr="00F25C6B" w:rsidRDefault="009B6DA0" w:rsidP="00D9722B">
            <w:pPr>
              <w:pStyle w:val="Sraopastraipa"/>
              <w:numPr>
                <w:ilvl w:val="1"/>
                <w:numId w:val="17"/>
              </w:numPr>
              <w:tabs>
                <w:tab w:val="left" w:pos="780"/>
              </w:tabs>
              <w:suppressAutoHyphens w:val="0"/>
              <w:spacing w:line="0" w:lineRule="atLeast"/>
              <w:ind w:left="47" w:firstLine="425"/>
              <w:jc w:val="both"/>
              <w:rPr>
                <w:color w:val="222222"/>
                <w:sz w:val="20"/>
                <w:shd w:val="clear" w:color="auto" w:fill="FFFFFF"/>
              </w:rPr>
            </w:pPr>
            <w:r w:rsidRPr="00F25C6B">
              <w:rPr>
                <w:color w:val="222222"/>
                <w:sz w:val="20"/>
                <w:shd w:val="clear" w:color="auto" w:fill="FFFFFF"/>
              </w:rPr>
              <w:t>akumuliatorių įkrovimo lygio indikacijos, su šviesine ir garsine perspėjimo apie išsikraunančias papildomas ir pagrindinę baterijas;</w:t>
            </w:r>
          </w:p>
          <w:p w14:paraId="5F91F5D0" w14:textId="20EA6691" w:rsidR="009B6DA0" w:rsidRPr="00F25C6B" w:rsidRDefault="009B6DA0" w:rsidP="00D9722B">
            <w:pPr>
              <w:pStyle w:val="Sraopastraipa"/>
              <w:numPr>
                <w:ilvl w:val="1"/>
                <w:numId w:val="17"/>
              </w:numPr>
              <w:tabs>
                <w:tab w:val="left" w:pos="780"/>
              </w:tabs>
              <w:suppressAutoHyphens w:val="0"/>
              <w:spacing w:line="0" w:lineRule="atLeast"/>
              <w:ind w:left="47" w:firstLine="425"/>
              <w:jc w:val="both"/>
              <w:rPr>
                <w:color w:val="222222"/>
                <w:sz w:val="20"/>
                <w:shd w:val="clear" w:color="auto" w:fill="FFFFFF"/>
              </w:rPr>
            </w:pPr>
            <w:r w:rsidRPr="00F25C6B">
              <w:rPr>
                <w:color w:val="222222"/>
                <w:sz w:val="20"/>
              </w:rPr>
              <w:t>darbo zonos temperatūros indikacija.</w:t>
            </w:r>
          </w:p>
        </w:tc>
      </w:tr>
      <w:tr w:rsidR="0025785F" w:rsidRPr="00C65275" w14:paraId="6DDC0AA5" w14:textId="77777777" w:rsidTr="00D9722B">
        <w:tc>
          <w:tcPr>
            <w:tcW w:w="704" w:type="dxa"/>
            <w:tcBorders>
              <w:left w:val="single" w:sz="4" w:space="0" w:color="000000"/>
              <w:bottom w:val="single" w:sz="4" w:space="0" w:color="000000"/>
              <w:right w:val="single" w:sz="4" w:space="0" w:color="000000"/>
            </w:tcBorders>
          </w:tcPr>
          <w:p w14:paraId="036D9CD9" w14:textId="77777777" w:rsidR="0025785F" w:rsidRPr="00C65275" w:rsidRDefault="0025785F" w:rsidP="00C77886">
            <w:pPr>
              <w:pStyle w:val="Sraopastraipa"/>
              <w:numPr>
                <w:ilvl w:val="1"/>
                <w:numId w:val="15"/>
              </w:numPr>
              <w:rPr>
                <w:szCs w:val="24"/>
                <w:lang w:eastAsia="ar-SA"/>
              </w:rPr>
            </w:pPr>
          </w:p>
        </w:tc>
        <w:tc>
          <w:tcPr>
            <w:tcW w:w="4521" w:type="dxa"/>
            <w:tcBorders>
              <w:left w:val="single" w:sz="4" w:space="0" w:color="000000"/>
              <w:bottom w:val="single" w:sz="4" w:space="0" w:color="000000"/>
              <w:right w:val="single" w:sz="4" w:space="0" w:color="000000"/>
            </w:tcBorders>
          </w:tcPr>
          <w:p w14:paraId="1F26DE51" w14:textId="6A2C8B67" w:rsidR="0025785F" w:rsidRPr="00C65275" w:rsidRDefault="0025785F" w:rsidP="0025785F">
            <w:pPr>
              <w:spacing w:after="0" w:line="240" w:lineRule="auto"/>
              <w:ind w:right="34"/>
              <w:rPr>
                <w:rFonts w:ascii="Times New Roman" w:eastAsia="Calibri" w:hAnsi="Times New Roman"/>
                <w:sz w:val="24"/>
                <w:szCs w:val="24"/>
              </w:rPr>
            </w:pPr>
            <w:r w:rsidRPr="00C65275">
              <w:rPr>
                <w:rFonts w:ascii="Times New Roman" w:hAnsi="Times New Roman"/>
                <w:szCs w:val="24"/>
              </w:rPr>
              <w:t>Įrangos skyrius</w:t>
            </w:r>
          </w:p>
        </w:tc>
        <w:tc>
          <w:tcPr>
            <w:tcW w:w="4035" w:type="dxa"/>
            <w:tcBorders>
              <w:left w:val="single" w:sz="4" w:space="0" w:color="000000"/>
              <w:bottom w:val="single" w:sz="4" w:space="0" w:color="000000"/>
              <w:right w:val="single" w:sz="4" w:space="0" w:color="000000"/>
            </w:tcBorders>
          </w:tcPr>
          <w:p w14:paraId="2BE84696" w14:textId="77777777" w:rsidR="0025785F" w:rsidRPr="00C65275" w:rsidRDefault="0025785F" w:rsidP="0025785F">
            <w:pPr>
              <w:suppressAutoHyphens w:val="0"/>
              <w:spacing w:after="0" w:line="0" w:lineRule="atLeast"/>
              <w:jc w:val="both"/>
              <w:rPr>
                <w:rFonts w:ascii="Times New Roman" w:eastAsia="Calibri" w:hAnsi="Times New Roman"/>
                <w:sz w:val="24"/>
                <w:szCs w:val="24"/>
              </w:rPr>
            </w:pPr>
            <w:r w:rsidRPr="00C65275">
              <w:rPr>
                <w:rFonts w:ascii="Times New Roman" w:eastAsia="Calibri" w:hAnsi="Times New Roman"/>
                <w:sz w:val="24"/>
                <w:szCs w:val="24"/>
              </w:rPr>
              <w:t xml:space="preserve">Pagal UAS gamintojo dalių (UAV, ryšio įrangos, baterijų ir t.t.) išmatavimus suprojektuota ir įrengta laikymo ir transportavimo vieta. </w:t>
            </w:r>
          </w:p>
          <w:p w14:paraId="36815075" w14:textId="4DD97EF4" w:rsidR="0025785F" w:rsidRPr="00C65275" w:rsidRDefault="0025785F" w:rsidP="0025785F">
            <w:pPr>
              <w:suppressAutoHyphens w:val="0"/>
              <w:spacing w:after="0" w:line="0" w:lineRule="atLeast"/>
              <w:jc w:val="both"/>
              <w:rPr>
                <w:rFonts w:ascii="Times New Roman" w:eastAsia="Calibri" w:hAnsi="Times New Roman"/>
                <w:sz w:val="24"/>
                <w:szCs w:val="24"/>
              </w:rPr>
            </w:pPr>
            <w:r w:rsidRPr="00C65275">
              <w:rPr>
                <w:rFonts w:ascii="Times New Roman" w:eastAsia="Calibri" w:hAnsi="Times New Roman"/>
                <w:sz w:val="24"/>
                <w:szCs w:val="24"/>
              </w:rPr>
              <w:t>Šioje vietoje taip pat laikomi ir transportuojami su UAS panaudojimu susiję elementai pvz., kuro talpos (-ų), nešiojami maitinimo šaltiniai ir t.t.</w:t>
            </w:r>
          </w:p>
          <w:p w14:paraId="0EE4227C" w14:textId="77777777" w:rsidR="0025785F" w:rsidRPr="00C65275" w:rsidRDefault="0025785F" w:rsidP="0025785F">
            <w:pPr>
              <w:suppressAutoHyphens w:val="0"/>
              <w:spacing w:after="0" w:line="0" w:lineRule="atLeast"/>
              <w:jc w:val="both"/>
              <w:rPr>
                <w:rFonts w:ascii="Times New Roman" w:eastAsia="Calibri" w:hAnsi="Times New Roman"/>
                <w:sz w:val="24"/>
                <w:szCs w:val="24"/>
              </w:rPr>
            </w:pPr>
            <w:r w:rsidRPr="00C65275">
              <w:rPr>
                <w:rFonts w:ascii="Times New Roman" w:eastAsia="Calibri" w:hAnsi="Times New Roman"/>
                <w:sz w:val="24"/>
                <w:szCs w:val="24"/>
              </w:rPr>
              <w:t>Laikymo ir transportavimo elementų konstruktyvas turi užtikrinti stabilų visų UAS elementų tvirtinimą</w:t>
            </w:r>
          </w:p>
          <w:p w14:paraId="1D92DFE5" w14:textId="77777777" w:rsidR="0025785F" w:rsidRPr="00C65275" w:rsidRDefault="0025785F" w:rsidP="0025785F">
            <w:pPr>
              <w:suppressAutoHyphens w:val="0"/>
              <w:spacing w:after="0" w:line="0" w:lineRule="atLeast"/>
              <w:jc w:val="both"/>
              <w:rPr>
                <w:rFonts w:ascii="Times New Roman" w:eastAsia="Calibri" w:hAnsi="Times New Roman"/>
                <w:sz w:val="24"/>
                <w:szCs w:val="24"/>
              </w:rPr>
            </w:pPr>
          </w:p>
          <w:p w14:paraId="4EFFC263" w14:textId="5AC8E7CD" w:rsidR="0025785F" w:rsidRPr="00C65275" w:rsidRDefault="0025785F" w:rsidP="0025785F">
            <w:pPr>
              <w:suppressAutoHyphens w:val="0"/>
              <w:spacing w:after="0" w:line="0" w:lineRule="atLeast"/>
              <w:jc w:val="both"/>
              <w:rPr>
                <w:rFonts w:ascii="Times New Roman" w:eastAsia="Calibri" w:hAnsi="Times New Roman"/>
                <w:sz w:val="24"/>
                <w:szCs w:val="24"/>
              </w:rPr>
            </w:pPr>
            <w:r w:rsidRPr="00C65275">
              <w:rPr>
                <w:rFonts w:ascii="Times New Roman" w:eastAsia="Calibri" w:hAnsi="Times New Roman"/>
                <w:sz w:val="24"/>
                <w:szCs w:val="24"/>
              </w:rPr>
              <w:t>Įrangos skyriaus išdėstymas ir (ne-) sujungimas su keleivių skyriumi priklauso nuo laikymo ir transportavimo vietos technologinio sprendimo.</w:t>
            </w:r>
          </w:p>
          <w:p w14:paraId="57060E64" w14:textId="77777777" w:rsidR="0025785F" w:rsidRPr="00C65275" w:rsidRDefault="0025785F" w:rsidP="0025785F">
            <w:pPr>
              <w:suppressAutoHyphens w:val="0"/>
              <w:spacing w:after="0" w:line="0" w:lineRule="atLeast"/>
              <w:jc w:val="both"/>
              <w:rPr>
                <w:rFonts w:ascii="Times New Roman" w:eastAsia="Calibri" w:hAnsi="Times New Roman"/>
                <w:sz w:val="24"/>
                <w:szCs w:val="24"/>
              </w:rPr>
            </w:pPr>
          </w:p>
          <w:p w14:paraId="77C1FC63" w14:textId="1607232B" w:rsidR="0025785F" w:rsidRPr="00C65275" w:rsidRDefault="0025785F" w:rsidP="0025785F">
            <w:pPr>
              <w:suppressAutoHyphens w:val="0"/>
              <w:spacing w:after="0" w:line="0" w:lineRule="atLeast"/>
              <w:jc w:val="both"/>
              <w:rPr>
                <w:rFonts w:ascii="Times New Roman" w:eastAsia="Calibri" w:hAnsi="Times New Roman"/>
                <w:sz w:val="24"/>
                <w:szCs w:val="24"/>
              </w:rPr>
            </w:pPr>
            <w:r w:rsidRPr="00C65275">
              <w:rPr>
                <w:rFonts w:ascii="Times New Roman" w:eastAsia="Calibri" w:hAnsi="Times New Roman"/>
                <w:sz w:val="24"/>
                <w:szCs w:val="24"/>
              </w:rPr>
              <w:t>Skyriuje turi būti įrengti apšvietimo žibintai (LED).</w:t>
            </w:r>
          </w:p>
          <w:p w14:paraId="7DC3579B" w14:textId="77777777" w:rsidR="0025785F" w:rsidRPr="00C65275" w:rsidRDefault="0025785F" w:rsidP="0025785F">
            <w:pPr>
              <w:suppressAutoHyphens w:val="0"/>
              <w:spacing w:after="0" w:line="0" w:lineRule="atLeast"/>
              <w:jc w:val="both"/>
              <w:rPr>
                <w:rFonts w:ascii="Times New Roman" w:eastAsia="Calibri" w:hAnsi="Times New Roman"/>
                <w:sz w:val="24"/>
                <w:szCs w:val="24"/>
              </w:rPr>
            </w:pPr>
          </w:p>
          <w:p w14:paraId="312B86B8" w14:textId="0D999270" w:rsidR="0025785F" w:rsidRPr="00C65275" w:rsidRDefault="007B1FF9" w:rsidP="0025785F">
            <w:pPr>
              <w:suppressAutoHyphens w:val="0"/>
              <w:spacing w:after="0" w:line="0" w:lineRule="atLeast"/>
              <w:jc w:val="both"/>
              <w:rPr>
                <w:rFonts w:ascii="Times New Roman" w:eastAsia="Calibri" w:hAnsi="Times New Roman"/>
                <w:sz w:val="24"/>
                <w:szCs w:val="24"/>
              </w:rPr>
            </w:pPr>
            <w:r>
              <w:rPr>
                <w:rFonts w:ascii="Times New Roman" w:eastAsia="Calibri" w:hAnsi="Times New Roman"/>
                <w:sz w:val="24"/>
                <w:szCs w:val="24"/>
              </w:rPr>
              <w:t>Galutinis t</w:t>
            </w:r>
            <w:r w:rsidR="0025785F" w:rsidRPr="00C65275">
              <w:rPr>
                <w:rFonts w:ascii="Times New Roman" w:eastAsia="Calibri" w:hAnsi="Times New Roman"/>
                <w:sz w:val="24"/>
                <w:szCs w:val="24"/>
              </w:rPr>
              <w:t>ikslus įrangos skyriaus 3D projektas derinamas su perkančiąja organizacija.</w:t>
            </w:r>
          </w:p>
        </w:tc>
      </w:tr>
      <w:tr w:rsidR="0025785F" w:rsidRPr="00C65275" w14:paraId="3A3A2F9A" w14:textId="77777777" w:rsidTr="00D9722B">
        <w:tc>
          <w:tcPr>
            <w:tcW w:w="704" w:type="dxa"/>
            <w:tcBorders>
              <w:left w:val="single" w:sz="4" w:space="0" w:color="000000"/>
              <w:bottom w:val="single" w:sz="4" w:space="0" w:color="000000"/>
              <w:right w:val="single" w:sz="4" w:space="0" w:color="000000"/>
            </w:tcBorders>
          </w:tcPr>
          <w:p w14:paraId="65C2BB63" w14:textId="6185F61D" w:rsidR="0025785F" w:rsidRPr="00C65275" w:rsidRDefault="0025785F" w:rsidP="00C77886">
            <w:pPr>
              <w:pStyle w:val="Sraopastraipa"/>
              <w:numPr>
                <w:ilvl w:val="1"/>
                <w:numId w:val="15"/>
              </w:numPr>
              <w:rPr>
                <w:szCs w:val="24"/>
                <w:lang w:eastAsia="ar-SA"/>
              </w:rPr>
            </w:pPr>
          </w:p>
        </w:tc>
        <w:tc>
          <w:tcPr>
            <w:tcW w:w="4521" w:type="dxa"/>
            <w:tcBorders>
              <w:left w:val="single" w:sz="4" w:space="0" w:color="000000"/>
              <w:bottom w:val="single" w:sz="4" w:space="0" w:color="000000"/>
              <w:right w:val="single" w:sz="4" w:space="0" w:color="000000"/>
            </w:tcBorders>
          </w:tcPr>
          <w:p w14:paraId="7A9BBF05" w14:textId="7A02F709" w:rsidR="0025785F" w:rsidRPr="00C65275" w:rsidRDefault="0025785F" w:rsidP="0025785F">
            <w:pPr>
              <w:spacing w:after="0" w:line="240" w:lineRule="auto"/>
              <w:ind w:right="34"/>
              <w:rPr>
                <w:rFonts w:ascii="Times New Roman" w:eastAsia="Calibri" w:hAnsi="Times New Roman"/>
                <w:sz w:val="24"/>
                <w:szCs w:val="24"/>
              </w:rPr>
            </w:pPr>
            <w:r w:rsidRPr="00C65275">
              <w:rPr>
                <w:rFonts w:ascii="Times New Roman" w:eastAsia="Calibri" w:hAnsi="Times New Roman"/>
                <w:sz w:val="24"/>
                <w:szCs w:val="24"/>
              </w:rPr>
              <w:t>Variklis</w:t>
            </w:r>
          </w:p>
        </w:tc>
        <w:tc>
          <w:tcPr>
            <w:tcW w:w="4035" w:type="dxa"/>
            <w:tcBorders>
              <w:left w:val="single" w:sz="4" w:space="0" w:color="000000"/>
              <w:bottom w:val="single" w:sz="4" w:space="0" w:color="000000"/>
              <w:right w:val="single" w:sz="4" w:space="0" w:color="000000"/>
            </w:tcBorders>
          </w:tcPr>
          <w:p w14:paraId="43FC1EE6" w14:textId="3CD28C08" w:rsidR="0025785F" w:rsidRPr="00C65275" w:rsidRDefault="0025785F" w:rsidP="0025785F">
            <w:pPr>
              <w:spacing w:after="0" w:line="240" w:lineRule="auto"/>
              <w:jc w:val="both"/>
              <w:rPr>
                <w:rFonts w:ascii="Times New Roman" w:hAnsi="Times New Roman"/>
                <w:sz w:val="24"/>
                <w:szCs w:val="24"/>
              </w:rPr>
            </w:pPr>
            <w:r w:rsidRPr="00C65275">
              <w:rPr>
                <w:rFonts w:ascii="Times New Roman" w:eastAsia="Calibri" w:hAnsi="Times New Roman"/>
                <w:sz w:val="24"/>
                <w:szCs w:val="24"/>
              </w:rPr>
              <w:t>Benzininis arba dyzelinis arba hibridinės versijos (Benzinas/elektra, Dyzelinas/elektra). Variklio galia ne mažiau nei 120 kW. A</w:t>
            </w:r>
            <w:r w:rsidRPr="00C65275">
              <w:rPr>
                <w:rFonts w:ascii="Times New Roman" w:hAnsi="Times New Roman"/>
                <w:sz w:val="24"/>
                <w:szCs w:val="24"/>
              </w:rPr>
              <w:t>titinkantis ne mažiau nei „EURO-6“ taršos reikalavimus. Turi turėti gamintojo variklio dugno apsaugą.</w:t>
            </w:r>
          </w:p>
        </w:tc>
      </w:tr>
      <w:tr w:rsidR="0025785F" w:rsidRPr="00C65275" w14:paraId="7BEDACC7" w14:textId="77777777" w:rsidTr="00D9722B">
        <w:tc>
          <w:tcPr>
            <w:tcW w:w="704" w:type="dxa"/>
            <w:tcBorders>
              <w:left w:val="single" w:sz="4" w:space="0" w:color="000000"/>
              <w:bottom w:val="single" w:sz="4" w:space="0" w:color="000000"/>
              <w:right w:val="single" w:sz="4" w:space="0" w:color="000000"/>
            </w:tcBorders>
          </w:tcPr>
          <w:p w14:paraId="6540FCD0" w14:textId="6B3FACC5" w:rsidR="0025785F" w:rsidRPr="00C65275" w:rsidRDefault="0025785F" w:rsidP="00C77886">
            <w:pPr>
              <w:pStyle w:val="Sraopastraipa"/>
              <w:numPr>
                <w:ilvl w:val="1"/>
                <w:numId w:val="15"/>
              </w:numPr>
              <w:rPr>
                <w:szCs w:val="24"/>
                <w:lang w:eastAsia="ar-SA"/>
              </w:rPr>
            </w:pPr>
          </w:p>
        </w:tc>
        <w:tc>
          <w:tcPr>
            <w:tcW w:w="4521" w:type="dxa"/>
            <w:tcBorders>
              <w:left w:val="single" w:sz="4" w:space="0" w:color="000000"/>
              <w:bottom w:val="single" w:sz="4" w:space="0" w:color="000000"/>
              <w:right w:val="single" w:sz="4" w:space="0" w:color="000000"/>
            </w:tcBorders>
          </w:tcPr>
          <w:p w14:paraId="092F978D" w14:textId="55B8DD99" w:rsidR="0025785F" w:rsidRPr="00C65275" w:rsidRDefault="0025785F" w:rsidP="0025785F">
            <w:pPr>
              <w:spacing w:after="0" w:line="240" w:lineRule="auto"/>
              <w:ind w:right="34"/>
              <w:rPr>
                <w:rFonts w:ascii="Times New Roman" w:eastAsia="Calibri" w:hAnsi="Times New Roman"/>
                <w:sz w:val="24"/>
                <w:szCs w:val="24"/>
              </w:rPr>
            </w:pPr>
            <w:r w:rsidRPr="00C65275">
              <w:rPr>
                <w:rFonts w:ascii="Times New Roman" w:eastAsia="Calibri" w:hAnsi="Times New Roman"/>
                <w:sz w:val="24"/>
                <w:szCs w:val="24"/>
              </w:rPr>
              <w:t>Spalva</w:t>
            </w:r>
          </w:p>
        </w:tc>
        <w:tc>
          <w:tcPr>
            <w:tcW w:w="4035" w:type="dxa"/>
            <w:tcBorders>
              <w:left w:val="single" w:sz="4" w:space="0" w:color="000000"/>
              <w:bottom w:val="single" w:sz="4" w:space="0" w:color="000000"/>
              <w:right w:val="single" w:sz="4" w:space="0" w:color="000000"/>
            </w:tcBorders>
          </w:tcPr>
          <w:p w14:paraId="01D5A37D" w14:textId="3E1AFFD7" w:rsidR="0025785F" w:rsidRPr="00C65275" w:rsidRDefault="0025785F" w:rsidP="0025785F">
            <w:pPr>
              <w:spacing w:after="0" w:line="240" w:lineRule="auto"/>
              <w:jc w:val="both"/>
              <w:rPr>
                <w:rFonts w:ascii="Times New Roman" w:eastAsia="Calibri" w:hAnsi="Times New Roman"/>
                <w:sz w:val="24"/>
                <w:szCs w:val="24"/>
              </w:rPr>
            </w:pPr>
            <w:r w:rsidRPr="003E53A8">
              <w:rPr>
                <w:rFonts w:ascii="Times New Roman" w:eastAsia="Calibri" w:hAnsi="Times New Roman"/>
                <w:sz w:val="24"/>
                <w:szCs w:val="24"/>
              </w:rPr>
              <w:t>Dažyta.</w:t>
            </w:r>
            <w:r w:rsidRPr="00C65275">
              <w:rPr>
                <w:rFonts w:ascii="Times New Roman" w:eastAsia="Calibri" w:hAnsi="Times New Roman"/>
                <w:sz w:val="24"/>
                <w:szCs w:val="24"/>
              </w:rPr>
              <w:t xml:space="preserve"> Turi būti suteikta galimybė pasirinkti bent iš trijų tamsių spalvų.</w:t>
            </w:r>
          </w:p>
        </w:tc>
      </w:tr>
      <w:tr w:rsidR="0025785F" w:rsidRPr="00C65275" w14:paraId="539C7A81" w14:textId="77777777" w:rsidTr="00D9722B">
        <w:tc>
          <w:tcPr>
            <w:tcW w:w="704" w:type="dxa"/>
            <w:tcBorders>
              <w:left w:val="single" w:sz="4" w:space="0" w:color="000000"/>
              <w:bottom w:val="single" w:sz="4" w:space="0" w:color="000000"/>
              <w:right w:val="single" w:sz="4" w:space="0" w:color="000000"/>
            </w:tcBorders>
          </w:tcPr>
          <w:p w14:paraId="6ABBC516" w14:textId="04D3F389" w:rsidR="0025785F" w:rsidRPr="00C65275" w:rsidRDefault="0025785F" w:rsidP="00C77886">
            <w:pPr>
              <w:pStyle w:val="Sraopastraipa"/>
              <w:numPr>
                <w:ilvl w:val="1"/>
                <w:numId w:val="15"/>
              </w:numPr>
              <w:rPr>
                <w:szCs w:val="24"/>
                <w:lang w:eastAsia="ar-SA"/>
              </w:rPr>
            </w:pPr>
          </w:p>
        </w:tc>
        <w:tc>
          <w:tcPr>
            <w:tcW w:w="4521" w:type="dxa"/>
            <w:tcBorders>
              <w:left w:val="single" w:sz="4" w:space="0" w:color="000000"/>
              <w:bottom w:val="single" w:sz="4" w:space="0" w:color="000000"/>
              <w:right w:val="single" w:sz="4" w:space="0" w:color="000000"/>
            </w:tcBorders>
          </w:tcPr>
          <w:p w14:paraId="4084BE19" w14:textId="7405E49E" w:rsidR="0025785F" w:rsidRPr="00C65275" w:rsidRDefault="0025785F" w:rsidP="0025785F">
            <w:pPr>
              <w:spacing w:after="0" w:line="240" w:lineRule="auto"/>
              <w:ind w:right="34"/>
              <w:rPr>
                <w:rFonts w:ascii="Times New Roman" w:eastAsia="Calibri" w:hAnsi="Times New Roman"/>
                <w:sz w:val="24"/>
                <w:szCs w:val="24"/>
              </w:rPr>
            </w:pPr>
            <w:r w:rsidRPr="00C65275">
              <w:rPr>
                <w:rFonts w:ascii="Times New Roman" w:eastAsia="Calibri" w:hAnsi="Times New Roman"/>
                <w:sz w:val="24"/>
                <w:szCs w:val="24"/>
              </w:rPr>
              <w:t xml:space="preserve">Išorės šviesos </w:t>
            </w:r>
          </w:p>
        </w:tc>
        <w:tc>
          <w:tcPr>
            <w:tcW w:w="4035" w:type="dxa"/>
            <w:tcBorders>
              <w:left w:val="single" w:sz="4" w:space="0" w:color="000000"/>
              <w:bottom w:val="single" w:sz="4" w:space="0" w:color="000000"/>
              <w:right w:val="single" w:sz="4" w:space="0" w:color="000000"/>
            </w:tcBorders>
          </w:tcPr>
          <w:p w14:paraId="3F7DAE82" w14:textId="21207949" w:rsidR="0025785F" w:rsidRPr="00C65275" w:rsidRDefault="0025785F" w:rsidP="0025785F">
            <w:pPr>
              <w:spacing w:after="0" w:line="240" w:lineRule="auto"/>
              <w:jc w:val="both"/>
              <w:rPr>
                <w:rFonts w:ascii="Times New Roman" w:eastAsia="Calibri" w:hAnsi="Times New Roman"/>
                <w:sz w:val="24"/>
                <w:szCs w:val="24"/>
              </w:rPr>
            </w:pPr>
            <w:r w:rsidRPr="00C65275">
              <w:rPr>
                <w:rFonts w:ascii="Times New Roman" w:eastAsia="Calibri" w:hAnsi="Times New Roman"/>
                <w:sz w:val="24"/>
                <w:szCs w:val="24"/>
              </w:rPr>
              <w:t xml:space="preserve">Veikiant varikliui turi būti galimybė atjungti visą išorinį apšvietimą. </w:t>
            </w:r>
          </w:p>
        </w:tc>
      </w:tr>
      <w:tr w:rsidR="00AF0583" w:rsidRPr="00C65275" w14:paraId="67B333C1" w14:textId="77777777" w:rsidTr="00D9722B">
        <w:tc>
          <w:tcPr>
            <w:tcW w:w="704" w:type="dxa"/>
            <w:tcBorders>
              <w:left w:val="single" w:sz="4" w:space="0" w:color="000000"/>
              <w:bottom w:val="single" w:sz="4" w:space="0" w:color="000000"/>
              <w:right w:val="single" w:sz="4" w:space="0" w:color="000000"/>
            </w:tcBorders>
          </w:tcPr>
          <w:p w14:paraId="6C933181" w14:textId="77777777" w:rsidR="00AF0583" w:rsidRPr="00C65275" w:rsidRDefault="00AF0583" w:rsidP="00C77886">
            <w:pPr>
              <w:pStyle w:val="Sraopastraipa"/>
              <w:numPr>
                <w:ilvl w:val="1"/>
                <w:numId w:val="15"/>
              </w:numPr>
              <w:rPr>
                <w:szCs w:val="24"/>
                <w:lang w:eastAsia="ar-SA"/>
              </w:rPr>
            </w:pPr>
          </w:p>
        </w:tc>
        <w:tc>
          <w:tcPr>
            <w:tcW w:w="4521" w:type="dxa"/>
            <w:tcBorders>
              <w:left w:val="single" w:sz="4" w:space="0" w:color="000000"/>
              <w:bottom w:val="single" w:sz="4" w:space="0" w:color="000000"/>
              <w:right w:val="single" w:sz="4" w:space="0" w:color="000000"/>
            </w:tcBorders>
          </w:tcPr>
          <w:p w14:paraId="65DF194C" w14:textId="167FAE2D" w:rsidR="00AF0583" w:rsidRPr="00C65275" w:rsidRDefault="00AF0583" w:rsidP="00AF0583">
            <w:pPr>
              <w:spacing w:after="0" w:line="240" w:lineRule="auto"/>
              <w:ind w:right="34"/>
              <w:rPr>
                <w:rFonts w:ascii="Times New Roman" w:hAnsi="Times New Roman"/>
                <w:sz w:val="24"/>
                <w:szCs w:val="24"/>
              </w:rPr>
            </w:pPr>
            <w:r w:rsidRPr="00C65275">
              <w:rPr>
                <w:rFonts w:ascii="Times New Roman" w:eastAsia="Calibri" w:hAnsi="Times New Roman"/>
                <w:sz w:val="24"/>
                <w:szCs w:val="24"/>
              </w:rPr>
              <w:t>Galinės išorės šviesos</w:t>
            </w:r>
          </w:p>
        </w:tc>
        <w:tc>
          <w:tcPr>
            <w:tcW w:w="4035" w:type="dxa"/>
            <w:tcBorders>
              <w:left w:val="single" w:sz="4" w:space="0" w:color="000000"/>
              <w:bottom w:val="single" w:sz="4" w:space="0" w:color="000000"/>
              <w:right w:val="single" w:sz="4" w:space="0" w:color="000000"/>
            </w:tcBorders>
          </w:tcPr>
          <w:p w14:paraId="3ADA6721" w14:textId="57B908C8" w:rsidR="00AF0583" w:rsidRPr="00C65275" w:rsidRDefault="00AF0583" w:rsidP="00AF0583">
            <w:pPr>
              <w:spacing w:after="0" w:line="240" w:lineRule="auto"/>
              <w:jc w:val="both"/>
              <w:rPr>
                <w:rFonts w:ascii="Times New Roman" w:hAnsi="Times New Roman"/>
                <w:sz w:val="24"/>
                <w:szCs w:val="24"/>
              </w:rPr>
            </w:pPr>
            <w:r w:rsidRPr="00C65275">
              <w:rPr>
                <w:rFonts w:ascii="Times New Roman" w:eastAsia="Calibri" w:hAnsi="Times New Roman"/>
                <w:sz w:val="24"/>
                <w:szCs w:val="24"/>
              </w:rPr>
              <w:t>Turi būti sumontuoti mažiausia</w:t>
            </w:r>
            <w:r w:rsidR="000E76C6" w:rsidRPr="00C65275">
              <w:rPr>
                <w:rFonts w:ascii="Times New Roman" w:eastAsia="Calibri" w:hAnsi="Times New Roman"/>
                <w:sz w:val="24"/>
                <w:szCs w:val="24"/>
              </w:rPr>
              <w:t>i</w:t>
            </w:r>
            <w:r w:rsidRPr="00C65275">
              <w:rPr>
                <w:rFonts w:ascii="Times New Roman" w:eastAsia="Calibri" w:hAnsi="Times New Roman"/>
                <w:sz w:val="24"/>
                <w:szCs w:val="24"/>
              </w:rPr>
              <w:t xml:space="preserve"> 2 vnt. LED prožektoriai išorėje, galinėje automobilio dalyje, skirti palengvinti VTOL pakrovimui / iškrovimui, bei parengimui atlikti.</w:t>
            </w:r>
          </w:p>
        </w:tc>
      </w:tr>
      <w:tr w:rsidR="00AF0583" w:rsidRPr="00C65275" w14:paraId="28DBC21B" w14:textId="77777777" w:rsidTr="00D9722B">
        <w:tc>
          <w:tcPr>
            <w:tcW w:w="704" w:type="dxa"/>
            <w:tcBorders>
              <w:left w:val="single" w:sz="4" w:space="0" w:color="000000"/>
              <w:bottom w:val="single" w:sz="4" w:space="0" w:color="000000"/>
              <w:right w:val="single" w:sz="4" w:space="0" w:color="000000"/>
            </w:tcBorders>
          </w:tcPr>
          <w:p w14:paraId="3514996E" w14:textId="52328CE2" w:rsidR="00AF0583" w:rsidRPr="00C65275" w:rsidRDefault="00AF0583" w:rsidP="00C77886">
            <w:pPr>
              <w:pStyle w:val="Sraopastraipa"/>
              <w:numPr>
                <w:ilvl w:val="1"/>
                <w:numId w:val="15"/>
              </w:numPr>
              <w:rPr>
                <w:szCs w:val="24"/>
                <w:lang w:eastAsia="ar-SA"/>
              </w:rPr>
            </w:pPr>
          </w:p>
        </w:tc>
        <w:tc>
          <w:tcPr>
            <w:tcW w:w="4521" w:type="dxa"/>
            <w:tcBorders>
              <w:left w:val="single" w:sz="4" w:space="0" w:color="000000"/>
              <w:bottom w:val="single" w:sz="4" w:space="0" w:color="000000"/>
              <w:right w:val="single" w:sz="4" w:space="0" w:color="000000"/>
            </w:tcBorders>
          </w:tcPr>
          <w:p w14:paraId="724EE062" w14:textId="75D9B0F8" w:rsidR="00AF0583" w:rsidRPr="00C65275" w:rsidRDefault="00AF0583" w:rsidP="00AF0583">
            <w:pPr>
              <w:spacing w:after="0" w:line="240" w:lineRule="auto"/>
              <w:ind w:right="34"/>
              <w:rPr>
                <w:rFonts w:ascii="Times New Roman" w:eastAsia="Calibri" w:hAnsi="Times New Roman"/>
                <w:sz w:val="24"/>
                <w:szCs w:val="24"/>
              </w:rPr>
            </w:pPr>
            <w:r w:rsidRPr="00F25C6B">
              <w:rPr>
                <w:rFonts w:ascii="Times New Roman" w:hAnsi="Times New Roman"/>
                <w:sz w:val="24"/>
                <w:szCs w:val="24"/>
              </w:rPr>
              <w:t>Ratai</w:t>
            </w:r>
          </w:p>
        </w:tc>
        <w:tc>
          <w:tcPr>
            <w:tcW w:w="4035" w:type="dxa"/>
            <w:tcBorders>
              <w:left w:val="single" w:sz="4" w:space="0" w:color="000000"/>
              <w:bottom w:val="single" w:sz="4" w:space="0" w:color="000000"/>
              <w:right w:val="single" w:sz="4" w:space="0" w:color="000000"/>
            </w:tcBorders>
          </w:tcPr>
          <w:p w14:paraId="0C71C251" w14:textId="77777777" w:rsidR="00AF0583" w:rsidRPr="00C65275" w:rsidRDefault="00AF0583" w:rsidP="00AF0583">
            <w:pPr>
              <w:spacing w:after="0" w:line="240" w:lineRule="auto"/>
              <w:jc w:val="both"/>
              <w:rPr>
                <w:rFonts w:ascii="Times New Roman" w:hAnsi="Times New Roman"/>
                <w:sz w:val="24"/>
                <w:szCs w:val="24"/>
              </w:rPr>
            </w:pPr>
            <w:r w:rsidRPr="00C65275">
              <w:rPr>
                <w:rFonts w:ascii="Times New Roman" w:hAnsi="Times New Roman"/>
                <w:sz w:val="24"/>
                <w:szCs w:val="24"/>
              </w:rPr>
              <w:t>Padangų komplektai  skirti eksploatuoti atskirai žiemos (nedygliuotos) ir vasaros periodais.</w:t>
            </w:r>
          </w:p>
          <w:p w14:paraId="5702FE1F" w14:textId="326E0D17" w:rsidR="00AF0583" w:rsidRPr="00C65275" w:rsidRDefault="00AF0583" w:rsidP="00AF0583">
            <w:pPr>
              <w:spacing w:after="0" w:line="240" w:lineRule="auto"/>
              <w:jc w:val="both"/>
              <w:rPr>
                <w:rFonts w:ascii="Times New Roman" w:eastAsia="Calibri" w:hAnsi="Times New Roman"/>
                <w:sz w:val="24"/>
                <w:szCs w:val="24"/>
              </w:rPr>
            </w:pPr>
            <w:r w:rsidRPr="00C65275">
              <w:rPr>
                <w:rFonts w:ascii="Times New Roman" w:hAnsi="Times New Roman"/>
                <w:sz w:val="24"/>
                <w:szCs w:val="24"/>
              </w:rPr>
              <w:t>Atsarginis ratas standartinio dydžio bei įrankiai ratui pakeisti.</w:t>
            </w:r>
          </w:p>
        </w:tc>
      </w:tr>
      <w:tr w:rsidR="00AF0583" w:rsidRPr="00C65275" w14:paraId="7F2C082A" w14:textId="77777777" w:rsidTr="00D9722B">
        <w:tc>
          <w:tcPr>
            <w:tcW w:w="704" w:type="dxa"/>
            <w:vMerge w:val="restart"/>
            <w:tcBorders>
              <w:left w:val="single" w:sz="4" w:space="0" w:color="000000"/>
              <w:right w:val="single" w:sz="4" w:space="0" w:color="000000"/>
            </w:tcBorders>
          </w:tcPr>
          <w:p w14:paraId="11B24D4B" w14:textId="205F74AB" w:rsidR="00AF0583" w:rsidRPr="00C65275" w:rsidRDefault="00AF0583" w:rsidP="00C77886">
            <w:pPr>
              <w:pStyle w:val="Sraopastraipa"/>
              <w:numPr>
                <w:ilvl w:val="1"/>
                <w:numId w:val="15"/>
              </w:numPr>
              <w:rPr>
                <w:szCs w:val="24"/>
                <w:lang w:eastAsia="ar-SA"/>
              </w:rPr>
            </w:pPr>
          </w:p>
        </w:tc>
        <w:tc>
          <w:tcPr>
            <w:tcW w:w="4521" w:type="dxa"/>
            <w:vMerge w:val="restart"/>
            <w:tcBorders>
              <w:left w:val="single" w:sz="4" w:space="0" w:color="000000"/>
              <w:right w:val="single" w:sz="4" w:space="0" w:color="000000"/>
            </w:tcBorders>
          </w:tcPr>
          <w:p w14:paraId="2EAACD3C" w14:textId="73A2BA73" w:rsidR="00AF0583" w:rsidRPr="00C65275" w:rsidRDefault="00AF0583" w:rsidP="00AF0583">
            <w:pPr>
              <w:spacing w:after="0" w:line="240" w:lineRule="auto"/>
              <w:ind w:right="34"/>
              <w:rPr>
                <w:rFonts w:ascii="Times New Roman" w:eastAsia="Calibri" w:hAnsi="Times New Roman"/>
                <w:sz w:val="24"/>
                <w:szCs w:val="24"/>
              </w:rPr>
            </w:pPr>
            <w:r w:rsidRPr="00C65275">
              <w:rPr>
                <w:rFonts w:ascii="Times New Roman" w:eastAsia="Calibri" w:hAnsi="Times New Roman"/>
                <w:sz w:val="24"/>
                <w:szCs w:val="24"/>
              </w:rPr>
              <w:t>Papildomi reikalavimai</w:t>
            </w:r>
            <w:r w:rsidR="004F0190">
              <w:rPr>
                <w:rFonts w:ascii="Times New Roman" w:eastAsia="Calibri" w:hAnsi="Times New Roman"/>
                <w:sz w:val="24"/>
                <w:szCs w:val="24"/>
              </w:rPr>
              <w:t xml:space="preserve"> automobiliui</w:t>
            </w:r>
          </w:p>
          <w:p w14:paraId="004BF4AA" w14:textId="5FC8B8A9" w:rsidR="00AF0583" w:rsidRPr="00C65275" w:rsidRDefault="00AF0583" w:rsidP="00AF0583">
            <w:pPr>
              <w:spacing w:after="0" w:line="240" w:lineRule="auto"/>
              <w:ind w:right="34"/>
              <w:rPr>
                <w:rFonts w:ascii="Times New Roman" w:eastAsia="Calibri" w:hAnsi="Times New Roman"/>
                <w:sz w:val="24"/>
                <w:szCs w:val="24"/>
              </w:rPr>
            </w:pPr>
          </w:p>
        </w:tc>
        <w:tc>
          <w:tcPr>
            <w:tcW w:w="4035" w:type="dxa"/>
            <w:tcBorders>
              <w:left w:val="single" w:sz="4" w:space="0" w:color="000000"/>
              <w:bottom w:val="single" w:sz="4" w:space="0" w:color="000000"/>
              <w:right w:val="single" w:sz="4" w:space="0" w:color="000000"/>
            </w:tcBorders>
          </w:tcPr>
          <w:p w14:paraId="7CF5DCFE" w14:textId="5355FFBE" w:rsidR="00AF0583" w:rsidRPr="00C65275" w:rsidRDefault="00AF0583" w:rsidP="00AF0583">
            <w:pPr>
              <w:spacing w:after="0" w:line="240" w:lineRule="auto"/>
              <w:jc w:val="both"/>
              <w:rPr>
                <w:rFonts w:ascii="Times New Roman" w:eastAsia="Calibri" w:hAnsi="Times New Roman"/>
                <w:sz w:val="24"/>
                <w:szCs w:val="24"/>
              </w:rPr>
            </w:pPr>
            <w:r w:rsidRPr="00C65275">
              <w:rPr>
                <w:rFonts w:ascii="Times New Roman" w:hAnsi="Times New Roman"/>
                <w:sz w:val="24"/>
                <w:szCs w:val="24"/>
              </w:rPr>
              <w:t>Įrengtas sukabinimo įrenginys skirtas tempti priekabą (be stabdžių), kurios bendroji masė ne daugiau 750 kg.</w:t>
            </w:r>
          </w:p>
        </w:tc>
      </w:tr>
      <w:tr w:rsidR="00AF0583" w:rsidRPr="00C65275" w14:paraId="67681373" w14:textId="77777777" w:rsidTr="00D9722B">
        <w:trPr>
          <w:trHeight w:val="810"/>
        </w:trPr>
        <w:tc>
          <w:tcPr>
            <w:tcW w:w="704" w:type="dxa"/>
            <w:vMerge/>
            <w:tcBorders>
              <w:left w:val="single" w:sz="4" w:space="0" w:color="000000"/>
              <w:right w:val="single" w:sz="4" w:space="0" w:color="000000"/>
            </w:tcBorders>
          </w:tcPr>
          <w:p w14:paraId="4A932AE6" w14:textId="6F0E9A4E" w:rsidR="00AF0583" w:rsidRPr="00C65275" w:rsidRDefault="00AF0583" w:rsidP="00AF0583">
            <w:pPr>
              <w:spacing w:after="0" w:line="240" w:lineRule="auto"/>
              <w:ind w:right="-108"/>
              <w:rPr>
                <w:rFonts w:ascii="Times New Roman" w:hAnsi="Times New Roman"/>
                <w:sz w:val="24"/>
                <w:szCs w:val="24"/>
                <w:lang w:eastAsia="ar-SA"/>
              </w:rPr>
            </w:pPr>
          </w:p>
        </w:tc>
        <w:tc>
          <w:tcPr>
            <w:tcW w:w="4521" w:type="dxa"/>
            <w:vMerge/>
            <w:tcBorders>
              <w:left w:val="single" w:sz="4" w:space="0" w:color="000000"/>
              <w:right w:val="single" w:sz="4" w:space="0" w:color="000000"/>
            </w:tcBorders>
          </w:tcPr>
          <w:p w14:paraId="0AE1A874" w14:textId="5E383DE1" w:rsidR="00AF0583" w:rsidRPr="00C65275" w:rsidRDefault="00AF0583" w:rsidP="00AF0583">
            <w:pPr>
              <w:spacing w:after="0" w:line="240" w:lineRule="auto"/>
              <w:ind w:right="34"/>
              <w:rPr>
                <w:rFonts w:ascii="Times New Roman" w:eastAsia="Calibri" w:hAnsi="Times New Roman"/>
                <w:sz w:val="24"/>
                <w:szCs w:val="24"/>
              </w:rPr>
            </w:pPr>
          </w:p>
        </w:tc>
        <w:tc>
          <w:tcPr>
            <w:tcW w:w="4035" w:type="dxa"/>
            <w:tcBorders>
              <w:left w:val="single" w:sz="4" w:space="0" w:color="000000"/>
              <w:bottom w:val="single" w:sz="4" w:space="0" w:color="auto"/>
              <w:right w:val="single" w:sz="4" w:space="0" w:color="000000"/>
            </w:tcBorders>
          </w:tcPr>
          <w:p w14:paraId="0E081707" w14:textId="5AC8CB8C" w:rsidR="00AF0583" w:rsidRPr="00C65275" w:rsidRDefault="00AF0583" w:rsidP="00AF0583">
            <w:pPr>
              <w:spacing w:after="0" w:line="240" w:lineRule="auto"/>
              <w:jc w:val="both"/>
              <w:rPr>
                <w:rFonts w:ascii="Times New Roman" w:eastAsia="Calibri" w:hAnsi="Times New Roman"/>
                <w:sz w:val="24"/>
                <w:szCs w:val="24"/>
              </w:rPr>
            </w:pPr>
            <w:r w:rsidRPr="00C65275">
              <w:rPr>
                <w:rFonts w:ascii="Times New Roman" w:hAnsi="Times New Roman"/>
                <w:sz w:val="24"/>
                <w:szCs w:val="24"/>
              </w:rPr>
              <w:t>Automobilis turi būti pilnai paruoštas eksploatacijai ir įregistruotas VĮ „Regitra“ pirkėjo vardu.</w:t>
            </w:r>
          </w:p>
        </w:tc>
      </w:tr>
      <w:tr w:rsidR="00AF0583" w:rsidRPr="00C65275" w14:paraId="375B1A03" w14:textId="77777777" w:rsidTr="00D9722B">
        <w:trPr>
          <w:trHeight w:val="800"/>
        </w:trPr>
        <w:tc>
          <w:tcPr>
            <w:tcW w:w="704" w:type="dxa"/>
            <w:vMerge/>
            <w:tcBorders>
              <w:left w:val="single" w:sz="4" w:space="0" w:color="000000"/>
              <w:right w:val="single" w:sz="4" w:space="0" w:color="000000"/>
            </w:tcBorders>
          </w:tcPr>
          <w:p w14:paraId="793B10AF" w14:textId="77777777" w:rsidR="00AF0583" w:rsidRPr="00C65275" w:rsidRDefault="00AF0583" w:rsidP="00AF0583">
            <w:pPr>
              <w:spacing w:after="0" w:line="240" w:lineRule="auto"/>
              <w:ind w:right="-108"/>
              <w:rPr>
                <w:rFonts w:ascii="Times New Roman" w:hAnsi="Times New Roman"/>
                <w:sz w:val="24"/>
                <w:szCs w:val="24"/>
                <w:lang w:eastAsia="ar-SA"/>
              </w:rPr>
            </w:pPr>
          </w:p>
        </w:tc>
        <w:tc>
          <w:tcPr>
            <w:tcW w:w="4521" w:type="dxa"/>
            <w:vMerge/>
            <w:tcBorders>
              <w:left w:val="single" w:sz="4" w:space="0" w:color="000000"/>
              <w:right w:val="single" w:sz="4" w:space="0" w:color="000000"/>
            </w:tcBorders>
          </w:tcPr>
          <w:p w14:paraId="69FBF325" w14:textId="77777777" w:rsidR="00AF0583" w:rsidRPr="00C65275" w:rsidRDefault="00AF0583" w:rsidP="00AF0583">
            <w:pPr>
              <w:spacing w:after="0" w:line="240" w:lineRule="auto"/>
              <w:ind w:right="34"/>
              <w:rPr>
                <w:rFonts w:ascii="Times New Roman" w:eastAsia="Calibri" w:hAnsi="Times New Roman"/>
                <w:sz w:val="24"/>
                <w:szCs w:val="24"/>
              </w:rPr>
            </w:pPr>
          </w:p>
        </w:tc>
        <w:tc>
          <w:tcPr>
            <w:tcW w:w="4035" w:type="dxa"/>
            <w:tcBorders>
              <w:top w:val="single" w:sz="4" w:space="0" w:color="auto"/>
              <w:left w:val="single" w:sz="4" w:space="0" w:color="000000"/>
              <w:bottom w:val="single" w:sz="4" w:space="0" w:color="auto"/>
              <w:right w:val="single" w:sz="4" w:space="0" w:color="000000"/>
            </w:tcBorders>
          </w:tcPr>
          <w:p w14:paraId="01ABD01A" w14:textId="4D291FEB" w:rsidR="00AF0583" w:rsidRPr="00C65275" w:rsidRDefault="00AF0583" w:rsidP="00AF0583">
            <w:pPr>
              <w:spacing w:after="0" w:line="240" w:lineRule="auto"/>
              <w:jc w:val="both"/>
              <w:rPr>
                <w:rFonts w:ascii="Times New Roman" w:hAnsi="Times New Roman"/>
                <w:sz w:val="24"/>
                <w:szCs w:val="24"/>
              </w:rPr>
            </w:pPr>
            <w:r w:rsidRPr="00C65275">
              <w:rPr>
                <w:rFonts w:ascii="Times New Roman" w:eastAsia="Calibri" w:hAnsi="Times New Roman"/>
                <w:sz w:val="24"/>
                <w:szCs w:val="24"/>
              </w:rPr>
              <w:t>Automobilis turi būti naujas, neeksploatuotas, t. y. nedalyvavęs viešajame eisme.</w:t>
            </w:r>
          </w:p>
        </w:tc>
      </w:tr>
      <w:tr w:rsidR="00AF0583" w:rsidRPr="00C65275" w14:paraId="7DBFB9C1" w14:textId="77777777" w:rsidTr="00D9722B">
        <w:trPr>
          <w:trHeight w:val="1210"/>
        </w:trPr>
        <w:tc>
          <w:tcPr>
            <w:tcW w:w="704" w:type="dxa"/>
            <w:vMerge/>
            <w:tcBorders>
              <w:left w:val="single" w:sz="4" w:space="0" w:color="000000"/>
              <w:right w:val="single" w:sz="4" w:space="0" w:color="000000"/>
            </w:tcBorders>
          </w:tcPr>
          <w:p w14:paraId="541C2F58" w14:textId="77777777" w:rsidR="00AF0583" w:rsidRPr="00C65275" w:rsidRDefault="00AF0583" w:rsidP="00AF0583">
            <w:pPr>
              <w:spacing w:after="0" w:line="240" w:lineRule="auto"/>
              <w:ind w:right="-108"/>
              <w:rPr>
                <w:rFonts w:ascii="Times New Roman" w:hAnsi="Times New Roman"/>
                <w:sz w:val="24"/>
                <w:szCs w:val="24"/>
                <w:lang w:eastAsia="ar-SA"/>
              </w:rPr>
            </w:pPr>
          </w:p>
        </w:tc>
        <w:tc>
          <w:tcPr>
            <w:tcW w:w="4521" w:type="dxa"/>
            <w:vMerge/>
            <w:tcBorders>
              <w:left w:val="single" w:sz="4" w:space="0" w:color="000000"/>
              <w:right w:val="single" w:sz="4" w:space="0" w:color="000000"/>
            </w:tcBorders>
          </w:tcPr>
          <w:p w14:paraId="58511923" w14:textId="77777777" w:rsidR="00AF0583" w:rsidRPr="00C65275" w:rsidRDefault="00AF0583" w:rsidP="00AF0583">
            <w:pPr>
              <w:spacing w:after="0" w:line="240" w:lineRule="auto"/>
              <w:ind w:right="34"/>
              <w:rPr>
                <w:rFonts w:ascii="Times New Roman" w:eastAsia="Calibri" w:hAnsi="Times New Roman"/>
                <w:sz w:val="24"/>
                <w:szCs w:val="24"/>
              </w:rPr>
            </w:pPr>
          </w:p>
        </w:tc>
        <w:tc>
          <w:tcPr>
            <w:tcW w:w="4035" w:type="dxa"/>
            <w:tcBorders>
              <w:top w:val="single" w:sz="4" w:space="0" w:color="auto"/>
              <w:left w:val="single" w:sz="4" w:space="0" w:color="000000"/>
              <w:bottom w:val="single" w:sz="4" w:space="0" w:color="auto"/>
              <w:right w:val="single" w:sz="4" w:space="0" w:color="000000"/>
            </w:tcBorders>
          </w:tcPr>
          <w:p w14:paraId="3A3E2935" w14:textId="4BEE887D" w:rsidR="00AF0583" w:rsidRPr="00196FBF" w:rsidRDefault="00AF0583" w:rsidP="00AF0583">
            <w:pPr>
              <w:spacing w:after="0" w:line="240" w:lineRule="auto"/>
              <w:jc w:val="both"/>
              <w:rPr>
                <w:rFonts w:ascii="Times New Roman" w:hAnsi="Times New Roman"/>
                <w:sz w:val="24"/>
                <w:szCs w:val="24"/>
                <w:highlight w:val="cyan"/>
              </w:rPr>
            </w:pPr>
            <w:r w:rsidRPr="005C1F2E">
              <w:rPr>
                <w:rFonts w:ascii="Times New Roman" w:hAnsi="Times New Roman"/>
                <w:sz w:val="24"/>
                <w:szCs w:val="24"/>
              </w:rPr>
              <w:t xml:space="preserve">Turi turėti automobilio multimedijos sistemos sąsają su išmaniaisiais telefonais (pvz., </w:t>
            </w:r>
            <w:r w:rsidRPr="005C1F2E">
              <w:rPr>
                <w:rFonts w:ascii="Times New Roman" w:eastAsia="Calibri" w:hAnsi="Times New Roman"/>
                <w:sz w:val="24"/>
                <w:szCs w:val="24"/>
              </w:rPr>
              <w:t>Apple CarPlay“, „Android Auto</w:t>
            </w:r>
            <w:r w:rsidRPr="005C1F2E">
              <w:rPr>
                <w:rFonts w:ascii="Times New Roman" w:hAnsi="Times New Roman"/>
                <w:sz w:val="24"/>
                <w:szCs w:val="24"/>
              </w:rPr>
              <w:t xml:space="preserve">). </w:t>
            </w:r>
          </w:p>
        </w:tc>
      </w:tr>
      <w:tr w:rsidR="00AF0583" w:rsidRPr="00C65275" w14:paraId="7734A883" w14:textId="77777777" w:rsidTr="00D9722B">
        <w:trPr>
          <w:trHeight w:val="530"/>
        </w:trPr>
        <w:tc>
          <w:tcPr>
            <w:tcW w:w="704" w:type="dxa"/>
            <w:vMerge/>
            <w:tcBorders>
              <w:left w:val="single" w:sz="4" w:space="0" w:color="000000"/>
              <w:right w:val="single" w:sz="4" w:space="0" w:color="000000"/>
            </w:tcBorders>
          </w:tcPr>
          <w:p w14:paraId="244F4C41" w14:textId="77777777" w:rsidR="00AF0583" w:rsidRPr="00C65275" w:rsidRDefault="00AF0583" w:rsidP="00AF0583">
            <w:pPr>
              <w:spacing w:after="0" w:line="240" w:lineRule="auto"/>
              <w:ind w:right="-108"/>
              <w:rPr>
                <w:rFonts w:ascii="Times New Roman" w:hAnsi="Times New Roman"/>
                <w:sz w:val="24"/>
                <w:szCs w:val="24"/>
                <w:lang w:eastAsia="ar-SA"/>
              </w:rPr>
            </w:pPr>
          </w:p>
        </w:tc>
        <w:tc>
          <w:tcPr>
            <w:tcW w:w="4521" w:type="dxa"/>
            <w:vMerge/>
            <w:tcBorders>
              <w:left w:val="single" w:sz="4" w:space="0" w:color="000000"/>
              <w:right w:val="single" w:sz="4" w:space="0" w:color="000000"/>
            </w:tcBorders>
          </w:tcPr>
          <w:p w14:paraId="112D12DD" w14:textId="77777777" w:rsidR="00AF0583" w:rsidRPr="00C65275" w:rsidRDefault="00AF0583" w:rsidP="00AF0583">
            <w:pPr>
              <w:spacing w:after="0" w:line="240" w:lineRule="auto"/>
              <w:ind w:right="34"/>
              <w:rPr>
                <w:rFonts w:ascii="Times New Roman" w:eastAsia="Calibri" w:hAnsi="Times New Roman"/>
                <w:sz w:val="24"/>
                <w:szCs w:val="24"/>
              </w:rPr>
            </w:pPr>
          </w:p>
        </w:tc>
        <w:tc>
          <w:tcPr>
            <w:tcW w:w="4035" w:type="dxa"/>
            <w:tcBorders>
              <w:top w:val="single" w:sz="4" w:space="0" w:color="auto"/>
              <w:left w:val="single" w:sz="4" w:space="0" w:color="000000"/>
              <w:bottom w:val="single" w:sz="4" w:space="0" w:color="auto"/>
              <w:right w:val="single" w:sz="4" w:space="0" w:color="000000"/>
            </w:tcBorders>
          </w:tcPr>
          <w:p w14:paraId="09395313" w14:textId="66E0193C" w:rsidR="00AF0583" w:rsidRPr="00C65275" w:rsidRDefault="00AF0583" w:rsidP="00AF0583">
            <w:pPr>
              <w:spacing w:after="0" w:line="240" w:lineRule="auto"/>
              <w:jc w:val="both"/>
              <w:rPr>
                <w:rFonts w:ascii="Times New Roman" w:hAnsi="Times New Roman"/>
                <w:sz w:val="24"/>
                <w:szCs w:val="24"/>
              </w:rPr>
            </w:pPr>
            <w:r w:rsidRPr="00C65275">
              <w:rPr>
                <w:rFonts w:ascii="Times New Roman" w:eastAsia="Calibri" w:hAnsi="Times New Roman"/>
                <w:sz w:val="24"/>
                <w:szCs w:val="24"/>
              </w:rPr>
              <w:t>Gamyklinės ir/ar kitos automobilio apsaugos priemonės tenkinančios KASKO draudimo reikalavimus</w:t>
            </w:r>
          </w:p>
        </w:tc>
      </w:tr>
      <w:tr w:rsidR="00AF0583" w:rsidRPr="00C65275" w14:paraId="1B722477" w14:textId="77777777" w:rsidTr="00D9722B">
        <w:trPr>
          <w:trHeight w:val="560"/>
        </w:trPr>
        <w:tc>
          <w:tcPr>
            <w:tcW w:w="704" w:type="dxa"/>
            <w:vMerge/>
            <w:tcBorders>
              <w:left w:val="single" w:sz="4" w:space="0" w:color="000000"/>
              <w:right w:val="single" w:sz="4" w:space="0" w:color="000000"/>
            </w:tcBorders>
          </w:tcPr>
          <w:p w14:paraId="4DC665D3" w14:textId="77777777" w:rsidR="00AF0583" w:rsidRPr="00C65275" w:rsidRDefault="00AF0583" w:rsidP="00AF0583">
            <w:pPr>
              <w:spacing w:after="0" w:line="240" w:lineRule="auto"/>
              <w:ind w:right="-108"/>
              <w:rPr>
                <w:rFonts w:ascii="Times New Roman" w:hAnsi="Times New Roman"/>
                <w:sz w:val="24"/>
                <w:szCs w:val="24"/>
                <w:lang w:eastAsia="ar-SA"/>
              </w:rPr>
            </w:pPr>
          </w:p>
        </w:tc>
        <w:tc>
          <w:tcPr>
            <w:tcW w:w="4521" w:type="dxa"/>
            <w:vMerge/>
            <w:tcBorders>
              <w:left w:val="single" w:sz="4" w:space="0" w:color="000000"/>
              <w:right w:val="single" w:sz="4" w:space="0" w:color="000000"/>
            </w:tcBorders>
          </w:tcPr>
          <w:p w14:paraId="4F3D2DD6" w14:textId="77777777" w:rsidR="00AF0583" w:rsidRPr="00C65275" w:rsidRDefault="00AF0583" w:rsidP="00AF0583">
            <w:pPr>
              <w:spacing w:after="0" w:line="240" w:lineRule="auto"/>
              <w:ind w:right="34"/>
              <w:rPr>
                <w:rFonts w:ascii="Times New Roman" w:eastAsia="Calibri" w:hAnsi="Times New Roman"/>
                <w:sz w:val="24"/>
                <w:szCs w:val="24"/>
              </w:rPr>
            </w:pPr>
          </w:p>
        </w:tc>
        <w:tc>
          <w:tcPr>
            <w:tcW w:w="4035" w:type="dxa"/>
            <w:tcBorders>
              <w:top w:val="single" w:sz="4" w:space="0" w:color="auto"/>
              <w:left w:val="single" w:sz="4" w:space="0" w:color="000000"/>
              <w:bottom w:val="single" w:sz="4" w:space="0" w:color="auto"/>
              <w:right w:val="single" w:sz="4" w:space="0" w:color="000000"/>
            </w:tcBorders>
          </w:tcPr>
          <w:p w14:paraId="791450F1" w14:textId="07F15C2D" w:rsidR="00AF0583" w:rsidRPr="00C65275" w:rsidRDefault="00AF0583" w:rsidP="00AF0583">
            <w:pPr>
              <w:spacing w:after="0" w:line="240" w:lineRule="auto"/>
              <w:jc w:val="both"/>
              <w:rPr>
                <w:rFonts w:ascii="Times New Roman" w:eastAsia="Calibri" w:hAnsi="Times New Roman"/>
                <w:sz w:val="24"/>
                <w:szCs w:val="24"/>
              </w:rPr>
            </w:pPr>
            <w:r w:rsidRPr="00C65275">
              <w:rPr>
                <w:rFonts w:ascii="Times New Roman" w:eastAsia="Calibri" w:hAnsi="Times New Roman"/>
                <w:sz w:val="24"/>
                <w:szCs w:val="24"/>
              </w:rPr>
              <w:t>Ne mažiau 2 maitinimo lizdų (USB) salone.</w:t>
            </w:r>
            <w:r w:rsidR="006F1B11">
              <w:rPr>
                <w:rFonts w:ascii="Times New Roman" w:eastAsia="Calibri" w:hAnsi="Times New Roman"/>
                <w:sz w:val="24"/>
                <w:szCs w:val="24"/>
              </w:rPr>
              <w:t xml:space="preserve"> </w:t>
            </w:r>
          </w:p>
        </w:tc>
      </w:tr>
      <w:tr w:rsidR="00AF0583" w:rsidRPr="00C65275" w14:paraId="700FAA76" w14:textId="77777777" w:rsidTr="00D9722B">
        <w:trPr>
          <w:trHeight w:val="1100"/>
        </w:trPr>
        <w:tc>
          <w:tcPr>
            <w:tcW w:w="704" w:type="dxa"/>
            <w:vMerge/>
            <w:tcBorders>
              <w:left w:val="single" w:sz="4" w:space="0" w:color="000000"/>
              <w:right w:val="single" w:sz="4" w:space="0" w:color="000000"/>
            </w:tcBorders>
          </w:tcPr>
          <w:p w14:paraId="15B4076E" w14:textId="77777777" w:rsidR="00AF0583" w:rsidRPr="00C65275" w:rsidRDefault="00AF0583" w:rsidP="00AF0583">
            <w:pPr>
              <w:spacing w:after="0" w:line="240" w:lineRule="auto"/>
              <w:ind w:right="-108"/>
              <w:rPr>
                <w:rFonts w:ascii="Times New Roman" w:hAnsi="Times New Roman"/>
                <w:sz w:val="24"/>
                <w:szCs w:val="24"/>
                <w:lang w:eastAsia="ar-SA"/>
              </w:rPr>
            </w:pPr>
          </w:p>
        </w:tc>
        <w:tc>
          <w:tcPr>
            <w:tcW w:w="4521" w:type="dxa"/>
            <w:vMerge/>
            <w:tcBorders>
              <w:left w:val="single" w:sz="4" w:space="0" w:color="000000"/>
              <w:right w:val="single" w:sz="4" w:space="0" w:color="000000"/>
            </w:tcBorders>
          </w:tcPr>
          <w:p w14:paraId="368DB531" w14:textId="77777777" w:rsidR="00AF0583" w:rsidRPr="00C65275" w:rsidRDefault="00AF0583" w:rsidP="00AF0583">
            <w:pPr>
              <w:spacing w:after="0" w:line="240" w:lineRule="auto"/>
              <w:ind w:right="34"/>
              <w:rPr>
                <w:rFonts w:ascii="Times New Roman" w:eastAsia="Calibri" w:hAnsi="Times New Roman"/>
                <w:sz w:val="24"/>
                <w:szCs w:val="24"/>
              </w:rPr>
            </w:pPr>
          </w:p>
        </w:tc>
        <w:tc>
          <w:tcPr>
            <w:tcW w:w="4035" w:type="dxa"/>
            <w:tcBorders>
              <w:top w:val="single" w:sz="4" w:space="0" w:color="auto"/>
              <w:left w:val="single" w:sz="4" w:space="0" w:color="000000"/>
              <w:bottom w:val="single" w:sz="4" w:space="0" w:color="auto"/>
              <w:right w:val="single" w:sz="4" w:space="0" w:color="000000"/>
            </w:tcBorders>
          </w:tcPr>
          <w:p w14:paraId="756CF569" w14:textId="5B22FCED" w:rsidR="00AF0583" w:rsidRPr="00C65275" w:rsidRDefault="00AF0583" w:rsidP="00AF0583">
            <w:pPr>
              <w:spacing w:after="0" w:line="240" w:lineRule="auto"/>
              <w:jc w:val="both"/>
              <w:rPr>
                <w:rFonts w:ascii="Times New Roman" w:eastAsia="Calibri" w:hAnsi="Times New Roman"/>
                <w:sz w:val="24"/>
                <w:szCs w:val="24"/>
              </w:rPr>
            </w:pPr>
            <w:r w:rsidRPr="00C65275">
              <w:rPr>
                <w:rFonts w:ascii="Times New Roman" w:eastAsia="Calibri" w:hAnsi="Times New Roman"/>
                <w:sz w:val="24"/>
                <w:szCs w:val="24"/>
              </w:rPr>
              <w:t xml:space="preserve">Ne mažiau kaip 24 mėn. ar 100000 km. ridos (įskaitant įrengimo VSAT veiklai vykdyti daliai) garantija. Kėbulo garantija nuo kiauryminio prarūdijimo ne mažiau nei 10 metų. </w:t>
            </w:r>
          </w:p>
        </w:tc>
      </w:tr>
      <w:tr w:rsidR="00AF0583" w:rsidRPr="00C65275" w14:paraId="16A3253B" w14:textId="77777777" w:rsidTr="00D9722B">
        <w:trPr>
          <w:trHeight w:val="560"/>
        </w:trPr>
        <w:tc>
          <w:tcPr>
            <w:tcW w:w="704" w:type="dxa"/>
            <w:vMerge/>
            <w:tcBorders>
              <w:left w:val="single" w:sz="4" w:space="0" w:color="000000"/>
              <w:bottom w:val="single" w:sz="4" w:space="0" w:color="auto"/>
              <w:right w:val="single" w:sz="4" w:space="0" w:color="000000"/>
            </w:tcBorders>
          </w:tcPr>
          <w:p w14:paraId="7E79A2C4" w14:textId="77777777" w:rsidR="00AF0583" w:rsidRPr="00C65275" w:rsidRDefault="00AF0583" w:rsidP="00AF0583">
            <w:pPr>
              <w:spacing w:after="0" w:line="240" w:lineRule="auto"/>
              <w:ind w:right="-108"/>
              <w:rPr>
                <w:rFonts w:ascii="Times New Roman" w:hAnsi="Times New Roman"/>
                <w:sz w:val="24"/>
                <w:szCs w:val="24"/>
                <w:lang w:eastAsia="ar-SA"/>
              </w:rPr>
            </w:pPr>
          </w:p>
        </w:tc>
        <w:tc>
          <w:tcPr>
            <w:tcW w:w="4521" w:type="dxa"/>
            <w:vMerge/>
            <w:tcBorders>
              <w:left w:val="single" w:sz="4" w:space="0" w:color="000000"/>
              <w:bottom w:val="single" w:sz="4" w:space="0" w:color="auto"/>
              <w:right w:val="single" w:sz="4" w:space="0" w:color="000000"/>
            </w:tcBorders>
          </w:tcPr>
          <w:p w14:paraId="1B663164" w14:textId="77777777" w:rsidR="00AF0583" w:rsidRPr="00C65275" w:rsidRDefault="00AF0583" w:rsidP="00AF0583">
            <w:pPr>
              <w:spacing w:after="0" w:line="240" w:lineRule="auto"/>
              <w:ind w:right="34"/>
              <w:rPr>
                <w:rFonts w:ascii="Times New Roman" w:eastAsia="Calibri" w:hAnsi="Times New Roman"/>
                <w:sz w:val="24"/>
                <w:szCs w:val="24"/>
              </w:rPr>
            </w:pPr>
          </w:p>
        </w:tc>
        <w:tc>
          <w:tcPr>
            <w:tcW w:w="4035" w:type="dxa"/>
            <w:tcBorders>
              <w:top w:val="single" w:sz="4" w:space="0" w:color="auto"/>
              <w:left w:val="single" w:sz="4" w:space="0" w:color="000000"/>
              <w:bottom w:val="single" w:sz="4" w:space="0" w:color="auto"/>
              <w:right w:val="single" w:sz="4" w:space="0" w:color="000000"/>
            </w:tcBorders>
          </w:tcPr>
          <w:p w14:paraId="3A818A4B" w14:textId="2D9D4CAA" w:rsidR="00AF0583" w:rsidRPr="00C65275" w:rsidRDefault="00AF0583" w:rsidP="00AF0583">
            <w:pPr>
              <w:spacing w:after="0" w:line="240" w:lineRule="auto"/>
              <w:jc w:val="both"/>
              <w:rPr>
                <w:rFonts w:ascii="Times New Roman" w:eastAsia="Calibri" w:hAnsi="Times New Roman"/>
                <w:sz w:val="24"/>
                <w:szCs w:val="24"/>
              </w:rPr>
            </w:pPr>
            <w:r w:rsidRPr="00C65275">
              <w:rPr>
                <w:rFonts w:ascii="Times New Roman" w:eastAsia="Times New Roman" w:hAnsi="Times New Roman"/>
                <w:sz w:val="24"/>
                <w:szCs w:val="24"/>
              </w:rPr>
              <w:t>Mobil</w:t>
            </w:r>
            <w:r w:rsidR="00316D1A">
              <w:rPr>
                <w:rFonts w:ascii="Times New Roman" w:eastAsia="Times New Roman" w:hAnsi="Times New Roman"/>
                <w:sz w:val="24"/>
                <w:szCs w:val="24"/>
              </w:rPr>
              <w:t xml:space="preserve">us </w:t>
            </w:r>
            <w:r w:rsidRPr="00C65275">
              <w:rPr>
                <w:rFonts w:ascii="Times New Roman" w:eastAsia="Times New Roman" w:hAnsi="Times New Roman"/>
                <w:sz w:val="24"/>
                <w:szCs w:val="24"/>
              </w:rPr>
              <w:t xml:space="preserve">valdymo </w:t>
            </w:r>
            <w:r w:rsidR="00316D1A">
              <w:rPr>
                <w:rFonts w:ascii="Times New Roman" w:eastAsia="Times New Roman" w:hAnsi="Times New Roman"/>
                <w:sz w:val="24"/>
                <w:szCs w:val="24"/>
              </w:rPr>
              <w:t>centras</w:t>
            </w:r>
            <w:r w:rsidRPr="00C65275">
              <w:rPr>
                <w:rFonts w:ascii="Times New Roman" w:eastAsia="Times New Roman" w:hAnsi="Times New Roman"/>
                <w:sz w:val="24"/>
                <w:szCs w:val="24"/>
              </w:rPr>
              <w:t xml:space="preserve"> kartu su dokumentais (automobilio registravimo pažymėjimu, valstybinės techninės apžiūros talonu, privalomojo transporto priemonės valdytojų civilinės atsakomybės draudimo polisu (1 </w:t>
            </w:r>
            <w:r w:rsidRPr="00C65275">
              <w:rPr>
                <w:rFonts w:ascii="Times New Roman" w:eastAsia="Times New Roman" w:hAnsi="Times New Roman"/>
                <w:sz w:val="24"/>
                <w:szCs w:val="24"/>
              </w:rPr>
              <w:lastRenderedPageBreak/>
              <w:t>mėnesiui) ir kt.) pristatoma adresu Oreivių g. 1, Paluknys, Trakų r. Lietuva.</w:t>
            </w:r>
          </w:p>
        </w:tc>
      </w:tr>
      <w:tr w:rsidR="00AF0583" w:rsidRPr="00C65275" w14:paraId="303C9AE3" w14:textId="77777777" w:rsidTr="00614436">
        <w:tc>
          <w:tcPr>
            <w:tcW w:w="9260" w:type="dxa"/>
            <w:gridSpan w:val="3"/>
            <w:tcBorders>
              <w:top w:val="single" w:sz="4" w:space="0" w:color="auto"/>
              <w:left w:val="single" w:sz="4" w:space="0" w:color="auto"/>
              <w:bottom w:val="single" w:sz="4" w:space="0" w:color="auto"/>
              <w:right w:val="single" w:sz="4" w:space="0" w:color="auto"/>
            </w:tcBorders>
          </w:tcPr>
          <w:p w14:paraId="0D19C238" w14:textId="5ED293F9" w:rsidR="00AF0583" w:rsidRPr="00C65275" w:rsidRDefault="00AF0583" w:rsidP="00AF0583">
            <w:pPr>
              <w:pStyle w:val="Sraopastraipa"/>
              <w:numPr>
                <w:ilvl w:val="0"/>
                <w:numId w:val="15"/>
              </w:numPr>
              <w:ind w:left="589" w:right="34" w:firstLine="0"/>
              <w:rPr>
                <w:szCs w:val="24"/>
                <w:lang w:eastAsia="ar-SA"/>
              </w:rPr>
            </w:pPr>
            <w:bookmarkStart w:id="5" w:name="_Hlk133911155"/>
            <w:r w:rsidRPr="00C65275">
              <w:rPr>
                <w:rFonts w:eastAsia="Calibri"/>
                <w:b/>
                <w:szCs w:val="24"/>
              </w:rPr>
              <w:lastRenderedPageBreak/>
              <w:t>Kit</w:t>
            </w:r>
            <w:r w:rsidR="00DE6867">
              <w:rPr>
                <w:rFonts w:eastAsia="Calibri"/>
                <w:b/>
                <w:szCs w:val="24"/>
              </w:rPr>
              <w:t xml:space="preserve">i </w:t>
            </w:r>
            <w:r w:rsidR="00110817">
              <w:rPr>
                <w:rFonts w:eastAsia="Calibri"/>
                <w:b/>
                <w:szCs w:val="24"/>
              </w:rPr>
              <w:t xml:space="preserve">reikalavimai </w:t>
            </w:r>
            <w:r w:rsidR="00DE6867">
              <w:rPr>
                <w:rFonts w:eastAsia="Calibri"/>
                <w:b/>
                <w:szCs w:val="24"/>
              </w:rPr>
              <w:t>MVC</w:t>
            </w:r>
            <w:r w:rsidR="00110817">
              <w:rPr>
                <w:rFonts w:eastAsia="Calibri"/>
                <w:b/>
                <w:szCs w:val="24"/>
              </w:rPr>
              <w:t xml:space="preserve"> </w:t>
            </w:r>
          </w:p>
        </w:tc>
      </w:tr>
      <w:tr w:rsidR="001A6E4E" w:rsidRPr="00C65275" w14:paraId="7391A983" w14:textId="77777777" w:rsidTr="00D9722B">
        <w:tc>
          <w:tcPr>
            <w:tcW w:w="704" w:type="dxa"/>
            <w:tcBorders>
              <w:top w:val="single" w:sz="4" w:space="0" w:color="auto"/>
              <w:left w:val="single" w:sz="4" w:space="0" w:color="000000"/>
              <w:bottom w:val="single" w:sz="4" w:space="0" w:color="000000"/>
              <w:right w:val="single" w:sz="4" w:space="0" w:color="000000"/>
            </w:tcBorders>
          </w:tcPr>
          <w:p w14:paraId="2E94E23D" w14:textId="77777777" w:rsidR="001A6E4E" w:rsidRPr="00C65275" w:rsidRDefault="001A6E4E" w:rsidP="001A6E4E">
            <w:pPr>
              <w:pStyle w:val="Sraopastraipa"/>
              <w:numPr>
                <w:ilvl w:val="1"/>
                <w:numId w:val="15"/>
              </w:numPr>
              <w:rPr>
                <w:szCs w:val="24"/>
                <w:lang w:eastAsia="ar-SA"/>
              </w:rPr>
            </w:pPr>
          </w:p>
        </w:tc>
        <w:tc>
          <w:tcPr>
            <w:tcW w:w="4521" w:type="dxa"/>
            <w:tcBorders>
              <w:top w:val="single" w:sz="4" w:space="0" w:color="auto"/>
              <w:left w:val="single" w:sz="4" w:space="0" w:color="000000"/>
              <w:bottom w:val="single" w:sz="4" w:space="0" w:color="000000"/>
              <w:right w:val="single" w:sz="4" w:space="0" w:color="000000"/>
            </w:tcBorders>
          </w:tcPr>
          <w:p w14:paraId="20B81BAC" w14:textId="6EBC8366" w:rsidR="001A6E4E" w:rsidRPr="00DA5F63" w:rsidRDefault="001A6E4E" w:rsidP="001A6E4E">
            <w:pPr>
              <w:spacing w:after="0" w:line="240" w:lineRule="auto"/>
              <w:ind w:right="34"/>
              <w:rPr>
                <w:rFonts w:ascii="Times New Roman" w:hAnsi="Times New Roman"/>
                <w:sz w:val="24"/>
                <w:szCs w:val="24"/>
              </w:rPr>
            </w:pPr>
            <w:r w:rsidRPr="007114D7">
              <w:rPr>
                <w:rFonts w:ascii="Times New Roman" w:eastAsia="Calibri" w:hAnsi="Times New Roman"/>
              </w:rPr>
              <w:t>Penguin C Mk 2.5 VTOL</w:t>
            </w:r>
            <w:r w:rsidRPr="007114D7" w:rsidDel="002E0092">
              <w:rPr>
                <w:rFonts w:ascii="Times New Roman" w:hAnsi="Times New Roman"/>
              </w:rPr>
              <w:t xml:space="preserve"> </w:t>
            </w:r>
            <w:r>
              <w:rPr>
                <w:rFonts w:ascii="Times New Roman" w:hAnsi="Times New Roman"/>
              </w:rPr>
              <w:t>sistemos elementų transportavimas</w:t>
            </w:r>
          </w:p>
        </w:tc>
        <w:tc>
          <w:tcPr>
            <w:tcW w:w="4035" w:type="dxa"/>
            <w:tcBorders>
              <w:top w:val="single" w:sz="4" w:space="0" w:color="auto"/>
              <w:left w:val="single" w:sz="4" w:space="0" w:color="000000"/>
              <w:bottom w:val="single" w:sz="4" w:space="0" w:color="000000"/>
              <w:right w:val="single" w:sz="4" w:space="0" w:color="000000"/>
            </w:tcBorders>
          </w:tcPr>
          <w:p w14:paraId="520A6356" w14:textId="03B92C9F" w:rsidR="001A6E4E" w:rsidRPr="00DA5F63" w:rsidRDefault="001A6E4E" w:rsidP="001A6E4E">
            <w:pPr>
              <w:spacing w:after="0" w:line="240" w:lineRule="auto"/>
              <w:jc w:val="both"/>
              <w:rPr>
                <w:rFonts w:ascii="Times New Roman" w:hAnsi="Times New Roman"/>
                <w:sz w:val="24"/>
                <w:szCs w:val="24"/>
              </w:rPr>
            </w:pPr>
            <w:r>
              <w:rPr>
                <w:rFonts w:ascii="Times New Roman" w:hAnsi="Times New Roman"/>
              </w:rPr>
              <w:t>Turi būti n</w:t>
            </w:r>
            <w:r w:rsidRPr="007114D7">
              <w:rPr>
                <w:rFonts w:ascii="Times New Roman" w:hAnsi="Times New Roman"/>
              </w:rPr>
              <w:t>umatyt</w:t>
            </w:r>
            <w:r>
              <w:rPr>
                <w:rFonts w:ascii="Times New Roman" w:hAnsi="Times New Roman"/>
              </w:rPr>
              <w:t>os</w:t>
            </w:r>
            <w:r w:rsidRPr="007114D7">
              <w:rPr>
                <w:rFonts w:ascii="Times New Roman" w:hAnsi="Times New Roman"/>
              </w:rPr>
              <w:t xml:space="preserve"> viet</w:t>
            </w:r>
            <w:r>
              <w:rPr>
                <w:rFonts w:ascii="Times New Roman" w:hAnsi="Times New Roman"/>
              </w:rPr>
              <w:t>os</w:t>
            </w:r>
            <w:r w:rsidRPr="007114D7">
              <w:rPr>
                <w:rFonts w:ascii="Times New Roman" w:hAnsi="Times New Roman"/>
              </w:rPr>
              <w:t xml:space="preserve"> </w:t>
            </w:r>
            <w:r w:rsidRPr="007114D7">
              <w:rPr>
                <w:rFonts w:ascii="Times New Roman" w:eastAsia="Calibri" w:hAnsi="Times New Roman"/>
              </w:rPr>
              <w:t>Penguin C Mk 2.5 VTOL</w:t>
            </w:r>
            <w:r>
              <w:rPr>
                <w:rFonts w:ascii="Times New Roman" w:eastAsia="Calibri" w:hAnsi="Times New Roman"/>
              </w:rPr>
              <w:t xml:space="preserve"> sistemos</w:t>
            </w:r>
            <w:r w:rsidRPr="007114D7">
              <w:rPr>
                <w:rFonts w:ascii="Times New Roman" w:eastAsia="Calibri" w:hAnsi="Times New Roman"/>
              </w:rPr>
              <w:t xml:space="preserve"> vieno bepiločio orlaivio,</w:t>
            </w:r>
            <w:r w:rsidRPr="007114D7">
              <w:rPr>
                <w:rFonts w:ascii="Times New Roman" w:hAnsi="Times New Roman"/>
              </w:rPr>
              <w:t xml:space="preserve"> valdymo ir stebėjimo stoties su priedais</w:t>
            </w:r>
            <w:r>
              <w:rPr>
                <w:rFonts w:ascii="Times New Roman" w:hAnsi="Times New Roman"/>
              </w:rPr>
              <w:t>,</w:t>
            </w:r>
            <w:r w:rsidRPr="007114D7">
              <w:rPr>
                <w:rFonts w:ascii="Times New Roman" w:hAnsi="Times New Roman"/>
              </w:rPr>
              <w:t xml:space="preserve"> transportavimui</w:t>
            </w:r>
          </w:p>
        </w:tc>
      </w:tr>
      <w:bookmarkEnd w:id="5"/>
      <w:tr w:rsidR="00AF0583" w:rsidRPr="00C65275" w14:paraId="4D672255" w14:textId="77777777" w:rsidTr="00D9722B">
        <w:tc>
          <w:tcPr>
            <w:tcW w:w="704" w:type="dxa"/>
            <w:tcBorders>
              <w:top w:val="single" w:sz="4" w:space="0" w:color="auto"/>
              <w:left w:val="single" w:sz="4" w:space="0" w:color="000000"/>
              <w:bottom w:val="single" w:sz="4" w:space="0" w:color="000000"/>
              <w:right w:val="single" w:sz="4" w:space="0" w:color="000000"/>
            </w:tcBorders>
          </w:tcPr>
          <w:p w14:paraId="200EC751" w14:textId="2CC63B66" w:rsidR="00AF0583" w:rsidRPr="00C65275" w:rsidRDefault="00AF0583" w:rsidP="00AF0583">
            <w:pPr>
              <w:pStyle w:val="Sraopastraipa"/>
              <w:numPr>
                <w:ilvl w:val="1"/>
                <w:numId w:val="15"/>
              </w:numPr>
              <w:rPr>
                <w:szCs w:val="24"/>
                <w:lang w:eastAsia="ar-SA"/>
              </w:rPr>
            </w:pPr>
          </w:p>
        </w:tc>
        <w:tc>
          <w:tcPr>
            <w:tcW w:w="4521" w:type="dxa"/>
            <w:tcBorders>
              <w:top w:val="single" w:sz="4" w:space="0" w:color="auto"/>
              <w:left w:val="single" w:sz="4" w:space="0" w:color="000000"/>
              <w:bottom w:val="single" w:sz="4" w:space="0" w:color="000000"/>
              <w:right w:val="single" w:sz="4" w:space="0" w:color="000000"/>
            </w:tcBorders>
          </w:tcPr>
          <w:p w14:paraId="72012186" w14:textId="7B2596D6" w:rsidR="00AF0583" w:rsidRPr="00DA5F63" w:rsidRDefault="00AE59B8" w:rsidP="00AF0583">
            <w:pPr>
              <w:spacing w:after="0" w:line="240" w:lineRule="auto"/>
              <w:ind w:right="34"/>
              <w:rPr>
                <w:rFonts w:ascii="Times New Roman" w:hAnsi="Times New Roman"/>
                <w:sz w:val="24"/>
                <w:szCs w:val="24"/>
              </w:rPr>
            </w:pPr>
            <w:r w:rsidRPr="00DA5F63">
              <w:rPr>
                <w:rFonts w:ascii="Times New Roman" w:hAnsi="Times New Roman"/>
                <w:sz w:val="24"/>
                <w:szCs w:val="24"/>
              </w:rPr>
              <w:t>Numatyta vieta r</w:t>
            </w:r>
            <w:r w:rsidR="00AF0583" w:rsidRPr="00DA5F63">
              <w:rPr>
                <w:rFonts w:ascii="Times New Roman" w:hAnsi="Times New Roman"/>
                <w:sz w:val="24"/>
                <w:szCs w:val="24"/>
              </w:rPr>
              <w:t>ezervini</w:t>
            </w:r>
            <w:r w:rsidR="00D6761E">
              <w:rPr>
                <w:rFonts w:ascii="Times New Roman" w:hAnsi="Times New Roman"/>
                <w:sz w:val="24"/>
                <w:szCs w:val="24"/>
              </w:rPr>
              <w:t>o</w:t>
            </w:r>
            <w:r w:rsidR="00AF0583" w:rsidRPr="00DA5F63">
              <w:rPr>
                <w:rFonts w:ascii="Times New Roman" w:hAnsi="Times New Roman"/>
                <w:sz w:val="24"/>
                <w:szCs w:val="24"/>
              </w:rPr>
              <w:t xml:space="preserve"> maitinimo šaltini</w:t>
            </w:r>
            <w:r w:rsidRPr="00DA5F63">
              <w:rPr>
                <w:rFonts w:ascii="Times New Roman" w:hAnsi="Times New Roman"/>
                <w:sz w:val="24"/>
                <w:szCs w:val="24"/>
              </w:rPr>
              <w:t>ui</w:t>
            </w:r>
            <w:r w:rsidR="00AF0583" w:rsidRPr="00DA5F63">
              <w:rPr>
                <w:rFonts w:ascii="Times New Roman" w:hAnsi="Times New Roman"/>
                <w:sz w:val="24"/>
                <w:szCs w:val="24"/>
              </w:rPr>
              <w:t xml:space="preserve"> (angl. Portable Power Station)</w:t>
            </w:r>
          </w:p>
        </w:tc>
        <w:tc>
          <w:tcPr>
            <w:tcW w:w="4035" w:type="dxa"/>
            <w:tcBorders>
              <w:top w:val="single" w:sz="4" w:space="0" w:color="auto"/>
              <w:left w:val="single" w:sz="4" w:space="0" w:color="000000"/>
              <w:bottom w:val="single" w:sz="4" w:space="0" w:color="000000"/>
              <w:right w:val="single" w:sz="4" w:space="0" w:color="000000"/>
            </w:tcBorders>
          </w:tcPr>
          <w:p w14:paraId="2799ABF8" w14:textId="0A8A547E" w:rsidR="00AF0583" w:rsidRPr="00DA5F63" w:rsidRDefault="00AF0583" w:rsidP="00AF0583">
            <w:pPr>
              <w:spacing w:after="0" w:line="240" w:lineRule="auto"/>
              <w:jc w:val="both"/>
              <w:rPr>
                <w:rFonts w:ascii="Times New Roman" w:hAnsi="Times New Roman"/>
                <w:sz w:val="24"/>
                <w:szCs w:val="24"/>
                <w:lang w:eastAsia="ar-SA"/>
              </w:rPr>
            </w:pPr>
            <w:r w:rsidRPr="00DA5F63">
              <w:rPr>
                <w:rFonts w:ascii="Times New Roman" w:hAnsi="Times New Roman"/>
                <w:sz w:val="24"/>
                <w:szCs w:val="24"/>
              </w:rPr>
              <w:t>T</w:t>
            </w:r>
            <w:r w:rsidRPr="00DA5F63">
              <w:rPr>
                <w:rFonts w:ascii="Times New Roman" w:hAnsi="Times New Roman"/>
                <w:color w:val="000000"/>
                <w:sz w:val="24"/>
                <w:szCs w:val="24"/>
              </w:rPr>
              <w:t xml:space="preserve">uri </w:t>
            </w:r>
            <w:r w:rsidR="00DE6867" w:rsidRPr="00DA5F63">
              <w:rPr>
                <w:rFonts w:ascii="Times New Roman" w:hAnsi="Times New Roman"/>
                <w:color w:val="000000"/>
                <w:sz w:val="24"/>
                <w:szCs w:val="24"/>
              </w:rPr>
              <w:t>būti numatyta vieta transportuoti generatorių</w:t>
            </w:r>
            <w:r w:rsidRPr="00DA5F63">
              <w:rPr>
                <w:rFonts w:ascii="Times New Roman" w:hAnsi="Times New Roman"/>
                <w:sz w:val="24"/>
                <w:szCs w:val="24"/>
              </w:rPr>
              <w:t xml:space="preserve"> </w:t>
            </w:r>
            <w:r w:rsidR="00AE59B8" w:rsidRPr="00DA5F63">
              <w:rPr>
                <w:rFonts w:ascii="Times New Roman" w:hAnsi="Times New Roman"/>
                <w:sz w:val="24"/>
                <w:szCs w:val="24"/>
              </w:rPr>
              <w:t xml:space="preserve">(model EU22iT) </w:t>
            </w:r>
          </w:p>
        </w:tc>
      </w:tr>
      <w:tr w:rsidR="00AF0583" w:rsidRPr="00C65275" w14:paraId="48CCA059" w14:textId="77777777" w:rsidTr="00D9722B">
        <w:tc>
          <w:tcPr>
            <w:tcW w:w="704" w:type="dxa"/>
            <w:tcBorders>
              <w:top w:val="single" w:sz="4" w:space="0" w:color="000000"/>
              <w:left w:val="single" w:sz="4" w:space="0" w:color="000000"/>
              <w:bottom w:val="single" w:sz="4" w:space="0" w:color="000000"/>
              <w:right w:val="single" w:sz="4" w:space="0" w:color="000000"/>
            </w:tcBorders>
          </w:tcPr>
          <w:p w14:paraId="089CFD89" w14:textId="784772D5" w:rsidR="00AF0583" w:rsidRPr="00C65275" w:rsidRDefault="00AF0583" w:rsidP="00AF0583">
            <w:pPr>
              <w:pStyle w:val="Sraopastraipa"/>
              <w:numPr>
                <w:ilvl w:val="1"/>
                <w:numId w:val="15"/>
              </w:numPr>
              <w:rPr>
                <w:szCs w:val="24"/>
                <w:lang w:eastAsia="ar-SA"/>
              </w:rPr>
            </w:pPr>
          </w:p>
        </w:tc>
        <w:tc>
          <w:tcPr>
            <w:tcW w:w="4521" w:type="dxa"/>
            <w:tcBorders>
              <w:top w:val="single" w:sz="4" w:space="0" w:color="000000"/>
              <w:left w:val="single" w:sz="4" w:space="0" w:color="000000"/>
              <w:bottom w:val="single" w:sz="4" w:space="0" w:color="000000"/>
              <w:right w:val="single" w:sz="4" w:space="0" w:color="000000"/>
            </w:tcBorders>
          </w:tcPr>
          <w:p w14:paraId="09B71E68" w14:textId="075825C1" w:rsidR="00AF0583" w:rsidRPr="00DA5F63" w:rsidRDefault="00DE6867" w:rsidP="00AF0583">
            <w:pPr>
              <w:spacing w:after="0" w:line="240" w:lineRule="auto"/>
              <w:ind w:right="34"/>
              <w:rPr>
                <w:rFonts w:ascii="Times New Roman" w:hAnsi="Times New Roman"/>
                <w:sz w:val="24"/>
                <w:szCs w:val="24"/>
              </w:rPr>
            </w:pPr>
            <w:r w:rsidRPr="00DA5F63">
              <w:rPr>
                <w:rFonts w:ascii="Times New Roman" w:hAnsi="Times New Roman"/>
                <w:sz w:val="24"/>
                <w:szCs w:val="24"/>
              </w:rPr>
              <w:t xml:space="preserve">Numatyta vieta </w:t>
            </w:r>
            <w:r w:rsidRPr="00DA5F63">
              <w:rPr>
                <w:rFonts w:ascii="Times New Roman" w:eastAsia="Calibri" w:hAnsi="Times New Roman"/>
                <w:sz w:val="24"/>
                <w:szCs w:val="24"/>
              </w:rPr>
              <w:t xml:space="preserve">Penguin C Mk 2.5 VTOL sistemos </w:t>
            </w:r>
            <w:r w:rsidRPr="00DA5F63">
              <w:rPr>
                <w:rFonts w:ascii="Times New Roman" w:hAnsi="Times New Roman"/>
                <w:sz w:val="24"/>
                <w:szCs w:val="24"/>
              </w:rPr>
              <w:t>akumuliatorių į</w:t>
            </w:r>
            <w:r w:rsidR="00AF0583" w:rsidRPr="00DA5F63">
              <w:rPr>
                <w:rFonts w:ascii="Times New Roman" w:hAnsi="Times New Roman"/>
                <w:sz w:val="24"/>
                <w:szCs w:val="24"/>
              </w:rPr>
              <w:t>krovikli</w:t>
            </w:r>
            <w:r w:rsidRPr="00DA5F63">
              <w:rPr>
                <w:rFonts w:ascii="Times New Roman" w:hAnsi="Times New Roman"/>
                <w:sz w:val="24"/>
                <w:szCs w:val="24"/>
              </w:rPr>
              <w:t>ams</w:t>
            </w:r>
          </w:p>
        </w:tc>
        <w:tc>
          <w:tcPr>
            <w:tcW w:w="4035" w:type="dxa"/>
            <w:tcBorders>
              <w:top w:val="single" w:sz="4" w:space="0" w:color="000000"/>
              <w:left w:val="single" w:sz="4" w:space="0" w:color="000000"/>
              <w:bottom w:val="single" w:sz="4" w:space="0" w:color="000000"/>
              <w:right w:val="single" w:sz="4" w:space="0" w:color="000000"/>
            </w:tcBorders>
          </w:tcPr>
          <w:p w14:paraId="6DBEB903" w14:textId="75E4C0DE" w:rsidR="00AF0583" w:rsidRPr="00DA5F63" w:rsidRDefault="00AF0583" w:rsidP="00AF0583">
            <w:pPr>
              <w:spacing w:after="0" w:line="240" w:lineRule="auto"/>
              <w:jc w:val="both"/>
              <w:rPr>
                <w:rFonts w:ascii="Times New Roman" w:hAnsi="Times New Roman"/>
                <w:sz w:val="24"/>
                <w:szCs w:val="24"/>
                <w:lang w:eastAsia="ar-SA"/>
              </w:rPr>
            </w:pPr>
            <w:r w:rsidRPr="00DA5F63">
              <w:rPr>
                <w:rFonts w:ascii="Times New Roman" w:hAnsi="Times New Roman"/>
                <w:sz w:val="24"/>
                <w:szCs w:val="24"/>
              </w:rPr>
              <w:t xml:space="preserve">Turi </w:t>
            </w:r>
            <w:r w:rsidR="00DE6867" w:rsidRPr="00DA5F63">
              <w:rPr>
                <w:rFonts w:ascii="Times New Roman" w:hAnsi="Times New Roman"/>
                <w:sz w:val="24"/>
                <w:szCs w:val="24"/>
              </w:rPr>
              <w:t xml:space="preserve">būti numatyta vieta transportavimui ir pajungimui, kad </w:t>
            </w:r>
            <w:r w:rsidRPr="00DA5F63">
              <w:rPr>
                <w:rFonts w:ascii="Times New Roman" w:hAnsi="Times New Roman"/>
                <w:sz w:val="24"/>
                <w:szCs w:val="24"/>
              </w:rPr>
              <w:t>užtikrinti visų UAS esančių akumuliatorių</w:t>
            </w:r>
            <w:r w:rsidR="00DA5F63" w:rsidRPr="00DA5F63">
              <w:rPr>
                <w:rFonts w:ascii="Times New Roman" w:hAnsi="Times New Roman"/>
                <w:sz w:val="24"/>
                <w:szCs w:val="24"/>
              </w:rPr>
              <w:t xml:space="preserve"> tinkamą</w:t>
            </w:r>
            <w:r w:rsidRPr="00DA5F63">
              <w:rPr>
                <w:rFonts w:ascii="Times New Roman" w:hAnsi="Times New Roman"/>
                <w:sz w:val="24"/>
                <w:szCs w:val="24"/>
              </w:rPr>
              <w:t xml:space="preserve"> įkrovimą</w:t>
            </w:r>
            <w:r w:rsidR="00DE6867" w:rsidRPr="00DA5F63">
              <w:rPr>
                <w:rFonts w:ascii="Times New Roman" w:hAnsi="Times New Roman"/>
                <w:sz w:val="24"/>
                <w:szCs w:val="24"/>
              </w:rPr>
              <w:t>.</w:t>
            </w:r>
          </w:p>
        </w:tc>
      </w:tr>
      <w:tr w:rsidR="00AF0583" w:rsidRPr="00C65275" w14:paraId="01219BCA" w14:textId="77777777" w:rsidTr="00D9722B">
        <w:tc>
          <w:tcPr>
            <w:tcW w:w="704" w:type="dxa"/>
            <w:tcBorders>
              <w:top w:val="single" w:sz="4" w:space="0" w:color="000000"/>
              <w:left w:val="single" w:sz="4" w:space="0" w:color="000000"/>
              <w:bottom w:val="single" w:sz="4" w:space="0" w:color="000000"/>
              <w:right w:val="single" w:sz="4" w:space="0" w:color="000000"/>
            </w:tcBorders>
          </w:tcPr>
          <w:p w14:paraId="4C54E5C5" w14:textId="77777777" w:rsidR="00AF0583" w:rsidRPr="00C65275" w:rsidRDefault="00AF0583" w:rsidP="00AF0583">
            <w:pPr>
              <w:pStyle w:val="Sraopastraipa"/>
              <w:numPr>
                <w:ilvl w:val="1"/>
                <w:numId w:val="15"/>
              </w:numPr>
              <w:rPr>
                <w:szCs w:val="24"/>
                <w:lang w:eastAsia="ar-SA"/>
              </w:rPr>
            </w:pPr>
          </w:p>
        </w:tc>
        <w:tc>
          <w:tcPr>
            <w:tcW w:w="4521" w:type="dxa"/>
            <w:tcBorders>
              <w:top w:val="single" w:sz="4" w:space="0" w:color="000000"/>
              <w:left w:val="single" w:sz="4" w:space="0" w:color="000000"/>
              <w:bottom w:val="single" w:sz="4" w:space="0" w:color="000000"/>
              <w:right w:val="single" w:sz="4" w:space="0" w:color="000000"/>
            </w:tcBorders>
          </w:tcPr>
          <w:p w14:paraId="6FFFA169" w14:textId="0B420FA6" w:rsidR="00AF0583" w:rsidRPr="00DA5F63" w:rsidRDefault="00AF0583" w:rsidP="00AF0583">
            <w:pPr>
              <w:spacing w:after="0" w:line="240" w:lineRule="auto"/>
              <w:ind w:right="34"/>
              <w:rPr>
                <w:rFonts w:ascii="Times New Roman" w:hAnsi="Times New Roman"/>
                <w:sz w:val="24"/>
                <w:szCs w:val="24"/>
              </w:rPr>
            </w:pPr>
            <w:r w:rsidRPr="00DA5F63">
              <w:rPr>
                <w:rFonts w:ascii="Times New Roman" w:hAnsi="Times New Roman"/>
                <w:sz w:val="24"/>
                <w:szCs w:val="24"/>
              </w:rPr>
              <w:t>Eksploatacijos instrukcijos</w:t>
            </w:r>
          </w:p>
        </w:tc>
        <w:tc>
          <w:tcPr>
            <w:tcW w:w="4035" w:type="dxa"/>
            <w:tcBorders>
              <w:top w:val="single" w:sz="4" w:space="0" w:color="000000"/>
              <w:left w:val="single" w:sz="4" w:space="0" w:color="000000"/>
              <w:bottom w:val="single" w:sz="4" w:space="0" w:color="000000"/>
              <w:right w:val="single" w:sz="4" w:space="0" w:color="000000"/>
            </w:tcBorders>
          </w:tcPr>
          <w:p w14:paraId="3CE03A19" w14:textId="308D49A0" w:rsidR="00AF0583" w:rsidRPr="00DA5F63" w:rsidRDefault="00AF0583" w:rsidP="00AF0583">
            <w:pPr>
              <w:spacing w:after="0" w:line="240" w:lineRule="auto"/>
              <w:jc w:val="both"/>
              <w:rPr>
                <w:rFonts w:ascii="Times New Roman" w:hAnsi="Times New Roman"/>
                <w:sz w:val="24"/>
                <w:szCs w:val="24"/>
              </w:rPr>
            </w:pPr>
            <w:r w:rsidRPr="00DA5F63">
              <w:rPr>
                <w:rFonts w:ascii="Times New Roman" w:hAnsi="Times New Roman"/>
                <w:sz w:val="24"/>
                <w:szCs w:val="24"/>
              </w:rPr>
              <w:t xml:space="preserve">Visos eksploatacijos instrukcijos turi būti pateiktos el. laikmenoje </w:t>
            </w:r>
            <w:r w:rsidR="00190632" w:rsidRPr="00DA5F63">
              <w:rPr>
                <w:rFonts w:ascii="Times New Roman" w:hAnsi="Times New Roman"/>
                <w:sz w:val="24"/>
                <w:szCs w:val="24"/>
              </w:rPr>
              <w:t xml:space="preserve">(kitaip suderinta) </w:t>
            </w:r>
            <w:r w:rsidRPr="00DA5F63">
              <w:rPr>
                <w:rFonts w:ascii="Times New Roman" w:hAnsi="Times New Roman"/>
                <w:sz w:val="24"/>
                <w:szCs w:val="24"/>
              </w:rPr>
              <w:t>lietuvių arba anglų kalb</w:t>
            </w:r>
            <w:r w:rsidR="00190632" w:rsidRPr="00DA5F63">
              <w:rPr>
                <w:rFonts w:ascii="Times New Roman" w:hAnsi="Times New Roman"/>
                <w:sz w:val="24"/>
                <w:szCs w:val="24"/>
              </w:rPr>
              <w:t>a</w:t>
            </w:r>
            <w:r w:rsidRPr="00DA5F63">
              <w:rPr>
                <w:rFonts w:ascii="Times New Roman" w:hAnsi="Times New Roman"/>
                <w:sz w:val="24"/>
                <w:szCs w:val="24"/>
              </w:rPr>
              <w:t>.</w:t>
            </w:r>
          </w:p>
        </w:tc>
      </w:tr>
    </w:tbl>
    <w:p w14:paraId="28995630" w14:textId="1D8C27A3" w:rsidR="00463264" w:rsidRPr="00C65275" w:rsidRDefault="00463264" w:rsidP="00463264">
      <w:pPr>
        <w:tabs>
          <w:tab w:val="left" w:pos="6940"/>
        </w:tabs>
        <w:rPr>
          <w:szCs w:val="24"/>
        </w:rPr>
      </w:pPr>
      <w:r w:rsidRPr="00C65275">
        <w:rPr>
          <w:szCs w:val="24"/>
        </w:rPr>
        <w:tab/>
      </w:r>
    </w:p>
    <w:p w14:paraId="7F751754" w14:textId="6FDC60C3" w:rsidR="00D5359F" w:rsidRPr="00C65275" w:rsidRDefault="00000000" w:rsidP="00463264">
      <w:pPr>
        <w:tabs>
          <w:tab w:val="left" w:pos="6940"/>
        </w:tabs>
        <w:rPr>
          <w:szCs w:val="24"/>
        </w:rPr>
      </w:pPr>
      <w:r>
        <w:rPr>
          <w:szCs w:val="24"/>
        </w:rPr>
        <w:pict w14:anchorId="6C12637D">
          <v:rect id="_x0000_i1025" style="width:240.95pt;height:1pt" o:hrpct="500" o:hralign="center" o:hrstd="t" o:hrnoshade="t" o:hr="t" fillcolor="black [3213]" stroked="f"/>
        </w:pict>
      </w:r>
    </w:p>
    <w:p w14:paraId="67372C47" w14:textId="5BAC6394" w:rsidR="007C7BFF" w:rsidRPr="00C65275" w:rsidRDefault="007C7BFF" w:rsidP="00463264">
      <w:pPr>
        <w:tabs>
          <w:tab w:val="left" w:pos="6940"/>
        </w:tabs>
        <w:rPr>
          <w:szCs w:val="24"/>
        </w:rPr>
      </w:pPr>
    </w:p>
    <w:sectPr w:rsidR="007C7BFF" w:rsidRPr="00C65275" w:rsidSect="00024341">
      <w:headerReference w:type="default" r:id="rId11"/>
      <w:pgSz w:w="11906" w:h="16838"/>
      <w:pgMar w:top="1134" w:right="567" w:bottom="1134" w:left="1701" w:header="567" w:footer="0" w:gutter="0"/>
      <w:cols w:space="1296"/>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CDF59D" w14:textId="77777777" w:rsidR="00C73C41" w:rsidRDefault="00C73C41">
      <w:pPr>
        <w:spacing w:after="0" w:line="240" w:lineRule="auto"/>
      </w:pPr>
      <w:r>
        <w:separator/>
      </w:r>
    </w:p>
  </w:endnote>
  <w:endnote w:type="continuationSeparator" w:id="0">
    <w:p w14:paraId="04EBFD39" w14:textId="77777777" w:rsidR="00C73C41" w:rsidRDefault="00C73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56FE3C" w14:textId="77777777" w:rsidR="00C73C41" w:rsidRDefault="00C73C41">
      <w:pPr>
        <w:spacing w:after="0" w:line="240" w:lineRule="auto"/>
      </w:pPr>
      <w:r>
        <w:separator/>
      </w:r>
    </w:p>
  </w:footnote>
  <w:footnote w:type="continuationSeparator" w:id="0">
    <w:p w14:paraId="6DCF1386" w14:textId="77777777" w:rsidR="00C73C41" w:rsidRDefault="00C73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1634353"/>
      <w:docPartObj>
        <w:docPartGallery w:val="Page Numbers (Top of Page)"/>
        <w:docPartUnique/>
      </w:docPartObj>
    </w:sdtPr>
    <w:sdtContent>
      <w:p w14:paraId="4E7072BD" w14:textId="7CADC3B0" w:rsidR="00D85E8D" w:rsidRDefault="00D85E8D">
        <w:pPr>
          <w:pStyle w:val="Antrats"/>
          <w:jc w:val="center"/>
        </w:pPr>
        <w:r>
          <w:fldChar w:fldCharType="begin"/>
        </w:r>
        <w:r>
          <w:instrText>PAGE   \* MERGEFORMAT</w:instrText>
        </w:r>
        <w:r>
          <w:fldChar w:fldCharType="separate"/>
        </w:r>
        <w:r>
          <w:t>2</w:t>
        </w:r>
        <w:r>
          <w:fldChar w:fldCharType="end"/>
        </w:r>
      </w:p>
    </w:sdtContent>
  </w:sdt>
  <w:p w14:paraId="3AD4E67D" w14:textId="77777777" w:rsidR="00F03D9E" w:rsidRDefault="00F03D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E6216"/>
    <w:multiLevelType w:val="multilevel"/>
    <w:tmpl w:val="5484AC96"/>
    <w:lvl w:ilvl="0">
      <w:start w:val="1"/>
      <w:numFmt w:val="decimal"/>
      <w:lvlText w:val="%1."/>
      <w:lvlJc w:val="left"/>
      <w:pPr>
        <w:tabs>
          <w:tab w:val="num" w:pos="0"/>
        </w:tabs>
        <w:ind w:left="1080" w:hanging="360"/>
      </w:pPr>
      <w:rPr>
        <w:rFonts w:ascii="Times New Roman" w:hAnsi="Times New Roman" w:cs="Times New Roman" w:hint="default"/>
        <w:b/>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7A562D9"/>
    <w:multiLevelType w:val="hybridMultilevel"/>
    <w:tmpl w:val="F02A06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D60A0"/>
    <w:multiLevelType w:val="multilevel"/>
    <w:tmpl w:val="0427001F"/>
    <w:numStyleLink w:val="Stilius1"/>
  </w:abstractNum>
  <w:abstractNum w:abstractNumId="3" w15:restartNumberingAfterBreak="0">
    <w:nsid w:val="0AC25E7A"/>
    <w:multiLevelType w:val="multilevel"/>
    <w:tmpl w:val="87B801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3142490"/>
    <w:multiLevelType w:val="hybridMultilevel"/>
    <w:tmpl w:val="A1B2905C"/>
    <w:lvl w:ilvl="0" w:tplc="0B285D88">
      <w:start w:val="5"/>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55626E7"/>
    <w:multiLevelType w:val="multilevel"/>
    <w:tmpl w:val="63E6F65E"/>
    <w:lvl w:ilvl="0">
      <w:start w:val="1"/>
      <w:numFmt w:val="decimal"/>
      <w:lvlText w:val="%1."/>
      <w:lvlJc w:val="left"/>
      <w:pPr>
        <w:tabs>
          <w:tab w:val="num" w:pos="0"/>
        </w:tabs>
        <w:ind w:left="720" w:hanging="360"/>
      </w:pPr>
    </w:lvl>
    <w:lvl w:ilvl="1">
      <w:start w:val="1"/>
      <w:numFmt w:val="decimal"/>
      <w:lvlText w:val="%1.%2."/>
      <w:lvlJc w:val="left"/>
      <w:pPr>
        <w:tabs>
          <w:tab w:val="num" w:pos="0"/>
        </w:tabs>
        <w:ind w:left="1145" w:hanging="435"/>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6" w15:restartNumberingAfterBreak="0">
    <w:nsid w:val="1AE0404C"/>
    <w:multiLevelType w:val="multilevel"/>
    <w:tmpl w:val="C5EA44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1F680D9D"/>
    <w:multiLevelType w:val="hybridMultilevel"/>
    <w:tmpl w:val="18C6DCEE"/>
    <w:lvl w:ilvl="0" w:tplc="3B661320">
      <w:start w:val="202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2FA0E30"/>
    <w:multiLevelType w:val="hybridMultilevel"/>
    <w:tmpl w:val="11CE90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4D7C33"/>
    <w:multiLevelType w:val="hybridMultilevel"/>
    <w:tmpl w:val="E64A5B9C"/>
    <w:lvl w:ilvl="0" w:tplc="E68C06A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661CAD"/>
    <w:multiLevelType w:val="multilevel"/>
    <w:tmpl w:val="5484AC96"/>
    <w:lvl w:ilvl="0">
      <w:start w:val="1"/>
      <w:numFmt w:val="decimal"/>
      <w:lvlText w:val="%1."/>
      <w:lvlJc w:val="left"/>
      <w:pPr>
        <w:tabs>
          <w:tab w:val="num" w:pos="0"/>
        </w:tabs>
        <w:ind w:left="1080" w:hanging="360"/>
      </w:pPr>
      <w:rPr>
        <w:rFonts w:ascii="Times New Roman" w:hAnsi="Times New Roman" w:cs="Times New Roman" w:hint="default"/>
        <w:b/>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15:restartNumberingAfterBreak="0">
    <w:nsid w:val="43474CAD"/>
    <w:multiLevelType w:val="hybridMultilevel"/>
    <w:tmpl w:val="07547692"/>
    <w:lvl w:ilvl="0" w:tplc="2F52A87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EC438B"/>
    <w:multiLevelType w:val="multilevel"/>
    <w:tmpl w:val="DF9AD670"/>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432" w:hanging="432"/>
      </w:pPr>
      <w:rPr>
        <w:rFonts w:hint="default"/>
        <w:b w:val="0"/>
        <w:bCs w:val="0"/>
        <w:color w:val="auto"/>
      </w:rPr>
    </w:lvl>
    <w:lvl w:ilvl="2">
      <w:start w:val="1"/>
      <w:numFmt w:val="decimal"/>
      <w:lvlText w:val="%1.%2.%3."/>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E711AA"/>
    <w:multiLevelType w:val="multilevel"/>
    <w:tmpl w:val="5484AC96"/>
    <w:styleLink w:val="Stilius2"/>
    <w:lvl w:ilvl="0">
      <w:start w:val="1"/>
      <w:numFmt w:val="decimal"/>
      <w:lvlText w:val="%1."/>
      <w:lvlJc w:val="left"/>
      <w:pPr>
        <w:tabs>
          <w:tab w:val="num" w:pos="0"/>
        </w:tabs>
        <w:ind w:left="1080" w:hanging="360"/>
      </w:pPr>
      <w:rPr>
        <w:rFonts w:ascii="Times New Roman" w:hAnsi="Times New Roman" w:cs="Times New Roman" w:hint="default"/>
        <w:b/>
        <w:sz w:val="24"/>
        <w:szCs w:val="24"/>
      </w:r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4" w15:restartNumberingAfterBreak="0">
    <w:nsid w:val="614C6359"/>
    <w:multiLevelType w:val="multilevel"/>
    <w:tmpl w:val="0427001F"/>
    <w:styleLink w:val="Stilius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DD7457"/>
    <w:multiLevelType w:val="hybridMultilevel"/>
    <w:tmpl w:val="DEB460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F4145BC"/>
    <w:multiLevelType w:val="hybridMultilevel"/>
    <w:tmpl w:val="868C2DFA"/>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68782883">
    <w:abstractNumId w:val="0"/>
  </w:num>
  <w:num w:numId="2" w16cid:durableId="815606830">
    <w:abstractNumId w:val="5"/>
  </w:num>
  <w:num w:numId="3" w16cid:durableId="2060323263">
    <w:abstractNumId w:val="3"/>
  </w:num>
  <w:num w:numId="4" w16cid:durableId="1695688346">
    <w:abstractNumId w:val="6"/>
  </w:num>
  <w:num w:numId="5" w16cid:durableId="851799571">
    <w:abstractNumId w:val="15"/>
  </w:num>
  <w:num w:numId="6" w16cid:durableId="2110348091">
    <w:abstractNumId w:val="4"/>
  </w:num>
  <w:num w:numId="7" w16cid:durableId="7680382">
    <w:abstractNumId w:val="10"/>
  </w:num>
  <w:num w:numId="8" w16cid:durableId="1071611089">
    <w:abstractNumId w:val="8"/>
  </w:num>
  <w:num w:numId="9" w16cid:durableId="446193823">
    <w:abstractNumId w:val="11"/>
  </w:num>
  <w:num w:numId="10" w16cid:durableId="206383404">
    <w:abstractNumId w:val="16"/>
  </w:num>
  <w:num w:numId="11" w16cid:durableId="553933003">
    <w:abstractNumId w:val="9"/>
  </w:num>
  <w:num w:numId="12" w16cid:durableId="2145418905">
    <w:abstractNumId w:val="2"/>
  </w:num>
  <w:num w:numId="13" w16cid:durableId="187567985">
    <w:abstractNumId w:val="14"/>
  </w:num>
  <w:num w:numId="14" w16cid:durableId="1394812566">
    <w:abstractNumId w:val="13"/>
  </w:num>
  <w:num w:numId="15" w16cid:durableId="885025310">
    <w:abstractNumId w:val="12"/>
  </w:num>
  <w:num w:numId="16" w16cid:durableId="166293044">
    <w:abstractNumId w:val="7"/>
  </w:num>
  <w:num w:numId="17" w16cid:durableId="505556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702"/>
    <w:rsid w:val="00000045"/>
    <w:rsid w:val="0000053F"/>
    <w:rsid w:val="00001061"/>
    <w:rsid w:val="00001BEA"/>
    <w:rsid w:val="0000339C"/>
    <w:rsid w:val="000035BB"/>
    <w:rsid w:val="000058D0"/>
    <w:rsid w:val="00006381"/>
    <w:rsid w:val="00006762"/>
    <w:rsid w:val="000072F7"/>
    <w:rsid w:val="00010508"/>
    <w:rsid w:val="0001136D"/>
    <w:rsid w:val="000146E1"/>
    <w:rsid w:val="00016106"/>
    <w:rsid w:val="00016D2F"/>
    <w:rsid w:val="0001707F"/>
    <w:rsid w:val="000177AA"/>
    <w:rsid w:val="00017DF6"/>
    <w:rsid w:val="00021240"/>
    <w:rsid w:val="00022389"/>
    <w:rsid w:val="00023D6A"/>
    <w:rsid w:val="00024341"/>
    <w:rsid w:val="00024576"/>
    <w:rsid w:val="00025149"/>
    <w:rsid w:val="0003008C"/>
    <w:rsid w:val="00030553"/>
    <w:rsid w:val="00030C94"/>
    <w:rsid w:val="00031A7C"/>
    <w:rsid w:val="00032B1A"/>
    <w:rsid w:val="00033D15"/>
    <w:rsid w:val="0003487A"/>
    <w:rsid w:val="00037BE1"/>
    <w:rsid w:val="000401FE"/>
    <w:rsid w:val="00040A09"/>
    <w:rsid w:val="00041A94"/>
    <w:rsid w:val="00043094"/>
    <w:rsid w:val="000440A4"/>
    <w:rsid w:val="000440B5"/>
    <w:rsid w:val="00046CEE"/>
    <w:rsid w:val="0004733D"/>
    <w:rsid w:val="000475A5"/>
    <w:rsid w:val="00047DC3"/>
    <w:rsid w:val="000521A1"/>
    <w:rsid w:val="0005253C"/>
    <w:rsid w:val="00052685"/>
    <w:rsid w:val="000529E0"/>
    <w:rsid w:val="00052DAF"/>
    <w:rsid w:val="0005530E"/>
    <w:rsid w:val="00055C6C"/>
    <w:rsid w:val="00056BAD"/>
    <w:rsid w:val="000615FA"/>
    <w:rsid w:val="00062C77"/>
    <w:rsid w:val="00063687"/>
    <w:rsid w:val="0006729D"/>
    <w:rsid w:val="00067F56"/>
    <w:rsid w:val="00072709"/>
    <w:rsid w:val="00072E45"/>
    <w:rsid w:val="0007310D"/>
    <w:rsid w:val="00073A0C"/>
    <w:rsid w:val="00076852"/>
    <w:rsid w:val="0008042A"/>
    <w:rsid w:val="00080658"/>
    <w:rsid w:val="000808FD"/>
    <w:rsid w:val="000821C2"/>
    <w:rsid w:val="00083E53"/>
    <w:rsid w:val="00084A6C"/>
    <w:rsid w:val="000850C4"/>
    <w:rsid w:val="00085F2F"/>
    <w:rsid w:val="000872AD"/>
    <w:rsid w:val="00087CA9"/>
    <w:rsid w:val="00092BE2"/>
    <w:rsid w:val="00093754"/>
    <w:rsid w:val="00093D6D"/>
    <w:rsid w:val="00094793"/>
    <w:rsid w:val="00095F7E"/>
    <w:rsid w:val="000976D4"/>
    <w:rsid w:val="000A0966"/>
    <w:rsid w:val="000A1B43"/>
    <w:rsid w:val="000A1EC6"/>
    <w:rsid w:val="000A2C50"/>
    <w:rsid w:val="000A3DEB"/>
    <w:rsid w:val="000A48AB"/>
    <w:rsid w:val="000B1352"/>
    <w:rsid w:val="000B20FF"/>
    <w:rsid w:val="000B23CE"/>
    <w:rsid w:val="000B26A5"/>
    <w:rsid w:val="000B3FCC"/>
    <w:rsid w:val="000B6CF3"/>
    <w:rsid w:val="000B7DA4"/>
    <w:rsid w:val="000B7F88"/>
    <w:rsid w:val="000C054E"/>
    <w:rsid w:val="000C247B"/>
    <w:rsid w:val="000C2518"/>
    <w:rsid w:val="000C49BA"/>
    <w:rsid w:val="000D1188"/>
    <w:rsid w:val="000D1F27"/>
    <w:rsid w:val="000D2A6F"/>
    <w:rsid w:val="000D5B86"/>
    <w:rsid w:val="000D6C0E"/>
    <w:rsid w:val="000D759B"/>
    <w:rsid w:val="000D7FD0"/>
    <w:rsid w:val="000E0476"/>
    <w:rsid w:val="000E182C"/>
    <w:rsid w:val="000E411A"/>
    <w:rsid w:val="000E51DD"/>
    <w:rsid w:val="000E5490"/>
    <w:rsid w:val="000E6407"/>
    <w:rsid w:val="000E76C6"/>
    <w:rsid w:val="000F0290"/>
    <w:rsid w:val="000F193F"/>
    <w:rsid w:val="000F4A48"/>
    <w:rsid w:val="000F5D4A"/>
    <w:rsid w:val="000F676A"/>
    <w:rsid w:val="000F6EFF"/>
    <w:rsid w:val="00105466"/>
    <w:rsid w:val="00105DA7"/>
    <w:rsid w:val="00106214"/>
    <w:rsid w:val="001070A2"/>
    <w:rsid w:val="00110817"/>
    <w:rsid w:val="00112D42"/>
    <w:rsid w:val="001130D2"/>
    <w:rsid w:val="00114E81"/>
    <w:rsid w:val="00115036"/>
    <w:rsid w:val="00116CDA"/>
    <w:rsid w:val="00117B47"/>
    <w:rsid w:val="00117ECA"/>
    <w:rsid w:val="00120032"/>
    <w:rsid w:val="00121580"/>
    <w:rsid w:val="00122145"/>
    <w:rsid w:val="0012284A"/>
    <w:rsid w:val="00122859"/>
    <w:rsid w:val="00122BC6"/>
    <w:rsid w:val="00122D94"/>
    <w:rsid w:val="00123A33"/>
    <w:rsid w:val="00123BE1"/>
    <w:rsid w:val="001242A0"/>
    <w:rsid w:val="00124352"/>
    <w:rsid w:val="0012764A"/>
    <w:rsid w:val="00130E23"/>
    <w:rsid w:val="0013168C"/>
    <w:rsid w:val="00132644"/>
    <w:rsid w:val="0013340A"/>
    <w:rsid w:val="001355FC"/>
    <w:rsid w:val="001361A9"/>
    <w:rsid w:val="001365BA"/>
    <w:rsid w:val="001436C9"/>
    <w:rsid w:val="00145088"/>
    <w:rsid w:val="0014520B"/>
    <w:rsid w:val="00146039"/>
    <w:rsid w:val="0014689A"/>
    <w:rsid w:val="00151ADF"/>
    <w:rsid w:val="00151D56"/>
    <w:rsid w:val="00152B61"/>
    <w:rsid w:val="00152C31"/>
    <w:rsid w:val="0015324A"/>
    <w:rsid w:val="001538E7"/>
    <w:rsid w:val="00155AE8"/>
    <w:rsid w:val="00155B35"/>
    <w:rsid w:val="001562C0"/>
    <w:rsid w:val="0015723B"/>
    <w:rsid w:val="00161C67"/>
    <w:rsid w:val="001625DA"/>
    <w:rsid w:val="0016381B"/>
    <w:rsid w:val="001651F0"/>
    <w:rsid w:val="001678CD"/>
    <w:rsid w:val="00167BBA"/>
    <w:rsid w:val="00170FCC"/>
    <w:rsid w:val="00172714"/>
    <w:rsid w:val="001744B8"/>
    <w:rsid w:val="00174D65"/>
    <w:rsid w:val="0017600C"/>
    <w:rsid w:val="001768F9"/>
    <w:rsid w:val="00176A96"/>
    <w:rsid w:val="00180155"/>
    <w:rsid w:val="00180878"/>
    <w:rsid w:val="00182CA1"/>
    <w:rsid w:val="001868F3"/>
    <w:rsid w:val="00186C61"/>
    <w:rsid w:val="00186F47"/>
    <w:rsid w:val="001876F9"/>
    <w:rsid w:val="00190632"/>
    <w:rsid w:val="00190B20"/>
    <w:rsid w:val="0019180E"/>
    <w:rsid w:val="00193390"/>
    <w:rsid w:val="0019351D"/>
    <w:rsid w:val="00195932"/>
    <w:rsid w:val="00196B16"/>
    <w:rsid w:val="00196FBF"/>
    <w:rsid w:val="00197731"/>
    <w:rsid w:val="00197D39"/>
    <w:rsid w:val="00197DF9"/>
    <w:rsid w:val="001A026A"/>
    <w:rsid w:val="001A08B1"/>
    <w:rsid w:val="001A105F"/>
    <w:rsid w:val="001A16D8"/>
    <w:rsid w:val="001A22BD"/>
    <w:rsid w:val="001A3282"/>
    <w:rsid w:val="001A44C0"/>
    <w:rsid w:val="001A47D8"/>
    <w:rsid w:val="001A4E24"/>
    <w:rsid w:val="001A63DF"/>
    <w:rsid w:val="001A6E04"/>
    <w:rsid w:val="001A6E4E"/>
    <w:rsid w:val="001A71BD"/>
    <w:rsid w:val="001A72DA"/>
    <w:rsid w:val="001A76EC"/>
    <w:rsid w:val="001A7EB8"/>
    <w:rsid w:val="001B07A7"/>
    <w:rsid w:val="001B0F09"/>
    <w:rsid w:val="001B25EB"/>
    <w:rsid w:val="001B2DBC"/>
    <w:rsid w:val="001B3228"/>
    <w:rsid w:val="001B39E6"/>
    <w:rsid w:val="001B4208"/>
    <w:rsid w:val="001B5AD1"/>
    <w:rsid w:val="001B5FA6"/>
    <w:rsid w:val="001C12DD"/>
    <w:rsid w:val="001C16CD"/>
    <w:rsid w:val="001C1E5A"/>
    <w:rsid w:val="001C28EE"/>
    <w:rsid w:val="001C2C5D"/>
    <w:rsid w:val="001C3F58"/>
    <w:rsid w:val="001C43EB"/>
    <w:rsid w:val="001C4AB5"/>
    <w:rsid w:val="001C4B5C"/>
    <w:rsid w:val="001C512D"/>
    <w:rsid w:val="001C55D4"/>
    <w:rsid w:val="001C65E0"/>
    <w:rsid w:val="001C76D0"/>
    <w:rsid w:val="001D2CD9"/>
    <w:rsid w:val="001D37E7"/>
    <w:rsid w:val="001D4141"/>
    <w:rsid w:val="001D49BF"/>
    <w:rsid w:val="001D505B"/>
    <w:rsid w:val="001D56F2"/>
    <w:rsid w:val="001D62AC"/>
    <w:rsid w:val="001D64CE"/>
    <w:rsid w:val="001D7830"/>
    <w:rsid w:val="001E0B7E"/>
    <w:rsid w:val="001E2404"/>
    <w:rsid w:val="001E2BF3"/>
    <w:rsid w:val="001E55C8"/>
    <w:rsid w:val="001E66AB"/>
    <w:rsid w:val="001E6733"/>
    <w:rsid w:val="001E6CAF"/>
    <w:rsid w:val="001E7592"/>
    <w:rsid w:val="001E7F4F"/>
    <w:rsid w:val="001F045E"/>
    <w:rsid w:val="001F0B71"/>
    <w:rsid w:val="001F0C11"/>
    <w:rsid w:val="001F482E"/>
    <w:rsid w:val="001F5551"/>
    <w:rsid w:val="001F6954"/>
    <w:rsid w:val="001F6C27"/>
    <w:rsid w:val="00200101"/>
    <w:rsid w:val="002006FB"/>
    <w:rsid w:val="002009DB"/>
    <w:rsid w:val="00202B57"/>
    <w:rsid w:val="002030E2"/>
    <w:rsid w:val="00203639"/>
    <w:rsid w:val="00203A10"/>
    <w:rsid w:val="00204192"/>
    <w:rsid w:val="00204631"/>
    <w:rsid w:val="00205A55"/>
    <w:rsid w:val="00210F13"/>
    <w:rsid w:val="00212EC3"/>
    <w:rsid w:val="0021399E"/>
    <w:rsid w:val="00216533"/>
    <w:rsid w:val="002169A2"/>
    <w:rsid w:val="00217BB9"/>
    <w:rsid w:val="002202CB"/>
    <w:rsid w:val="0022170D"/>
    <w:rsid w:val="00221B57"/>
    <w:rsid w:val="002249EE"/>
    <w:rsid w:val="00226892"/>
    <w:rsid w:val="002279AB"/>
    <w:rsid w:val="00227B90"/>
    <w:rsid w:val="00227CC4"/>
    <w:rsid w:val="00230622"/>
    <w:rsid w:val="00232464"/>
    <w:rsid w:val="00233650"/>
    <w:rsid w:val="0023702C"/>
    <w:rsid w:val="00237A0B"/>
    <w:rsid w:val="00237F6D"/>
    <w:rsid w:val="00241FBC"/>
    <w:rsid w:val="002425F4"/>
    <w:rsid w:val="00244B6B"/>
    <w:rsid w:val="00245288"/>
    <w:rsid w:val="00245B30"/>
    <w:rsid w:val="00247023"/>
    <w:rsid w:val="0024747F"/>
    <w:rsid w:val="00250581"/>
    <w:rsid w:val="00251567"/>
    <w:rsid w:val="00251E6D"/>
    <w:rsid w:val="00251EF8"/>
    <w:rsid w:val="0025785F"/>
    <w:rsid w:val="00260E33"/>
    <w:rsid w:val="002618BF"/>
    <w:rsid w:val="00262CE2"/>
    <w:rsid w:val="00264BD2"/>
    <w:rsid w:val="00265AA1"/>
    <w:rsid w:val="00266C25"/>
    <w:rsid w:val="00270846"/>
    <w:rsid w:val="002726DE"/>
    <w:rsid w:val="00272E46"/>
    <w:rsid w:val="00274A53"/>
    <w:rsid w:val="0027632E"/>
    <w:rsid w:val="0027727E"/>
    <w:rsid w:val="00280A1C"/>
    <w:rsid w:val="00283770"/>
    <w:rsid w:val="0028395C"/>
    <w:rsid w:val="00283FC4"/>
    <w:rsid w:val="002864FD"/>
    <w:rsid w:val="00286729"/>
    <w:rsid w:val="00292300"/>
    <w:rsid w:val="00293266"/>
    <w:rsid w:val="00294C73"/>
    <w:rsid w:val="00295305"/>
    <w:rsid w:val="00295A9E"/>
    <w:rsid w:val="00295B0F"/>
    <w:rsid w:val="002972DD"/>
    <w:rsid w:val="002973CF"/>
    <w:rsid w:val="00297BA7"/>
    <w:rsid w:val="002A0CBE"/>
    <w:rsid w:val="002A4FE6"/>
    <w:rsid w:val="002A77F4"/>
    <w:rsid w:val="002A7FF2"/>
    <w:rsid w:val="002B148C"/>
    <w:rsid w:val="002B1FF2"/>
    <w:rsid w:val="002B7B9C"/>
    <w:rsid w:val="002B7BD8"/>
    <w:rsid w:val="002B7F48"/>
    <w:rsid w:val="002C1189"/>
    <w:rsid w:val="002C6583"/>
    <w:rsid w:val="002C66CB"/>
    <w:rsid w:val="002C7B02"/>
    <w:rsid w:val="002D152D"/>
    <w:rsid w:val="002D1D33"/>
    <w:rsid w:val="002D3672"/>
    <w:rsid w:val="002D3CD9"/>
    <w:rsid w:val="002D6809"/>
    <w:rsid w:val="002E0BF7"/>
    <w:rsid w:val="002E1DD4"/>
    <w:rsid w:val="002E201F"/>
    <w:rsid w:val="002E4DD6"/>
    <w:rsid w:val="002E5850"/>
    <w:rsid w:val="002E6563"/>
    <w:rsid w:val="002F05B4"/>
    <w:rsid w:val="002F2858"/>
    <w:rsid w:val="002F373E"/>
    <w:rsid w:val="002F3909"/>
    <w:rsid w:val="002F5735"/>
    <w:rsid w:val="002F66A5"/>
    <w:rsid w:val="0030081D"/>
    <w:rsid w:val="0030194A"/>
    <w:rsid w:val="003020CC"/>
    <w:rsid w:val="0030259F"/>
    <w:rsid w:val="00305C92"/>
    <w:rsid w:val="00306E1C"/>
    <w:rsid w:val="00307926"/>
    <w:rsid w:val="00310632"/>
    <w:rsid w:val="0031276A"/>
    <w:rsid w:val="00312826"/>
    <w:rsid w:val="0031362D"/>
    <w:rsid w:val="00313948"/>
    <w:rsid w:val="003160C5"/>
    <w:rsid w:val="00316D1A"/>
    <w:rsid w:val="00317BCE"/>
    <w:rsid w:val="00321DB9"/>
    <w:rsid w:val="00322B9A"/>
    <w:rsid w:val="0032322B"/>
    <w:rsid w:val="0032581C"/>
    <w:rsid w:val="003273C5"/>
    <w:rsid w:val="003276B9"/>
    <w:rsid w:val="00327832"/>
    <w:rsid w:val="00327918"/>
    <w:rsid w:val="0033100D"/>
    <w:rsid w:val="00331E2D"/>
    <w:rsid w:val="00332262"/>
    <w:rsid w:val="00333DDC"/>
    <w:rsid w:val="003347E7"/>
    <w:rsid w:val="003348BC"/>
    <w:rsid w:val="00335E14"/>
    <w:rsid w:val="0033609F"/>
    <w:rsid w:val="00336442"/>
    <w:rsid w:val="003376DC"/>
    <w:rsid w:val="003379D3"/>
    <w:rsid w:val="00337E8D"/>
    <w:rsid w:val="0034106B"/>
    <w:rsid w:val="00341105"/>
    <w:rsid w:val="0034172C"/>
    <w:rsid w:val="003424B0"/>
    <w:rsid w:val="0034325C"/>
    <w:rsid w:val="00343367"/>
    <w:rsid w:val="00343C4A"/>
    <w:rsid w:val="00343D85"/>
    <w:rsid w:val="00346812"/>
    <w:rsid w:val="003469DC"/>
    <w:rsid w:val="0034793C"/>
    <w:rsid w:val="0035235D"/>
    <w:rsid w:val="00352D04"/>
    <w:rsid w:val="00353702"/>
    <w:rsid w:val="00354449"/>
    <w:rsid w:val="003552C7"/>
    <w:rsid w:val="0035545C"/>
    <w:rsid w:val="00355F4C"/>
    <w:rsid w:val="0035724E"/>
    <w:rsid w:val="00357419"/>
    <w:rsid w:val="0035787E"/>
    <w:rsid w:val="003606E3"/>
    <w:rsid w:val="003652A3"/>
    <w:rsid w:val="0036568C"/>
    <w:rsid w:val="00367868"/>
    <w:rsid w:val="003718BD"/>
    <w:rsid w:val="00372C1C"/>
    <w:rsid w:val="003747AE"/>
    <w:rsid w:val="003756F4"/>
    <w:rsid w:val="00377E0E"/>
    <w:rsid w:val="0038077C"/>
    <w:rsid w:val="00380A2A"/>
    <w:rsid w:val="00382200"/>
    <w:rsid w:val="0038225F"/>
    <w:rsid w:val="00382347"/>
    <w:rsid w:val="0038306F"/>
    <w:rsid w:val="0038323B"/>
    <w:rsid w:val="003840A0"/>
    <w:rsid w:val="00390EFD"/>
    <w:rsid w:val="00391FA4"/>
    <w:rsid w:val="00393E78"/>
    <w:rsid w:val="00395CAF"/>
    <w:rsid w:val="003970DF"/>
    <w:rsid w:val="003972BE"/>
    <w:rsid w:val="003A02FC"/>
    <w:rsid w:val="003A1763"/>
    <w:rsid w:val="003A5E1C"/>
    <w:rsid w:val="003A659C"/>
    <w:rsid w:val="003A69BD"/>
    <w:rsid w:val="003B0C20"/>
    <w:rsid w:val="003B1187"/>
    <w:rsid w:val="003B38B8"/>
    <w:rsid w:val="003B4919"/>
    <w:rsid w:val="003B508C"/>
    <w:rsid w:val="003B5B9A"/>
    <w:rsid w:val="003B67D2"/>
    <w:rsid w:val="003C05A7"/>
    <w:rsid w:val="003C18F9"/>
    <w:rsid w:val="003C793F"/>
    <w:rsid w:val="003C7AE0"/>
    <w:rsid w:val="003D1290"/>
    <w:rsid w:val="003D2835"/>
    <w:rsid w:val="003D3583"/>
    <w:rsid w:val="003D3C8F"/>
    <w:rsid w:val="003D3F48"/>
    <w:rsid w:val="003D42BF"/>
    <w:rsid w:val="003D476B"/>
    <w:rsid w:val="003D5618"/>
    <w:rsid w:val="003D67DB"/>
    <w:rsid w:val="003D6BFE"/>
    <w:rsid w:val="003D7556"/>
    <w:rsid w:val="003D7A61"/>
    <w:rsid w:val="003E0D0C"/>
    <w:rsid w:val="003E0E75"/>
    <w:rsid w:val="003E1D62"/>
    <w:rsid w:val="003E2476"/>
    <w:rsid w:val="003E4307"/>
    <w:rsid w:val="003E43CA"/>
    <w:rsid w:val="003E53A8"/>
    <w:rsid w:val="003E5CBE"/>
    <w:rsid w:val="003E61B7"/>
    <w:rsid w:val="003E68D3"/>
    <w:rsid w:val="003E6ADB"/>
    <w:rsid w:val="003F25C3"/>
    <w:rsid w:val="003F4DBE"/>
    <w:rsid w:val="003F5F60"/>
    <w:rsid w:val="003F6BF9"/>
    <w:rsid w:val="003F72B0"/>
    <w:rsid w:val="003F73E9"/>
    <w:rsid w:val="004008D4"/>
    <w:rsid w:val="00401A4E"/>
    <w:rsid w:val="00401B31"/>
    <w:rsid w:val="00403672"/>
    <w:rsid w:val="0040370B"/>
    <w:rsid w:val="00404ECF"/>
    <w:rsid w:val="004050B6"/>
    <w:rsid w:val="00405212"/>
    <w:rsid w:val="004053F5"/>
    <w:rsid w:val="0040701A"/>
    <w:rsid w:val="00410679"/>
    <w:rsid w:val="00410FB3"/>
    <w:rsid w:val="004137A9"/>
    <w:rsid w:val="0041386A"/>
    <w:rsid w:val="00414F18"/>
    <w:rsid w:val="00414FA2"/>
    <w:rsid w:val="004158F7"/>
    <w:rsid w:val="00415C18"/>
    <w:rsid w:val="0041667B"/>
    <w:rsid w:val="00416F9D"/>
    <w:rsid w:val="004200DD"/>
    <w:rsid w:val="004215B9"/>
    <w:rsid w:val="00421A85"/>
    <w:rsid w:val="00421B22"/>
    <w:rsid w:val="0042338A"/>
    <w:rsid w:val="004247FC"/>
    <w:rsid w:val="00424BE1"/>
    <w:rsid w:val="00424C75"/>
    <w:rsid w:val="00426031"/>
    <w:rsid w:val="004330F5"/>
    <w:rsid w:val="00433653"/>
    <w:rsid w:val="00434223"/>
    <w:rsid w:val="004345B2"/>
    <w:rsid w:val="00434C45"/>
    <w:rsid w:val="00435E18"/>
    <w:rsid w:val="004379FD"/>
    <w:rsid w:val="00440C0B"/>
    <w:rsid w:val="00443794"/>
    <w:rsid w:val="00443E94"/>
    <w:rsid w:val="0044457F"/>
    <w:rsid w:val="00444677"/>
    <w:rsid w:val="0044476B"/>
    <w:rsid w:val="00445E1D"/>
    <w:rsid w:val="0045072E"/>
    <w:rsid w:val="00450992"/>
    <w:rsid w:val="00450F40"/>
    <w:rsid w:val="00450FBE"/>
    <w:rsid w:val="00451A50"/>
    <w:rsid w:val="00452112"/>
    <w:rsid w:val="0045243A"/>
    <w:rsid w:val="004524BA"/>
    <w:rsid w:val="0045405F"/>
    <w:rsid w:val="00454585"/>
    <w:rsid w:val="004545FA"/>
    <w:rsid w:val="004560DB"/>
    <w:rsid w:val="004565A0"/>
    <w:rsid w:val="004566B9"/>
    <w:rsid w:val="004578B1"/>
    <w:rsid w:val="004602CD"/>
    <w:rsid w:val="00461736"/>
    <w:rsid w:val="0046192B"/>
    <w:rsid w:val="00463264"/>
    <w:rsid w:val="00464A34"/>
    <w:rsid w:val="00465DF3"/>
    <w:rsid w:val="00466123"/>
    <w:rsid w:val="0046660E"/>
    <w:rsid w:val="004676BA"/>
    <w:rsid w:val="00470A2B"/>
    <w:rsid w:val="0047269B"/>
    <w:rsid w:val="004733C2"/>
    <w:rsid w:val="00474CCE"/>
    <w:rsid w:val="00476259"/>
    <w:rsid w:val="00476F3C"/>
    <w:rsid w:val="00480162"/>
    <w:rsid w:val="00480A40"/>
    <w:rsid w:val="00481860"/>
    <w:rsid w:val="0048455E"/>
    <w:rsid w:val="004910AE"/>
    <w:rsid w:val="004911AE"/>
    <w:rsid w:val="00491FBF"/>
    <w:rsid w:val="004926F9"/>
    <w:rsid w:val="00492974"/>
    <w:rsid w:val="004936C4"/>
    <w:rsid w:val="004947FC"/>
    <w:rsid w:val="00495016"/>
    <w:rsid w:val="004964E9"/>
    <w:rsid w:val="0049700E"/>
    <w:rsid w:val="00497CFA"/>
    <w:rsid w:val="004A1161"/>
    <w:rsid w:val="004A1C6C"/>
    <w:rsid w:val="004A2076"/>
    <w:rsid w:val="004A22D8"/>
    <w:rsid w:val="004A2D61"/>
    <w:rsid w:val="004A34F0"/>
    <w:rsid w:val="004A3BFB"/>
    <w:rsid w:val="004A481D"/>
    <w:rsid w:val="004B04DC"/>
    <w:rsid w:val="004B0AD2"/>
    <w:rsid w:val="004B0CF8"/>
    <w:rsid w:val="004B12A6"/>
    <w:rsid w:val="004B380F"/>
    <w:rsid w:val="004B566A"/>
    <w:rsid w:val="004B5A08"/>
    <w:rsid w:val="004B6FF7"/>
    <w:rsid w:val="004B71D3"/>
    <w:rsid w:val="004B74D5"/>
    <w:rsid w:val="004C05E7"/>
    <w:rsid w:val="004C3E98"/>
    <w:rsid w:val="004C4A86"/>
    <w:rsid w:val="004C4D4D"/>
    <w:rsid w:val="004C52AA"/>
    <w:rsid w:val="004C5308"/>
    <w:rsid w:val="004C57A3"/>
    <w:rsid w:val="004C624D"/>
    <w:rsid w:val="004D0032"/>
    <w:rsid w:val="004D0261"/>
    <w:rsid w:val="004D0B39"/>
    <w:rsid w:val="004D11F8"/>
    <w:rsid w:val="004D1454"/>
    <w:rsid w:val="004D1466"/>
    <w:rsid w:val="004D1F8A"/>
    <w:rsid w:val="004D273C"/>
    <w:rsid w:val="004D283C"/>
    <w:rsid w:val="004D4412"/>
    <w:rsid w:val="004D5EFD"/>
    <w:rsid w:val="004D6A06"/>
    <w:rsid w:val="004E312B"/>
    <w:rsid w:val="004E3C25"/>
    <w:rsid w:val="004E4908"/>
    <w:rsid w:val="004E5EAE"/>
    <w:rsid w:val="004F0190"/>
    <w:rsid w:val="004F316C"/>
    <w:rsid w:val="004F371F"/>
    <w:rsid w:val="004F5582"/>
    <w:rsid w:val="004F5F88"/>
    <w:rsid w:val="004F692F"/>
    <w:rsid w:val="005002C2"/>
    <w:rsid w:val="00501FFB"/>
    <w:rsid w:val="00503177"/>
    <w:rsid w:val="005050A0"/>
    <w:rsid w:val="00506F52"/>
    <w:rsid w:val="00507EDB"/>
    <w:rsid w:val="0051014E"/>
    <w:rsid w:val="00512093"/>
    <w:rsid w:val="005155A8"/>
    <w:rsid w:val="00516442"/>
    <w:rsid w:val="005172BA"/>
    <w:rsid w:val="00517658"/>
    <w:rsid w:val="00517988"/>
    <w:rsid w:val="0052091D"/>
    <w:rsid w:val="00520AA2"/>
    <w:rsid w:val="00520C53"/>
    <w:rsid w:val="0052199F"/>
    <w:rsid w:val="00522B5C"/>
    <w:rsid w:val="00523D66"/>
    <w:rsid w:val="00524CB9"/>
    <w:rsid w:val="00525A4D"/>
    <w:rsid w:val="005271BA"/>
    <w:rsid w:val="0052785A"/>
    <w:rsid w:val="0053005F"/>
    <w:rsid w:val="00530421"/>
    <w:rsid w:val="005310D1"/>
    <w:rsid w:val="005345E5"/>
    <w:rsid w:val="0053576A"/>
    <w:rsid w:val="005367E6"/>
    <w:rsid w:val="00536E7A"/>
    <w:rsid w:val="00537640"/>
    <w:rsid w:val="005377A2"/>
    <w:rsid w:val="00537E4A"/>
    <w:rsid w:val="00543302"/>
    <w:rsid w:val="005438E5"/>
    <w:rsid w:val="00543E94"/>
    <w:rsid w:val="00546EFF"/>
    <w:rsid w:val="00547657"/>
    <w:rsid w:val="00550A3E"/>
    <w:rsid w:val="005517A6"/>
    <w:rsid w:val="00551A89"/>
    <w:rsid w:val="00552D89"/>
    <w:rsid w:val="0055306C"/>
    <w:rsid w:val="00555179"/>
    <w:rsid w:val="00560F5A"/>
    <w:rsid w:val="00561276"/>
    <w:rsid w:val="0056180D"/>
    <w:rsid w:val="005619B3"/>
    <w:rsid w:val="00565F27"/>
    <w:rsid w:val="005668D2"/>
    <w:rsid w:val="00567A04"/>
    <w:rsid w:val="00570629"/>
    <w:rsid w:val="005709FE"/>
    <w:rsid w:val="00571494"/>
    <w:rsid w:val="005729B2"/>
    <w:rsid w:val="00574921"/>
    <w:rsid w:val="00576035"/>
    <w:rsid w:val="00576308"/>
    <w:rsid w:val="00576F6A"/>
    <w:rsid w:val="00577D05"/>
    <w:rsid w:val="00580464"/>
    <w:rsid w:val="00581377"/>
    <w:rsid w:val="005831CC"/>
    <w:rsid w:val="0058389A"/>
    <w:rsid w:val="0058455D"/>
    <w:rsid w:val="00587C37"/>
    <w:rsid w:val="0059080A"/>
    <w:rsid w:val="00590BD5"/>
    <w:rsid w:val="00590C17"/>
    <w:rsid w:val="00592976"/>
    <w:rsid w:val="0059475F"/>
    <w:rsid w:val="00594799"/>
    <w:rsid w:val="0059545D"/>
    <w:rsid w:val="005961F1"/>
    <w:rsid w:val="005966AE"/>
    <w:rsid w:val="00596C8A"/>
    <w:rsid w:val="00597285"/>
    <w:rsid w:val="00597836"/>
    <w:rsid w:val="005A1063"/>
    <w:rsid w:val="005A2A97"/>
    <w:rsid w:val="005A3742"/>
    <w:rsid w:val="005A3BDD"/>
    <w:rsid w:val="005A3F8B"/>
    <w:rsid w:val="005A7422"/>
    <w:rsid w:val="005A7A64"/>
    <w:rsid w:val="005A7D70"/>
    <w:rsid w:val="005B187F"/>
    <w:rsid w:val="005B25F7"/>
    <w:rsid w:val="005B3FEA"/>
    <w:rsid w:val="005B4145"/>
    <w:rsid w:val="005B48E3"/>
    <w:rsid w:val="005B50AC"/>
    <w:rsid w:val="005B50BF"/>
    <w:rsid w:val="005B5401"/>
    <w:rsid w:val="005C02F7"/>
    <w:rsid w:val="005C1A8D"/>
    <w:rsid w:val="005C1F2E"/>
    <w:rsid w:val="005C44E1"/>
    <w:rsid w:val="005C538C"/>
    <w:rsid w:val="005C743E"/>
    <w:rsid w:val="005D32EC"/>
    <w:rsid w:val="005D3C41"/>
    <w:rsid w:val="005D5238"/>
    <w:rsid w:val="005D54F7"/>
    <w:rsid w:val="005D63DD"/>
    <w:rsid w:val="005D6C42"/>
    <w:rsid w:val="005D7DD2"/>
    <w:rsid w:val="005E0A33"/>
    <w:rsid w:val="005E1955"/>
    <w:rsid w:val="005E197D"/>
    <w:rsid w:val="005E2C3B"/>
    <w:rsid w:val="005E2F0C"/>
    <w:rsid w:val="005E3E99"/>
    <w:rsid w:val="005E4C62"/>
    <w:rsid w:val="005E555B"/>
    <w:rsid w:val="005F073D"/>
    <w:rsid w:val="005F0804"/>
    <w:rsid w:val="005F1778"/>
    <w:rsid w:val="005F52D8"/>
    <w:rsid w:val="005F7F9E"/>
    <w:rsid w:val="006033D5"/>
    <w:rsid w:val="00603D50"/>
    <w:rsid w:val="00604919"/>
    <w:rsid w:val="00604FAE"/>
    <w:rsid w:val="00606114"/>
    <w:rsid w:val="006071A6"/>
    <w:rsid w:val="006075D1"/>
    <w:rsid w:val="00610A3A"/>
    <w:rsid w:val="00611110"/>
    <w:rsid w:val="006117C6"/>
    <w:rsid w:val="00612DBD"/>
    <w:rsid w:val="00614436"/>
    <w:rsid w:val="006151A3"/>
    <w:rsid w:val="00616F5A"/>
    <w:rsid w:val="00617D9D"/>
    <w:rsid w:val="00620851"/>
    <w:rsid w:val="00621E3C"/>
    <w:rsid w:val="006224DE"/>
    <w:rsid w:val="00623A8E"/>
    <w:rsid w:val="00623CAB"/>
    <w:rsid w:val="0062443A"/>
    <w:rsid w:val="006254E1"/>
    <w:rsid w:val="006263F3"/>
    <w:rsid w:val="006267CB"/>
    <w:rsid w:val="00627590"/>
    <w:rsid w:val="00630A61"/>
    <w:rsid w:val="006315FB"/>
    <w:rsid w:val="006353C7"/>
    <w:rsid w:val="006355DD"/>
    <w:rsid w:val="00636891"/>
    <w:rsid w:val="00636F91"/>
    <w:rsid w:val="00636FA8"/>
    <w:rsid w:val="00637A36"/>
    <w:rsid w:val="00637DA6"/>
    <w:rsid w:val="00640FCF"/>
    <w:rsid w:val="0064266F"/>
    <w:rsid w:val="006426EA"/>
    <w:rsid w:val="00643B05"/>
    <w:rsid w:val="00644BB4"/>
    <w:rsid w:val="00644FF5"/>
    <w:rsid w:val="00645B00"/>
    <w:rsid w:val="00645B1B"/>
    <w:rsid w:val="006467EC"/>
    <w:rsid w:val="0064796B"/>
    <w:rsid w:val="00647AFB"/>
    <w:rsid w:val="00647BA1"/>
    <w:rsid w:val="0065007C"/>
    <w:rsid w:val="00652BB1"/>
    <w:rsid w:val="00654003"/>
    <w:rsid w:val="00654CAF"/>
    <w:rsid w:val="00655D2D"/>
    <w:rsid w:val="00655F6C"/>
    <w:rsid w:val="00656045"/>
    <w:rsid w:val="0065626E"/>
    <w:rsid w:val="00656495"/>
    <w:rsid w:val="00656761"/>
    <w:rsid w:val="00662496"/>
    <w:rsid w:val="00662529"/>
    <w:rsid w:val="006631E6"/>
    <w:rsid w:val="0066320B"/>
    <w:rsid w:val="006634C8"/>
    <w:rsid w:val="00664EF5"/>
    <w:rsid w:val="00665DF1"/>
    <w:rsid w:val="00666E95"/>
    <w:rsid w:val="00670731"/>
    <w:rsid w:val="006712ED"/>
    <w:rsid w:val="0067224F"/>
    <w:rsid w:val="00672C48"/>
    <w:rsid w:val="006730FD"/>
    <w:rsid w:val="00673F35"/>
    <w:rsid w:val="00674C33"/>
    <w:rsid w:val="0067512A"/>
    <w:rsid w:val="006762D3"/>
    <w:rsid w:val="00676E4A"/>
    <w:rsid w:val="00676EB6"/>
    <w:rsid w:val="00680864"/>
    <w:rsid w:val="00681E9B"/>
    <w:rsid w:val="0068240E"/>
    <w:rsid w:val="00684AB9"/>
    <w:rsid w:val="006851D6"/>
    <w:rsid w:val="00686D92"/>
    <w:rsid w:val="00687372"/>
    <w:rsid w:val="00691973"/>
    <w:rsid w:val="00691C1F"/>
    <w:rsid w:val="006934FD"/>
    <w:rsid w:val="00693907"/>
    <w:rsid w:val="00693B74"/>
    <w:rsid w:val="00693C85"/>
    <w:rsid w:val="00695228"/>
    <w:rsid w:val="00695D88"/>
    <w:rsid w:val="00695F2D"/>
    <w:rsid w:val="0069624C"/>
    <w:rsid w:val="006A127E"/>
    <w:rsid w:val="006A1306"/>
    <w:rsid w:val="006A1C80"/>
    <w:rsid w:val="006A2A77"/>
    <w:rsid w:val="006A343D"/>
    <w:rsid w:val="006A4288"/>
    <w:rsid w:val="006A490A"/>
    <w:rsid w:val="006A4D5D"/>
    <w:rsid w:val="006A7704"/>
    <w:rsid w:val="006B14F0"/>
    <w:rsid w:val="006B1B7F"/>
    <w:rsid w:val="006B244C"/>
    <w:rsid w:val="006B3B32"/>
    <w:rsid w:val="006B6315"/>
    <w:rsid w:val="006B6403"/>
    <w:rsid w:val="006B6598"/>
    <w:rsid w:val="006B6956"/>
    <w:rsid w:val="006B70D9"/>
    <w:rsid w:val="006B7721"/>
    <w:rsid w:val="006B7929"/>
    <w:rsid w:val="006C18F4"/>
    <w:rsid w:val="006C2B00"/>
    <w:rsid w:val="006C2D96"/>
    <w:rsid w:val="006C3304"/>
    <w:rsid w:val="006C502C"/>
    <w:rsid w:val="006C54E7"/>
    <w:rsid w:val="006C6968"/>
    <w:rsid w:val="006C69AC"/>
    <w:rsid w:val="006D0F93"/>
    <w:rsid w:val="006D1018"/>
    <w:rsid w:val="006D157A"/>
    <w:rsid w:val="006D174D"/>
    <w:rsid w:val="006D189E"/>
    <w:rsid w:val="006D1E7B"/>
    <w:rsid w:val="006D2436"/>
    <w:rsid w:val="006D3CDE"/>
    <w:rsid w:val="006D4DAF"/>
    <w:rsid w:val="006D5954"/>
    <w:rsid w:val="006D6F28"/>
    <w:rsid w:val="006D6FF1"/>
    <w:rsid w:val="006D7D65"/>
    <w:rsid w:val="006D7E7C"/>
    <w:rsid w:val="006E17E5"/>
    <w:rsid w:val="006E1EAA"/>
    <w:rsid w:val="006E36ED"/>
    <w:rsid w:val="006E48D3"/>
    <w:rsid w:val="006E4DC9"/>
    <w:rsid w:val="006E5AC5"/>
    <w:rsid w:val="006E7379"/>
    <w:rsid w:val="006E7689"/>
    <w:rsid w:val="006F0736"/>
    <w:rsid w:val="006F0F80"/>
    <w:rsid w:val="006F1B11"/>
    <w:rsid w:val="006F2AE5"/>
    <w:rsid w:val="006F3886"/>
    <w:rsid w:val="006F39DA"/>
    <w:rsid w:val="006F3F45"/>
    <w:rsid w:val="006F47E4"/>
    <w:rsid w:val="006F5128"/>
    <w:rsid w:val="006F71A8"/>
    <w:rsid w:val="006F76A3"/>
    <w:rsid w:val="00700394"/>
    <w:rsid w:val="00700C1F"/>
    <w:rsid w:val="00701D77"/>
    <w:rsid w:val="007075AD"/>
    <w:rsid w:val="0071070F"/>
    <w:rsid w:val="00710E3D"/>
    <w:rsid w:val="00711A5F"/>
    <w:rsid w:val="00712720"/>
    <w:rsid w:val="00713C8F"/>
    <w:rsid w:val="007141ED"/>
    <w:rsid w:val="0071446A"/>
    <w:rsid w:val="007154A0"/>
    <w:rsid w:val="00715847"/>
    <w:rsid w:val="0071775F"/>
    <w:rsid w:val="00717B5F"/>
    <w:rsid w:val="00720CFB"/>
    <w:rsid w:val="00721642"/>
    <w:rsid w:val="00725403"/>
    <w:rsid w:val="00726187"/>
    <w:rsid w:val="0073082C"/>
    <w:rsid w:val="00730861"/>
    <w:rsid w:val="007322CD"/>
    <w:rsid w:val="00732442"/>
    <w:rsid w:val="00733480"/>
    <w:rsid w:val="00733532"/>
    <w:rsid w:val="00733A19"/>
    <w:rsid w:val="007343CD"/>
    <w:rsid w:val="00735D42"/>
    <w:rsid w:val="00736EC9"/>
    <w:rsid w:val="00737153"/>
    <w:rsid w:val="00737870"/>
    <w:rsid w:val="0074006F"/>
    <w:rsid w:val="00740601"/>
    <w:rsid w:val="007424F8"/>
    <w:rsid w:val="007426BF"/>
    <w:rsid w:val="00744489"/>
    <w:rsid w:val="00745293"/>
    <w:rsid w:val="00747F48"/>
    <w:rsid w:val="0075096B"/>
    <w:rsid w:val="00751CFC"/>
    <w:rsid w:val="00753CEE"/>
    <w:rsid w:val="00755F5B"/>
    <w:rsid w:val="00756633"/>
    <w:rsid w:val="0075686D"/>
    <w:rsid w:val="007637FB"/>
    <w:rsid w:val="0076446E"/>
    <w:rsid w:val="00765E93"/>
    <w:rsid w:val="00770CBA"/>
    <w:rsid w:val="00770F85"/>
    <w:rsid w:val="007711C3"/>
    <w:rsid w:val="0077302B"/>
    <w:rsid w:val="007731C1"/>
    <w:rsid w:val="0077328A"/>
    <w:rsid w:val="0077396D"/>
    <w:rsid w:val="007747DE"/>
    <w:rsid w:val="00775C9F"/>
    <w:rsid w:val="0078003E"/>
    <w:rsid w:val="007810CC"/>
    <w:rsid w:val="007829E4"/>
    <w:rsid w:val="00790385"/>
    <w:rsid w:val="00790ECB"/>
    <w:rsid w:val="00791C9E"/>
    <w:rsid w:val="00792535"/>
    <w:rsid w:val="007937B4"/>
    <w:rsid w:val="00793AC2"/>
    <w:rsid w:val="00793CD4"/>
    <w:rsid w:val="007958EC"/>
    <w:rsid w:val="00795988"/>
    <w:rsid w:val="007960B5"/>
    <w:rsid w:val="00796819"/>
    <w:rsid w:val="007A20B9"/>
    <w:rsid w:val="007A21A3"/>
    <w:rsid w:val="007A2842"/>
    <w:rsid w:val="007A3020"/>
    <w:rsid w:val="007A6DB8"/>
    <w:rsid w:val="007A7452"/>
    <w:rsid w:val="007A7459"/>
    <w:rsid w:val="007B0228"/>
    <w:rsid w:val="007B0565"/>
    <w:rsid w:val="007B0E59"/>
    <w:rsid w:val="007B0F6D"/>
    <w:rsid w:val="007B1FF9"/>
    <w:rsid w:val="007B4331"/>
    <w:rsid w:val="007B6521"/>
    <w:rsid w:val="007C4671"/>
    <w:rsid w:val="007C5471"/>
    <w:rsid w:val="007C57A1"/>
    <w:rsid w:val="007C636A"/>
    <w:rsid w:val="007C6614"/>
    <w:rsid w:val="007C7818"/>
    <w:rsid w:val="007C7BFF"/>
    <w:rsid w:val="007D12FD"/>
    <w:rsid w:val="007D178F"/>
    <w:rsid w:val="007D69A0"/>
    <w:rsid w:val="007D7E47"/>
    <w:rsid w:val="007E11A6"/>
    <w:rsid w:val="007E37C8"/>
    <w:rsid w:val="007E4C06"/>
    <w:rsid w:val="007E4EC3"/>
    <w:rsid w:val="007E5792"/>
    <w:rsid w:val="007E5ABC"/>
    <w:rsid w:val="007E6D93"/>
    <w:rsid w:val="007F042C"/>
    <w:rsid w:val="007F060D"/>
    <w:rsid w:val="007F2D3F"/>
    <w:rsid w:val="007F2DC2"/>
    <w:rsid w:val="007F322D"/>
    <w:rsid w:val="007F344C"/>
    <w:rsid w:val="007F3918"/>
    <w:rsid w:val="007F3DFF"/>
    <w:rsid w:val="007F52A3"/>
    <w:rsid w:val="007F5A60"/>
    <w:rsid w:val="007F635E"/>
    <w:rsid w:val="00800650"/>
    <w:rsid w:val="008012F7"/>
    <w:rsid w:val="0080139B"/>
    <w:rsid w:val="00803521"/>
    <w:rsid w:val="008036FF"/>
    <w:rsid w:val="00806395"/>
    <w:rsid w:val="008065D1"/>
    <w:rsid w:val="008073D1"/>
    <w:rsid w:val="00807CA2"/>
    <w:rsid w:val="0081097D"/>
    <w:rsid w:val="008122AC"/>
    <w:rsid w:val="00817A85"/>
    <w:rsid w:val="00817C0E"/>
    <w:rsid w:val="00820704"/>
    <w:rsid w:val="00820A08"/>
    <w:rsid w:val="00820AA0"/>
    <w:rsid w:val="00824376"/>
    <w:rsid w:val="008252B2"/>
    <w:rsid w:val="008266D2"/>
    <w:rsid w:val="0082732E"/>
    <w:rsid w:val="00831712"/>
    <w:rsid w:val="008325B5"/>
    <w:rsid w:val="008343F7"/>
    <w:rsid w:val="00836E31"/>
    <w:rsid w:val="00840613"/>
    <w:rsid w:val="00840FD1"/>
    <w:rsid w:val="00842AC7"/>
    <w:rsid w:val="0084328C"/>
    <w:rsid w:val="0084403C"/>
    <w:rsid w:val="008457E0"/>
    <w:rsid w:val="00845A6C"/>
    <w:rsid w:val="00846605"/>
    <w:rsid w:val="00847E03"/>
    <w:rsid w:val="00847FA5"/>
    <w:rsid w:val="00850FB6"/>
    <w:rsid w:val="00851507"/>
    <w:rsid w:val="00851D94"/>
    <w:rsid w:val="00855A03"/>
    <w:rsid w:val="00855F26"/>
    <w:rsid w:val="008566EA"/>
    <w:rsid w:val="00856C5E"/>
    <w:rsid w:val="00860644"/>
    <w:rsid w:val="00863356"/>
    <w:rsid w:val="008638D3"/>
    <w:rsid w:val="0086406B"/>
    <w:rsid w:val="0086682C"/>
    <w:rsid w:val="008704F7"/>
    <w:rsid w:val="00871406"/>
    <w:rsid w:val="008714E1"/>
    <w:rsid w:val="00872D34"/>
    <w:rsid w:val="00872F6F"/>
    <w:rsid w:val="008733C0"/>
    <w:rsid w:val="0087353B"/>
    <w:rsid w:val="00875075"/>
    <w:rsid w:val="008757A1"/>
    <w:rsid w:val="00877BDF"/>
    <w:rsid w:val="00880B70"/>
    <w:rsid w:val="00882419"/>
    <w:rsid w:val="0088267B"/>
    <w:rsid w:val="00885107"/>
    <w:rsid w:val="00885282"/>
    <w:rsid w:val="00885CBF"/>
    <w:rsid w:val="00886804"/>
    <w:rsid w:val="008905D3"/>
    <w:rsid w:val="00892819"/>
    <w:rsid w:val="00892980"/>
    <w:rsid w:val="00893039"/>
    <w:rsid w:val="008940BE"/>
    <w:rsid w:val="00894A45"/>
    <w:rsid w:val="008A11F0"/>
    <w:rsid w:val="008A2ADB"/>
    <w:rsid w:val="008A38BC"/>
    <w:rsid w:val="008A5A67"/>
    <w:rsid w:val="008A6AB8"/>
    <w:rsid w:val="008A7C01"/>
    <w:rsid w:val="008B13A1"/>
    <w:rsid w:val="008B1AD3"/>
    <w:rsid w:val="008B4DE9"/>
    <w:rsid w:val="008B76F4"/>
    <w:rsid w:val="008C0138"/>
    <w:rsid w:val="008C0F1D"/>
    <w:rsid w:val="008C35A1"/>
    <w:rsid w:val="008C7A4D"/>
    <w:rsid w:val="008C7D71"/>
    <w:rsid w:val="008D0D5A"/>
    <w:rsid w:val="008D22FB"/>
    <w:rsid w:val="008D24EB"/>
    <w:rsid w:val="008D694C"/>
    <w:rsid w:val="008D721D"/>
    <w:rsid w:val="008D78E3"/>
    <w:rsid w:val="008E107E"/>
    <w:rsid w:val="008E3056"/>
    <w:rsid w:val="008E398D"/>
    <w:rsid w:val="008E51BD"/>
    <w:rsid w:val="008E5FDC"/>
    <w:rsid w:val="008E6AF7"/>
    <w:rsid w:val="008E7C23"/>
    <w:rsid w:val="008F3AEC"/>
    <w:rsid w:val="008F5B16"/>
    <w:rsid w:val="008F6046"/>
    <w:rsid w:val="008F6DDA"/>
    <w:rsid w:val="008F759E"/>
    <w:rsid w:val="008F7B85"/>
    <w:rsid w:val="00902505"/>
    <w:rsid w:val="00904627"/>
    <w:rsid w:val="009050DA"/>
    <w:rsid w:val="00906206"/>
    <w:rsid w:val="00907927"/>
    <w:rsid w:val="00912F29"/>
    <w:rsid w:val="0091458B"/>
    <w:rsid w:val="009162B2"/>
    <w:rsid w:val="009173C0"/>
    <w:rsid w:val="0092081D"/>
    <w:rsid w:val="0092414E"/>
    <w:rsid w:val="0092451E"/>
    <w:rsid w:val="009249D6"/>
    <w:rsid w:val="00924E71"/>
    <w:rsid w:val="0092504B"/>
    <w:rsid w:val="00925209"/>
    <w:rsid w:val="00926E7E"/>
    <w:rsid w:val="009307BA"/>
    <w:rsid w:val="00931D9B"/>
    <w:rsid w:val="00932054"/>
    <w:rsid w:val="00932935"/>
    <w:rsid w:val="00932F7B"/>
    <w:rsid w:val="009348F4"/>
    <w:rsid w:val="00935182"/>
    <w:rsid w:val="009370F5"/>
    <w:rsid w:val="00937A6A"/>
    <w:rsid w:val="00937CF2"/>
    <w:rsid w:val="009411FC"/>
    <w:rsid w:val="00942565"/>
    <w:rsid w:val="0094338F"/>
    <w:rsid w:val="00943594"/>
    <w:rsid w:val="00943737"/>
    <w:rsid w:val="00943F56"/>
    <w:rsid w:val="0094697A"/>
    <w:rsid w:val="009510B8"/>
    <w:rsid w:val="0095322F"/>
    <w:rsid w:val="00953A5A"/>
    <w:rsid w:val="00953F2B"/>
    <w:rsid w:val="009558AD"/>
    <w:rsid w:val="009570F5"/>
    <w:rsid w:val="00960D09"/>
    <w:rsid w:val="00961182"/>
    <w:rsid w:val="009618CE"/>
    <w:rsid w:val="00962145"/>
    <w:rsid w:val="00962988"/>
    <w:rsid w:val="009634EC"/>
    <w:rsid w:val="00964E7E"/>
    <w:rsid w:val="00966090"/>
    <w:rsid w:val="0096655E"/>
    <w:rsid w:val="00966B18"/>
    <w:rsid w:val="00966B75"/>
    <w:rsid w:val="00966D01"/>
    <w:rsid w:val="00967199"/>
    <w:rsid w:val="00970EB6"/>
    <w:rsid w:val="009714DE"/>
    <w:rsid w:val="0097313B"/>
    <w:rsid w:val="00973F96"/>
    <w:rsid w:val="00976405"/>
    <w:rsid w:val="0097646D"/>
    <w:rsid w:val="00976909"/>
    <w:rsid w:val="00980541"/>
    <w:rsid w:val="00980F41"/>
    <w:rsid w:val="00981501"/>
    <w:rsid w:val="0098254C"/>
    <w:rsid w:val="0098263B"/>
    <w:rsid w:val="009858AE"/>
    <w:rsid w:val="00990C78"/>
    <w:rsid w:val="00991938"/>
    <w:rsid w:val="009938B1"/>
    <w:rsid w:val="0099392D"/>
    <w:rsid w:val="009A18CE"/>
    <w:rsid w:val="009A3E2A"/>
    <w:rsid w:val="009A7BF5"/>
    <w:rsid w:val="009B2115"/>
    <w:rsid w:val="009B2548"/>
    <w:rsid w:val="009B25B0"/>
    <w:rsid w:val="009B287D"/>
    <w:rsid w:val="009B4BDC"/>
    <w:rsid w:val="009B4F1F"/>
    <w:rsid w:val="009B51CD"/>
    <w:rsid w:val="009B6455"/>
    <w:rsid w:val="009B6B3E"/>
    <w:rsid w:val="009B6DA0"/>
    <w:rsid w:val="009B7004"/>
    <w:rsid w:val="009C01CA"/>
    <w:rsid w:val="009C02E5"/>
    <w:rsid w:val="009C08F4"/>
    <w:rsid w:val="009C0D34"/>
    <w:rsid w:val="009C0EE7"/>
    <w:rsid w:val="009C16EB"/>
    <w:rsid w:val="009C1E1B"/>
    <w:rsid w:val="009C56D8"/>
    <w:rsid w:val="009C5858"/>
    <w:rsid w:val="009C6806"/>
    <w:rsid w:val="009C6951"/>
    <w:rsid w:val="009C77C5"/>
    <w:rsid w:val="009C7D66"/>
    <w:rsid w:val="009C7F80"/>
    <w:rsid w:val="009D0580"/>
    <w:rsid w:val="009D0EB5"/>
    <w:rsid w:val="009D2002"/>
    <w:rsid w:val="009D2A61"/>
    <w:rsid w:val="009D3E7B"/>
    <w:rsid w:val="009D4777"/>
    <w:rsid w:val="009D5777"/>
    <w:rsid w:val="009D57CD"/>
    <w:rsid w:val="009E009E"/>
    <w:rsid w:val="009E2A75"/>
    <w:rsid w:val="009E3947"/>
    <w:rsid w:val="009E4F4D"/>
    <w:rsid w:val="009E5BB5"/>
    <w:rsid w:val="009E6464"/>
    <w:rsid w:val="009E6500"/>
    <w:rsid w:val="009E771C"/>
    <w:rsid w:val="009F0B07"/>
    <w:rsid w:val="009F22DE"/>
    <w:rsid w:val="009F230F"/>
    <w:rsid w:val="009F41C2"/>
    <w:rsid w:val="009F5D4C"/>
    <w:rsid w:val="009F7BB6"/>
    <w:rsid w:val="009F7FA1"/>
    <w:rsid w:val="00A00144"/>
    <w:rsid w:val="00A01F8F"/>
    <w:rsid w:val="00A034D7"/>
    <w:rsid w:val="00A04CFF"/>
    <w:rsid w:val="00A050E8"/>
    <w:rsid w:val="00A0517B"/>
    <w:rsid w:val="00A05FC7"/>
    <w:rsid w:val="00A06147"/>
    <w:rsid w:val="00A07263"/>
    <w:rsid w:val="00A077BA"/>
    <w:rsid w:val="00A0793B"/>
    <w:rsid w:val="00A11622"/>
    <w:rsid w:val="00A14745"/>
    <w:rsid w:val="00A158EF"/>
    <w:rsid w:val="00A15E5D"/>
    <w:rsid w:val="00A15E97"/>
    <w:rsid w:val="00A16135"/>
    <w:rsid w:val="00A161EF"/>
    <w:rsid w:val="00A163B6"/>
    <w:rsid w:val="00A16E44"/>
    <w:rsid w:val="00A1714B"/>
    <w:rsid w:val="00A17BCF"/>
    <w:rsid w:val="00A21160"/>
    <w:rsid w:val="00A2125C"/>
    <w:rsid w:val="00A23048"/>
    <w:rsid w:val="00A27944"/>
    <w:rsid w:val="00A3157B"/>
    <w:rsid w:val="00A31F2E"/>
    <w:rsid w:val="00A327F4"/>
    <w:rsid w:val="00A3352B"/>
    <w:rsid w:val="00A33E57"/>
    <w:rsid w:val="00A37102"/>
    <w:rsid w:val="00A37B00"/>
    <w:rsid w:val="00A429A2"/>
    <w:rsid w:val="00A43D2B"/>
    <w:rsid w:val="00A454A3"/>
    <w:rsid w:val="00A47756"/>
    <w:rsid w:val="00A51F3E"/>
    <w:rsid w:val="00A52173"/>
    <w:rsid w:val="00A534AA"/>
    <w:rsid w:val="00A5486B"/>
    <w:rsid w:val="00A54CA0"/>
    <w:rsid w:val="00A555E6"/>
    <w:rsid w:val="00A5583E"/>
    <w:rsid w:val="00A55A83"/>
    <w:rsid w:val="00A574FB"/>
    <w:rsid w:val="00A575C6"/>
    <w:rsid w:val="00A62AE9"/>
    <w:rsid w:val="00A64E16"/>
    <w:rsid w:val="00A64E61"/>
    <w:rsid w:val="00A65487"/>
    <w:rsid w:val="00A65A9A"/>
    <w:rsid w:val="00A667A8"/>
    <w:rsid w:val="00A66CDA"/>
    <w:rsid w:val="00A66E1E"/>
    <w:rsid w:val="00A71059"/>
    <w:rsid w:val="00A730E3"/>
    <w:rsid w:val="00A73257"/>
    <w:rsid w:val="00A7466F"/>
    <w:rsid w:val="00A74A54"/>
    <w:rsid w:val="00A76AAC"/>
    <w:rsid w:val="00A76D3E"/>
    <w:rsid w:val="00A76DCF"/>
    <w:rsid w:val="00A76E9B"/>
    <w:rsid w:val="00A771C3"/>
    <w:rsid w:val="00A7751A"/>
    <w:rsid w:val="00A81000"/>
    <w:rsid w:val="00A829B3"/>
    <w:rsid w:val="00A85216"/>
    <w:rsid w:val="00A85A3F"/>
    <w:rsid w:val="00A85B33"/>
    <w:rsid w:val="00A87A1A"/>
    <w:rsid w:val="00A90C4A"/>
    <w:rsid w:val="00A91D00"/>
    <w:rsid w:val="00A94131"/>
    <w:rsid w:val="00A94511"/>
    <w:rsid w:val="00A94BDA"/>
    <w:rsid w:val="00A94EEC"/>
    <w:rsid w:val="00A9602F"/>
    <w:rsid w:val="00A970E2"/>
    <w:rsid w:val="00AA295C"/>
    <w:rsid w:val="00AA29B2"/>
    <w:rsid w:val="00AA364A"/>
    <w:rsid w:val="00AA3B27"/>
    <w:rsid w:val="00AA3CA1"/>
    <w:rsid w:val="00AA5B40"/>
    <w:rsid w:val="00AA6331"/>
    <w:rsid w:val="00AA679A"/>
    <w:rsid w:val="00AA6A48"/>
    <w:rsid w:val="00AA7FB3"/>
    <w:rsid w:val="00AB2E8A"/>
    <w:rsid w:val="00AB35B5"/>
    <w:rsid w:val="00AB3B6B"/>
    <w:rsid w:val="00AB5000"/>
    <w:rsid w:val="00AB549D"/>
    <w:rsid w:val="00AB6FE8"/>
    <w:rsid w:val="00AB7A7B"/>
    <w:rsid w:val="00AB7C62"/>
    <w:rsid w:val="00AB7EB0"/>
    <w:rsid w:val="00AC0027"/>
    <w:rsid w:val="00AC073F"/>
    <w:rsid w:val="00AC0915"/>
    <w:rsid w:val="00AC1A70"/>
    <w:rsid w:val="00AC2DA7"/>
    <w:rsid w:val="00AC2ED8"/>
    <w:rsid w:val="00AC31A3"/>
    <w:rsid w:val="00AC6578"/>
    <w:rsid w:val="00AC766A"/>
    <w:rsid w:val="00AC773D"/>
    <w:rsid w:val="00AD1327"/>
    <w:rsid w:val="00AD2601"/>
    <w:rsid w:val="00AD3C32"/>
    <w:rsid w:val="00AD3E51"/>
    <w:rsid w:val="00AD6C9B"/>
    <w:rsid w:val="00AD70EE"/>
    <w:rsid w:val="00AE0496"/>
    <w:rsid w:val="00AE1079"/>
    <w:rsid w:val="00AE253F"/>
    <w:rsid w:val="00AE2817"/>
    <w:rsid w:val="00AE3220"/>
    <w:rsid w:val="00AE3D4E"/>
    <w:rsid w:val="00AE48C2"/>
    <w:rsid w:val="00AE4D00"/>
    <w:rsid w:val="00AE59B8"/>
    <w:rsid w:val="00AE6015"/>
    <w:rsid w:val="00AE645C"/>
    <w:rsid w:val="00AE68A3"/>
    <w:rsid w:val="00AE6E02"/>
    <w:rsid w:val="00AE77EE"/>
    <w:rsid w:val="00AF009C"/>
    <w:rsid w:val="00AF0583"/>
    <w:rsid w:val="00AF072B"/>
    <w:rsid w:val="00AF0918"/>
    <w:rsid w:val="00AF424E"/>
    <w:rsid w:val="00AF4677"/>
    <w:rsid w:val="00AF4761"/>
    <w:rsid w:val="00AF5015"/>
    <w:rsid w:val="00AF636E"/>
    <w:rsid w:val="00AF7DCB"/>
    <w:rsid w:val="00B014FB"/>
    <w:rsid w:val="00B05E32"/>
    <w:rsid w:val="00B117C5"/>
    <w:rsid w:val="00B11CAE"/>
    <w:rsid w:val="00B131A5"/>
    <w:rsid w:val="00B1385A"/>
    <w:rsid w:val="00B1516E"/>
    <w:rsid w:val="00B16DBF"/>
    <w:rsid w:val="00B20870"/>
    <w:rsid w:val="00B217CB"/>
    <w:rsid w:val="00B22136"/>
    <w:rsid w:val="00B2374B"/>
    <w:rsid w:val="00B2410E"/>
    <w:rsid w:val="00B247A7"/>
    <w:rsid w:val="00B266DC"/>
    <w:rsid w:val="00B307EA"/>
    <w:rsid w:val="00B3113F"/>
    <w:rsid w:val="00B31887"/>
    <w:rsid w:val="00B31DF4"/>
    <w:rsid w:val="00B321BF"/>
    <w:rsid w:val="00B325A7"/>
    <w:rsid w:val="00B32738"/>
    <w:rsid w:val="00B33608"/>
    <w:rsid w:val="00B33A1C"/>
    <w:rsid w:val="00B3537F"/>
    <w:rsid w:val="00B36144"/>
    <w:rsid w:val="00B41DBC"/>
    <w:rsid w:val="00B427C6"/>
    <w:rsid w:val="00B43108"/>
    <w:rsid w:val="00B432A7"/>
    <w:rsid w:val="00B44164"/>
    <w:rsid w:val="00B44279"/>
    <w:rsid w:val="00B45440"/>
    <w:rsid w:val="00B45655"/>
    <w:rsid w:val="00B461D5"/>
    <w:rsid w:val="00B4692F"/>
    <w:rsid w:val="00B473DE"/>
    <w:rsid w:val="00B52D12"/>
    <w:rsid w:val="00B54013"/>
    <w:rsid w:val="00B56798"/>
    <w:rsid w:val="00B56D42"/>
    <w:rsid w:val="00B571A5"/>
    <w:rsid w:val="00B61C03"/>
    <w:rsid w:val="00B61ED8"/>
    <w:rsid w:val="00B621F5"/>
    <w:rsid w:val="00B65C6C"/>
    <w:rsid w:val="00B66228"/>
    <w:rsid w:val="00B66488"/>
    <w:rsid w:val="00B676BC"/>
    <w:rsid w:val="00B713B4"/>
    <w:rsid w:val="00B71400"/>
    <w:rsid w:val="00B71DFC"/>
    <w:rsid w:val="00B729D5"/>
    <w:rsid w:val="00B83757"/>
    <w:rsid w:val="00B83E1A"/>
    <w:rsid w:val="00B847AD"/>
    <w:rsid w:val="00B84981"/>
    <w:rsid w:val="00B84A66"/>
    <w:rsid w:val="00B85AD5"/>
    <w:rsid w:val="00B877A5"/>
    <w:rsid w:val="00B87F29"/>
    <w:rsid w:val="00B90B8E"/>
    <w:rsid w:val="00B911CF"/>
    <w:rsid w:val="00B925EE"/>
    <w:rsid w:val="00B94371"/>
    <w:rsid w:val="00B94B49"/>
    <w:rsid w:val="00B955FD"/>
    <w:rsid w:val="00B95A61"/>
    <w:rsid w:val="00B970B1"/>
    <w:rsid w:val="00B97A7C"/>
    <w:rsid w:val="00BA13D0"/>
    <w:rsid w:val="00BA15E1"/>
    <w:rsid w:val="00BA3CF8"/>
    <w:rsid w:val="00BA3FEE"/>
    <w:rsid w:val="00BA67FD"/>
    <w:rsid w:val="00BA6D25"/>
    <w:rsid w:val="00BB06CD"/>
    <w:rsid w:val="00BB16E1"/>
    <w:rsid w:val="00BB1B10"/>
    <w:rsid w:val="00BB1ED2"/>
    <w:rsid w:val="00BB330F"/>
    <w:rsid w:val="00BB5C4F"/>
    <w:rsid w:val="00BB5D14"/>
    <w:rsid w:val="00BB5F9E"/>
    <w:rsid w:val="00BB66B2"/>
    <w:rsid w:val="00BB78F6"/>
    <w:rsid w:val="00BC0382"/>
    <w:rsid w:val="00BC0C0C"/>
    <w:rsid w:val="00BC2490"/>
    <w:rsid w:val="00BC6A15"/>
    <w:rsid w:val="00BC743E"/>
    <w:rsid w:val="00BC790B"/>
    <w:rsid w:val="00BC7A60"/>
    <w:rsid w:val="00BD12BE"/>
    <w:rsid w:val="00BD25E2"/>
    <w:rsid w:val="00BD2D7E"/>
    <w:rsid w:val="00BD2DAA"/>
    <w:rsid w:val="00BD44C3"/>
    <w:rsid w:val="00BD6177"/>
    <w:rsid w:val="00BD618B"/>
    <w:rsid w:val="00BD6903"/>
    <w:rsid w:val="00BD6EB6"/>
    <w:rsid w:val="00BD763D"/>
    <w:rsid w:val="00BE1067"/>
    <w:rsid w:val="00BE35F3"/>
    <w:rsid w:val="00BE5B70"/>
    <w:rsid w:val="00BE5B71"/>
    <w:rsid w:val="00BE619A"/>
    <w:rsid w:val="00BE69CC"/>
    <w:rsid w:val="00BF0231"/>
    <w:rsid w:val="00BF08DB"/>
    <w:rsid w:val="00BF0DA4"/>
    <w:rsid w:val="00BF1615"/>
    <w:rsid w:val="00BF5388"/>
    <w:rsid w:val="00BF5764"/>
    <w:rsid w:val="00BF690A"/>
    <w:rsid w:val="00BF7245"/>
    <w:rsid w:val="00C00357"/>
    <w:rsid w:val="00C003E7"/>
    <w:rsid w:val="00C011D0"/>
    <w:rsid w:val="00C02BEF"/>
    <w:rsid w:val="00C036F3"/>
    <w:rsid w:val="00C037A3"/>
    <w:rsid w:val="00C05E40"/>
    <w:rsid w:val="00C07E1C"/>
    <w:rsid w:val="00C11352"/>
    <w:rsid w:val="00C127D8"/>
    <w:rsid w:val="00C1385D"/>
    <w:rsid w:val="00C14F7B"/>
    <w:rsid w:val="00C162D8"/>
    <w:rsid w:val="00C176D5"/>
    <w:rsid w:val="00C17A5D"/>
    <w:rsid w:val="00C17EF3"/>
    <w:rsid w:val="00C2049E"/>
    <w:rsid w:val="00C20ADB"/>
    <w:rsid w:val="00C20E6A"/>
    <w:rsid w:val="00C23372"/>
    <w:rsid w:val="00C23D3D"/>
    <w:rsid w:val="00C23D4B"/>
    <w:rsid w:val="00C24A48"/>
    <w:rsid w:val="00C257B0"/>
    <w:rsid w:val="00C26761"/>
    <w:rsid w:val="00C3138B"/>
    <w:rsid w:val="00C32654"/>
    <w:rsid w:val="00C33242"/>
    <w:rsid w:val="00C336FD"/>
    <w:rsid w:val="00C33A37"/>
    <w:rsid w:val="00C33B73"/>
    <w:rsid w:val="00C33FE6"/>
    <w:rsid w:val="00C36F5F"/>
    <w:rsid w:val="00C4383D"/>
    <w:rsid w:val="00C44FB8"/>
    <w:rsid w:val="00C467B3"/>
    <w:rsid w:val="00C470AA"/>
    <w:rsid w:val="00C471AC"/>
    <w:rsid w:val="00C4747A"/>
    <w:rsid w:val="00C4765E"/>
    <w:rsid w:val="00C51B6B"/>
    <w:rsid w:val="00C51C3C"/>
    <w:rsid w:val="00C524FD"/>
    <w:rsid w:val="00C5323D"/>
    <w:rsid w:val="00C53741"/>
    <w:rsid w:val="00C54AC9"/>
    <w:rsid w:val="00C551A4"/>
    <w:rsid w:val="00C55FA2"/>
    <w:rsid w:val="00C57391"/>
    <w:rsid w:val="00C5780B"/>
    <w:rsid w:val="00C600EA"/>
    <w:rsid w:val="00C60F3D"/>
    <w:rsid w:val="00C6194A"/>
    <w:rsid w:val="00C6363E"/>
    <w:rsid w:val="00C64279"/>
    <w:rsid w:val="00C65275"/>
    <w:rsid w:val="00C66958"/>
    <w:rsid w:val="00C67601"/>
    <w:rsid w:val="00C70037"/>
    <w:rsid w:val="00C7043E"/>
    <w:rsid w:val="00C7186B"/>
    <w:rsid w:val="00C72721"/>
    <w:rsid w:val="00C728EA"/>
    <w:rsid w:val="00C72B53"/>
    <w:rsid w:val="00C73246"/>
    <w:rsid w:val="00C73526"/>
    <w:rsid w:val="00C73C41"/>
    <w:rsid w:val="00C73DF8"/>
    <w:rsid w:val="00C73E4E"/>
    <w:rsid w:val="00C7510B"/>
    <w:rsid w:val="00C754A1"/>
    <w:rsid w:val="00C754F7"/>
    <w:rsid w:val="00C77886"/>
    <w:rsid w:val="00C77AA0"/>
    <w:rsid w:val="00C80330"/>
    <w:rsid w:val="00C81024"/>
    <w:rsid w:val="00C81A16"/>
    <w:rsid w:val="00C8482A"/>
    <w:rsid w:val="00C870BF"/>
    <w:rsid w:val="00C871BB"/>
    <w:rsid w:val="00C909A2"/>
    <w:rsid w:val="00C913F5"/>
    <w:rsid w:val="00C923D8"/>
    <w:rsid w:val="00C95E56"/>
    <w:rsid w:val="00C96A45"/>
    <w:rsid w:val="00CA0655"/>
    <w:rsid w:val="00CA07CC"/>
    <w:rsid w:val="00CA1DD8"/>
    <w:rsid w:val="00CA2F4F"/>
    <w:rsid w:val="00CA37A5"/>
    <w:rsid w:val="00CA4B4C"/>
    <w:rsid w:val="00CA6CC4"/>
    <w:rsid w:val="00CA7D7A"/>
    <w:rsid w:val="00CB17F2"/>
    <w:rsid w:val="00CB2695"/>
    <w:rsid w:val="00CB4853"/>
    <w:rsid w:val="00CB5DA9"/>
    <w:rsid w:val="00CB6CEB"/>
    <w:rsid w:val="00CB79CD"/>
    <w:rsid w:val="00CC0963"/>
    <w:rsid w:val="00CC0DFF"/>
    <w:rsid w:val="00CC2649"/>
    <w:rsid w:val="00CC2871"/>
    <w:rsid w:val="00CC3F64"/>
    <w:rsid w:val="00CC4C87"/>
    <w:rsid w:val="00CC5607"/>
    <w:rsid w:val="00CC56D3"/>
    <w:rsid w:val="00CC6344"/>
    <w:rsid w:val="00CC6F65"/>
    <w:rsid w:val="00CD3DF2"/>
    <w:rsid w:val="00CD4AD9"/>
    <w:rsid w:val="00CD57E3"/>
    <w:rsid w:val="00CE001A"/>
    <w:rsid w:val="00CE186F"/>
    <w:rsid w:val="00CE19D3"/>
    <w:rsid w:val="00CE44AF"/>
    <w:rsid w:val="00CE4C55"/>
    <w:rsid w:val="00CE720F"/>
    <w:rsid w:val="00CE7475"/>
    <w:rsid w:val="00CF0073"/>
    <w:rsid w:val="00CF0169"/>
    <w:rsid w:val="00CF1C72"/>
    <w:rsid w:val="00CF1E74"/>
    <w:rsid w:val="00CF3327"/>
    <w:rsid w:val="00CF47E4"/>
    <w:rsid w:val="00D0011D"/>
    <w:rsid w:val="00D0052A"/>
    <w:rsid w:val="00D02751"/>
    <w:rsid w:val="00D02FED"/>
    <w:rsid w:val="00D03299"/>
    <w:rsid w:val="00D0646A"/>
    <w:rsid w:val="00D10C03"/>
    <w:rsid w:val="00D11529"/>
    <w:rsid w:val="00D11A82"/>
    <w:rsid w:val="00D131D5"/>
    <w:rsid w:val="00D13333"/>
    <w:rsid w:val="00D13D8D"/>
    <w:rsid w:val="00D13DDD"/>
    <w:rsid w:val="00D14F87"/>
    <w:rsid w:val="00D15957"/>
    <w:rsid w:val="00D160A4"/>
    <w:rsid w:val="00D16972"/>
    <w:rsid w:val="00D20DC2"/>
    <w:rsid w:val="00D20E01"/>
    <w:rsid w:val="00D22B2D"/>
    <w:rsid w:val="00D23398"/>
    <w:rsid w:val="00D23454"/>
    <w:rsid w:val="00D23ADF"/>
    <w:rsid w:val="00D23DA0"/>
    <w:rsid w:val="00D24AA2"/>
    <w:rsid w:val="00D24EB2"/>
    <w:rsid w:val="00D25429"/>
    <w:rsid w:val="00D25914"/>
    <w:rsid w:val="00D26D11"/>
    <w:rsid w:val="00D26E7D"/>
    <w:rsid w:val="00D27BDE"/>
    <w:rsid w:val="00D31016"/>
    <w:rsid w:val="00D3133D"/>
    <w:rsid w:val="00D31EF4"/>
    <w:rsid w:val="00D33892"/>
    <w:rsid w:val="00D3566D"/>
    <w:rsid w:val="00D373BD"/>
    <w:rsid w:val="00D407C1"/>
    <w:rsid w:val="00D41219"/>
    <w:rsid w:val="00D41FDF"/>
    <w:rsid w:val="00D432BE"/>
    <w:rsid w:val="00D45B4A"/>
    <w:rsid w:val="00D46151"/>
    <w:rsid w:val="00D47566"/>
    <w:rsid w:val="00D475DC"/>
    <w:rsid w:val="00D477C5"/>
    <w:rsid w:val="00D50540"/>
    <w:rsid w:val="00D5296E"/>
    <w:rsid w:val="00D52E6C"/>
    <w:rsid w:val="00D5359F"/>
    <w:rsid w:val="00D54255"/>
    <w:rsid w:val="00D5537A"/>
    <w:rsid w:val="00D57DFC"/>
    <w:rsid w:val="00D6097D"/>
    <w:rsid w:val="00D6223E"/>
    <w:rsid w:val="00D62D23"/>
    <w:rsid w:val="00D63015"/>
    <w:rsid w:val="00D63234"/>
    <w:rsid w:val="00D64EAE"/>
    <w:rsid w:val="00D64FAD"/>
    <w:rsid w:val="00D653C3"/>
    <w:rsid w:val="00D653E9"/>
    <w:rsid w:val="00D65A08"/>
    <w:rsid w:val="00D6690A"/>
    <w:rsid w:val="00D6761E"/>
    <w:rsid w:val="00D723BB"/>
    <w:rsid w:val="00D72547"/>
    <w:rsid w:val="00D736F1"/>
    <w:rsid w:val="00D73763"/>
    <w:rsid w:val="00D74C98"/>
    <w:rsid w:val="00D751E6"/>
    <w:rsid w:val="00D76A3E"/>
    <w:rsid w:val="00D777AA"/>
    <w:rsid w:val="00D80806"/>
    <w:rsid w:val="00D80FAC"/>
    <w:rsid w:val="00D81BE0"/>
    <w:rsid w:val="00D829D9"/>
    <w:rsid w:val="00D82CDE"/>
    <w:rsid w:val="00D82FEA"/>
    <w:rsid w:val="00D85C5E"/>
    <w:rsid w:val="00D85E8D"/>
    <w:rsid w:val="00D86858"/>
    <w:rsid w:val="00D876EC"/>
    <w:rsid w:val="00D9095B"/>
    <w:rsid w:val="00D92A6A"/>
    <w:rsid w:val="00D93004"/>
    <w:rsid w:val="00D9310A"/>
    <w:rsid w:val="00D93965"/>
    <w:rsid w:val="00D9722B"/>
    <w:rsid w:val="00DA04BA"/>
    <w:rsid w:val="00DA1366"/>
    <w:rsid w:val="00DA1B54"/>
    <w:rsid w:val="00DA39AE"/>
    <w:rsid w:val="00DA5F63"/>
    <w:rsid w:val="00DA77A6"/>
    <w:rsid w:val="00DA7E65"/>
    <w:rsid w:val="00DB0115"/>
    <w:rsid w:val="00DB1AEF"/>
    <w:rsid w:val="00DC075B"/>
    <w:rsid w:val="00DC27EF"/>
    <w:rsid w:val="00DC2A64"/>
    <w:rsid w:val="00DC2AA8"/>
    <w:rsid w:val="00DC3BBF"/>
    <w:rsid w:val="00DC4A4D"/>
    <w:rsid w:val="00DC6189"/>
    <w:rsid w:val="00DC66B6"/>
    <w:rsid w:val="00DC690F"/>
    <w:rsid w:val="00DC7554"/>
    <w:rsid w:val="00DD24E1"/>
    <w:rsid w:val="00DD26AA"/>
    <w:rsid w:val="00DD276A"/>
    <w:rsid w:val="00DD339C"/>
    <w:rsid w:val="00DD48E5"/>
    <w:rsid w:val="00DD4C1F"/>
    <w:rsid w:val="00DD6CB1"/>
    <w:rsid w:val="00DE10B2"/>
    <w:rsid w:val="00DE1F4D"/>
    <w:rsid w:val="00DE23EB"/>
    <w:rsid w:val="00DE5CC1"/>
    <w:rsid w:val="00DE6867"/>
    <w:rsid w:val="00DF4057"/>
    <w:rsid w:val="00DF406E"/>
    <w:rsid w:val="00DF4FE3"/>
    <w:rsid w:val="00DF571F"/>
    <w:rsid w:val="00DF774C"/>
    <w:rsid w:val="00DF778A"/>
    <w:rsid w:val="00E014D6"/>
    <w:rsid w:val="00E01795"/>
    <w:rsid w:val="00E027D6"/>
    <w:rsid w:val="00E02D15"/>
    <w:rsid w:val="00E036C9"/>
    <w:rsid w:val="00E0464A"/>
    <w:rsid w:val="00E06D87"/>
    <w:rsid w:val="00E07115"/>
    <w:rsid w:val="00E07FC4"/>
    <w:rsid w:val="00E105C6"/>
    <w:rsid w:val="00E10B45"/>
    <w:rsid w:val="00E10F2A"/>
    <w:rsid w:val="00E134BF"/>
    <w:rsid w:val="00E1501F"/>
    <w:rsid w:val="00E153BA"/>
    <w:rsid w:val="00E15990"/>
    <w:rsid w:val="00E15A2C"/>
    <w:rsid w:val="00E17DA7"/>
    <w:rsid w:val="00E21233"/>
    <w:rsid w:val="00E212FD"/>
    <w:rsid w:val="00E22207"/>
    <w:rsid w:val="00E22D83"/>
    <w:rsid w:val="00E22E3B"/>
    <w:rsid w:val="00E2595F"/>
    <w:rsid w:val="00E319F9"/>
    <w:rsid w:val="00E31D55"/>
    <w:rsid w:val="00E31FA8"/>
    <w:rsid w:val="00E339D6"/>
    <w:rsid w:val="00E33D58"/>
    <w:rsid w:val="00E35802"/>
    <w:rsid w:val="00E35858"/>
    <w:rsid w:val="00E36126"/>
    <w:rsid w:val="00E37D53"/>
    <w:rsid w:val="00E41CC5"/>
    <w:rsid w:val="00E42149"/>
    <w:rsid w:val="00E4224D"/>
    <w:rsid w:val="00E424DC"/>
    <w:rsid w:val="00E453E8"/>
    <w:rsid w:val="00E464E3"/>
    <w:rsid w:val="00E4670F"/>
    <w:rsid w:val="00E50A64"/>
    <w:rsid w:val="00E50CF2"/>
    <w:rsid w:val="00E5144F"/>
    <w:rsid w:val="00E51609"/>
    <w:rsid w:val="00E51C24"/>
    <w:rsid w:val="00E52EBC"/>
    <w:rsid w:val="00E530A6"/>
    <w:rsid w:val="00E536B8"/>
    <w:rsid w:val="00E55985"/>
    <w:rsid w:val="00E56AA2"/>
    <w:rsid w:val="00E56AF3"/>
    <w:rsid w:val="00E578F7"/>
    <w:rsid w:val="00E57CBD"/>
    <w:rsid w:val="00E61283"/>
    <w:rsid w:val="00E615E4"/>
    <w:rsid w:val="00E6228C"/>
    <w:rsid w:val="00E630BF"/>
    <w:rsid w:val="00E63107"/>
    <w:rsid w:val="00E6318E"/>
    <w:rsid w:val="00E6414D"/>
    <w:rsid w:val="00E6500E"/>
    <w:rsid w:val="00E65B12"/>
    <w:rsid w:val="00E66555"/>
    <w:rsid w:val="00E669FE"/>
    <w:rsid w:val="00E66BD6"/>
    <w:rsid w:val="00E67858"/>
    <w:rsid w:val="00E6786F"/>
    <w:rsid w:val="00E7176B"/>
    <w:rsid w:val="00E720D3"/>
    <w:rsid w:val="00E72127"/>
    <w:rsid w:val="00E72365"/>
    <w:rsid w:val="00E723FC"/>
    <w:rsid w:val="00E736DD"/>
    <w:rsid w:val="00E74176"/>
    <w:rsid w:val="00E744FD"/>
    <w:rsid w:val="00E74D18"/>
    <w:rsid w:val="00E75A61"/>
    <w:rsid w:val="00E76E71"/>
    <w:rsid w:val="00E77077"/>
    <w:rsid w:val="00E80738"/>
    <w:rsid w:val="00E8161C"/>
    <w:rsid w:val="00E81702"/>
    <w:rsid w:val="00E817DC"/>
    <w:rsid w:val="00E81826"/>
    <w:rsid w:val="00E81F1F"/>
    <w:rsid w:val="00E84120"/>
    <w:rsid w:val="00E84F5B"/>
    <w:rsid w:val="00E85397"/>
    <w:rsid w:val="00E85B70"/>
    <w:rsid w:val="00E85C9D"/>
    <w:rsid w:val="00E8667B"/>
    <w:rsid w:val="00E90E16"/>
    <w:rsid w:val="00E925AA"/>
    <w:rsid w:val="00E933D1"/>
    <w:rsid w:val="00E94166"/>
    <w:rsid w:val="00E945F3"/>
    <w:rsid w:val="00E96141"/>
    <w:rsid w:val="00E97C7F"/>
    <w:rsid w:val="00EA01CE"/>
    <w:rsid w:val="00EA0A62"/>
    <w:rsid w:val="00EA1203"/>
    <w:rsid w:val="00EA32B3"/>
    <w:rsid w:val="00EA3750"/>
    <w:rsid w:val="00EA3CA4"/>
    <w:rsid w:val="00EA4824"/>
    <w:rsid w:val="00EA680C"/>
    <w:rsid w:val="00EA7EB2"/>
    <w:rsid w:val="00EB3152"/>
    <w:rsid w:val="00EB3B22"/>
    <w:rsid w:val="00EB42E2"/>
    <w:rsid w:val="00EB4E99"/>
    <w:rsid w:val="00EB6B57"/>
    <w:rsid w:val="00EC022A"/>
    <w:rsid w:val="00EC1809"/>
    <w:rsid w:val="00EC2379"/>
    <w:rsid w:val="00EC30A3"/>
    <w:rsid w:val="00EC50F4"/>
    <w:rsid w:val="00EC54C4"/>
    <w:rsid w:val="00EC6EAC"/>
    <w:rsid w:val="00EC78D5"/>
    <w:rsid w:val="00EC7AD6"/>
    <w:rsid w:val="00ED21A7"/>
    <w:rsid w:val="00ED31EF"/>
    <w:rsid w:val="00ED46EC"/>
    <w:rsid w:val="00ED5E39"/>
    <w:rsid w:val="00ED6181"/>
    <w:rsid w:val="00ED7878"/>
    <w:rsid w:val="00ED7D46"/>
    <w:rsid w:val="00EE1EDC"/>
    <w:rsid w:val="00EE3147"/>
    <w:rsid w:val="00EE39B6"/>
    <w:rsid w:val="00EE451D"/>
    <w:rsid w:val="00EE4EB6"/>
    <w:rsid w:val="00EF3273"/>
    <w:rsid w:val="00EF4140"/>
    <w:rsid w:val="00EF4C4E"/>
    <w:rsid w:val="00EF4C70"/>
    <w:rsid w:val="00EF50FD"/>
    <w:rsid w:val="00EF693F"/>
    <w:rsid w:val="00EF7607"/>
    <w:rsid w:val="00F0252F"/>
    <w:rsid w:val="00F025BB"/>
    <w:rsid w:val="00F02A55"/>
    <w:rsid w:val="00F03234"/>
    <w:rsid w:val="00F03D9E"/>
    <w:rsid w:val="00F05A4B"/>
    <w:rsid w:val="00F065CB"/>
    <w:rsid w:val="00F10BD9"/>
    <w:rsid w:val="00F114B3"/>
    <w:rsid w:val="00F116A4"/>
    <w:rsid w:val="00F13855"/>
    <w:rsid w:val="00F14CA7"/>
    <w:rsid w:val="00F15CCB"/>
    <w:rsid w:val="00F17277"/>
    <w:rsid w:val="00F17CFC"/>
    <w:rsid w:val="00F20C72"/>
    <w:rsid w:val="00F21596"/>
    <w:rsid w:val="00F21EB2"/>
    <w:rsid w:val="00F23426"/>
    <w:rsid w:val="00F24C1F"/>
    <w:rsid w:val="00F24C79"/>
    <w:rsid w:val="00F25021"/>
    <w:rsid w:val="00F25056"/>
    <w:rsid w:val="00F25C6B"/>
    <w:rsid w:val="00F2696C"/>
    <w:rsid w:val="00F2699C"/>
    <w:rsid w:val="00F26AE7"/>
    <w:rsid w:val="00F27AD7"/>
    <w:rsid w:val="00F30500"/>
    <w:rsid w:val="00F305AA"/>
    <w:rsid w:val="00F30BA7"/>
    <w:rsid w:val="00F30ED4"/>
    <w:rsid w:val="00F324B9"/>
    <w:rsid w:val="00F36AE0"/>
    <w:rsid w:val="00F36CC5"/>
    <w:rsid w:val="00F37477"/>
    <w:rsid w:val="00F4082A"/>
    <w:rsid w:val="00F43557"/>
    <w:rsid w:val="00F437B5"/>
    <w:rsid w:val="00F43816"/>
    <w:rsid w:val="00F43EAA"/>
    <w:rsid w:val="00F44C36"/>
    <w:rsid w:val="00F45099"/>
    <w:rsid w:val="00F465E2"/>
    <w:rsid w:val="00F52FA0"/>
    <w:rsid w:val="00F56BC0"/>
    <w:rsid w:val="00F57DB9"/>
    <w:rsid w:val="00F60506"/>
    <w:rsid w:val="00F61AA8"/>
    <w:rsid w:val="00F621D9"/>
    <w:rsid w:val="00F62EBD"/>
    <w:rsid w:val="00F636AF"/>
    <w:rsid w:val="00F6794F"/>
    <w:rsid w:val="00F67997"/>
    <w:rsid w:val="00F67E01"/>
    <w:rsid w:val="00F701E9"/>
    <w:rsid w:val="00F70BA8"/>
    <w:rsid w:val="00F729EF"/>
    <w:rsid w:val="00F72EBC"/>
    <w:rsid w:val="00F73DF8"/>
    <w:rsid w:val="00F7638E"/>
    <w:rsid w:val="00F767AD"/>
    <w:rsid w:val="00F81402"/>
    <w:rsid w:val="00F8162E"/>
    <w:rsid w:val="00F82BF4"/>
    <w:rsid w:val="00F837A1"/>
    <w:rsid w:val="00F8577E"/>
    <w:rsid w:val="00F857EC"/>
    <w:rsid w:val="00F85E0F"/>
    <w:rsid w:val="00F87DAA"/>
    <w:rsid w:val="00F87FD7"/>
    <w:rsid w:val="00F91CB4"/>
    <w:rsid w:val="00F91E75"/>
    <w:rsid w:val="00F91FD0"/>
    <w:rsid w:val="00F924B5"/>
    <w:rsid w:val="00F93EC2"/>
    <w:rsid w:val="00F945BF"/>
    <w:rsid w:val="00F951D7"/>
    <w:rsid w:val="00F955CD"/>
    <w:rsid w:val="00F96627"/>
    <w:rsid w:val="00F9679A"/>
    <w:rsid w:val="00F97E8B"/>
    <w:rsid w:val="00FA304C"/>
    <w:rsid w:val="00FA39FF"/>
    <w:rsid w:val="00FA4068"/>
    <w:rsid w:val="00FA40CA"/>
    <w:rsid w:val="00FA4226"/>
    <w:rsid w:val="00FA45B8"/>
    <w:rsid w:val="00FA49C1"/>
    <w:rsid w:val="00FA51E9"/>
    <w:rsid w:val="00FA735E"/>
    <w:rsid w:val="00FB0104"/>
    <w:rsid w:val="00FB05DB"/>
    <w:rsid w:val="00FB10C6"/>
    <w:rsid w:val="00FB35F8"/>
    <w:rsid w:val="00FB3932"/>
    <w:rsid w:val="00FB4E61"/>
    <w:rsid w:val="00FB5AF1"/>
    <w:rsid w:val="00FB5D0E"/>
    <w:rsid w:val="00FB7AF7"/>
    <w:rsid w:val="00FC1BEE"/>
    <w:rsid w:val="00FC2AAD"/>
    <w:rsid w:val="00FC335F"/>
    <w:rsid w:val="00FC3B67"/>
    <w:rsid w:val="00FC41CC"/>
    <w:rsid w:val="00FC61D4"/>
    <w:rsid w:val="00FC61EF"/>
    <w:rsid w:val="00FD0534"/>
    <w:rsid w:val="00FD0AA9"/>
    <w:rsid w:val="00FD3B2F"/>
    <w:rsid w:val="00FD3CE2"/>
    <w:rsid w:val="00FD42BC"/>
    <w:rsid w:val="00FD4F62"/>
    <w:rsid w:val="00FD609B"/>
    <w:rsid w:val="00FD63ED"/>
    <w:rsid w:val="00FE0DD9"/>
    <w:rsid w:val="00FE1497"/>
    <w:rsid w:val="00FE186E"/>
    <w:rsid w:val="00FE2015"/>
    <w:rsid w:val="00FE25B5"/>
    <w:rsid w:val="00FE3674"/>
    <w:rsid w:val="00FE501D"/>
    <w:rsid w:val="00FE503C"/>
    <w:rsid w:val="00FF1C78"/>
    <w:rsid w:val="00FF4420"/>
    <w:rsid w:val="00FF49E7"/>
  </w:rsids>
  <m:mathPr>
    <m:mathFont m:val="Cambria Math"/>
    <m:brkBin m:val="before"/>
    <m:brkBinSub m:val="--"/>
    <m:smallFrac m:val="0"/>
    <m:dispDef/>
    <m:lMargin m:val="0"/>
    <m:rMargin m:val="0"/>
    <m:defJc m:val="centerGroup"/>
    <m:wrapIndent m:val="1440"/>
    <m:intLim m:val="subSup"/>
    <m:naryLim m:val="undOvr"/>
  </m:mathPr>
  <w:themeFontLang w:val="lt-LT"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567D0"/>
  <w15:docId w15:val="{1595F8C8-A4FA-4D17-9F7E-5AD2F9708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21D9"/>
    <w:pPr>
      <w:spacing w:after="200" w:line="276" w:lineRule="auto"/>
    </w:pPr>
    <w:rPr>
      <w:rFonts w:cs="Times New Roman"/>
    </w:rPr>
  </w:style>
  <w:style w:type="paragraph" w:styleId="Antrat2">
    <w:name w:val="heading 2"/>
    <w:basedOn w:val="prastasis"/>
    <w:next w:val="prastasis"/>
    <w:link w:val="Antrat2Diagrama"/>
    <w:uiPriority w:val="9"/>
    <w:unhideWhenUsed/>
    <w:qFormat/>
    <w:rsid w:val="000170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11">
    <w:name w:val="Font Style11"/>
    <w:qFormat/>
    <w:rsid w:val="00AB6C2F"/>
    <w:rPr>
      <w:rFonts w:ascii="Times New Roman" w:hAnsi="Times New Roman" w:cs="Times New Roman"/>
      <w:sz w:val="20"/>
      <w:szCs w:val="20"/>
    </w:rPr>
  </w:style>
  <w:style w:type="character" w:customStyle="1" w:styleId="FontStyle12">
    <w:name w:val="Font Style12"/>
    <w:uiPriority w:val="99"/>
    <w:qFormat/>
    <w:rsid w:val="00AB6C2F"/>
    <w:rPr>
      <w:rFonts w:ascii="Times New Roman" w:hAnsi="Times New Roman" w:cs="Times New Roman"/>
      <w:b/>
      <w:bCs/>
      <w:sz w:val="20"/>
      <w:szCs w:val="20"/>
    </w:rPr>
  </w:style>
  <w:style w:type="character" w:customStyle="1" w:styleId="AntratsDiagrama">
    <w:name w:val="Antraštės Diagrama"/>
    <w:basedOn w:val="Numatytasispastraiposriftas"/>
    <w:link w:val="Antrats"/>
    <w:uiPriority w:val="99"/>
    <w:qFormat/>
    <w:rsid w:val="006B03F0"/>
    <w:rPr>
      <w:rFonts w:ascii="Calibri" w:eastAsia="Calibri" w:hAnsi="Calibri" w:cs="Times New Roman"/>
    </w:rPr>
  </w:style>
  <w:style w:type="character" w:customStyle="1" w:styleId="PoratDiagrama">
    <w:name w:val="Poraštė Diagrama"/>
    <w:basedOn w:val="Numatytasispastraiposriftas"/>
    <w:link w:val="Porat"/>
    <w:uiPriority w:val="99"/>
    <w:qFormat/>
    <w:rsid w:val="006B03F0"/>
    <w:rPr>
      <w:rFonts w:ascii="Calibri" w:eastAsia="Calibri" w:hAnsi="Calibri" w:cs="Times New Roman"/>
    </w:rPr>
  </w:style>
  <w:style w:type="paragraph" w:customStyle="1" w:styleId="Heading">
    <w:name w:val="Heading"/>
    <w:basedOn w:val="prastasis"/>
    <w:next w:val="Pagrindinistekstas"/>
    <w:qFormat/>
    <w:pPr>
      <w:keepNext/>
      <w:spacing w:before="240" w:after="120"/>
    </w:pPr>
    <w:rPr>
      <w:rFonts w:ascii="Liberation Sans" w:eastAsia="Noto Sans CJK SC" w:hAnsi="Liberation Sans" w:cs="Lohit Devanagari"/>
      <w:sz w:val="28"/>
      <w:szCs w:val="28"/>
    </w:rPr>
  </w:style>
  <w:style w:type="paragraph" w:styleId="Pagrindinistekstas">
    <w:name w:val="Body Text"/>
    <w:basedOn w:val="prastasis"/>
    <w:pPr>
      <w:spacing w:after="140"/>
    </w:pPr>
  </w:style>
  <w:style w:type="paragraph" w:styleId="Sraas">
    <w:name w:val="List"/>
    <w:basedOn w:val="Pagrindinistekstas"/>
    <w:rPr>
      <w:rFonts w:cs="Lohit Devanagari"/>
    </w:rPr>
  </w:style>
  <w:style w:type="paragraph" w:styleId="Antrat">
    <w:name w:val="caption"/>
    <w:basedOn w:val="prastasis"/>
    <w:qFormat/>
    <w:pPr>
      <w:suppressLineNumbers/>
      <w:spacing w:before="120" w:after="120"/>
    </w:pPr>
    <w:rPr>
      <w:rFonts w:cs="Lohit Devanagari"/>
      <w:i/>
      <w:iCs/>
      <w:sz w:val="24"/>
      <w:szCs w:val="24"/>
    </w:rPr>
  </w:style>
  <w:style w:type="paragraph" w:customStyle="1" w:styleId="Index">
    <w:name w:val="Index"/>
    <w:basedOn w:val="prastasis"/>
    <w:qFormat/>
    <w:pPr>
      <w:suppressLineNumbers/>
    </w:pPr>
    <w:rPr>
      <w:rFonts w:cs="Lohit Devanagari"/>
    </w:rPr>
  </w:style>
  <w:style w:type="paragraph" w:customStyle="1" w:styleId="Text1">
    <w:name w:val="Text 1"/>
    <w:basedOn w:val="prastasis"/>
    <w:uiPriority w:val="99"/>
    <w:qFormat/>
    <w:rsid w:val="00AB6C2F"/>
    <w:pPr>
      <w:spacing w:after="240" w:line="240" w:lineRule="auto"/>
      <w:ind w:left="482"/>
      <w:jc w:val="both"/>
    </w:pPr>
    <w:rPr>
      <w:rFonts w:ascii="Times New Roman" w:eastAsia="Times New Roman" w:hAnsi="Times New Roman"/>
      <w:sz w:val="24"/>
      <w:szCs w:val="20"/>
      <w:lang w:val="en-GB"/>
    </w:rPr>
  </w:style>
  <w:style w:type="paragraph" w:styleId="Sraopastraipa">
    <w:name w:val="List Paragraph"/>
    <w:basedOn w:val="prastasis"/>
    <w:uiPriority w:val="34"/>
    <w:qFormat/>
    <w:rsid w:val="00AB6C2F"/>
    <w:pPr>
      <w:spacing w:after="0" w:line="240" w:lineRule="auto"/>
      <w:ind w:left="720"/>
      <w:contextualSpacing/>
    </w:pPr>
    <w:rPr>
      <w:rFonts w:ascii="Times New Roman" w:eastAsia="Times New Roman" w:hAnsi="Times New Roman"/>
      <w:sz w:val="24"/>
      <w:szCs w:val="20"/>
    </w:rPr>
  </w:style>
  <w:style w:type="paragraph" w:customStyle="1" w:styleId="Style1">
    <w:name w:val="Style1"/>
    <w:basedOn w:val="prastasis"/>
    <w:uiPriority w:val="99"/>
    <w:qFormat/>
    <w:rsid w:val="00AB6C2F"/>
    <w:pPr>
      <w:widowControl w:val="0"/>
      <w:spacing w:after="0" w:line="240" w:lineRule="auto"/>
    </w:pPr>
    <w:rPr>
      <w:rFonts w:ascii="Times New Roman" w:hAnsi="Times New Roman"/>
      <w:sz w:val="24"/>
      <w:szCs w:val="24"/>
      <w:lang w:val="ru-RU" w:eastAsia="ru-RU"/>
    </w:rPr>
  </w:style>
  <w:style w:type="paragraph" w:customStyle="1" w:styleId="Style2">
    <w:name w:val="Style2"/>
    <w:basedOn w:val="prastasis"/>
    <w:qFormat/>
    <w:rsid w:val="00AB6C2F"/>
    <w:pPr>
      <w:widowControl w:val="0"/>
      <w:spacing w:after="0" w:line="248" w:lineRule="exact"/>
      <w:ind w:firstLine="202"/>
    </w:pPr>
    <w:rPr>
      <w:rFonts w:ascii="Times New Roman" w:hAnsi="Times New Roman"/>
      <w:sz w:val="24"/>
      <w:szCs w:val="24"/>
      <w:lang w:val="ru-RU" w:eastAsia="ru-RU"/>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6B03F0"/>
    <w:pPr>
      <w:tabs>
        <w:tab w:val="center" w:pos="4819"/>
        <w:tab w:val="right" w:pos="9638"/>
      </w:tabs>
      <w:spacing w:after="0" w:line="240" w:lineRule="auto"/>
    </w:pPr>
  </w:style>
  <w:style w:type="paragraph" w:styleId="Porat">
    <w:name w:val="footer"/>
    <w:basedOn w:val="prastasis"/>
    <w:link w:val="PoratDiagrama"/>
    <w:uiPriority w:val="99"/>
    <w:unhideWhenUsed/>
    <w:rsid w:val="006B03F0"/>
    <w:pPr>
      <w:tabs>
        <w:tab w:val="center" w:pos="4819"/>
        <w:tab w:val="right" w:pos="9638"/>
      </w:tabs>
      <w:spacing w:after="0" w:line="240" w:lineRule="auto"/>
    </w:p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character" w:styleId="Komentaronuoroda">
    <w:name w:val="annotation reference"/>
    <w:basedOn w:val="Numatytasispastraiposriftas"/>
    <w:uiPriority w:val="99"/>
    <w:semiHidden/>
    <w:unhideWhenUsed/>
    <w:rsid w:val="005B187F"/>
    <w:rPr>
      <w:sz w:val="16"/>
      <w:szCs w:val="16"/>
    </w:rPr>
  </w:style>
  <w:style w:type="paragraph" w:styleId="Komentarotekstas">
    <w:name w:val="annotation text"/>
    <w:basedOn w:val="prastasis"/>
    <w:link w:val="KomentarotekstasDiagrama"/>
    <w:uiPriority w:val="99"/>
    <w:unhideWhenUsed/>
    <w:rsid w:val="005B187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B187F"/>
    <w:rPr>
      <w:rFonts w:cs="Times New Roman"/>
      <w:sz w:val="20"/>
      <w:szCs w:val="20"/>
    </w:rPr>
  </w:style>
  <w:style w:type="paragraph" w:styleId="Komentarotema">
    <w:name w:val="annotation subject"/>
    <w:basedOn w:val="Komentarotekstas"/>
    <w:next w:val="Komentarotekstas"/>
    <w:link w:val="KomentarotemaDiagrama"/>
    <w:uiPriority w:val="99"/>
    <w:semiHidden/>
    <w:unhideWhenUsed/>
    <w:rsid w:val="005B187F"/>
    <w:rPr>
      <w:b/>
      <w:bCs/>
    </w:rPr>
  </w:style>
  <w:style w:type="character" w:customStyle="1" w:styleId="KomentarotemaDiagrama">
    <w:name w:val="Komentaro tema Diagrama"/>
    <w:basedOn w:val="KomentarotekstasDiagrama"/>
    <w:link w:val="Komentarotema"/>
    <w:uiPriority w:val="99"/>
    <w:semiHidden/>
    <w:rsid w:val="005B187F"/>
    <w:rPr>
      <w:rFonts w:cs="Times New Roman"/>
      <w:b/>
      <w:bCs/>
      <w:sz w:val="20"/>
      <w:szCs w:val="20"/>
    </w:rPr>
  </w:style>
  <w:style w:type="paragraph" w:styleId="Pataisymai">
    <w:name w:val="Revision"/>
    <w:hidden/>
    <w:uiPriority w:val="99"/>
    <w:semiHidden/>
    <w:rsid w:val="00A64E16"/>
    <w:pPr>
      <w:suppressAutoHyphens w:val="0"/>
    </w:pPr>
    <w:rPr>
      <w:rFonts w:cs="Times New Roman"/>
    </w:rPr>
  </w:style>
  <w:style w:type="numbering" w:customStyle="1" w:styleId="Stilius1">
    <w:name w:val="Stilius1"/>
    <w:uiPriority w:val="99"/>
    <w:rsid w:val="00367868"/>
    <w:pPr>
      <w:numPr>
        <w:numId w:val="13"/>
      </w:numPr>
    </w:pPr>
  </w:style>
  <w:style w:type="numbering" w:customStyle="1" w:styleId="Stilius2">
    <w:name w:val="Stilius2"/>
    <w:uiPriority w:val="99"/>
    <w:rsid w:val="00D20E01"/>
    <w:pPr>
      <w:numPr>
        <w:numId w:val="14"/>
      </w:numPr>
    </w:pPr>
  </w:style>
  <w:style w:type="character" w:styleId="Hipersaitas">
    <w:name w:val="Hyperlink"/>
    <w:basedOn w:val="Numatytasispastraiposriftas"/>
    <w:uiPriority w:val="99"/>
    <w:unhideWhenUsed/>
    <w:rsid w:val="006151A3"/>
    <w:rPr>
      <w:color w:val="0563C1" w:themeColor="hyperlink"/>
      <w:u w:val="single"/>
    </w:rPr>
  </w:style>
  <w:style w:type="character" w:styleId="Neapdorotaspaminjimas">
    <w:name w:val="Unresolved Mention"/>
    <w:basedOn w:val="Numatytasispastraiposriftas"/>
    <w:uiPriority w:val="99"/>
    <w:semiHidden/>
    <w:unhideWhenUsed/>
    <w:rsid w:val="006151A3"/>
    <w:rPr>
      <w:color w:val="605E5C"/>
      <w:shd w:val="clear" w:color="auto" w:fill="E1DFDD"/>
    </w:rPr>
  </w:style>
  <w:style w:type="paragraph" w:styleId="Dokumentoinaostekstas">
    <w:name w:val="endnote text"/>
    <w:basedOn w:val="prastasis"/>
    <w:link w:val="DokumentoinaostekstasDiagrama"/>
    <w:uiPriority w:val="99"/>
    <w:semiHidden/>
    <w:unhideWhenUsed/>
    <w:rsid w:val="006D595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D5954"/>
    <w:rPr>
      <w:rFonts w:cs="Times New Roman"/>
      <w:sz w:val="20"/>
      <w:szCs w:val="20"/>
    </w:rPr>
  </w:style>
  <w:style w:type="character" w:styleId="Dokumentoinaosnumeris">
    <w:name w:val="endnote reference"/>
    <w:basedOn w:val="Numatytasispastraiposriftas"/>
    <w:uiPriority w:val="99"/>
    <w:semiHidden/>
    <w:unhideWhenUsed/>
    <w:rsid w:val="006D5954"/>
    <w:rPr>
      <w:vertAlign w:val="superscript"/>
    </w:rPr>
  </w:style>
  <w:style w:type="paragraph" w:customStyle="1" w:styleId="LO-Normal">
    <w:name w:val="LO-Normal"/>
    <w:rsid w:val="0099392D"/>
    <w:pPr>
      <w:widowControl w:val="0"/>
    </w:pPr>
    <w:rPr>
      <w:rFonts w:ascii="Liberation Serif" w:eastAsia="SimSun" w:hAnsi="Liberation Serif" w:cs="Mangal"/>
      <w:sz w:val="24"/>
      <w:szCs w:val="24"/>
      <w:lang w:eastAsia="zh-CN" w:bidi="hi-IN"/>
    </w:rPr>
  </w:style>
  <w:style w:type="character" w:customStyle="1" w:styleId="Antrat2Diagrama">
    <w:name w:val="Antraštė 2 Diagrama"/>
    <w:basedOn w:val="Numatytasispastraiposriftas"/>
    <w:link w:val="Antrat2"/>
    <w:uiPriority w:val="9"/>
    <w:rsid w:val="0001707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938707">
      <w:bodyDiv w:val="1"/>
      <w:marLeft w:val="0"/>
      <w:marRight w:val="0"/>
      <w:marTop w:val="0"/>
      <w:marBottom w:val="0"/>
      <w:divBdr>
        <w:top w:val="none" w:sz="0" w:space="0" w:color="auto"/>
        <w:left w:val="none" w:sz="0" w:space="0" w:color="auto"/>
        <w:bottom w:val="none" w:sz="0" w:space="0" w:color="auto"/>
        <w:right w:val="none" w:sz="0" w:space="0" w:color="auto"/>
      </w:divBdr>
    </w:div>
    <w:div w:id="577642760">
      <w:bodyDiv w:val="1"/>
      <w:marLeft w:val="0"/>
      <w:marRight w:val="0"/>
      <w:marTop w:val="0"/>
      <w:marBottom w:val="0"/>
      <w:divBdr>
        <w:top w:val="none" w:sz="0" w:space="0" w:color="auto"/>
        <w:left w:val="none" w:sz="0" w:space="0" w:color="auto"/>
        <w:bottom w:val="none" w:sz="0" w:space="0" w:color="auto"/>
        <w:right w:val="none" w:sz="0" w:space="0" w:color="auto"/>
      </w:divBdr>
    </w:div>
    <w:div w:id="1032343535">
      <w:bodyDiv w:val="1"/>
      <w:marLeft w:val="0"/>
      <w:marRight w:val="0"/>
      <w:marTop w:val="0"/>
      <w:marBottom w:val="0"/>
      <w:divBdr>
        <w:top w:val="none" w:sz="0" w:space="0" w:color="auto"/>
        <w:left w:val="none" w:sz="0" w:space="0" w:color="auto"/>
        <w:bottom w:val="none" w:sz="0" w:space="0" w:color="auto"/>
        <w:right w:val="none" w:sz="0" w:space="0" w:color="auto"/>
      </w:divBdr>
    </w:div>
    <w:div w:id="1503813093">
      <w:bodyDiv w:val="1"/>
      <w:marLeft w:val="0"/>
      <w:marRight w:val="0"/>
      <w:marTop w:val="0"/>
      <w:marBottom w:val="0"/>
      <w:divBdr>
        <w:top w:val="none" w:sz="0" w:space="0" w:color="auto"/>
        <w:left w:val="none" w:sz="0" w:space="0" w:color="auto"/>
        <w:bottom w:val="none" w:sz="0" w:space="0" w:color="auto"/>
        <w:right w:val="none" w:sz="0" w:space="0" w:color="auto"/>
      </w:divBdr>
    </w:div>
    <w:div w:id="1817068545">
      <w:bodyDiv w:val="1"/>
      <w:marLeft w:val="0"/>
      <w:marRight w:val="0"/>
      <w:marTop w:val="0"/>
      <w:marBottom w:val="0"/>
      <w:divBdr>
        <w:top w:val="none" w:sz="0" w:space="0" w:color="auto"/>
        <w:left w:val="none" w:sz="0" w:space="0" w:color="auto"/>
        <w:bottom w:val="none" w:sz="0" w:space="0" w:color="auto"/>
        <w:right w:val="none" w:sz="0" w:space="0" w:color="auto"/>
      </w:divBdr>
      <w:divsChild>
        <w:div w:id="1982146750">
          <w:marLeft w:val="0"/>
          <w:marRight w:val="0"/>
          <w:marTop w:val="0"/>
          <w:marBottom w:val="0"/>
          <w:divBdr>
            <w:top w:val="none" w:sz="0" w:space="0" w:color="auto"/>
            <w:left w:val="none" w:sz="0" w:space="0" w:color="auto"/>
            <w:bottom w:val="none" w:sz="0" w:space="0" w:color="auto"/>
            <w:right w:val="none" w:sz="0" w:space="0" w:color="auto"/>
          </w:divBdr>
        </w:div>
        <w:div w:id="430200390">
          <w:marLeft w:val="0"/>
          <w:marRight w:val="0"/>
          <w:marTop w:val="0"/>
          <w:marBottom w:val="0"/>
          <w:divBdr>
            <w:top w:val="none" w:sz="0" w:space="0" w:color="auto"/>
            <w:left w:val="none" w:sz="0" w:space="0" w:color="auto"/>
            <w:bottom w:val="none" w:sz="0" w:space="0" w:color="auto"/>
            <w:right w:val="none" w:sz="0" w:space="0" w:color="auto"/>
          </w:divBdr>
        </w:div>
      </w:divsChild>
    </w:div>
    <w:div w:id="1874226466">
      <w:bodyDiv w:val="1"/>
      <w:marLeft w:val="0"/>
      <w:marRight w:val="0"/>
      <w:marTop w:val="0"/>
      <w:marBottom w:val="0"/>
      <w:divBdr>
        <w:top w:val="none" w:sz="0" w:space="0" w:color="auto"/>
        <w:left w:val="none" w:sz="0" w:space="0" w:color="auto"/>
        <w:bottom w:val="none" w:sz="0" w:space="0" w:color="auto"/>
        <w:right w:val="none" w:sz="0" w:space="0" w:color="auto"/>
      </w:divBdr>
      <w:divsChild>
        <w:div w:id="335883254">
          <w:marLeft w:val="0"/>
          <w:marRight w:val="0"/>
          <w:marTop w:val="0"/>
          <w:marBottom w:val="0"/>
          <w:divBdr>
            <w:top w:val="none" w:sz="0" w:space="0" w:color="auto"/>
            <w:left w:val="none" w:sz="0" w:space="0" w:color="auto"/>
            <w:bottom w:val="none" w:sz="0" w:space="0" w:color="auto"/>
            <w:right w:val="none" w:sz="0" w:space="0" w:color="auto"/>
          </w:divBdr>
        </w:div>
        <w:div w:id="262803270">
          <w:marLeft w:val="0"/>
          <w:marRight w:val="0"/>
          <w:marTop w:val="0"/>
          <w:marBottom w:val="0"/>
          <w:divBdr>
            <w:top w:val="none" w:sz="0" w:space="0" w:color="auto"/>
            <w:left w:val="none" w:sz="0" w:space="0" w:color="auto"/>
            <w:bottom w:val="none" w:sz="0" w:space="0" w:color="auto"/>
            <w:right w:val="none" w:sz="0" w:space="0" w:color="auto"/>
          </w:divBdr>
          <w:divsChild>
            <w:div w:id="600845897">
              <w:marLeft w:val="0"/>
              <w:marRight w:val="0"/>
              <w:marTop w:val="0"/>
              <w:marBottom w:val="0"/>
              <w:divBdr>
                <w:top w:val="none" w:sz="0" w:space="0" w:color="auto"/>
                <w:left w:val="none" w:sz="0" w:space="0" w:color="auto"/>
                <w:bottom w:val="none" w:sz="0" w:space="0" w:color="auto"/>
                <w:right w:val="none" w:sz="0" w:space="0" w:color="auto"/>
              </w:divBdr>
            </w:div>
            <w:div w:id="123839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skyrius|5b17650c-5f58-462f-91bd-b81e1c151e56;Bendrųjų reikalų skyrius|98e1b560-c021-41d6-9632-b7f5b05ae6e9</a14285f26a0b45bfa54ed9a05aaa3ab1>
    <DmsRegDoc xmlns="4b2e9d09-07c5-42d4-ad0a-92e216c40b99">249596</DmsRegDoc>
    <DmsAddMarkOnPdf xmlns="028236e2-f653-4d19-ab67-4d06a9145e0c">false</DmsAddMarkOnPd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C12C21-2374-4E18-A952-91CC21A11075}">
  <ds:schemaRefs>
    <ds:schemaRef ds:uri="http://schemas.microsoft.com/sharepoint/v3/contenttype/forms"/>
  </ds:schemaRefs>
</ds:datastoreItem>
</file>

<file path=customXml/itemProps2.xml><?xml version="1.0" encoding="utf-8"?>
<ds:datastoreItem xmlns:ds="http://schemas.openxmlformats.org/officeDocument/2006/customXml" ds:itemID="{5AE50F38-90F3-4DFF-A352-668A3567F544}">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8DE7D2E8-7D3A-4A5F-A2D9-75B74BD35770}">
  <ds:schemaRefs>
    <ds:schemaRef ds:uri="http://schemas.openxmlformats.org/officeDocument/2006/bibliography"/>
  </ds:schemaRefs>
</ds:datastoreItem>
</file>

<file path=customXml/itemProps4.xml><?xml version="1.0" encoding="utf-8"?>
<ds:datastoreItem xmlns:ds="http://schemas.openxmlformats.org/officeDocument/2006/customXml" ds:itemID="{8E634447-C690-491D-8598-A09D44A99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9913</Words>
  <Characters>5651</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TS SU CPVA PASTABOMIS</vt:lpstr>
      <vt:lpstr>TS SU CPVA PASTABOMIS</vt:lpstr>
    </vt:vector>
  </TitlesOfParts>
  <Company/>
  <LinksUpToDate>false</LinksUpToDate>
  <CharactersWithSpaces>15533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SU CPVA PASTABOMIS</dc:title>
  <dc:subject/>
  <dc:creator>Viktoras Čerkašinas</dc:creator>
  <dc:description/>
  <cp:lastModifiedBy>Klišauskienė Jurgita</cp:lastModifiedBy>
  <cp:revision>5</cp:revision>
  <cp:lastPrinted>2024-09-26T07:05:00Z</cp:lastPrinted>
  <dcterms:created xsi:type="dcterms:W3CDTF">2024-11-13T08:01:00Z</dcterms:created>
  <dcterms:modified xsi:type="dcterms:W3CDTF">2024-11-14T07:52:00Z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c68667ea387a33eb84a09c84398c9e15c66f642fab28534a4ab1131df15e0c53</vt:lpwstr>
  </property>
  <property fmtid="{D5CDD505-2E9C-101B-9397-08002B2CF9AE}" pid="9" name="TaxCatchAll">
    <vt:lpwstr>3759;#Valstybės sienų ir kelių investicijų skyrius|5b17650c-5f58-462f-91bd-b81e1c151e56</vt:lpwstr>
  </property>
  <property fmtid="{D5CDD505-2E9C-101B-9397-08002B2CF9AE}" pid="10" name="DmsPermissionsFlags">
    <vt:lpwstr>,SECTRUE,</vt:lpwstr>
  </property>
  <property fmtid="{D5CDD505-2E9C-101B-9397-08002B2CF9AE}" pid="11" name="DmsPermissionsDivisions">
    <vt:lpwstr>3759;#Valstybės sienų ir kelių investicijų skyrius|5b17650c-5f58-462f-91bd-b81e1c151e56;#47;#Bendrųjų reikalų skyrius|98e1b560-c021-41d6-9632-b7f5b05ae6e9</vt:lpwstr>
  </property>
  <property fmtid="{D5CDD505-2E9C-101B-9397-08002B2CF9AE}" pid="12" name="ContentTypeId">
    <vt:lpwstr>0x01010031A3634DF9DB4FFBA1EC65766E7376F5002DB646006A010C41A03564BD150A5EE1</vt:lpwstr>
  </property>
  <property fmtid="{D5CDD505-2E9C-101B-9397-08002B2CF9AE}" pid="13" name="DmsPermissionsUsers">
    <vt:lpwstr>1073741823;#Sistemos abonementas;#27;#Ingrida Judinienė;#1292;#Mindaugas Rauba;#961;#i:0#.w|cpma\daiva-va</vt:lpwstr>
  </property>
  <property fmtid="{D5CDD505-2E9C-101B-9397-08002B2CF9AE}" pid="14" name="DmsDocPrepDocSendRegReal">
    <vt:bool>false</vt:bool>
  </property>
  <property fmtid="{D5CDD505-2E9C-101B-9397-08002B2CF9AE}" pid="15" name="DmsWaitingForSign">
    <vt:bool>false</vt:bool>
  </property>
  <property fmtid="{D5CDD505-2E9C-101B-9397-08002B2CF9AE}" pid="16" name="DmsSendingDocType">
    <vt:lpwstr/>
  </property>
  <property fmtid="{D5CDD505-2E9C-101B-9397-08002B2CF9AE}" pid="17" name="DmsCPVADocSubtype">
    <vt:lpwstr/>
  </property>
  <property fmtid="{D5CDD505-2E9C-101B-9397-08002B2CF9AE}" pid="18" name="DmsCPVADocProgram">
    <vt:lpwstr/>
  </property>
  <property fmtid="{D5CDD505-2E9C-101B-9397-08002B2CF9AE}" pid="19" name="DmsVisers">
    <vt:lpwstr/>
  </property>
  <property fmtid="{D5CDD505-2E9C-101B-9397-08002B2CF9AE}" pid="20" name="DmsOrganizer">
    <vt:lpwstr/>
  </property>
  <property fmtid="{D5CDD505-2E9C-101B-9397-08002B2CF9AE}" pid="21" name="DmsCPVAOtherResponsiblePersons">
    <vt:lpwstr/>
  </property>
  <property fmtid="{D5CDD505-2E9C-101B-9397-08002B2CF9AE}" pid="22" name="DmsRegState">
    <vt:lpwstr>Naujas</vt:lpwstr>
  </property>
  <property fmtid="{D5CDD505-2E9C-101B-9397-08002B2CF9AE}" pid="23" name="DmsApprovers">
    <vt:lpwstr/>
  </property>
  <property fmtid="{D5CDD505-2E9C-101B-9397-08002B2CF9AE}" pid="24" name="DmsSendingType">
    <vt:lpwstr>8</vt:lpwstr>
  </property>
  <property fmtid="{D5CDD505-2E9C-101B-9397-08002B2CF9AE}" pid="25" name="DmsResponsiblePerson">
    <vt:lpwstr/>
  </property>
  <property fmtid="{D5CDD505-2E9C-101B-9397-08002B2CF9AE}" pid="26" name="DmsSigners">
    <vt:lpwstr/>
  </property>
  <property fmtid="{D5CDD505-2E9C-101B-9397-08002B2CF9AE}" pid="27" name="DmsRegPerson">
    <vt:lpwstr/>
  </property>
  <property fmtid="{D5CDD505-2E9C-101B-9397-08002B2CF9AE}" pid="28" name="DmsCoordinators">
    <vt:lpwstr/>
  </property>
  <property fmtid="{D5CDD505-2E9C-101B-9397-08002B2CF9AE}" pid="29" name="DmsDocPrepAdocType">
    <vt:lpwstr>-</vt:lpwstr>
  </property>
  <property fmtid="{D5CDD505-2E9C-101B-9397-08002B2CF9AE}" pid="30" name="e60ee4271ca74d28a1640aed29de29ee">
    <vt:lpwstr/>
  </property>
  <property fmtid="{D5CDD505-2E9C-101B-9397-08002B2CF9AE}" pid="31" name="h5d7dfff98a247c1954587ec9b17d55b">
    <vt:lpwstr/>
  </property>
  <property fmtid="{D5CDD505-2E9C-101B-9397-08002B2CF9AE}" pid="32" name="bef85333021544dbbbb8b847b70284cc">
    <vt:lpwstr/>
  </property>
  <property fmtid="{D5CDD505-2E9C-101B-9397-08002B2CF9AE}" pid="33" name="o3cb2451d6904553a72e202c291dd6d8">
    <vt:lpwstr/>
  </property>
  <property fmtid="{D5CDD505-2E9C-101B-9397-08002B2CF9AE}" pid="34" name="b1f23dead1274c488d632b6cb8d4aba0">
    <vt:lpwstr/>
  </property>
  <property fmtid="{D5CDD505-2E9C-101B-9397-08002B2CF9AE}" pid="35" name="DmsCase">
    <vt:lpwstr>100208</vt:lpwstr>
  </property>
  <property fmtid="{D5CDD505-2E9C-101B-9397-08002B2CF9AE}" pid="36" name="DmsRegister">
    <vt:lpwstr>99370</vt:lpwstr>
  </property>
</Properties>
</file>