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9E279A" w:rsidRDefault="00360A21" w:rsidP="007334EA">
          <w:pPr>
            <w:spacing w:after="120"/>
            <w:ind w:left="567" w:firstLine="0"/>
            <w:contextualSpacing/>
            <w:jc w:val="center"/>
            <w:rPr>
              <w:rFonts w:ascii="Arial" w:hAnsi="Arial" w:cs="Arial"/>
              <w:b/>
              <w:bCs/>
            </w:rPr>
          </w:pPr>
        </w:p>
        <w:p w14:paraId="062D628F" w14:textId="77777777" w:rsidR="008E0FDB" w:rsidRPr="009E279A" w:rsidRDefault="008E0FDB" w:rsidP="008E0FDB">
          <w:pPr>
            <w:tabs>
              <w:tab w:val="left" w:pos="567"/>
            </w:tabs>
            <w:spacing w:line="240" w:lineRule="auto"/>
            <w:ind w:firstLine="0"/>
            <w:jc w:val="center"/>
            <w:rPr>
              <w:rFonts w:ascii="Times New Roman" w:eastAsia="Times New Roman" w:hAnsi="Times New Roman" w:cs="Times New Roman"/>
              <w:b/>
              <w:bCs/>
              <w:color w:val="000000"/>
              <w:sz w:val="24"/>
              <w:szCs w:val="24"/>
              <w:lang w:eastAsia="en-US"/>
              <w14:ligatures w14:val="standardContextual"/>
            </w:rPr>
          </w:pPr>
          <w:r w:rsidRPr="009E279A">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162ABB0E" w14:textId="222AE3BC" w:rsidR="008E0FDB" w:rsidRPr="009E279A" w:rsidRDefault="008E0FDB" w:rsidP="008E0FDB">
          <w:pPr>
            <w:spacing w:line="240" w:lineRule="auto"/>
            <w:ind w:firstLine="0"/>
            <w:jc w:val="center"/>
            <w:rPr>
              <w:rFonts w:ascii="Times New Roman" w:eastAsia="Times New Roman" w:hAnsi="Times New Roman" w:cs="Times New Roman"/>
              <w:noProof/>
              <w:sz w:val="16"/>
              <w:szCs w:val="16"/>
              <w14:ligatures w14:val="standardContextual"/>
            </w:rPr>
          </w:pPr>
          <w:r w:rsidRPr="009E279A">
            <w:rPr>
              <w:rFonts w:ascii="Times New Roman" w:eastAsia="Times New Roman" w:hAnsi="Times New Roman" w:cs="Times New Roman"/>
              <w:noProof/>
              <w:sz w:val="16"/>
              <w:szCs w:val="16"/>
              <w14:ligatures w14:val="standardContextual"/>
            </w:rPr>
            <w:t>Biudžetinė įstaiga, Vytauto g. 2, LT-40115 Kupiškis, tel.</w:t>
          </w:r>
          <w:r w:rsidR="00707211" w:rsidRPr="009E279A">
            <w:rPr>
              <w:rFonts w:ascii="Times New Roman" w:eastAsia="Times New Roman" w:hAnsi="Times New Roman" w:cs="Times New Roman"/>
              <w:noProof/>
              <w:sz w:val="16"/>
              <w:szCs w:val="16"/>
              <w14:ligatures w14:val="standardContextual"/>
            </w:rPr>
            <w:t xml:space="preserve"> +370 459</w:t>
          </w:r>
          <w:r w:rsidRPr="009E279A">
            <w:rPr>
              <w:rFonts w:ascii="Times New Roman" w:eastAsia="Times New Roman" w:hAnsi="Times New Roman" w:cs="Times New Roman"/>
              <w:noProof/>
              <w:sz w:val="16"/>
              <w:szCs w:val="16"/>
              <w14:ligatures w14:val="standardContextual"/>
            </w:rPr>
            <w:t xml:space="preserve">  35500, el. p. </w:t>
          </w:r>
          <w:hyperlink r:id="rId11" w:history="1">
            <w:r w:rsidR="00707211" w:rsidRPr="009E279A">
              <w:rPr>
                <w:rStyle w:val="Hipersaitas"/>
                <w:rFonts w:ascii="Times New Roman" w:eastAsia="Times New Roman" w:hAnsi="Times New Roman" w:cs="Times New Roman"/>
                <w:noProof/>
                <w:sz w:val="16"/>
                <w:szCs w:val="16"/>
                <w14:ligatures w14:val="standardContextual"/>
              </w:rPr>
              <w:t>savivaldybe@kupiskis.lt</w:t>
            </w:r>
          </w:hyperlink>
          <w:r w:rsidR="00707211" w:rsidRPr="009E279A">
            <w:rPr>
              <w:rFonts w:ascii="Times New Roman" w:eastAsia="Times New Roman" w:hAnsi="Times New Roman" w:cs="Times New Roman"/>
              <w:noProof/>
              <w:sz w:val="16"/>
              <w:szCs w:val="16"/>
              <w14:ligatures w14:val="standardContextual"/>
            </w:rPr>
            <w:t xml:space="preserve"> </w:t>
          </w:r>
        </w:p>
        <w:p w14:paraId="0056B6EC" w14:textId="77777777" w:rsidR="008E0FDB" w:rsidRPr="009E279A" w:rsidRDefault="008E0FDB" w:rsidP="008E0FDB">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9E279A">
            <w:rPr>
              <w:rFonts w:ascii="Times New Roman" w:eastAsia="Times New Roman" w:hAnsi="Times New Roman" w:cs="Times New Roman"/>
              <w:noProof/>
              <w:sz w:val="16"/>
              <w:szCs w:val="16"/>
              <w14:ligatures w14:val="standardContextual"/>
            </w:rPr>
            <w:t>Duomenys kaupiami ir saugomi Juridinių asmenų registre, kodas 188774975</w:t>
          </w:r>
        </w:p>
        <w:p w14:paraId="46315E48" w14:textId="77777777" w:rsidR="00C32E53" w:rsidRPr="009E279A" w:rsidRDefault="00C32E53" w:rsidP="007334EA">
          <w:pPr>
            <w:spacing w:after="120"/>
            <w:ind w:left="567" w:firstLine="0"/>
            <w:contextualSpacing/>
            <w:jc w:val="center"/>
            <w:rPr>
              <w:rFonts w:ascii="Arial" w:hAnsi="Arial" w:cs="Arial"/>
              <w:color w:val="00B050"/>
            </w:rPr>
          </w:pPr>
        </w:p>
        <w:p w14:paraId="4B92F888" w14:textId="77777777" w:rsidR="00C32E53" w:rsidRPr="009E279A" w:rsidRDefault="00C32E53" w:rsidP="007334EA">
          <w:pPr>
            <w:spacing w:after="120"/>
            <w:ind w:left="567" w:firstLine="0"/>
            <w:contextualSpacing/>
            <w:jc w:val="center"/>
            <w:rPr>
              <w:rFonts w:ascii="Arial" w:hAnsi="Arial" w:cs="Arial"/>
              <w:color w:val="00B050"/>
            </w:rPr>
          </w:pPr>
        </w:p>
        <w:p w14:paraId="47B8E29B" w14:textId="1ADA2B87" w:rsidR="00D526C8" w:rsidRPr="009E279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1D54A0BE" w14:textId="77777777" w:rsidR="00390E5A" w:rsidRDefault="00390E5A" w:rsidP="007334EA">
          <w:pPr>
            <w:spacing w:after="120"/>
            <w:ind w:left="567" w:firstLine="0"/>
            <w:contextualSpacing/>
            <w:jc w:val="center"/>
            <w:rPr>
              <w:rFonts w:cstheme="minorHAnsi"/>
              <w:sz w:val="28"/>
              <w:szCs w:val="28"/>
            </w:rPr>
          </w:pPr>
        </w:p>
        <w:p w14:paraId="77A476DE" w14:textId="77777777" w:rsidR="00390E5A" w:rsidRDefault="00390E5A" w:rsidP="007334EA">
          <w:pPr>
            <w:spacing w:after="120"/>
            <w:ind w:left="567" w:firstLine="0"/>
            <w:contextualSpacing/>
            <w:jc w:val="center"/>
            <w:rPr>
              <w:rFonts w:cstheme="minorHAnsi"/>
              <w:sz w:val="28"/>
              <w:szCs w:val="28"/>
            </w:rPr>
          </w:pPr>
        </w:p>
        <w:p w14:paraId="3BEE9290" w14:textId="77777777" w:rsidR="00390E5A" w:rsidRDefault="00390E5A" w:rsidP="007334EA">
          <w:pPr>
            <w:spacing w:after="120"/>
            <w:ind w:left="567" w:firstLine="0"/>
            <w:contextualSpacing/>
            <w:jc w:val="center"/>
            <w:rPr>
              <w:rFonts w:cstheme="minorHAnsi"/>
              <w:sz w:val="28"/>
              <w:szCs w:val="28"/>
            </w:rPr>
          </w:pPr>
        </w:p>
        <w:p w14:paraId="325C3252" w14:textId="77777777" w:rsidR="00390E5A" w:rsidRDefault="00390E5A" w:rsidP="007334EA">
          <w:pPr>
            <w:spacing w:after="120"/>
            <w:ind w:left="567" w:firstLine="0"/>
            <w:contextualSpacing/>
            <w:jc w:val="center"/>
            <w:rPr>
              <w:rFonts w:cstheme="minorHAnsi"/>
              <w:sz w:val="28"/>
              <w:szCs w:val="28"/>
            </w:rPr>
          </w:pPr>
        </w:p>
        <w:p w14:paraId="1855A4B2" w14:textId="77777777" w:rsidR="00390E5A" w:rsidRDefault="00390E5A" w:rsidP="007334EA">
          <w:pPr>
            <w:spacing w:after="120"/>
            <w:ind w:left="567" w:firstLine="0"/>
            <w:contextualSpacing/>
            <w:jc w:val="center"/>
            <w:rPr>
              <w:rFonts w:cstheme="minorHAnsi"/>
              <w:sz w:val="28"/>
              <w:szCs w:val="28"/>
            </w:rPr>
          </w:pPr>
        </w:p>
        <w:p w14:paraId="057E31E3" w14:textId="77777777" w:rsidR="00390E5A" w:rsidRPr="009E279A" w:rsidRDefault="00390E5A" w:rsidP="007334EA">
          <w:pPr>
            <w:spacing w:after="120"/>
            <w:ind w:left="567" w:firstLine="0"/>
            <w:contextualSpacing/>
            <w:jc w:val="center"/>
            <w:rPr>
              <w:rFonts w:cstheme="minorHAnsi"/>
              <w:sz w:val="28"/>
              <w:szCs w:val="28"/>
            </w:rPr>
          </w:pPr>
        </w:p>
        <w:p w14:paraId="7350A7E2" w14:textId="78457EBC" w:rsidR="00D526C8" w:rsidRPr="009E279A" w:rsidRDefault="00D526C8" w:rsidP="007334EA">
          <w:pPr>
            <w:spacing w:after="120"/>
            <w:ind w:left="567" w:firstLine="0"/>
            <w:contextualSpacing/>
            <w:jc w:val="center"/>
            <w:rPr>
              <w:rFonts w:cstheme="minorHAnsi"/>
              <w:sz w:val="28"/>
              <w:szCs w:val="28"/>
            </w:rPr>
          </w:pPr>
        </w:p>
        <w:p w14:paraId="73D42060" w14:textId="77777777" w:rsidR="00390E5A" w:rsidRDefault="00C006CB" w:rsidP="00390E5A">
          <w:pPr>
            <w:spacing w:after="120" w:line="360" w:lineRule="auto"/>
            <w:ind w:left="567" w:firstLine="0"/>
            <w:contextualSpacing/>
            <w:jc w:val="center"/>
            <w:rPr>
              <w:rFonts w:ascii="Times New Roman" w:hAnsi="Times New Roman" w:cs="Times New Roman"/>
              <w:b/>
              <w:bCs/>
              <w:sz w:val="28"/>
              <w:szCs w:val="28"/>
            </w:rPr>
          </w:pPr>
          <w:r w:rsidRPr="00390E5A">
            <w:rPr>
              <w:rFonts w:ascii="Times New Roman" w:hAnsi="Times New Roman" w:cs="Times New Roman"/>
              <w:b/>
              <w:bCs/>
              <w:sz w:val="28"/>
              <w:szCs w:val="28"/>
            </w:rPr>
            <w:t xml:space="preserve">MAŽOS VERTĖS </w:t>
          </w:r>
          <w:r w:rsidR="00D526C8" w:rsidRPr="00390E5A">
            <w:rPr>
              <w:rFonts w:ascii="Times New Roman" w:hAnsi="Times New Roman" w:cs="Times New Roman"/>
              <w:b/>
              <w:bCs/>
              <w:sz w:val="28"/>
              <w:szCs w:val="28"/>
            </w:rPr>
            <w:t xml:space="preserve">VIEŠOJO PIRKIMO </w:t>
          </w:r>
        </w:p>
        <w:p w14:paraId="1D1BF965" w14:textId="554C8697" w:rsidR="00D526C8" w:rsidRPr="00390E5A" w:rsidRDefault="00D526C8" w:rsidP="00390E5A">
          <w:pPr>
            <w:spacing w:after="120" w:line="360" w:lineRule="auto"/>
            <w:ind w:left="567" w:firstLine="0"/>
            <w:contextualSpacing/>
            <w:jc w:val="center"/>
            <w:rPr>
              <w:rFonts w:ascii="Times New Roman" w:hAnsi="Times New Roman" w:cs="Times New Roman"/>
              <w:b/>
              <w:bCs/>
              <w:sz w:val="28"/>
              <w:szCs w:val="28"/>
            </w:rPr>
          </w:pPr>
          <w:r w:rsidRPr="00390E5A">
            <w:rPr>
              <w:rFonts w:ascii="Times New Roman" w:hAnsi="Times New Roman" w:cs="Times New Roman"/>
              <w:b/>
              <w:bCs/>
              <w:sz w:val="28"/>
              <w:szCs w:val="28"/>
            </w:rPr>
            <w:t>„</w:t>
          </w:r>
          <w:r w:rsidR="00BA5191" w:rsidRPr="00390E5A">
            <w:rPr>
              <w:rFonts w:ascii="Times New Roman" w:eastAsia="Times New Roman" w:hAnsi="Times New Roman" w:cs="Times New Roman"/>
              <w:b/>
              <w:sz w:val="28"/>
              <w:szCs w:val="28"/>
            </w:rPr>
            <w:t>ELEKTROMOBILIS, 1 VNT.</w:t>
          </w:r>
          <w:r w:rsidRPr="00390E5A">
            <w:rPr>
              <w:rFonts w:ascii="Times New Roman" w:hAnsi="Times New Roman" w:cs="Times New Roman"/>
              <w:b/>
              <w:bCs/>
              <w:sz w:val="28"/>
              <w:szCs w:val="28"/>
            </w:rPr>
            <w:t>“</w:t>
          </w:r>
        </w:p>
        <w:p w14:paraId="18ACC6AD" w14:textId="4DBF3071" w:rsidR="00D526C8" w:rsidRPr="00390E5A" w:rsidRDefault="00DF1318" w:rsidP="00390E5A">
          <w:pPr>
            <w:spacing w:after="120" w:line="360" w:lineRule="auto"/>
            <w:ind w:left="567" w:firstLine="0"/>
            <w:contextualSpacing/>
            <w:jc w:val="center"/>
            <w:rPr>
              <w:rFonts w:ascii="Times New Roman" w:hAnsi="Times New Roman" w:cs="Times New Roman"/>
              <w:b/>
              <w:bCs/>
              <w:sz w:val="28"/>
              <w:szCs w:val="28"/>
            </w:rPr>
          </w:pPr>
          <w:r w:rsidRPr="00390E5A">
            <w:rPr>
              <w:rFonts w:ascii="Times New Roman" w:hAnsi="Times New Roman" w:cs="Times New Roman"/>
              <w:b/>
              <w:bCs/>
              <w:sz w:val="28"/>
              <w:szCs w:val="28"/>
            </w:rPr>
            <w:t>SKELBIAM</w:t>
          </w:r>
          <w:r w:rsidR="0019623B" w:rsidRPr="00390E5A">
            <w:rPr>
              <w:rFonts w:ascii="Times New Roman" w:hAnsi="Times New Roman" w:cs="Times New Roman"/>
              <w:b/>
              <w:bCs/>
              <w:sz w:val="28"/>
              <w:szCs w:val="28"/>
            </w:rPr>
            <w:t>OS APKLAUSOS</w:t>
          </w:r>
          <w:r w:rsidR="00D526C8" w:rsidRPr="00390E5A">
            <w:rPr>
              <w:rFonts w:ascii="Times New Roman" w:hAnsi="Times New Roman" w:cs="Times New Roman"/>
              <w:b/>
              <w:bCs/>
              <w:sz w:val="28"/>
              <w:szCs w:val="28"/>
            </w:rPr>
            <w:t xml:space="preserve"> </w:t>
          </w:r>
          <w:r w:rsidR="00E861F5" w:rsidRPr="00390E5A">
            <w:rPr>
              <w:rFonts w:ascii="Times New Roman" w:hAnsi="Times New Roman" w:cs="Times New Roman"/>
              <w:b/>
              <w:bCs/>
              <w:sz w:val="28"/>
              <w:szCs w:val="28"/>
            </w:rPr>
            <w:t xml:space="preserve">SPECIALIOSIOS </w:t>
          </w:r>
          <w:r w:rsidR="00D526C8" w:rsidRPr="00390E5A">
            <w:rPr>
              <w:rFonts w:ascii="Times New Roman" w:hAnsi="Times New Roman" w:cs="Times New Roman"/>
              <w:b/>
              <w:bCs/>
              <w:sz w:val="28"/>
              <w:szCs w:val="28"/>
            </w:rPr>
            <w:t>SĄLYGOS</w:t>
          </w:r>
        </w:p>
        <w:p w14:paraId="7BC7DF58" w14:textId="7114DD34" w:rsidR="00D127F2" w:rsidRPr="00390E5A" w:rsidRDefault="00D53BF4" w:rsidP="00390E5A">
          <w:pPr>
            <w:spacing w:after="120" w:line="360" w:lineRule="auto"/>
            <w:ind w:left="567" w:firstLine="0"/>
            <w:contextualSpacing/>
            <w:jc w:val="center"/>
            <w:rPr>
              <w:rFonts w:ascii="Times New Roman" w:hAnsi="Times New Roman" w:cs="Times New Roman"/>
              <w:i/>
              <w:iCs/>
              <w:color w:val="7030A0"/>
              <w:sz w:val="28"/>
              <w:szCs w:val="28"/>
            </w:rPr>
          </w:pPr>
          <w:r w:rsidRPr="00390E5A">
            <w:rPr>
              <w:rFonts w:ascii="Times New Roman" w:hAnsi="Times New Roman" w:cs="Times New Roman"/>
              <w:b/>
              <w:bCs/>
              <w:sz w:val="28"/>
              <w:szCs w:val="28"/>
            </w:rPr>
            <w:t>V</w:t>
          </w:r>
          <w:r w:rsidR="00755F3B" w:rsidRPr="00390E5A">
            <w:rPr>
              <w:rFonts w:ascii="Times New Roman" w:hAnsi="Times New Roman" w:cs="Times New Roman"/>
              <w:b/>
              <w:bCs/>
              <w:sz w:val="28"/>
              <w:szCs w:val="28"/>
            </w:rPr>
            <w:t>ersija</w:t>
          </w:r>
          <w:r w:rsidRPr="00390E5A">
            <w:rPr>
              <w:rFonts w:ascii="Times New Roman" w:hAnsi="Times New Roman" w:cs="Times New Roman"/>
              <w:b/>
              <w:bCs/>
              <w:sz w:val="28"/>
              <w:szCs w:val="28"/>
            </w:rPr>
            <w:t xml:space="preserve"> Nr. </w:t>
          </w:r>
          <w:r w:rsidR="008E0FDB" w:rsidRPr="00390E5A">
            <w:rPr>
              <w:rFonts w:ascii="Times New Roman" w:hAnsi="Times New Roman" w:cs="Times New Roman"/>
              <w:b/>
              <w:bCs/>
              <w:sz w:val="28"/>
              <w:szCs w:val="28"/>
            </w:rPr>
            <w:t>1</w:t>
          </w:r>
        </w:p>
        <w:p w14:paraId="743A13E8" w14:textId="77777777" w:rsidR="00D127F2" w:rsidRPr="009E279A" w:rsidRDefault="00D127F2" w:rsidP="001A2892">
          <w:pPr>
            <w:spacing w:after="120" w:line="240" w:lineRule="auto"/>
            <w:ind w:left="567" w:firstLine="0"/>
            <w:contextualSpacing/>
            <w:jc w:val="center"/>
            <w:rPr>
              <w:rFonts w:cstheme="minorHAnsi"/>
              <w:i/>
              <w:iCs/>
              <w:color w:val="7030A0"/>
              <w:sz w:val="28"/>
              <w:szCs w:val="28"/>
            </w:rPr>
          </w:pPr>
        </w:p>
        <w:p w14:paraId="5DADCE59" w14:textId="77777777" w:rsidR="00D127F2" w:rsidRPr="009E279A" w:rsidRDefault="00D127F2" w:rsidP="001A2892">
          <w:pPr>
            <w:spacing w:after="120" w:line="240" w:lineRule="auto"/>
            <w:ind w:left="567" w:firstLine="0"/>
            <w:contextualSpacing/>
            <w:jc w:val="center"/>
            <w:rPr>
              <w:rFonts w:cstheme="minorHAnsi"/>
              <w:i/>
              <w:iCs/>
              <w:color w:val="7030A0"/>
              <w:sz w:val="28"/>
              <w:szCs w:val="28"/>
            </w:rPr>
          </w:pPr>
        </w:p>
        <w:p w14:paraId="67211935" w14:textId="77777777" w:rsidR="00D127F2" w:rsidRPr="009E279A" w:rsidRDefault="00D127F2" w:rsidP="001A2892">
          <w:pPr>
            <w:spacing w:after="120" w:line="240" w:lineRule="auto"/>
            <w:ind w:left="567" w:firstLine="0"/>
            <w:contextualSpacing/>
            <w:jc w:val="center"/>
            <w:rPr>
              <w:rFonts w:cstheme="minorHAnsi"/>
              <w:i/>
              <w:iCs/>
              <w:color w:val="7030A0"/>
              <w:sz w:val="28"/>
              <w:szCs w:val="28"/>
            </w:rPr>
          </w:pPr>
        </w:p>
        <w:p w14:paraId="18CFB7C5" w14:textId="77777777" w:rsidR="00D127F2" w:rsidRPr="009E279A" w:rsidRDefault="00D127F2" w:rsidP="001A2892">
          <w:pPr>
            <w:spacing w:after="120" w:line="240" w:lineRule="auto"/>
            <w:ind w:left="567" w:firstLine="0"/>
            <w:contextualSpacing/>
            <w:jc w:val="center"/>
            <w:rPr>
              <w:rFonts w:cstheme="minorHAnsi"/>
              <w:i/>
              <w:iCs/>
              <w:color w:val="7030A0"/>
              <w:sz w:val="28"/>
              <w:szCs w:val="28"/>
            </w:rPr>
          </w:pPr>
        </w:p>
        <w:p w14:paraId="1F0F3903" w14:textId="77777777" w:rsidR="00D127F2" w:rsidRPr="009E279A" w:rsidRDefault="00D127F2" w:rsidP="001A2892">
          <w:pPr>
            <w:spacing w:after="120" w:line="240" w:lineRule="auto"/>
            <w:ind w:left="567" w:firstLine="0"/>
            <w:contextualSpacing/>
            <w:jc w:val="center"/>
            <w:rPr>
              <w:rFonts w:cstheme="minorHAnsi"/>
              <w:i/>
              <w:iCs/>
              <w:color w:val="7030A0"/>
              <w:sz w:val="28"/>
              <w:szCs w:val="28"/>
            </w:rPr>
          </w:pPr>
        </w:p>
        <w:p w14:paraId="2B706285" w14:textId="77777777" w:rsidR="00D127F2" w:rsidRPr="009E279A" w:rsidRDefault="00D127F2" w:rsidP="00390E5A">
          <w:pPr>
            <w:spacing w:after="120" w:line="240" w:lineRule="auto"/>
            <w:ind w:left="567" w:firstLine="0"/>
            <w:contextualSpacing/>
            <w:rPr>
              <w:rFonts w:cstheme="minorHAnsi"/>
              <w:i/>
              <w:iCs/>
              <w:color w:val="7030A0"/>
              <w:sz w:val="28"/>
              <w:szCs w:val="28"/>
            </w:rPr>
          </w:pPr>
        </w:p>
        <w:p w14:paraId="05C0E484" w14:textId="77777777" w:rsidR="00D127F2" w:rsidRPr="009E279A" w:rsidRDefault="00D127F2" w:rsidP="001A2892">
          <w:pPr>
            <w:spacing w:after="120" w:line="240" w:lineRule="auto"/>
            <w:ind w:left="567" w:firstLine="0"/>
            <w:contextualSpacing/>
            <w:jc w:val="center"/>
            <w:rPr>
              <w:rFonts w:cstheme="minorHAnsi"/>
              <w:i/>
              <w:iCs/>
              <w:color w:val="7030A0"/>
              <w:sz w:val="28"/>
              <w:szCs w:val="28"/>
            </w:rPr>
          </w:pPr>
        </w:p>
        <w:p w14:paraId="52742F4D" w14:textId="01EE7E32" w:rsidR="00D127F2" w:rsidRPr="009E279A" w:rsidRDefault="002044FF" w:rsidP="002044FF">
          <w:pPr>
            <w:tabs>
              <w:tab w:val="left" w:pos="5805"/>
            </w:tabs>
            <w:spacing w:after="120" w:line="240" w:lineRule="auto"/>
            <w:ind w:left="567" w:firstLine="0"/>
            <w:contextualSpacing/>
            <w:jc w:val="left"/>
            <w:rPr>
              <w:rFonts w:cstheme="minorHAnsi"/>
              <w:i/>
              <w:iCs/>
              <w:color w:val="7030A0"/>
              <w:sz w:val="28"/>
              <w:szCs w:val="28"/>
            </w:rPr>
          </w:pPr>
          <w:r w:rsidRPr="009E279A">
            <w:rPr>
              <w:rFonts w:cstheme="minorHAnsi"/>
              <w:i/>
              <w:iCs/>
              <w:color w:val="7030A0"/>
              <w:sz w:val="28"/>
              <w:szCs w:val="28"/>
            </w:rPr>
            <w:tab/>
          </w:r>
        </w:p>
        <w:p w14:paraId="0A195F7B" w14:textId="77777777" w:rsidR="002044FF" w:rsidRPr="009E279A" w:rsidRDefault="002044FF" w:rsidP="002044FF">
          <w:pPr>
            <w:tabs>
              <w:tab w:val="left" w:pos="5805"/>
            </w:tabs>
            <w:spacing w:after="120" w:line="240" w:lineRule="auto"/>
            <w:ind w:left="567" w:firstLine="0"/>
            <w:contextualSpacing/>
            <w:jc w:val="left"/>
            <w:rPr>
              <w:rFonts w:cstheme="minorHAnsi"/>
              <w:i/>
              <w:iCs/>
              <w:color w:val="7030A0"/>
              <w:sz w:val="28"/>
              <w:szCs w:val="28"/>
            </w:rPr>
          </w:pPr>
        </w:p>
        <w:p w14:paraId="1E298B52" w14:textId="77777777" w:rsidR="002044FF" w:rsidRPr="009E279A" w:rsidRDefault="002044FF" w:rsidP="002044FF">
          <w:pPr>
            <w:tabs>
              <w:tab w:val="left" w:pos="5805"/>
            </w:tabs>
            <w:spacing w:after="120" w:line="240" w:lineRule="auto"/>
            <w:ind w:left="567" w:firstLine="0"/>
            <w:contextualSpacing/>
            <w:jc w:val="left"/>
            <w:rPr>
              <w:rFonts w:cstheme="minorHAnsi"/>
              <w:i/>
              <w:iCs/>
              <w:color w:val="7030A0"/>
              <w:sz w:val="28"/>
              <w:szCs w:val="28"/>
            </w:rPr>
          </w:pPr>
        </w:p>
        <w:p w14:paraId="388E6785" w14:textId="77777777" w:rsidR="002044FF" w:rsidRPr="009E279A" w:rsidRDefault="002044FF" w:rsidP="002044FF">
          <w:pPr>
            <w:tabs>
              <w:tab w:val="left" w:pos="5805"/>
            </w:tabs>
            <w:spacing w:after="120" w:line="240" w:lineRule="auto"/>
            <w:ind w:left="567" w:firstLine="0"/>
            <w:contextualSpacing/>
            <w:jc w:val="left"/>
            <w:rPr>
              <w:rFonts w:cstheme="minorHAnsi"/>
              <w:i/>
              <w:iCs/>
              <w:color w:val="7030A0"/>
              <w:sz w:val="28"/>
              <w:szCs w:val="28"/>
            </w:rPr>
          </w:pPr>
        </w:p>
        <w:p w14:paraId="2A0FB3EC" w14:textId="77777777" w:rsidR="00D127F2" w:rsidRPr="009E279A" w:rsidRDefault="00D127F2" w:rsidP="001A2892">
          <w:pPr>
            <w:spacing w:after="120" w:line="240" w:lineRule="auto"/>
            <w:ind w:left="567" w:firstLine="0"/>
            <w:contextualSpacing/>
            <w:jc w:val="center"/>
            <w:rPr>
              <w:rFonts w:cstheme="minorHAnsi"/>
              <w:i/>
              <w:iCs/>
              <w:color w:val="7030A0"/>
              <w:sz w:val="28"/>
              <w:szCs w:val="28"/>
            </w:rPr>
          </w:pPr>
        </w:p>
        <w:p w14:paraId="4A744B4E" w14:textId="77777777" w:rsidR="00D127F2" w:rsidRPr="009E279A" w:rsidRDefault="00D127F2" w:rsidP="001A2892">
          <w:pPr>
            <w:spacing w:after="120" w:line="240" w:lineRule="auto"/>
            <w:ind w:left="567" w:firstLine="0"/>
            <w:contextualSpacing/>
            <w:jc w:val="center"/>
            <w:rPr>
              <w:rFonts w:cstheme="minorHAnsi"/>
              <w:i/>
              <w:iCs/>
              <w:color w:val="7030A0"/>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9E279A" w:rsidRDefault="00173FBA" w:rsidP="00581B14">
              <w:pPr>
                <w:pStyle w:val="Turinioantrat"/>
                <w:tabs>
                  <w:tab w:val="left" w:pos="6555"/>
                </w:tabs>
                <w:rPr>
                  <w:rFonts w:asciiTheme="minorHAnsi" w:hAnsiTheme="minorHAnsi" w:cstheme="minorHAnsi"/>
                </w:rPr>
              </w:pPr>
              <w:r w:rsidRPr="009E279A">
                <w:rPr>
                  <w:rFonts w:asciiTheme="minorHAnsi" w:hAnsiTheme="minorHAnsi" w:cstheme="minorHAnsi"/>
                </w:rPr>
                <w:t>T</w:t>
              </w:r>
              <w:r w:rsidR="00F42EC8" w:rsidRPr="009E279A">
                <w:rPr>
                  <w:rFonts w:asciiTheme="minorHAnsi" w:hAnsiTheme="minorHAnsi" w:cstheme="minorHAnsi"/>
                </w:rPr>
                <w:t>URINYS</w:t>
              </w:r>
              <w:r w:rsidR="00581B14" w:rsidRPr="009E279A">
                <w:rPr>
                  <w:rFonts w:asciiTheme="minorHAnsi" w:hAnsiTheme="minorHAnsi" w:cstheme="minorHAnsi"/>
                </w:rPr>
                <w:tab/>
              </w:r>
            </w:p>
            <w:p w14:paraId="0AA703E0" w14:textId="70C3BBE4" w:rsidR="00B36359" w:rsidRDefault="00173FBA">
              <w:pPr>
                <w:pStyle w:val="Turinys1"/>
                <w:rPr>
                  <w:noProof/>
                  <w:kern w:val="2"/>
                  <w:sz w:val="24"/>
                  <w:szCs w:val="24"/>
                  <w14:ligatures w14:val="standardContextual"/>
                </w:rPr>
              </w:pPr>
              <w:r w:rsidRPr="009E279A">
                <w:fldChar w:fldCharType="begin"/>
              </w:r>
              <w:r w:rsidRPr="009E279A">
                <w:instrText xml:space="preserve"> TOC \o "1-3" \h \z \u </w:instrText>
              </w:r>
              <w:r w:rsidRPr="009E279A">
                <w:fldChar w:fldCharType="separate"/>
              </w:r>
              <w:hyperlink w:anchor="_Toc191466846" w:history="1">
                <w:r w:rsidR="00B36359" w:rsidRPr="00774D44">
                  <w:rPr>
                    <w:rStyle w:val="Hipersaitas"/>
                    <w:rFonts w:cstheme="minorHAnsi"/>
                    <w:noProof/>
                  </w:rPr>
                  <w:t>1.</w:t>
                </w:r>
                <w:r w:rsidR="00B36359">
                  <w:rPr>
                    <w:noProof/>
                    <w:kern w:val="2"/>
                    <w:sz w:val="24"/>
                    <w:szCs w:val="24"/>
                    <w14:ligatures w14:val="standardContextual"/>
                  </w:rPr>
                  <w:tab/>
                </w:r>
                <w:r w:rsidR="00B36359" w:rsidRPr="00774D44">
                  <w:rPr>
                    <w:rStyle w:val="Hipersaitas"/>
                    <w:rFonts w:cstheme="minorHAnsi"/>
                    <w:noProof/>
                  </w:rPr>
                  <w:t>Bendra informacija</w:t>
                </w:r>
                <w:r w:rsidR="00B36359">
                  <w:rPr>
                    <w:noProof/>
                    <w:webHidden/>
                  </w:rPr>
                  <w:tab/>
                </w:r>
                <w:r w:rsidR="00B36359">
                  <w:rPr>
                    <w:noProof/>
                    <w:webHidden/>
                  </w:rPr>
                  <w:fldChar w:fldCharType="begin"/>
                </w:r>
                <w:r w:rsidR="00B36359">
                  <w:rPr>
                    <w:noProof/>
                    <w:webHidden/>
                  </w:rPr>
                  <w:instrText xml:space="preserve"> PAGEREF _Toc191466846 \h </w:instrText>
                </w:r>
                <w:r w:rsidR="00B36359">
                  <w:rPr>
                    <w:noProof/>
                    <w:webHidden/>
                  </w:rPr>
                </w:r>
                <w:r w:rsidR="00B36359">
                  <w:rPr>
                    <w:noProof/>
                    <w:webHidden/>
                  </w:rPr>
                  <w:fldChar w:fldCharType="separate"/>
                </w:r>
                <w:r w:rsidR="00B36359">
                  <w:rPr>
                    <w:noProof/>
                    <w:webHidden/>
                  </w:rPr>
                  <w:t>3</w:t>
                </w:r>
                <w:r w:rsidR="00B36359">
                  <w:rPr>
                    <w:noProof/>
                    <w:webHidden/>
                  </w:rPr>
                  <w:fldChar w:fldCharType="end"/>
                </w:r>
              </w:hyperlink>
            </w:p>
            <w:p w14:paraId="444C4F6A" w14:textId="1AADD61A" w:rsidR="00B36359" w:rsidRDefault="00B36359">
              <w:pPr>
                <w:pStyle w:val="Turinys1"/>
                <w:rPr>
                  <w:noProof/>
                  <w:kern w:val="2"/>
                  <w:sz w:val="24"/>
                  <w:szCs w:val="24"/>
                  <w14:ligatures w14:val="standardContextual"/>
                </w:rPr>
              </w:pPr>
              <w:hyperlink w:anchor="_Toc191466847" w:history="1">
                <w:r w:rsidRPr="00774D44">
                  <w:rPr>
                    <w:rStyle w:val="Hipersaitas"/>
                    <w:rFonts w:eastAsia="Calibri" w:cstheme="minorHAnsi"/>
                    <w:noProof/>
                  </w:rPr>
                  <w:t>2.</w:t>
                </w:r>
                <w:r>
                  <w:rPr>
                    <w:noProof/>
                    <w:kern w:val="2"/>
                    <w:sz w:val="24"/>
                    <w:szCs w:val="24"/>
                    <w14:ligatures w14:val="standardContextual"/>
                  </w:rPr>
                  <w:tab/>
                </w:r>
                <w:r w:rsidRPr="00774D44">
                  <w:rPr>
                    <w:rStyle w:val="Hipersaitas"/>
                    <w:rFonts w:cstheme="minorHAnsi"/>
                    <w:noProof/>
                  </w:rPr>
                  <w:t>Pirkimo objektas</w:t>
                </w:r>
                <w:r>
                  <w:rPr>
                    <w:noProof/>
                    <w:webHidden/>
                  </w:rPr>
                  <w:tab/>
                </w:r>
                <w:r>
                  <w:rPr>
                    <w:noProof/>
                    <w:webHidden/>
                  </w:rPr>
                  <w:fldChar w:fldCharType="begin"/>
                </w:r>
                <w:r>
                  <w:rPr>
                    <w:noProof/>
                    <w:webHidden/>
                  </w:rPr>
                  <w:instrText xml:space="preserve"> PAGEREF _Toc191466847 \h </w:instrText>
                </w:r>
                <w:r>
                  <w:rPr>
                    <w:noProof/>
                    <w:webHidden/>
                  </w:rPr>
                </w:r>
                <w:r>
                  <w:rPr>
                    <w:noProof/>
                    <w:webHidden/>
                  </w:rPr>
                  <w:fldChar w:fldCharType="separate"/>
                </w:r>
                <w:r>
                  <w:rPr>
                    <w:noProof/>
                    <w:webHidden/>
                  </w:rPr>
                  <w:t>3</w:t>
                </w:r>
                <w:r>
                  <w:rPr>
                    <w:noProof/>
                    <w:webHidden/>
                  </w:rPr>
                  <w:fldChar w:fldCharType="end"/>
                </w:r>
              </w:hyperlink>
            </w:p>
            <w:p w14:paraId="3E8F6156" w14:textId="1C11F7E4" w:rsidR="00B36359" w:rsidRDefault="00B36359">
              <w:pPr>
                <w:pStyle w:val="Turinys1"/>
                <w:rPr>
                  <w:noProof/>
                  <w:kern w:val="2"/>
                  <w:sz w:val="24"/>
                  <w:szCs w:val="24"/>
                  <w14:ligatures w14:val="standardContextual"/>
                </w:rPr>
              </w:pPr>
              <w:hyperlink w:anchor="_Toc191466848" w:history="1">
                <w:r w:rsidRPr="00774D44">
                  <w:rPr>
                    <w:rStyle w:val="Hipersaitas"/>
                    <w:rFonts w:eastAsia="Calibri" w:cstheme="minorHAnsi"/>
                    <w:noProof/>
                  </w:rPr>
                  <w:t>3.</w:t>
                </w:r>
                <w:r>
                  <w:rPr>
                    <w:noProof/>
                    <w:kern w:val="2"/>
                    <w:sz w:val="24"/>
                    <w:szCs w:val="24"/>
                    <w14:ligatures w14:val="standardContextual"/>
                  </w:rPr>
                  <w:tab/>
                </w:r>
                <w:r w:rsidRPr="00774D44">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_Toc191466848 \h </w:instrText>
                </w:r>
                <w:r>
                  <w:rPr>
                    <w:noProof/>
                    <w:webHidden/>
                  </w:rPr>
                </w:r>
                <w:r>
                  <w:rPr>
                    <w:noProof/>
                    <w:webHidden/>
                  </w:rPr>
                  <w:fldChar w:fldCharType="separate"/>
                </w:r>
                <w:r>
                  <w:rPr>
                    <w:noProof/>
                    <w:webHidden/>
                  </w:rPr>
                  <w:t>4</w:t>
                </w:r>
                <w:r>
                  <w:rPr>
                    <w:noProof/>
                    <w:webHidden/>
                  </w:rPr>
                  <w:fldChar w:fldCharType="end"/>
                </w:r>
              </w:hyperlink>
            </w:p>
            <w:p w14:paraId="1D95F331" w14:textId="61B3DABE" w:rsidR="00B36359" w:rsidRDefault="00B36359">
              <w:pPr>
                <w:pStyle w:val="Turinys1"/>
                <w:rPr>
                  <w:noProof/>
                  <w:kern w:val="2"/>
                  <w:sz w:val="24"/>
                  <w:szCs w:val="24"/>
                  <w14:ligatures w14:val="standardContextual"/>
                </w:rPr>
              </w:pPr>
              <w:hyperlink w:anchor="_Toc191466849" w:history="1">
                <w:r w:rsidRPr="00774D44">
                  <w:rPr>
                    <w:rStyle w:val="Hipersaitas"/>
                    <w:rFonts w:eastAsia="Calibri" w:cstheme="minorHAnsi"/>
                    <w:noProof/>
                  </w:rPr>
                  <w:t>4.</w:t>
                </w:r>
                <w:r>
                  <w:rPr>
                    <w:noProof/>
                    <w:kern w:val="2"/>
                    <w:sz w:val="24"/>
                    <w:szCs w:val="24"/>
                    <w14:ligatures w14:val="standardContextual"/>
                  </w:rPr>
                  <w:tab/>
                </w:r>
                <w:r w:rsidRPr="00774D44">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_Toc191466849 \h </w:instrText>
                </w:r>
                <w:r>
                  <w:rPr>
                    <w:noProof/>
                    <w:webHidden/>
                  </w:rPr>
                </w:r>
                <w:r>
                  <w:rPr>
                    <w:noProof/>
                    <w:webHidden/>
                  </w:rPr>
                  <w:fldChar w:fldCharType="separate"/>
                </w:r>
                <w:r>
                  <w:rPr>
                    <w:noProof/>
                    <w:webHidden/>
                  </w:rPr>
                  <w:t>4</w:t>
                </w:r>
                <w:r>
                  <w:rPr>
                    <w:noProof/>
                    <w:webHidden/>
                  </w:rPr>
                  <w:fldChar w:fldCharType="end"/>
                </w:r>
              </w:hyperlink>
            </w:p>
            <w:p w14:paraId="1C9F5534" w14:textId="697559EC" w:rsidR="00B36359" w:rsidRDefault="00B36359">
              <w:pPr>
                <w:pStyle w:val="Turinys1"/>
                <w:rPr>
                  <w:noProof/>
                  <w:kern w:val="2"/>
                  <w:sz w:val="24"/>
                  <w:szCs w:val="24"/>
                  <w14:ligatures w14:val="standardContextual"/>
                </w:rPr>
              </w:pPr>
              <w:hyperlink w:anchor="_Toc191466850" w:history="1">
                <w:r w:rsidRPr="00774D44">
                  <w:rPr>
                    <w:rStyle w:val="Hipersaitas"/>
                    <w:rFonts w:eastAsia="Calibri" w:cstheme="minorHAnsi"/>
                    <w:noProof/>
                  </w:rPr>
                  <w:t>5.</w:t>
                </w:r>
                <w:r>
                  <w:rPr>
                    <w:noProof/>
                    <w:kern w:val="2"/>
                    <w:sz w:val="24"/>
                    <w:szCs w:val="24"/>
                    <w14:ligatures w14:val="standardContextual"/>
                  </w:rPr>
                  <w:tab/>
                </w:r>
                <w:r w:rsidRPr="00774D44">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_Toc191466850 \h </w:instrText>
                </w:r>
                <w:r>
                  <w:rPr>
                    <w:noProof/>
                    <w:webHidden/>
                  </w:rPr>
                </w:r>
                <w:r>
                  <w:rPr>
                    <w:noProof/>
                    <w:webHidden/>
                  </w:rPr>
                  <w:fldChar w:fldCharType="separate"/>
                </w:r>
                <w:r>
                  <w:rPr>
                    <w:noProof/>
                    <w:webHidden/>
                  </w:rPr>
                  <w:t>4</w:t>
                </w:r>
                <w:r>
                  <w:rPr>
                    <w:noProof/>
                    <w:webHidden/>
                  </w:rPr>
                  <w:fldChar w:fldCharType="end"/>
                </w:r>
              </w:hyperlink>
            </w:p>
            <w:p w14:paraId="27945A6C" w14:textId="50929AD4" w:rsidR="00B36359" w:rsidRDefault="00B36359">
              <w:pPr>
                <w:pStyle w:val="Turinys1"/>
                <w:rPr>
                  <w:noProof/>
                  <w:kern w:val="2"/>
                  <w:sz w:val="24"/>
                  <w:szCs w:val="24"/>
                  <w14:ligatures w14:val="standardContextual"/>
                </w:rPr>
              </w:pPr>
              <w:hyperlink w:anchor="_Toc191466851" w:history="1">
                <w:r w:rsidRPr="00774D44">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_Toc191466851 \h </w:instrText>
                </w:r>
                <w:r>
                  <w:rPr>
                    <w:noProof/>
                    <w:webHidden/>
                  </w:rPr>
                </w:r>
                <w:r>
                  <w:rPr>
                    <w:noProof/>
                    <w:webHidden/>
                  </w:rPr>
                  <w:fldChar w:fldCharType="separate"/>
                </w:r>
                <w:r>
                  <w:rPr>
                    <w:noProof/>
                    <w:webHidden/>
                  </w:rPr>
                  <w:t>5</w:t>
                </w:r>
                <w:r>
                  <w:rPr>
                    <w:noProof/>
                    <w:webHidden/>
                  </w:rPr>
                  <w:fldChar w:fldCharType="end"/>
                </w:r>
              </w:hyperlink>
            </w:p>
            <w:p w14:paraId="015DB35C" w14:textId="184F4252" w:rsidR="00B36359" w:rsidRDefault="00B36359">
              <w:pPr>
                <w:pStyle w:val="Turinys1"/>
                <w:rPr>
                  <w:noProof/>
                  <w:kern w:val="2"/>
                  <w:sz w:val="24"/>
                  <w:szCs w:val="24"/>
                  <w14:ligatures w14:val="standardContextual"/>
                </w:rPr>
              </w:pPr>
              <w:hyperlink w:anchor="_Toc191466852" w:history="1">
                <w:r w:rsidRPr="00774D44">
                  <w:rPr>
                    <w:rStyle w:val="Hipersaitas"/>
                    <w:rFonts w:ascii="Calibri" w:hAnsi="Calibri" w:cs="Calibri"/>
                    <w:noProof/>
                  </w:rPr>
                  <w:t>7.</w:t>
                </w:r>
                <w:r>
                  <w:rPr>
                    <w:noProof/>
                    <w:kern w:val="2"/>
                    <w:sz w:val="24"/>
                    <w:szCs w:val="24"/>
                    <w14:ligatures w14:val="standardContextual"/>
                  </w:rPr>
                  <w:tab/>
                </w:r>
                <w:r w:rsidRPr="00774D44">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_Toc191466852 \h </w:instrText>
                </w:r>
                <w:r>
                  <w:rPr>
                    <w:noProof/>
                    <w:webHidden/>
                  </w:rPr>
                </w:r>
                <w:r>
                  <w:rPr>
                    <w:noProof/>
                    <w:webHidden/>
                  </w:rPr>
                  <w:fldChar w:fldCharType="separate"/>
                </w:r>
                <w:r>
                  <w:rPr>
                    <w:noProof/>
                    <w:webHidden/>
                  </w:rPr>
                  <w:t>5</w:t>
                </w:r>
                <w:r>
                  <w:rPr>
                    <w:noProof/>
                    <w:webHidden/>
                  </w:rPr>
                  <w:fldChar w:fldCharType="end"/>
                </w:r>
              </w:hyperlink>
            </w:p>
            <w:p w14:paraId="02B686E6" w14:textId="238C36A0" w:rsidR="00B36359" w:rsidRDefault="00B36359">
              <w:pPr>
                <w:pStyle w:val="Turinys1"/>
                <w:rPr>
                  <w:noProof/>
                  <w:kern w:val="2"/>
                  <w:sz w:val="24"/>
                  <w:szCs w:val="24"/>
                  <w14:ligatures w14:val="standardContextual"/>
                </w:rPr>
              </w:pPr>
              <w:hyperlink w:anchor="_Toc191466853" w:history="1">
                <w:r w:rsidRPr="00774D44">
                  <w:rPr>
                    <w:rStyle w:val="Hipersaitas"/>
                    <w:rFonts w:cstheme="minorHAnsi"/>
                    <w:noProof/>
                  </w:rPr>
                  <w:t>8. Sutarties sudarymas</w:t>
                </w:r>
                <w:r>
                  <w:rPr>
                    <w:noProof/>
                    <w:webHidden/>
                  </w:rPr>
                  <w:tab/>
                </w:r>
                <w:r>
                  <w:rPr>
                    <w:noProof/>
                    <w:webHidden/>
                  </w:rPr>
                  <w:fldChar w:fldCharType="begin"/>
                </w:r>
                <w:r>
                  <w:rPr>
                    <w:noProof/>
                    <w:webHidden/>
                  </w:rPr>
                  <w:instrText xml:space="preserve"> PAGEREF _Toc191466853 \h </w:instrText>
                </w:r>
                <w:r>
                  <w:rPr>
                    <w:noProof/>
                    <w:webHidden/>
                  </w:rPr>
                </w:r>
                <w:r>
                  <w:rPr>
                    <w:noProof/>
                    <w:webHidden/>
                  </w:rPr>
                  <w:fldChar w:fldCharType="separate"/>
                </w:r>
                <w:r>
                  <w:rPr>
                    <w:noProof/>
                    <w:webHidden/>
                  </w:rPr>
                  <w:t>5</w:t>
                </w:r>
                <w:r>
                  <w:rPr>
                    <w:noProof/>
                    <w:webHidden/>
                  </w:rPr>
                  <w:fldChar w:fldCharType="end"/>
                </w:r>
              </w:hyperlink>
            </w:p>
            <w:p w14:paraId="2F61DB0E" w14:textId="10DBBC79" w:rsidR="00B36359" w:rsidRDefault="00B36359">
              <w:pPr>
                <w:pStyle w:val="Turinys1"/>
                <w:rPr>
                  <w:noProof/>
                  <w:kern w:val="2"/>
                  <w:sz w:val="24"/>
                  <w:szCs w:val="24"/>
                  <w14:ligatures w14:val="standardContextual"/>
                </w:rPr>
              </w:pPr>
              <w:hyperlink w:anchor="_Toc191466854" w:history="1">
                <w:r w:rsidRPr="00774D44">
                  <w:rPr>
                    <w:rStyle w:val="Hipersaitas"/>
                    <w:rFonts w:cstheme="minorHAnsi"/>
                    <w:noProof/>
                  </w:rPr>
                  <w:t>9. Kitos sąlygos</w:t>
                </w:r>
                <w:r>
                  <w:rPr>
                    <w:noProof/>
                    <w:webHidden/>
                  </w:rPr>
                  <w:tab/>
                </w:r>
                <w:r>
                  <w:rPr>
                    <w:noProof/>
                    <w:webHidden/>
                  </w:rPr>
                  <w:fldChar w:fldCharType="begin"/>
                </w:r>
                <w:r>
                  <w:rPr>
                    <w:noProof/>
                    <w:webHidden/>
                  </w:rPr>
                  <w:instrText xml:space="preserve"> PAGEREF _Toc191466854 \h </w:instrText>
                </w:r>
                <w:r>
                  <w:rPr>
                    <w:noProof/>
                    <w:webHidden/>
                  </w:rPr>
                </w:r>
                <w:r>
                  <w:rPr>
                    <w:noProof/>
                    <w:webHidden/>
                  </w:rPr>
                  <w:fldChar w:fldCharType="separate"/>
                </w:r>
                <w:r>
                  <w:rPr>
                    <w:noProof/>
                    <w:webHidden/>
                  </w:rPr>
                  <w:t>5</w:t>
                </w:r>
                <w:r>
                  <w:rPr>
                    <w:noProof/>
                    <w:webHidden/>
                  </w:rPr>
                  <w:fldChar w:fldCharType="end"/>
                </w:r>
              </w:hyperlink>
            </w:p>
            <w:p w14:paraId="581D8196" w14:textId="3880BB58" w:rsidR="00B36359" w:rsidRDefault="00B36359">
              <w:pPr>
                <w:pStyle w:val="Turinys3"/>
                <w:rPr>
                  <w:noProof/>
                  <w:kern w:val="2"/>
                  <w:sz w:val="24"/>
                  <w:szCs w:val="24"/>
                  <w14:ligatures w14:val="standardContextual"/>
                </w:rPr>
              </w:pPr>
              <w:hyperlink w:anchor="_Toc191466855" w:history="1">
                <w:r w:rsidRPr="00774D44">
                  <w:rPr>
                    <w:rStyle w:val="Hipersaitas"/>
                    <w:noProof/>
                  </w:rPr>
                  <w:t>Pirkimo sąlygų 1 priedas „Tiekėjų pašalinimo pagrindai“</w:t>
                </w:r>
                <w:r>
                  <w:rPr>
                    <w:noProof/>
                    <w:webHidden/>
                  </w:rPr>
                  <w:tab/>
                </w:r>
                <w:r>
                  <w:rPr>
                    <w:noProof/>
                    <w:webHidden/>
                  </w:rPr>
                  <w:fldChar w:fldCharType="begin"/>
                </w:r>
                <w:r>
                  <w:rPr>
                    <w:noProof/>
                    <w:webHidden/>
                  </w:rPr>
                  <w:instrText xml:space="preserve"> PAGEREF _Toc191466855 \h </w:instrText>
                </w:r>
                <w:r>
                  <w:rPr>
                    <w:noProof/>
                    <w:webHidden/>
                  </w:rPr>
                </w:r>
                <w:r>
                  <w:rPr>
                    <w:noProof/>
                    <w:webHidden/>
                  </w:rPr>
                  <w:fldChar w:fldCharType="separate"/>
                </w:r>
                <w:r>
                  <w:rPr>
                    <w:noProof/>
                    <w:webHidden/>
                  </w:rPr>
                  <w:t>6</w:t>
                </w:r>
                <w:r>
                  <w:rPr>
                    <w:noProof/>
                    <w:webHidden/>
                  </w:rPr>
                  <w:fldChar w:fldCharType="end"/>
                </w:r>
              </w:hyperlink>
            </w:p>
            <w:p w14:paraId="7F012C58" w14:textId="06A2BDEB" w:rsidR="00B36359" w:rsidRDefault="00B36359">
              <w:pPr>
                <w:pStyle w:val="Turinys3"/>
                <w:rPr>
                  <w:noProof/>
                  <w:kern w:val="2"/>
                  <w:sz w:val="24"/>
                  <w:szCs w:val="24"/>
                  <w14:ligatures w14:val="standardContextual"/>
                </w:rPr>
              </w:pPr>
              <w:hyperlink w:anchor="_Toc191466856" w:history="1">
                <w:r w:rsidRPr="00774D44">
                  <w:rPr>
                    <w:rStyle w:val="Hipersaita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_Toc191466856 \h </w:instrText>
                </w:r>
                <w:r>
                  <w:rPr>
                    <w:noProof/>
                    <w:webHidden/>
                  </w:rPr>
                </w:r>
                <w:r>
                  <w:rPr>
                    <w:noProof/>
                    <w:webHidden/>
                  </w:rPr>
                  <w:fldChar w:fldCharType="separate"/>
                </w:r>
                <w:r>
                  <w:rPr>
                    <w:noProof/>
                    <w:webHidden/>
                  </w:rPr>
                  <w:t>16</w:t>
                </w:r>
                <w:r>
                  <w:rPr>
                    <w:noProof/>
                    <w:webHidden/>
                  </w:rPr>
                  <w:fldChar w:fldCharType="end"/>
                </w:r>
              </w:hyperlink>
            </w:p>
            <w:p w14:paraId="6B0F3430" w14:textId="761E93C7" w:rsidR="00B36359" w:rsidRDefault="00B36359">
              <w:pPr>
                <w:pStyle w:val="Turinys3"/>
                <w:rPr>
                  <w:noProof/>
                  <w:kern w:val="2"/>
                  <w:sz w:val="24"/>
                  <w:szCs w:val="24"/>
                  <w14:ligatures w14:val="standardContextual"/>
                </w:rPr>
              </w:pPr>
              <w:hyperlink w:anchor="_Toc191466857" w:history="1">
                <w:r w:rsidRPr="00774D44">
                  <w:rPr>
                    <w:rStyle w:val="Hipersaitas"/>
                    <w:noProof/>
                  </w:rPr>
                  <w:t>Pirkimo sąlygų 3 priedas „EBVPD“</w:t>
                </w:r>
                <w:r>
                  <w:rPr>
                    <w:noProof/>
                    <w:webHidden/>
                  </w:rPr>
                  <w:tab/>
                </w:r>
                <w:r>
                  <w:rPr>
                    <w:noProof/>
                    <w:webHidden/>
                  </w:rPr>
                  <w:fldChar w:fldCharType="begin"/>
                </w:r>
                <w:r>
                  <w:rPr>
                    <w:noProof/>
                    <w:webHidden/>
                  </w:rPr>
                  <w:instrText xml:space="preserve"> PAGEREF _Toc191466857 \h </w:instrText>
                </w:r>
                <w:r>
                  <w:rPr>
                    <w:noProof/>
                    <w:webHidden/>
                  </w:rPr>
                </w:r>
                <w:r>
                  <w:rPr>
                    <w:noProof/>
                    <w:webHidden/>
                  </w:rPr>
                  <w:fldChar w:fldCharType="separate"/>
                </w:r>
                <w:r>
                  <w:rPr>
                    <w:noProof/>
                    <w:webHidden/>
                  </w:rPr>
                  <w:t>17</w:t>
                </w:r>
                <w:r>
                  <w:rPr>
                    <w:noProof/>
                    <w:webHidden/>
                  </w:rPr>
                  <w:fldChar w:fldCharType="end"/>
                </w:r>
              </w:hyperlink>
            </w:p>
            <w:p w14:paraId="4151F7F8" w14:textId="614317F5" w:rsidR="00B36359" w:rsidRDefault="00B36359">
              <w:pPr>
                <w:pStyle w:val="Turinys3"/>
                <w:rPr>
                  <w:noProof/>
                  <w:kern w:val="2"/>
                  <w:sz w:val="24"/>
                  <w:szCs w:val="24"/>
                  <w14:ligatures w14:val="standardContextual"/>
                </w:rPr>
              </w:pPr>
              <w:hyperlink w:anchor="_Toc191466858" w:history="1">
                <w:r w:rsidRPr="00774D44">
                  <w:rPr>
                    <w:rStyle w:val="Hipersaitas"/>
                    <w:noProof/>
                  </w:rPr>
                  <w:t>Pirkimo sąlygų 4 priedas „Techninė specifikacija“</w:t>
                </w:r>
                <w:r>
                  <w:rPr>
                    <w:noProof/>
                    <w:webHidden/>
                  </w:rPr>
                  <w:tab/>
                </w:r>
                <w:r>
                  <w:rPr>
                    <w:noProof/>
                    <w:webHidden/>
                  </w:rPr>
                  <w:fldChar w:fldCharType="begin"/>
                </w:r>
                <w:r>
                  <w:rPr>
                    <w:noProof/>
                    <w:webHidden/>
                  </w:rPr>
                  <w:instrText xml:space="preserve"> PAGEREF _Toc191466858 \h </w:instrText>
                </w:r>
                <w:r>
                  <w:rPr>
                    <w:noProof/>
                    <w:webHidden/>
                  </w:rPr>
                </w:r>
                <w:r>
                  <w:rPr>
                    <w:noProof/>
                    <w:webHidden/>
                  </w:rPr>
                  <w:fldChar w:fldCharType="separate"/>
                </w:r>
                <w:r>
                  <w:rPr>
                    <w:noProof/>
                    <w:webHidden/>
                  </w:rPr>
                  <w:t>18</w:t>
                </w:r>
                <w:r>
                  <w:rPr>
                    <w:noProof/>
                    <w:webHidden/>
                  </w:rPr>
                  <w:fldChar w:fldCharType="end"/>
                </w:r>
              </w:hyperlink>
            </w:p>
            <w:p w14:paraId="00A2B98B" w14:textId="012CEDF2" w:rsidR="00B36359" w:rsidRDefault="00B36359">
              <w:pPr>
                <w:pStyle w:val="Turinys3"/>
                <w:rPr>
                  <w:noProof/>
                  <w:kern w:val="2"/>
                  <w:sz w:val="24"/>
                  <w:szCs w:val="24"/>
                  <w14:ligatures w14:val="standardContextual"/>
                </w:rPr>
              </w:pPr>
              <w:hyperlink w:anchor="_Toc191466859" w:history="1">
                <w:r w:rsidRPr="00774D44">
                  <w:rPr>
                    <w:rStyle w:val="Hipersaitas"/>
                    <w:noProof/>
                  </w:rPr>
                  <w:t>Pirkimo sąlygų 5 priedas „Pasiūlymo forma“</w:t>
                </w:r>
                <w:r>
                  <w:rPr>
                    <w:noProof/>
                    <w:webHidden/>
                  </w:rPr>
                  <w:tab/>
                </w:r>
                <w:r>
                  <w:rPr>
                    <w:noProof/>
                    <w:webHidden/>
                  </w:rPr>
                  <w:fldChar w:fldCharType="begin"/>
                </w:r>
                <w:r>
                  <w:rPr>
                    <w:noProof/>
                    <w:webHidden/>
                  </w:rPr>
                  <w:instrText xml:space="preserve"> PAGEREF _Toc191466859 \h </w:instrText>
                </w:r>
                <w:r>
                  <w:rPr>
                    <w:noProof/>
                    <w:webHidden/>
                  </w:rPr>
                </w:r>
                <w:r>
                  <w:rPr>
                    <w:noProof/>
                    <w:webHidden/>
                  </w:rPr>
                  <w:fldChar w:fldCharType="separate"/>
                </w:r>
                <w:r>
                  <w:rPr>
                    <w:noProof/>
                    <w:webHidden/>
                  </w:rPr>
                  <w:t>19</w:t>
                </w:r>
                <w:r>
                  <w:rPr>
                    <w:noProof/>
                    <w:webHidden/>
                  </w:rPr>
                  <w:fldChar w:fldCharType="end"/>
                </w:r>
              </w:hyperlink>
            </w:p>
            <w:p w14:paraId="7DB4B1CE" w14:textId="59641430" w:rsidR="00B36359" w:rsidRDefault="00B36359">
              <w:pPr>
                <w:pStyle w:val="Turinys3"/>
                <w:rPr>
                  <w:noProof/>
                  <w:kern w:val="2"/>
                  <w:sz w:val="24"/>
                  <w:szCs w:val="24"/>
                  <w14:ligatures w14:val="standardContextual"/>
                </w:rPr>
              </w:pPr>
              <w:hyperlink w:anchor="_Toc191466860" w:history="1">
                <w:r w:rsidRPr="00774D44">
                  <w:rPr>
                    <w:rStyle w:val="Hipersaitas"/>
                    <w:noProof/>
                  </w:rPr>
                  <w:t>Pirkimo sąlygų 6 priedas „Pasiūlymų vertinimo kriterijai ir sąlygos“</w:t>
                </w:r>
                <w:r>
                  <w:rPr>
                    <w:noProof/>
                    <w:webHidden/>
                  </w:rPr>
                  <w:tab/>
                </w:r>
                <w:r>
                  <w:rPr>
                    <w:noProof/>
                    <w:webHidden/>
                  </w:rPr>
                  <w:fldChar w:fldCharType="begin"/>
                </w:r>
                <w:r>
                  <w:rPr>
                    <w:noProof/>
                    <w:webHidden/>
                  </w:rPr>
                  <w:instrText xml:space="preserve"> PAGEREF _Toc191466860 \h </w:instrText>
                </w:r>
                <w:r>
                  <w:rPr>
                    <w:noProof/>
                    <w:webHidden/>
                  </w:rPr>
                </w:r>
                <w:r>
                  <w:rPr>
                    <w:noProof/>
                    <w:webHidden/>
                  </w:rPr>
                  <w:fldChar w:fldCharType="separate"/>
                </w:r>
                <w:r>
                  <w:rPr>
                    <w:noProof/>
                    <w:webHidden/>
                  </w:rPr>
                  <w:t>27</w:t>
                </w:r>
                <w:r>
                  <w:rPr>
                    <w:noProof/>
                    <w:webHidden/>
                  </w:rPr>
                  <w:fldChar w:fldCharType="end"/>
                </w:r>
              </w:hyperlink>
            </w:p>
            <w:p w14:paraId="18162167" w14:textId="2BBA559F" w:rsidR="00B36359" w:rsidRDefault="00B36359">
              <w:pPr>
                <w:pStyle w:val="Turinys3"/>
                <w:rPr>
                  <w:noProof/>
                  <w:kern w:val="2"/>
                  <w:sz w:val="24"/>
                  <w:szCs w:val="24"/>
                  <w14:ligatures w14:val="standardContextual"/>
                </w:rPr>
              </w:pPr>
              <w:hyperlink w:anchor="_Toc191466861" w:history="1">
                <w:r w:rsidRPr="00774D44">
                  <w:rPr>
                    <w:rStyle w:val="Hipersaitas"/>
                    <w:noProof/>
                  </w:rPr>
                  <w:t>Pirkimo sąlygų 7 priedas „Sutarties projektas“</w:t>
                </w:r>
                <w:r>
                  <w:rPr>
                    <w:noProof/>
                    <w:webHidden/>
                  </w:rPr>
                  <w:tab/>
                </w:r>
                <w:r>
                  <w:rPr>
                    <w:noProof/>
                    <w:webHidden/>
                  </w:rPr>
                  <w:fldChar w:fldCharType="begin"/>
                </w:r>
                <w:r>
                  <w:rPr>
                    <w:noProof/>
                    <w:webHidden/>
                  </w:rPr>
                  <w:instrText xml:space="preserve"> PAGEREF _Toc191466861 \h </w:instrText>
                </w:r>
                <w:r>
                  <w:rPr>
                    <w:noProof/>
                    <w:webHidden/>
                  </w:rPr>
                </w:r>
                <w:r>
                  <w:rPr>
                    <w:noProof/>
                    <w:webHidden/>
                  </w:rPr>
                  <w:fldChar w:fldCharType="separate"/>
                </w:r>
                <w:r>
                  <w:rPr>
                    <w:noProof/>
                    <w:webHidden/>
                  </w:rPr>
                  <w:t>29</w:t>
                </w:r>
                <w:r>
                  <w:rPr>
                    <w:noProof/>
                    <w:webHidden/>
                  </w:rPr>
                  <w:fldChar w:fldCharType="end"/>
                </w:r>
              </w:hyperlink>
            </w:p>
            <w:p w14:paraId="240C2B49" w14:textId="7B2119E7" w:rsidR="00B36359" w:rsidRDefault="00B36359">
              <w:pPr>
                <w:pStyle w:val="Turinys3"/>
                <w:rPr>
                  <w:noProof/>
                  <w:kern w:val="2"/>
                  <w:sz w:val="24"/>
                  <w:szCs w:val="24"/>
                  <w14:ligatures w14:val="standardContextual"/>
                </w:rPr>
              </w:pPr>
              <w:hyperlink w:anchor="_Toc191466862" w:history="1">
                <w:r w:rsidRPr="00774D44">
                  <w:rPr>
                    <w:rStyle w:val="Hipersaitas"/>
                    <w:noProof/>
                  </w:rPr>
                  <w:t>Pirkimo sąlygų 8 priedas „Terminai“</w:t>
                </w:r>
                <w:r>
                  <w:rPr>
                    <w:noProof/>
                    <w:webHidden/>
                  </w:rPr>
                  <w:tab/>
                </w:r>
                <w:r>
                  <w:rPr>
                    <w:noProof/>
                    <w:webHidden/>
                  </w:rPr>
                  <w:fldChar w:fldCharType="begin"/>
                </w:r>
                <w:r>
                  <w:rPr>
                    <w:noProof/>
                    <w:webHidden/>
                  </w:rPr>
                  <w:instrText xml:space="preserve"> PAGEREF _Toc191466862 \h </w:instrText>
                </w:r>
                <w:r>
                  <w:rPr>
                    <w:noProof/>
                    <w:webHidden/>
                  </w:rPr>
                </w:r>
                <w:r>
                  <w:rPr>
                    <w:noProof/>
                    <w:webHidden/>
                  </w:rPr>
                  <w:fldChar w:fldCharType="separate"/>
                </w:r>
                <w:r>
                  <w:rPr>
                    <w:noProof/>
                    <w:webHidden/>
                  </w:rPr>
                  <w:t>30</w:t>
                </w:r>
                <w:r>
                  <w:rPr>
                    <w:noProof/>
                    <w:webHidden/>
                  </w:rPr>
                  <w:fldChar w:fldCharType="end"/>
                </w:r>
              </w:hyperlink>
            </w:p>
            <w:p w14:paraId="7ACF4EEF" w14:textId="01E55236" w:rsidR="00173FBA" w:rsidRPr="009E279A" w:rsidRDefault="00173FBA" w:rsidP="00E57552">
              <w:pPr>
                <w:ind w:firstLine="0"/>
              </w:pPr>
              <w:r w:rsidRPr="009E279A">
                <w:rPr>
                  <w:noProof/>
                </w:rPr>
                <w:fldChar w:fldCharType="end"/>
              </w:r>
            </w:p>
          </w:sdtContent>
        </w:sdt>
        <w:p w14:paraId="7E8074B3" w14:textId="4C816312" w:rsidR="00173FBA" w:rsidRPr="009E279A" w:rsidRDefault="00173FBA" w:rsidP="007334EA">
          <w:pPr>
            <w:spacing w:after="120"/>
            <w:ind w:left="567" w:firstLine="0"/>
            <w:contextualSpacing/>
            <w:rPr>
              <w:rFonts w:ascii="Arial" w:hAnsi="Arial" w:cs="Arial"/>
            </w:rPr>
          </w:pPr>
        </w:p>
        <w:p w14:paraId="1AC291EB" w14:textId="356498D2" w:rsidR="00173FBA" w:rsidRPr="009E279A" w:rsidRDefault="00173FBA" w:rsidP="007334EA">
          <w:pPr>
            <w:spacing w:after="120"/>
            <w:ind w:left="567" w:firstLine="0"/>
            <w:contextualSpacing/>
            <w:rPr>
              <w:rFonts w:ascii="Arial" w:hAnsi="Arial" w:cs="Arial"/>
            </w:rPr>
          </w:pPr>
        </w:p>
        <w:p w14:paraId="6F478FD2" w14:textId="27655BD5" w:rsidR="00173FBA" w:rsidRPr="009E279A" w:rsidRDefault="00173FBA" w:rsidP="00A84437">
          <w:pPr>
            <w:spacing w:after="120"/>
            <w:ind w:left="567" w:firstLine="0"/>
            <w:contextualSpacing/>
            <w:jc w:val="center"/>
            <w:rPr>
              <w:rFonts w:ascii="Arial" w:hAnsi="Arial" w:cs="Arial"/>
            </w:rPr>
          </w:pPr>
        </w:p>
        <w:p w14:paraId="7680CD9F" w14:textId="465D4565" w:rsidR="00173FBA" w:rsidRPr="009E279A" w:rsidRDefault="00173FBA" w:rsidP="007334EA">
          <w:pPr>
            <w:spacing w:after="120"/>
            <w:ind w:left="567" w:firstLine="0"/>
            <w:contextualSpacing/>
            <w:rPr>
              <w:rFonts w:ascii="Arial" w:hAnsi="Arial" w:cs="Arial"/>
            </w:rPr>
          </w:pPr>
        </w:p>
        <w:p w14:paraId="033C1E9E" w14:textId="346F4E98" w:rsidR="00173FBA" w:rsidRPr="009E279A" w:rsidRDefault="00173FBA" w:rsidP="007334EA">
          <w:pPr>
            <w:spacing w:after="120"/>
            <w:ind w:left="567" w:firstLine="0"/>
            <w:contextualSpacing/>
            <w:rPr>
              <w:rFonts w:ascii="Arial" w:hAnsi="Arial" w:cs="Arial"/>
            </w:rPr>
          </w:pPr>
        </w:p>
        <w:p w14:paraId="2D26E3BB" w14:textId="47FB447D" w:rsidR="00173FBA" w:rsidRPr="009E279A" w:rsidRDefault="00173FBA" w:rsidP="007334EA">
          <w:pPr>
            <w:spacing w:after="120"/>
            <w:ind w:left="567" w:firstLine="0"/>
            <w:contextualSpacing/>
            <w:rPr>
              <w:rFonts w:ascii="Arial" w:hAnsi="Arial" w:cs="Arial"/>
            </w:rPr>
          </w:pPr>
        </w:p>
        <w:p w14:paraId="0D7F5B29" w14:textId="69D8EF03" w:rsidR="00173FBA" w:rsidRPr="009E279A" w:rsidRDefault="00173FBA" w:rsidP="007334EA">
          <w:pPr>
            <w:spacing w:after="120"/>
            <w:ind w:left="567" w:firstLine="0"/>
            <w:contextualSpacing/>
            <w:rPr>
              <w:rFonts w:ascii="Arial" w:hAnsi="Arial" w:cs="Arial"/>
            </w:rPr>
          </w:pPr>
        </w:p>
        <w:p w14:paraId="42562BFE" w14:textId="7EE28A4F" w:rsidR="00173FBA" w:rsidRPr="009E279A" w:rsidRDefault="00173FBA" w:rsidP="007334EA">
          <w:pPr>
            <w:spacing w:after="120"/>
            <w:ind w:left="567" w:firstLine="0"/>
            <w:contextualSpacing/>
            <w:rPr>
              <w:rFonts w:ascii="Arial" w:hAnsi="Arial" w:cs="Arial"/>
            </w:rPr>
          </w:pPr>
        </w:p>
        <w:p w14:paraId="53E0ED23" w14:textId="76F63C0A" w:rsidR="00173FBA" w:rsidRPr="009E279A" w:rsidRDefault="00173FBA" w:rsidP="007334EA">
          <w:pPr>
            <w:spacing w:after="120"/>
            <w:ind w:left="567" w:firstLine="0"/>
            <w:contextualSpacing/>
            <w:rPr>
              <w:rFonts w:ascii="Arial" w:hAnsi="Arial" w:cs="Arial"/>
            </w:rPr>
          </w:pPr>
        </w:p>
        <w:p w14:paraId="5F6A5427" w14:textId="0D2B3436" w:rsidR="00173FBA" w:rsidRPr="009E279A" w:rsidRDefault="00173FBA" w:rsidP="007334EA">
          <w:pPr>
            <w:spacing w:after="120"/>
            <w:ind w:left="567" w:firstLine="0"/>
            <w:contextualSpacing/>
            <w:rPr>
              <w:rFonts w:ascii="Arial" w:hAnsi="Arial" w:cs="Arial"/>
            </w:rPr>
          </w:pPr>
        </w:p>
        <w:p w14:paraId="4D7EBF80" w14:textId="12858112" w:rsidR="00173FBA" w:rsidRPr="009E279A" w:rsidRDefault="00173FBA" w:rsidP="007334EA">
          <w:pPr>
            <w:spacing w:after="120"/>
            <w:ind w:left="567" w:firstLine="0"/>
            <w:contextualSpacing/>
            <w:rPr>
              <w:rFonts w:ascii="Arial" w:hAnsi="Arial" w:cs="Arial"/>
            </w:rPr>
          </w:pPr>
        </w:p>
        <w:p w14:paraId="26B554C6" w14:textId="1582037A" w:rsidR="00173FBA" w:rsidRPr="009E279A" w:rsidRDefault="00173FBA" w:rsidP="007334EA">
          <w:pPr>
            <w:spacing w:after="120"/>
            <w:ind w:left="567" w:firstLine="0"/>
            <w:contextualSpacing/>
            <w:rPr>
              <w:rFonts w:ascii="Arial" w:hAnsi="Arial" w:cs="Arial"/>
            </w:rPr>
          </w:pPr>
        </w:p>
        <w:p w14:paraId="37CC271A" w14:textId="2E04EABC" w:rsidR="00173FBA" w:rsidRPr="009E279A" w:rsidRDefault="00173FBA" w:rsidP="007334EA">
          <w:pPr>
            <w:spacing w:after="120"/>
            <w:ind w:left="567" w:firstLine="0"/>
            <w:contextualSpacing/>
            <w:rPr>
              <w:rFonts w:ascii="Arial" w:hAnsi="Arial" w:cs="Arial"/>
            </w:rPr>
          </w:pPr>
        </w:p>
        <w:p w14:paraId="0DAE036B" w14:textId="67C5E088" w:rsidR="00173FBA" w:rsidRPr="009E279A" w:rsidRDefault="00173FBA" w:rsidP="007334EA">
          <w:pPr>
            <w:spacing w:after="120"/>
            <w:ind w:left="567" w:firstLine="0"/>
            <w:contextualSpacing/>
            <w:rPr>
              <w:rFonts w:ascii="Arial" w:hAnsi="Arial" w:cs="Arial"/>
            </w:rPr>
          </w:pPr>
        </w:p>
        <w:p w14:paraId="2D43B83E" w14:textId="19FFFF83" w:rsidR="00173FBA" w:rsidRPr="009E279A" w:rsidRDefault="00173FBA" w:rsidP="007334EA">
          <w:pPr>
            <w:spacing w:after="120"/>
            <w:ind w:left="567" w:firstLine="0"/>
            <w:contextualSpacing/>
            <w:rPr>
              <w:rFonts w:ascii="Arial" w:hAnsi="Arial" w:cs="Arial"/>
            </w:rPr>
          </w:pPr>
        </w:p>
        <w:p w14:paraId="2F205330" w14:textId="68619C51" w:rsidR="0051611C" w:rsidRPr="009E279A" w:rsidRDefault="00B36359" w:rsidP="00BA5191">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9E279A" w:rsidRDefault="00C31EC9" w:rsidP="00623E70">
      <w:pPr>
        <w:pStyle w:val="Antrat1"/>
        <w:numPr>
          <w:ilvl w:val="0"/>
          <w:numId w:val="5"/>
        </w:numPr>
        <w:spacing w:before="720" w:after="0" w:line="300" w:lineRule="auto"/>
        <w:ind w:left="357" w:hanging="357"/>
        <w:rPr>
          <w:rFonts w:asciiTheme="minorHAnsi" w:hAnsiTheme="minorHAnsi" w:cstheme="minorHAnsi"/>
          <w:color w:val="auto"/>
        </w:rPr>
      </w:pPr>
      <w:bookmarkStart w:id="6" w:name="_Ref39666794"/>
      <w:bookmarkStart w:id="7" w:name="_Ref39666796"/>
      <w:bookmarkStart w:id="8" w:name="_Toc48053171"/>
      <w:bookmarkStart w:id="9" w:name="_Toc191466846"/>
      <w:r w:rsidRPr="009E279A">
        <w:rPr>
          <w:rFonts w:asciiTheme="minorHAnsi" w:hAnsiTheme="minorHAnsi" w:cstheme="minorHAnsi"/>
          <w:color w:val="auto"/>
        </w:rPr>
        <w:lastRenderedPageBreak/>
        <w:t>Bendra informacij</w:t>
      </w:r>
      <w:r w:rsidR="00B076FD" w:rsidRPr="009E279A">
        <w:rPr>
          <w:rFonts w:asciiTheme="minorHAnsi" w:hAnsiTheme="minorHAnsi" w:cstheme="minorHAnsi"/>
          <w:color w:val="auto"/>
        </w:rPr>
        <w:t>a</w:t>
      </w:r>
      <w:bookmarkEnd w:id="9"/>
      <w:r w:rsidR="6B81CCAC" w:rsidRPr="009E279A">
        <w:rPr>
          <w:rFonts w:asciiTheme="minorHAnsi" w:hAnsiTheme="minorHAnsi" w:cstheme="minorHAnsi"/>
          <w:color w:val="auto"/>
        </w:rPr>
        <w:t xml:space="preserve"> </w:t>
      </w:r>
    </w:p>
    <w:p w14:paraId="698C5E70" w14:textId="490FD0EB" w:rsidR="00746BAF" w:rsidRPr="009E279A" w:rsidRDefault="00746BAF" w:rsidP="00746BAF">
      <w:pPr>
        <w:ind w:firstLine="0"/>
      </w:pPr>
    </w:p>
    <w:p w14:paraId="7ECEA63A" w14:textId="0E5C215C" w:rsidR="00746BAF" w:rsidRPr="009E279A" w:rsidRDefault="00D722C8" w:rsidP="00F77A5D">
      <w:pPr>
        <w:spacing w:line="240" w:lineRule="auto"/>
        <w:rPr>
          <w:rFonts w:ascii="Times New Roman" w:hAnsi="Times New Roman" w:cs="Times New Roman"/>
          <w:sz w:val="22"/>
          <w:szCs w:val="22"/>
        </w:rPr>
      </w:pPr>
      <w:r w:rsidRPr="009E279A">
        <w:rPr>
          <w:rFonts w:ascii="Times New Roman" w:hAnsi="Times New Roman" w:cs="Times New Roman"/>
          <w:sz w:val="22"/>
          <w:szCs w:val="22"/>
        </w:rPr>
        <w:t xml:space="preserve">1.1. </w:t>
      </w:r>
      <w:r w:rsidR="00020176" w:rsidRPr="009E279A">
        <w:rPr>
          <w:rFonts w:ascii="Times New Roman" w:hAnsi="Times New Roman" w:cs="Times New Roman"/>
          <w:sz w:val="22"/>
          <w:szCs w:val="22"/>
        </w:rPr>
        <w:t xml:space="preserve">Perkančioji organizacija </w:t>
      </w:r>
      <w:r w:rsidR="00FB3C75" w:rsidRPr="009E279A">
        <w:rPr>
          <w:rFonts w:ascii="Times New Roman" w:hAnsi="Times New Roman" w:cs="Times New Roman"/>
          <w:sz w:val="22"/>
          <w:szCs w:val="22"/>
        </w:rPr>
        <w:t xml:space="preserve">– </w:t>
      </w:r>
      <w:r w:rsidR="008E0FDB" w:rsidRPr="009E279A">
        <w:rPr>
          <w:rFonts w:ascii="Times New Roman" w:hAnsi="Times New Roman" w:cs="Times New Roman"/>
          <w:sz w:val="22"/>
          <w:szCs w:val="22"/>
        </w:rPr>
        <w:t xml:space="preserve">Kupiškio rajono savivaldybės </w:t>
      </w:r>
      <w:r w:rsidR="00BA5191" w:rsidRPr="009E279A">
        <w:rPr>
          <w:rFonts w:ascii="Times New Roman" w:hAnsi="Times New Roman" w:cs="Times New Roman"/>
          <w:sz w:val="22"/>
          <w:szCs w:val="22"/>
        </w:rPr>
        <w:t>administracija</w:t>
      </w:r>
      <w:r w:rsidR="008E0FDB" w:rsidRPr="009E279A">
        <w:rPr>
          <w:rFonts w:ascii="Times New Roman" w:hAnsi="Times New Roman" w:cs="Times New Roman"/>
          <w:sz w:val="22"/>
          <w:szCs w:val="22"/>
        </w:rPr>
        <w:t xml:space="preserve">, juridinio asmens kodas </w:t>
      </w:r>
      <w:r w:rsidR="00BA5191" w:rsidRPr="009E279A">
        <w:rPr>
          <w:rFonts w:ascii="Times New Roman" w:hAnsi="Times New Roman" w:cs="Times New Roman"/>
          <w:color w:val="000000"/>
          <w:sz w:val="22"/>
          <w:szCs w:val="22"/>
        </w:rPr>
        <w:t>188774975</w:t>
      </w:r>
      <w:r w:rsidR="008E0FDB" w:rsidRPr="009E279A">
        <w:rPr>
          <w:rFonts w:ascii="Times New Roman" w:hAnsi="Times New Roman" w:cs="Times New Roman"/>
          <w:sz w:val="22"/>
          <w:szCs w:val="22"/>
        </w:rPr>
        <w:t xml:space="preserve">, adresas </w:t>
      </w:r>
      <w:r w:rsidR="00BA5191" w:rsidRPr="009E279A">
        <w:rPr>
          <w:rFonts w:ascii="Times New Roman" w:hAnsi="Times New Roman" w:cs="Times New Roman"/>
          <w:color w:val="000000"/>
          <w:sz w:val="22"/>
          <w:szCs w:val="22"/>
        </w:rPr>
        <w:t>Vytauto g. 2</w:t>
      </w:r>
      <w:r w:rsidR="00F552DC" w:rsidRPr="009E279A">
        <w:rPr>
          <w:rFonts w:ascii="Times New Roman" w:hAnsi="Times New Roman" w:cs="Times New Roman"/>
          <w:color w:val="000000"/>
          <w:sz w:val="22"/>
          <w:szCs w:val="22"/>
        </w:rPr>
        <w:t>, LT-4011</w:t>
      </w:r>
      <w:r w:rsidR="00BA5191" w:rsidRPr="009E279A">
        <w:rPr>
          <w:rFonts w:ascii="Times New Roman" w:hAnsi="Times New Roman" w:cs="Times New Roman"/>
          <w:color w:val="000000"/>
          <w:sz w:val="22"/>
          <w:szCs w:val="22"/>
        </w:rPr>
        <w:t>5</w:t>
      </w:r>
      <w:r w:rsidR="00F552DC" w:rsidRPr="009E279A">
        <w:rPr>
          <w:rFonts w:ascii="Times New Roman" w:hAnsi="Times New Roman" w:cs="Times New Roman"/>
          <w:color w:val="000000"/>
          <w:sz w:val="22"/>
          <w:szCs w:val="22"/>
        </w:rPr>
        <w:t xml:space="preserve"> Kupiškis</w:t>
      </w:r>
      <w:r w:rsidR="00FB3C75" w:rsidRPr="009E279A">
        <w:rPr>
          <w:rFonts w:ascii="Times New Roman" w:hAnsi="Times New Roman" w:cs="Times New Roman"/>
          <w:sz w:val="22"/>
          <w:szCs w:val="22"/>
        </w:rPr>
        <w:t xml:space="preserve">. </w:t>
      </w:r>
      <w:r w:rsidR="00020176" w:rsidRPr="009E279A">
        <w:rPr>
          <w:rFonts w:ascii="Times New Roman" w:hAnsi="Times New Roman" w:cs="Times New Roman"/>
          <w:sz w:val="22"/>
          <w:szCs w:val="22"/>
        </w:rPr>
        <w:t xml:space="preserve">Perkančioji organizacija </w:t>
      </w:r>
      <w:r w:rsidR="00FB3C75" w:rsidRPr="009E279A">
        <w:rPr>
          <w:rFonts w:ascii="Times New Roman" w:hAnsi="Times New Roman" w:cs="Times New Roman"/>
          <w:sz w:val="22"/>
          <w:szCs w:val="22"/>
        </w:rPr>
        <w:t>nėra PVM mokėtoja</w:t>
      </w:r>
      <w:r w:rsidR="2B3E0D46" w:rsidRPr="009E279A">
        <w:rPr>
          <w:rFonts w:ascii="Times New Roman" w:hAnsi="Times New Roman" w:cs="Times New Roman"/>
          <w:sz w:val="22"/>
          <w:szCs w:val="22"/>
        </w:rPr>
        <w:t>s</w:t>
      </w:r>
      <w:r w:rsidR="00FB3C75" w:rsidRPr="009E279A">
        <w:rPr>
          <w:rFonts w:ascii="Times New Roman" w:hAnsi="Times New Roman" w:cs="Times New Roman"/>
          <w:sz w:val="22"/>
          <w:szCs w:val="22"/>
        </w:rPr>
        <w:t>.</w:t>
      </w:r>
    </w:p>
    <w:p w14:paraId="6669709E" w14:textId="6839322B" w:rsidR="00316D64" w:rsidRPr="009E279A" w:rsidRDefault="00CA0CC5" w:rsidP="00707211">
      <w:pPr>
        <w:pStyle w:val="Sraopastraipa"/>
        <w:numPr>
          <w:ilvl w:val="1"/>
          <w:numId w:val="8"/>
        </w:numPr>
        <w:spacing w:line="240" w:lineRule="auto"/>
        <w:ind w:left="1134" w:hanging="424"/>
        <w:rPr>
          <w:rFonts w:ascii="Times New Roman" w:hAnsi="Times New Roman" w:cs="Times New Roman"/>
          <w:sz w:val="22"/>
          <w:szCs w:val="22"/>
        </w:rPr>
      </w:pPr>
      <w:r w:rsidRPr="009E279A">
        <w:rPr>
          <w:rFonts w:ascii="Times New Roman" w:hAnsi="Times New Roman" w:cs="Times New Roman"/>
          <w:color w:val="000000" w:themeColor="text1"/>
          <w:sz w:val="22"/>
          <w:szCs w:val="22"/>
        </w:rPr>
        <w:t xml:space="preserve">Pirkimas neatliekamas naudojantis centralizuotų pirkimų katalogu, nes </w:t>
      </w:r>
      <w:r w:rsidR="00F552DC" w:rsidRPr="009E279A">
        <w:rPr>
          <w:rFonts w:ascii="Times New Roman" w:hAnsi="Times New Roman" w:cs="Times New Roman"/>
          <w:sz w:val="22"/>
          <w:szCs w:val="22"/>
        </w:rPr>
        <w:t>tokių p</w:t>
      </w:r>
      <w:r w:rsidR="006F34D9" w:rsidRPr="009E279A">
        <w:rPr>
          <w:rFonts w:ascii="Times New Roman" w:hAnsi="Times New Roman" w:cs="Times New Roman"/>
          <w:sz w:val="22"/>
          <w:szCs w:val="22"/>
        </w:rPr>
        <w:t>rekių</w:t>
      </w:r>
      <w:r w:rsidR="00F552DC" w:rsidRPr="009E279A">
        <w:rPr>
          <w:rFonts w:ascii="Times New Roman" w:hAnsi="Times New Roman" w:cs="Times New Roman"/>
          <w:sz w:val="22"/>
          <w:szCs w:val="22"/>
        </w:rPr>
        <w:t xml:space="preserve"> jame nėra</w:t>
      </w:r>
      <w:r w:rsidRPr="009E279A">
        <w:rPr>
          <w:rFonts w:ascii="Times New Roman" w:hAnsi="Times New Roman" w:cs="Times New Roman"/>
          <w:color w:val="000000" w:themeColor="text1"/>
          <w:sz w:val="22"/>
          <w:szCs w:val="22"/>
        </w:rPr>
        <w:t xml:space="preserve">.  </w:t>
      </w:r>
    </w:p>
    <w:p w14:paraId="4CFD31D0" w14:textId="0FB76BB8" w:rsidR="00BA5191" w:rsidRPr="009E279A" w:rsidRDefault="00BA5191" w:rsidP="00BA5191">
      <w:pPr>
        <w:numPr>
          <w:ilvl w:val="1"/>
          <w:numId w:val="8"/>
        </w:numPr>
        <w:spacing w:after="160" w:line="240" w:lineRule="auto"/>
        <w:contextualSpacing/>
        <w:jc w:val="left"/>
        <w:rPr>
          <w:rFonts w:ascii="Times New Roman" w:hAnsi="Times New Roman" w:cs="Times New Roman"/>
          <w:sz w:val="22"/>
          <w:szCs w:val="22"/>
        </w:rPr>
      </w:pPr>
      <w:r w:rsidRPr="009E279A">
        <w:rPr>
          <w:rFonts w:ascii="Times New Roman" w:eastAsia="Times New Roman" w:hAnsi="Times New Roman" w:cs="Times New Roman"/>
          <w:sz w:val="22"/>
          <w:szCs w:val="22"/>
        </w:rPr>
        <w:t xml:space="preserve"> Perkančioji organizacija nerezervuoja teisės dalyvauti pirkime.</w:t>
      </w:r>
    </w:p>
    <w:p w14:paraId="52EA068B" w14:textId="393A370C" w:rsidR="00C71C6F" w:rsidRPr="009E279A" w:rsidRDefault="00503A5B" w:rsidP="00F77A5D">
      <w:pPr>
        <w:spacing w:line="240" w:lineRule="auto"/>
        <w:ind w:left="697" w:firstLine="0"/>
        <w:rPr>
          <w:rFonts w:ascii="Times New Roman" w:hAnsi="Times New Roman" w:cs="Times New Roman"/>
          <w:sz w:val="22"/>
          <w:szCs w:val="22"/>
        </w:rPr>
      </w:pPr>
      <w:r w:rsidRPr="009E279A">
        <w:rPr>
          <w:rFonts w:ascii="Times New Roman" w:hAnsi="Times New Roman" w:cs="Times New Roman"/>
          <w:sz w:val="22"/>
          <w:szCs w:val="22"/>
        </w:rPr>
        <w:t>1.</w:t>
      </w:r>
      <w:r w:rsidR="00362DF0" w:rsidRPr="009E279A">
        <w:rPr>
          <w:rFonts w:ascii="Times New Roman" w:hAnsi="Times New Roman" w:cs="Times New Roman"/>
          <w:sz w:val="22"/>
          <w:szCs w:val="22"/>
        </w:rPr>
        <w:t>4</w:t>
      </w:r>
      <w:r w:rsidRPr="009E279A">
        <w:rPr>
          <w:rFonts w:ascii="Times New Roman" w:hAnsi="Times New Roman" w:cs="Times New Roman"/>
          <w:sz w:val="22"/>
          <w:szCs w:val="22"/>
        </w:rPr>
        <w:t xml:space="preserve">. </w:t>
      </w:r>
      <w:r w:rsidR="00091F01" w:rsidRPr="009E279A">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552DC" w:rsidRPr="009E279A">
            <w:rPr>
              <w:rFonts w:ascii="Times New Roman" w:hAnsi="Times New Roman" w:cs="Times New Roman"/>
              <w:sz w:val="22"/>
              <w:szCs w:val="22"/>
            </w:rPr>
            <w:t>nėra</w:t>
          </w:r>
        </w:sdtContent>
      </w:sdt>
      <w:r w:rsidR="00A100C8" w:rsidRPr="009E279A" w:rsidDel="00A100C8">
        <w:rPr>
          <w:rFonts w:ascii="Times New Roman" w:hAnsi="Times New Roman" w:cs="Times New Roman"/>
          <w:sz w:val="22"/>
          <w:szCs w:val="22"/>
        </w:rPr>
        <w:t xml:space="preserve"> </w:t>
      </w:r>
      <w:r w:rsidR="00091F01" w:rsidRPr="009E279A">
        <w:rPr>
          <w:rFonts w:ascii="Times New Roman" w:hAnsi="Times New Roman" w:cs="Times New Roman"/>
          <w:sz w:val="22"/>
          <w:szCs w:val="22"/>
        </w:rPr>
        <w:t xml:space="preserve">sudaroma. </w:t>
      </w:r>
    </w:p>
    <w:p w14:paraId="37B43793" w14:textId="7C7B7951" w:rsidR="00BA5191" w:rsidRPr="009E279A" w:rsidRDefault="004F6423" w:rsidP="00C56052">
      <w:pPr>
        <w:pStyle w:val="Sraopastraipa"/>
        <w:spacing w:line="240" w:lineRule="auto"/>
        <w:ind w:left="0" w:firstLine="709"/>
        <w:rPr>
          <w:rFonts w:ascii="Times New Roman" w:hAnsi="Times New Roman" w:cs="Times New Roman"/>
          <w:sz w:val="22"/>
          <w:szCs w:val="22"/>
        </w:rPr>
      </w:pPr>
      <w:r w:rsidRPr="009E279A">
        <w:rPr>
          <w:rFonts w:ascii="Times New Roman" w:hAnsi="Times New Roman" w:cs="Times New Roman"/>
          <w:sz w:val="22"/>
          <w:szCs w:val="22"/>
        </w:rPr>
        <w:t>1.5.</w:t>
      </w:r>
      <w:r w:rsidRPr="009E279A">
        <w:rPr>
          <w:rFonts w:ascii="Times New Roman" w:hAnsi="Times New Roman" w:cs="Times New Roman"/>
          <w:i/>
          <w:iCs/>
          <w:sz w:val="22"/>
          <w:szCs w:val="22"/>
        </w:rPr>
        <w:t xml:space="preserve"> </w:t>
      </w:r>
      <w:r w:rsidR="00BA5191" w:rsidRPr="009E279A">
        <w:rPr>
          <w:rFonts w:ascii="Times New Roman" w:hAnsi="Times New Roman" w:cs="Times New Roman"/>
          <w:sz w:val="22"/>
          <w:szCs w:val="22"/>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4.1. papunkčiu</w:t>
      </w:r>
      <w:r w:rsidR="00C56052" w:rsidRPr="009E279A">
        <w:rPr>
          <w:rFonts w:ascii="Times New Roman" w:hAnsi="Times New Roman" w:cs="Times New Roman"/>
          <w:sz w:val="22"/>
          <w:szCs w:val="22"/>
        </w:rPr>
        <w:t>: pirkimo objektas 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2 priede, t. y. perkama netarši transporto priemonė.</w:t>
      </w:r>
      <w:r w:rsidR="00BA5191" w:rsidRPr="009E279A">
        <w:rPr>
          <w:rFonts w:ascii="Times New Roman" w:hAnsi="Times New Roman" w:cs="Times New Roman"/>
          <w:sz w:val="22"/>
          <w:szCs w:val="22"/>
        </w:rPr>
        <w:t xml:space="preserve"> Aplinkos apsaugos kriterijai nustatyti pirkimo sąlygų 2 priede „Techninė specifikacija“.</w:t>
      </w:r>
    </w:p>
    <w:p w14:paraId="6E57507A" w14:textId="77777777" w:rsidR="00BA5191" w:rsidRPr="009E279A" w:rsidRDefault="00BA5191" w:rsidP="00707211">
      <w:pPr>
        <w:numPr>
          <w:ilvl w:val="1"/>
          <w:numId w:val="15"/>
        </w:numPr>
        <w:spacing w:after="160" w:line="240" w:lineRule="auto"/>
        <w:ind w:left="993" w:hanging="426"/>
        <w:contextualSpacing/>
        <w:jc w:val="left"/>
        <w:rPr>
          <w:rFonts w:ascii="Times New Roman" w:eastAsia="Arial" w:hAnsi="Times New Roman" w:cs="Times New Roman"/>
          <w:sz w:val="22"/>
          <w:szCs w:val="22"/>
        </w:rPr>
      </w:pPr>
      <w:r w:rsidRPr="009E279A">
        <w:rPr>
          <w:rFonts w:ascii="Times New Roman" w:eastAsia="Arial" w:hAnsi="Times New Roman" w:cs="Times New Roman"/>
          <w:sz w:val="22"/>
          <w:szCs w:val="22"/>
        </w:rPr>
        <w:t>Išankstinis skelbimas apie pirkimą nebuvo paskelbtas.</w:t>
      </w:r>
    </w:p>
    <w:p w14:paraId="26B73CE0" w14:textId="77777777" w:rsidR="00BA5191" w:rsidRPr="009E279A" w:rsidRDefault="00BA5191" w:rsidP="00BA5191">
      <w:pPr>
        <w:numPr>
          <w:ilvl w:val="1"/>
          <w:numId w:val="15"/>
        </w:numPr>
        <w:tabs>
          <w:tab w:val="left" w:pos="993"/>
        </w:tabs>
        <w:spacing w:after="160" w:line="240" w:lineRule="auto"/>
        <w:ind w:left="0" w:firstLine="567"/>
        <w:contextualSpacing/>
        <w:jc w:val="left"/>
        <w:rPr>
          <w:rFonts w:ascii="Times New Roman" w:eastAsia="Arial" w:hAnsi="Times New Roman" w:cs="Times New Roman"/>
          <w:sz w:val="22"/>
          <w:szCs w:val="22"/>
        </w:rPr>
      </w:pPr>
      <w:r w:rsidRPr="009E279A">
        <w:rPr>
          <w:rFonts w:ascii="Times New Roman" w:hAnsi="Times New Roman" w:cs="Times New Roman"/>
          <w:sz w:val="22"/>
          <w:szCs w:val="22"/>
          <w:lang w:eastAsia="en-US"/>
        </w:rPr>
        <w:t xml:space="preserve">Pirkime </w:t>
      </w:r>
      <w:r w:rsidRPr="009E279A">
        <w:rPr>
          <w:rFonts w:ascii="Times New Roman" w:hAnsi="Times New Roman" w:cs="Times New Roman"/>
          <w:sz w:val="22"/>
          <w:szCs w:val="22"/>
        </w:rPr>
        <w:t xml:space="preserve"> perkančioji organizacija</w:t>
      </w:r>
      <w:r w:rsidRPr="009E279A">
        <w:rPr>
          <w:rFonts w:ascii="Times New Roman" w:hAnsi="Times New Roman" w:cs="Times New Roman"/>
          <w:sz w:val="22"/>
          <w:szCs w:val="22"/>
          <w:lang w:eastAsia="en-US"/>
        </w:rPr>
        <w:t xml:space="preserve"> nenumato skelbti pranešimo dėl savanoriško </w:t>
      </w:r>
      <w:r w:rsidRPr="009E279A">
        <w:rPr>
          <w:rFonts w:ascii="Times New Roman" w:hAnsi="Times New Roman" w:cs="Times New Roman"/>
          <w:i/>
          <w:iCs/>
          <w:sz w:val="22"/>
          <w:szCs w:val="22"/>
          <w:lang w:eastAsia="en-US"/>
        </w:rPr>
        <w:t>ex ante</w:t>
      </w:r>
      <w:r w:rsidRPr="009E279A">
        <w:rPr>
          <w:rFonts w:ascii="Times New Roman" w:hAnsi="Times New Roman" w:cs="Times New Roman"/>
          <w:sz w:val="22"/>
          <w:szCs w:val="22"/>
          <w:lang w:eastAsia="en-US"/>
        </w:rPr>
        <w:t xml:space="preserve"> skaidrumo.</w:t>
      </w:r>
    </w:p>
    <w:p w14:paraId="5EA72E39" w14:textId="77777777" w:rsidR="00BA5191" w:rsidRPr="009E279A" w:rsidRDefault="00BA5191" w:rsidP="00BA5191">
      <w:pPr>
        <w:numPr>
          <w:ilvl w:val="1"/>
          <w:numId w:val="15"/>
        </w:numPr>
        <w:tabs>
          <w:tab w:val="left" w:pos="851"/>
          <w:tab w:val="left" w:pos="993"/>
        </w:tabs>
        <w:spacing w:after="160" w:line="240" w:lineRule="auto"/>
        <w:ind w:left="0" w:firstLine="567"/>
        <w:contextualSpacing/>
        <w:jc w:val="left"/>
        <w:rPr>
          <w:rFonts w:ascii="Times New Roman" w:hAnsi="Times New Roman" w:cs="Times New Roman"/>
          <w:sz w:val="22"/>
          <w:szCs w:val="22"/>
        </w:rPr>
      </w:pPr>
      <w:r w:rsidRPr="009E279A">
        <w:rPr>
          <w:rFonts w:ascii="Times New Roman" w:hAnsi="Times New Roman" w:cs="Times New Roman"/>
          <w:sz w:val="22"/>
          <w:szCs w:val="22"/>
        </w:rPr>
        <w:t xml:space="preserve">Pirkime neleidžiama pateikti alternatyvių pasiūlymų. </w:t>
      </w:r>
    </w:p>
    <w:p w14:paraId="5A519C80" w14:textId="5A9602AB" w:rsidR="00BA5191" w:rsidRPr="009E279A" w:rsidRDefault="00BA5191" w:rsidP="00A46620">
      <w:pPr>
        <w:numPr>
          <w:ilvl w:val="1"/>
          <w:numId w:val="15"/>
        </w:numPr>
        <w:tabs>
          <w:tab w:val="left" w:pos="851"/>
          <w:tab w:val="left" w:pos="993"/>
        </w:tabs>
        <w:spacing w:after="160" w:line="240" w:lineRule="auto"/>
        <w:ind w:left="0" w:firstLine="567"/>
        <w:contextualSpacing/>
        <w:jc w:val="left"/>
        <w:rPr>
          <w:rFonts w:ascii="Times New Roman" w:hAnsi="Times New Roman" w:cs="Times New Roman"/>
          <w:sz w:val="22"/>
          <w:szCs w:val="22"/>
        </w:rPr>
      </w:pPr>
      <w:r w:rsidRPr="009E279A">
        <w:rPr>
          <w:rFonts w:ascii="Times New Roman" w:eastAsia="Arial" w:hAnsi="Times New Roman" w:cs="Times New Roman"/>
          <w:sz w:val="22"/>
          <w:szCs w:val="22"/>
          <w:u w:val="single"/>
        </w:rPr>
        <w:t>Bendrosios pirkimo sąlygos</w:t>
      </w:r>
      <w:r w:rsidRPr="009E279A">
        <w:rPr>
          <w:rFonts w:ascii="Times New Roman" w:eastAsia="Arial" w:hAnsi="Times New Roman" w:cs="Times New Roman"/>
          <w:sz w:val="22"/>
          <w:szCs w:val="22"/>
        </w:rPr>
        <w:t xml:space="preserve"> yra neatskiriama šių pirkimo sąlygų dalis.</w:t>
      </w:r>
    </w:p>
    <w:p w14:paraId="4ED932F3" w14:textId="2CE07367" w:rsidR="00FB3C75" w:rsidRPr="009E279A" w:rsidRDefault="00244994" w:rsidP="00623E70">
      <w:pPr>
        <w:pStyle w:val="Antrat1"/>
        <w:numPr>
          <w:ilvl w:val="0"/>
          <w:numId w:val="7"/>
        </w:numPr>
        <w:spacing w:before="0" w:after="0"/>
        <w:ind w:left="0"/>
        <w:rPr>
          <w:rFonts w:asciiTheme="minorHAnsi" w:hAnsiTheme="minorHAnsi" w:cstheme="minorHAnsi"/>
          <w:color w:val="auto"/>
        </w:rPr>
      </w:pPr>
      <w:bookmarkStart w:id="10" w:name="_Toc191466847"/>
      <w:r w:rsidRPr="009E279A">
        <w:rPr>
          <w:rFonts w:asciiTheme="minorHAnsi" w:hAnsiTheme="minorHAnsi" w:cstheme="minorHAnsi"/>
          <w:color w:val="auto"/>
        </w:rPr>
        <w:t>Pirkimo objektas</w:t>
      </w:r>
      <w:bookmarkEnd w:id="10"/>
    </w:p>
    <w:p w14:paraId="7D847502" w14:textId="77777777" w:rsidR="00FB3C75" w:rsidRPr="009E279A" w:rsidRDefault="00FB3C75" w:rsidP="00F1758C">
      <w:pPr>
        <w:spacing w:line="240" w:lineRule="auto"/>
        <w:ind w:firstLine="0"/>
        <w:rPr>
          <w:sz w:val="22"/>
          <w:szCs w:val="22"/>
        </w:rPr>
      </w:pPr>
    </w:p>
    <w:p w14:paraId="2278DCD9" w14:textId="0EC53E7F" w:rsidR="0090509B" w:rsidRPr="003E5594" w:rsidRDefault="4A330118" w:rsidP="00EA737D">
      <w:pPr>
        <w:numPr>
          <w:ilvl w:val="1"/>
          <w:numId w:val="16"/>
        </w:numPr>
        <w:spacing w:after="160" w:line="240" w:lineRule="auto"/>
        <w:ind w:left="0" w:firstLine="567"/>
        <w:contextualSpacing/>
        <w:rPr>
          <w:rFonts w:ascii="Times New Roman" w:eastAsia="Calibri" w:hAnsi="Times New Roman" w:cs="Times New Roman"/>
          <w:color w:val="000000" w:themeColor="text1"/>
          <w:sz w:val="22"/>
          <w:szCs w:val="22"/>
        </w:rPr>
      </w:pPr>
      <w:r w:rsidRPr="009E279A">
        <w:rPr>
          <w:rFonts w:ascii="Times New Roman" w:hAnsi="Times New Roman" w:cs="Times New Roman"/>
          <w:sz w:val="22"/>
          <w:szCs w:val="22"/>
        </w:rPr>
        <w:t xml:space="preserve"> </w:t>
      </w:r>
      <w:r w:rsidR="00651664" w:rsidRPr="003E5594">
        <w:rPr>
          <w:rFonts w:ascii="Times New Roman" w:hAnsi="Times New Roman" w:cs="Times New Roman"/>
          <w:sz w:val="22"/>
          <w:szCs w:val="22"/>
        </w:rPr>
        <w:t>Perkančioji organizacija</w:t>
      </w:r>
      <w:r w:rsidR="00EA737D" w:rsidRPr="003E5594">
        <w:rPr>
          <w:rFonts w:ascii="Times New Roman" w:hAnsi="Times New Roman" w:cs="Times New Roman"/>
          <w:sz w:val="22"/>
          <w:szCs w:val="22"/>
        </w:rPr>
        <w:t xml:space="preserve"> </w:t>
      </w:r>
      <w:r w:rsidR="007C400B" w:rsidRPr="003E5594">
        <w:rPr>
          <w:rFonts w:ascii="Times New Roman" w:eastAsia="Calibri" w:hAnsi="Times New Roman" w:cs="Times New Roman"/>
          <w:color w:val="000000" w:themeColor="text1"/>
          <w:sz w:val="22"/>
          <w:szCs w:val="22"/>
        </w:rPr>
        <w:t xml:space="preserve">numato įsigyti </w:t>
      </w:r>
      <w:r w:rsidR="007C400B" w:rsidRPr="003E5594">
        <w:rPr>
          <w:rFonts w:ascii="Times New Roman" w:hAnsi="Times New Roman" w:cs="Times New Roman"/>
          <w:b/>
          <w:bCs/>
          <w:sz w:val="22"/>
          <w:szCs w:val="22"/>
        </w:rPr>
        <w:t xml:space="preserve">elektromobilį (1 vnt.), skirtą </w:t>
      </w:r>
      <w:r w:rsidR="003E5594">
        <w:rPr>
          <w:rFonts w:ascii="Times New Roman" w:hAnsi="Times New Roman" w:cs="Times New Roman"/>
          <w:b/>
          <w:bCs/>
          <w:sz w:val="22"/>
          <w:szCs w:val="22"/>
        </w:rPr>
        <w:t xml:space="preserve">VšĮ </w:t>
      </w:r>
      <w:r w:rsidR="007C400B" w:rsidRPr="003E5594">
        <w:rPr>
          <w:rFonts w:ascii="Times New Roman" w:hAnsi="Times New Roman" w:cs="Times New Roman"/>
          <w:b/>
          <w:bCs/>
          <w:sz w:val="22"/>
          <w:szCs w:val="22"/>
        </w:rPr>
        <w:t xml:space="preserve">Kupiškio pirminės asmens sveikatos priežiūros centro (toliau – Kupiškio PASPC) </w:t>
      </w:r>
      <w:r w:rsidR="00EA737D" w:rsidRPr="003E5594">
        <w:rPr>
          <w:rFonts w:ascii="Times New Roman" w:hAnsi="Times New Roman" w:cs="Times New Roman"/>
          <w:b/>
          <w:bCs/>
          <w:sz w:val="22"/>
          <w:szCs w:val="22"/>
        </w:rPr>
        <w:t>mobiliajai</w:t>
      </w:r>
      <w:r w:rsidR="007C400B" w:rsidRPr="003E5594">
        <w:rPr>
          <w:rFonts w:ascii="Times New Roman" w:hAnsi="Times New Roman" w:cs="Times New Roman"/>
          <w:b/>
          <w:bCs/>
          <w:sz w:val="22"/>
          <w:szCs w:val="22"/>
        </w:rPr>
        <w:t xml:space="preserve"> komandai </w:t>
      </w:r>
      <w:r w:rsidR="007C400B" w:rsidRPr="003E5594">
        <w:rPr>
          <w:rFonts w:ascii="Times New Roman" w:hAnsi="Times New Roman" w:cs="Times New Roman"/>
          <w:sz w:val="22"/>
          <w:szCs w:val="22"/>
        </w:rPr>
        <w:t>(toliau – prekė)</w:t>
      </w:r>
      <w:r w:rsidR="007C400B" w:rsidRPr="003E5594">
        <w:rPr>
          <w:rFonts w:ascii="Times New Roman" w:eastAsia="Calibri" w:hAnsi="Times New Roman" w:cs="Times New Roman"/>
          <w:color w:val="00B050"/>
          <w:sz w:val="22"/>
          <w:szCs w:val="22"/>
        </w:rPr>
        <w:t>.</w:t>
      </w:r>
      <w:r w:rsidR="007C400B" w:rsidRPr="003E5594">
        <w:rPr>
          <w:rFonts w:ascii="Times New Roman" w:hAnsi="Times New Roman" w:cs="Times New Roman"/>
          <w:sz w:val="22"/>
          <w:szCs w:val="22"/>
        </w:rPr>
        <w:t xml:space="preserve"> Reikalavimai pirkimo objektui nustatyti specialiųjų pirkimo sąlygų </w:t>
      </w:r>
      <w:r w:rsidR="003E5594" w:rsidRPr="003E5594">
        <w:rPr>
          <w:rFonts w:ascii="Times New Roman" w:hAnsi="Times New Roman" w:cs="Times New Roman"/>
          <w:sz w:val="22"/>
          <w:szCs w:val="22"/>
        </w:rPr>
        <w:t>4</w:t>
      </w:r>
      <w:r w:rsidR="007C400B" w:rsidRPr="003E5594">
        <w:rPr>
          <w:rFonts w:ascii="Times New Roman" w:hAnsi="Times New Roman" w:cs="Times New Roman"/>
          <w:sz w:val="22"/>
          <w:szCs w:val="22"/>
        </w:rPr>
        <w:t xml:space="preserve"> priede „Techninė specifikacija“.</w:t>
      </w:r>
      <w:r w:rsidR="0090509B" w:rsidRPr="003E5594">
        <w:rPr>
          <w:sz w:val="22"/>
          <w:szCs w:val="22"/>
        </w:rPr>
        <w:t xml:space="preserve"> </w:t>
      </w:r>
    </w:p>
    <w:p w14:paraId="5FD9BEA1" w14:textId="231CCC36" w:rsidR="00EA737D" w:rsidRPr="003E5594" w:rsidRDefault="00EA737D" w:rsidP="00EA737D">
      <w:pPr>
        <w:numPr>
          <w:ilvl w:val="1"/>
          <w:numId w:val="16"/>
        </w:numPr>
        <w:spacing w:after="160" w:line="240" w:lineRule="auto"/>
        <w:ind w:left="0" w:firstLine="567"/>
        <w:contextualSpacing/>
        <w:rPr>
          <w:rFonts w:ascii="Times New Roman" w:eastAsia="Calibri" w:hAnsi="Times New Roman" w:cs="Times New Roman"/>
          <w:color w:val="000000" w:themeColor="text1"/>
          <w:sz w:val="22"/>
          <w:szCs w:val="22"/>
        </w:rPr>
      </w:pPr>
      <w:r w:rsidRPr="003E5594">
        <w:rPr>
          <w:rFonts w:ascii="Times New Roman" w:eastAsia="Calibri" w:hAnsi="Times New Roman" w:cs="Times New Roman"/>
          <w:color w:val="000000" w:themeColor="text1"/>
          <w:sz w:val="22"/>
          <w:szCs w:val="22"/>
        </w:rPr>
        <w:t xml:space="preserve">Pirkimo objektas į dalis neskaidomas. Pirkimo apimtys, reikalavimai ir techninė specifikacija apibrėžti specialiųjų pirkimo sąlygų </w:t>
      </w:r>
      <w:r w:rsidR="003E5594" w:rsidRPr="003E5594">
        <w:rPr>
          <w:rFonts w:ascii="Times New Roman" w:eastAsia="Calibri" w:hAnsi="Times New Roman" w:cs="Times New Roman"/>
          <w:color w:val="000000" w:themeColor="text1"/>
          <w:sz w:val="22"/>
          <w:szCs w:val="22"/>
        </w:rPr>
        <w:t>4</w:t>
      </w:r>
      <w:r w:rsidRPr="003E5594">
        <w:rPr>
          <w:rFonts w:ascii="Times New Roman" w:eastAsia="Calibri" w:hAnsi="Times New Roman" w:cs="Times New Roman"/>
          <w:color w:val="000000" w:themeColor="text1"/>
          <w:sz w:val="22"/>
          <w:szCs w:val="22"/>
        </w:rPr>
        <w:t xml:space="preserve"> priede.</w:t>
      </w:r>
    </w:p>
    <w:p w14:paraId="4E06D02D" w14:textId="77777777" w:rsidR="00A00FB7" w:rsidRPr="009E279A" w:rsidRDefault="007C400B" w:rsidP="00A00FB7">
      <w:pPr>
        <w:numPr>
          <w:ilvl w:val="1"/>
          <w:numId w:val="16"/>
        </w:numPr>
        <w:spacing w:after="160" w:line="240" w:lineRule="auto"/>
        <w:ind w:left="0" w:firstLine="567"/>
        <w:contextualSpacing/>
        <w:rPr>
          <w:rFonts w:ascii="Times New Roman" w:eastAsia="Calibri" w:hAnsi="Times New Roman" w:cs="Times New Roman"/>
          <w:color w:val="000000" w:themeColor="text1"/>
          <w:sz w:val="22"/>
          <w:szCs w:val="22"/>
        </w:rPr>
      </w:pPr>
      <w:r w:rsidRPr="009E279A">
        <w:rPr>
          <w:rFonts w:ascii="Times New Roman" w:eastAsia="Calibri" w:hAnsi="Times New Roman" w:cs="Times New Roman"/>
          <w:color w:val="000000" w:themeColor="text1"/>
          <w:sz w:val="22"/>
          <w:szCs w:val="22"/>
        </w:rPr>
        <w:t>Pirkimas vykdomas įgyvendinant Europos Sąjungos finansuojamą projektą „Mobilios komandos aprūpinimas įranga ir transporto priemone Kupiškio rajone“, Nr. 09-010-P-0040.</w:t>
      </w:r>
    </w:p>
    <w:p w14:paraId="2B9FCCA2" w14:textId="765F3C88" w:rsidR="003943EC" w:rsidRPr="009E279A" w:rsidRDefault="003943EC" w:rsidP="00A00FB7">
      <w:pPr>
        <w:numPr>
          <w:ilvl w:val="1"/>
          <w:numId w:val="16"/>
        </w:numPr>
        <w:spacing w:after="160" w:line="240" w:lineRule="auto"/>
        <w:ind w:left="0" w:firstLine="567"/>
        <w:contextualSpacing/>
        <w:rPr>
          <w:rFonts w:ascii="Times New Roman" w:eastAsia="Calibri" w:hAnsi="Times New Roman" w:cs="Times New Roman"/>
          <w:color w:val="000000" w:themeColor="text1"/>
          <w:sz w:val="22"/>
          <w:szCs w:val="22"/>
        </w:rPr>
      </w:pPr>
      <w:r w:rsidRPr="009E279A">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A8DDB44" w14:textId="12DFAD1B" w:rsidR="00BA5191" w:rsidRPr="009E279A" w:rsidRDefault="003943EC" w:rsidP="00A00FB7">
      <w:pPr>
        <w:numPr>
          <w:ilvl w:val="1"/>
          <w:numId w:val="16"/>
        </w:numPr>
        <w:spacing w:after="160" w:line="240" w:lineRule="auto"/>
        <w:ind w:left="0" w:firstLine="567"/>
        <w:contextualSpacing/>
        <w:rPr>
          <w:rFonts w:ascii="Times New Roman" w:eastAsia="Calibri" w:hAnsi="Times New Roman" w:cs="Times New Roman"/>
          <w:color w:val="000000" w:themeColor="text1"/>
          <w:sz w:val="22"/>
          <w:szCs w:val="22"/>
        </w:rPr>
      </w:pPr>
      <w:r w:rsidRPr="009E279A">
        <w:rPr>
          <w:rFonts w:ascii="Times New Roman" w:hAnsi="Times New Roman" w:cs="Times New Roman"/>
          <w:sz w:val="22"/>
          <w:szCs w:val="22"/>
        </w:rPr>
        <w:t xml:space="preserve">Jeigu apibūdinant pirkimo objektą techninėje specifikacijoje nurodytas standartas, </w:t>
      </w:r>
      <w:r w:rsidRPr="009E279A">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E279A">
        <w:rPr>
          <w:rFonts w:ascii="Times New Roman" w:hAnsi="Times New Roman" w:cs="Times New Roman"/>
          <w:sz w:val="22"/>
          <w:szCs w:val="22"/>
        </w:rPr>
        <w:t xml:space="preserve">turi būti laikoma, kad kiekviena tokia nuoroda yra pateikta su žodžiais „arba lygiavertis“. </w:t>
      </w:r>
    </w:p>
    <w:p w14:paraId="0CEA2D40" w14:textId="4888A24A" w:rsidR="00FB3C75" w:rsidRPr="009E279A" w:rsidRDefault="00BF3638" w:rsidP="00623E70">
      <w:pPr>
        <w:pStyle w:val="Antrat1"/>
        <w:numPr>
          <w:ilvl w:val="0"/>
          <w:numId w:val="7"/>
        </w:numPr>
        <w:spacing w:before="720" w:after="0"/>
        <w:ind w:left="357" w:hanging="357"/>
        <w:rPr>
          <w:rFonts w:asciiTheme="minorHAnsi" w:hAnsiTheme="minorHAnsi" w:cstheme="minorHAnsi"/>
          <w:color w:val="auto"/>
        </w:rPr>
      </w:pPr>
      <w:bookmarkStart w:id="11" w:name="_Toc191466848"/>
      <w:r w:rsidRPr="009E279A">
        <w:rPr>
          <w:rFonts w:asciiTheme="minorHAnsi" w:hAnsiTheme="minorHAnsi" w:cstheme="minorHAnsi"/>
          <w:color w:val="auto"/>
        </w:rPr>
        <w:lastRenderedPageBreak/>
        <w:t>Tiekėjų pašalinimo pagrindai</w:t>
      </w:r>
      <w:r w:rsidR="00E201D8" w:rsidRPr="009E279A">
        <w:rPr>
          <w:rFonts w:asciiTheme="minorHAnsi" w:hAnsiTheme="minorHAnsi" w:cstheme="minorHAnsi"/>
          <w:color w:val="auto"/>
        </w:rPr>
        <w:t>, kvalifikacijos reikalavimai ir reikalaujami kokybės vadybos sistemos ir (ar</w:t>
      </w:r>
      <w:r w:rsidR="00817AB9" w:rsidRPr="009E279A">
        <w:rPr>
          <w:rFonts w:asciiTheme="minorHAnsi" w:hAnsiTheme="minorHAnsi" w:cstheme="minorHAnsi"/>
          <w:color w:val="auto"/>
        </w:rPr>
        <w:t>ba</w:t>
      </w:r>
      <w:r w:rsidR="00E201D8" w:rsidRPr="009E279A">
        <w:rPr>
          <w:rFonts w:asciiTheme="minorHAnsi" w:hAnsiTheme="minorHAnsi" w:cstheme="minorHAnsi"/>
          <w:color w:val="auto"/>
        </w:rPr>
        <w:t xml:space="preserve">) </w:t>
      </w:r>
      <w:r w:rsidR="00817AB9" w:rsidRPr="009E279A">
        <w:rPr>
          <w:rFonts w:asciiTheme="minorHAnsi" w:hAnsiTheme="minorHAnsi" w:cstheme="minorHAnsi"/>
          <w:color w:val="auto"/>
        </w:rPr>
        <w:t>aplinkos apsaugos vadybos sistemos standartai</w:t>
      </w:r>
      <w:bookmarkEnd w:id="11"/>
      <w:r w:rsidR="00817AB9" w:rsidRPr="009E279A">
        <w:rPr>
          <w:rFonts w:asciiTheme="minorHAnsi" w:hAnsiTheme="minorHAnsi" w:cstheme="minorHAnsi"/>
          <w:color w:val="auto"/>
        </w:rPr>
        <w:t xml:space="preserve"> </w:t>
      </w:r>
    </w:p>
    <w:p w14:paraId="0ED6AD78" w14:textId="723DA34A" w:rsidR="00FB3C75" w:rsidRPr="009E279A" w:rsidRDefault="00FB3C75" w:rsidP="00E62E95">
      <w:pPr>
        <w:spacing w:line="240" w:lineRule="auto"/>
        <w:ind w:firstLine="0"/>
      </w:pPr>
    </w:p>
    <w:p w14:paraId="0311A54E" w14:textId="2A9993A2" w:rsidR="00807185" w:rsidRPr="009E279A" w:rsidRDefault="005D280D" w:rsidP="00623E70">
      <w:pPr>
        <w:pStyle w:val="Sraopastraipa"/>
        <w:numPr>
          <w:ilvl w:val="1"/>
          <w:numId w:val="7"/>
        </w:numPr>
        <w:spacing w:line="240" w:lineRule="auto"/>
        <w:ind w:left="0" w:firstLine="680"/>
        <w:rPr>
          <w:rFonts w:ascii="Times New Roman" w:hAnsi="Times New Roman" w:cs="Times New Roman"/>
          <w:i/>
          <w:iCs/>
          <w:sz w:val="22"/>
          <w:szCs w:val="22"/>
        </w:rPr>
      </w:pPr>
      <w:r w:rsidRPr="009E279A">
        <w:rPr>
          <w:rFonts w:ascii="Times New Roman" w:hAnsi="Times New Roman" w:cs="Times New Roman"/>
          <w:sz w:val="22"/>
          <w:szCs w:val="22"/>
        </w:rPr>
        <w:t>Reikalavimai dėl tiekėjo ir</w:t>
      </w:r>
      <w:r w:rsidR="00F17EDA" w:rsidRPr="009E279A">
        <w:rPr>
          <w:rFonts w:ascii="Times New Roman" w:hAnsi="Times New Roman" w:cs="Times New Roman"/>
          <w:sz w:val="22"/>
          <w:szCs w:val="22"/>
        </w:rPr>
        <w:t xml:space="preserve"> </w:t>
      </w:r>
      <w:r w:rsidRPr="009E279A">
        <w:rPr>
          <w:rFonts w:ascii="Times New Roman" w:hAnsi="Times New Roman" w:cs="Times New Roman"/>
          <w:sz w:val="22"/>
          <w:szCs w:val="22"/>
        </w:rPr>
        <w:t>subtiekėjų</w:t>
      </w:r>
      <w:r w:rsidR="00DF6485" w:rsidRPr="009E279A">
        <w:rPr>
          <w:rFonts w:ascii="Times New Roman" w:hAnsi="Times New Roman" w:cs="Times New Roman"/>
          <w:sz w:val="22"/>
          <w:szCs w:val="22"/>
        </w:rPr>
        <w:t xml:space="preserve"> (jeigu taikoma)</w:t>
      </w:r>
      <w:r w:rsidR="00A857C4" w:rsidRPr="009E279A">
        <w:rPr>
          <w:rFonts w:ascii="Times New Roman" w:hAnsi="Times New Roman" w:cs="Times New Roman"/>
          <w:sz w:val="22"/>
          <w:szCs w:val="22"/>
        </w:rPr>
        <w:t xml:space="preserve">, ūkio subjektų, kurių pajėgumais </w:t>
      </w:r>
      <w:r w:rsidR="00CF1B69" w:rsidRPr="009E279A">
        <w:rPr>
          <w:rFonts w:ascii="Times New Roman" w:hAnsi="Times New Roman" w:cs="Times New Roman"/>
          <w:sz w:val="22"/>
          <w:szCs w:val="22"/>
        </w:rPr>
        <w:t>tiekėjas remiasi,</w:t>
      </w:r>
      <w:r w:rsidR="00FB4B5E" w:rsidRPr="009E279A">
        <w:rPr>
          <w:rFonts w:ascii="Times New Roman" w:hAnsi="Times New Roman" w:cs="Times New Roman"/>
          <w:sz w:val="22"/>
          <w:szCs w:val="22"/>
        </w:rPr>
        <w:t xml:space="preserve"> </w:t>
      </w:r>
      <w:r w:rsidRPr="009E279A">
        <w:rPr>
          <w:rFonts w:ascii="Times New Roman" w:hAnsi="Times New Roman" w:cs="Times New Roman"/>
          <w:sz w:val="22"/>
          <w:szCs w:val="22"/>
        </w:rPr>
        <w:t>pašalinimo pagrindų nebuvimo</w:t>
      </w:r>
      <w:r w:rsidR="004A415C" w:rsidRPr="009E279A">
        <w:rPr>
          <w:rFonts w:ascii="Times New Roman" w:hAnsi="Times New Roman" w:cs="Times New Roman"/>
          <w:sz w:val="22"/>
          <w:szCs w:val="22"/>
        </w:rPr>
        <w:t xml:space="preserve"> </w:t>
      </w:r>
      <w:r w:rsidRPr="009E279A">
        <w:rPr>
          <w:rFonts w:ascii="Times New Roman" w:hAnsi="Times New Roman" w:cs="Times New Roman"/>
          <w:sz w:val="22"/>
          <w:szCs w:val="22"/>
        </w:rPr>
        <w:t xml:space="preserve">bei jų nebuvimą patvirtinantys dokumentai nurodyti </w:t>
      </w:r>
      <w:r w:rsidR="00CF1B69" w:rsidRPr="009E279A">
        <w:rPr>
          <w:rFonts w:ascii="Times New Roman" w:hAnsi="Times New Roman" w:cs="Times New Roman"/>
          <w:sz w:val="22"/>
          <w:szCs w:val="22"/>
        </w:rPr>
        <w:t>s</w:t>
      </w:r>
      <w:r w:rsidR="0035091B" w:rsidRPr="009E279A">
        <w:rPr>
          <w:rFonts w:ascii="Times New Roman" w:hAnsi="Times New Roman" w:cs="Times New Roman"/>
          <w:sz w:val="22"/>
          <w:szCs w:val="22"/>
        </w:rPr>
        <w:t>pecialiųjų p</w:t>
      </w:r>
      <w:r w:rsidRPr="009E279A">
        <w:rPr>
          <w:rFonts w:ascii="Times New Roman" w:hAnsi="Times New Roman" w:cs="Times New Roman"/>
          <w:sz w:val="22"/>
          <w:szCs w:val="22"/>
        </w:rPr>
        <w:t xml:space="preserve">irkimo </w:t>
      </w:r>
      <w:r w:rsidRPr="003E5594">
        <w:rPr>
          <w:rFonts w:ascii="Times New Roman" w:hAnsi="Times New Roman" w:cs="Times New Roman"/>
          <w:sz w:val="22"/>
          <w:szCs w:val="22"/>
        </w:rPr>
        <w:t xml:space="preserve">sąlygų </w:t>
      </w:r>
      <w:r w:rsidR="00A43580" w:rsidRPr="003E5594">
        <w:rPr>
          <w:rFonts w:ascii="Times New Roman" w:hAnsi="Times New Roman" w:cs="Times New Roman"/>
          <w:sz w:val="22"/>
          <w:szCs w:val="22"/>
        </w:rPr>
        <w:t>1</w:t>
      </w:r>
      <w:r w:rsidRPr="009E279A">
        <w:rPr>
          <w:rFonts w:ascii="Times New Roman" w:hAnsi="Times New Roman" w:cs="Times New Roman"/>
          <w:color w:val="00B050"/>
          <w:sz w:val="22"/>
          <w:szCs w:val="22"/>
        </w:rPr>
        <w:t xml:space="preserve"> </w:t>
      </w:r>
      <w:r w:rsidRPr="009E279A">
        <w:rPr>
          <w:rFonts w:ascii="Times New Roman" w:hAnsi="Times New Roman" w:cs="Times New Roman"/>
          <w:sz w:val="22"/>
          <w:szCs w:val="22"/>
        </w:rPr>
        <w:t xml:space="preserve">priede. </w:t>
      </w:r>
    </w:p>
    <w:p w14:paraId="694FBDAB" w14:textId="5AB03950" w:rsidR="009905AD" w:rsidRPr="009E279A" w:rsidRDefault="005D280D" w:rsidP="00623E70">
      <w:pPr>
        <w:pStyle w:val="Sraopastraipa"/>
        <w:numPr>
          <w:ilvl w:val="1"/>
          <w:numId w:val="7"/>
        </w:numPr>
        <w:spacing w:line="240" w:lineRule="auto"/>
        <w:ind w:left="0" w:firstLine="680"/>
        <w:rPr>
          <w:rFonts w:ascii="Times New Roman" w:hAnsi="Times New Roman" w:cs="Times New Roman"/>
          <w:sz w:val="22"/>
          <w:szCs w:val="22"/>
        </w:rPr>
      </w:pPr>
      <w:r w:rsidRPr="009E279A">
        <w:rPr>
          <w:rFonts w:ascii="Times New Roman" w:hAnsi="Times New Roman" w:cs="Times New Roman"/>
          <w:sz w:val="22"/>
          <w:szCs w:val="22"/>
        </w:rPr>
        <w:t>Tiekėjams n</w:t>
      </w:r>
      <w:r w:rsidR="00243470" w:rsidRPr="009E279A">
        <w:rPr>
          <w:rFonts w:ascii="Times New Roman" w:hAnsi="Times New Roman" w:cs="Times New Roman"/>
          <w:sz w:val="22"/>
          <w:szCs w:val="22"/>
        </w:rPr>
        <w:t xml:space="preserve">enustatomi </w:t>
      </w:r>
      <w:r w:rsidRPr="009E279A">
        <w:rPr>
          <w:rFonts w:ascii="Times New Roman" w:hAnsi="Times New Roman" w:cs="Times New Roman"/>
          <w:sz w:val="22"/>
          <w:szCs w:val="22"/>
        </w:rPr>
        <w:t>kvalifikacijos reikalavimai</w:t>
      </w:r>
      <w:r w:rsidR="00F80768" w:rsidRPr="009E279A">
        <w:rPr>
          <w:rFonts w:ascii="Times New Roman" w:hAnsi="Times New Roman" w:cs="Times New Roman"/>
          <w:sz w:val="22"/>
          <w:szCs w:val="22"/>
        </w:rPr>
        <w:t xml:space="preserve">, </w:t>
      </w:r>
      <w:r w:rsidRPr="009E279A">
        <w:rPr>
          <w:rFonts w:ascii="Times New Roman" w:hAnsi="Times New Roman" w:cs="Times New Roman"/>
          <w:sz w:val="22"/>
          <w:szCs w:val="22"/>
        </w:rPr>
        <w:t>reikalavim</w:t>
      </w:r>
      <w:r w:rsidR="001128FB" w:rsidRPr="009E279A">
        <w:rPr>
          <w:rFonts w:ascii="Times New Roman" w:hAnsi="Times New Roman" w:cs="Times New Roman"/>
          <w:sz w:val="22"/>
          <w:szCs w:val="22"/>
        </w:rPr>
        <w:t>ai</w:t>
      </w:r>
      <w:r w:rsidRPr="009E279A">
        <w:rPr>
          <w:rFonts w:ascii="Times New Roman" w:hAnsi="Times New Roman" w:cs="Times New Roman"/>
          <w:sz w:val="22"/>
          <w:szCs w:val="22"/>
        </w:rPr>
        <w:t xml:space="preserve"> dėl kokybės vadybos sistemos ir aplinkos apsaugos vadybos sistemos standartų laikymosi</w:t>
      </w:r>
      <w:r w:rsidR="009905AD" w:rsidRPr="009E279A">
        <w:rPr>
          <w:rFonts w:ascii="Times New Roman" w:hAnsi="Times New Roman" w:cs="Times New Roman"/>
          <w:sz w:val="22"/>
          <w:szCs w:val="22"/>
        </w:rPr>
        <w:t>.</w:t>
      </w:r>
      <w:r w:rsidR="003B3D2C" w:rsidRPr="009E279A">
        <w:rPr>
          <w:rFonts w:ascii="Times New Roman" w:hAnsi="Times New Roman" w:cs="Times New Roman"/>
          <w:sz w:val="22"/>
          <w:szCs w:val="22"/>
        </w:rPr>
        <w:t xml:space="preserve"> Tiekėjas, teikdamas pasiūlymą, įsipareigoja, kad sutartį vykdys tik teisę verstis atitinkama veikla turintys asmenys.</w:t>
      </w:r>
    </w:p>
    <w:p w14:paraId="7A20E651" w14:textId="61197BE0" w:rsidR="00A00FB7" w:rsidRPr="009E279A" w:rsidRDefault="00A00FB7" w:rsidP="00A00FB7">
      <w:pPr>
        <w:pStyle w:val="Sraopastraipa"/>
        <w:numPr>
          <w:ilvl w:val="1"/>
          <w:numId w:val="7"/>
        </w:numPr>
        <w:spacing w:line="240" w:lineRule="auto"/>
        <w:ind w:left="0" w:firstLine="680"/>
        <w:rPr>
          <w:rFonts w:ascii="Times New Roman" w:hAnsi="Times New Roman" w:cs="Times New Roman"/>
          <w:sz w:val="22"/>
          <w:szCs w:val="22"/>
        </w:rPr>
      </w:pPr>
      <w:r w:rsidRPr="009E279A">
        <w:rPr>
          <w:rFonts w:ascii="Times New Roman" w:eastAsia="Arial" w:hAnsi="Times New Roman" w:cs="Times New Roman"/>
          <w:sz w:val="22"/>
          <w:szCs w:val="22"/>
        </w:rPr>
        <w:t>Tiekėjas teikdamas pasiūlymą turi pateikti EBVPD</w:t>
      </w:r>
      <w:r w:rsidR="003E5594">
        <w:rPr>
          <w:rFonts w:ascii="Times New Roman" w:eastAsia="Arial" w:hAnsi="Times New Roman" w:cs="Times New Roman"/>
          <w:sz w:val="22"/>
          <w:szCs w:val="22"/>
        </w:rPr>
        <w:t xml:space="preserve"> (pagal specialiųjų pirkimo sąlygų 3 priede nurodytą formą)</w:t>
      </w:r>
      <w:r w:rsidRPr="009E279A">
        <w:rPr>
          <w:rFonts w:ascii="Times New Roman" w:eastAsia="Arial" w:hAnsi="Times New Roman" w:cs="Times New Roman"/>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6765F57D" w14:textId="77777777" w:rsidR="00816957" w:rsidRPr="009E279A" w:rsidRDefault="00816957" w:rsidP="00816957">
      <w:pPr>
        <w:spacing w:line="240" w:lineRule="auto"/>
        <w:rPr>
          <w:rFonts w:ascii="Times New Roman" w:eastAsia="Arial" w:hAnsi="Times New Roman" w:cs="Times New Roman"/>
          <w:sz w:val="22"/>
          <w:szCs w:val="22"/>
        </w:rPr>
      </w:pPr>
    </w:p>
    <w:p w14:paraId="69360CD7" w14:textId="6915587E" w:rsidR="00894FEF" w:rsidRPr="009E279A" w:rsidRDefault="00817AB9" w:rsidP="00623E70">
      <w:pPr>
        <w:pStyle w:val="Antrat1"/>
        <w:numPr>
          <w:ilvl w:val="0"/>
          <w:numId w:val="7"/>
        </w:numPr>
        <w:spacing w:before="0" w:after="0"/>
        <w:ind w:left="357" w:hanging="357"/>
        <w:rPr>
          <w:rFonts w:asciiTheme="minorHAnsi" w:hAnsiTheme="minorHAnsi" w:cstheme="minorHAnsi"/>
          <w:color w:val="auto"/>
        </w:rPr>
      </w:pPr>
      <w:bookmarkStart w:id="12" w:name="_Toc191466849"/>
      <w:r w:rsidRPr="009E279A">
        <w:rPr>
          <w:rFonts w:asciiTheme="minorHAnsi" w:hAnsiTheme="minorHAnsi" w:cstheme="minorHAnsi"/>
          <w:color w:val="auto"/>
        </w:rPr>
        <w:t>Reikalavima</w:t>
      </w:r>
      <w:r w:rsidR="00202139" w:rsidRPr="009E279A">
        <w:rPr>
          <w:rFonts w:asciiTheme="minorHAnsi" w:hAnsiTheme="minorHAnsi" w:cstheme="minorHAnsi"/>
          <w:color w:val="auto"/>
        </w:rPr>
        <w:t xml:space="preserve">i, </w:t>
      </w:r>
      <w:r w:rsidRPr="009E279A">
        <w:rPr>
          <w:rFonts w:asciiTheme="minorHAnsi" w:hAnsiTheme="minorHAnsi" w:cstheme="minorHAnsi"/>
          <w:color w:val="auto"/>
        </w:rPr>
        <w:t>susiję su nacionaliniu saugumu</w:t>
      </w:r>
      <w:bookmarkEnd w:id="12"/>
      <w:r w:rsidRPr="009E279A">
        <w:rPr>
          <w:rFonts w:asciiTheme="minorHAnsi" w:hAnsiTheme="minorHAnsi" w:cstheme="minorHAnsi"/>
          <w:color w:val="auto"/>
        </w:rPr>
        <w:t xml:space="preserve"> </w:t>
      </w:r>
    </w:p>
    <w:p w14:paraId="0A3E7F23" w14:textId="2800E67D" w:rsidR="00894FEF" w:rsidRPr="009E279A" w:rsidRDefault="00894FEF" w:rsidP="009F7690">
      <w:pPr>
        <w:pStyle w:val="Sraopastraipa"/>
        <w:spacing w:line="20" w:lineRule="atLeast"/>
        <w:ind w:left="697" w:firstLine="0"/>
      </w:pPr>
    </w:p>
    <w:p w14:paraId="090F60D8" w14:textId="40B17140" w:rsidR="00DA2E27" w:rsidRPr="009E279A" w:rsidRDefault="00DA2E27" w:rsidP="00A46620">
      <w:pPr>
        <w:pStyle w:val="Sraopastraipa"/>
        <w:numPr>
          <w:ilvl w:val="1"/>
          <w:numId w:val="7"/>
        </w:numPr>
        <w:spacing w:line="240" w:lineRule="auto"/>
        <w:ind w:left="0" w:firstLine="680"/>
        <w:rPr>
          <w:rFonts w:ascii="Times New Roman" w:hAnsi="Times New Roman" w:cs="Times New Roman"/>
          <w:i/>
          <w:iCs/>
          <w:sz w:val="22"/>
          <w:szCs w:val="22"/>
        </w:rPr>
      </w:pPr>
      <w:r w:rsidRPr="009E279A">
        <w:rPr>
          <w:rFonts w:ascii="Times New Roman" w:hAnsi="Times New Roman" w:cs="Times New Roman"/>
          <w:iCs/>
          <w:sz w:val="22"/>
          <w:szCs w:val="22"/>
        </w:rPr>
        <w:t>Perkančioji organizacija šiame pirkime netaikys reikalavimų, susijusių su nacionaliniu saugumu.</w:t>
      </w:r>
    </w:p>
    <w:p w14:paraId="73D45597" w14:textId="77777777" w:rsidR="00710D26" w:rsidRPr="009E279A" w:rsidRDefault="00710D26" w:rsidP="00710D26">
      <w:pPr>
        <w:pStyle w:val="Sraopastraipa"/>
        <w:spacing w:line="240" w:lineRule="auto"/>
        <w:ind w:left="680" w:firstLine="0"/>
        <w:rPr>
          <w:rFonts w:ascii="Times New Roman" w:hAnsi="Times New Roman" w:cs="Times New Roman"/>
          <w:i/>
          <w:iCs/>
          <w:sz w:val="22"/>
          <w:szCs w:val="22"/>
        </w:rPr>
      </w:pPr>
    </w:p>
    <w:p w14:paraId="490591E3" w14:textId="4440F86E" w:rsidR="006D3202" w:rsidRPr="009E279A" w:rsidRDefault="003630A0" w:rsidP="00623E70">
      <w:pPr>
        <w:pStyle w:val="Antrat1"/>
        <w:numPr>
          <w:ilvl w:val="0"/>
          <w:numId w:val="7"/>
        </w:numPr>
        <w:spacing w:before="0" w:after="0"/>
        <w:ind w:left="0"/>
        <w:rPr>
          <w:rFonts w:asciiTheme="minorHAnsi" w:hAnsiTheme="minorHAnsi" w:cstheme="minorHAnsi"/>
          <w:color w:val="auto"/>
        </w:rPr>
      </w:pPr>
      <w:bookmarkStart w:id="13" w:name="_Toc191466850"/>
      <w:r w:rsidRPr="009E279A">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9E279A" w:rsidRDefault="00E861F5" w:rsidP="00257685">
      <w:pPr>
        <w:ind w:firstLine="0"/>
        <w:rPr>
          <w:rFonts w:ascii="Arial" w:hAnsi="Arial" w:cs="Arial"/>
          <w:b/>
          <w:bCs/>
        </w:rPr>
      </w:pPr>
    </w:p>
    <w:p w14:paraId="525EF28F" w14:textId="35369714" w:rsidR="00710D26" w:rsidRPr="009E279A" w:rsidRDefault="00710D26" w:rsidP="00710D26">
      <w:pPr>
        <w:pStyle w:val="Sraopastraipa"/>
        <w:numPr>
          <w:ilvl w:val="1"/>
          <w:numId w:val="7"/>
        </w:numPr>
        <w:spacing w:line="240" w:lineRule="auto"/>
        <w:ind w:left="0" w:firstLine="851"/>
        <w:rPr>
          <w:rFonts w:ascii="Times New Roman" w:eastAsia="Calibri" w:hAnsi="Times New Roman" w:cs="Times New Roman"/>
          <w:sz w:val="22"/>
          <w:szCs w:val="22"/>
        </w:rPr>
      </w:pPr>
      <w:r w:rsidRPr="009E279A">
        <w:rPr>
          <w:rFonts w:ascii="Times New Roman" w:eastAsia="Calibri" w:hAnsi="Times New Roman" w:cs="Times New Roman"/>
          <w:sz w:val="22"/>
          <w:szCs w:val="22"/>
        </w:rPr>
        <w:t xml:space="preserve">CVP IS pasiūlymo lango eilutėje „Prisegti dokumentus“ pateikiamas tiekėjo pasirašytas pasiūlymas, parengtas pagal specialiųjų pirkimo sąlygų </w:t>
      </w:r>
      <w:r w:rsidR="00FD1C78">
        <w:rPr>
          <w:rFonts w:ascii="Times New Roman" w:eastAsia="Calibri" w:hAnsi="Times New Roman" w:cs="Times New Roman"/>
          <w:sz w:val="22"/>
          <w:szCs w:val="22"/>
        </w:rPr>
        <w:t>5</w:t>
      </w:r>
      <w:r w:rsidRPr="009E279A">
        <w:rPr>
          <w:rFonts w:ascii="Times New Roman" w:eastAsia="Calibri" w:hAnsi="Times New Roman" w:cs="Times New Roman"/>
          <w:sz w:val="22"/>
          <w:szCs w:val="22"/>
        </w:rPr>
        <w:t xml:space="preserve"> priede pateiktą pasiūlymo formą ir pasiūlymo formoje nurodyti ir kiti, tiekėjo nuomone, būtini dokumentai (jų kopijos).</w:t>
      </w:r>
    </w:p>
    <w:p w14:paraId="24583E0E" w14:textId="77777777" w:rsidR="00710D26" w:rsidRPr="009E279A" w:rsidRDefault="00710D26" w:rsidP="00710D26">
      <w:pPr>
        <w:pStyle w:val="Sraopastraipa"/>
        <w:numPr>
          <w:ilvl w:val="1"/>
          <w:numId w:val="7"/>
        </w:numPr>
        <w:spacing w:line="240" w:lineRule="auto"/>
        <w:ind w:left="0" w:firstLine="851"/>
        <w:rPr>
          <w:rFonts w:ascii="Times New Roman" w:eastAsia="Calibri" w:hAnsi="Times New Roman" w:cs="Times New Roman"/>
          <w:sz w:val="22"/>
          <w:szCs w:val="22"/>
        </w:rPr>
      </w:pPr>
      <w:r w:rsidRPr="009E279A">
        <w:rPr>
          <w:rFonts w:ascii="Times New Roman" w:eastAsia="Calibri" w:hAnsi="Times New Roman" w:cs="Times New Roman"/>
          <w:sz w:val="22"/>
          <w:szCs w:val="22"/>
        </w:rP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8516B36" w14:textId="77777777" w:rsidR="00710D26" w:rsidRPr="009E279A" w:rsidRDefault="00710D26" w:rsidP="00710D26">
      <w:pPr>
        <w:pStyle w:val="Sraopastraipa"/>
        <w:spacing w:line="240" w:lineRule="auto"/>
        <w:rPr>
          <w:rFonts w:ascii="Times New Roman" w:eastAsia="Calibri" w:hAnsi="Times New Roman" w:cs="Times New Roman"/>
          <w:sz w:val="22"/>
          <w:szCs w:val="22"/>
        </w:rPr>
      </w:pPr>
      <w:r w:rsidRPr="009E279A">
        <w:rPr>
          <w:rFonts w:ascii="Times New Roman" w:eastAsia="Calibri" w:hAnsi="Times New Roman" w:cs="Times New Roman"/>
          <w:sz w:val="22"/>
          <w:szCs w:val="22"/>
        </w:rPr>
        <w:t>5.2.1. pateikiami kvalifikuotu elektroniniu parašu pasirašyti elektroninėmis priemonėmis suformuoti dokumentai;</w:t>
      </w:r>
    </w:p>
    <w:p w14:paraId="27F092FC" w14:textId="77777777" w:rsidR="00710D26" w:rsidRPr="009E279A" w:rsidRDefault="00710D26" w:rsidP="00710D26">
      <w:pPr>
        <w:pStyle w:val="Sraopastraipa"/>
        <w:spacing w:line="240" w:lineRule="auto"/>
        <w:ind w:left="709" w:firstLine="709"/>
        <w:rPr>
          <w:rFonts w:ascii="Times New Roman" w:eastAsia="Calibri" w:hAnsi="Times New Roman" w:cs="Times New Roman"/>
          <w:sz w:val="22"/>
          <w:szCs w:val="22"/>
        </w:rPr>
      </w:pPr>
      <w:r w:rsidRPr="009E279A">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654B54B4" w:rsidR="00EB0E73" w:rsidRPr="009E279A" w:rsidRDefault="00392458" w:rsidP="00710D26">
      <w:pPr>
        <w:pStyle w:val="Sraopastraipa"/>
        <w:spacing w:line="240" w:lineRule="auto"/>
        <w:ind w:left="0"/>
        <w:rPr>
          <w:rFonts w:ascii="Times New Roman" w:hAnsi="Times New Roman" w:cs="Times New Roman"/>
          <w:sz w:val="22"/>
          <w:szCs w:val="22"/>
        </w:rPr>
      </w:pPr>
      <w:r w:rsidRPr="009E279A">
        <w:rPr>
          <w:rFonts w:ascii="Times New Roman" w:eastAsia="Arial" w:hAnsi="Times New Roman" w:cs="Times New Roman"/>
          <w:sz w:val="22"/>
          <w:szCs w:val="22"/>
        </w:rPr>
        <w:t>5.</w:t>
      </w:r>
      <w:r w:rsidR="00710D26" w:rsidRPr="009E279A">
        <w:rPr>
          <w:rFonts w:ascii="Times New Roman" w:eastAsia="Arial" w:hAnsi="Times New Roman" w:cs="Times New Roman"/>
          <w:sz w:val="22"/>
          <w:szCs w:val="22"/>
        </w:rPr>
        <w:t>3</w:t>
      </w:r>
      <w:r w:rsidRPr="009E279A">
        <w:rPr>
          <w:rFonts w:ascii="Times New Roman" w:eastAsia="Arial" w:hAnsi="Times New Roman" w:cs="Times New Roman"/>
          <w:sz w:val="22"/>
          <w:szCs w:val="22"/>
        </w:rPr>
        <w:t xml:space="preserve">. </w:t>
      </w:r>
      <w:r w:rsidR="00D61DED" w:rsidRPr="009E279A">
        <w:rPr>
          <w:rFonts w:ascii="Times New Roman" w:eastAsia="Arial" w:hAnsi="Times New Roman" w:cs="Times New Roman"/>
          <w:sz w:val="22"/>
          <w:szCs w:val="22"/>
        </w:rPr>
        <w:t>Pasiūlyma</w:t>
      </w:r>
      <w:r w:rsidR="00543400" w:rsidRPr="009E279A">
        <w:rPr>
          <w:rFonts w:ascii="Times New Roman" w:eastAsia="Arial" w:hAnsi="Times New Roman" w:cs="Times New Roman"/>
          <w:sz w:val="22"/>
          <w:szCs w:val="22"/>
        </w:rPr>
        <w:t>s turi būti parengtas</w:t>
      </w:r>
      <w:r w:rsidR="00D61DED" w:rsidRPr="009E279A">
        <w:rPr>
          <w:rFonts w:ascii="Times New Roman" w:eastAsia="Arial" w:hAnsi="Times New Roman" w:cs="Times New Roman"/>
          <w:sz w:val="22"/>
          <w:szCs w:val="22"/>
        </w:rPr>
        <w:t xml:space="preserve"> lietuvių kalb</w:t>
      </w:r>
      <w:r w:rsidR="00F43876" w:rsidRPr="009E279A">
        <w:rPr>
          <w:rFonts w:ascii="Times New Roman" w:eastAsia="Arial" w:hAnsi="Times New Roman" w:cs="Times New Roman"/>
          <w:sz w:val="22"/>
          <w:szCs w:val="22"/>
        </w:rPr>
        <w:t xml:space="preserve">a. </w:t>
      </w:r>
      <w:r w:rsidR="000A3108" w:rsidRPr="009E279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7651A0AA" w:rsidR="0032046A" w:rsidRPr="009E279A" w:rsidRDefault="00AB0036" w:rsidP="00F77A5D">
      <w:pPr>
        <w:pStyle w:val="Sraopastraipa"/>
        <w:spacing w:line="240" w:lineRule="auto"/>
        <w:ind w:left="0"/>
        <w:rPr>
          <w:rFonts w:ascii="Times New Roman" w:hAnsi="Times New Roman" w:cs="Times New Roman"/>
          <w:sz w:val="22"/>
          <w:szCs w:val="22"/>
        </w:rPr>
      </w:pPr>
      <w:r w:rsidRPr="009E279A">
        <w:rPr>
          <w:rFonts w:ascii="Times New Roman" w:hAnsi="Times New Roman" w:cs="Times New Roman"/>
          <w:sz w:val="22"/>
          <w:szCs w:val="22"/>
        </w:rPr>
        <w:t>5.</w:t>
      </w:r>
      <w:r w:rsidR="00F43876" w:rsidRPr="009E279A">
        <w:rPr>
          <w:rFonts w:ascii="Times New Roman" w:hAnsi="Times New Roman" w:cs="Times New Roman"/>
          <w:sz w:val="22"/>
          <w:szCs w:val="22"/>
        </w:rPr>
        <w:t>3</w:t>
      </w:r>
      <w:r w:rsidRPr="009E279A">
        <w:rPr>
          <w:rFonts w:ascii="Times New Roman" w:hAnsi="Times New Roman" w:cs="Times New Roman"/>
          <w:sz w:val="22"/>
          <w:szCs w:val="22"/>
        </w:rPr>
        <w:t xml:space="preserve">. </w:t>
      </w:r>
      <w:r w:rsidR="0032046A" w:rsidRPr="009E279A">
        <w:rPr>
          <w:rFonts w:ascii="Times New Roman" w:hAnsi="Times New Roman" w:cs="Times New Roman"/>
          <w:sz w:val="22"/>
          <w:szCs w:val="22"/>
        </w:rPr>
        <w:t>Pasiūlym</w:t>
      </w:r>
      <w:r w:rsidR="00990A2D" w:rsidRPr="009E279A">
        <w:rPr>
          <w:rFonts w:ascii="Times New Roman" w:hAnsi="Times New Roman" w:cs="Times New Roman"/>
          <w:sz w:val="22"/>
          <w:szCs w:val="22"/>
        </w:rPr>
        <w:t xml:space="preserve">uose nurodytos kainos </w:t>
      </w:r>
      <w:r w:rsidR="003C09C7" w:rsidRPr="009E279A">
        <w:rPr>
          <w:rFonts w:ascii="Times New Roman" w:hAnsi="Times New Roman" w:cs="Times New Roman"/>
          <w:sz w:val="22"/>
          <w:szCs w:val="22"/>
        </w:rPr>
        <w:t xml:space="preserve">bus vertinamos </w:t>
      </w:r>
      <w:r w:rsidR="0032046A" w:rsidRPr="009E279A">
        <w:rPr>
          <w:rFonts w:ascii="Times New Roman" w:hAnsi="Times New Roman" w:cs="Times New Roman"/>
          <w:sz w:val="22"/>
          <w:szCs w:val="22"/>
        </w:rPr>
        <w:t>eurais</w:t>
      </w:r>
      <w:r w:rsidR="0032046A" w:rsidRPr="009E279A">
        <w:rPr>
          <w:rFonts w:ascii="Times New Roman" w:eastAsia="Calibri" w:hAnsi="Times New Roman" w:cs="Times New Roman"/>
          <w:sz w:val="22"/>
          <w:szCs w:val="22"/>
        </w:rPr>
        <w:t>.</w:t>
      </w:r>
      <w:r w:rsidR="0032046A" w:rsidRPr="009E279A">
        <w:rPr>
          <w:rFonts w:ascii="Times New Roman" w:hAnsi="Times New Roman" w:cs="Times New Roman"/>
          <w:sz w:val="22"/>
          <w:szCs w:val="22"/>
        </w:rPr>
        <w:t xml:space="preserve"> Jeigu </w:t>
      </w:r>
      <w:r w:rsidR="005B57A2" w:rsidRPr="009E279A">
        <w:rPr>
          <w:rFonts w:ascii="Times New Roman" w:hAnsi="Times New Roman" w:cs="Times New Roman"/>
          <w:sz w:val="22"/>
          <w:szCs w:val="22"/>
        </w:rPr>
        <w:t>p</w:t>
      </w:r>
      <w:r w:rsidR="0032046A" w:rsidRPr="009E279A">
        <w:rPr>
          <w:rFonts w:ascii="Times New Roman" w:hAnsi="Times New Roman" w:cs="Times New Roman"/>
          <w:sz w:val="22"/>
          <w:szCs w:val="22"/>
        </w:rPr>
        <w:t xml:space="preserve">asiūlymuose kainos nurodytos užsienio valiuta, jos </w:t>
      </w:r>
      <w:r w:rsidR="003C09C7" w:rsidRPr="009E279A">
        <w:rPr>
          <w:rFonts w:ascii="Times New Roman" w:hAnsi="Times New Roman" w:cs="Times New Roman"/>
          <w:sz w:val="22"/>
          <w:szCs w:val="22"/>
        </w:rPr>
        <w:t>bus</w:t>
      </w:r>
      <w:r w:rsidR="0032046A" w:rsidRPr="009E279A">
        <w:rPr>
          <w:rFonts w:ascii="Times New Roman" w:hAnsi="Times New Roman" w:cs="Times New Roman"/>
          <w:sz w:val="22"/>
          <w:szCs w:val="22"/>
        </w:rPr>
        <w:t xml:space="preserve"> perskaičiuojamos </w:t>
      </w:r>
      <w:r w:rsidR="003C09C7" w:rsidRPr="009E279A">
        <w:rPr>
          <w:rFonts w:ascii="Times New Roman" w:hAnsi="Times New Roman" w:cs="Times New Roman"/>
          <w:sz w:val="22"/>
          <w:szCs w:val="22"/>
        </w:rPr>
        <w:t>eurais</w:t>
      </w:r>
      <w:r w:rsidR="0032046A" w:rsidRPr="009E279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E279A">
        <w:rPr>
          <w:rFonts w:ascii="Times New Roman" w:hAnsi="Times New Roman" w:cs="Times New Roman"/>
          <w:sz w:val="22"/>
          <w:szCs w:val="22"/>
        </w:rPr>
        <w:t>.</w:t>
      </w:r>
    </w:p>
    <w:p w14:paraId="4CC36FFA" w14:textId="764EABD0" w:rsidR="006A6A5B" w:rsidRPr="009E279A" w:rsidRDefault="00AB0036" w:rsidP="00F77A5D">
      <w:pPr>
        <w:pStyle w:val="Sraopastraipa"/>
        <w:spacing w:after="160" w:line="240" w:lineRule="auto"/>
        <w:ind w:left="0" w:firstLine="710"/>
        <w:rPr>
          <w:rFonts w:ascii="Times New Roman" w:eastAsia="Arial" w:hAnsi="Times New Roman" w:cs="Times New Roman"/>
          <w:color w:val="7030A0"/>
          <w:sz w:val="22"/>
          <w:szCs w:val="22"/>
        </w:rPr>
      </w:pPr>
      <w:r w:rsidRPr="009E279A">
        <w:rPr>
          <w:rFonts w:ascii="Times New Roman" w:eastAsia="Arial" w:hAnsi="Times New Roman" w:cs="Times New Roman"/>
          <w:sz w:val="22"/>
          <w:szCs w:val="22"/>
        </w:rPr>
        <w:t>5.</w:t>
      </w:r>
      <w:r w:rsidR="00F43876" w:rsidRPr="009E279A">
        <w:rPr>
          <w:rFonts w:ascii="Times New Roman" w:eastAsia="Arial" w:hAnsi="Times New Roman" w:cs="Times New Roman"/>
          <w:sz w:val="22"/>
          <w:szCs w:val="22"/>
        </w:rPr>
        <w:t>4</w:t>
      </w:r>
      <w:r w:rsidRPr="009E279A">
        <w:rPr>
          <w:rFonts w:ascii="Times New Roman" w:eastAsia="Arial" w:hAnsi="Times New Roman" w:cs="Times New Roman"/>
          <w:sz w:val="22"/>
          <w:szCs w:val="22"/>
        </w:rPr>
        <w:t>.</w:t>
      </w:r>
      <w:r w:rsidR="006A6A5B" w:rsidRPr="009E279A">
        <w:rPr>
          <w:rFonts w:ascii="Times New Roman" w:eastAsia="Arial" w:hAnsi="Times New Roman" w:cs="Times New Roman"/>
          <w:sz w:val="22"/>
          <w:szCs w:val="22"/>
        </w:rPr>
        <w:t xml:space="preserve"> Bendra pasiūlymo kaina (sąnaudos) su PVM  turi būti nurodoma dviejų </w:t>
      </w:r>
      <w:r w:rsidR="00EE7D60" w:rsidRPr="009E279A">
        <w:rPr>
          <w:rFonts w:ascii="Times New Roman" w:eastAsia="Arial" w:hAnsi="Times New Roman" w:cs="Times New Roman"/>
          <w:sz w:val="22"/>
          <w:szCs w:val="22"/>
        </w:rPr>
        <w:t>skaitmenų</w:t>
      </w:r>
      <w:r w:rsidR="006A6A5B" w:rsidRPr="009E279A">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9E279A">
        <w:rPr>
          <w:rFonts w:ascii="Times New Roman" w:eastAsia="Arial" w:hAnsi="Times New Roman" w:cs="Times New Roman"/>
          <w:sz w:val="22"/>
          <w:szCs w:val="22"/>
        </w:rPr>
        <w:t>i</w:t>
      </w:r>
      <w:r w:rsidR="006A6A5B" w:rsidRPr="009E279A">
        <w:rPr>
          <w:rFonts w:ascii="Times New Roman" w:eastAsia="Arial" w:hAnsi="Times New Roman" w:cs="Times New Roman"/>
          <w:sz w:val="22"/>
          <w:szCs w:val="22"/>
        </w:rPr>
        <w:t xml:space="preserve"> neribojant </w:t>
      </w:r>
      <w:r w:rsidR="00EE7D60" w:rsidRPr="009E279A">
        <w:rPr>
          <w:rFonts w:ascii="Times New Roman" w:eastAsia="Arial" w:hAnsi="Times New Roman" w:cs="Times New Roman"/>
          <w:sz w:val="22"/>
          <w:szCs w:val="22"/>
        </w:rPr>
        <w:t>skaitmenų</w:t>
      </w:r>
      <w:r w:rsidR="006A6A5B" w:rsidRPr="009E279A">
        <w:rPr>
          <w:rFonts w:ascii="Times New Roman" w:eastAsia="Arial" w:hAnsi="Times New Roman" w:cs="Times New Roman"/>
          <w:sz w:val="22"/>
          <w:szCs w:val="22"/>
        </w:rPr>
        <w:t xml:space="preserve"> po kablelio kiekio. </w:t>
      </w:r>
    </w:p>
    <w:p w14:paraId="129309B3" w14:textId="7A9BF1BB" w:rsidR="009C66EF" w:rsidRPr="009E279A" w:rsidRDefault="009C66EF" w:rsidP="00067203">
      <w:pPr>
        <w:pStyle w:val="Sraopastraipa"/>
        <w:spacing w:line="240" w:lineRule="auto"/>
        <w:ind w:left="0" w:firstLine="680"/>
        <w:rPr>
          <w:rFonts w:ascii="Times New Roman" w:hAnsi="Times New Roman" w:cs="Times New Roman"/>
          <w:sz w:val="22"/>
          <w:szCs w:val="22"/>
        </w:rPr>
      </w:pPr>
      <w:r w:rsidRPr="009E279A">
        <w:rPr>
          <w:rFonts w:ascii="Times New Roman" w:eastAsia="Arial" w:hAnsi="Times New Roman" w:cs="Times New Roman"/>
          <w:sz w:val="22"/>
          <w:szCs w:val="22"/>
        </w:rPr>
        <w:t>5.</w:t>
      </w:r>
      <w:r w:rsidR="00F43876" w:rsidRPr="009E279A">
        <w:rPr>
          <w:rFonts w:ascii="Times New Roman" w:eastAsia="Arial" w:hAnsi="Times New Roman" w:cs="Times New Roman"/>
          <w:sz w:val="22"/>
          <w:szCs w:val="22"/>
        </w:rPr>
        <w:t>5</w:t>
      </w:r>
      <w:r w:rsidRPr="009E279A">
        <w:rPr>
          <w:rFonts w:ascii="Times New Roman" w:eastAsia="Arial" w:hAnsi="Times New Roman" w:cs="Times New Roman"/>
          <w:sz w:val="22"/>
          <w:szCs w:val="22"/>
        </w:rPr>
        <w:t xml:space="preserve">. Tiekėjų pasiūlymuose nurodytos kainos bus vertinamos </w:t>
      </w:r>
      <w:r w:rsidRPr="009E279A">
        <w:rPr>
          <w:rFonts w:ascii="Times New Roman" w:hAnsi="Times New Roman" w:cs="Times New Roman"/>
          <w:sz w:val="22"/>
          <w:szCs w:val="22"/>
        </w:rPr>
        <w:t>ir lyginamos su visais mokesčiais, įskaitant</w:t>
      </w:r>
      <w:r w:rsidR="00067203" w:rsidRPr="009E279A">
        <w:rPr>
          <w:rFonts w:ascii="Times New Roman" w:hAnsi="Times New Roman" w:cs="Times New Roman"/>
          <w:sz w:val="22"/>
          <w:szCs w:val="22"/>
        </w:rPr>
        <w:t xml:space="preserve"> </w:t>
      </w:r>
      <w:r w:rsidRPr="009E279A">
        <w:rPr>
          <w:rFonts w:ascii="Times New Roman" w:hAnsi="Times New Roman" w:cs="Times New Roman"/>
          <w:sz w:val="22"/>
          <w:szCs w:val="22"/>
        </w:rPr>
        <w:t xml:space="preserve">PVM. </w:t>
      </w:r>
    </w:p>
    <w:p w14:paraId="0BCD9142" w14:textId="77777777" w:rsidR="00A46620" w:rsidRPr="009E279A" w:rsidRDefault="00A46620" w:rsidP="00F77A5D">
      <w:pPr>
        <w:pStyle w:val="Sraopastraipa"/>
        <w:spacing w:after="160" w:line="240" w:lineRule="auto"/>
        <w:ind w:left="0" w:firstLine="710"/>
        <w:rPr>
          <w:rFonts w:cstheme="minorHAnsi"/>
          <w:sz w:val="16"/>
          <w:szCs w:val="16"/>
        </w:rPr>
      </w:pPr>
    </w:p>
    <w:p w14:paraId="044506E9" w14:textId="77777777" w:rsidR="00A46620" w:rsidRPr="009E279A" w:rsidRDefault="00A46620" w:rsidP="00F77A5D">
      <w:pPr>
        <w:pStyle w:val="Sraopastraipa"/>
        <w:spacing w:after="160" w:line="240" w:lineRule="auto"/>
        <w:ind w:left="0" w:firstLine="710"/>
        <w:rPr>
          <w:rFonts w:cstheme="minorHAnsi"/>
          <w:sz w:val="16"/>
          <w:szCs w:val="16"/>
        </w:rPr>
      </w:pPr>
    </w:p>
    <w:p w14:paraId="104CA354" w14:textId="77777777" w:rsidR="00710D26" w:rsidRPr="009E279A" w:rsidRDefault="00710D26" w:rsidP="00F77A5D">
      <w:pPr>
        <w:pStyle w:val="Sraopastraipa"/>
        <w:spacing w:after="160" w:line="240" w:lineRule="auto"/>
        <w:ind w:left="0" w:firstLine="710"/>
        <w:rPr>
          <w:rFonts w:cstheme="minorHAnsi"/>
          <w:sz w:val="16"/>
          <w:szCs w:val="16"/>
        </w:rPr>
      </w:pPr>
    </w:p>
    <w:p w14:paraId="4AC2116E" w14:textId="00AB962D" w:rsidR="00CD457C" w:rsidRPr="009E279A" w:rsidRDefault="00CD457C" w:rsidP="00F77A5D">
      <w:pPr>
        <w:pStyle w:val="Sraopastraipa"/>
        <w:spacing w:line="240" w:lineRule="auto"/>
        <w:ind w:left="0"/>
        <w:rPr>
          <w:rFonts w:eastAsia="Arial" w:cstheme="minorHAnsi"/>
          <w:vanish/>
          <w:color w:val="7030A0"/>
        </w:rPr>
      </w:pPr>
    </w:p>
    <w:p w14:paraId="3946E33E" w14:textId="65B6C219" w:rsidR="00F527B1" w:rsidRPr="009E279A" w:rsidRDefault="00E85882" w:rsidP="003F5D40">
      <w:pPr>
        <w:pStyle w:val="Antrat1"/>
        <w:spacing w:before="0" w:after="0" w:line="300" w:lineRule="auto"/>
        <w:ind w:left="357" w:firstLine="0"/>
        <w:rPr>
          <w:rFonts w:asciiTheme="minorHAnsi" w:hAnsiTheme="minorHAnsi" w:cstheme="minorHAnsi"/>
          <w:color w:val="auto"/>
        </w:rPr>
      </w:pPr>
      <w:bookmarkStart w:id="14" w:name="_Toc191466851"/>
      <w:r w:rsidRPr="009E279A">
        <w:rPr>
          <w:rFonts w:asciiTheme="minorHAnsi" w:hAnsiTheme="minorHAnsi" w:cstheme="minorHAnsi"/>
          <w:color w:val="auto"/>
        </w:rPr>
        <w:t>6</w:t>
      </w:r>
      <w:r w:rsidR="003F5D40" w:rsidRPr="009E279A">
        <w:rPr>
          <w:rFonts w:asciiTheme="minorHAnsi" w:hAnsiTheme="minorHAnsi" w:cstheme="minorHAnsi"/>
          <w:color w:val="auto"/>
        </w:rPr>
        <w:t xml:space="preserve">. </w:t>
      </w:r>
      <w:r w:rsidR="00E62E95" w:rsidRPr="009E279A">
        <w:rPr>
          <w:rFonts w:asciiTheme="minorHAnsi" w:hAnsiTheme="minorHAnsi" w:cstheme="minorHAnsi"/>
          <w:color w:val="auto"/>
        </w:rPr>
        <w:t>Pasiūlymo galiojimo užtikrinimas</w:t>
      </w:r>
      <w:bookmarkEnd w:id="14"/>
    </w:p>
    <w:p w14:paraId="7203423F" w14:textId="40194AE5" w:rsidR="00F527B1" w:rsidRPr="009E279A" w:rsidRDefault="007F65C2" w:rsidP="00F77A5D">
      <w:pPr>
        <w:pStyle w:val="Sraopastraipa"/>
        <w:spacing w:line="240" w:lineRule="auto"/>
        <w:ind w:left="0" w:firstLine="567"/>
        <w:rPr>
          <w:rFonts w:ascii="Times New Roman" w:eastAsia="Calibri" w:hAnsi="Times New Roman" w:cs="Times New Roman"/>
          <w:sz w:val="22"/>
          <w:szCs w:val="22"/>
        </w:rPr>
      </w:pPr>
      <w:r w:rsidRPr="009E279A">
        <w:rPr>
          <w:rFonts w:ascii="Times New Roman" w:hAnsi="Times New Roman" w:cs="Times New Roman"/>
          <w:sz w:val="22"/>
          <w:szCs w:val="22"/>
        </w:rPr>
        <w:t>6</w:t>
      </w:r>
      <w:r w:rsidR="003F5D40" w:rsidRPr="009E279A">
        <w:rPr>
          <w:rFonts w:ascii="Times New Roman" w:hAnsi="Times New Roman" w:cs="Times New Roman"/>
          <w:sz w:val="22"/>
          <w:szCs w:val="22"/>
        </w:rPr>
        <w:t xml:space="preserve">.1. </w:t>
      </w:r>
      <w:r w:rsidR="0AA88C09" w:rsidRPr="009E279A">
        <w:rPr>
          <w:rFonts w:ascii="Times New Roman" w:hAnsi="Times New Roman" w:cs="Times New Roman"/>
          <w:sz w:val="22"/>
          <w:szCs w:val="22"/>
        </w:rPr>
        <w:t xml:space="preserve"> </w:t>
      </w:r>
      <w:r w:rsidR="00504AD9" w:rsidRPr="009E279A">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341F96E" w14:textId="77777777" w:rsidR="00710D26" w:rsidRPr="009E279A" w:rsidRDefault="00710D26" w:rsidP="00F77A5D">
      <w:pPr>
        <w:pStyle w:val="Sraopastraipa"/>
        <w:spacing w:line="240" w:lineRule="auto"/>
        <w:ind w:left="0" w:firstLine="567"/>
        <w:rPr>
          <w:rFonts w:ascii="Times New Roman" w:hAnsi="Times New Roman" w:cs="Times New Roman"/>
          <w:sz w:val="22"/>
          <w:szCs w:val="22"/>
        </w:rPr>
      </w:pPr>
    </w:p>
    <w:p w14:paraId="5D02D1AD" w14:textId="08322900" w:rsidR="00831133" w:rsidRPr="009E279A" w:rsidRDefault="00B52705" w:rsidP="00623E70">
      <w:pPr>
        <w:pStyle w:val="Antrat1"/>
        <w:numPr>
          <w:ilvl w:val="0"/>
          <w:numId w:val="6"/>
        </w:numPr>
        <w:spacing w:before="0" w:after="0" w:line="300" w:lineRule="auto"/>
        <w:ind w:left="425" w:firstLine="0"/>
        <w:rPr>
          <w:rFonts w:ascii="Arial" w:hAnsi="Arial" w:cs="Arial"/>
        </w:rPr>
      </w:pPr>
      <w:bookmarkStart w:id="15" w:name="_Toc15392775"/>
      <w:bookmarkStart w:id="16" w:name="_Toc191466852"/>
      <w:r w:rsidRPr="009E279A">
        <w:rPr>
          <w:rFonts w:asciiTheme="minorHAnsi" w:hAnsiTheme="minorHAnsi" w:cstheme="minorHAnsi"/>
          <w:color w:val="auto"/>
        </w:rPr>
        <w:t>P</w:t>
      </w:r>
      <w:bookmarkEnd w:id="15"/>
      <w:r w:rsidR="00E62E95" w:rsidRPr="009E279A">
        <w:rPr>
          <w:rFonts w:asciiTheme="minorHAnsi" w:hAnsiTheme="minorHAnsi" w:cstheme="minorHAnsi"/>
          <w:color w:val="auto"/>
        </w:rPr>
        <w:t xml:space="preserve">asiūlymų </w:t>
      </w:r>
      <w:r w:rsidR="00A84437" w:rsidRPr="009E279A">
        <w:rPr>
          <w:rFonts w:asciiTheme="minorHAnsi" w:hAnsiTheme="minorHAnsi" w:cstheme="minorHAnsi"/>
          <w:color w:val="auto"/>
        </w:rPr>
        <w:t>vertinimas</w:t>
      </w:r>
      <w:bookmarkEnd w:id="16"/>
    </w:p>
    <w:p w14:paraId="034C7535" w14:textId="062FBAB4" w:rsidR="00710D26" w:rsidRPr="009E279A" w:rsidRDefault="006A0320" w:rsidP="00710D26">
      <w:pPr>
        <w:pStyle w:val="Sraopastraipa"/>
        <w:spacing w:line="240" w:lineRule="auto"/>
        <w:ind w:left="0" w:firstLine="709"/>
        <w:rPr>
          <w:rFonts w:ascii="Times New Roman" w:hAnsi="Times New Roman" w:cs="Times New Roman"/>
          <w:sz w:val="22"/>
          <w:szCs w:val="22"/>
        </w:rPr>
      </w:pPr>
      <w:r w:rsidRPr="009E279A">
        <w:rPr>
          <w:rFonts w:ascii="Times New Roman" w:eastAsia="Calibri" w:hAnsi="Times New Roman" w:cs="Times New Roman"/>
          <w:sz w:val="22"/>
          <w:szCs w:val="22"/>
        </w:rPr>
        <w:t>7</w:t>
      </w:r>
      <w:r w:rsidR="0010148D" w:rsidRPr="009E279A">
        <w:rPr>
          <w:rFonts w:ascii="Times New Roman" w:eastAsia="Calibri" w:hAnsi="Times New Roman" w:cs="Times New Roman"/>
          <w:sz w:val="22"/>
          <w:szCs w:val="22"/>
        </w:rPr>
        <w:t>.1.</w:t>
      </w:r>
      <w:r w:rsidR="4639D25F" w:rsidRPr="009E279A">
        <w:rPr>
          <w:rFonts w:ascii="Times New Roman" w:hAnsi="Times New Roman" w:cs="Times New Roman"/>
          <w:color w:val="7030A0"/>
          <w:sz w:val="22"/>
          <w:szCs w:val="22"/>
        </w:rPr>
        <w:t xml:space="preserve"> </w:t>
      </w:r>
      <w:r w:rsidR="00710D26" w:rsidRPr="009E279A">
        <w:rPr>
          <w:rFonts w:ascii="Times New Roman" w:hAnsi="Times New Roman" w:cs="Times New Roman"/>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FD1C78">
        <w:rPr>
          <w:rFonts w:ascii="Times New Roman" w:hAnsi="Times New Roman" w:cs="Times New Roman"/>
          <w:sz w:val="22"/>
          <w:szCs w:val="22"/>
        </w:rPr>
        <w:t>6</w:t>
      </w:r>
      <w:r w:rsidR="00710D26" w:rsidRPr="009E279A">
        <w:rPr>
          <w:rFonts w:ascii="Times New Roman" w:hAnsi="Times New Roman" w:cs="Times New Roman"/>
          <w:sz w:val="22"/>
          <w:szCs w:val="22"/>
        </w:rPr>
        <w:t xml:space="preserve"> priede.</w:t>
      </w:r>
    </w:p>
    <w:p w14:paraId="69CC295B" w14:textId="659E41BA" w:rsidR="009C5AA9" w:rsidRPr="009E279A" w:rsidRDefault="00660FD8" w:rsidP="00710D26">
      <w:pPr>
        <w:pStyle w:val="Sraopastraipa"/>
        <w:spacing w:line="240" w:lineRule="auto"/>
        <w:ind w:left="0" w:firstLine="709"/>
        <w:rPr>
          <w:rFonts w:ascii="Times New Roman" w:hAnsi="Times New Roman" w:cs="Times New Roman"/>
          <w:sz w:val="22"/>
          <w:szCs w:val="22"/>
        </w:rPr>
      </w:pPr>
      <w:r w:rsidRPr="009E279A">
        <w:rPr>
          <w:rFonts w:ascii="Times New Roman" w:hAnsi="Times New Roman" w:cs="Times New Roman"/>
          <w:color w:val="000000" w:themeColor="text1"/>
          <w:sz w:val="22"/>
          <w:szCs w:val="22"/>
        </w:rPr>
        <w:t>7</w:t>
      </w:r>
      <w:r w:rsidR="001404CC" w:rsidRPr="009E279A">
        <w:rPr>
          <w:rFonts w:ascii="Times New Roman" w:hAnsi="Times New Roman" w:cs="Times New Roman"/>
          <w:color w:val="000000" w:themeColor="text1"/>
          <w:sz w:val="22"/>
          <w:szCs w:val="22"/>
        </w:rPr>
        <w:t xml:space="preserve">.2. </w:t>
      </w:r>
      <w:r w:rsidR="00D734C6" w:rsidRPr="009E279A">
        <w:rPr>
          <w:rFonts w:ascii="Times New Roman" w:hAnsi="Times New Roman" w:cs="Times New Roman"/>
          <w:color w:val="000000" w:themeColor="text1"/>
          <w:sz w:val="22"/>
          <w:szCs w:val="22"/>
        </w:rPr>
        <w:t xml:space="preserve">Laimėjusiu </w:t>
      </w:r>
      <w:r w:rsidR="00996FBB" w:rsidRPr="009E279A">
        <w:rPr>
          <w:rFonts w:ascii="Times New Roman" w:hAnsi="Times New Roman" w:cs="Times New Roman"/>
          <w:color w:val="000000" w:themeColor="text1"/>
          <w:sz w:val="22"/>
          <w:szCs w:val="22"/>
        </w:rPr>
        <w:t>p</w:t>
      </w:r>
      <w:r w:rsidR="005D7D8C" w:rsidRPr="009E279A">
        <w:rPr>
          <w:rFonts w:ascii="Times New Roman" w:hAnsi="Times New Roman" w:cs="Times New Roman"/>
          <w:color w:val="000000" w:themeColor="text1"/>
          <w:sz w:val="22"/>
          <w:szCs w:val="22"/>
        </w:rPr>
        <w:t>asiūlymu</w:t>
      </w:r>
      <w:r w:rsidR="00D734C6" w:rsidRPr="009E279A">
        <w:rPr>
          <w:rFonts w:ascii="Times New Roman" w:hAnsi="Times New Roman" w:cs="Times New Roman"/>
          <w:color w:val="000000" w:themeColor="text1"/>
          <w:sz w:val="22"/>
          <w:szCs w:val="22"/>
        </w:rPr>
        <w:t xml:space="preserve"> galės būti pripažintas tik 1 (vienas) </w:t>
      </w:r>
      <w:r w:rsidR="005D7D8C" w:rsidRPr="009E279A">
        <w:rPr>
          <w:rFonts w:ascii="Times New Roman" w:hAnsi="Times New Roman" w:cs="Times New Roman"/>
          <w:color w:val="000000" w:themeColor="text1"/>
          <w:sz w:val="22"/>
          <w:szCs w:val="22"/>
        </w:rPr>
        <w:t xml:space="preserve">ekonomiškai naudingiausias </w:t>
      </w:r>
      <w:r w:rsidR="00A36CC9" w:rsidRPr="009E279A">
        <w:rPr>
          <w:rFonts w:ascii="Times New Roman" w:hAnsi="Times New Roman" w:cs="Times New Roman"/>
          <w:color w:val="000000" w:themeColor="text1"/>
          <w:sz w:val="22"/>
          <w:szCs w:val="22"/>
        </w:rPr>
        <w:t>p</w:t>
      </w:r>
      <w:r w:rsidR="005D7D8C" w:rsidRPr="009E279A">
        <w:rPr>
          <w:rFonts w:ascii="Times New Roman" w:hAnsi="Times New Roman" w:cs="Times New Roman"/>
          <w:color w:val="000000" w:themeColor="text1"/>
          <w:sz w:val="22"/>
          <w:szCs w:val="22"/>
        </w:rPr>
        <w:t>asiūlymas, esantis pasiūlymų eilės pirmojoje vietoje</w:t>
      </w:r>
      <w:r w:rsidR="00D734C6" w:rsidRPr="009E279A">
        <w:rPr>
          <w:rFonts w:ascii="Times New Roman" w:hAnsi="Times New Roman" w:cs="Times New Roman"/>
          <w:color w:val="000000" w:themeColor="text1"/>
          <w:sz w:val="22"/>
          <w:szCs w:val="22"/>
        </w:rPr>
        <w:t xml:space="preserve">. </w:t>
      </w:r>
    </w:p>
    <w:p w14:paraId="7E67ECB8" w14:textId="0E89B30B" w:rsidR="00EC790E" w:rsidRPr="009E279A" w:rsidRDefault="00F5411E" w:rsidP="00DF7ACA">
      <w:pPr>
        <w:pStyle w:val="Betarp"/>
        <w:ind w:firstLine="680"/>
        <w:contextualSpacing/>
        <w:rPr>
          <w:rFonts w:ascii="Times New Roman" w:hAnsi="Times New Roman" w:cs="Times New Roman"/>
          <w:sz w:val="22"/>
          <w:szCs w:val="22"/>
        </w:rPr>
      </w:pPr>
      <w:r w:rsidRPr="009E279A">
        <w:rPr>
          <w:rStyle w:val="cf01"/>
          <w:rFonts w:ascii="Times New Roman" w:hAnsi="Times New Roman" w:cs="Times New Roman"/>
          <w:sz w:val="22"/>
          <w:szCs w:val="22"/>
        </w:rPr>
        <w:t>7.3. P</w:t>
      </w:r>
      <w:r w:rsidR="0014359C" w:rsidRPr="009E279A">
        <w:rPr>
          <w:rStyle w:val="cf01"/>
          <w:rFonts w:ascii="Times New Roman" w:hAnsi="Times New Roman" w:cs="Times New Roman"/>
          <w:sz w:val="22"/>
          <w:szCs w:val="22"/>
        </w:rPr>
        <w:t xml:space="preserve">erkančioji organizacija </w:t>
      </w:r>
      <w:r w:rsidRPr="00FD1C78">
        <w:rPr>
          <w:rStyle w:val="cf01"/>
          <w:rFonts w:ascii="Times New Roman" w:hAnsi="Times New Roman" w:cs="Times New Roman"/>
          <w:sz w:val="22"/>
          <w:szCs w:val="22"/>
        </w:rPr>
        <w:t xml:space="preserve">atmes tiekėjo pasiūlymą, jeigu kartu su pasiūlymu nebus pateikti šie </w:t>
      </w:r>
      <w:r w:rsidR="0014359C" w:rsidRPr="00FD1C78">
        <w:rPr>
          <w:rStyle w:val="cf01"/>
          <w:rFonts w:ascii="Times New Roman" w:hAnsi="Times New Roman" w:cs="Times New Roman"/>
          <w:sz w:val="22"/>
          <w:szCs w:val="22"/>
        </w:rPr>
        <w:t>p</w:t>
      </w:r>
      <w:r w:rsidRPr="00FD1C78">
        <w:rPr>
          <w:rStyle w:val="cf01"/>
          <w:rFonts w:ascii="Times New Roman" w:hAnsi="Times New Roman" w:cs="Times New Roman"/>
          <w:sz w:val="22"/>
          <w:szCs w:val="22"/>
        </w:rPr>
        <w:t xml:space="preserve">irkimo sąlygose reikalaujami pateikti dokumentai: </w:t>
      </w:r>
      <w:r w:rsidR="00FD1C78" w:rsidRPr="00FD1C78">
        <w:rPr>
          <w:rStyle w:val="cf01"/>
          <w:rFonts w:ascii="Times New Roman" w:hAnsi="Times New Roman" w:cs="Times New Roman"/>
          <w:sz w:val="22"/>
          <w:szCs w:val="22"/>
        </w:rPr>
        <w:t>užpildytas ir pasirašytas pasiūlymas pagal specialiųjų pirkimo sąlygų 5 priede nurodytą formą</w:t>
      </w:r>
      <w:r w:rsidR="00A46620" w:rsidRPr="00FD1C78">
        <w:rPr>
          <w:rFonts w:ascii="Times New Roman" w:eastAsia="Calibri" w:hAnsi="Times New Roman" w:cs="Times New Roman"/>
          <w:sz w:val="22"/>
          <w:szCs w:val="22"/>
        </w:rPr>
        <w:t>;</w:t>
      </w:r>
      <w:r w:rsidR="00FD1C78" w:rsidRPr="00FD1C78">
        <w:rPr>
          <w:rFonts w:ascii="Times New Roman" w:hAnsi="Times New Roman" w:cs="Times New Roman"/>
          <w:sz w:val="22"/>
          <w:szCs w:val="22"/>
        </w:rPr>
        <w:t xml:space="preserve"> užpildytas </w:t>
      </w:r>
      <w:r w:rsidR="00A46620" w:rsidRPr="00FD1C78">
        <w:rPr>
          <w:rFonts w:ascii="Times New Roman" w:hAnsi="Times New Roman" w:cs="Times New Roman"/>
          <w:sz w:val="22"/>
          <w:szCs w:val="22"/>
        </w:rPr>
        <w:t>EBVPD, kaip reikalaujama specialiųjų pirkimo sąlygų 3.3 punkte</w:t>
      </w:r>
      <w:r w:rsidR="00710D26" w:rsidRPr="00FD1C78">
        <w:rPr>
          <w:rFonts w:ascii="Times New Roman" w:hAnsi="Times New Roman" w:cs="Times New Roman"/>
          <w:sz w:val="22"/>
          <w:szCs w:val="22"/>
        </w:rPr>
        <w:t>.</w:t>
      </w:r>
    </w:p>
    <w:p w14:paraId="5F28C774" w14:textId="73F14EAB" w:rsidR="00F5411E" w:rsidRPr="009E279A" w:rsidRDefault="00F5411E" w:rsidP="00DF7ACA">
      <w:pPr>
        <w:pStyle w:val="Betarp"/>
        <w:ind w:firstLine="680"/>
        <w:contextualSpacing/>
        <w:rPr>
          <w:rFonts w:eastAsiaTheme="minorHAnsi" w:cstheme="minorHAnsi"/>
          <w:bCs/>
          <w:i/>
          <w:iCs/>
          <w:color w:val="7030A0"/>
        </w:rPr>
      </w:pPr>
    </w:p>
    <w:p w14:paraId="4CFAC41F" w14:textId="5A3D78C7" w:rsidR="00D83C57" w:rsidRPr="009E279A" w:rsidRDefault="00D83C57" w:rsidP="00DF7ACA">
      <w:pPr>
        <w:pStyle w:val="Antrat1"/>
        <w:tabs>
          <w:tab w:val="left" w:pos="567"/>
        </w:tabs>
        <w:spacing w:before="0" w:after="0"/>
        <w:ind w:firstLine="680"/>
        <w:contextualSpacing/>
        <w:rPr>
          <w:rFonts w:asciiTheme="minorHAnsi" w:hAnsiTheme="minorHAnsi" w:cstheme="minorHAnsi"/>
        </w:rPr>
      </w:pPr>
      <w:bookmarkStart w:id="17" w:name="_Ref39425999"/>
      <w:bookmarkStart w:id="18" w:name="_Ref39426005"/>
      <w:bookmarkStart w:id="19" w:name="_Toc126333937"/>
      <w:bookmarkStart w:id="20" w:name="_Toc191466853"/>
      <w:r w:rsidRPr="009E279A">
        <w:rPr>
          <w:rFonts w:asciiTheme="minorHAnsi" w:hAnsiTheme="minorHAnsi" w:cstheme="minorHAnsi"/>
        </w:rPr>
        <w:t>8. Sutarties sudarymas</w:t>
      </w:r>
      <w:bookmarkEnd w:id="17"/>
      <w:bookmarkEnd w:id="18"/>
      <w:bookmarkEnd w:id="19"/>
      <w:bookmarkEnd w:id="20"/>
    </w:p>
    <w:p w14:paraId="4B42B3B3" w14:textId="00116B3B" w:rsidR="00D83C57" w:rsidRPr="009E279A" w:rsidRDefault="00D83C57" w:rsidP="000003B6">
      <w:pPr>
        <w:spacing w:line="240" w:lineRule="auto"/>
        <w:ind w:left="284" w:hanging="284"/>
        <w:rPr>
          <w:rFonts w:cstheme="minorHAnsi"/>
          <w:color w:val="000000" w:themeColor="text1"/>
        </w:rPr>
      </w:pPr>
    </w:p>
    <w:p w14:paraId="4006AD6A" w14:textId="31D287FE" w:rsidR="00D83C57" w:rsidRPr="009E279A"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9E279A">
        <w:rPr>
          <w:rFonts w:ascii="Times New Roman" w:hAnsi="Times New Roman" w:cs="Times New Roman"/>
          <w:color w:val="000000" w:themeColor="text1"/>
          <w:sz w:val="22"/>
          <w:szCs w:val="22"/>
        </w:rPr>
        <w:t xml:space="preserve">8.1. </w:t>
      </w:r>
      <w:r w:rsidR="00D83C57" w:rsidRPr="009E279A">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9E279A">
        <w:rPr>
          <w:rFonts w:ascii="Times New Roman" w:hAnsi="Times New Roman" w:cs="Times New Roman"/>
          <w:color w:val="0070C0"/>
          <w:sz w:val="22"/>
          <w:szCs w:val="22"/>
        </w:rPr>
        <w:t xml:space="preserve"> </w:t>
      </w:r>
      <w:r w:rsidR="00D83C57" w:rsidRPr="009E279A">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9E279A">
        <w:rPr>
          <w:rFonts w:ascii="Times New Roman" w:hAnsi="Times New Roman" w:cs="Times New Roman"/>
          <w:sz w:val="22"/>
          <w:szCs w:val="22"/>
        </w:rPr>
        <w:t>Sutarties sąlygos pateikiamos</w:t>
      </w:r>
      <w:r w:rsidR="00F56579" w:rsidRPr="009E279A">
        <w:rPr>
          <w:rFonts w:ascii="Times New Roman" w:hAnsi="Times New Roman" w:cs="Times New Roman"/>
          <w:sz w:val="22"/>
          <w:szCs w:val="22"/>
        </w:rPr>
        <w:t xml:space="preserve"> specialiųjų pirkimo sąlygų</w:t>
      </w:r>
      <w:r w:rsidR="00D83C57" w:rsidRPr="009E279A">
        <w:rPr>
          <w:rFonts w:ascii="Times New Roman" w:hAnsi="Times New Roman" w:cs="Times New Roman"/>
          <w:sz w:val="22"/>
          <w:szCs w:val="22"/>
        </w:rPr>
        <w:t xml:space="preserve"> </w:t>
      </w:r>
      <w:r w:rsidR="00FD1C78" w:rsidRPr="00FD1C78">
        <w:rPr>
          <w:rFonts w:ascii="Times New Roman" w:hAnsi="Times New Roman" w:cs="Times New Roman"/>
          <w:sz w:val="22"/>
          <w:szCs w:val="22"/>
        </w:rPr>
        <w:t>7</w:t>
      </w:r>
      <w:r w:rsidR="00F56579" w:rsidRPr="00FD1C78">
        <w:rPr>
          <w:rFonts w:ascii="Times New Roman" w:hAnsi="Times New Roman" w:cs="Times New Roman"/>
          <w:color w:val="00B050"/>
          <w:sz w:val="22"/>
          <w:szCs w:val="22"/>
        </w:rPr>
        <w:t xml:space="preserve"> </w:t>
      </w:r>
      <w:r w:rsidR="00F56579" w:rsidRPr="00FD1C78">
        <w:rPr>
          <w:rFonts w:ascii="Times New Roman" w:hAnsi="Times New Roman" w:cs="Times New Roman"/>
          <w:sz w:val="22"/>
          <w:szCs w:val="22"/>
        </w:rPr>
        <w:t>priede.</w:t>
      </w:r>
      <w:r w:rsidR="00F56579" w:rsidRPr="009E279A">
        <w:rPr>
          <w:rFonts w:ascii="Times New Roman" w:hAnsi="Times New Roman" w:cs="Times New Roman"/>
          <w:sz w:val="22"/>
          <w:szCs w:val="22"/>
        </w:rPr>
        <w:t xml:space="preserve"> </w:t>
      </w:r>
    </w:p>
    <w:p w14:paraId="253E53D4" w14:textId="6C64FA01" w:rsidR="000003B6" w:rsidRPr="009E279A" w:rsidRDefault="000003B6" w:rsidP="006C7DED">
      <w:pPr>
        <w:pStyle w:val="Sraopastraipa"/>
        <w:spacing w:line="240" w:lineRule="auto"/>
        <w:ind w:left="0" w:firstLine="709"/>
      </w:pPr>
    </w:p>
    <w:p w14:paraId="5B316373" w14:textId="5974697B" w:rsidR="000D5039" w:rsidRPr="009E279A" w:rsidRDefault="00D83C57" w:rsidP="00DA4A0C">
      <w:pPr>
        <w:pStyle w:val="Antrat1"/>
        <w:spacing w:before="0" w:after="0" w:line="300" w:lineRule="auto"/>
        <w:ind w:firstLine="0"/>
        <w:rPr>
          <w:rFonts w:asciiTheme="minorHAnsi" w:hAnsiTheme="minorHAnsi" w:cstheme="minorHAnsi"/>
          <w:color w:val="auto"/>
        </w:rPr>
      </w:pPr>
      <w:bookmarkStart w:id="21" w:name="_Toc191466854"/>
      <w:r w:rsidRPr="009E279A">
        <w:rPr>
          <w:rFonts w:asciiTheme="minorHAnsi" w:hAnsiTheme="minorHAnsi" w:cstheme="minorHAnsi"/>
          <w:color w:val="auto"/>
        </w:rPr>
        <w:t xml:space="preserve">9. </w:t>
      </w:r>
      <w:r w:rsidR="00274B64" w:rsidRPr="009E279A">
        <w:rPr>
          <w:rFonts w:asciiTheme="minorHAnsi" w:hAnsiTheme="minorHAnsi" w:cstheme="minorHAnsi"/>
          <w:color w:val="auto"/>
        </w:rPr>
        <w:t>K</w:t>
      </w:r>
      <w:r w:rsidR="00A84437" w:rsidRPr="009E279A">
        <w:rPr>
          <w:rFonts w:asciiTheme="minorHAnsi" w:hAnsiTheme="minorHAnsi" w:cstheme="minorHAnsi"/>
          <w:color w:val="auto"/>
        </w:rPr>
        <w:t>itos sąlygos</w:t>
      </w:r>
      <w:bookmarkEnd w:id="21"/>
      <w:r w:rsidR="00A84437" w:rsidRPr="009E279A">
        <w:rPr>
          <w:rFonts w:asciiTheme="minorHAnsi" w:hAnsiTheme="minorHAnsi" w:cstheme="minorHAnsi"/>
          <w:color w:val="auto"/>
        </w:rPr>
        <w:t xml:space="preserve"> </w:t>
      </w:r>
    </w:p>
    <w:p w14:paraId="229A419C" w14:textId="77777777" w:rsidR="0008378B" w:rsidRPr="009E279A" w:rsidRDefault="0008378B" w:rsidP="00E250DF">
      <w:pPr>
        <w:pStyle w:val="Betarp"/>
        <w:spacing w:line="300" w:lineRule="auto"/>
        <w:ind w:firstLine="0"/>
        <w:contextualSpacing/>
        <w:rPr>
          <w:rFonts w:eastAsiaTheme="minorHAnsi" w:cstheme="minorHAnsi"/>
        </w:rPr>
      </w:pPr>
    </w:p>
    <w:p w14:paraId="0E8602D1" w14:textId="4C5AD836" w:rsidR="00AD5ED2" w:rsidRPr="009E279A" w:rsidRDefault="002B0160" w:rsidP="00C732F7">
      <w:pPr>
        <w:pStyle w:val="Betarp"/>
        <w:ind w:firstLine="680"/>
        <w:contextualSpacing/>
        <w:rPr>
          <w:rFonts w:ascii="Times New Roman" w:eastAsiaTheme="minorHAnsi" w:hAnsi="Times New Roman" w:cs="Times New Roman"/>
          <w:bCs/>
          <w:i/>
          <w:iCs/>
          <w:sz w:val="22"/>
          <w:szCs w:val="22"/>
        </w:rPr>
      </w:pPr>
      <w:r w:rsidRPr="009E279A">
        <w:rPr>
          <w:rFonts w:ascii="Times New Roman" w:eastAsia="Times New Roman" w:hAnsi="Times New Roman" w:cs="Times New Roman"/>
          <w:sz w:val="22"/>
          <w:szCs w:val="22"/>
        </w:rPr>
        <w:t>9.1.</w:t>
      </w:r>
      <w:r w:rsidRPr="009E279A">
        <w:rPr>
          <w:rFonts w:ascii="Times New Roman" w:eastAsia="Times New Roman" w:hAnsi="Times New Roman" w:cs="Times New Roman"/>
          <w:sz w:val="22"/>
          <w:szCs w:val="22"/>
        </w:rPr>
        <w:tab/>
      </w:r>
      <w:r w:rsidR="00AD5ED2" w:rsidRPr="009E279A">
        <w:rPr>
          <w:rFonts w:ascii="Times New Roman" w:eastAsia="Times New Roman" w:hAnsi="Times New Roman" w:cs="Times New Roman"/>
          <w:sz w:val="22"/>
          <w:szCs w:val="22"/>
        </w:rPr>
        <w:t>G</w:t>
      </w:r>
      <w:r w:rsidR="00AD5ED2" w:rsidRPr="009E279A">
        <w:rPr>
          <w:rFonts w:ascii="Times New Roman" w:hAnsi="Times New Roman" w:cs="Times New Roman"/>
          <w:sz w:val="22"/>
          <w:szCs w:val="22"/>
        </w:rPr>
        <w:t>alimas laimėtojas t</w:t>
      </w:r>
      <w:r w:rsidR="00AD5ED2" w:rsidRPr="009E279A">
        <w:rPr>
          <w:rFonts w:ascii="Times New Roman" w:eastAsia="Calibri" w:hAnsi="Times New Roman" w:cs="Times New Roman"/>
          <w:sz w:val="22"/>
          <w:szCs w:val="22"/>
        </w:rPr>
        <w:t>uri suteikti galimyb</w:t>
      </w:r>
      <w:r w:rsidR="00710D26" w:rsidRPr="009E279A">
        <w:rPr>
          <w:rFonts w:ascii="Times New Roman" w:eastAsia="Calibri" w:hAnsi="Times New Roman" w:cs="Times New Roman"/>
          <w:sz w:val="22"/>
          <w:szCs w:val="22"/>
        </w:rPr>
        <w:t>ę</w:t>
      </w:r>
      <w:r w:rsidR="00AD5ED2" w:rsidRPr="009E279A">
        <w:rPr>
          <w:rFonts w:ascii="Times New Roman" w:eastAsia="Calibri" w:hAnsi="Times New Roman" w:cs="Times New Roman"/>
          <w:sz w:val="22"/>
          <w:szCs w:val="22"/>
        </w:rPr>
        <w:t xml:space="preserve"> apžiūrėti ir įvertinti prekės atitikimą keliamiems </w:t>
      </w:r>
      <w:r w:rsidR="0019689F" w:rsidRPr="009E279A">
        <w:rPr>
          <w:rFonts w:ascii="Times New Roman" w:eastAsia="Calibri" w:hAnsi="Times New Roman" w:cs="Times New Roman"/>
          <w:sz w:val="22"/>
          <w:szCs w:val="22"/>
        </w:rPr>
        <w:t xml:space="preserve">techninės specifikacijos </w:t>
      </w:r>
      <w:r w:rsidR="00AD5ED2" w:rsidRPr="009E279A">
        <w:rPr>
          <w:rFonts w:ascii="Times New Roman" w:eastAsia="Calibri" w:hAnsi="Times New Roman" w:cs="Times New Roman"/>
          <w:sz w:val="22"/>
          <w:szCs w:val="22"/>
        </w:rPr>
        <w:t>reikalavimams Lietuvos Respublikos teritorijoje nurodytu adresu  ne vėliau kaip per 14 kalendorinių dienų nuo pasiūlymų pateikimo termino pabaigos.</w:t>
      </w:r>
    </w:p>
    <w:p w14:paraId="59797744" w14:textId="77777777" w:rsidR="00710D26" w:rsidRPr="009E279A" w:rsidRDefault="00710D26" w:rsidP="00112F92">
      <w:pPr>
        <w:spacing w:line="240" w:lineRule="auto"/>
        <w:ind w:left="7314" w:firstLine="0"/>
        <w:rPr>
          <w:rFonts w:ascii="Times New Roman" w:eastAsia="Arial" w:hAnsi="Times New Roman" w:cs="Times New Roman"/>
          <w:sz w:val="22"/>
          <w:szCs w:val="22"/>
          <w:lang w:eastAsia="en-US"/>
        </w:rPr>
      </w:pPr>
      <w:bookmarkStart w:id="22" w:name="_Hlk188964126"/>
    </w:p>
    <w:p w14:paraId="16B0FA97" w14:textId="77777777" w:rsidR="00710D26" w:rsidRPr="009E279A" w:rsidRDefault="00710D26" w:rsidP="00112F92">
      <w:pPr>
        <w:spacing w:line="240" w:lineRule="auto"/>
        <w:ind w:left="7314" w:firstLine="0"/>
        <w:rPr>
          <w:rFonts w:ascii="Times New Roman" w:eastAsia="Arial" w:hAnsi="Times New Roman" w:cs="Times New Roman"/>
          <w:sz w:val="22"/>
          <w:szCs w:val="22"/>
          <w:lang w:eastAsia="en-US"/>
        </w:rPr>
      </w:pPr>
    </w:p>
    <w:p w14:paraId="365A6C21" w14:textId="77777777" w:rsidR="00710D26" w:rsidRDefault="00710D26" w:rsidP="00112F92">
      <w:pPr>
        <w:spacing w:line="240" w:lineRule="auto"/>
        <w:ind w:left="7314" w:firstLine="0"/>
        <w:rPr>
          <w:rFonts w:ascii="Times New Roman" w:eastAsia="Arial" w:hAnsi="Times New Roman" w:cs="Times New Roman"/>
          <w:sz w:val="22"/>
          <w:szCs w:val="22"/>
          <w:lang w:eastAsia="en-US"/>
        </w:rPr>
      </w:pPr>
    </w:p>
    <w:p w14:paraId="5391068C" w14:textId="77777777" w:rsidR="00F52633" w:rsidRDefault="00F52633" w:rsidP="00112F92">
      <w:pPr>
        <w:spacing w:line="240" w:lineRule="auto"/>
        <w:ind w:left="7314" w:firstLine="0"/>
        <w:rPr>
          <w:rFonts w:ascii="Times New Roman" w:eastAsia="Arial" w:hAnsi="Times New Roman" w:cs="Times New Roman"/>
          <w:sz w:val="22"/>
          <w:szCs w:val="22"/>
          <w:lang w:eastAsia="en-US"/>
        </w:rPr>
      </w:pPr>
    </w:p>
    <w:p w14:paraId="270C9DFB" w14:textId="77777777" w:rsidR="00F52633" w:rsidRDefault="00F52633" w:rsidP="00112F92">
      <w:pPr>
        <w:spacing w:line="240" w:lineRule="auto"/>
        <w:ind w:left="7314" w:firstLine="0"/>
        <w:rPr>
          <w:rFonts w:ascii="Times New Roman" w:eastAsia="Arial" w:hAnsi="Times New Roman" w:cs="Times New Roman"/>
          <w:sz w:val="22"/>
          <w:szCs w:val="22"/>
          <w:lang w:eastAsia="en-US"/>
        </w:rPr>
      </w:pPr>
    </w:p>
    <w:p w14:paraId="14C94445" w14:textId="77777777" w:rsidR="00F52633" w:rsidRDefault="00F52633" w:rsidP="00112F92">
      <w:pPr>
        <w:spacing w:line="240" w:lineRule="auto"/>
        <w:ind w:left="7314" w:firstLine="0"/>
        <w:rPr>
          <w:rFonts w:ascii="Times New Roman" w:eastAsia="Arial" w:hAnsi="Times New Roman" w:cs="Times New Roman"/>
          <w:sz w:val="22"/>
          <w:szCs w:val="22"/>
          <w:lang w:eastAsia="en-US"/>
        </w:rPr>
      </w:pPr>
    </w:p>
    <w:p w14:paraId="04F15841" w14:textId="77777777" w:rsidR="00F52633" w:rsidRDefault="00F52633" w:rsidP="00112F92">
      <w:pPr>
        <w:spacing w:line="240" w:lineRule="auto"/>
        <w:ind w:left="7314" w:firstLine="0"/>
        <w:rPr>
          <w:rFonts w:ascii="Times New Roman" w:eastAsia="Arial" w:hAnsi="Times New Roman" w:cs="Times New Roman"/>
          <w:sz w:val="22"/>
          <w:szCs w:val="22"/>
          <w:lang w:eastAsia="en-US"/>
        </w:rPr>
      </w:pPr>
    </w:p>
    <w:p w14:paraId="0102CB8C" w14:textId="77777777" w:rsidR="00F52633" w:rsidRDefault="00F52633" w:rsidP="00112F92">
      <w:pPr>
        <w:spacing w:line="240" w:lineRule="auto"/>
        <w:ind w:left="7314" w:firstLine="0"/>
        <w:rPr>
          <w:rFonts w:ascii="Times New Roman" w:eastAsia="Arial" w:hAnsi="Times New Roman" w:cs="Times New Roman"/>
          <w:sz w:val="22"/>
          <w:szCs w:val="22"/>
          <w:lang w:eastAsia="en-US"/>
        </w:rPr>
      </w:pPr>
    </w:p>
    <w:p w14:paraId="4354AF48" w14:textId="77777777" w:rsidR="00F52633" w:rsidRDefault="00F52633" w:rsidP="00112F92">
      <w:pPr>
        <w:spacing w:line="240" w:lineRule="auto"/>
        <w:ind w:left="7314" w:firstLine="0"/>
        <w:rPr>
          <w:rFonts w:ascii="Times New Roman" w:eastAsia="Arial" w:hAnsi="Times New Roman" w:cs="Times New Roman"/>
          <w:sz w:val="22"/>
          <w:szCs w:val="22"/>
          <w:lang w:eastAsia="en-US"/>
        </w:rPr>
      </w:pPr>
    </w:p>
    <w:p w14:paraId="68AE862D" w14:textId="77777777" w:rsidR="00F52633" w:rsidRDefault="00F52633" w:rsidP="00112F92">
      <w:pPr>
        <w:spacing w:line="240" w:lineRule="auto"/>
        <w:ind w:left="7314" w:firstLine="0"/>
        <w:rPr>
          <w:rFonts w:ascii="Times New Roman" w:eastAsia="Arial" w:hAnsi="Times New Roman" w:cs="Times New Roman"/>
          <w:sz w:val="22"/>
          <w:szCs w:val="22"/>
          <w:lang w:eastAsia="en-US"/>
        </w:rPr>
      </w:pPr>
    </w:p>
    <w:p w14:paraId="62C7D6C8" w14:textId="77777777" w:rsidR="00F52633" w:rsidRDefault="00F52633" w:rsidP="00112F92">
      <w:pPr>
        <w:spacing w:line="240" w:lineRule="auto"/>
        <w:ind w:left="7314" w:firstLine="0"/>
        <w:rPr>
          <w:rFonts w:ascii="Times New Roman" w:eastAsia="Arial" w:hAnsi="Times New Roman" w:cs="Times New Roman"/>
          <w:sz w:val="22"/>
          <w:szCs w:val="22"/>
          <w:lang w:eastAsia="en-US"/>
        </w:rPr>
      </w:pPr>
    </w:p>
    <w:p w14:paraId="19DB65FD" w14:textId="77777777" w:rsidR="00F52633" w:rsidRDefault="00F52633" w:rsidP="00112F92">
      <w:pPr>
        <w:spacing w:line="240" w:lineRule="auto"/>
        <w:ind w:left="7314" w:firstLine="0"/>
        <w:rPr>
          <w:rFonts w:ascii="Times New Roman" w:eastAsia="Arial" w:hAnsi="Times New Roman" w:cs="Times New Roman"/>
          <w:sz w:val="22"/>
          <w:szCs w:val="22"/>
          <w:lang w:eastAsia="en-US"/>
        </w:rPr>
      </w:pPr>
    </w:p>
    <w:p w14:paraId="22F60E40" w14:textId="77777777" w:rsidR="00F52633" w:rsidRDefault="00F52633" w:rsidP="00112F92">
      <w:pPr>
        <w:spacing w:line="240" w:lineRule="auto"/>
        <w:ind w:left="7314" w:firstLine="0"/>
        <w:rPr>
          <w:rFonts w:ascii="Times New Roman" w:eastAsia="Arial" w:hAnsi="Times New Roman" w:cs="Times New Roman"/>
          <w:sz w:val="22"/>
          <w:szCs w:val="22"/>
          <w:lang w:eastAsia="en-US"/>
        </w:rPr>
      </w:pPr>
    </w:p>
    <w:p w14:paraId="4FF263AA" w14:textId="77777777" w:rsidR="00F52633" w:rsidRDefault="00F52633" w:rsidP="00112F92">
      <w:pPr>
        <w:spacing w:line="240" w:lineRule="auto"/>
        <w:ind w:left="7314" w:firstLine="0"/>
        <w:rPr>
          <w:rFonts w:ascii="Times New Roman" w:eastAsia="Arial" w:hAnsi="Times New Roman" w:cs="Times New Roman"/>
          <w:sz w:val="22"/>
          <w:szCs w:val="22"/>
          <w:lang w:eastAsia="en-US"/>
        </w:rPr>
      </w:pPr>
    </w:p>
    <w:p w14:paraId="3C1C5486" w14:textId="77777777" w:rsidR="00F52633" w:rsidRDefault="00F52633" w:rsidP="00112F92">
      <w:pPr>
        <w:spacing w:line="240" w:lineRule="auto"/>
        <w:ind w:left="7314" w:firstLine="0"/>
        <w:rPr>
          <w:rFonts w:ascii="Times New Roman" w:eastAsia="Arial" w:hAnsi="Times New Roman" w:cs="Times New Roman"/>
          <w:sz w:val="22"/>
          <w:szCs w:val="22"/>
          <w:lang w:eastAsia="en-US"/>
        </w:rPr>
      </w:pPr>
    </w:p>
    <w:p w14:paraId="21A48A61" w14:textId="77777777" w:rsidR="00F52633" w:rsidRPr="009E279A" w:rsidRDefault="00F52633" w:rsidP="00112F92">
      <w:pPr>
        <w:spacing w:line="240" w:lineRule="auto"/>
        <w:ind w:left="7314" w:firstLine="0"/>
        <w:rPr>
          <w:rFonts w:ascii="Times New Roman" w:eastAsia="Arial" w:hAnsi="Times New Roman" w:cs="Times New Roman"/>
          <w:sz w:val="22"/>
          <w:szCs w:val="22"/>
          <w:lang w:eastAsia="en-US"/>
        </w:rPr>
      </w:pPr>
    </w:p>
    <w:p w14:paraId="5E4FEB55" w14:textId="77777777" w:rsidR="00710D26" w:rsidRPr="009E279A" w:rsidRDefault="00710D26" w:rsidP="00112F92">
      <w:pPr>
        <w:spacing w:line="240" w:lineRule="auto"/>
        <w:ind w:left="7314" w:firstLine="0"/>
        <w:rPr>
          <w:rFonts w:ascii="Times New Roman" w:eastAsia="Arial" w:hAnsi="Times New Roman" w:cs="Times New Roman"/>
          <w:sz w:val="22"/>
          <w:szCs w:val="22"/>
          <w:lang w:eastAsia="en-US"/>
        </w:rPr>
      </w:pPr>
    </w:p>
    <w:p w14:paraId="2B376FF8" w14:textId="3B0412B7" w:rsidR="000A7843" w:rsidRPr="00E757E8" w:rsidRDefault="005450B5" w:rsidP="00E757E8">
      <w:pPr>
        <w:pStyle w:val="Antrat3"/>
        <w:jc w:val="right"/>
        <w:rPr>
          <w:color w:val="auto"/>
          <w:sz w:val="28"/>
          <w:szCs w:val="28"/>
        </w:rPr>
      </w:pPr>
      <w:bookmarkStart w:id="23" w:name="_Toc191466855"/>
      <w:r w:rsidRPr="00E757E8">
        <w:rPr>
          <w:color w:val="auto"/>
          <w:sz w:val="28"/>
          <w:szCs w:val="28"/>
        </w:rPr>
        <w:lastRenderedPageBreak/>
        <w:t>P</w:t>
      </w:r>
      <w:r w:rsidR="00112F92" w:rsidRPr="00E757E8">
        <w:rPr>
          <w:color w:val="auto"/>
          <w:sz w:val="28"/>
          <w:szCs w:val="28"/>
        </w:rPr>
        <w:t>irkimo sąlygų 1 priedas „Tiekėjų pašalinimo pagrindai</w:t>
      </w:r>
      <w:bookmarkEnd w:id="22"/>
      <w:r w:rsidR="00112F92" w:rsidRPr="00E757E8">
        <w:rPr>
          <w:color w:val="auto"/>
          <w:sz w:val="28"/>
          <w:szCs w:val="28"/>
        </w:rPr>
        <w:t>“</w:t>
      </w:r>
      <w:bookmarkEnd w:id="23"/>
    </w:p>
    <w:p w14:paraId="12EE1B87" w14:textId="77777777" w:rsidR="000A7843" w:rsidRPr="009E279A" w:rsidRDefault="000A7843" w:rsidP="000A7843">
      <w:pPr>
        <w:rPr>
          <w:rFonts w:ascii="Times New Roman" w:hAnsi="Times New Roman" w:cs="Times New Roman"/>
          <w:sz w:val="24"/>
          <w:szCs w:val="24"/>
        </w:rPr>
      </w:pPr>
    </w:p>
    <w:p w14:paraId="731C54D1" w14:textId="77777777" w:rsidR="000A7843" w:rsidRPr="009E279A" w:rsidRDefault="000A7843" w:rsidP="000A7843">
      <w:pPr>
        <w:pStyle w:val="Paantrat"/>
        <w:spacing w:after="0" w:line="240" w:lineRule="auto"/>
        <w:jc w:val="center"/>
        <w:rPr>
          <w:rFonts w:ascii="Times New Roman" w:hAnsi="Times New Roman" w:cs="Times New Roman"/>
        </w:rPr>
      </w:pPr>
      <w:r w:rsidRPr="009E279A">
        <w:rPr>
          <w:rFonts w:ascii="Times New Roman" w:hAnsi="Times New Roman" w:cs="Times New Roman"/>
          <w:sz w:val="24"/>
          <w:szCs w:val="24"/>
        </w:rPr>
        <w:tab/>
      </w:r>
      <w:r w:rsidRPr="009E279A">
        <w:rPr>
          <w:rFonts w:ascii="Times New Roman" w:hAnsi="Times New Roman" w:cs="Times New Roman"/>
        </w:rPr>
        <w:t>TIEKĖJŲ PAŠALINIMO PAGRINDAI</w:t>
      </w:r>
    </w:p>
    <w:tbl>
      <w:tblPr>
        <w:tblW w:w="10343" w:type="dxa"/>
        <w:jc w:val="center"/>
        <w:tblLayout w:type="fixed"/>
        <w:tblCellMar>
          <w:left w:w="10" w:type="dxa"/>
          <w:right w:w="10" w:type="dxa"/>
        </w:tblCellMar>
        <w:tblLook w:val="04A0" w:firstRow="1" w:lastRow="0" w:firstColumn="1" w:lastColumn="0" w:noHBand="0" w:noVBand="1"/>
      </w:tblPr>
      <w:tblGrid>
        <w:gridCol w:w="704"/>
        <w:gridCol w:w="3348"/>
        <w:gridCol w:w="3598"/>
        <w:gridCol w:w="2693"/>
      </w:tblGrid>
      <w:tr w:rsidR="00E203EC" w:rsidRPr="0062512C" w14:paraId="734D511F" w14:textId="77777777" w:rsidTr="00315BA1">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BA2812" w14:textId="77777777" w:rsidR="00E203EC" w:rsidRPr="0062512C" w:rsidRDefault="00E203EC" w:rsidP="00315BA1">
            <w:pPr>
              <w:pStyle w:val="Betarp"/>
              <w:spacing w:line="276" w:lineRule="auto"/>
              <w:ind w:left="32"/>
              <w:jc w:val="center"/>
              <w:rPr>
                <w:rFonts w:ascii="Times New Roman" w:hAnsi="Times New Roman" w:cs="Times New Roman"/>
                <w:b/>
                <w:bCs/>
                <w:sz w:val="22"/>
                <w:szCs w:val="22"/>
              </w:rPr>
            </w:pPr>
            <w:r w:rsidRPr="0062512C">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9FFF8C" w14:textId="77777777" w:rsidR="00E203EC" w:rsidRPr="0062512C" w:rsidRDefault="00E203EC" w:rsidP="00315BA1">
            <w:pPr>
              <w:pStyle w:val="Betarp"/>
              <w:spacing w:line="276" w:lineRule="auto"/>
              <w:jc w:val="center"/>
              <w:rPr>
                <w:rFonts w:ascii="Times New Roman" w:hAnsi="Times New Roman" w:cs="Times New Roman"/>
                <w:bCs/>
                <w:sz w:val="22"/>
                <w:szCs w:val="22"/>
                <w:lang w:eastAsia="en-US"/>
              </w:rPr>
            </w:pPr>
            <w:r w:rsidRPr="0062512C">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1B82DD" w14:textId="77777777" w:rsidR="00E203EC" w:rsidRPr="0062512C" w:rsidRDefault="00E203EC" w:rsidP="00315BA1">
            <w:pPr>
              <w:pStyle w:val="Betarp"/>
              <w:spacing w:line="276" w:lineRule="auto"/>
              <w:jc w:val="center"/>
              <w:rPr>
                <w:rFonts w:ascii="Times New Roman" w:hAnsi="Times New Roman" w:cs="Times New Roman"/>
                <w:bCs/>
                <w:iCs/>
                <w:sz w:val="22"/>
                <w:szCs w:val="22"/>
                <w:lang w:eastAsia="en-US"/>
              </w:rPr>
            </w:pPr>
            <w:r w:rsidRPr="0062512C">
              <w:rPr>
                <w:rFonts w:ascii="Times New Roman" w:hAnsi="Times New Roman" w:cs="Times New Roman"/>
                <w:b/>
                <w:sz w:val="22"/>
                <w:szCs w:val="22"/>
              </w:rPr>
              <w:t>Atitiktį pagrindžiantys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82C6E" w14:textId="77777777" w:rsidR="00E203EC" w:rsidRPr="0062512C" w:rsidRDefault="00E203EC" w:rsidP="00315BA1">
            <w:pPr>
              <w:pStyle w:val="Betarp"/>
              <w:spacing w:line="276" w:lineRule="auto"/>
              <w:jc w:val="center"/>
              <w:rPr>
                <w:rFonts w:ascii="Times New Roman" w:hAnsi="Times New Roman" w:cs="Times New Roman"/>
                <w:b/>
                <w:sz w:val="22"/>
                <w:szCs w:val="22"/>
              </w:rPr>
            </w:pPr>
            <w:r w:rsidRPr="0062512C">
              <w:rPr>
                <w:rFonts w:ascii="Times New Roman" w:hAnsi="Times New Roman" w:cs="Times New Roman"/>
                <w:b/>
                <w:sz w:val="22"/>
                <w:szCs w:val="22"/>
              </w:rPr>
              <w:t>Subjektas, kuris turi atitikti reikalavimą</w:t>
            </w:r>
          </w:p>
        </w:tc>
      </w:tr>
      <w:tr w:rsidR="00E203EC" w:rsidRPr="0062512C" w14:paraId="5140E2DE" w14:textId="77777777" w:rsidTr="00315BA1">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184E" w14:textId="77777777" w:rsidR="00E203EC" w:rsidRPr="0062512C" w:rsidRDefault="00E203EC" w:rsidP="00E203EC">
            <w:pPr>
              <w:pStyle w:val="Betarp"/>
              <w:numPr>
                <w:ilvl w:val="0"/>
                <w:numId w:val="28"/>
              </w:numPr>
              <w:spacing w:line="276" w:lineRule="auto"/>
              <w:jc w:val="left"/>
              <w:rPr>
                <w:rFonts w:ascii="Times New Roman" w:hAnsi="Times New Roman" w:cs="Times New Roman"/>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766E4" w14:textId="77777777" w:rsidR="00E203EC" w:rsidRPr="0062512C" w:rsidRDefault="00E203EC" w:rsidP="00315BA1">
            <w:pPr>
              <w:pStyle w:val="Betarp"/>
              <w:spacing w:line="276" w:lineRule="auto"/>
              <w:rPr>
                <w:rFonts w:ascii="Times New Roman" w:eastAsia="Yu Mincho" w:hAnsi="Times New Roman" w:cs="Times New Roman"/>
                <w:sz w:val="20"/>
                <w:szCs w:val="20"/>
                <w:lang w:eastAsia="en-US"/>
              </w:rPr>
            </w:pPr>
            <w:r w:rsidRPr="0062512C">
              <w:rPr>
                <w:rFonts w:ascii="Times New Roman" w:eastAsia="Yu Mincho" w:hAnsi="Times New Roman" w:cs="Times New Roman"/>
                <w:sz w:val="20"/>
                <w:szCs w:val="20"/>
                <w:lang w:eastAsia="en-US"/>
              </w:rPr>
              <w:t xml:space="preserve">Tiekėjas šalinamas iš pirkimo procedūrų, jei </w:t>
            </w:r>
            <w:bookmarkStart w:id="24" w:name="_Hlk189464817"/>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lang w:eastAsia="en-US"/>
              </w:rPr>
              <w:t>VPĮ 46 straipsnio 1 dalis (</w:t>
            </w:r>
            <w:r w:rsidRPr="0062512C">
              <w:rPr>
                <w:rFonts w:ascii="Times New Roman" w:eastAsia="Yu Mincho" w:hAnsi="Times New Roman" w:cs="Times New Roman"/>
                <w:sz w:val="20"/>
                <w:szCs w:val="20"/>
                <w:lang w:eastAsia="en-US"/>
              </w:rPr>
              <w:t>EBVPD III dalies A1-A6 punktai ir D1 punktas)):</w:t>
            </w:r>
          </w:p>
          <w:bookmarkEnd w:id="24"/>
          <w:p w14:paraId="68E30AB9" w14:textId="77777777" w:rsidR="00E203EC" w:rsidRPr="0062512C" w:rsidRDefault="00E203EC" w:rsidP="00315BA1">
            <w:pPr>
              <w:pStyle w:val="Betarp"/>
              <w:spacing w:line="276" w:lineRule="auto"/>
              <w:rPr>
                <w:rFonts w:ascii="Times New Roman" w:hAnsi="Times New Roman" w:cs="Times New Roman"/>
                <w:sz w:val="20"/>
                <w:szCs w:val="20"/>
                <w:lang w:eastAsia="en-US"/>
              </w:rPr>
            </w:pPr>
          </w:p>
          <w:p w14:paraId="691F4980"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sz w:val="20"/>
                <w:szCs w:val="20"/>
                <w:lang w:eastAsia="en-US"/>
              </w:rPr>
              <w:t>Tiekėjas arba jo atsakingas asmuo, nurodytas VPĮ 46 straipsnio 2 dalies 2 punkte, nuteistas už šią nusikalstamą veiką:</w:t>
            </w:r>
          </w:p>
          <w:p w14:paraId="70539BB9"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1) dalyvavimą nusikalstamame susivienijime, jo organizavimą ar vadovavimą jam;</w:t>
            </w:r>
          </w:p>
          <w:p w14:paraId="5289FB72"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2) kyšininkavimą, prekybą poveikiu, papirkimą;</w:t>
            </w:r>
          </w:p>
          <w:p w14:paraId="12802C58"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31DCF8"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4) nusikalstamą bankrotą;</w:t>
            </w:r>
          </w:p>
          <w:p w14:paraId="45F70E5B"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5) teroristinį ir su teroristine veikla susijusį nusikaltimą;</w:t>
            </w:r>
          </w:p>
          <w:p w14:paraId="31EE80FE"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6) nusikalstamu būdu gauto turto legalizavimą;</w:t>
            </w:r>
          </w:p>
          <w:p w14:paraId="25D75223"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7) prekybą žmonėmis, vaiko pirkimą arba pardavimą;</w:t>
            </w:r>
          </w:p>
          <w:p w14:paraId="5076D597"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 xml:space="preserve">8) kitos valstybės tiekėjo atliktą nusikaltimą, apibrėžtą Direktyvos 2014/24/ES 57 straipsnio 1 dalyje išvardytus Europos Sąjungos </w:t>
            </w:r>
            <w:r w:rsidRPr="0062512C">
              <w:rPr>
                <w:rFonts w:ascii="Times New Roman" w:hAnsi="Times New Roman" w:cs="Times New Roman"/>
                <w:bCs/>
                <w:sz w:val="20"/>
                <w:szCs w:val="20"/>
                <w:lang w:eastAsia="en-US"/>
              </w:rPr>
              <w:lastRenderedPageBreak/>
              <w:t>teisės aktus įgyvendinančiuose kitų valstybių teisės aktuose.</w:t>
            </w:r>
          </w:p>
          <w:p w14:paraId="79ECE9A1"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p>
          <w:p w14:paraId="10CBB549"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Laikoma, kad tiekėjas arba jo atsakingas asmuo nuteistas už aukščiau nurodytą nusikalstamą veiką, kai dėl:</w:t>
            </w:r>
          </w:p>
          <w:p w14:paraId="71F6654B" w14:textId="77777777" w:rsidR="00E203EC" w:rsidRPr="0062512C" w:rsidRDefault="00E203EC" w:rsidP="00315BA1">
            <w:pPr>
              <w:pStyle w:val="Betarp"/>
              <w:spacing w:line="276" w:lineRule="auto"/>
              <w:rPr>
                <w:rFonts w:ascii="Times New Roman" w:hAnsi="Times New Roman" w:cs="Times New Roman"/>
                <w:bCs/>
                <w:sz w:val="20"/>
                <w:szCs w:val="20"/>
                <w:lang w:eastAsia="en-US"/>
              </w:rPr>
            </w:pPr>
            <w:r w:rsidRPr="0062512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498DBCB" w14:textId="77777777" w:rsidR="00E203EC" w:rsidRPr="0062512C" w:rsidRDefault="00E203EC" w:rsidP="00315BA1">
            <w:pPr>
              <w:pStyle w:val="Betarp"/>
              <w:spacing w:line="276" w:lineRule="auto"/>
              <w:rPr>
                <w:rFonts w:ascii="Times New Roman" w:hAnsi="Times New Roman" w:cs="Times New Roman"/>
                <w:sz w:val="20"/>
                <w:szCs w:val="20"/>
                <w:lang w:eastAsia="en-US"/>
              </w:rPr>
            </w:pPr>
            <w:r w:rsidRPr="0062512C">
              <w:rPr>
                <w:rFonts w:ascii="Times New Roman" w:hAnsi="Times New Roman" w:cs="Times New Roman"/>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34C3CD" w14:textId="77777777" w:rsidR="00E203EC" w:rsidRPr="0062512C" w:rsidRDefault="00E203EC" w:rsidP="00315BA1">
            <w:pPr>
              <w:pStyle w:val="Betarp"/>
              <w:spacing w:line="276" w:lineRule="auto"/>
              <w:rPr>
                <w:rFonts w:ascii="Times New Roman" w:hAnsi="Times New Roman" w:cs="Times New Roman"/>
                <w:bCs/>
                <w:sz w:val="20"/>
                <w:szCs w:val="20"/>
                <w:lang w:eastAsia="en-US"/>
              </w:rPr>
            </w:pPr>
            <w:r w:rsidRPr="0062512C">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486D22" w14:textId="77777777" w:rsidR="00E203EC" w:rsidRPr="0062512C" w:rsidRDefault="00E203EC" w:rsidP="00315BA1">
            <w:pPr>
              <w:pStyle w:val="Betarp"/>
              <w:spacing w:line="276" w:lineRule="auto"/>
              <w:rPr>
                <w:rFonts w:ascii="Times New Roman" w:hAnsi="Times New Roman" w:cs="Times New Roman"/>
                <w:bCs/>
                <w:sz w:val="20"/>
                <w:szCs w:val="20"/>
                <w:lang w:eastAsia="en-US"/>
              </w:rPr>
            </w:pPr>
          </w:p>
          <w:p w14:paraId="4B8F8D23" w14:textId="77777777" w:rsidR="00E203EC" w:rsidRPr="0062512C" w:rsidRDefault="00E203EC" w:rsidP="00315BA1">
            <w:pPr>
              <w:pStyle w:val="Betarp"/>
              <w:spacing w:line="276" w:lineRule="auto"/>
              <w:rPr>
                <w:rFonts w:ascii="Times New Roman" w:hAnsi="Times New Roman" w:cs="Times New Roman"/>
                <w:i/>
                <w:iCs/>
                <w:sz w:val="20"/>
                <w:szCs w:val="20"/>
                <w:lang w:eastAsia="en-US"/>
              </w:rPr>
            </w:pPr>
            <w:r w:rsidRPr="0062512C">
              <w:rPr>
                <w:rFonts w:ascii="Times New Roman" w:hAnsi="Times New Roman" w:cs="Times New Roman"/>
                <w:i/>
                <w:iCs/>
                <w:sz w:val="20"/>
                <w:szCs w:val="20"/>
                <w:lang w:eastAsia="en-US"/>
              </w:rPr>
              <w:t>Kai priimtu ir įsiteisėjusiu teismo sprendimu tiekėjui yra nustatytas šio pašalinimo pagrindo laikotarpis, perkančioji organizacija tiekėją iš pirkimo procedūros šalina teismo sprendime nurodytą laikotarpį.</w:t>
            </w:r>
          </w:p>
          <w:p w14:paraId="5D26651C" w14:textId="77777777" w:rsidR="00E203EC" w:rsidRPr="0062512C" w:rsidRDefault="00E203EC" w:rsidP="00315BA1">
            <w:pPr>
              <w:pStyle w:val="Betarp"/>
              <w:spacing w:line="276" w:lineRule="auto"/>
              <w:rPr>
                <w:rFonts w:ascii="Times New Roman" w:eastAsia="Yu Mincho" w:hAnsi="Times New Roman" w:cs="Times New Roman"/>
                <w:i/>
                <w:iCs/>
                <w:sz w:val="20"/>
                <w:szCs w:val="20"/>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1C481"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sz w:val="20"/>
                <w:szCs w:val="20"/>
                <w:lang w:eastAsia="en-US"/>
              </w:rPr>
              <w:lastRenderedPageBreak/>
              <w:t>1. Iš Lietuvoje įsteigtų subjektų reikalaujama:</w:t>
            </w:r>
          </w:p>
          <w:p w14:paraId="4FDC60D4" w14:textId="77777777" w:rsidR="00E203EC" w:rsidRPr="0062512C" w:rsidRDefault="00E203EC" w:rsidP="00E203EC">
            <w:pPr>
              <w:pStyle w:val="Betarp"/>
              <w:numPr>
                <w:ilvl w:val="0"/>
                <w:numId w:val="21"/>
              </w:numPr>
              <w:spacing w:line="276" w:lineRule="auto"/>
              <w:ind w:left="314"/>
              <w:rPr>
                <w:rFonts w:ascii="Times New Roman" w:hAnsi="Times New Roman" w:cs="Times New Roman"/>
                <w:b/>
                <w:bCs/>
                <w:sz w:val="20"/>
                <w:szCs w:val="20"/>
              </w:rPr>
            </w:pPr>
            <w:r w:rsidRPr="0062512C">
              <w:rPr>
                <w:rFonts w:ascii="Times New Roman" w:hAnsi="Times New Roman" w:cs="Times New Roman"/>
                <w:sz w:val="20"/>
                <w:szCs w:val="20"/>
              </w:rPr>
              <w:t>išrašo iš teismo sprendimo arba</w:t>
            </w:r>
          </w:p>
          <w:p w14:paraId="547B884B" w14:textId="77777777" w:rsidR="00E203EC" w:rsidRPr="0062512C" w:rsidRDefault="00E203EC" w:rsidP="00E203EC">
            <w:pPr>
              <w:pStyle w:val="Betarp"/>
              <w:numPr>
                <w:ilvl w:val="0"/>
                <w:numId w:val="21"/>
              </w:numPr>
              <w:spacing w:line="276" w:lineRule="auto"/>
              <w:ind w:left="314"/>
              <w:rPr>
                <w:rFonts w:ascii="Times New Roman" w:hAnsi="Times New Roman" w:cs="Times New Roman"/>
                <w:b/>
                <w:bCs/>
                <w:sz w:val="20"/>
                <w:szCs w:val="20"/>
              </w:rPr>
            </w:pPr>
            <w:r w:rsidRPr="0062512C">
              <w:rPr>
                <w:rFonts w:ascii="Times New Roman" w:hAnsi="Times New Roman" w:cs="Times New Roman"/>
                <w:sz w:val="20"/>
                <w:szCs w:val="20"/>
              </w:rPr>
              <w:t>Informatikos ir ryšių departamento prie Vidaus reikalų ministerijos pažymos, arba</w:t>
            </w:r>
          </w:p>
          <w:p w14:paraId="222898F0" w14:textId="77777777" w:rsidR="00E203EC" w:rsidRPr="0062512C" w:rsidRDefault="00E203EC" w:rsidP="00E203EC">
            <w:pPr>
              <w:pStyle w:val="Betarp"/>
              <w:numPr>
                <w:ilvl w:val="0"/>
                <w:numId w:val="21"/>
              </w:numPr>
              <w:spacing w:line="276" w:lineRule="auto"/>
              <w:ind w:left="314"/>
              <w:rPr>
                <w:rFonts w:ascii="Times New Roman" w:hAnsi="Times New Roman" w:cs="Times New Roman"/>
                <w:b/>
                <w:bCs/>
                <w:sz w:val="20"/>
                <w:szCs w:val="20"/>
              </w:rPr>
            </w:pPr>
            <w:r w:rsidRPr="0062512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7FF40D" w14:textId="77777777" w:rsidR="00E203EC" w:rsidRPr="0062512C" w:rsidRDefault="00E203EC" w:rsidP="00315BA1">
            <w:pPr>
              <w:pStyle w:val="Betarp"/>
              <w:spacing w:line="276" w:lineRule="auto"/>
              <w:rPr>
                <w:rFonts w:ascii="Times New Roman" w:hAnsi="Times New Roman" w:cs="Times New Roman"/>
                <w:sz w:val="20"/>
                <w:szCs w:val="20"/>
                <w:lang w:eastAsia="en-US"/>
              </w:rPr>
            </w:pPr>
          </w:p>
          <w:p w14:paraId="69C2476C"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sz w:val="20"/>
                <w:szCs w:val="20"/>
                <w:lang w:eastAsia="en-US"/>
              </w:rPr>
              <w:t>Iš ne Lietuvoje įsteigtų subjektų reikalaujama:</w:t>
            </w:r>
          </w:p>
          <w:p w14:paraId="5D3AFCFC" w14:textId="77777777" w:rsidR="00E203EC" w:rsidRPr="0062512C" w:rsidRDefault="00E203EC" w:rsidP="00E203EC">
            <w:pPr>
              <w:pStyle w:val="Betarp"/>
              <w:numPr>
                <w:ilvl w:val="0"/>
                <w:numId w:val="21"/>
              </w:numPr>
              <w:spacing w:line="276" w:lineRule="auto"/>
              <w:ind w:left="314"/>
              <w:rPr>
                <w:rFonts w:ascii="Times New Roman" w:hAnsi="Times New Roman" w:cs="Times New Roman"/>
                <w:b/>
                <w:bCs/>
                <w:sz w:val="20"/>
                <w:szCs w:val="20"/>
              </w:rPr>
            </w:pPr>
            <w:r w:rsidRPr="0062512C">
              <w:rPr>
                <w:rFonts w:ascii="Times New Roman" w:hAnsi="Times New Roman" w:cs="Times New Roman"/>
                <w:sz w:val="20"/>
                <w:szCs w:val="20"/>
              </w:rPr>
              <w:t>atitinkamos užsienio šalies institucijos dokumento.</w:t>
            </w:r>
          </w:p>
          <w:p w14:paraId="3B0827F6" w14:textId="77777777" w:rsidR="00E203EC" w:rsidRPr="0062512C" w:rsidRDefault="00E203EC" w:rsidP="00315BA1">
            <w:pPr>
              <w:pStyle w:val="Betarp"/>
              <w:spacing w:line="276" w:lineRule="auto"/>
              <w:rPr>
                <w:rFonts w:ascii="Times New Roman" w:hAnsi="Times New Roman" w:cs="Times New Roman"/>
                <w:b/>
                <w:bCs/>
                <w:sz w:val="20"/>
                <w:szCs w:val="20"/>
              </w:rPr>
            </w:pPr>
          </w:p>
          <w:p w14:paraId="42F1EF18" w14:textId="77777777" w:rsidR="00E203EC" w:rsidRPr="0062512C" w:rsidRDefault="00E203EC" w:rsidP="00315BA1">
            <w:pPr>
              <w:pStyle w:val="Puslapioinaostekstas"/>
              <w:rPr>
                <w:rFonts w:ascii="Times New Roman" w:hAnsi="Times New Roman" w:cs="Times New Roman"/>
              </w:rPr>
            </w:pPr>
            <w:r w:rsidRPr="0062512C">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6E46AE" w14:textId="77777777" w:rsidR="00E203EC" w:rsidRPr="0062512C" w:rsidRDefault="00E203EC" w:rsidP="00E203EC">
            <w:pPr>
              <w:pStyle w:val="Puslapioinaostekstas"/>
              <w:numPr>
                <w:ilvl w:val="0"/>
                <w:numId w:val="30"/>
              </w:numPr>
              <w:spacing w:line="276" w:lineRule="auto"/>
              <w:rPr>
                <w:rFonts w:ascii="Times New Roman" w:eastAsia="Yu Mincho" w:hAnsi="Times New Roman" w:cs="Times New Roman"/>
              </w:rPr>
            </w:pPr>
            <w:r w:rsidRPr="0062512C">
              <w:rPr>
                <w:rFonts w:ascii="Times New Roman" w:eastAsia="Yu Mincho" w:hAnsi="Times New Roman" w:cs="Times New Roman"/>
              </w:rPr>
              <w:t xml:space="preserve">priesaikos deklaracija; </w:t>
            </w:r>
          </w:p>
          <w:p w14:paraId="5F9A6EAE" w14:textId="77777777" w:rsidR="00E203EC" w:rsidRPr="0062512C" w:rsidRDefault="00E203EC" w:rsidP="00E203EC">
            <w:pPr>
              <w:pStyle w:val="Puslapioinaostekstas"/>
              <w:numPr>
                <w:ilvl w:val="0"/>
                <w:numId w:val="30"/>
              </w:numPr>
              <w:spacing w:line="276" w:lineRule="auto"/>
              <w:rPr>
                <w:rFonts w:ascii="Times New Roman" w:eastAsia="Yu Mincho" w:hAnsi="Times New Roman" w:cs="Times New Roman"/>
              </w:rPr>
            </w:pPr>
            <w:r w:rsidRPr="0062512C">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94F183" w14:textId="77777777" w:rsidR="00E203EC" w:rsidRPr="0062512C" w:rsidRDefault="00E203EC" w:rsidP="00315BA1">
            <w:pPr>
              <w:pStyle w:val="Betarp"/>
              <w:spacing w:line="276" w:lineRule="auto"/>
              <w:rPr>
                <w:rFonts w:ascii="Times New Roman" w:hAnsi="Times New Roman" w:cs="Times New Roman"/>
                <w:sz w:val="20"/>
                <w:szCs w:val="20"/>
              </w:rPr>
            </w:pPr>
          </w:p>
          <w:p w14:paraId="6702026F" w14:textId="77777777" w:rsidR="00E203EC" w:rsidRPr="0062512C" w:rsidRDefault="00E203EC" w:rsidP="00315BA1">
            <w:pPr>
              <w:pStyle w:val="Betarp"/>
              <w:spacing w:line="276" w:lineRule="auto"/>
              <w:rPr>
                <w:rFonts w:ascii="Times New Roman" w:hAnsi="Times New Roman" w:cs="Times New Roman"/>
                <w:color w:val="7030A0"/>
                <w:sz w:val="20"/>
                <w:szCs w:val="20"/>
              </w:rPr>
            </w:pPr>
            <w:r w:rsidRPr="0062512C">
              <w:rPr>
                <w:rFonts w:ascii="Times New Roman" w:hAnsi="Times New Roman" w:cs="Times New Roman"/>
                <w:sz w:val="20"/>
                <w:szCs w:val="20"/>
              </w:rPr>
              <w:t xml:space="preserve">Nurodyti dokumentai turi būti išduoti ne anksčiau kaip 180 dienų iki </w:t>
            </w:r>
            <w:r w:rsidRPr="0062512C">
              <w:rPr>
                <w:rFonts w:ascii="Times New Roman" w:eastAsia="Times New Roman" w:hAnsi="Times New Roman" w:cs="Times New Roman"/>
                <w:sz w:val="20"/>
                <w:szCs w:val="20"/>
              </w:rPr>
              <w:t>tos dienos, kai galimas laimėtojas perkančiosios organizacijos prašymu turės pateikti pašalinimo pagrindų nebuvimą patvirtinančius dokumentus</w:t>
            </w:r>
            <w:r w:rsidRPr="0062512C">
              <w:rPr>
                <w:rFonts w:ascii="Times New Roman" w:hAnsi="Times New Roman" w:cs="Times New Roman"/>
                <w:sz w:val="20"/>
                <w:szCs w:val="20"/>
              </w:rPr>
              <w:t xml:space="preserve">. </w:t>
            </w:r>
          </w:p>
          <w:p w14:paraId="53243FFA" w14:textId="77777777" w:rsidR="00E203EC" w:rsidRPr="0062512C" w:rsidRDefault="00E203EC" w:rsidP="00315BA1">
            <w:pPr>
              <w:pStyle w:val="Betarp"/>
              <w:spacing w:line="276" w:lineRule="auto"/>
              <w:rPr>
                <w:rFonts w:ascii="Times New Roman" w:hAnsi="Times New Roman" w:cs="Times New Roman"/>
                <w:b/>
                <w:bCs/>
                <w:sz w:val="20"/>
                <w:szCs w:val="20"/>
              </w:rPr>
            </w:pPr>
          </w:p>
          <w:p w14:paraId="30B749FD" w14:textId="77777777" w:rsidR="00E203EC" w:rsidRPr="0062512C" w:rsidRDefault="00E203EC" w:rsidP="00315BA1">
            <w:pPr>
              <w:pStyle w:val="Betarp"/>
              <w:spacing w:line="276" w:lineRule="auto"/>
              <w:rPr>
                <w:rFonts w:ascii="Times New Roman" w:hAnsi="Times New Roman" w:cs="Times New Roman"/>
                <w:bCs/>
                <w:sz w:val="20"/>
                <w:szCs w:val="20"/>
              </w:rPr>
            </w:pPr>
            <w:r w:rsidRPr="0062512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29E4588" w14:textId="77777777" w:rsidR="00E203EC" w:rsidRPr="0062512C" w:rsidRDefault="00E203EC" w:rsidP="00315BA1">
            <w:pPr>
              <w:pStyle w:val="Betarp"/>
              <w:spacing w:line="276" w:lineRule="auto"/>
              <w:rPr>
                <w:rFonts w:ascii="Times New Roman" w:hAnsi="Times New Roman" w:cs="Times New Roman"/>
                <w:bCs/>
                <w:sz w:val="20"/>
                <w:szCs w:val="20"/>
              </w:rPr>
            </w:pPr>
          </w:p>
          <w:p w14:paraId="0CDE24FC" w14:textId="77777777" w:rsidR="00E203EC" w:rsidRPr="0062512C" w:rsidRDefault="00E203EC" w:rsidP="00315BA1">
            <w:pPr>
              <w:pStyle w:val="Betarp"/>
              <w:spacing w:line="276" w:lineRule="auto"/>
              <w:rPr>
                <w:rFonts w:ascii="Times New Roman" w:hAnsi="Times New Roman" w:cs="Times New Roman"/>
                <w:b/>
                <w:sz w:val="20"/>
                <w:szCs w:val="20"/>
              </w:rPr>
            </w:pPr>
            <w:r w:rsidRPr="0062512C">
              <w:rPr>
                <w:rFonts w:ascii="Times New Roman" w:hAnsi="Times New Roman" w:cs="Times New Roman"/>
                <w:b/>
                <w:sz w:val="20"/>
                <w:szCs w:val="20"/>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13DA254" w14:textId="77777777" w:rsidR="00E203EC" w:rsidRPr="0062512C" w:rsidRDefault="00E203EC" w:rsidP="00315BA1">
            <w:pPr>
              <w:pStyle w:val="Betarp"/>
              <w:spacing w:line="276" w:lineRule="auto"/>
              <w:rPr>
                <w:rFonts w:ascii="Times New Roman" w:hAnsi="Times New Roman" w:cs="Times New Roman"/>
                <w:sz w:val="20"/>
                <w:szCs w:val="20"/>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9459F" w14:textId="77777777" w:rsidR="00E203EC" w:rsidRPr="0062512C" w:rsidRDefault="00E203EC" w:rsidP="00315BA1">
            <w:pPr>
              <w:pStyle w:val="Puslapioinaostekstas"/>
              <w:rPr>
                <w:rFonts w:ascii="Times New Roman" w:eastAsia="Yu Mincho" w:hAnsi="Times New Roman" w:cs="Times New Roman"/>
              </w:rPr>
            </w:pPr>
            <w:r w:rsidRPr="0062512C">
              <w:rPr>
                <w:rFonts w:ascii="Times New Roman" w:eastAsia="Yu Mincho" w:hAnsi="Times New Roman" w:cs="Times New Roman"/>
              </w:rPr>
              <w:lastRenderedPageBreak/>
              <w:t>Tiekėjas, kiekvienas tiekėjų grupės narys ir kiekvienas kitas ūkio subjektas, kurio pajėgumais remiasi tiekėjas.</w:t>
            </w:r>
          </w:p>
        </w:tc>
      </w:tr>
      <w:tr w:rsidR="00E203EC" w:rsidRPr="00E203EC" w14:paraId="5AC904F9" w14:textId="77777777" w:rsidTr="00315BA1">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C2D19" w14:textId="77777777" w:rsidR="00E203EC" w:rsidRPr="00E203EC" w:rsidRDefault="00E203EC" w:rsidP="00E203EC">
            <w:pPr>
              <w:pStyle w:val="Betarp"/>
              <w:numPr>
                <w:ilvl w:val="0"/>
                <w:numId w:val="28"/>
              </w:numPr>
              <w:spacing w:line="276" w:lineRule="auto"/>
              <w:jc w:val="left"/>
              <w:rPr>
                <w:rFonts w:ascii="Times New Roman" w:hAnsi="Times New Roman" w:cs="Times New Roman"/>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AF8BE" w14:textId="77777777" w:rsidR="00E203EC" w:rsidRPr="00E203EC" w:rsidRDefault="00E203EC" w:rsidP="00315BA1">
            <w:pPr>
              <w:pStyle w:val="Betarp"/>
              <w:rPr>
                <w:rFonts w:ascii="Times New Roman" w:eastAsia="Yu Mincho" w:hAnsi="Times New Roman" w:cs="Times New Roman"/>
                <w:b/>
                <w:bCs/>
                <w:sz w:val="20"/>
                <w:szCs w:val="20"/>
                <w:lang w:eastAsia="en-US"/>
              </w:rPr>
            </w:pPr>
            <w:r w:rsidRPr="00E203EC">
              <w:rPr>
                <w:rFonts w:ascii="Times New Roman" w:hAnsi="Times New Roman" w:cs="Times New Roman"/>
                <w:sz w:val="20"/>
                <w:szCs w:val="20"/>
                <w:lang w:eastAsia="en-US"/>
              </w:rPr>
              <w:t xml:space="preserve">Tiekėjas yra neatlikęs jam paskirtos baudžiamojo poveikio priemonės – uždraudimo juridiniam asmeniui dalyvauti viešuosiuose pirkimuose. </w:t>
            </w:r>
            <w:bookmarkStart w:id="25" w:name="_Hlk189464833"/>
            <w:r w:rsidRPr="00E203EC">
              <w:rPr>
                <w:rFonts w:ascii="Times New Roman" w:hAnsi="Times New Roman" w:cs="Times New Roman"/>
                <w:sz w:val="20"/>
                <w:szCs w:val="20"/>
                <w:lang w:eastAsia="en-US"/>
              </w:rPr>
              <w:t>(</w:t>
            </w:r>
            <w:r w:rsidRPr="00E203EC">
              <w:rPr>
                <w:rFonts w:ascii="Times New Roman" w:eastAsia="Yu Mincho" w:hAnsi="Times New Roman" w:cs="Times New Roman"/>
                <w:b/>
                <w:bCs/>
                <w:sz w:val="20"/>
                <w:szCs w:val="20"/>
                <w:lang w:eastAsia="en-US"/>
              </w:rPr>
              <w:t>VPĮ 46 straipsnio 2¹ dalis</w:t>
            </w:r>
          </w:p>
          <w:p w14:paraId="7CD550A2" w14:textId="77777777" w:rsidR="00E203EC" w:rsidRPr="00E203EC" w:rsidRDefault="00E203EC" w:rsidP="00315BA1">
            <w:pPr>
              <w:pStyle w:val="Betarp"/>
              <w:spacing w:line="276" w:lineRule="auto"/>
              <w:rPr>
                <w:rFonts w:ascii="Times New Roman" w:eastAsia="Yu Mincho" w:hAnsi="Times New Roman" w:cs="Times New Roman"/>
                <w:sz w:val="20"/>
                <w:szCs w:val="20"/>
                <w:lang w:eastAsia="en-US"/>
              </w:rPr>
            </w:pPr>
            <w:r w:rsidRPr="00E203EC">
              <w:rPr>
                <w:rFonts w:ascii="Times New Roman" w:eastAsia="Yu Mincho" w:hAnsi="Times New Roman" w:cs="Times New Roman"/>
                <w:sz w:val="20"/>
                <w:szCs w:val="20"/>
                <w:lang w:eastAsia="en-US"/>
              </w:rPr>
              <w:t>EBVPD III dalies D2 punktas)</w:t>
            </w:r>
            <w:bookmarkEnd w:id="25"/>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35F39" w14:textId="77777777" w:rsidR="00E203EC" w:rsidRPr="00E203EC" w:rsidRDefault="00E203EC" w:rsidP="00315BA1">
            <w:pPr>
              <w:spacing w:line="240" w:lineRule="auto"/>
              <w:rPr>
                <w:rFonts w:ascii="Times New Roman" w:hAnsi="Times New Roman" w:cs="Times New Roman"/>
                <w:sz w:val="20"/>
                <w:szCs w:val="20"/>
                <w:lang w:eastAsia="en-US"/>
              </w:rPr>
            </w:pPr>
            <w:r w:rsidRPr="00E203EC">
              <w:rPr>
                <w:rFonts w:ascii="Times New Roman" w:hAnsi="Times New Roman" w:cs="Times New Roman"/>
                <w:sz w:val="20"/>
                <w:szCs w:val="20"/>
                <w:lang w:eastAsia="en-US"/>
              </w:rPr>
              <w:t>Iš Lietuvoje įsteigtų subjektų įrodančių dokumentų nereikalaujama. Užtenka pateikto EBVPD.</w:t>
            </w:r>
          </w:p>
          <w:p w14:paraId="30E8D7AA" w14:textId="77777777" w:rsidR="00E203EC" w:rsidRPr="00E203EC" w:rsidRDefault="00E203EC" w:rsidP="00315BA1">
            <w:pPr>
              <w:pStyle w:val="Betarp"/>
              <w:spacing w:line="276" w:lineRule="auto"/>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652F2" w14:textId="77777777" w:rsidR="00E203EC" w:rsidRPr="00E203EC" w:rsidRDefault="00E203EC" w:rsidP="00315BA1">
            <w:pPr>
              <w:pStyle w:val="Betarp"/>
              <w:spacing w:line="276" w:lineRule="auto"/>
              <w:rPr>
                <w:rFonts w:ascii="Times New Roman" w:hAnsi="Times New Roman" w:cs="Times New Roman"/>
                <w:sz w:val="20"/>
                <w:szCs w:val="20"/>
              </w:rPr>
            </w:pPr>
            <w:r w:rsidRPr="00E203EC">
              <w:rPr>
                <w:rFonts w:ascii="Times New Roman" w:hAnsi="Times New Roman" w:cs="Times New Roman"/>
                <w:sz w:val="20"/>
                <w:szCs w:val="20"/>
              </w:rPr>
              <w:t>Tiekėjas, kiekvienas tiekėjų grupės narys ir kiekvienas kitas ūkio subjektas, kurio pajėgumais remiasi tiekėjas.</w:t>
            </w:r>
          </w:p>
        </w:tc>
      </w:tr>
      <w:tr w:rsidR="00E203EC" w:rsidRPr="0062512C" w14:paraId="35DDA4D3" w14:textId="77777777" w:rsidTr="00315BA1">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0B66C" w14:textId="77777777" w:rsidR="00E203EC" w:rsidRPr="0062512C" w:rsidRDefault="00E203EC" w:rsidP="00E203EC">
            <w:pPr>
              <w:pStyle w:val="Betarp"/>
              <w:numPr>
                <w:ilvl w:val="0"/>
                <w:numId w:val="28"/>
              </w:numPr>
              <w:spacing w:line="276" w:lineRule="auto"/>
              <w:jc w:val="left"/>
              <w:rPr>
                <w:rFonts w:ascii="Times New Roman" w:hAnsi="Times New Roman" w:cs="Times New Roman"/>
                <w:sz w:val="20"/>
                <w:szCs w:val="20"/>
              </w:rPr>
            </w:pPr>
            <w:bookmarkStart w:id="26"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331A4"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eastAsia="Yu Mincho" w:hAnsi="Times New Roman" w:cs="Times New Roman"/>
                <w:sz w:val="20"/>
                <w:szCs w:val="20"/>
                <w:lang w:eastAsia="en-US"/>
              </w:rPr>
              <w:t xml:space="preserve">Tiekėjas šalinamas iš pirkimo procedūrų, jei </w:t>
            </w:r>
            <w:bookmarkStart w:id="27" w:name="_Hlk189464856"/>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VPĮ 46 straipsnio 3 dalis (</w:t>
            </w:r>
            <w:r w:rsidRPr="0062512C">
              <w:rPr>
                <w:rFonts w:ascii="Times New Roman" w:eastAsia="Arial" w:hAnsi="Times New Roman" w:cs="Times New Roman"/>
                <w:sz w:val="20"/>
                <w:szCs w:val="20"/>
              </w:rPr>
              <w:t>EBVPD III dalies B1 ir B2 punktai)):</w:t>
            </w:r>
          </w:p>
          <w:bookmarkEnd w:id="27"/>
          <w:p w14:paraId="15C42358" w14:textId="77777777" w:rsidR="00E203EC" w:rsidRPr="0062512C" w:rsidRDefault="00E203EC" w:rsidP="00315BA1">
            <w:pPr>
              <w:pStyle w:val="Betarp"/>
              <w:spacing w:line="276" w:lineRule="auto"/>
              <w:rPr>
                <w:rFonts w:ascii="Times New Roman" w:hAnsi="Times New Roman" w:cs="Times New Roman"/>
                <w:sz w:val="20"/>
                <w:szCs w:val="20"/>
                <w:lang w:eastAsia="en-US"/>
              </w:rPr>
            </w:pPr>
          </w:p>
          <w:p w14:paraId="208C9461"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sz w:val="20"/>
                <w:szCs w:val="20"/>
                <w:lang w:eastAsia="en-US"/>
              </w:rP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250390"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p>
          <w:p w14:paraId="4306793D"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Laikoma, kad tiekėjas nuteistas už aukščiau nurodytą nusikalstamą veiką, kai dėl:</w:t>
            </w:r>
          </w:p>
          <w:p w14:paraId="6A65EF66"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39E1EE1"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4137D1F"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p>
          <w:p w14:paraId="3AB3F0DE"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Tačiau ši nuostata netaikoma, jeigu:</w:t>
            </w:r>
          </w:p>
          <w:p w14:paraId="242C4FFD"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305607F"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2) įsiskolinimo suma neviršija 50 Eur (penkiasdešimt eurų);</w:t>
            </w:r>
          </w:p>
          <w:p w14:paraId="1053BBD6" w14:textId="77777777" w:rsidR="00E203EC" w:rsidRPr="0062512C" w:rsidRDefault="00E203EC" w:rsidP="00315BA1">
            <w:pPr>
              <w:pStyle w:val="Betarp"/>
              <w:spacing w:line="276" w:lineRule="auto"/>
              <w:rPr>
                <w:rFonts w:ascii="Times New Roman" w:hAnsi="Times New Roman" w:cs="Times New Roman"/>
                <w:bCs/>
                <w:sz w:val="20"/>
                <w:szCs w:val="20"/>
                <w:lang w:eastAsia="en-US"/>
              </w:rPr>
            </w:pPr>
            <w:r w:rsidRPr="0062512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62512C">
              <w:rPr>
                <w:rFonts w:ascii="Times New Roman" w:hAnsi="Times New Roman" w:cs="Times New Roman"/>
                <w:bCs/>
                <w:sz w:val="20"/>
                <w:szCs w:val="20"/>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759B018" w14:textId="77777777" w:rsidR="00E203EC" w:rsidRPr="0062512C" w:rsidRDefault="00E203EC" w:rsidP="00315BA1">
            <w:pPr>
              <w:pStyle w:val="Betarp"/>
              <w:spacing w:line="276" w:lineRule="auto"/>
              <w:rPr>
                <w:rFonts w:ascii="Times New Roman" w:hAnsi="Times New Roman" w:cs="Times New Roman"/>
                <w:b/>
                <w:bCs/>
                <w:sz w:val="20"/>
                <w:szCs w:val="20"/>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58121" w14:textId="77777777" w:rsidR="00E203EC" w:rsidRPr="0062512C" w:rsidRDefault="00E203EC" w:rsidP="00315BA1">
            <w:pPr>
              <w:pStyle w:val="Betarp"/>
              <w:spacing w:line="276" w:lineRule="auto"/>
              <w:rPr>
                <w:rFonts w:ascii="Times New Roman" w:hAnsi="Times New Roman" w:cs="Times New Roman"/>
                <w:b/>
                <w:bCs/>
                <w:sz w:val="20"/>
                <w:szCs w:val="20"/>
              </w:rPr>
            </w:pPr>
            <w:r w:rsidRPr="0062512C">
              <w:rPr>
                <w:rFonts w:ascii="Times New Roman" w:hAnsi="Times New Roman" w:cs="Times New Roman"/>
                <w:sz w:val="20"/>
                <w:szCs w:val="20"/>
              </w:rPr>
              <w:lastRenderedPageBreak/>
              <w:t>1) Dėl įsipareigojimų, susijusių su mokesčių mokėjimu (išskyrus socialinio draudimo įmokas), įvykdymo i</w:t>
            </w:r>
            <w:r w:rsidRPr="0062512C">
              <w:rPr>
                <w:rFonts w:ascii="Times New Roman" w:hAnsi="Times New Roman" w:cs="Times New Roman"/>
                <w:sz w:val="20"/>
                <w:szCs w:val="20"/>
                <w:lang w:eastAsia="en-US"/>
              </w:rPr>
              <w:t xml:space="preserve">š Lietuvoje įsteigtų subjektų </w:t>
            </w:r>
            <w:r w:rsidRPr="0062512C">
              <w:rPr>
                <w:rFonts w:ascii="Times New Roman" w:hAnsi="Times New Roman" w:cs="Times New Roman"/>
                <w:sz w:val="20"/>
                <w:szCs w:val="20"/>
              </w:rPr>
              <w:t>prašoma:</w:t>
            </w:r>
          </w:p>
          <w:p w14:paraId="21F7A4EF" w14:textId="77777777" w:rsidR="00E203EC" w:rsidRPr="0062512C" w:rsidRDefault="00E203EC" w:rsidP="00315BA1">
            <w:pPr>
              <w:pStyle w:val="Betarp"/>
              <w:spacing w:line="276" w:lineRule="auto"/>
              <w:rPr>
                <w:rFonts w:ascii="Times New Roman" w:hAnsi="Times New Roman" w:cs="Times New Roman"/>
                <w:b/>
                <w:bCs/>
                <w:sz w:val="20"/>
                <w:szCs w:val="20"/>
              </w:rPr>
            </w:pPr>
          </w:p>
          <w:p w14:paraId="347F256A" w14:textId="77777777" w:rsidR="00E203EC" w:rsidRPr="0062512C" w:rsidRDefault="00E203EC" w:rsidP="00E203EC">
            <w:pPr>
              <w:pStyle w:val="Betarp"/>
              <w:numPr>
                <w:ilvl w:val="0"/>
                <w:numId w:val="21"/>
              </w:numPr>
              <w:spacing w:line="276" w:lineRule="auto"/>
              <w:ind w:left="314"/>
              <w:rPr>
                <w:rFonts w:ascii="Times New Roman" w:hAnsi="Times New Roman" w:cs="Times New Roman"/>
                <w:sz w:val="20"/>
                <w:szCs w:val="20"/>
              </w:rPr>
            </w:pPr>
            <w:r w:rsidRPr="0062512C">
              <w:rPr>
                <w:rFonts w:ascii="Times New Roman" w:hAnsi="Times New Roman" w:cs="Times New Roman"/>
                <w:sz w:val="20"/>
                <w:szCs w:val="20"/>
              </w:rPr>
              <w:lastRenderedPageBreak/>
              <w:t>išrašo iš teismo sprendimo (jei toks yra) arba Valstybinės mokesčių inspekcijos prie Lietuvos Respublikos finansų ministerijos išduoto dokumento,</w:t>
            </w:r>
          </w:p>
          <w:p w14:paraId="0CCB1D04" w14:textId="77777777" w:rsidR="00E203EC" w:rsidRPr="0062512C" w:rsidRDefault="00E203EC" w:rsidP="00E203EC">
            <w:pPr>
              <w:pStyle w:val="Betarp"/>
              <w:numPr>
                <w:ilvl w:val="0"/>
                <w:numId w:val="21"/>
              </w:numPr>
              <w:spacing w:line="276" w:lineRule="auto"/>
              <w:ind w:left="314"/>
              <w:rPr>
                <w:rFonts w:ascii="Times New Roman" w:hAnsi="Times New Roman" w:cs="Times New Roman"/>
                <w:sz w:val="20"/>
                <w:szCs w:val="20"/>
              </w:rPr>
            </w:pPr>
            <w:r w:rsidRPr="0062512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724DD32" w14:textId="77777777" w:rsidR="00E203EC" w:rsidRPr="0062512C" w:rsidRDefault="00E203EC" w:rsidP="00315BA1">
            <w:pPr>
              <w:pStyle w:val="Betarp"/>
              <w:spacing w:line="276" w:lineRule="auto"/>
              <w:rPr>
                <w:rFonts w:ascii="Times New Roman" w:hAnsi="Times New Roman" w:cs="Times New Roman"/>
                <w:sz w:val="20"/>
                <w:szCs w:val="20"/>
              </w:rPr>
            </w:pPr>
          </w:p>
          <w:p w14:paraId="0C46B097"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sz w:val="20"/>
                <w:szCs w:val="20"/>
                <w:lang w:eastAsia="en-US"/>
              </w:rPr>
              <w:t>Iš ne Lietuvoje įsteigtų subjektų reikalaujama:</w:t>
            </w:r>
          </w:p>
          <w:p w14:paraId="0EF15A23" w14:textId="77777777" w:rsidR="00E203EC" w:rsidRPr="0062512C" w:rsidRDefault="00E203EC" w:rsidP="00E203EC">
            <w:pPr>
              <w:pStyle w:val="Betarp"/>
              <w:numPr>
                <w:ilvl w:val="0"/>
                <w:numId w:val="21"/>
              </w:numPr>
              <w:spacing w:line="276" w:lineRule="auto"/>
              <w:ind w:left="314"/>
              <w:rPr>
                <w:rFonts w:ascii="Times New Roman" w:hAnsi="Times New Roman" w:cs="Times New Roman"/>
                <w:b/>
                <w:bCs/>
                <w:sz w:val="20"/>
                <w:szCs w:val="20"/>
              </w:rPr>
            </w:pPr>
            <w:r w:rsidRPr="0062512C">
              <w:rPr>
                <w:rFonts w:ascii="Times New Roman" w:hAnsi="Times New Roman" w:cs="Times New Roman"/>
                <w:sz w:val="20"/>
                <w:szCs w:val="20"/>
              </w:rPr>
              <w:t>atitinkamos užsienio šalies institucijos dokumento.</w:t>
            </w:r>
          </w:p>
          <w:p w14:paraId="5C1BBCEA" w14:textId="77777777" w:rsidR="00E203EC" w:rsidRPr="0062512C" w:rsidRDefault="00E203EC" w:rsidP="00315BA1">
            <w:pPr>
              <w:pStyle w:val="Betarp"/>
              <w:spacing w:line="276" w:lineRule="auto"/>
              <w:rPr>
                <w:rFonts w:ascii="Times New Roman" w:eastAsia="Yu Mincho" w:hAnsi="Times New Roman" w:cs="Times New Roman"/>
                <w:sz w:val="20"/>
                <w:szCs w:val="20"/>
              </w:rPr>
            </w:pPr>
          </w:p>
          <w:p w14:paraId="2F2B52CC" w14:textId="77777777" w:rsidR="00E203EC" w:rsidRPr="0062512C" w:rsidRDefault="00E203EC" w:rsidP="00315BA1">
            <w:pPr>
              <w:pStyle w:val="Puslapioinaostekstas"/>
              <w:rPr>
                <w:rFonts w:ascii="Times New Roman" w:hAnsi="Times New Roman" w:cs="Times New Roman"/>
              </w:rPr>
            </w:pPr>
            <w:r w:rsidRPr="0062512C">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142444" w14:textId="77777777" w:rsidR="00E203EC" w:rsidRPr="0062512C" w:rsidRDefault="00E203EC" w:rsidP="00E203EC">
            <w:pPr>
              <w:pStyle w:val="Puslapioinaostekstas"/>
              <w:numPr>
                <w:ilvl w:val="0"/>
                <w:numId w:val="31"/>
              </w:numPr>
              <w:spacing w:line="276" w:lineRule="auto"/>
              <w:rPr>
                <w:rFonts w:ascii="Times New Roman" w:eastAsia="Yu Mincho" w:hAnsi="Times New Roman" w:cs="Times New Roman"/>
              </w:rPr>
            </w:pPr>
            <w:r w:rsidRPr="0062512C">
              <w:rPr>
                <w:rFonts w:ascii="Times New Roman" w:eastAsia="Yu Mincho" w:hAnsi="Times New Roman" w:cs="Times New Roman"/>
              </w:rPr>
              <w:t xml:space="preserve">priesaikos deklaracija; </w:t>
            </w:r>
          </w:p>
          <w:p w14:paraId="1BC01B79" w14:textId="77777777" w:rsidR="00E203EC" w:rsidRPr="0062512C" w:rsidRDefault="00E203EC" w:rsidP="00E203EC">
            <w:pPr>
              <w:pStyle w:val="Puslapioinaostekstas"/>
              <w:numPr>
                <w:ilvl w:val="0"/>
                <w:numId w:val="31"/>
              </w:numPr>
              <w:spacing w:line="276" w:lineRule="auto"/>
              <w:rPr>
                <w:rFonts w:ascii="Times New Roman" w:eastAsia="Yu Mincho" w:hAnsi="Times New Roman" w:cs="Times New Roman"/>
              </w:rPr>
            </w:pPr>
            <w:r w:rsidRPr="0062512C">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EAB179" w14:textId="77777777" w:rsidR="00E203EC" w:rsidRPr="0062512C" w:rsidRDefault="00E203EC" w:rsidP="00315BA1">
            <w:pPr>
              <w:pStyle w:val="Betarp"/>
              <w:spacing w:line="276" w:lineRule="auto"/>
              <w:rPr>
                <w:rFonts w:ascii="Times New Roman" w:hAnsi="Times New Roman" w:cs="Times New Roman"/>
                <w:sz w:val="20"/>
                <w:szCs w:val="20"/>
              </w:rPr>
            </w:pPr>
          </w:p>
          <w:p w14:paraId="4DA7317E" w14:textId="77777777" w:rsidR="00E203EC" w:rsidRPr="0062512C" w:rsidRDefault="00E203EC" w:rsidP="00315BA1">
            <w:pPr>
              <w:pStyle w:val="Betarp"/>
              <w:spacing w:line="276" w:lineRule="auto"/>
              <w:rPr>
                <w:rFonts w:ascii="Times New Roman" w:hAnsi="Times New Roman" w:cs="Times New Roman"/>
                <w:sz w:val="20"/>
                <w:szCs w:val="20"/>
              </w:rPr>
            </w:pPr>
          </w:p>
          <w:p w14:paraId="22229401" w14:textId="77777777" w:rsidR="00E203EC" w:rsidRPr="0062512C" w:rsidRDefault="00E203EC" w:rsidP="00315BA1">
            <w:pPr>
              <w:pStyle w:val="Betarp"/>
              <w:spacing w:line="276" w:lineRule="auto"/>
              <w:rPr>
                <w:rFonts w:ascii="Times New Roman" w:hAnsi="Times New Roman" w:cs="Times New Roman"/>
                <w:i/>
                <w:iCs/>
                <w:color w:val="000000" w:themeColor="text1"/>
                <w:sz w:val="20"/>
                <w:szCs w:val="20"/>
              </w:rPr>
            </w:pPr>
            <w:r w:rsidRPr="0062512C">
              <w:rPr>
                <w:rFonts w:ascii="Times New Roman" w:hAnsi="Times New Roman" w:cs="Times New Roman"/>
                <w:sz w:val="20"/>
                <w:szCs w:val="20"/>
              </w:rPr>
              <w:t xml:space="preserve">Nurodyti dokumentai turi būti  išduoti ne anksčiau kaip 120 dienų iki </w:t>
            </w:r>
            <w:r w:rsidRPr="0062512C">
              <w:rPr>
                <w:rFonts w:ascii="Times New Roman" w:eastAsia="Times New Roman" w:hAnsi="Times New Roman" w:cs="Times New Roman"/>
                <w:sz w:val="20"/>
                <w:szCs w:val="20"/>
              </w:rPr>
              <w:t>tos dienos, kai galimas laimėtojas perkančiosios organizacijos prašymu turės pateikti pašalinimo pagrindų nebuvimą patvirtinančius dokumentus</w:t>
            </w:r>
            <w:r w:rsidRPr="0062512C">
              <w:rPr>
                <w:rFonts w:ascii="Times New Roman" w:hAnsi="Times New Roman" w:cs="Times New Roman"/>
                <w:sz w:val="20"/>
                <w:szCs w:val="20"/>
              </w:rPr>
              <w:t xml:space="preserve">. </w:t>
            </w:r>
          </w:p>
          <w:p w14:paraId="2394AD0D" w14:textId="77777777" w:rsidR="00E203EC" w:rsidRPr="0062512C" w:rsidRDefault="00E203EC" w:rsidP="00315BA1">
            <w:pPr>
              <w:pStyle w:val="Betarp"/>
              <w:spacing w:line="276" w:lineRule="auto"/>
              <w:rPr>
                <w:rFonts w:ascii="Times New Roman" w:hAnsi="Times New Roman" w:cs="Times New Roman"/>
                <w:i/>
                <w:iCs/>
                <w:color w:val="7030A0"/>
                <w:sz w:val="20"/>
                <w:szCs w:val="20"/>
              </w:rPr>
            </w:pPr>
          </w:p>
          <w:p w14:paraId="19BF9887" w14:textId="77777777" w:rsidR="00E203EC" w:rsidRPr="0062512C" w:rsidRDefault="00E203EC" w:rsidP="00315BA1">
            <w:pPr>
              <w:pStyle w:val="Betarp"/>
              <w:spacing w:line="276" w:lineRule="auto"/>
              <w:rPr>
                <w:rFonts w:ascii="Times New Roman" w:hAnsi="Times New Roman" w:cs="Times New Roman"/>
                <w:b/>
                <w:bCs/>
                <w:sz w:val="20"/>
                <w:szCs w:val="20"/>
              </w:rPr>
            </w:pPr>
            <w:r w:rsidRPr="0062512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64B2D7C" w14:textId="77777777" w:rsidR="00E203EC" w:rsidRPr="0062512C" w:rsidRDefault="00E203EC" w:rsidP="00315BA1">
            <w:pPr>
              <w:pStyle w:val="Betarp"/>
              <w:spacing w:line="276" w:lineRule="auto"/>
              <w:rPr>
                <w:rFonts w:ascii="Times New Roman" w:hAnsi="Times New Roman" w:cs="Times New Roman"/>
                <w:b/>
                <w:bCs/>
                <w:sz w:val="20"/>
                <w:szCs w:val="20"/>
              </w:rPr>
            </w:pPr>
          </w:p>
          <w:p w14:paraId="6D1CE1F5" w14:textId="77777777" w:rsidR="00E203EC" w:rsidRPr="0062512C" w:rsidRDefault="00E203EC" w:rsidP="00315BA1">
            <w:pPr>
              <w:pStyle w:val="Betarp"/>
              <w:spacing w:line="276" w:lineRule="auto"/>
              <w:rPr>
                <w:rFonts w:ascii="Times New Roman" w:hAnsi="Times New Roman" w:cs="Times New Roman"/>
                <w:b/>
                <w:bCs/>
                <w:sz w:val="20"/>
                <w:szCs w:val="20"/>
              </w:rPr>
            </w:pPr>
            <w:r w:rsidRPr="0062512C">
              <w:rPr>
                <w:rFonts w:ascii="Times New Roman" w:hAnsi="Times New Roman" w:cs="Times New Roman"/>
                <w:bCs/>
                <w:sz w:val="20"/>
                <w:szCs w:val="20"/>
              </w:rPr>
              <w:t>2) Dėl įsipareigojimų, susijusių su socialinio draudimo įmokų mokėjimu, įvykdymo i</w:t>
            </w:r>
            <w:r w:rsidRPr="0062512C">
              <w:rPr>
                <w:rFonts w:ascii="Times New Roman" w:hAnsi="Times New Roman" w:cs="Times New Roman"/>
                <w:sz w:val="20"/>
                <w:szCs w:val="20"/>
                <w:lang w:eastAsia="en-US"/>
              </w:rPr>
              <w:t xml:space="preserve">š Lietuvoje įsteigtų subjektų </w:t>
            </w:r>
            <w:r w:rsidRPr="0062512C">
              <w:rPr>
                <w:rFonts w:ascii="Times New Roman" w:hAnsi="Times New Roman" w:cs="Times New Roman"/>
                <w:bCs/>
                <w:sz w:val="20"/>
                <w:szCs w:val="20"/>
              </w:rPr>
              <w:t>prašoma:</w:t>
            </w:r>
          </w:p>
          <w:p w14:paraId="08157423" w14:textId="77777777" w:rsidR="00E203EC" w:rsidRPr="0062512C" w:rsidRDefault="00E203EC" w:rsidP="00315BA1">
            <w:pPr>
              <w:pStyle w:val="Betarp"/>
              <w:spacing w:line="276" w:lineRule="auto"/>
              <w:rPr>
                <w:rFonts w:ascii="Times New Roman" w:hAnsi="Times New Roman" w:cs="Times New Roman"/>
                <w:bCs/>
                <w:sz w:val="20"/>
                <w:szCs w:val="20"/>
              </w:rPr>
            </w:pPr>
            <w:r w:rsidRPr="0062512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2512C">
                <w:rPr>
                  <w:rStyle w:val="Hipersaitas"/>
                  <w:rFonts w:ascii="Times New Roman" w:hAnsi="Times New Roman" w:cs="Times New Roman"/>
                  <w:bCs/>
                  <w:sz w:val="20"/>
                  <w:szCs w:val="20"/>
                  <w:u w:val="single"/>
                </w:rPr>
                <w:t>http://draudejai.sodra.lt/draudeju_viesi_duomenys/</w:t>
              </w:r>
            </w:hyperlink>
            <w:r w:rsidRPr="0062512C">
              <w:rPr>
                <w:rFonts w:ascii="Times New Roman" w:hAnsi="Times New Roman" w:cs="Times New Roman"/>
                <w:bCs/>
                <w:sz w:val="20"/>
                <w:szCs w:val="20"/>
              </w:rPr>
              <w:t>.</w:t>
            </w:r>
          </w:p>
          <w:p w14:paraId="3A150735" w14:textId="77777777" w:rsidR="00E203EC" w:rsidRPr="0062512C" w:rsidRDefault="00E203EC" w:rsidP="00315BA1">
            <w:pPr>
              <w:pStyle w:val="Betarp"/>
              <w:spacing w:line="276" w:lineRule="auto"/>
              <w:rPr>
                <w:rFonts w:ascii="Times New Roman" w:hAnsi="Times New Roman" w:cs="Times New Roman"/>
                <w:b/>
                <w:bCs/>
                <w:sz w:val="20"/>
                <w:szCs w:val="20"/>
              </w:rPr>
            </w:pPr>
          </w:p>
          <w:p w14:paraId="53C24156"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516C36" w14:textId="77777777" w:rsidR="00E203EC" w:rsidRPr="0062512C" w:rsidRDefault="00E203EC" w:rsidP="00315BA1">
            <w:pPr>
              <w:pStyle w:val="Betarp"/>
              <w:spacing w:line="276" w:lineRule="auto"/>
              <w:rPr>
                <w:rFonts w:ascii="Times New Roman" w:hAnsi="Times New Roman" w:cs="Times New Roman"/>
                <w:b/>
                <w:bCs/>
                <w:sz w:val="20"/>
                <w:szCs w:val="20"/>
              </w:rPr>
            </w:pPr>
          </w:p>
          <w:p w14:paraId="74B14A00"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62512C">
              <w:rPr>
                <w:rFonts w:ascii="Times New Roman" w:hAnsi="Times New Roman" w:cs="Times New Roman"/>
                <w:sz w:val="20"/>
                <w:szCs w:val="20"/>
              </w:rPr>
              <w:lastRenderedPageBreak/>
              <w:t>kompetentingų institucijų tvarkomus duomenis.</w:t>
            </w:r>
          </w:p>
          <w:p w14:paraId="5070E1E7" w14:textId="77777777" w:rsidR="00E203EC" w:rsidRPr="0062512C" w:rsidRDefault="00E203EC" w:rsidP="00315BA1">
            <w:pPr>
              <w:pStyle w:val="Betarp"/>
              <w:spacing w:line="276" w:lineRule="auto"/>
              <w:rPr>
                <w:rFonts w:ascii="Times New Roman" w:hAnsi="Times New Roman" w:cs="Times New Roman"/>
                <w:b/>
                <w:bCs/>
                <w:sz w:val="20"/>
                <w:szCs w:val="20"/>
              </w:rPr>
            </w:pPr>
          </w:p>
          <w:p w14:paraId="15973728"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sz w:val="20"/>
                <w:szCs w:val="20"/>
                <w:lang w:eastAsia="en-US"/>
              </w:rPr>
              <w:t>Iš ne Lietuvoje įsteigtų subjektų reikalaujama:</w:t>
            </w:r>
          </w:p>
          <w:p w14:paraId="652BC402" w14:textId="77777777" w:rsidR="00E203EC" w:rsidRPr="0062512C" w:rsidRDefault="00E203EC" w:rsidP="00E203EC">
            <w:pPr>
              <w:pStyle w:val="Betarp"/>
              <w:numPr>
                <w:ilvl w:val="0"/>
                <w:numId w:val="21"/>
              </w:numPr>
              <w:spacing w:line="276" w:lineRule="auto"/>
              <w:ind w:left="314"/>
              <w:rPr>
                <w:rFonts w:ascii="Times New Roman" w:hAnsi="Times New Roman" w:cs="Times New Roman"/>
                <w:b/>
                <w:bCs/>
                <w:sz w:val="20"/>
                <w:szCs w:val="20"/>
              </w:rPr>
            </w:pPr>
            <w:r w:rsidRPr="0062512C">
              <w:rPr>
                <w:rFonts w:ascii="Times New Roman" w:hAnsi="Times New Roman" w:cs="Times New Roman"/>
                <w:sz w:val="20"/>
                <w:szCs w:val="20"/>
              </w:rPr>
              <w:t>atitinkamos užsienio šalies kompetentingos institucijos dokumento.</w:t>
            </w:r>
          </w:p>
          <w:p w14:paraId="5B0B6FB2" w14:textId="77777777" w:rsidR="00E203EC" w:rsidRPr="0062512C" w:rsidRDefault="00E203EC" w:rsidP="00315BA1">
            <w:pPr>
              <w:pStyle w:val="Betarp"/>
              <w:spacing w:line="276" w:lineRule="auto"/>
              <w:rPr>
                <w:rFonts w:ascii="Times New Roman" w:hAnsi="Times New Roman" w:cs="Times New Roman"/>
                <w:b/>
                <w:bCs/>
                <w:sz w:val="20"/>
                <w:szCs w:val="20"/>
              </w:rPr>
            </w:pPr>
          </w:p>
          <w:p w14:paraId="60C8D9E0" w14:textId="77777777" w:rsidR="00E203EC" w:rsidRPr="0062512C" w:rsidRDefault="00E203EC" w:rsidP="00315BA1">
            <w:pPr>
              <w:pStyle w:val="Puslapioinaostekstas"/>
              <w:rPr>
                <w:rFonts w:ascii="Times New Roman" w:hAnsi="Times New Roman" w:cs="Times New Roman"/>
              </w:rPr>
            </w:pPr>
            <w:r w:rsidRPr="0062512C">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5B5AE4" w14:textId="77777777" w:rsidR="00E203EC" w:rsidRPr="0062512C" w:rsidRDefault="00E203EC" w:rsidP="00E203EC">
            <w:pPr>
              <w:pStyle w:val="Puslapioinaostekstas"/>
              <w:numPr>
                <w:ilvl w:val="0"/>
                <w:numId w:val="32"/>
              </w:numPr>
              <w:spacing w:line="276" w:lineRule="auto"/>
              <w:rPr>
                <w:rFonts w:ascii="Times New Roman" w:eastAsia="Yu Mincho" w:hAnsi="Times New Roman" w:cs="Times New Roman"/>
              </w:rPr>
            </w:pPr>
            <w:r w:rsidRPr="0062512C">
              <w:rPr>
                <w:rFonts w:ascii="Times New Roman" w:eastAsia="Yu Mincho" w:hAnsi="Times New Roman" w:cs="Times New Roman"/>
              </w:rPr>
              <w:t xml:space="preserve">priesaikos deklaracija; </w:t>
            </w:r>
          </w:p>
          <w:p w14:paraId="0FBAA19E" w14:textId="77777777" w:rsidR="00E203EC" w:rsidRPr="0062512C" w:rsidRDefault="00E203EC" w:rsidP="00E203EC">
            <w:pPr>
              <w:pStyle w:val="Puslapioinaostekstas"/>
              <w:numPr>
                <w:ilvl w:val="0"/>
                <w:numId w:val="32"/>
              </w:numPr>
              <w:spacing w:line="276" w:lineRule="auto"/>
              <w:rPr>
                <w:rFonts w:ascii="Times New Roman" w:eastAsia="Yu Mincho" w:hAnsi="Times New Roman" w:cs="Times New Roman"/>
              </w:rPr>
            </w:pPr>
            <w:r w:rsidRPr="0062512C">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D6D423" w14:textId="77777777" w:rsidR="00E203EC" w:rsidRPr="0062512C" w:rsidRDefault="00E203EC" w:rsidP="00315BA1">
            <w:pPr>
              <w:pStyle w:val="Betarp"/>
              <w:spacing w:line="276" w:lineRule="auto"/>
              <w:rPr>
                <w:rFonts w:ascii="Times New Roman" w:hAnsi="Times New Roman" w:cs="Times New Roman"/>
                <w:b/>
                <w:bCs/>
                <w:sz w:val="20"/>
                <w:szCs w:val="20"/>
              </w:rPr>
            </w:pPr>
          </w:p>
          <w:p w14:paraId="1D94FCDD" w14:textId="77777777" w:rsidR="00E203EC" w:rsidRPr="0062512C" w:rsidRDefault="00E203EC" w:rsidP="00315BA1">
            <w:pPr>
              <w:pStyle w:val="Betarp"/>
              <w:spacing w:line="276" w:lineRule="auto"/>
              <w:rPr>
                <w:rFonts w:ascii="Times New Roman" w:hAnsi="Times New Roman" w:cs="Times New Roman"/>
                <w:b/>
                <w:bCs/>
                <w:sz w:val="20"/>
                <w:szCs w:val="20"/>
              </w:rPr>
            </w:pPr>
          </w:p>
          <w:p w14:paraId="77B55BF6" w14:textId="77777777" w:rsidR="00E203EC" w:rsidRPr="0062512C" w:rsidRDefault="00E203EC" w:rsidP="00315BA1">
            <w:pPr>
              <w:pStyle w:val="Betarp"/>
              <w:spacing w:line="276" w:lineRule="auto"/>
              <w:rPr>
                <w:rFonts w:ascii="Times New Roman" w:hAnsi="Times New Roman" w:cs="Times New Roman"/>
                <w:i/>
                <w:iCs/>
                <w:color w:val="7030A0"/>
                <w:sz w:val="20"/>
                <w:szCs w:val="20"/>
              </w:rPr>
            </w:pPr>
            <w:r w:rsidRPr="0062512C">
              <w:rPr>
                <w:rFonts w:ascii="Times New Roman" w:hAnsi="Times New Roman" w:cs="Times New Roman"/>
                <w:sz w:val="20"/>
                <w:szCs w:val="20"/>
              </w:rPr>
              <w:t xml:space="preserve">Nurodyti dokumentai turi būti  išduoti ne anksčiau kaip 120 dienų iki </w:t>
            </w:r>
            <w:r w:rsidRPr="0062512C">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62512C">
              <w:rPr>
                <w:rFonts w:ascii="Times New Roman" w:hAnsi="Times New Roman" w:cs="Times New Roman"/>
                <w:sz w:val="20"/>
                <w:szCs w:val="20"/>
              </w:rPr>
              <w:t xml:space="preserve">. </w:t>
            </w:r>
          </w:p>
          <w:p w14:paraId="0395D69F" w14:textId="77777777" w:rsidR="00E203EC" w:rsidRPr="0062512C" w:rsidRDefault="00E203EC" w:rsidP="00315BA1">
            <w:pPr>
              <w:pStyle w:val="Betarp"/>
              <w:spacing w:line="276" w:lineRule="auto"/>
              <w:rPr>
                <w:rFonts w:ascii="Times New Roman" w:hAnsi="Times New Roman" w:cs="Times New Roman"/>
                <w:b/>
                <w:bCs/>
                <w:sz w:val="20"/>
                <w:szCs w:val="20"/>
              </w:rPr>
            </w:pPr>
          </w:p>
          <w:p w14:paraId="265734C1"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8FA348" w14:textId="77777777" w:rsidR="00E203EC" w:rsidRPr="0062512C" w:rsidRDefault="00E203EC" w:rsidP="00315BA1">
            <w:pPr>
              <w:pStyle w:val="Betarp"/>
              <w:spacing w:line="276" w:lineRule="auto"/>
              <w:rPr>
                <w:rFonts w:ascii="Times New Roman" w:hAnsi="Times New Roman" w:cs="Times New Roman"/>
                <w:b/>
                <w:bCs/>
                <w:sz w:val="20"/>
                <w:szCs w:val="20"/>
              </w:rPr>
            </w:pPr>
          </w:p>
          <w:p w14:paraId="7377F2D2" w14:textId="77777777" w:rsidR="00E203EC" w:rsidRPr="0062512C" w:rsidRDefault="00E203EC" w:rsidP="00315BA1">
            <w:pPr>
              <w:pStyle w:val="Betarp"/>
              <w:spacing w:line="276" w:lineRule="auto"/>
              <w:rPr>
                <w:rFonts w:ascii="Times New Roman" w:hAnsi="Times New Roman" w:cs="Times New Roman"/>
                <w:b/>
                <w:sz w:val="20"/>
                <w:szCs w:val="20"/>
              </w:rPr>
            </w:pPr>
            <w:r w:rsidRPr="0062512C">
              <w:rPr>
                <w:rFonts w:ascii="Times New Roman" w:hAnsi="Times New Roman" w:cs="Times New Roman"/>
                <w:b/>
                <w:sz w:val="20"/>
                <w:szCs w:val="20"/>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5BAB5142" w14:textId="77777777" w:rsidR="00E203EC" w:rsidRPr="0062512C" w:rsidRDefault="00E203EC" w:rsidP="00315BA1">
            <w:pPr>
              <w:pStyle w:val="Betarp"/>
              <w:spacing w:line="276" w:lineRule="auto"/>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92B44"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sz w:val="20"/>
                <w:szCs w:val="20"/>
              </w:rPr>
              <w:lastRenderedPageBreak/>
              <w:t>Tiekėjas, kiekvienas tiekėjų grupės narys ir kiekvienas kitas ūkio subjektas, kurio pajėgumais remiasi tiekėjas.</w:t>
            </w:r>
          </w:p>
        </w:tc>
      </w:tr>
      <w:bookmarkEnd w:id="26"/>
      <w:tr w:rsidR="00E203EC" w:rsidRPr="0062512C" w14:paraId="2570729C" w14:textId="77777777" w:rsidTr="00315BA1">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8F352" w14:textId="77777777" w:rsidR="00E203EC" w:rsidRPr="0062512C" w:rsidRDefault="00E203EC" w:rsidP="00E203EC">
            <w:pPr>
              <w:pStyle w:val="Betarp"/>
              <w:numPr>
                <w:ilvl w:val="0"/>
                <w:numId w:val="28"/>
              </w:numPr>
              <w:spacing w:line="276" w:lineRule="auto"/>
              <w:jc w:val="left"/>
              <w:rPr>
                <w:rFonts w:ascii="Times New Roman" w:hAnsi="Times New Roman" w:cs="Times New Roman"/>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B3AE6" w14:textId="77777777" w:rsidR="00E203EC" w:rsidRPr="0062512C" w:rsidRDefault="00E203EC" w:rsidP="00315BA1">
            <w:pPr>
              <w:pStyle w:val="Betarp"/>
              <w:spacing w:line="276" w:lineRule="auto"/>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1. </w:t>
            </w:r>
            <w:r w:rsidRPr="0062512C">
              <w:rPr>
                <w:rFonts w:ascii="Times New Roman" w:eastAsia="Yu Mincho" w:hAnsi="Times New Roman" w:cs="Times New Roman"/>
                <w:sz w:val="20"/>
                <w:szCs w:val="20"/>
                <w:lang w:eastAsia="en-US"/>
              </w:rPr>
              <w:t xml:space="preserve">Tiekėjas šalinamas iš pirkimo procedūrų, jei </w:t>
            </w:r>
            <w:bookmarkStart w:id="28" w:name="_Hlk189464877"/>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1 punktas </w:t>
            </w:r>
            <w:r w:rsidRPr="0062512C">
              <w:rPr>
                <w:rFonts w:ascii="Times New Roman" w:eastAsia="Yu Mincho" w:hAnsi="Times New Roman" w:cs="Times New Roman"/>
                <w:sz w:val="20"/>
                <w:szCs w:val="20"/>
              </w:rPr>
              <w:t>(EBVPD III dalies C10 punktas)):</w:t>
            </w:r>
          </w:p>
          <w:bookmarkEnd w:id="28"/>
          <w:p w14:paraId="01BF668B" w14:textId="77777777" w:rsidR="00E203EC" w:rsidRPr="0062512C" w:rsidRDefault="00E203EC" w:rsidP="00315BA1">
            <w:pPr>
              <w:pStyle w:val="Betarp"/>
              <w:spacing w:line="276" w:lineRule="auto"/>
              <w:rPr>
                <w:rFonts w:ascii="Times New Roman" w:hAnsi="Times New Roman" w:cs="Times New Roman"/>
                <w:sz w:val="20"/>
                <w:szCs w:val="20"/>
              </w:rPr>
            </w:pPr>
          </w:p>
          <w:p w14:paraId="26CDA5EF"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p w14:paraId="3A638796" w14:textId="77777777" w:rsidR="00E203EC" w:rsidRPr="0062512C" w:rsidRDefault="00E203EC" w:rsidP="00315BA1">
            <w:pPr>
              <w:pStyle w:val="Betarp"/>
              <w:spacing w:line="276" w:lineRule="auto"/>
              <w:rPr>
                <w:rFonts w:ascii="Times New Roman" w:hAnsi="Times New Roman" w:cs="Times New Roman"/>
                <w:sz w:val="20"/>
                <w:szCs w:val="20"/>
              </w:rPr>
            </w:pPr>
          </w:p>
          <w:p w14:paraId="17555418" w14:textId="77777777" w:rsidR="00E203EC" w:rsidRPr="0062512C" w:rsidRDefault="00E203EC" w:rsidP="00315BA1">
            <w:pPr>
              <w:pStyle w:val="Betarp"/>
              <w:spacing w:line="276" w:lineRule="auto"/>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2. </w:t>
            </w:r>
            <w:r w:rsidRPr="0062512C">
              <w:rPr>
                <w:rFonts w:ascii="Times New Roman" w:eastAsia="Yu Mincho" w:hAnsi="Times New Roman" w:cs="Times New Roman"/>
                <w:sz w:val="20"/>
                <w:szCs w:val="20"/>
                <w:lang w:eastAsia="en-US"/>
              </w:rPr>
              <w:t xml:space="preserve">Tiekėjas šalinamas iš pirkimo procedūrų, jei </w:t>
            </w:r>
            <w:bookmarkStart w:id="29" w:name="_Hlk189464890"/>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2 punktas </w:t>
            </w:r>
            <w:r w:rsidRPr="0062512C">
              <w:rPr>
                <w:rFonts w:ascii="Times New Roman" w:eastAsia="Yu Mincho" w:hAnsi="Times New Roman" w:cs="Times New Roman"/>
                <w:sz w:val="20"/>
                <w:szCs w:val="20"/>
              </w:rPr>
              <w:t>(EBVPD III dalies C12 punktas)):</w:t>
            </w:r>
          </w:p>
          <w:bookmarkEnd w:id="29"/>
          <w:p w14:paraId="3F87E4F3" w14:textId="77777777" w:rsidR="00E203EC" w:rsidRPr="0062512C" w:rsidRDefault="00E203EC" w:rsidP="00315BA1">
            <w:pPr>
              <w:pStyle w:val="Betarp"/>
              <w:spacing w:line="276" w:lineRule="auto"/>
              <w:rPr>
                <w:rFonts w:ascii="Times New Roman" w:eastAsia="Yu Mincho" w:hAnsi="Times New Roman" w:cs="Times New Roman"/>
                <w:sz w:val="20"/>
                <w:szCs w:val="20"/>
              </w:rPr>
            </w:pPr>
          </w:p>
          <w:p w14:paraId="5B671C03" w14:textId="77777777" w:rsidR="00E203EC" w:rsidRPr="0062512C" w:rsidRDefault="00E203EC" w:rsidP="00315BA1">
            <w:pPr>
              <w:pStyle w:val="Betarp"/>
              <w:spacing w:line="276" w:lineRule="auto"/>
              <w:rPr>
                <w:rFonts w:ascii="Times New Roman" w:hAnsi="Times New Roman" w:cs="Times New Roman"/>
                <w:b/>
                <w:bCs/>
                <w:sz w:val="20"/>
                <w:szCs w:val="20"/>
              </w:rPr>
            </w:pPr>
            <w:r w:rsidRPr="0062512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AA81D9"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14424BF" w14:textId="77777777" w:rsidR="00E203EC" w:rsidRPr="0062512C" w:rsidRDefault="00E203EC" w:rsidP="00315BA1">
            <w:pPr>
              <w:pStyle w:val="Betarp"/>
              <w:spacing w:line="276" w:lineRule="auto"/>
              <w:rPr>
                <w:rFonts w:ascii="Times New Roman" w:hAnsi="Times New Roman" w:cs="Times New Roman"/>
                <w:sz w:val="20"/>
                <w:szCs w:val="20"/>
              </w:rPr>
            </w:pPr>
          </w:p>
          <w:p w14:paraId="1E426EBB" w14:textId="77777777" w:rsidR="00E203EC" w:rsidRPr="0062512C" w:rsidRDefault="00E203EC" w:rsidP="00315BA1">
            <w:pPr>
              <w:pStyle w:val="Betarp"/>
              <w:spacing w:line="276" w:lineRule="auto"/>
              <w:rPr>
                <w:rFonts w:ascii="Times New Roman" w:eastAsia="Yu Mincho" w:hAnsi="Times New Roman" w:cs="Times New Roman"/>
                <w:sz w:val="20"/>
                <w:szCs w:val="20"/>
              </w:rPr>
            </w:pPr>
            <w:r w:rsidRPr="0062512C">
              <w:rPr>
                <w:rFonts w:ascii="Times New Roman" w:hAnsi="Times New Roman" w:cs="Times New Roman"/>
                <w:b/>
                <w:bCs/>
                <w:sz w:val="20"/>
                <w:szCs w:val="20"/>
              </w:rPr>
              <w:t>3.</w:t>
            </w:r>
            <w:r w:rsidRPr="0062512C">
              <w:rPr>
                <w:rFonts w:ascii="Times New Roman" w:hAnsi="Times New Roman" w:cs="Times New Roman"/>
                <w:sz w:val="20"/>
                <w:szCs w:val="20"/>
              </w:rPr>
              <w:t xml:space="preserve"> </w:t>
            </w:r>
            <w:r w:rsidRPr="0062512C">
              <w:rPr>
                <w:rFonts w:ascii="Times New Roman" w:eastAsia="Yu Mincho" w:hAnsi="Times New Roman" w:cs="Times New Roman"/>
                <w:sz w:val="20"/>
                <w:szCs w:val="20"/>
                <w:lang w:eastAsia="en-US"/>
              </w:rPr>
              <w:t xml:space="preserve">Tiekėjas šalinamas iš pirkimo procedūrų, jei </w:t>
            </w:r>
            <w:bookmarkStart w:id="30" w:name="_Hlk189464902"/>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3 punktas </w:t>
            </w:r>
            <w:r w:rsidRPr="0062512C">
              <w:rPr>
                <w:rFonts w:ascii="Times New Roman" w:eastAsia="Yu Mincho" w:hAnsi="Times New Roman" w:cs="Times New Roman"/>
                <w:sz w:val="20"/>
                <w:szCs w:val="20"/>
              </w:rPr>
              <w:t>(EBVPD III dalies C13 punktas)):</w:t>
            </w:r>
          </w:p>
          <w:bookmarkEnd w:id="30"/>
          <w:p w14:paraId="759ED060" w14:textId="77777777" w:rsidR="00E203EC" w:rsidRPr="0062512C" w:rsidRDefault="00E203EC" w:rsidP="00315BA1">
            <w:pPr>
              <w:pStyle w:val="Betarp"/>
              <w:spacing w:line="276" w:lineRule="auto"/>
              <w:rPr>
                <w:rFonts w:ascii="Times New Roman" w:hAnsi="Times New Roman" w:cs="Times New Roman"/>
                <w:sz w:val="20"/>
                <w:szCs w:val="20"/>
              </w:rPr>
            </w:pPr>
          </w:p>
          <w:p w14:paraId="68ACE7E9"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sz w:val="20"/>
                <w:szCs w:val="20"/>
              </w:rPr>
              <w:t>Pažeista konkurencija, kaip nustatyta VPĮ 27 straipsnio 3 ir 4 dalyse, ir atitinkamos padėties negalima ištaisyti.</w:t>
            </w:r>
          </w:p>
          <w:p w14:paraId="4C49CB5B" w14:textId="77777777" w:rsidR="00E203EC" w:rsidRPr="0062512C" w:rsidRDefault="00E203EC" w:rsidP="00315BA1">
            <w:pPr>
              <w:pStyle w:val="Betarp"/>
              <w:spacing w:line="276" w:lineRule="auto"/>
              <w:rPr>
                <w:rFonts w:ascii="Times New Roman" w:hAnsi="Times New Roman" w:cs="Times New Roman"/>
                <w:sz w:val="20"/>
                <w:szCs w:val="20"/>
              </w:rPr>
            </w:pPr>
          </w:p>
          <w:p w14:paraId="460B499C" w14:textId="77777777" w:rsidR="00E203EC" w:rsidRPr="0062512C" w:rsidRDefault="00E203EC" w:rsidP="00315BA1">
            <w:pPr>
              <w:pStyle w:val="Betarp"/>
              <w:spacing w:line="276" w:lineRule="auto"/>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4. </w:t>
            </w:r>
            <w:r w:rsidRPr="0062512C">
              <w:rPr>
                <w:rFonts w:ascii="Times New Roman" w:eastAsia="Yu Mincho" w:hAnsi="Times New Roman" w:cs="Times New Roman"/>
                <w:sz w:val="20"/>
                <w:szCs w:val="20"/>
                <w:lang w:eastAsia="en-US"/>
              </w:rPr>
              <w:t xml:space="preserve">Tiekėjas šalinamas iš pirkimo procedūrų, jei </w:t>
            </w:r>
            <w:bookmarkStart w:id="31" w:name="_Hlk189464916"/>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4 punktas </w:t>
            </w:r>
            <w:r w:rsidRPr="0062512C">
              <w:rPr>
                <w:rFonts w:ascii="Times New Roman" w:eastAsia="Yu Mincho" w:hAnsi="Times New Roman" w:cs="Times New Roman"/>
                <w:sz w:val="20"/>
                <w:szCs w:val="20"/>
              </w:rPr>
              <w:t>(EBVPD III dalies C15 punktas)):</w:t>
            </w:r>
          </w:p>
          <w:bookmarkEnd w:id="31"/>
          <w:p w14:paraId="3A13C090" w14:textId="77777777" w:rsidR="00E203EC" w:rsidRPr="0062512C" w:rsidRDefault="00E203EC" w:rsidP="00315BA1">
            <w:pPr>
              <w:pStyle w:val="Betarp"/>
              <w:spacing w:line="276" w:lineRule="auto"/>
              <w:rPr>
                <w:rFonts w:ascii="Times New Roman" w:hAnsi="Times New Roman" w:cs="Times New Roman"/>
                <w:sz w:val="20"/>
                <w:szCs w:val="20"/>
              </w:rPr>
            </w:pPr>
          </w:p>
          <w:p w14:paraId="22CF1474"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506C32" w14:textId="77777777" w:rsidR="00E203EC" w:rsidRPr="0062512C" w:rsidRDefault="00E203EC" w:rsidP="00315BA1">
            <w:pPr>
              <w:pStyle w:val="Betarp"/>
              <w:spacing w:line="276" w:lineRule="auto"/>
              <w:rPr>
                <w:rFonts w:ascii="Times New Roman" w:hAnsi="Times New Roman" w:cs="Times New Roman"/>
                <w:bCs/>
                <w:sz w:val="20"/>
                <w:szCs w:val="20"/>
              </w:rPr>
            </w:pPr>
            <w:r w:rsidRPr="0062512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53B400" w14:textId="77777777" w:rsidR="00E203EC" w:rsidRPr="0062512C" w:rsidRDefault="00E203EC" w:rsidP="00315BA1">
            <w:pPr>
              <w:pStyle w:val="Betarp"/>
              <w:spacing w:line="276" w:lineRule="auto"/>
              <w:rPr>
                <w:rFonts w:ascii="Times New Roman" w:hAnsi="Times New Roman" w:cs="Times New Roman"/>
                <w:bCs/>
                <w:sz w:val="20"/>
                <w:szCs w:val="20"/>
              </w:rPr>
            </w:pPr>
            <w:r w:rsidRPr="0062512C">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32D24F6" w14:textId="77777777" w:rsidR="00E203EC" w:rsidRPr="0062512C" w:rsidRDefault="00E203EC" w:rsidP="00315BA1">
            <w:pPr>
              <w:pStyle w:val="Betarp"/>
              <w:spacing w:line="276" w:lineRule="auto"/>
              <w:rPr>
                <w:rFonts w:ascii="Times New Roman" w:hAnsi="Times New Roman" w:cs="Times New Roman"/>
                <w:sz w:val="20"/>
                <w:szCs w:val="20"/>
              </w:rPr>
            </w:pPr>
          </w:p>
          <w:p w14:paraId="05EFDDB8" w14:textId="77777777" w:rsidR="00E203EC" w:rsidRPr="0062512C" w:rsidRDefault="00E203EC" w:rsidP="00315BA1">
            <w:pPr>
              <w:pStyle w:val="Betarp"/>
              <w:spacing w:line="276" w:lineRule="auto"/>
              <w:rPr>
                <w:rFonts w:ascii="Times New Roman" w:eastAsia="Arial" w:hAnsi="Times New Roman" w:cs="Times New Roman"/>
                <w:sz w:val="20"/>
                <w:szCs w:val="20"/>
              </w:rPr>
            </w:pPr>
            <w:r w:rsidRPr="0062512C">
              <w:rPr>
                <w:rFonts w:ascii="Times New Roman" w:eastAsia="Yu Mincho" w:hAnsi="Times New Roman" w:cs="Times New Roman"/>
                <w:b/>
                <w:bCs/>
                <w:sz w:val="20"/>
                <w:szCs w:val="20"/>
              </w:rPr>
              <w:lastRenderedPageBreak/>
              <w:t xml:space="preserve">5. </w:t>
            </w:r>
            <w:r w:rsidRPr="0062512C">
              <w:rPr>
                <w:rFonts w:ascii="Times New Roman" w:eastAsia="Yu Mincho" w:hAnsi="Times New Roman" w:cs="Times New Roman"/>
                <w:sz w:val="20"/>
                <w:szCs w:val="20"/>
                <w:lang w:eastAsia="en-US"/>
              </w:rPr>
              <w:t xml:space="preserve">Tiekėjas šalinamas iš pirkimo procedūrų, jei </w:t>
            </w:r>
            <w:bookmarkStart w:id="32" w:name="_Hlk189464931"/>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5 punktas </w:t>
            </w:r>
            <w:r w:rsidRPr="0062512C">
              <w:rPr>
                <w:rFonts w:ascii="Times New Roman" w:eastAsia="Yu Mincho" w:hAnsi="Times New Roman" w:cs="Times New Roman"/>
                <w:sz w:val="20"/>
                <w:szCs w:val="20"/>
              </w:rPr>
              <w:t>(EBVPD</w:t>
            </w:r>
            <w:r w:rsidRPr="0062512C">
              <w:rPr>
                <w:rFonts w:ascii="Times New Roman" w:eastAsia="Arial" w:hAnsi="Times New Roman" w:cs="Times New Roman"/>
                <w:sz w:val="20"/>
                <w:szCs w:val="20"/>
              </w:rPr>
              <w:t xml:space="preserve"> III dalies C15 punktas)):</w:t>
            </w:r>
          </w:p>
          <w:bookmarkEnd w:id="32"/>
          <w:p w14:paraId="5E1981FB" w14:textId="77777777" w:rsidR="00E203EC" w:rsidRPr="0062512C" w:rsidRDefault="00E203EC" w:rsidP="00315BA1">
            <w:pPr>
              <w:pStyle w:val="Betarp"/>
              <w:spacing w:line="276" w:lineRule="auto"/>
              <w:rPr>
                <w:rFonts w:ascii="Times New Roman" w:eastAsia="Yu Mincho" w:hAnsi="Times New Roman" w:cs="Times New Roman"/>
                <w:sz w:val="20"/>
                <w:szCs w:val="20"/>
              </w:rPr>
            </w:pPr>
          </w:p>
          <w:p w14:paraId="139C657C"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1EDFDB7" w14:textId="77777777" w:rsidR="00E203EC" w:rsidRPr="0062512C" w:rsidRDefault="00E203EC" w:rsidP="00315BA1">
            <w:pPr>
              <w:pStyle w:val="Betarp"/>
              <w:spacing w:line="276" w:lineRule="auto"/>
              <w:rPr>
                <w:rFonts w:ascii="Times New Roman" w:hAnsi="Times New Roman" w:cs="Times New Roman"/>
                <w:sz w:val="20"/>
                <w:szCs w:val="20"/>
              </w:rPr>
            </w:pPr>
          </w:p>
          <w:p w14:paraId="522B541C" w14:textId="77777777" w:rsidR="00E203EC" w:rsidRPr="0062512C" w:rsidRDefault="00E203EC" w:rsidP="00315BA1">
            <w:pPr>
              <w:pStyle w:val="Betarp"/>
              <w:spacing w:line="276" w:lineRule="auto"/>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6. </w:t>
            </w:r>
            <w:r w:rsidRPr="0062512C">
              <w:rPr>
                <w:rFonts w:ascii="Times New Roman" w:eastAsia="Yu Mincho" w:hAnsi="Times New Roman" w:cs="Times New Roman"/>
                <w:sz w:val="20"/>
                <w:szCs w:val="20"/>
                <w:lang w:eastAsia="en-US"/>
              </w:rPr>
              <w:t xml:space="preserve">Tiekėjas šalinamas iš pirkimo procedūrų, jei </w:t>
            </w:r>
            <w:bookmarkStart w:id="33" w:name="_Hlk189464942"/>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6 punktas </w:t>
            </w:r>
            <w:r w:rsidRPr="0062512C">
              <w:rPr>
                <w:rFonts w:ascii="Times New Roman" w:eastAsia="Yu Mincho" w:hAnsi="Times New Roman" w:cs="Times New Roman"/>
                <w:sz w:val="20"/>
                <w:szCs w:val="20"/>
              </w:rPr>
              <w:t>(EBVPD</w:t>
            </w:r>
            <w:r w:rsidRPr="0062512C">
              <w:rPr>
                <w:rFonts w:ascii="Times New Roman" w:eastAsia="Arial" w:hAnsi="Times New Roman" w:cs="Times New Roman"/>
                <w:sz w:val="20"/>
                <w:szCs w:val="20"/>
              </w:rPr>
              <w:t xml:space="preserve"> III dalies C14 punktas)):</w:t>
            </w:r>
          </w:p>
          <w:bookmarkEnd w:id="33"/>
          <w:p w14:paraId="63468F1C" w14:textId="77777777" w:rsidR="00E203EC" w:rsidRPr="0062512C" w:rsidRDefault="00E203EC" w:rsidP="00315BA1">
            <w:pPr>
              <w:pStyle w:val="Betarp"/>
              <w:spacing w:line="276" w:lineRule="auto"/>
              <w:rPr>
                <w:rFonts w:ascii="Times New Roman" w:eastAsia="Yu Mincho" w:hAnsi="Times New Roman" w:cs="Times New Roman"/>
                <w:sz w:val="20"/>
                <w:szCs w:val="20"/>
              </w:rPr>
            </w:pPr>
          </w:p>
          <w:p w14:paraId="24ED1651" w14:textId="77777777" w:rsidR="00E203EC" w:rsidRPr="0062512C" w:rsidRDefault="00E203EC" w:rsidP="00315BA1">
            <w:pPr>
              <w:rPr>
                <w:rFonts w:ascii="Times New Roman" w:hAnsi="Times New Roman" w:cs="Times New Roman"/>
                <w:sz w:val="20"/>
                <w:szCs w:val="20"/>
              </w:rPr>
            </w:pPr>
            <w:r w:rsidRPr="0062512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w:t>
            </w:r>
            <w:r w:rsidRPr="0062512C">
              <w:rPr>
                <w:rFonts w:ascii="Times New Roman" w:hAnsi="Times New Roman" w:cs="Times New Roman"/>
                <w:sz w:val="20"/>
                <w:szCs w:val="20"/>
              </w:rPr>
              <w:lastRenderedPageBreak/>
              <w:t xml:space="preserve">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7DDF8B" w14:textId="77777777" w:rsidR="00E203EC" w:rsidRPr="0062512C" w:rsidRDefault="00E203EC" w:rsidP="00315BA1">
            <w:pPr>
              <w:rPr>
                <w:rFonts w:ascii="Times New Roman" w:hAnsi="Times New Roman" w:cs="Times New Roman"/>
                <w:sz w:val="20"/>
                <w:szCs w:val="20"/>
              </w:rPr>
            </w:pPr>
            <w:r w:rsidRPr="0062512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5F5A13A" w14:textId="77777777" w:rsidR="00E203EC" w:rsidRPr="0062512C" w:rsidRDefault="00E203EC" w:rsidP="00315BA1">
            <w:pPr>
              <w:rPr>
                <w:rFonts w:ascii="Times New Roman" w:hAnsi="Times New Roman" w:cs="Times New Roman"/>
                <w:sz w:val="20"/>
                <w:szCs w:val="20"/>
              </w:rPr>
            </w:pPr>
          </w:p>
          <w:p w14:paraId="0B36FDB9" w14:textId="77777777" w:rsidR="00E203EC" w:rsidRPr="0062512C" w:rsidRDefault="00E203EC" w:rsidP="00315BA1">
            <w:pPr>
              <w:pStyle w:val="Betarp"/>
              <w:spacing w:line="276" w:lineRule="auto"/>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7. </w:t>
            </w:r>
            <w:r w:rsidRPr="0062512C">
              <w:rPr>
                <w:rFonts w:ascii="Times New Roman" w:eastAsia="Yu Mincho" w:hAnsi="Times New Roman" w:cs="Times New Roman"/>
                <w:sz w:val="20"/>
                <w:szCs w:val="20"/>
                <w:lang w:eastAsia="en-US"/>
              </w:rPr>
              <w:t xml:space="preserve">Tiekėjas šalinamas iš pirkimo procedūrų, jei </w:t>
            </w:r>
            <w:bookmarkStart w:id="34" w:name="_Hlk189464953"/>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7 punkto a papunktis </w:t>
            </w:r>
            <w:r w:rsidRPr="0062512C">
              <w:rPr>
                <w:rFonts w:ascii="Times New Roman" w:eastAsia="Yu Mincho" w:hAnsi="Times New Roman" w:cs="Times New Roman"/>
                <w:sz w:val="20"/>
                <w:szCs w:val="20"/>
              </w:rPr>
              <w:t>(EBVPD III dalies C11 punktas)):</w:t>
            </w:r>
          </w:p>
          <w:bookmarkEnd w:id="34"/>
          <w:p w14:paraId="57B058E7" w14:textId="77777777" w:rsidR="00E203EC" w:rsidRPr="0062512C" w:rsidRDefault="00E203EC" w:rsidP="00315BA1">
            <w:pPr>
              <w:pStyle w:val="Betarp"/>
              <w:spacing w:line="276" w:lineRule="auto"/>
              <w:rPr>
                <w:rFonts w:ascii="Times New Roman" w:eastAsia="Yu Mincho" w:hAnsi="Times New Roman" w:cs="Times New Roman"/>
                <w:sz w:val="20"/>
                <w:szCs w:val="20"/>
              </w:rPr>
            </w:pPr>
          </w:p>
          <w:p w14:paraId="234F86B0"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CEECF93" w14:textId="77777777" w:rsidR="00E203EC" w:rsidRPr="0062512C" w:rsidRDefault="00E203EC" w:rsidP="00315BA1">
            <w:pPr>
              <w:pStyle w:val="Betarp"/>
              <w:spacing w:line="276" w:lineRule="auto"/>
              <w:rPr>
                <w:rFonts w:ascii="Times New Roman" w:hAnsi="Times New Roman" w:cs="Times New Roman"/>
                <w:sz w:val="20"/>
                <w:szCs w:val="20"/>
              </w:rPr>
            </w:pPr>
          </w:p>
          <w:p w14:paraId="309E18BD" w14:textId="77777777" w:rsidR="00E203EC" w:rsidRPr="0062512C" w:rsidRDefault="00E203EC" w:rsidP="00315BA1">
            <w:pPr>
              <w:pStyle w:val="Betarp"/>
              <w:spacing w:line="276" w:lineRule="auto"/>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8. </w:t>
            </w:r>
            <w:r w:rsidRPr="0062512C">
              <w:rPr>
                <w:rFonts w:ascii="Times New Roman" w:eastAsia="Yu Mincho" w:hAnsi="Times New Roman" w:cs="Times New Roman"/>
                <w:sz w:val="20"/>
                <w:szCs w:val="20"/>
                <w:lang w:eastAsia="en-US"/>
              </w:rPr>
              <w:t xml:space="preserve">Tiekėjas šalinamas iš pirkimo procedūrų, jei </w:t>
            </w:r>
            <w:bookmarkStart w:id="35" w:name="_Hlk189464963"/>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7 punkto b papunktis </w:t>
            </w:r>
            <w:r w:rsidRPr="0062512C">
              <w:rPr>
                <w:rFonts w:ascii="Times New Roman" w:eastAsia="Yu Mincho" w:hAnsi="Times New Roman" w:cs="Times New Roman"/>
                <w:sz w:val="20"/>
                <w:szCs w:val="20"/>
              </w:rPr>
              <w:t>(EBVPD III dalies C11 punktas)):</w:t>
            </w:r>
          </w:p>
          <w:bookmarkEnd w:id="35"/>
          <w:p w14:paraId="3C27D870" w14:textId="77777777" w:rsidR="00E203EC" w:rsidRPr="0062512C" w:rsidRDefault="00E203EC" w:rsidP="00315BA1">
            <w:pPr>
              <w:pStyle w:val="Betarp"/>
              <w:spacing w:line="276" w:lineRule="auto"/>
              <w:rPr>
                <w:rFonts w:ascii="Times New Roman" w:eastAsia="Yu Mincho" w:hAnsi="Times New Roman" w:cs="Times New Roman"/>
                <w:sz w:val="20"/>
                <w:szCs w:val="20"/>
              </w:rPr>
            </w:pPr>
          </w:p>
          <w:p w14:paraId="5FA708FE" w14:textId="77777777" w:rsidR="00E203EC" w:rsidRPr="0062512C" w:rsidRDefault="00E203EC" w:rsidP="00315BA1">
            <w:pPr>
              <w:pStyle w:val="Betarp"/>
              <w:spacing w:line="276" w:lineRule="auto"/>
              <w:rPr>
                <w:rFonts w:ascii="Times New Roman" w:eastAsia="Times New Roman" w:hAnsi="Times New Roman" w:cs="Times New Roman"/>
                <w:sz w:val="20"/>
                <w:szCs w:val="20"/>
              </w:rPr>
            </w:pPr>
            <w:r w:rsidRPr="0062512C">
              <w:rPr>
                <w:rFonts w:ascii="Times New Roman" w:hAnsi="Times New Roman" w:cs="Times New Roman"/>
                <w:sz w:val="20"/>
                <w:szCs w:val="20"/>
              </w:rPr>
              <w:t xml:space="preserve">Tiekėjas yra padaręs rimtą profesinį pažeidimą, dėl kurio </w:t>
            </w:r>
            <w:r w:rsidRPr="0062512C">
              <w:rPr>
                <w:rFonts w:ascii="Times New Roman" w:hAnsi="Times New Roman" w:cs="Times New Roman"/>
                <w:sz w:val="20"/>
                <w:szCs w:val="20"/>
              </w:rPr>
              <w:lastRenderedPageBreak/>
              <w:t xml:space="preserve">perkančioji organizacija abejoja tiekėjo sąžiningumu, </w:t>
            </w:r>
            <w:r w:rsidRPr="0062512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62512C">
              <w:rPr>
                <w:rFonts w:ascii="Times New Roman" w:eastAsia="Times New Roman" w:hAnsi="Times New Roman" w:cs="Times New Roman"/>
                <w:sz w:val="20"/>
                <w:szCs w:val="20"/>
                <w:vertAlign w:val="superscript"/>
              </w:rPr>
              <w:t>1</w:t>
            </w:r>
            <w:r w:rsidRPr="0062512C">
              <w:rPr>
                <w:rFonts w:ascii="Times New Roman" w:eastAsia="Times New Roman" w:hAnsi="Times New Roman" w:cs="Times New Roman"/>
                <w:sz w:val="20"/>
                <w:szCs w:val="20"/>
              </w:rPr>
              <w:t xml:space="preserve"> straipsnio 1 dalyje.</w:t>
            </w:r>
          </w:p>
          <w:p w14:paraId="2610DCFB" w14:textId="77777777" w:rsidR="00E203EC" w:rsidRPr="0062512C" w:rsidRDefault="00E203EC" w:rsidP="00315BA1">
            <w:pPr>
              <w:pStyle w:val="Betarp"/>
              <w:spacing w:line="276" w:lineRule="auto"/>
              <w:rPr>
                <w:rFonts w:ascii="Times New Roman" w:eastAsia="Yu Mincho" w:hAnsi="Times New Roman" w:cs="Times New Roman"/>
                <w:b/>
                <w:bCs/>
                <w:sz w:val="20"/>
                <w:szCs w:val="20"/>
              </w:rPr>
            </w:pPr>
          </w:p>
          <w:p w14:paraId="6FFA4174" w14:textId="77777777" w:rsidR="00E203EC" w:rsidRPr="0062512C" w:rsidRDefault="00E203EC" w:rsidP="00315BA1">
            <w:pPr>
              <w:pStyle w:val="Betarp"/>
              <w:spacing w:line="276" w:lineRule="auto"/>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9. </w:t>
            </w:r>
            <w:r w:rsidRPr="0062512C">
              <w:rPr>
                <w:rFonts w:ascii="Times New Roman" w:eastAsia="Yu Mincho" w:hAnsi="Times New Roman" w:cs="Times New Roman"/>
                <w:sz w:val="20"/>
                <w:szCs w:val="20"/>
                <w:lang w:eastAsia="en-US"/>
              </w:rPr>
              <w:t xml:space="preserve">Tiekėjas šalinamas iš pirkimo procedūrų, jei </w:t>
            </w:r>
            <w:bookmarkStart w:id="36" w:name="_Hlk189464973"/>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7 punkto c papunktis </w:t>
            </w:r>
            <w:r w:rsidRPr="0062512C">
              <w:rPr>
                <w:rFonts w:ascii="Times New Roman" w:eastAsia="Yu Mincho" w:hAnsi="Times New Roman" w:cs="Times New Roman"/>
                <w:sz w:val="20"/>
                <w:szCs w:val="20"/>
              </w:rPr>
              <w:t>(EBVPD III dalies C11 punktas)):</w:t>
            </w:r>
          </w:p>
          <w:bookmarkEnd w:id="36"/>
          <w:p w14:paraId="6EADE8C9" w14:textId="77777777" w:rsidR="00E203EC" w:rsidRPr="0062512C" w:rsidRDefault="00E203EC" w:rsidP="00315BA1">
            <w:pPr>
              <w:pStyle w:val="Betarp"/>
              <w:spacing w:line="276" w:lineRule="auto"/>
              <w:rPr>
                <w:rFonts w:ascii="Times New Roman" w:eastAsia="Yu Mincho" w:hAnsi="Times New Roman" w:cs="Times New Roman"/>
                <w:sz w:val="20"/>
                <w:szCs w:val="20"/>
              </w:rPr>
            </w:pPr>
          </w:p>
          <w:p w14:paraId="20C86BB8" w14:textId="77777777" w:rsidR="00E203EC" w:rsidRPr="0062512C" w:rsidRDefault="00E203EC" w:rsidP="00315BA1">
            <w:pPr>
              <w:pStyle w:val="Betarp"/>
              <w:spacing w:line="276" w:lineRule="auto"/>
              <w:rPr>
                <w:rFonts w:ascii="Times New Roman" w:hAnsi="Times New Roman" w:cs="Times New Roman"/>
                <w:color w:val="000000" w:themeColor="text1"/>
                <w:sz w:val="20"/>
                <w:szCs w:val="20"/>
              </w:rPr>
            </w:pPr>
            <w:r w:rsidRPr="0062512C">
              <w:rPr>
                <w:rFonts w:ascii="Times New Roman" w:hAnsi="Times New Roman" w:cs="Times New Roman"/>
                <w:sz w:val="20"/>
                <w:szCs w:val="20"/>
              </w:rPr>
              <w:t>Tiekėjas yra padaręs rimtą profesinį pažeidimą, dėl kurio perkančioji organizacija abejoja tiekėjo sąžiningumu,</w:t>
            </w:r>
            <w:r w:rsidRPr="0062512C">
              <w:rPr>
                <w:rFonts w:ascii="Times New Roman" w:eastAsia="Times New Roman" w:hAnsi="Times New Roman" w:cs="Times New Roman"/>
                <w:sz w:val="20"/>
                <w:szCs w:val="20"/>
              </w:rPr>
              <w:t xml:space="preserve"> kai jis </w:t>
            </w:r>
            <w:r w:rsidRPr="0062512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p w14:paraId="43D93FB2" w14:textId="77777777" w:rsidR="00E203EC" w:rsidRPr="0062512C" w:rsidRDefault="00E203EC" w:rsidP="00315BA1">
            <w:pPr>
              <w:pStyle w:val="Betarp"/>
              <w:spacing w:line="276" w:lineRule="auto"/>
              <w:rPr>
                <w:rFonts w:ascii="Times New Roman" w:hAnsi="Times New Roman" w:cs="Times New Roman"/>
                <w:color w:val="000000" w:themeColor="text1"/>
                <w:sz w:val="20"/>
                <w:szCs w:val="20"/>
              </w:rPr>
            </w:pPr>
          </w:p>
          <w:p w14:paraId="006D5EF1" w14:textId="77777777" w:rsidR="00E203EC" w:rsidRPr="0062512C" w:rsidRDefault="00E203EC" w:rsidP="00315BA1">
            <w:pPr>
              <w:pStyle w:val="Betarp"/>
              <w:spacing w:line="276" w:lineRule="auto"/>
              <w:rPr>
                <w:rFonts w:ascii="Times New Roman" w:hAnsi="Times New Roman" w:cs="Times New Roman"/>
                <w:i/>
                <w:iCs/>
                <w:sz w:val="20"/>
                <w:szCs w:val="20"/>
              </w:rPr>
            </w:pPr>
            <w:r w:rsidRPr="0062512C">
              <w:rPr>
                <w:rFonts w:ascii="Times New Roman" w:hAnsi="Times New Roman" w:cs="Times New Roman"/>
                <w:i/>
                <w:iCs/>
                <w:sz w:val="20"/>
                <w:szCs w:val="20"/>
              </w:rPr>
              <w:t>Kai priimtu ir įsiteisėjusiu teismo sprendimu tiekėjui yra nustatytas šių pašalinimo pagrindų laikotarpis, perkančioji organizacija tiekėją iš pirkimo procedūros šalina teismo sprendime nurodytą laikotarpį.</w:t>
            </w:r>
          </w:p>
          <w:p w14:paraId="7EDFFDC4" w14:textId="77777777" w:rsidR="00E203EC" w:rsidRPr="0062512C" w:rsidRDefault="00E203EC" w:rsidP="00315BA1">
            <w:pPr>
              <w:pStyle w:val="Betarp"/>
              <w:spacing w:line="276" w:lineRule="auto"/>
              <w:rPr>
                <w:rFonts w:ascii="Times New Roman" w:hAnsi="Times New Roman" w:cs="Times New Roman"/>
                <w:i/>
                <w:iCs/>
                <w:sz w:val="20"/>
                <w:szCs w:val="20"/>
              </w:rPr>
            </w:pPr>
          </w:p>
          <w:p w14:paraId="72174D93" w14:textId="77777777" w:rsidR="00E203EC" w:rsidRPr="0062512C" w:rsidRDefault="00E203EC" w:rsidP="00315BA1">
            <w:pPr>
              <w:pStyle w:val="Betarp"/>
              <w:spacing w:line="276" w:lineRule="auto"/>
              <w:rPr>
                <w:rFonts w:ascii="Times New Roman" w:eastAsia="Yu Mincho" w:hAnsi="Times New Roman" w:cs="Times New Roman"/>
                <w:i/>
                <w:iCs/>
                <w:sz w:val="20"/>
                <w:szCs w:val="20"/>
              </w:rPr>
            </w:pPr>
            <w:r w:rsidRPr="0062512C">
              <w:rPr>
                <w:rFonts w:ascii="Times New Roman" w:hAnsi="Times New Roman" w:cs="Times New Roman"/>
                <w:i/>
                <w:iCs/>
                <w:sz w:val="20"/>
                <w:szCs w:val="20"/>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0307F213" w14:textId="77777777" w:rsidR="00E203EC" w:rsidRPr="0062512C" w:rsidRDefault="00E203EC" w:rsidP="00315BA1">
            <w:pPr>
              <w:pStyle w:val="Betarp"/>
              <w:spacing w:line="276" w:lineRule="auto"/>
              <w:rPr>
                <w:rFonts w:ascii="Times New Roman" w:eastAsia="Yu Mincho" w:hAnsi="Times New Roman" w:cs="Times New Roman"/>
                <w:b/>
                <w:bCs/>
                <w:sz w:val="20"/>
                <w:szCs w:val="20"/>
              </w:rPr>
            </w:pPr>
          </w:p>
          <w:p w14:paraId="62DE6525" w14:textId="77777777" w:rsidR="00E203EC" w:rsidRPr="0062512C" w:rsidRDefault="00E203EC" w:rsidP="00315BA1">
            <w:pPr>
              <w:pStyle w:val="Betarp"/>
              <w:spacing w:line="276" w:lineRule="auto"/>
              <w:rPr>
                <w:rFonts w:ascii="Times New Roman" w:hAnsi="Times New Roman" w:cs="Times New Roman"/>
                <w:sz w:val="20"/>
                <w:szCs w:val="20"/>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B16A9" w14:textId="77777777" w:rsidR="00E203EC" w:rsidRPr="0062512C" w:rsidRDefault="00E203EC" w:rsidP="00315BA1">
            <w:pPr>
              <w:pStyle w:val="Betarp"/>
              <w:spacing w:line="276" w:lineRule="auto"/>
              <w:rPr>
                <w:rFonts w:ascii="Times New Roman" w:hAnsi="Times New Roman" w:cs="Times New Roman"/>
                <w:sz w:val="20"/>
                <w:szCs w:val="20"/>
                <w:lang w:eastAsia="en-US"/>
              </w:rPr>
            </w:pPr>
            <w:r w:rsidRPr="0062512C">
              <w:rPr>
                <w:rFonts w:ascii="Times New Roman" w:hAnsi="Times New Roman" w:cs="Times New Roman"/>
                <w:sz w:val="20"/>
                <w:szCs w:val="20"/>
                <w:lang w:eastAsia="en-US"/>
              </w:rPr>
              <w:lastRenderedPageBreak/>
              <w:t>Iš Lietuvoje įsteigtų subjektų įrodančių dokumentų nereikalaujama. Užtenka pateikto EBVPD.</w:t>
            </w:r>
          </w:p>
          <w:p w14:paraId="5801102F" w14:textId="77777777" w:rsidR="00E203EC" w:rsidRPr="0062512C" w:rsidRDefault="00E203EC" w:rsidP="00315BA1">
            <w:pPr>
              <w:pStyle w:val="Betarp"/>
              <w:spacing w:line="276" w:lineRule="auto"/>
              <w:rPr>
                <w:rFonts w:ascii="Times New Roman" w:hAnsi="Times New Roman" w:cs="Times New Roman"/>
                <w:sz w:val="20"/>
                <w:szCs w:val="20"/>
                <w:lang w:eastAsia="en-US"/>
              </w:rPr>
            </w:pPr>
          </w:p>
          <w:p w14:paraId="3BD6BD28" w14:textId="77777777" w:rsidR="00E203EC" w:rsidRPr="0062512C" w:rsidRDefault="00E203EC" w:rsidP="00315BA1">
            <w:pPr>
              <w:pStyle w:val="Betarp"/>
              <w:spacing w:line="276" w:lineRule="auto"/>
              <w:rPr>
                <w:rFonts w:ascii="Times New Roman" w:hAnsi="Times New Roman" w:cs="Times New Roman"/>
                <w:sz w:val="20"/>
                <w:szCs w:val="20"/>
                <w:lang w:eastAsia="en-US"/>
              </w:rPr>
            </w:pPr>
            <w:r w:rsidRPr="0062512C">
              <w:rPr>
                <w:rFonts w:ascii="Times New Roman" w:hAnsi="Times New Roman" w:cs="Times New Roman"/>
                <w:sz w:val="20"/>
                <w:szCs w:val="20"/>
                <w:lang w:eastAsia="en-US"/>
              </w:rPr>
              <w:t>Vadovaujantis VPĮ 51 str. 9 d. dėl dokumentų, kuriuos turi pateikti užsienio šalių tiekėjai, informaciją Perkančioji organizacija pasitikrins „e-</w:t>
            </w:r>
            <w:proofErr w:type="spellStart"/>
            <w:r w:rsidRPr="0062512C">
              <w:rPr>
                <w:rFonts w:ascii="Times New Roman" w:hAnsi="Times New Roman" w:cs="Times New Roman"/>
                <w:sz w:val="20"/>
                <w:szCs w:val="20"/>
                <w:lang w:eastAsia="en-US"/>
              </w:rPr>
              <w:t>Certis</w:t>
            </w:r>
            <w:proofErr w:type="spellEnd"/>
            <w:r w:rsidRPr="0062512C">
              <w:rPr>
                <w:rFonts w:ascii="Times New Roman" w:hAnsi="Times New Roman" w:cs="Times New Roman"/>
                <w:sz w:val="20"/>
                <w:szCs w:val="20"/>
                <w:lang w:eastAsia="en-US"/>
              </w:rPr>
              <w:t xml:space="preserve">“, adresu </w:t>
            </w:r>
            <w:hyperlink r:id="rId13" w:history="1">
              <w:r w:rsidRPr="0062512C">
                <w:rPr>
                  <w:rStyle w:val="Hipersaitas"/>
                  <w:rFonts w:ascii="Times New Roman" w:hAnsi="Times New Roman" w:cs="Times New Roman"/>
                  <w:sz w:val="20"/>
                  <w:szCs w:val="20"/>
                  <w:lang w:eastAsia="en-US"/>
                </w:rPr>
                <w:t>https://ec.europa.eu/tools/ecertis/</w:t>
              </w:r>
            </w:hyperlink>
            <w:r w:rsidRPr="0062512C">
              <w:rPr>
                <w:rFonts w:ascii="Times New Roman" w:hAnsi="Times New Roman" w:cs="Times New Roman"/>
                <w:sz w:val="20"/>
                <w:szCs w:val="20"/>
                <w:lang w:eastAsia="en-US"/>
              </w:rPr>
              <w:t>.</w:t>
            </w:r>
          </w:p>
          <w:p w14:paraId="38237874" w14:textId="77777777" w:rsidR="00E203EC" w:rsidRPr="0062512C" w:rsidRDefault="00E203EC" w:rsidP="00315BA1">
            <w:pPr>
              <w:pStyle w:val="Betarp"/>
              <w:spacing w:line="276" w:lineRule="auto"/>
              <w:rPr>
                <w:rFonts w:ascii="Times New Roman" w:hAnsi="Times New Roman" w:cs="Times New Roman"/>
                <w:sz w:val="20"/>
                <w:szCs w:val="20"/>
                <w:lang w:eastAsia="en-US"/>
              </w:rPr>
            </w:pPr>
          </w:p>
          <w:p w14:paraId="43D0DA93" w14:textId="77777777" w:rsidR="00E203EC" w:rsidRPr="0062512C" w:rsidRDefault="00E203EC" w:rsidP="00315BA1">
            <w:pPr>
              <w:pStyle w:val="Betarp"/>
              <w:spacing w:line="276" w:lineRule="auto"/>
              <w:rPr>
                <w:rFonts w:ascii="Times New Roman" w:hAnsi="Times New Roman" w:cs="Times New Roman"/>
                <w:b/>
                <w:bCs/>
                <w:sz w:val="20"/>
                <w:szCs w:val="20"/>
              </w:rPr>
            </w:pPr>
            <w:r w:rsidRPr="0062512C">
              <w:rPr>
                <w:rFonts w:ascii="Times New Roman" w:hAnsi="Times New Roman" w:cs="Times New Roman"/>
                <w:b/>
                <w:bCs/>
                <w:sz w:val="20"/>
                <w:szCs w:val="20"/>
              </w:rPr>
              <w:t xml:space="preserve">Priimant sprendimus dėl tiekėjo pašalinimo iš pirkimo procedūros VPĮ 46 straipsnio 4 dalies 4 punkte nurodytu pašalinimo pagrindu, be kita ko, gali būti atsižvelgiama į pagal VPĮ 52 straipsnį skelbiamą informaciją: </w:t>
            </w:r>
          </w:p>
          <w:p w14:paraId="3E5E0A7A" w14:textId="77777777" w:rsidR="00E203EC" w:rsidRPr="0062512C" w:rsidRDefault="00E203EC" w:rsidP="00315BA1">
            <w:pPr>
              <w:pStyle w:val="Betarp"/>
              <w:spacing w:line="276" w:lineRule="auto"/>
              <w:rPr>
                <w:rFonts w:ascii="Times New Roman" w:hAnsi="Times New Roman" w:cs="Times New Roman"/>
                <w:b/>
                <w:bCs/>
                <w:sz w:val="20"/>
                <w:szCs w:val="20"/>
              </w:rPr>
            </w:pPr>
          </w:p>
          <w:p w14:paraId="38C4B254" w14:textId="77777777" w:rsidR="00E203EC" w:rsidRPr="0062512C" w:rsidRDefault="00E203EC" w:rsidP="00315BA1">
            <w:pPr>
              <w:pStyle w:val="Betarp"/>
              <w:spacing w:line="276" w:lineRule="auto"/>
              <w:rPr>
                <w:rFonts w:ascii="Times New Roman" w:hAnsi="Times New Roman" w:cs="Times New Roman"/>
                <w:sz w:val="20"/>
                <w:szCs w:val="20"/>
                <w:u w:val="single"/>
              </w:rPr>
            </w:pPr>
            <w:hyperlink r:id="rId14">
              <w:r w:rsidRPr="0062512C">
                <w:rPr>
                  <w:rStyle w:val="Hipersaitas"/>
                  <w:rFonts w:ascii="Times New Roman" w:hAnsi="Times New Roman" w:cs="Times New Roman"/>
                  <w:sz w:val="20"/>
                  <w:szCs w:val="20"/>
                  <w:u w:val="single"/>
                </w:rPr>
                <w:t>https://vpt.lrv.lt/melaginga-informacija-pateikusiu-tiekeju-sarasas-3</w:t>
              </w:r>
            </w:hyperlink>
          </w:p>
          <w:p w14:paraId="6CFA0958" w14:textId="77777777" w:rsidR="00E203EC" w:rsidRPr="0062512C" w:rsidRDefault="00E203EC" w:rsidP="00315BA1">
            <w:pPr>
              <w:pStyle w:val="Betarp"/>
              <w:spacing w:line="276" w:lineRule="auto"/>
              <w:rPr>
                <w:rFonts w:ascii="Times New Roman" w:hAnsi="Times New Roman" w:cs="Times New Roman"/>
                <w:sz w:val="20"/>
                <w:szCs w:val="20"/>
                <w:lang w:eastAsia="en-US"/>
              </w:rPr>
            </w:pPr>
          </w:p>
          <w:p w14:paraId="4F456416" w14:textId="77777777" w:rsidR="00E203EC" w:rsidRPr="0062512C" w:rsidRDefault="00E203EC" w:rsidP="00315BA1">
            <w:pPr>
              <w:pStyle w:val="Betarp"/>
              <w:spacing w:line="276" w:lineRule="auto"/>
              <w:rPr>
                <w:rFonts w:ascii="Times New Roman" w:hAnsi="Times New Roman" w:cs="Times New Roman"/>
                <w:bCs/>
                <w:iCs/>
                <w:sz w:val="20"/>
                <w:szCs w:val="20"/>
                <w:lang w:eastAsia="en-US"/>
              </w:rPr>
            </w:pPr>
          </w:p>
          <w:p w14:paraId="341D8838" w14:textId="77777777" w:rsidR="00E203EC" w:rsidRPr="0062512C" w:rsidRDefault="00E203EC" w:rsidP="00315BA1">
            <w:pPr>
              <w:pStyle w:val="Betarp"/>
              <w:spacing w:line="276" w:lineRule="auto"/>
              <w:rPr>
                <w:rFonts w:ascii="Times New Roman" w:hAnsi="Times New Roman" w:cs="Times New Roman"/>
                <w:b/>
                <w:bCs/>
                <w:sz w:val="20"/>
                <w:szCs w:val="20"/>
              </w:rPr>
            </w:pPr>
            <w:r w:rsidRPr="0062512C">
              <w:rPr>
                <w:rFonts w:ascii="Times New Roman" w:hAnsi="Times New Roman" w:cs="Times New Roman"/>
                <w:b/>
                <w:bCs/>
                <w:sz w:val="20"/>
                <w:szCs w:val="20"/>
              </w:rPr>
              <w:t xml:space="preserve">Priimant sprendimus dėl tiekėjo pašalinimo iš pirkimo procedūros VPĮ 46 straipsnio 4 dalyje 6 punkte nurodytu pašalinimo pagrindu, gali būti atsižvelgiama į pagal VPĮ 91 straipsnį skelbiamą informaciją: </w:t>
            </w:r>
          </w:p>
          <w:p w14:paraId="6BFF9938" w14:textId="77777777" w:rsidR="00E203EC" w:rsidRPr="0062512C" w:rsidRDefault="00E203EC" w:rsidP="00315BA1">
            <w:pPr>
              <w:pStyle w:val="Betarp"/>
              <w:spacing w:line="276" w:lineRule="auto"/>
              <w:rPr>
                <w:rFonts w:ascii="Times New Roman" w:hAnsi="Times New Roman" w:cs="Times New Roman"/>
                <w:sz w:val="20"/>
                <w:szCs w:val="20"/>
              </w:rPr>
            </w:pPr>
          </w:p>
          <w:p w14:paraId="47A5E11F" w14:textId="77777777" w:rsidR="00E203EC" w:rsidRPr="0062512C" w:rsidRDefault="00E203EC" w:rsidP="00315BA1">
            <w:pPr>
              <w:pStyle w:val="Betarp"/>
              <w:spacing w:line="276" w:lineRule="auto"/>
              <w:rPr>
                <w:rStyle w:val="Hipersaitas"/>
                <w:rFonts w:ascii="Times New Roman" w:hAnsi="Times New Roman" w:cs="Times New Roman"/>
                <w:sz w:val="20"/>
                <w:szCs w:val="20"/>
              </w:rPr>
            </w:pPr>
            <w:hyperlink r:id="rId15" w:history="1">
              <w:r w:rsidRPr="0062512C">
                <w:rPr>
                  <w:rStyle w:val="Hipersaitas"/>
                  <w:rFonts w:ascii="Times New Roman" w:hAnsi="Times New Roman" w:cs="Times New Roman"/>
                  <w:sz w:val="20"/>
                  <w:szCs w:val="20"/>
                </w:rPr>
                <w:t>https://vpt.lrv.lt/lt/pasalinimo-pagrindai-1/nepatikimi-tiekejai-1</w:t>
              </w:r>
            </w:hyperlink>
          </w:p>
          <w:p w14:paraId="41BA2BC4" w14:textId="77777777" w:rsidR="00E203EC" w:rsidRPr="0062512C" w:rsidRDefault="00E203EC" w:rsidP="00315BA1">
            <w:pPr>
              <w:pStyle w:val="Betarp"/>
              <w:spacing w:line="276" w:lineRule="auto"/>
              <w:rPr>
                <w:rFonts w:ascii="Times New Roman" w:hAnsi="Times New Roman" w:cs="Times New Roman"/>
                <w:sz w:val="20"/>
                <w:szCs w:val="20"/>
              </w:rPr>
            </w:pPr>
          </w:p>
          <w:p w14:paraId="1E2DDF50" w14:textId="77777777" w:rsidR="00E203EC" w:rsidRPr="0062512C" w:rsidRDefault="00E203EC" w:rsidP="00315BA1">
            <w:pPr>
              <w:pStyle w:val="Betarp"/>
              <w:spacing w:line="276" w:lineRule="auto"/>
              <w:rPr>
                <w:rFonts w:ascii="Times New Roman" w:hAnsi="Times New Roman" w:cs="Times New Roman"/>
                <w:sz w:val="20"/>
                <w:szCs w:val="20"/>
              </w:rPr>
            </w:pPr>
            <w:hyperlink r:id="rId16" w:history="1">
              <w:r w:rsidRPr="0062512C">
                <w:rPr>
                  <w:rStyle w:val="Hipersaitas"/>
                  <w:rFonts w:ascii="Times New Roman" w:hAnsi="Times New Roman" w:cs="Times New Roman"/>
                  <w:sz w:val="20"/>
                  <w:szCs w:val="20"/>
                </w:rPr>
                <w:t>https://vpt.lrv.lt/lt/pasalinimo-pagrindai-1/nepatikimu-koncesininku-sarasas-1/nepatikimu-koncesininku-sarasas</w:t>
              </w:r>
            </w:hyperlink>
          </w:p>
          <w:p w14:paraId="60DCC31F" w14:textId="77777777" w:rsidR="00E203EC" w:rsidRPr="0062512C" w:rsidRDefault="00E203EC" w:rsidP="00315BA1">
            <w:pPr>
              <w:pStyle w:val="Betarp"/>
              <w:spacing w:line="276" w:lineRule="auto"/>
              <w:rPr>
                <w:rFonts w:ascii="Times New Roman" w:hAnsi="Times New Roman" w:cs="Times New Roman"/>
                <w:b/>
                <w:bCs/>
                <w:iCs/>
                <w:sz w:val="20"/>
                <w:szCs w:val="20"/>
                <w:lang w:eastAsia="en-US"/>
              </w:rPr>
            </w:pPr>
          </w:p>
          <w:p w14:paraId="10366BE8" w14:textId="77777777" w:rsidR="00E203EC" w:rsidRPr="0062512C" w:rsidRDefault="00E203EC" w:rsidP="00315BA1">
            <w:pPr>
              <w:pStyle w:val="Betarp"/>
              <w:spacing w:line="276" w:lineRule="auto"/>
              <w:rPr>
                <w:rFonts w:ascii="Times New Roman" w:hAnsi="Times New Roman" w:cs="Times New Roman"/>
                <w:b/>
                <w:bCs/>
                <w:iCs/>
                <w:sz w:val="20"/>
                <w:szCs w:val="20"/>
                <w:lang w:eastAsia="en-US"/>
              </w:rPr>
            </w:pPr>
          </w:p>
          <w:p w14:paraId="12D66F7D"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b/>
                <w:bCs/>
                <w:sz w:val="20"/>
                <w:szCs w:val="20"/>
              </w:rPr>
              <w:lastRenderedPageBreak/>
              <w:t>Priimant sprendimus dėl tiekėjo pašalinimo iš pirkimo procedūros VPĮ 46 straipsnio 4 dalies 7 punkto a papunktyje nurodytu pašalinimo pagrindu, be kita ko, atsižvelgiama į nacionalinėje duomenų bazėje adresu:</w:t>
            </w:r>
            <w:r w:rsidRPr="0062512C">
              <w:rPr>
                <w:rFonts w:ascii="Times New Roman" w:hAnsi="Times New Roman" w:cs="Times New Roman"/>
                <w:sz w:val="20"/>
                <w:szCs w:val="20"/>
              </w:rPr>
              <w:t xml:space="preserve"> </w:t>
            </w:r>
            <w:hyperlink r:id="rId17" w:history="1">
              <w:r w:rsidRPr="0062512C">
                <w:rPr>
                  <w:rStyle w:val="Hipersaitas"/>
                  <w:rFonts w:ascii="Times New Roman" w:hAnsi="Times New Roman" w:cs="Times New Roman"/>
                  <w:sz w:val="20"/>
                  <w:szCs w:val="20"/>
                  <w:u w:val="single"/>
                </w:rPr>
                <w:t>https://www.registrucentras.lt/jar/p/index.php</w:t>
              </w:r>
            </w:hyperlink>
          </w:p>
          <w:p w14:paraId="477FB779"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sz w:val="20"/>
                <w:szCs w:val="20"/>
              </w:rPr>
              <w:t>paskelbtą informaciją, taip pat į šiame informaciniame pranešime pateiktą informaciją:</w:t>
            </w:r>
          </w:p>
          <w:p w14:paraId="09AE651E" w14:textId="77777777" w:rsidR="00E203EC" w:rsidRPr="0062512C" w:rsidRDefault="00E203EC" w:rsidP="00315BA1">
            <w:pPr>
              <w:pStyle w:val="Betarp"/>
              <w:spacing w:line="276" w:lineRule="auto"/>
              <w:rPr>
                <w:rFonts w:ascii="Times New Roman" w:hAnsi="Times New Roman" w:cs="Times New Roman"/>
                <w:sz w:val="20"/>
                <w:szCs w:val="20"/>
                <w:lang w:eastAsia="en-US"/>
              </w:rPr>
            </w:pPr>
            <w:hyperlink r:id="rId18" w:history="1">
              <w:r w:rsidRPr="0062512C">
                <w:rPr>
                  <w:rStyle w:val="Hipersaitas"/>
                  <w:rFonts w:ascii="Times New Roman" w:hAnsi="Times New Roman" w:cs="Times New Roman"/>
                  <w:sz w:val="20"/>
                  <w:szCs w:val="20"/>
                </w:rPr>
                <w:t>https://vpt.lrv.lt/lt/naujienos/finansiniu-ataskaitu-nepateikimas-gali-tapti-kliutimi-dalyvauti-viesuosiuose-pirkimuose</w:t>
              </w:r>
            </w:hyperlink>
          </w:p>
          <w:p w14:paraId="0269E04E" w14:textId="77777777" w:rsidR="00E203EC" w:rsidRPr="0062512C" w:rsidRDefault="00E203EC" w:rsidP="00315BA1">
            <w:pPr>
              <w:pStyle w:val="Betarp"/>
              <w:spacing w:line="276" w:lineRule="auto"/>
              <w:rPr>
                <w:rFonts w:ascii="Times New Roman" w:hAnsi="Times New Roman" w:cs="Times New Roman"/>
                <w:b/>
                <w:bCs/>
                <w:iCs/>
                <w:sz w:val="20"/>
                <w:szCs w:val="20"/>
                <w:lang w:eastAsia="en-US"/>
              </w:rPr>
            </w:pPr>
          </w:p>
          <w:p w14:paraId="32CED0DA" w14:textId="77777777" w:rsidR="00E203EC" w:rsidRPr="0062512C" w:rsidRDefault="00E203EC" w:rsidP="00315BA1">
            <w:pPr>
              <w:pStyle w:val="Betarp"/>
              <w:spacing w:line="276" w:lineRule="auto"/>
              <w:rPr>
                <w:rFonts w:ascii="Times New Roman" w:hAnsi="Times New Roman" w:cs="Times New Roman"/>
                <w:b/>
                <w:bCs/>
                <w:iCs/>
                <w:sz w:val="20"/>
                <w:szCs w:val="20"/>
                <w:lang w:eastAsia="en-US"/>
              </w:rPr>
            </w:pPr>
          </w:p>
          <w:p w14:paraId="432EFDBC" w14:textId="77777777" w:rsidR="00E203EC" w:rsidRPr="0062512C" w:rsidRDefault="00E203EC" w:rsidP="00315BA1">
            <w:pPr>
              <w:pStyle w:val="Betarp"/>
              <w:spacing w:line="276" w:lineRule="auto"/>
              <w:rPr>
                <w:rFonts w:ascii="Times New Roman" w:hAnsi="Times New Roman" w:cs="Times New Roman"/>
                <w:sz w:val="20"/>
                <w:szCs w:val="20"/>
              </w:rPr>
            </w:pPr>
            <w:r w:rsidRPr="0062512C">
              <w:rPr>
                <w:rFonts w:ascii="Times New Roman" w:hAnsi="Times New Roman" w:cs="Times New Roman"/>
                <w:b/>
                <w:bCs/>
                <w:sz w:val="20"/>
                <w:szCs w:val="20"/>
              </w:rPr>
              <w:t>Priimant sprendimus dėl tiekėjo pašalinimo iš pirkimo procedūros VPĮ 46 straipsnio 4 dalies 7 punkto b papunktyje nurodytu pašalinimo pagrindu, be kita ko, atsižvelgiama į nacionalinėje duomenų bazėje adresu:</w:t>
            </w:r>
            <w:r w:rsidRPr="0062512C">
              <w:rPr>
                <w:rFonts w:ascii="Times New Roman" w:hAnsi="Times New Roman" w:cs="Times New Roman"/>
                <w:sz w:val="20"/>
                <w:szCs w:val="20"/>
              </w:rPr>
              <w:t xml:space="preserve"> </w:t>
            </w:r>
            <w:hyperlink r:id="rId19">
              <w:r w:rsidRPr="0062512C">
                <w:rPr>
                  <w:rStyle w:val="Hipersaitas"/>
                  <w:rFonts w:ascii="Times New Roman" w:hAnsi="Times New Roman" w:cs="Times New Roman"/>
                  <w:sz w:val="20"/>
                  <w:szCs w:val="20"/>
                  <w:u w:val="single"/>
                </w:rPr>
                <w:t>https://www.vmi.lt/evmi/mokesciu-moketoju-informacija</w:t>
              </w:r>
            </w:hyperlink>
            <w:r w:rsidRPr="0062512C">
              <w:rPr>
                <w:rFonts w:ascii="Times New Roman" w:hAnsi="Times New Roman" w:cs="Times New Roman"/>
                <w:sz w:val="20"/>
                <w:szCs w:val="20"/>
              </w:rPr>
              <w:t xml:space="preserve"> skelbiamą informaciją.</w:t>
            </w:r>
          </w:p>
          <w:p w14:paraId="7CC8EB29" w14:textId="77777777" w:rsidR="00E203EC" w:rsidRPr="0062512C" w:rsidRDefault="00E203EC" w:rsidP="00315BA1">
            <w:pPr>
              <w:pStyle w:val="Betarp"/>
              <w:spacing w:line="276" w:lineRule="auto"/>
              <w:rPr>
                <w:rFonts w:ascii="Times New Roman" w:hAnsi="Times New Roman" w:cs="Times New Roman"/>
                <w:sz w:val="20"/>
                <w:szCs w:val="20"/>
              </w:rPr>
            </w:pPr>
          </w:p>
          <w:p w14:paraId="42F28A3E" w14:textId="77777777" w:rsidR="00E203EC" w:rsidRPr="0062512C" w:rsidRDefault="00E203EC" w:rsidP="00315BA1">
            <w:pPr>
              <w:rPr>
                <w:rFonts w:ascii="Times New Roman" w:hAnsi="Times New Roman" w:cs="Times New Roman"/>
                <w:b/>
                <w:bCs/>
                <w:sz w:val="20"/>
                <w:szCs w:val="20"/>
              </w:rPr>
            </w:pPr>
            <w:r w:rsidRPr="0062512C">
              <w:rPr>
                <w:rFonts w:ascii="Times New Roman" w:hAnsi="Times New Roman" w:cs="Times New Roman"/>
                <w:b/>
                <w:bCs/>
                <w:sz w:val="20"/>
                <w:szCs w:val="20"/>
              </w:rPr>
              <w:t xml:space="preserve">Priimant sprendimus dėl tiekėjo pašalinimo iš pirkimo procedūros VPĮ 46 straipsnio 4 dalies 7 punkto c papunktyje punkte nurodytu pašalinimo pagrindu, be kita ko, atsižvelgiama į nacionalinėje duomenų bazėje adresu: </w:t>
            </w:r>
          </w:p>
          <w:p w14:paraId="6DAE3A39" w14:textId="77777777" w:rsidR="00E203EC" w:rsidRPr="0062512C" w:rsidRDefault="00E203EC" w:rsidP="00315BA1">
            <w:pPr>
              <w:pStyle w:val="Betarp"/>
              <w:spacing w:line="276" w:lineRule="auto"/>
              <w:rPr>
                <w:rFonts w:ascii="Times New Roman" w:hAnsi="Times New Roman" w:cs="Times New Roman"/>
                <w:b/>
                <w:bCs/>
                <w:iCs/>
                <w:sz w:val="20"/>
                <w:szCs w:val="20"/>
                <w:lang w:eastAsia="en-US"/>
              </w:rPr>
            </w:pPr>
            <w:hyperlink r:id="rId20" w:history="1">
              <w:r w:rsidRPr="0062512C">
                <w:rPr>
                  <w:rStyle w:val="Hipersaitas"/>
                  <w:rFonts w:ascii="Times New Roman" w:hAnsi="Times New Roman" w:cs="Times New Roman"/>
                  <w:sz w:val="20"/>
                  <w:szCs w:val="20"/>
                  <w:u w:val="single"/>
                </w:rPr>
                <w:t>https://kt.gov.lt/lt/atviri-duomenys/diskvalifikavimas-is-viesuju-pirkimu</w:t>
              </w:r>
            </w:hyperlink>
            <w:r w:rsidRPr="0062512C">
              <w:rPr>
                <w:rFonts w:ascii="Times New Roman" w:hAnsi="Times New Roman" w:cs="Times New Roman"/>
                <w:sz w:val="20"/>
                <w:szCs w:val="20"/>
              </w:rPr>
              <w:t xml:space="preserve"> skelbiamą informaciją.</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C8468" w14:textId="77777777" w:rsidR="00E203EC" w:rsidRPr="0062512C" w:rsidRDefault="00E203EC" w:rsidP="00315BA1">
            <w:pPr>
              <w:pStyle w:val="Betarp"/>
              <w:spacing w:line="276" w:lineRule="auto"/>
              <w:rPr>
                <w:rFonts w:ascii="Times New Roman" w:hAnsi="Times New Roman" w:cs="Times New Roman"/>
                <w:sz w:val="20"/>
                <w:szCs w:val="20"/>
                <w:lang w:eastAsia="en-US"/>
              </w:rPr>
            </w:pPr>
            <w:r w:rsidRPr="0062512C">
              <w:rPr>
                <w:rFonts w:ascii="Times New Roman" w:hAnsi="Times New Roman" w:cs="Times New Roman"/>
                <w:sz w:val="20"/>
                <w:szCs w:val="20"/>
              </w:rPr>
              <w:lastRenderedPageBreak/>
              <w:t>Tiekėjas, kiekvienas tiekėjų grupės narys ir kiekvienas kitas ūkio subjektas, kurio pajėgumais remiasi tiekėjas.</w:t>
            </w:r>
          </w:p>
        </w:tc>
      </w:tr>
    </w:tbl>
    <w:p w14:paraId="20EED54E" w14:textId="77777777" w:rsidR="000A7843" w:rsidRPr="009E279A" w:rsidRDefault="000A7843" w:rsidP="000A7843">
      <w:pPr>
        <w:suppressAutoHyphens/>
        <w:spacing w:line="240" w:lineRule="auto"/>
        <w:ind w:firstLine="567"/>
        <w:contextualSpacing/>
        <w:rPr>
          <w:rFonts w:ascii="Times New Roman" w:eastAsia="Times New Roman" w:hAnsi="Times New Roman" w:cs="Times New Roman"/>
          <w:sz w:val="24"/>
          <w:szCs w:val="24"/>
          <w:lang w:eastAsia="en-US"/>
        </w:rPr>
      </w:pPr>
    </w:p>
    <w:p w14:paraId="38AFF79F" w14:textId="6D73E7B6" w:rsidR="00A52322" w:rsidRPr="009E279A" w:rsidRDefault="00E203EC" w:rsidP="00E203EC">
      <w:pPr>
        <w:spacing w:after="160" w:line="240" w:lineRule="auto"/>
        <w:rPr>
          <w:rFonts w:ascii="Times New Roman" w:eastAsia="Arial" w:hAnsi="Times New Roman" w:cs="Times New Roman"/>
          <w:iCs/>
          <w:sz w:val="22"/>
          <w:szCs w:val="22"/>
        </w:rPr>
      </w:pPr>
      <w:r>
        <w:rPr>
          <w:rFonts w:ascii="Times New Roman" w:eastAsia="Times New Roman" w:hAnsi="Times New Roman" w:cs="Times New Roman"/>
          <w:b/>
          <w:bCs/>
          <w:sz w:val="22"/>
          <w:szCs w:val="22"/>
          <w:u w:val="single"/>
        </w:rPr>
        <w:t xml:space="preserve">Pastaba. </w:t>
      </w:r>
      <w:r w:rsidR="00A52322" w:rsidRPr="00820FCE">
        <w:rPr>
          <w:rFonts w:ascii="Times New Roman" w:eastAsia="Times New Roman" w:hAnsi="Times New Roman" w:cs="Times New Roman"/>
          <w:b/>
          <w:bCs/>
          <w:sz w:val="22"/>
          <w:szCs w:val="22"/>
          <w:u w:val="single"/>
        </w:rPr>
        <w:t>Su pasiūlymu teikiamas tik EBVPD</w:t>
      </w:r>
      <w:r w:rsidR="00A52322" w:rsidRPr="009E279A">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J</w:t>
      </w:r>
      <w:r w:rsidR="00A52322" w:rsidRPr="009E279A">
        <w:rPr>
          <w:rFonts w:ascii="Times New Roman" w:eastAsia="Times New Roman" w:hAnsi="Times New Roman" w:cs="Times New Roman"/>
          <w:sz w:val="22"/>
          <w:szCs w:val="22"/>
        </w:rPr>
        <w:t>is laikomas pakankamu įrodymu dėl tiekėjo pašalinimo pagrindų nebuvimo. Pažymų, patvirtinančių pašalinimo pagrindų nebuvimą, gali būti reikalaujama tik turint pagrįstų abejonių dėl šio tiekėjo patikimumo.</w:t>
      </w:r>
    </w:p>
    <w:p w14:paraId="2A4874A7" w14:textId="77777777" w:rsidR="00A52322" w:rsidRPr="009E279A" w:rsidRDefault="00A52322" w:rsidP="00A52322">
      <w:pPr>
        <w:pStyle w:val="Betarp"/>
        <w:ind w:left="720" w:firstLine="0"/>
        <w:rPr>
          <w:rFonts w:ascii="Times New Roman" w:eastAsia="Yu Mincho" w:hAnsi="Times New Roman" w:cs="Times New Roman"/>
          <w:b/>
          <w:bCs/>
          <w:iCs/>
          <w:sz w:val="22"/>
          <w:szCs w:val="22"/>
        </w:rPr>
      </w:pPr>
    </w:p>
    <w:p w14:paraId="537EACFD" w14:textId="14BB7644" w:rsidR="00112F92" w:rsidRPr="009E279A" w:rsidRDefault="000A7843" w:rsidP="000A7843">
      <w:pPr>
        <w:spacing w:line="240" w:lineRule="auto"/>
        <w:ind w:firstLine="0"/>
        <w:jc w:val="center"/>
        <w:rPr>
          <w:rFonts w:ascii="Times New Roman" w:hAnsi="Times New Roman" w:cs="Times New Roman"/>
          <w:b/>
          <w:bCs/>
          <w:smallCaps/>
          <w:sz w:val="22"/>
          <w:szCs w:val="22"/>
        </w:rPr>
      </w:pPr>
      <w:r w:rsidRPr="009E279A">
        <w:rPr>
          <w:rFonts w:ascii="Times New Roman" w:hAnsi="Times New Roman" w:cs="Times New Roman"/>
          <w:smallCaps/>
          <w:sz w:val="22"/>
          <w:szCs w:val="22"/>
        </w:rPr>
        <w:t>_____________________</w:t>
      </w:r>
      <w:r w:rsidRPr="009E279A">
        <w:rPr>
          <w:rFonts w:ascii="Times New Roman" w:hAnsi="Times New Roman" w:cs="Times New Roman"/>
          <w:b/>
          <w:bCs/>
          <w:smallCaps/>
          <w:sz w:val="22"/>
          <w:szCs w:val="22"/>
        </w:rPr>
        <w:br w:type="page"/>
      </w:r>
    </w:p>
    <w:p w14:paraId="3F52679F" w14:textId="77777777" w:rsidR="007C483C" w:rsidRPr="009E279A" w:rsidRDefault="007C483C" w:rsidP="000A7843">
      <w:pPr>
        <w:spacing w:before="60" w:after="60" w:line="256" w:lineRule="auto"/>
        <w:rPr>
          <w:rFonts w:eastAsiaTheme="minorHAnsi" w:cstheme="minorHAnsi"/>
          <w:b/>
          <w:bCs/>
        </w:rPr>
        <w:sectPr w:rsidR="007C483C" w:rsidRPr="009E279A" w:rsidSect="00F52633">
          <w:headerReference w:type="default" r:id="rId21"/>
          <w:footerReference w:type="default" r:id="rId22"/>
          <w:headerReference w:type="first" r:id="rId23"/>
          <w:footerReference w:type="first" r:id="rId24"/>
          <w:pgSz w:w="12240" w:h="15840"/>
          <w:pgMar w:top="851" w:right="567" w:bottom="851" w:left="1418" w:header="720" w:footer="720" w:gutter="0"/>
          <w:cols w:space="720"/>
          <w:titlePg/>
          <w:docGrid w:linePitch="360"/>
        </w:sectPr>
      </w:pPr>
    </w:p>
    <w:p w14:paraId="3DB23246" w14:textId="77777777" w:rsidR="00C70E3A" w:rsidRPr="009E279A" w:rsidRDefault="00C70E3A" w:rsidP="00C70E3A">
      <w:pPr>
        <w:jc w:val="right"/>
        <w:rPr>
          <w:rFonts w:ascii="Times New Roman" w:eastAsia="Arial" w:hAnsi="Times New Roman" w:cs="Times New Roman"/>
          <w:b/>
          <w:smallCaps/>
          <w:sz w:val="24"/>
          <w:szCs w:val="24"/>
        </w:rPr>
      </w:pPr>
      <w:bookmarkStart w:id="37" w:name="_heading=h.26in1rg" w:colFirst="0" w:colLast="0"/>
      <w:bookmarkStart w:id="38" w:name="_Ref38539939"/>
      <w:bookmarkStart w:id="39" w:name="_Ref38541068"/>
      <w:bookmarkStart w:id="40" w:name="_Ref38885053"/>
      <w:bookmarkStart w:id="41" w:name="_Ref38899023"/>
      <w:bookmarkStart w:id="42" w:name="_Toc48053185"/>
      <w:bookmarkStart w:id="43" w:name="_Toc85706891"/>
      <w:bookmarkStart w:id="44" w:name="_Hlk86837214"/>
      <w:bookmarkEnd w:id="37"/>
    </w:p>
    <w:p w14:paraId="4BC6A5B2" w14:textId="6D13DC53" w:rsidR="00A52322" w:rsidRPr="00A232C0" w:rsidRDefault="00A52322" w:rsidP="00A232C0">
      <w:pPr>
        <w:pStyle w:val="Antrat3"/>
        <w:ind w:left="5245" w:firstLine="567"/>
        <w:jc w:val="right"/>
        <w:rPr>
          <w:color w:val="auto"/>
          <w:sz w:val="28"/>
          <w:szCs w:val="28"/>
        </w:rPr>
      </w:pPr>
      <w:bookmarkStart w:id="45" w:name="_Toc191466856"/>
      <w:r w:rsidRPr="00A232C0">
        <w:rPr>
          <w:color w:val="auto"/>
          <w:sz w:val="28"/>
          <w:szCs w:val="28"/>
        </w:rPr>
        <w:t>Pirkimo sąlygų 2 priedas „Tiekėjų kvalifikacijos reikalavimai ir reikalaujami kokybės bei aplinkos apsaugos vadybos sistemų standartai“</w:t>
      </w:r>
      <w:bookmarkEnd w:id="45"/>
    </w:p>
    <w:p w14:paraId="176AD721" w14:textId="77777777" w:rsidR="00667305" w:rsidRPr="009E279A" w:rsidRDefault="00667305" w:rsidP="00A52322">
      <w:pPr>
        <w:spacing w:after="240"/>
        <w:jc w:val="center"/>
        <w:rPr>
          <w:rFonts w:eastAsia="Arial" w:cstheme="minorHAnsi"/>
          <w:smallCaps/>
          <w:color w:val="404040"/>
          <w:sz w:val="28"/>
          <w:szCs w:val="28"/>
        </w:rPr>
      </w:pPr>
    </w:p>
    <w:p w14:paraId="679F99C1" w14:textId="1BE410F2" w:rsidR="00A52322" w:rsidRPr="009E279A" w:rsidRDefault="00A52322" w:rsidP="00A52322">
      <w:pPr>
        <w:spacing w:after="240"/>
        <w:jc w:val="center"/>
        <w:rPr>
          <w:rFonts w:eastAsia="Arial" w:cstheme="minorHAnsi"/>
          <w:smallCaps/>
          <w:color w:val="404040"/>
          <w:sz w:val="28"/>
          <w:szCs w:val="28"/>
        </w:rPr>
      </w:pPr>
      <w:r w:rsidRPr="009E279A">
        <w:rPr>
          <w:rFonts w:eastAsia="Arial" w:cstheme="minorHAnsi"/>
          <w:smallCaps/>
          <w:color w:val="404040"/>
          <w:sz w:val="28"/>
          <w:szCs w:val="28"/>
        </w:rPr>
        <w:t>TIEKĖJŲ KVALIFIKACIJOS REIKALAVIMAI IR REIKALAVIMAI LAIKYTIS KOKYBĖS VADYBOS SISTEMOS IR (ARBA) APLINKOS APSAUGOS VADYBOS SISTEMOS STANDARTŲ</w:t>
      </w:r>
    </w:p>
    <w:p w14:paraId="5A981945" w14:textId="3BF84616" w:rsidR="00A52322" w:rsidRPr="009E279A" w:rsidRDefault="00A52322" w:rsidP="00A52322">
      <w:pPr>
        <w:spacing w:line="240" w:lineRule="auto"/>
        <w:ind w:firstLine="1276"/>
        <w:rPr>
          <w:rFonts w:eastAsia="Arial" w:cstheme="minorHAnsi"/>
          <w:sz w:val="22"/>
          <w:szCs w:val="22"/>
        </w:rPr>
      </w:pPr>
      <w:r w:rsidRPr="009E279A">
        <w:rPr>
          <w:rFonts w:ascii="Times New Roman" w:hAnsi="Times New Roman" w:cs="Times New Roman"/>
          <w:sz w:val="22"/>
          <w:szCs w:val="22"/>
        </w:rPr>
        <w:t>Reikalavimai tiekėjo kvalifikacijai nėra nustatomi.</w:t>
      </w:r>
      <w:r w:rsidRPr="009E279A">
        <w:rPr>
          <w:rFonts w:eastAsia="Arial" w:cstheme="minorHAnsi"/>
          <w:sz w:val="22"/>
          <w:szCs w:val="22"/>
        </w:rPr>
        <w:t xml:space="preserve"> </w:t>
      </w:r>
    </w:p>
    <w:p w14:paraId="714D623D" w14:textId="77777777" w:rsidR="00A52322" w:rsidRPr="009E279A" w:rsidRDefault="00A52322" w:rsidP="00A52322">
      <w:pPr>
        <w:spacing w:line="240" w:lineRule="auto"/>
        <w:ind w:firstLine="567"/>
        <w:rPr>
          <w:rFonts w:eastAsia="Arial" w:cstheme="minorHAnsi"/>
        </w:rPr>
      </w:pPr>
    </w:p>
    <w:p w14:paraId="69A0FC58" w14:textId="77777777" w:rsidR="00A52322" w:rsidRPr="009E279A" w:rsidRDefault="00A52322" w:rsidP="00A52322">
      <w:pPr>
        <w:spacing w:line="240" w:lineRule="auto"/>
        <w:ind w:firstLine="567"/>
        <w:rPr>
          <w:rFonts w:eastAsia="Arial" w:cstheme="minorHAnsi"/>
        </w:rPr>
      </w:pPr>
    </w:p>
    <w:p w14:paraId="6DA2E9AC" w14:textId="77777777" w:rsidR="00A52322" w:rsidRPr="009E279A" w:rsidRDefault="00A52322" w:rsidP="00A52322">
      <w:pPr>
        <w:tabs>
          <w:tab w:val="left" w:pos="720"/>
        </w:tabs>
        <w:spacing w:line="240" w:lineRule="auto"/>
        <w:ind w:firstLine="567"/>
        <w:jc w:val="center"/>
        <w:rPr>
          <w:rFonts w:eastAsia="Calibri"/>
          <w:b/>
          <w:bCs/>
          <w:lang w:eastAsia="en-US"/>
        </w:rPr>
      </w:pPr>
      <w:r w:rsidRPr="009E279A">
        <w:rPr>
          <w:rFonts w:eastAsia="Calibri"/>
          <w:b/>
          <w:bCs/>
          <w:lang w:eastAsia="en-US"/>
        </w:rPr>
        <w:t>Tiekėjams keliami reikalavimai dėl kokybės vadybos sistemos ir (ar) aplinkos apsaugos vadybos sistemos standartų reikalavimai</w:t>
      </w:r>
    </w:p>
    <w:p w14:paraId="484897F1" w14:textId="77777777" w:rsidR="00A52322" w:rsidRPr="009E279A" w:rsidRDefault="00A52322" w:rsidP="00A52322">
      <w:pPr>
        <w:spacing w:line="240" w:lineRule="auto"/>
        <w:ind w:left="567"/>
        <w:rPr>
          <w:rFonts w:ascii="Times New Roman" w:eastAsia="Arial" w:hAnsi="Times New Roman" w:cs="Times New Roman"/>
          <w:sz w:val="22"/>
          <w:szCs w:val="22"/>
        </w:rPr>
      </w:pPr>
    </w:p>
    <w:p w14:paraId="78E85EDB" w14:textId="38D11613" w:rsidR="00A52322" w:rsidRPr="009E279A" w:rsidRDefault="00A52322" w:rsidP="00A52322">
      <w:pPr>
        <w:spacing w:line="240" w:lineRule="auto"/>
        <w:ind w:left="567"/>
        <w:rPr>
          <w:rFonts w:ascii="Times New Roman" w:eastAsia="Arial" w:hAnsi="Times New Roman" w:cs="Times New Roman"/>
          <w:sz w:val="22"/>
          <w:szCs w:val="22"/>
        </w:rPr>
      </w:pPr>
      <w:r w:rsidRPr="009E279A">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277854CC" w14:textId="180E4ED3" w:rsidR="00A52322" w:rsidRPr="009E279A" w:rsidRDefault="00A52322" w:rsidP="00105DAD">
      <w:pPr>
        <w:spacing w:line="240" w:lineRule="auto"/>
        <w:ind w:left="7314" w:firstLine="0"/>
        <w:rPr>
          <w:rFonts w:ascii="Times New Roman" w:hAnsi="Times New Roman" w:cs="Times New Roman"/>
          <w:sz w:val="24"/>
          <w:szCs w:val="24"/>
        </w:rPr>
      </w:pPr>
    </w:p>
    <w:p w14:paraId="470CD2CC" w14:textId="77777777" w:rsidR="00667305" w:rsidRPr="009E279A" w:rsidRDefault="00667305" w:rsidP="00105DAD">
      <w:pPr>
        <w:spacing w:line="240" w:lineRule="auto"/>
        <w:ind w:left="7314" w:firstLine="0"/>
        <w:rPr>
          <w:rFonts w:ascii="Times New Roman" w:hAnsi="Times New Roman" w:cs="Times New Roman"/>
          <w:sz w:val="24"/>
          <w:szCs w:val="24"/>
        </w:rPr>
      </w:pPr>
    </w:p>
    <w:p w14:paraId="59A0A0B3" w14:textId="77777777" w:rsidR="00667305" w:rsidRPr="009E279A" w:rsidRDefault="00667305" w:rsidP="00105DAD">
      <w:pPr>
        <w:spacing w:line="240" w:lineRule="auto"/>
        <w:ind w:left="7314" w:firstLine="0"/>
        <w:rPr>
          <w:rFonts w:ascii="Times New Roman" w:hAnsi="Times New Roman" w:cs="Times New Roman"/>
          <w:sz w:val="24"/>
          <w:szCs w:val="24"/>
        </w:rPr>
      </w:pPr>
    </w:p>
    <w:p w14:paraId="31F58B78" w14:textId="77777777" w:rsidR="00667305" w:rsidRPr="009E279A" w:rsidRDefault="00667305" w:rsidP="00105DAD">
      <w:pPr>
        <w:spacing w:line="240" w:lineRule="auto"/>
        <w:ind w:left="7314" w:firstLine="0"/>
        <w:rPr>
          <w:rFonts w:ascii="Times New Roman" w:hAnsi="Times New Roman" w:cs="Times New Roman"/>
          <w:sz w:val="24"/>
          <w:szCs w:val="24"/>
        </w:rPr>
      </w:pPr>
    </w:p>
    <w:p w14:paraId="3B4A5DB0" w14:textId="77777777" w:rsidR="00667305" w:rsidRPr="009E279A" w:rsidRDefault="00667305" w:rsidP="00105DAD">
      <w:pPr>
        <w:spacing w:line="240" w:lineRule="auto"/>
        <w:ind w:left="7314" w:firstLine="0"/>
        <w:rPr>
          <w:rFonts w:ascii="Times New Roman" w:hAnsi="Times New Roman" w:cs="Times New Roman"/>
          <w:sz w:val="24"/>
          <w:szCs w:val="24"/>
        </w:rPr>
      </w:pPr>
    </w:p>
    <w:p w14:paraId="1F3A7D01" w14:textId="77777777" w:rsidR="00667305" w:rsidRPr="009E279A" w:rsidRDefault="00667305" w:rsidP="00105DAD">
      <w:pPr>
        <w:spacing w:line="240" w:lineRule="auto"/>
        <w:ind w:left="7314" w:firstLine="0"/>
        <w:rPr>
          <w:rFonts w:ascii="Times New Roman" w:hAnsi="Times New Roman" w:cs="Times New Roman"/>
          <w:sz w:val="24"/>
          <w:szCs w:val="24"/>
        </w:rPr>
      </w:pPr>
    </w:p>
    <w:p w14:paraId="51AF90D2" w14:textId="77777777" w:rsidR="00667305" w:rsidRPr="009E279A" w:rsidRDefault="00667305" w:rsidP="00105DAD">
      <w:pPr>
        <w:spacing w:line="240" w:lineRule="auto"/>
        <w:ind w:left="7314" w:firstLine="0"/>
        <w:rPr>
          <w:rFonts w:ascii="Times New Roman" w:hAnsi="Times New Roman" w:cs="Times New Roman"/>
          <w:sz w:val="24"/>
          <w:szCs w:val="24"/>
        </w:rPr>
      </w:pPr>
    </w:p>
    <w:p w14:paraId="4250F1B1" w14:textId="77777777" w:rsidR="00667305" w:rsidRPr="009E279A" w:rsidRDefault="00667305" w:rsidP="00105DAD">
      <w:pPr>
        <w:spacing w:line="240" w:lineRule="auto"/>
        <w:ind w:left="7314" w:firstLine="0"/>
        <w:rPr>
          <w:rFonts w:ascii="Times New Roman" w:hAnsi="Times New Roman" w:cs="Times New Roman"/>
          <w:sz w:val="24"/>
          <w:szCs w:val="24"/>
        </w:rPr>
      </w:pPr>
    </w:p>
    <w:p w14:paraId="7006B32F" w14:textId="77777777" w:rsidR="00667305" w:rsidRPr="009E279A" w:rsidRDefault="00667305" w:rsidP="00105DAD">
      <w:pPr>
        <w:spacing w:line="240" w:lineRule="auto"/>
        <w:ind w:left="7314" w:firstLine="0"/>
        <w:rPr>
          <w:rFonts w:ascii="Times New Roman" w:hAnsi="Times New Roman" w:cs="Times New Roman"/>
          <w:sz w:val="24"/>
          <w:szCs w:val="24"/>
        </w:rPr>
      </w:pPr>
    </w:p>
    <w:p w14:paraId="5C1825D2" w14:textId="77777777" w:rsidR="00667305" w:rsidRPr="009E279A" w:rsidRDefault="00667305" w:rsidP="00105DAD">
      <w:pPr>
        <w:spacing w:line="240" w:lineRule="auto"/>
        <w:ind w:left="7314" w:firstLine="0"/>
        <w:rPr>
          <w:rFonts w:ascii="Times New Roman" w:hAnsi="Times New Roman" w:cs="Times New Roman"/>
          <w:sz w:val="24"/>
          <w:szCs w:val="24"/>
        </w:rPr>
      </w:pPr>
    </w:p>
    <w:p w14:paraId="4B6CBCDC" w14:textId="77777777" w:rsidR="00667305" w:rsidRPr="009E279A" w:rsidRDefault="00667305" w:rsidP="00105DAD">
      <w:pPr>
        <w:spacing w:line="240" w:lineRule="auto"/>
        <w:ind w:left="7314" w:firstLine="0"/>
        <w:rPr>
          <w:rFonts w:ascii="Times New Roman" w:hAnsi="Times New Roman" w:cs="Times New Roman"/>
          <w:sz w:val="24"/>
          <w:szCs w:val="24"/>
        </w:rPr>
      </w:pPr>
    </w:p>
    <w:p w14:paraId="09EF7FCD" w14:textId="77777777" w:rsidR="00667305" w:rsidRPr="009E279A" w:rsidRDefault="00667305" w:rsidP="00105DAD">
      <w:pPr>
        <w:spacing w:line="240" w:lineRule="auto"/>
        <w:ind w:left="7314" w:firstLine="0"/>
        <w:rPr>
          <w:rFonts w:ascii="Times New Roman" w:hAnsi="Times New Roman" w:cs="Times New Roman"/>
          <w:sz w:val="24"/>
          <w:szCs w:val="24"/>
        </w:rPr>
      </w:pPr>
    </w:p>
    <w:p w14:paraId="4BC36525" w14:textId="77777777" w:rsidR="00667305" w:rsidRPr="009E279A" w:rsidRDefault="00667305" w:rsidP="00105DAD">
      <w:pPr>
        <w:spacing w:line="240" w:lineRule="auto"/>
        <w:ind w:left="7314" w:firstLine="0"/>
        <w:rPr>
          <w:rFonts w:ascii="Times New Roman" w:hAnsi="Times New Roman" w:cs="Times New Roman"/>
          <w:sz w:val="24"/>
          <w:szCs w:val="24"/>
        </w:rPr>
      </w:pPr>
    </w:p>
    <w:p w14:paraId="46C7E26C" w14:textId="77777777" w:rsidR="00667305" w:rsidRPr="009E279A" w:rsidRDefault="00667305" w:rsidP="00105DAD">
      <w:pPr>
        <w:spacing w:line="240" w:lineRule="auto"/>
        <w:ind w:left="7314" w:firstLine="0"/>
        <w:rPr>
          <w:rFonts w:ascii="Times New Roman" w:hAnsi="Times New Roman" w:cs="Times New Roman"/>
          <w:sz w:val="24"/>
          <w:szCs w:val="24"/>
        </w:rPr>
      </w:pPr>
    </w:p>
    <w:p w14:paraId="041E9FB6" w14:textId="77777777" w:rsidR="00667305" w:rsidRPr="009E279A" w:rsidRDefault="00667305" w:rsidP="00105DAD">
      <w:pPr>
        <w:spacing w:line="240" w:lineRule="auto"/>
        <w:ind w:left="7314" w:firstLine="0"/>
        <w:rPr>
          <w:rFonts w:ascii="Times New Roman" w:hAnsi="Times New Roman" w:cs="Times New Roman"/>
          <w:sz w:val="24"/>
          <w:szCs w:val="24"/>
        </w:rPr>
      </w:pPr>
    </w:p>
    <w:p w14:paraId="6029A398" w14:textId="77777777" w:rsidR="00667305" w:rsidRPr="009E279A" w:rsidRDefault="00667305" w:rsidP="00105DAD">
      <w:pPr>
        <w:spacing w:line="240" w:lineRule="auto"/>
        <w:ind w:left="7314" w:firstLine="0"/>
        <w:rPr>
          <w:rFonts w:ascii="Times New Roman" w:hAnsi="Times New Roman" w:cs="Times New Roman"/>
          <w:sz w:val="24"/>
          <w:szCs w:val="24"/>
        </w:rPr>
      </w:pPr>
    </w:p>
    <w:p w14:paraId="212FCC99" w14:textId="77777777" w:rsidR="00667305" w:rsidRPr="009E279A" w:rsidRDefault="00667305" w:rsidP="00105DAD">
      <w:pPr>
        <w:spacing w:line="240" w:lineRule="auto"/>
        <w:ind w:left="7314" w:firstLine="0"/>
        <w:rPr>
          <w:rFonts w:ascii="Times New Roman" w:hAnsi="Times New Roman" w:cs="Times New Roman"/>
          <w:sz w:val="24"/>
          <w:szCs w:val="24"/>
        </w:rPr>
      </w:pPr>
    </w:p>
    <w:p w14:paraId="5125CAC9" w14:textId="77777777" w:rsidR="00667305" w:rsidRPr="009E279A" w:rsidRDefault="00667305" w:rsidP="00105DAD">
      <w:pPr>
        <w:spacing w:line="240" w:lineRule="auto"/>
        <w:ind w:left="7314" w:firstLine="0"/>
        <w:rPr>
          <w:rFonts w:ascii="Times New Roman" w:hAnsi="Times New Roman" w:cs="Times New Roman"/>
          <w:sz w:val="24"/>
          <w:szCs w:val="24"/>
        </w:rPr>
      </w:pPr>
    </w:p>
    <w:p w14:paraId="31444F1B" w14:textId="77777777" w:rsidR="00667305" w:rsidRPr="009E279A" w:rsidRDefault="00667305" w:rsidP="00105DAD">
      <w:pPr>
        <w:spacing w:line="240" w:lineRule="auto"/>
        <w:ind w:left="7314" w:firstLine="0"/>
        <w:rPr>
          <w:rFonts w:ascii="Times New Roman" w:hAnsi="Times New Roman" w:cs="Times New Roman"/>
          <w:sz w:val="24"/>
          <w:szCs w:val="24"/>
        </w:rPr>
      </w:pPr>
    </w:p>
    <w:p w14:paraId="006FA7A7" w14:textId="77777777" w:rsidR="00667305" w:rsidRPr="009E279A" w:rsidRDefault="00667305" w:rsidP="00105DAD">
      <w:pPr>
        <w:spacing w:line="240" w:lineRule="auto"/>
        <w:ind w:left="7314" w:firstLine="0"/>
        <w:rPr>
          <w:rFonts w:ascii="Times New Roman" w:hAnsi="Times New Roman" w:cs="Times New Roman"/>
          <w:sz w:val="24"/>
          <w:szCs w:val="24"/>
        </w:rPr>
      </w:pPr>
    </w:p>
    <w:p w14:paraId="70A88A7E" w14:textId="77777777" w:rsidR="00667305" w:rsidRPr="009E279A" w:rsidRDefault="00667305" w:rsidP="00105DAD">
      <w:pPr>
        <w:spacing w:line="240" w:lineRule="auto"/>
        <w:ind w:left="7314" w:firstLine="0"/>
        <w:rPr>
          <w:rFonts w:ascii="Times New Roman" w:hAnsi="Times New Roman" w:cs="Times New Roman"/>
          <w:sz w:val="24"/>
          <w:szCs w:val="24"/>
        </w:rPr>
      </w:pPr>
    </w:p>
    <w:p w14:paraId="053EAF5E" w14:textId="77777777" w:rsidR="00667305" w:rsidRPr="009E279A" w:rsidRDefault="00667305" w:rsidP="00105DAD">
      <w:pPr>
        <w:spacing w:line="240" w:lineRule="auto"/>
        <w:ind w:left="7314" w:firstLine="0"/>
        <w:rPr>
          <w:rFonts w:ascii="Times New Roman" w:hAnsi="Times New Roman" w:cs="Times New Roman"/>
          <w:sz w:val="24"/>
          <w:szCs w:val="24"/>
        </w:rPr>
      </w:pPr>
    </w:p>
    <w:p w14:paraId="6411D871" w14:textId="77777777" w:rsidR="00667305" w:rsidRPr="009E279A" w:rsidRDefault="00667305" w:rsidP="00105DAD">
      <w:pPr>
        <w:spacing w:line="240" w:lineRule="auto"/>
        <w:ind w:left="7314" w:firstLine="0"/>
        <w:rPr>
          <w:rFonts w:ascii="Times New Roman" w:hAnsi="Times New Roman" w:cs="Times New Roman"/>
          <w:sz w:val="24"/>
          <w:szCs w:val="24"/>
        </w:rPr>
      </w:pPr>
    </w:p>
    <w:p w14:paraId="4A3079B6" w14:textId="77777777" w:rsidR="00667305" w:rsidRPr="009E279A" w:rsidRDefault="00667305" w:rsidP="00105DAD">
      <w:pPr>
        <w:spacing w:line="240" w:lineRule="auto"/>
        <w:ind w:left="7314" w:firstLine="0"/>
        <w:rPr>
          <w:rFonts w:ascii="Times New Roman" w:hAnsi="Times New Roman" w:cs="Times New Roman"/>
          <w:sz w:val="24"/>
          <w:szCs w:val="24"/>
        </w:rPr>
      </w:pPr>
    </w:p>
    <w:p w14:paraId="3E49E699" w14:textId="77777777" w:rsidR="00667305" w:rsidRPr="009E279A" w:rsidRDefault="00667305" w:rsidP="00105DAD">
      <w:pPr>
        <w:spacing w:line="240" w:lineRule="auto"/>
        <w:ind w:left="7314" w:firstLine="0"/>
        <w:rPr>
          <w:rFonts w:ascii="Times New Roman" w:hAnsi="Times New Roman" w:cs="Times New Roman"/>
          <w:sz w:val="24"/>
          <w:szCs w:val="24"/>
        </w:rPr>
      </w:pPr>
    </w:p>
    <w:p w14:paraId="5720C5EA" w14:textId="77777777" w:rsidR="00667305" w:rsidRPr="009E279A" w:rsidRDefault="00667305" w:rsidP="00105DAD">
      <w:pPr>
        <w:spacing w:line="240" w:lineRule="auto"/>
        <w:ind w:left="7314" w:firstLine="0"/>
        <w:rPr>
          <w:rFonts w:ascii="Times New Roman" w:hAnsi="Times New Roman" w:cs="Times New Roman"/>
          <w:sz w:val="24"/>
          <w:szCs w:val="24"/>
        </w:rPr>
      </w:pPr>
    </w:p>
    <w:p w14:paraId="2F51906D" w14:textId="77777777" w:rsidR="00667305" w:rsidRPr="009E279A" w:rsidRDefault="00667305" w:rsidP="00105DAD">
      <w:pPr>
        <w:spacing w:line="240" w:lineRule="auto"/>
        <w:ind w:left="7314" w:firstLine="0"/>
        <w:rPr>
          <w:rFonts w:ascii="Times New Roman" w:hAnsi="Times New Roman" w:cs="Times New Roman"/>
          <w:sz w:val="24"/>
          <w:szCs w:val="24"/>
        </w:rPr>
      </w:pPr>
    </w:p>
    <w:p w14:paraId="150C3FE4" w14:textId="77777777" w:rsidR="00667305" w:rsidRPr="009E279A" w:rsidRDefault="00667305" w:rsidP="00105DAD">
      <w:pPr>
        <w:spacing w:line="240" w:lineRule="auto"/>
        <w:ind w:left="7314" w:firstLine="0"/>
        <w:rPr>
          <w:rFonts w:ascii="Times New Roman" w:hAnsi="Times New Roman" w:cs="Times New Roman"/>
          <w:sz w:val="24"/>
          <w:szCs w:val="24"/>
        </w:rPr>
      </w:pPr>
    </w:p>
    <w:p w14:paraId="060D92A7" w14:textId="77777777" w:rsidR="00667305" w:rsidRPr="009E279A" w:rsidRDefault="00667305" w:rsidP="00105DAD">
      <w:pPr>
        <w:spacing w:line="240" w:lineRule="auto"/>
        <w:ind w:left="7314" w:firstLine="0"/>
        <w:rPr>
          <w:rFonts w:ascii="Times New Roman" w:hAnsi="Times New Roman" w:cs="Times New Roman"/>
          <w:sz w:val="24"/>
          <w:szCs w:val="24"/>
        </w:rPr>
      </w:pPr>
    </w:p>
    <w:p w14:paraId="45A667AC" w14:textId="77777777" w:rsidR="00667305" w:rsidRPr="009E279A" w:rsidRDefault="00667305" w:rsidP="00105DAD">
      <w:pPr>
        <w:spacing w:line="240" w:lineRule="auto"/>
        <w:ind w:left="7314" w:firstLine="0"/>
        <w:rPr>
          <w:rFonts w:ascii="Times New Roman" w:hAnsi="Times New Roman" w:cs="Times New Roman"/>
          <w:sz w:val="24"/>
          <w:szCs w:val="24"/>
        </w:rPr>
      </w:pPr>
    </w:p>
    <w:p w14:paraId="31C548FA" w14:textId="03304A70" w:rsidR="00667305" w:rsidRPr="006B385E" w:rsidRDefault="00667305" w:rsidP="006B385E">
      <w:pPr>
        <w:pStyle w:val="Antrat3"/>
        <w:jc w:val="right"/>
        <w:rPr>
          <w:color w:val="auto"/>
          <w:sz w:val="28"/>
          <w:szCs w:val="28"/>
        </w:rPr>
      </w:pPr>
      <w:bookmarkStart w:id="46" w:name="_Toc191466857"/>
      <w:r w:rsidRPr="006B385E">
        <w:rPr>
          <w:color w:val="auto"/>
          <w:sz w:val="28"/>
          <w:szCs w:val="28"/>
        </w:rPr>
        <w:t>Pirkimo sąlygų 3 priedas „EBVPD“</w:t>
      </w:r>
      <w:bookmarkEnd w:id="46"/>
    </w:p>
    <w:p w14:paraId="518ECBAF" w14:textId="77777777" w:rsidR="00667305" w:rsidRPr="009E279A" w:rsidRDefault="00667305" w:rsidP="00105DAD">
      <w:pPr>
        <w:spacing w:line="240" w:lineRule="auto"/>
        <w:ind w:left="7314" w:firstLine="0"/>
        <w:rPr>
          <w:rFonts w:ascii="Times New Roman" w:hAnsi="Times New Roman" w:cs="Times New Roman"/>
          <w:sz w:val="24"/>
          <w:szCs w:val="24"/>
        </w:rPr>
      </w:pPr>
    </w:p>
    <w:p w14:paraId="0087371E" w14:textId="77777777" w:rsidR="00667305" w:rsidRPr="009E279A" w:rsidRDefault="00667305" w:rsidP="00667305">
      <w:pPr>
        <w:pStyle w:val="Paantrat"/>
        <w:jc w:val="center"/>
        <w:rPr>
          <w:rFonts w:eastAsia="Arial" w:cstheme="minorHAnsi"/>
        </w:rPr>
      </w:pPr>
      <w:r w:rsidRPr="009E279A">
        <w:rPr>
          <w:rFonts w:eastAsia="Arial" w:cstheme="minorHAnsi"/>
        </w:rPr>
        <w:t>EUROPOS BENDRASIS VIEŠŲJŲ PIRKIMŲ DOKUMENTAS</w:t>
      </w:r>
    </w:p>
    <w:p w14:paraId="5E5A3863" w14:textId="77777777" w:rsidR="00667305" w:rsidRPr="009E279A" w:rsidRDefault="00667305" w:rsidP="00667305"/>
    <w:p w14:paraId="46321A89" w14:textId="286C74A6" w:rsidR="00667305" w:rsidRPr="009E279A" w:rsidRDefault="00667305" w:rsidP="00667305">
      <w:pPr>
        <w:pBdr>
          <w:bottom w:val="single" w:sz="12" w:space="1" w:color="auto"/>
        </w:pBdr>
        <w:jc w:val="center"/>
        <w:rPr>
          <w:rFonts w:ascii="Times New Roman" w:eastAsia="Arial" w:hAnsi="Times New Roman" w:cs="Times New Roman"/>
          <w:sz w:val="22"/>
          <w:szCs w:val="22"/>
        </w:rPr>
      </w:pPr>
      <w:r w:rsidRPr="009E279A">
        <w:rPr>
          <w:rFonts w:ascii="Times New Roman" w:eastAsia="Arial" w:hAnsi="Times New Roman" w:cs="Times New Roman"/>
          <w:sz w:val="22"/>
          <w:szCs w:val="22"/>
        </w:rPr>
        <w:t>„Europos bendrasis viešųjų pirkimų dokumentas (EBVPD)“ pateikiamas .</w:t>
      </w:r>
      <w:proofErr w:type="spellStart"/>
      <w:r w:rsidRPr="009E279A">
        <w:rPr>
          <w:rFonts w:ascii="Times New Roman" w:eastAsia="Arial" w:hAnsi="Times New Roman" w:cs="Times New Roman"/>
          <w:sz w:val="22"/>
          <w:szCs w:val="22"/>
        </w:rPr>
        <w:t>xml</w:t>
      </w:r>
      <w:proofErr w:type="spellEnd"/>
      <w:r w:rsidRPr="009E279A">
        <w:rPr>
          <w:rFonts w:ascii="Times New Roman" w:eastAsia="Arial" w:hAnsi="Times New Roman" w:cs="Times New Roman"/>
          <w:sz w:val="22"/>
          <w:szCs w:val="22"/>
        </w:rPr>
        <w:t xml:space="preserve"> </w:t>
      </w:r>
      <w:r w:rsidR="00820FCE">
        <w:rPr>
          <w:rFonts w:ascii="Times New Roman" w:eastAsia="Arial" w:hAnsi="Times New Roman" w:cs="Times New Roman"/>
          <w:sz w:val="22"/>
          <w:szCs w:val="22"/>
        </w:rPr>
        <w:t>ir .</w:t>
      </w:r>
      <w:proofErr w:type="spellStart"/>
      <w:r w:rsidR="00820FCE">
        <w:rPr>
          <w:rFonts w:ascii="Times New Roman" w:eastAsia="Arial" w:hAnsi="Times New Roman" w:cs="Times New Roman"/>
          <w:sz w:val="22"/>
          <w:szCs w:val="22"/>
        </w:rPr>
        <w:t>pdf</w:t>
      </w:r>
      <w:proofErr w:type="spellEnd"/>
      <w:r w:rsidR="00820FCE">
        <w:rPr>
          <w:rFonts w:ascii="Times New Roman" w:eastAsia="Arial" w:hAnsi="Times New Roman" w:cs="Times New Roman"/>
          <w:sz w:val="22"/>
          <w:szCs w:val="22"/>
        </w:rPr>
        <w:t xml:space="preserve"> </w:t>
      </w:r>
      <w:r w:rsidRPr="009E279A">
        <w:rPr>
          <w:rFonts w:ascii="Times New Roman" w:eastAsia="Arial" w:hAnsi="Times New Roman" w:cs="Times New Roman"/>
          <w:sz w:val="22"/>
          <w:szCs w:val="22"/>
        </w:rPr>
        <w:t>formatu.</w:t>
      </w:r>
    </w:p>
    <w:p w14:paraId="259E8769" w14:textId="77777777" w:rsidR="00667305" w:rsidRPr="009E279A" w:rsidRDefault="00667305" w:rsidP="00667305">
      <w:pPr>
        <w:jc w:val="center"/>
        <w:rPr>
          <w:rFonts w:ascii="Arial" w:eastAsia="Arial" w:hAnsi="Arial" w:cs="Arial"/>
          <w:smallCaps/>
        </w:rPr>
      </w:pPr>
    </w:p>
    <w:p w14:paraId="7EBEB640" w14:textId="77777777" w:rsidR="00667305" w:rsidRPr="009E279A" w:rsidRDefault="00667305" w:rsidP="00667305">
      <w:pPr>
        <w:jc w:val="center"/>
        <w:rPr>
          <w:rFonts w:ascii="Arial" w:eastAsia="Arial" w:hAnsi="Arial" w:cs="Arial"/>
          <w:smallCaps/>
        </w:rPr>
      </w:pPr>
    </w:p>
    <w:p w14:paraId="65F7BEF9" w14:textId="77777777" w:rsidR="00667305" w:rsidRPr="009E279A" w:rsidRDefault="00667305" w:rsidP="00667305">
      <w:pPr>
        <w:jc w:val="center"/>
        <w:rPr>
          <w:rFonts w:ascii="Arial" w:eastAsia="Arial" w:hAnsi="Arial" w:cs="Arial"/>
          <w:smallCaps/>
        </w:rPr>
      </w:pPr>
    </w:p>
    <w:p w14:paraId="2A8240D0" w14:textId="77777777" w:rsidR="00667305" w:rsidRPr="009E279A" w:rsidRDefault="00667305" w:rsidP="00667305">
      <w:pPr>
        <w:jc w:val="center"/>
        <w:rPr>
          <w:rFonts w:ascii="Arial" w:eastAsia="Arial" w:hAnsi="Arial" w:cs="Arial"/>
          <w:smallCaps/>
        </w:rPr>
      </w:pPr>
    </w:p>
    <w:p w14:paraId="4A9BE644" w14:textId="77777777" w:rsidR="00667305" w:rsidRPr="009E279A" w:rsidRDefault="00667305" w:rsidP="00667305">
      <w:pPr>
        <w:jc w:val="center"/>
        <w:rPr>
          <w:rFonts w:ascii="Arial" w:eastAsia="Arial" w:hAnsi="Arial" w:cs="Arial"/>
          <w:smallCaps/>
        </w:rPr>
      </w:pPr>
    </w:p>
    <w:p w14:paraId="23BC2EFB" w14:textId="77777777" w:rsidR="00667305" w:rsidRPr="009E279A" w:rsidRDefault="00667305" w:rsidP="00667305">
      <w:pPr>
        <w:jc w:val="center"/>
        <w:rPr>
          <w:rFonts w:ascii="Arial" w:eastAsia="Arial" w:hAnsi="Arial" w:cs="Arial"/>
          <w:smallCaps/>
        </w:rPr>
      </w:pPr>
    </w:p>
    <w:p w14:paraId="487E13F5" w14:textId="77777777" w:rsidR="00667305" w:rsidRPr="009E279A" w:rsidRDefault="00667305" w:rsidP="00667305">
      <w:pPr>
        <w:jc w:val="center"/>
        <w:rPr>
          <w:rFonts w:ascii="Arial" w:eastAsia="Arial" w:hAnsi="Arial" w:cs="Arial"/>
          <w:smallCaps/>
        </w:rPr>
      </w:pPr>
    </w:p>
    <w:p w14:paraId="011447DB" w14:textId="77777777" w:rsidR="00667305" w:rsidRPr="009E279A" w:rsidRDefault="00667305" w:rsidP="00667305">
      <w:pPr>
        <w:jc w:val="center"/>
        <w:rPr>
          <w:rFonts w:ascii="Arial" w:eastAsia="Arial" w:hAnsi="Arial" w:cs="Arial"/>
          <w:smallCaps/>
        </w:rPr>
      </w:pPr>
    </w:p>
    <w:p w14:paraId="05BAC5CF" w14:textId="77777777" w:rsidR="00667305" w:rsidRPr="009E279A" w:rsidRDefault="00667305" w:rsidP="00667305">
      <w:pPr>
        <w:jc w:val="center"/>
        <w:rPr>
          <w:rFonts w:ascii="Arial" w:eastAsia="Arial" w:hAnsi="Arial" w:cs="Arial"/>
          <w:smallCaps/>
        </w:rPr>
      </w:pPr>
    </w:p>
    <w:p w14:paraId="5738A7E6" w14:textId="77777777" w:rsidR="00667305" w:rsidRPr="009E279A" w:rsidRDefault="00667305" w:rsidP="00667305">
      <w:pPr>
        <w:jc w:val="center"/>
        <w:rPr>
          <w:rFonts w:ascii="Arial" w:eastAsia="Arial" w:hAnsi="Arial" w:cs="Arial"/>
          <w:smallCaps/>
        </w:rPr>
      </w:pPr>
    </w:p>
    <w:p w14:paraId="69074123" w14:textId="77777777" w:rsidR="00667305" w:rsidRPr="009E279A" w:rsidRDefault="00667305" w:rsidP="00667305">
      <w:pPr>
        <w:jc w:val="center"/>
        <w:rPr>
          <w:rFonts w:ascii="Arial" w:eastAsia="Arial" w:hAnsi="Arial" w:cs="Arial"/>
          <w:smallCaps/>
        </w:rPr>
      </w:pPr>
    </w:p>
    <w:p w14:paraId="7497305A" w14:textId="77777777" w:rsidR="00667305" w:rsidRPr="009E279A" w:rsidRDefault="00667305" w:rsidP="00667305">
      <w:pPr>
        <w:jc w:val="center"/>
        <w:rPr>
          <w:rFonts w:ascii="Arial" w:eastAsia="Arial" w:hAnsi="Arial" w:cs="Arial"/>
          <w:smallCaps/>
        </w:rPr>
      </w:pPr>
    </w:p>
    <w:p w14:paraId="5C693925" w14:textId="77777777" w:rsidR="00667305" w:rsidRPr="009E279A" w:rsidRDefault="00667305" w:rsidP="00667305">
      <w:pPr>
        <w:jc w:val="center"/>
        <w:rPr>
          <w:rFonts w:ascii="Arial" w:eastAsia="Arial" w:hAnsi="Arial" w:cs="Arial"/>
          <w:smallCaps/>
        </w:rPr>
      </w:pPr>
    </w:p>
    <w:p w14:paraId="70E1690A" w14:textId="77777777" w:rsidR="00667305" w:rsidRPr="009E279A" w:rsidRDefault="00667305" w:rsidP="00667305">
      <w:pPr>
        <w:jc w:val="center"/>
        <w:rPr>
          <w:rFonts w:ascii="Arial" w:eastAsia="Arial" w:hAnsi="Arial" w:cs="Arial"/>
          <w:smallCaps/>
        </w:rPr>
      </w:pPr>
    </w:p>
    <w:p w14:paraId="78DF96A8" w14:textId="77777777" w:rsidR="00667305" w:rsidRPr="009E279A" w:rsidRDefault="00667305" w:rsidP="00667305">
      <w:pPr>
        <w:jc w:val="center"/>
        <w:rPr>
          <w:rFonts w:ascii="Arial" w:eastAsia="Arial" w:hAnsi="Arial" w:cs="Arial"/>
          <w:smallCaps/>
        </w:rPr>
      </w:pPr>
    </w:p>
    <w:p w14:paraId="039FA922" w14:textId="77777777" w:rsidR="00667305" w:rsidRPr="009E279A" w:rsidRDefault="00667305" w:rsidP="00667305">
      <w:pPr>
        <w:jc w:val="center"/>
        <w:rPr>
          <w:rFonts w:ascii="Arial" w:eastAsia="Arial" w:hAnsi="Arial" w:cs="Arial"/>
          <w:smallCaps/>
        </w:rPr>
      </w:pPr>
    </w:p>
    <w:p w14:paraId="660B0DFC" w14:textId="77777777" w:rsidR="00667305" w:rsidRPr="009E279A" w:rsidRDefault="00667305" w:rsidP="00667305">
      <w:pPr>
        <w:jc w:val="center"/>
        <w:rPr>
          <w:rFonts w:ascii="Arial" w:eastAsia="Arial" w:hAnsi="Arial" w:cs="Arial"/>
          <w:smallCaps/>
        </w:rPr>
      </w:pPr>
    </w:p>
    <w:p w14:paraId="7CC7A677" w14:textId="77777777" w:rsidR="00667305" w:rsidRPr="009E279A" w:rsidRDefault="00667305" w:rsidP="00667305">
      <w:pPr>
        <w:jc w:val="center"/>
        <w:rPr>
          <w:rFonts w:ascii="Arial" w:eastAsia="Arial" w:hAnsi="Arial" w:cs="Arial"/>
          <w:smallCaps/>
        </w:rPr>
      </w:pPr>
    </w:p>
    <w:p w14:paraId="41D0C48D" w14:textId="77777777" w:rsidR="00667305" w:rsidRPr="009E279A" w:rsidRDefault="00667305" w:rsidP="00667305">
      <w:pPr>
        <w:jc w:val="center"/>
        <w:rPr>
          <w:rFonts w:ascii="Arial" w:eastAsia="Arial" w:hAnsi="Arial" w:cs="Arial"/>
          <w:smallCaps/>
        </w:rPr>
      </w:pPr>
    </w:p>
    <w:p w14:paraId="0A8C72E5" w14:textId="77777777" w:rsidR="00667305" w:rsidRPr="009E279A" w:rsidRDefault="00667305" w:rsidP="00667305">
      <w:pPr>
        <w:jc w:val="center"/>
        <w:rPr>
          <w:rFonts w:ascii="Arial" w:eastAsia="Arial" w:hAnsi="Arial" w:cs="Arial"/>
          <w:smallCaps/>
        </w:rPr>
      </w:pPr>
    </w:p>
    <w:p w14:paraId="7C17553B" w14:textId="77777777" w:rsidR="00667305" w:rsidRPr="009E279A" w:rsidRDefault="00667305" w:rsidP="00667305">
      <w:pPr>
        <w:jc w:val="center"/>
        <w:rPr>
          <w:rFonts w:ascii="Arial" w:eastAsia="Arial" w:hAnsi="Arial" w:cs="Arial"/>
          <w:smallCaps/>
        </w:rPr>
      </w:pPr>
    </w:p>
    <w:p w14:paraId="42F73833" w14:textId="77777777" w:rsidR="00667305" w:rsidRPr="009E279A" w:rsidRDefault="00667305" w:rsidP="00667305">
      <w:pPr>
        <w:jc w:val="center"/>
        <w:rPr>
          <w:rFonts w:ascii="Arial" w:eastAsia="Arial" w:hAnsi="Arial" w:cs="Arial"/>
          <w:smallCaps/>
        </w:rPr>
      </w:pPr>
    </w:p>
    <w:p w14:paraId="5E8830BD" w14:textId="77777777" w:rsidR="00667305" w:rsidRPr="009E279A" w:rsidRDefault="00667305" w:rsidP="00667305">
      <w:pPr>
        <w:jc w:val="center"/>
        <w:rPr>
          <w:rFonts w:ascii="Arial" w:eastAsia="Arial" w:hAnsi="Arial" w:cs="Arial"/>
          <w:smallCaps/>
        </w:rPr>
      </w:pPr>
    </w:p>
    <w:p w14:paraId="2CBAEC7D" w14:textId="77777777" w:rsidR="00667305" w:rsidRPr="009E279A" w:rsidRDefault="00667305" w:rsidP="00667305">
      <w:pPr>
        <w:jc w:val="center"/>
        <w:rPr>
          <w:rFonts w:ascii="Arial" w:eastAsia="Arial" w:hAnsi="Arial" w:cs="Arial"/>
          <w:smallCaps/>
        </w:rPr>
      </w:pPr>
    </w:p>
    <w:p w14:paraId="56C70BC7" w14:textId="77777777" w:rsidR="00667305" w:rsidRPr="009E279A" w:rsidRDefault="00667305" w:rsidP="00667305">
      <w:pPr>
        <w:jc w:val="center"/>
        <w:rPr>
          <w:rFonts w:ascii="Arial" w:eastAsia="Arial" w:hAnsi="Arial" w:cs="Arial"/>
          <w:smallCaps/>
        </w:rPr>
      </w:pPr>
    </w:p>
    <w:p w14:paraId="1A52DF96" w14:textId="77777777" w:rsidR="00667305" w:rsidRPr="009E279A" w:rsidRDefault="00667305" w:rsidP="00667305">
      <w:pPr>
        <w:jc w:val="center"/>
        <w:rPr>
          <w:rFonts w:ascii="Arial" w:eastAsia="Arial" w:hAnsi="Arial" w:cs="Arial"/>
          <w:smallCaps/>
        </w:rPr>
      </w:pPr>
    </w:p>
    <w:p w14:paraId="6B330210" w14:textId="77777777" w:rsidR="00667305" w:rsidRPr="009E279A" w:rsidRDefault="00667305" w:rsidP="00667305">
      <w:pPr>
        <w:jc w:val="center"/>
        <w:rPr>
          <w:rFonts w:ascii="Arial" w:eastAsia="Arial" w:hAnsi="Arial" w:cs="Arial"/>
          <w:smallCaps/>
        </w:rPr>
      </w:pPr>
    </w:p>
    <w:p w14:paraId="09EE4F9A" w14:textId="77777777" w:rsidR="00667305" w:rsidRPr="009E279A" w:rsidRDefault="00667305" w:rsidP="00667305">
      <w:pPr>
        <w:jc w:val="center"/>
        <w:rPr>
          <w:rFonts w:ascii="Arial" w:eastAsia="Arial" w:hAnsi="Arial" w:cs="Arial"/>
          <w:smallCaps/>
        </w:rPr>
      </w:pPr>
    </w:p>
    <w:p w14:paraId="730FBEAC" w14:textId="77777777" w:rsidR="00667305" w:rsidRPr="009E279A" w:rsidRDefault="00667305" w:rsidP="00667305">
      <w:pPr>
        <w:jc w:val="center"/>
        <w:rPr>
          <w:rFonts w:ascii="Arial" w:eastAsia="Arial" w:hAnsi="Arial" w:cs="Arial"/>
          <w:smallCaps/>
        </w:rPr>
      </w:pPr>
    </w:p>
    <w:p w14:paraId="70E77D68" w14:textId="77777777" w:rsidR="00667305" w:rsidRPr="009E279A" w:rsidRDefault="00667305" w:rsidP="00667305">
      <w:pPr>
        <w:jc w:val="center"/>
        <w:rPr>
          <w:rFonts w:ascii="Arial" w:eastAsia="Arial" w:hAnsi="Arial" w:cs="Arial"/>
          <w:smallCaps/>
        </w:rPr>
      </w:pPr>
    </w:p>
    <w:p w14:paraId="7EFFA66E" w14:textId="77777777" w:rsidR="00667305" w:rsidRPr="009E279A" w:rsidRDefault="00667305" w:rsidP="00667305">
      <w:pPr>
        <w:jc w:val="center"/>
        <w:rPr>
          <w:rFonts w:ascii="Arial" w:eastAsia="Arial" w:hAnsi="Arial" w:cs="Arial"/>
          <w:smallCaps/>
        </w:rPr>
      </w:pPr>
    </w:p>
    <w:p w14:paraId="243076BB" w14:textId="77777777" w:rsidR="00667305" w:rsidRPr="009E279A" w:rsidRDefault="00667305" w:rsidP="00667305">
      <w:pPr>
        <w:jc w:val="center"/>
        <w:rPr>
          <w:rFonts w:ascii="Arial" w:eastAsia="Arial" w:hAnsi="Arial" w:cs="Arial"/>
          <w:smallCaps/>
        </w:rPr>
      </w:pPr>
    </w:p>
    <w:p w14:paraId="413A754A" w14:textId="77777777" w:rsidR="00667305" w:rsidRPr="009E279A" w:rsidRDefault="00667305" w:rsidP="00667305">
      <w:pPr>
        <w:jc w:val="center"/>
        <w:rPr>
          <w:rFonts w:ascii="Arial" w:eastAsia="Arial" w:hAnsi="Arial" w:cs="Arial"/>
          <w:smallCaps/>
        </w:rPr>
      </w:pPr>
    </w:p>
    <w:p w14:paraId="2D98EFA4" w14:textId="77777777" w:rsidR="00667305" w:rsidRPr="009E279A" w:rsidRDefault="00667305" w:rsidP="00105DAD">
      <w:pPr>
        <w:spacing w:line="240" w:lineRule="auto"/>
        <w:ind w:left="7314" w:firstLine="0"/>
        <w:rPr>
          <w:rFonts w:ascii="Times New Roman" w:hAnsi="Times New Roman" w:cs="Times New Roman"/>
          <w:sz w:val="24"/>
          <w:szCs w:val="24"/>
        </w:rPr>
      </w:pPr>
    </w:p>
    <w:p w14:paraId="47CEA12A" w14:textId="77777777" w:rsidR="006B385E" w:rsidRDefault="006B385E" w:rsidP="00105DAD">
      <w:pPr>
        <w:spacing w:line="240" w:lineRule="auto"/>
        <w:ind w:left="7314" w:firstLine="0"/>
        <w:rPr>
          <w:rFonts w:ascii="Times New Roman" w:hAnsi="Times New Roman" w:cs="Times New Roman"/>
          <w:sz w:val="24"/>
          <w:szCs w:val="24"/>
        </w:rPr>
      </w:pPr>
    </w:p>
    <w:p w14:paraId="6BCC2113" w14:textId="70DF766A" w:rsidR="00CB5907" w:rsidRPr="006B385E" w:rsidRDefault="00DE051B" w:rsidP="006B385E">
      <w:pPr>
        <w:pStyle w:val="Antrat3"/>
        <w:jc w:val="right"/>
        <w:rPr>
          <w:color w:val="auto"/>
          <w:sz w:val="28"/>
          <w:szCs w:val="28"/>
        </w:rPr>
      </w:pPr>
      <w:bookmarkStart w:id="47" w:name="_Toc191466858"/>
      <w:r w:rsidRPr="006B385E">
        <w:rPr>
          <w:color w:val="auto"/>
          <w:sz w:val="28"/>
          <w:szCs w:val="28"/>
        </w:rPr>
        <w:lastRenderedPageBreak/>
        <w:t>P</w:t>
      </w:r>
      <w:r w:rsidR="00CB5907" w:rsidRPr="006B385E">
        <w:rPr>
          <w:color w:val="auto"/>
          <w:sz w:val="28"/>
          <w:szCs w:val="28"/>
        </w:rPr>
        <w:t xml:space="preserve">irkimo sąlygų </w:t>
      </w:r>
      <w:r w:rsidR="00667305" w:rsidRPr="006B385E">
        <w:rPr>
          <w:color w:val="auto"/>
          <w:sz w:val="28"/>
          <w:szCs w:val="28"/>
        </w:rPr>
        <w:t>4</w:t>
      </w:r>
      <w:r w:rsidR="00CB5907" w:rsidRPr="006B385E">
        <w:rPr>
          <w:color w:val="auto"/>
          <w:sz w:val="28"/>
          <w:szCs w:val="28"/>
        </w:rPr>
        <w:t xml:space="preserve"> priedas</w:t>
      </w:r>
      <w:r w:rsidR="00105DAD" w:rsidRPr="006B385E">
        <w:rPr>
          <w:color w:val="auto"/>
          <w:sz w:val="28"/>
          <w:szCs w:val="28"/>
        </w:rPr>
        <w:t xml:space="preserve"> </w:t>
      </w:r>
      <w:r w:rsidR="00CB5907" w:rsidRPr="006B385E">
        <w:rPr>
          <w:color w:val="auto"/>
          <w:sz w:val="28"/>
          <w:szCs w:val="28"/>
        </w:rPr>
        <w:t>„Techninė specifikacija“</w:t>
      </w:r>
      <w:bookmarkEnd w:id="38"/>
      <w:bookmarkEnd w:id="39"/>
      <w:bookmarkEnd w:id="40"/>
      <w:bookmarkEnd w:id="41"/>
      <w:bookmarkEnd w:id="42"/>
      <w:bookmarkEnd w:id="43"/>
      <w:bookmarkEnd w:id="47"/>
    </w:p>
    <w:bookmarkEnd w:id="44"/>
    <w:p w14:paraId="111DB7D6" w14:textId="77777777" w:rsidR="00CB5907" w:rsidRPr="009E279A" w:rsidRDefault="00CB5907" w:rsidP="00CB5907">
      <w:pPr>
        <w:jc w:val="center"/>
        <w:rPr>
          <w:rFonts w:ascii="Times New Roman" w:hAnsi="Times New Roman" w:cs="Times New Roman"/>
          <w:sz w:val="24"/>
          <w:szCs w:val="24"/>
        </w:rPr>
      </w:pPr>
    </w:p>
    <w:p w14:paraId="3C224FCE" w14:textId="77777777" w:rsidR="00CB5907" w:rsidRPr="009E279A" w:rsidRDefault="00CB5907" w:rsidP="00DC230B">
      <w:pPr>
        <w:spacing w:line="240" w:lineRule="auto"/>
        <w:jc w:val="center"/>
        <w:rPr>
          <w:rFonts w:ascii="Times New Roman" w:hAnsi="Times New Roman" w:cs="Times New Roman"/>
          <w:sz w:val="24"/>
          <w:szCs w:val="24"/>
        </w:rPr>
      </w:pPr>
      <w:r w:rsidRPr="009E279A">
        <w:rPr>
          <w:rFonts w:ascii="Times New Roman" w:hAnsi="Times New Roman" w:cs="Times New Roman"/>
          <w:sz w:val="24"/>
          <w:szCs w:val="24"/>
        </w:rPr>
        <w:t>TECHNINĖ SPECIFIKACIJA</w:t>
      </w:r>
    </w:p>
    <w:p w14:paraId="1A155BCC" w14:textId="77777777" w:rsidR="007154B7" w:rsidRPr="009E279A" w:rsidRDefault="007154B7" w:rsidP="007154B7">
      <w:pPr>
        <w:rPr>
          <w:rFonts w:cstheme="minorHAnsi"/>
          <w:color w:val="7030A0"/>
          <w:sz w:val="20"/>
          <w:szCs w:val="20"/>
        </w:rPr>
      </w:pPr>
      <w:r w:rsidRPr="009E279A">
        <w:rPr>
          <w:rFonts w:cstheme="minorHAnsi"/>
          <w:color w:val="7030A0"/>
          <w:sz w:val="20"/>
          <w:szCs w:val="20"/>
        </w:rPr>
        <w:t> </w:t>
      </w:r>
    </w:p>
    <w:p w14:paraId="7F9D99E4" w14:textId="60EF8041" w:rsidR="0019031D" w:rsidRPr="009E279A" w:rsidRDefault="0019031D" w:rsidP="0019031D">
      <w:pPr>
        <w:spacing w:line="240" w:lineRule="auto"/>
        <w:ind w:firstLine="0"/>
        <w:jc w:val="center"/>
        <w:rPr>
          <w:rFonts w:ascii="Times New Roman" w:eastAsia="Times New Roman" w:hAnsi="Times New Roman" w:cs="Times New Roman"/>
          <w:b/>
          <w:sz w:val="24"/>
          <w:szCs w:val="20"/>
          <w:lang w:eastAsia="en-US"/>
        </w:rPr>
      </w:pPr>
      <w:bookmarkStart w:id="48" w:name="_Pirkimo_sąlygų_2"/>
      <w:bookmarkStart w:id="49" w:name="_Hlk86825377"/>
      <w:bookmarkStart w:id="50" w:name="_Ref38540913"/>
      <w:bookmarkStart w:id="51" w:name="_Ref38898051"/>
      <w:bookmarkStart w:id="52" w:name="_Ref38901392"/>
      <w:bookmarkStart w:id="53" w:name="_Toc48053189"/>
      <w:bookmarkStart w:id="54" w:name="_Toc85706892"/>
      <w:bookmarkEnd w:id="48"/>
      <w:r w:rsidRPr="00D6663A">
        <w:rPr>
          <w:rFonts w:ascii="Times New Roman" w:eastAsia="Times New Roman" w:hAnsi="Times New Roman" w:cs="Times New Roman"/>
          <w:b/>
          <w:sz w:val="24"/>
          <w:szCs w:val="20"/>
          <w:lang w:eastAsia="en-US"/>
        </w:rPr>
        <w:t>(</w:t>
      </w:r>
      <w:r w:rsidR="00DD122D" w:rsidRPr="00D6663A">
        <w:rPr>
          <w:rFonts w:ascii="Times New Roman" w:eastAsia="Times New Roman" w:hAnsi="Times New Roman" w:cs="Times New Roman"/>
          <w:b/>
          <w:sz w:val="24"/>
          <w:szCs w:val="24"/>
          <w:lang w:eastAsia="en-US"/>
        </w:rPr>
        <w:t>Elektromobilio</w:t>
      </w:r>
      <w:r w:rsidRPr="00D6663A">
        <w:rPr>
          <w:rFonts w:ascii="Times New Roman" w:eastAsia="Times New Roman" w:hAnsi="Times New Roman" w:cs="Times New Roman"/>
          <w:b/>
          <w:sz w:val="24"/>
          <w:szCs w:val="24"/>
          <w:lang w:eastAsia="en-US"/>
        </w:rPr>
        <w:t xml:space="preserve"> techninė specifikacija </w:t>
      </w:r>
      <w:r w:rsidRPr="00D6663A">
        <w:rPr>
          <w:rFonts w:ascii="Times New Roman" w:eastAsia="Times New Roman" w:hAnsi="Times New Roman" w:cs="Times New Roman"/>
          <w:b/>
          <w:sz w:val="24"/>
          <w:szCs w:val="20"/>
          <w:lang w:eastAsia="en-US"/>
        </w:rPr>
        <w:t xml:space="preserve">pateikiama atskiru </w:t>
      </w:r>
      <w:r w:rsidR="00D6663A" w:rsidRPr="00D6663A">
        <w:rPr>
          <w:rFonts w:ascii="Times New Roman" w:eastAsia="Times New Roman" w:hAnsi="Times New Roman" w:cs="Times New Roman"/>
          <w:b/>
          <w:sz w:val="24"/>
          <w:szCs w:val="20"/>
          <w:lang w:eastAsia="en-US"/>
        </w:rPr>
        <w:t>.</w:t>
      </w:r>
      <w:proofErr w:type="spellStart"/>
      <w:r w:rsidR="00D6663A" w:rsidRPr="00D6663A">
        <w:rPr>
          <w:rFonts w:ascii="Times New Roman" w:eastAsia="Times New Roman" w:hAnsi="Times New Roman" w:cs="Times New Roman"/>
          <w:b/>
          <w:sz w:val="24"/>
          <w:szCs w:val="20"/>
          <w:lang w:eastAsia="en-US"/>
        </w:rPr>
        <w:t>docx</w:t>
      </w:r>
      <w:proofErr w:type="spellEnd"/>
      <w:r w:rsidR="00D6663A" w:rsidRPr="00D6663A">
        <w:rPr>
          <w:rFonts w:ascii="Times New Roman" w:eastAsia="Times New Roman" w:hAnsi="Times New Roman" w:cs="Times New Roman"/>
          <w:b/>
          <w:sz w:val="24"/>
          <w:szCs w:val="20"/>
          <w:lang w:eastAsia="en-US"/>
        </w:rPr>
        <w:t xml:space="preserve"> failu pavadinimu „4_priedas_Techninė specifikacija“</w:t>
      </w:r>
      <w:r w:rsidRPr="00D6663A">
        <w:rPr>
          <w:rFonts w:ascii="Times New Roman" w:eastAsia="Times New Roman" w:hAnsi="Times New Roman" w:cs="Times New Roman"/>
          <w:b/>
          <w:sz w:val="24"/>
          <w:szCs w:val="20"/>
          <w:lang w:eastAsia="en-US"/>
        </w:rPr>
        <w:t>)</w:t>
      </w:r>
    </w:p>
    <w:p w14:paraId="5C25AB93" w14:textId="77777777" w:rsidR="0019031D" w:rsidRPr="009E279A" w:rsidRDefault="0019031D" w:rsidP="0019031D">
      <w:pPr>
        <w:tabs>
          <w:tab w:val="left" w:pos="810"/>
          <w:tab w:val="left" w:pos="990"/>
        </w:tabs>
        <w:spacing w:line="240" w:lineRule="auto"/>
        <w:ind w:firstLine="0"/>
        <w:rPr>
          <w:rFonts w:ascii="Times New Roman" w:eastAsia="Calibri" w:hAnsi="Times New Roman" w:cs="Times New Roman"/>
          <w:i/>
          <w:iCs/>
          <w:color w:val="7030A0"/>
        </w:rPr>
      </w:pPr>
    </w:p>
    <w:p w14:paraId="6926C21A" w14:textId="77777777" w:rsidR="0019031D" w:rsidRPr="009E279A" w:rsidRDefault="0019031D" w:rsidP="00506996">
      <w:pPr>
        <w:spacing w:line="240" w:lineRule="auto"/>
        <w:ind w:left="7314" w:firstLine="0"/>
        <w:rPr>
          <w:rFonts w:cstheme="minorHAnsi"/>
        </w:rPr>
      </w:pPr>
    </w:p>
    <w:p w14:paraId="5C5C9B92" w14:textId="77777777" w:rsidR="0019031D" w:rsidRPr="009E279A" w:rsidRDefault="0019031D" w:rsidP="00506996">
      <w:pPr>
        <w:spacing w:line="240" w:lineRule="auto"/>
        <w:ind w:left="7314" w:firstLine="0"/>
        <w:rPr>
          <w:rFonts w:cstheme="minorHAnsi"/>
        </w:rPr>
      </w:pPr>
    </w:p>
    <w:p w14:paraId="293BCF81" w14:textId="77777777" w:rsidR="0019031D" w:rsidRPr="009E279A" w:rsidRDefault="0019031D" w:rsidP="00506996">
      <w:pPr>
        <w:spacing w:line="240" w:lineRule="auto"/>
        <w:ind w:left="7314" w:firstLine="0"/>
        <w:rPr>
          <w:rFonts w:cstheme="minorHAnsi"/>
        </w:rPr>
      </w:pPr>
    </w:p>
    <w:p w14:paraId="31841575" w14:textId="77777777" w:rsidR="0019031D" w:rsidRPr="009E279A" w:rsidRDefault="0019031D" w:rsidP="00506996">
      <w:pPr>
        <w:spacing w:line="240" w:lineRule="auto"/>
        <w:ind w:left="7314" w:firstLine="0"/>
        <w:rPr>
          <w:rFonts w:cstheme="minorHAnsi"/>
        </w:rPr>
      </w:pPr>
    </w:p>
    <w:p w14:paraId="0524ACD2" w14:textId="77777777" w:rsidR="0019031D" w:rsidRPr="009E279A" w:rsidRDefault="0019031D" w:rsidP="00506996">
      <w:pPr>
        <w:spacing w:line="240" w:lineRule="auto"/>
        <w:ind w:left="7314" w:firstLine="0"/>
        <w:rPr>
          <w:rFonts w:cstheme="minorHAnsi"/>
        </w:rPr>
      </w:pPr>
    </w:p>
    <w:p w14:paraId="77E92CAF" w14:textId="77777777" w:rsidR="0019031D" w:rsidRPr="009E279A" w:rsidRDefault="0019031D" w:rsidP="00506996">
      <w:pPr>
        <w:spacing w:line="240" w:lineRule="auto"/>
        <w:ind w:left="7314" w:firstLine="0"/>
        <w:rPr>
          <w:rFonts w:cstheme="minorHAnsi"/>
        </w:rPr>
      </w:pPr>
    </w:p>
    <w:p w14:paraId="6A2AE824" w14:textId="77777777" w:rsidR="0019031D" w:rsidRPr="009E279A" w:rsidRDefault="0019031D" w:rsidP="00506996">
      <w:pPr>
        <w:spacing w:line="240" w:lineRule="auto"/>
        <w:ind w:left="7314" w:firstLine="0"/>
        <w:rPr>
          <w:rFonts w:cstheme="minorHAnsi"/>
        </w:rPr>
      </w:pPr>
    </w:p>
    <w:p w14:paraId="4B49A583" w14:textId="77777777" w:rsidR="0019031D" w:rsidRPr="009E279A" w:rsidRDefault="0019031D" w:rsidP="00506996">
      <w:pPr>
        <w:spacing w:line="240" w:lineRule="auto"/>
        <w:ind w:left="7314" w:firstLine="0"/>
        <w:rPr>
          <w:rFonts w:cstheme="minorHAnsi"/>
        </w:rPr>
      </w:pPr>
    </w:p>
    <w:p w14:paraId="5DEC73D9" w14:textId="77777777" w:rsidR="0019031D" w:rsidRPr="009E279A" w:rsidRDefault="0019031D" w:rsidP="00506996">
      <w:pPr>
        <w:spacing w:line="240" w:lineRule="auto"/>
        <w:ind w:left="7314" w:firstLine="0"/>
        <w:rPr>
          <w:rFonts w:cstheme="minorHAnsi"/>
        </w:rPr>
      </w:pPr>
    </w:p>
    <w:p w14:paraId="55DD89BB" w14:textId="77777777" w:rsidR="0019031D" w:rsidRPr="009E279A" w:rsidRDefault="0019031D" w:rsidP="00506996">
      <w:pPr>
        <w:spacing w:line="240" w:lineRule="auto"/>
        <w:ind w:left="7314" w:firstLine="0"/>
        <w:rPr>
          <w:rFonts w:cstheme="minorHAnsi"/>
        </w:rPr>
      </w:pPr>
    </w:p>
    <w:p w14:paraId="3989793C" w14:textId="77777777" w:rsidR="0019031D" w:rsidRPr="009E279A" w:rsidRDefault="0019031D" w:rsidP="00506996">
      <w:pPr>
        <w:spacing w:line="240" w:lineRule="auto"/>
        <w:ind w:left="7314" w:firstLine="0"/>
        <w:rPr>
          <w:rFonts w:cstheme="minorHAnsi"/>
        </w:rPr>
      </w:pPr>
    </w:p>
    <w:p w14:paraId="1E63A782" w14:textId="77777777" w:rsidR="0019031D" w:rsidRPr="009E279A" w:rsidRDefault="0019031D" w:rsidP="00506996">
      <w:pPr>
        <w:spacing w:line="240" w:lineRule="auto"/>
        <w:ind w:left="7314" w:firstLine="0"/>
        <w:rPr>
          <w:rFonts w:cstheme="minorHAnsi"/>
        </w:rPr>
      </w:pPr>
    </w:p>
    <w:p w14:paraId="447D7CD4" w14:textId="77777777" w:rsidR="0019031D" w:rsidRPr="009E279A" w:rsidRDefault="0019031D" w:rsidP="00506996">
      <w:pPr>
        <w:spacing w:line="240" w:lineRule="auto"/>
        <w:ind w:left="7314" w:firstLine="0"/>
        <w:rPr>
          <w:rFonts w:cstheme="minorHAnsi"/>
        </w:rPr>
      </w:pPr>
    </w:p>
    <w:p w14:paraId="0AA9D10F" w14:textId="77777777" w:rsidR="0019031D" w:rsidRPr="009E279A" w:rsidRDefault="0019031D" w:rsidP="00506996">
      <w:pPr>
        <w:spacing w:line="240" w:lineRule="auto"/>
        <w:ind w:left="7314" w:firstLine="0"/>
        <w:rPr>
          <w:rFonts w:cstheme="minorHAnsi"/>
        </w:rPr>
      </w:pPr>
    </w:p>
    <w:p w14:paraId="567F8982" w14:textId="77777777" w:rsidR="0019031D" w:rsidRPr="009E279A" w:rsidRDefault="0019031D" w:rsidP="00506996">
      <w:pPr>
        <w:spacing w:line="240" w:lineRule="auto"/>
        <w:ind w:left="7314" w:firstLine="0"/>
        <w:rPr>
          <w:rFonts w:cstheme="minorHAnsi"/>
        </w:rPr>
      </w:pPr>
    </w:p>
    <w:p w14:paraId="0D7FBB29" w14:textId="77777777" w:rsidR="0019031D" w:rsidRPr="009E279A" w:rsidRDefault="0019031D" w:rsidP="00506996">
      <w:pPr>
        <w:spacing w:line="240" w:lineRule="auto"/>
        <w:ind w:left="7314" w:firstLine="0"/>
        <w:rPr>
          <w:rFonts w:cstheme="minorHAnsi"/>
        </w:rPr>
      </w:pPr>
    </w:p>
    <w:p w14:paraId="273CE61E" w14:textId="77777777" w:rsidR="0019031D" w:rsidRPr="009E279A" w:rsidRDefault="0019031D" w:rsidP="00506996">
      <w:pPr>
        <w:spacing w:line="240" w:lineRule="auto"/>
        <w:ind w:left="7314" w:firstLine="0"/>
        <w:rPr>
          <w:rFonts w:cstheme="minorHAnsi"/>
        </w:rPr>
      </w:pPr>
    </w:p>
    <w:p w14:paraId="609DC3EB" w14:textId="77777777" w:rsidR="0019031D" w:rsidRPr="009E279A" w:rsidRDefault="0019031D" w:rsidP="00506996">
      <w:pPr>
        <w:spacing w:line="240" w:lineRule="auto"/>
        <w:ind w:left="7314" w:firstLine="0"/>
        <w:rPr>
          <w:rFonts w:cstheme="minorHAnsi"/>
        </w:rPr>
      </w:pPr>
    </w:p>
    <w:p w14:paraId="7355C9B6" w14:textId="77777777" w:rsidR="0019031D" w:rsidRPr="009E279A" w:rsidRDefault="0019031D" w:rsidP="00506996">
      <w:pPr>
        <w:spacing w:line="240" w:lineRule="auto"/>
        <w:ind w:left="7314" w:firstLine="0"/>
        <w:rPr>
          <w:rFonts w:cstheme="minorHAnsi"/>
        </w:rPr>
      </w:pPr>
    </w:p>
    <w:p w14:paraId="4E8AD2C7" w14:textId="77777777" w:rsidR="0019031D" w:rsidRPr="009E279A" w:rsidRDefault="0019031D" w:rsidP="00506996">
      <w:pPr>
        <w:spacing w:line="240" w:lineRule="auto"/>
        <w:ind w:left="7314" w:firstLine="0"/>
        <w:rPr>
          <w:rFonts w:cstheme="minorHAnsi"/>
        </w:rPr>
      </w:pPr>
    </w:p>
    <w:p w14:paraId="238DFA43" w14:textId="77777777" w:rsidR="0019031D" w:rsidRPr="009E279A" w:rsidRDefault="0019031D" w:rsidP="00506996">
      <w:pPr>
        <w:spacing w:line="240" w:lineRule="auto"/>
        <w:ind w:left="7314" w:firstLine="0"/>
        <w:rPr>
          <w:rFonts w:cstheme="minorHAnsi"/>
        </w:rPr>
      </w:pPr>
    </w:p>
    <w:p w14:paraId="154E6DAD" w14:textId="77777777" w:rsidR="0019031D" w:rsidRPr="009E279A" w:rsidRDefault="0019031D" w:rsidP="00506996">
      <w:pPr>
        <w:spacing w:line="240" w:lineRule="auto"/>
        <w:ind w:left="7314" w:firstLine="0"/>
        <w:rPr>
          <w:rFonts w:cstheme="minorHAnsi"/>
        </w:rPr>
      </w:pPr>
    </w:p>
    <w:p w14:paraId="2B3DF0AD" w14:textId="77777777" w:rsidR="0019031D" w:rsidRPr="009E279A" w:rsidRDefault="0019031D" w:rsidP="00506996">
      <w:pPr>
        <w:spacing w:line="240" w:lineRule="auto"/>
        <w:ind w:left="7314" w:firstLine="0"/>
        <w:rPr>
          <w:rFonts w:cstheme="minorHAnsi"/>
        </w:rPr>
      </w:pPr>
    </w:p>
    <w:p w14:paraId="736D7DE8" w14:textId="77777777" w:rsidR="0019031D" w:rsidRPr="009E279A" w:rsidRDefault="0019031D" w:rsidP="00506996">
      <w:pPr>
        <w:spacing w:line="240" w:lineRule="auto"/>
        <w:ind w:left="7314" w:firstLine="0"/>
        <w:rPr>
          <w:rFonts w:cstheme="minorHAnsi"/>
        </w:rPr>
      </w:pPr>
    </w:p>
    <w:p w14:paraId="48A17B73" w14:textId="77777777" w:rsidR="0019031D" w:rsidRPr="009E279A" w:rsidRDefault="0019031D" w:rsidP="00506996">
      <w:pPr>
        <w:spacing w:line="240" w:lineRule="auto"/>
        <w:ind w:left="7314" w:firstLine="0"/>
        <w:rPr>
          <w:rFonts w:cstheme="minorHAnsi"/>
        </w:rPr>
      </w:pPr>
    </w:p>
    <w:p w14:paraId="714701DE" w14:textId="77777777" w:rsidR="0019031D" w:rsidRPr="009E279A" w:rsidRDefault="0019031D" w:rsidP="00506996">
      <w:pPr>
        <w:spacing w:line="240" w:lineRule="auto"/>
        <w:ind w:left="7314" w:firstLine="0"/>
        <w:rPr>
          <w:rFonts w:cstheme="minorHAnsi"/>
        </w:rPr>
      </w:pPr>
    </w:p>
    <w:p w14:paraId="72DC0D99" w14:textId="77777777" w:rsidR="0019031D" w:rsidRPr="009E279A" w:rsidRDefault="0019031D" w:rsidP="00506996">
      <w:pPr>
        <w:spacing w:line="240" w:lineRule="auto"/>
        <w:ind w:left="7314" w:firstLine="0"/>
        <w:rPr>
          <w:rFonts w:cstheme="minorHAnsi"/>
        </w:rPr>
      </w:pPr>
    </w:p>
    <w:p w14:paraId="20E28015" w14:textId="77777777" w:rsidR="0019031D" w:rsidRPr="009E279A" w:rsidRDefault="0019031D" w:rsidP="00506996">
      <w:pPr>
        <w:spacing w:line="240" w:lineRule="auto"/>
        <w:ind w:left="7314" w:firstLine="0"/>
        <w:rPr>
          <w:rFonts w:cstheme="minorHAnsi"/>
        </w:rPr>
      </w:pPr>
    </w:p>
    <w:p w14:paraId="5425B511" w14:textId="77777777" w:rsidR="0019031D" w:rsidRPr="009E279A" w:rsidRDefault="0019031D" w:rsidP="00506996">
      <w:pPr>
        <w:spacing w:line="240" w:lineRule="auto"/>
        <w:ind w:left="7314" w:firstLine="0"/>
        <w:rPr>
          <w:rFonts w:cstheme="minorHAnsi"/>
        </w:rPr>
      </w:pPr>
    </w:p>
    <w:p w14:paraId="2CCECD13" w14:textId="77777777" w:rsidR="0019031D" w:rsidRPr="009E279A" w:rsidRDefault="0019031D" w:rsidP="00506996">
      <w:pPr>
        <w:spacing w:line="240" w:lineRule="auto"/>
        <w:ind w:left="7314" w:firstLine="0"/>
        <w:rPr>
          <w:rFonts w:cstheme="minorHAnsi"/>
        </w:rPr>
      </w:pPr>
    </w:p>
    <w:p w14:paraId="0FF30CE0" w14:textId="77777777" w:rsidR="0019031D" w:rsidRPr="009E279A" w:rsidRDefault="0019031D" w:rsidP="00506996">
      <w:pPr>
        <w:spacing w:line="240" w:lineRule="auto"/>
        <w:ind w:left="7314" w:firstLine="0"/>
        <w:rPr>
          <w:rFonts w:cstheme="minorHAnsi"/>
        </w:rPr>
      </w:pPr>
    </w:p>
    <w:p w14:paraId="43F54F29" w14:textId="77777777" w:rsidR="0019031D" w:rsidRPr="009E279A" w:rsidRDefault="0019031D" w:rsidP="00506996">
      <w:pPr>
        <w:spacing w:line="240" w:lineRule="auto"/>
        <w:ind w:left="7314" w:firstLine="0"/>
        <w:rPr>
          <w:rFonts w:cstheme="minorHAnsi"/>
        </w:rPr>
      </w:pPr>
    </w:p>
    <w:p w14:paraId="2866E55A" w14:textId="77777777" w:rsidR="0019031D" w:rsidRPr="009E279A" w:rsidRDefault="0019031D" w:rsidP="00506996">
      <w:pPr>
        <w:spacing w:line="240" w:lineRule="auto"/>
        <w:ind w:left="7314" w:firstLine="0"/>
        <w:rPr>
          <w:rFonts w:cstheme="minorHAnsi"/>
        </w:rPr>
      </w:pPr>
    </w:p>
    <w:p w14:paraId="66C1AAE8" w14:textId="77777777" w:rsidR="0019031D" w:rsidRPr="009E279A" w:rsidRDefault="0019031D" w:rsidP="00506996">
      <w:pPr>
        <w:spacing w:line="240" w:lineRule="auto"/>
        <w:ind w:left="7314" w:firstLine="0"/>
        <w:rPr>
          <w:rFonts w:cstheme="minorHAnsi"/>
        </w:rPr>
      </w:pPr>
    </w:p>
    <w:p w14:paraId="0D733F24" w14:textId="77777777" w:rsidR="0019031D" w:rsidRPr="009E279A" w:rsidRDefault="0019031D" w:rsidP="00506996">
      <w:pPr>
        <w:spacing w:line="240" w:lineRule="auto"/>
        <w:ind w:left="7314" w:firstLine="0"/>
        <w:rPr>
          <w:rFonts w:cstheme="minorHAnsi"/>
        </w:rPr>
      </w:pPr>
    </w:p>
    <w:p w14:paraId="478BF984" w14:textId="77777777" w:rsidR="0019031D" w:rsidRPr="009E279A" w:rsidRDefault="0019031D" w:rsidP="00506996">
      <w:pPr>
        <w:spacing w:line="240" w:lineRule="auto"/>
        <w:ind w:left="7314" w:firstLine="0"/>
        <w:rPr>
          <w:rFonts w:cstheme="minorHAnsi"/>
        </w:rPr>
      </w:pPr>
    </w:p>
    <w:p w14:paraId="172BCC7E" w14:textId="77777777" w:rsidR="0019031D" w:rsidRPr="009E279A" w:rsidRDefault="0019031D" w:rsidP="00506996">
      <w:pPr>
        <w:spacing w:line="240" w:lineRule="auto"/>
        <w:ind w:left="7314" w:firstLine="0"/>
        <w:rPr>
          <w:rFonts w:cstheme="minorHAnsi"/>
        </w:rPr>
      </w:pPr>
    </w:p>
    <w:p w14:paraId="61A3EACC" w14:textId="77777777" w:rsidR="0019031D" w:rsidRPr="009E279A" w:rsidRDefault="0019031D" w:rsidP="00506996">
      <w:pPr>
        <w:spacing w:line="240" w:lineRule="auto"/>
        <w:ind w:left="7314" w:firstLine="0"/>
        <w:rPr>
          <w:rFonts w:cstheme="minorHAnsi"/>
        </w:rPr>
      </w:pPr>
    </w:p>
    <w:p w14:paraId="339DA34A" w14:textId="77777777" w:rsidR="0019031D" w:rsidRPr="009E279A" w:rsidRDefault="0019031D" w:rsidP="00506996">
      <w:pPr>
        <w:spacing w:line="240" w:lineRule="auto"/>
        <w:ind w:left="7314" w:firstLine="0"/>
        <w:rPr>
          <w:rFonts w:cstheme="minorHAnsi"/>
        </w:rPr>
      </w:pPr>
    </w:p>
    <w:p w14:paraId="04158736" w14:textId="77777777" w:rsidR="0019031D" w:rsidRPr="009E279A" w:rsidRDefault="0019031D" w:rsidP="00506996">
      <w:pPr>
        <w:spacing w:line="240" w:lineRule="auto"/>
        <w:ind w:left="7314" w:firstLine="0"/>
        <w:rPr>
          <w:rFonts w:cstheme="minorHAnsi"/>
        </w:rPr>
      </w:pPr>
    </w:p>
    <w:p w14:paraId="5C858F0B" w14:textId="77777777" w:rsidR="0019031D" w:rsidRPr="009E279A" w:rsidRDefault="0019031D" w:rsidP="00506996">
      <w:pPr>
        <w:spacing w:line="240" w:lineRule="auto"/>
        <w:ind w:left="7314" w:firstLine="0"/>
        <w:rPr>
          <w:rFonts w:cstheme="minorHAnsi"/>
        </w:rPr>
      </w:pPr>
    </w:p>
    <w:p w14:paraId="065991D1" w14:textId="77777777" w:rsidR="0019031D" w:rsidRDefault="0019031D" w:rsidP="00506996">
      <w:pPr>
        <w:spacing w:line="240" w:lineRule="auto"/>
        <w:ind w:left="7314" w:firstLine="0"/>
        <w:rPr>
          <w:rFonts w:cstheme="minorHAnsi"/>
        </w:rPr>
      </w:pPr>
    </w:p>
    <w:p w14:paraId="6B4946F7" w14:textId="77777777" w:rsidR="006B385E" w:rsidRPr="009E279A" w:rsidRDefault="006B385E" w:rsidP="00506996">
      <w:pPr>
        <w:spacing w:line="240" w:lineRule="auto"/>
        <w:ind w:left="7314" w:firstLine="0"/>
        <w:rPr>
          <w:rFonts w:cstheme="minorHAnsi"/>
        </w:rPr>
      </w:pPr>
    </w:p>
    <w:p w14:paraId="4C2702E3" w14:textId="77777777" w:rsidR="0019031D" w:rsidRPr="009E279A" w:rsidRDefault="0019031D" w:rsidP="00506996">
      <w:pPr>
        <w:spacing w:line="240" w:lineRule="auto"/>
        <w:ind w:left="7314" w:firstLine="0"/>
        <w:rPr>
          <w:rFonts w:cstheme="minorHAnsi"/>
        </w:rPr>
      </w:pPr>
    </w:p>
    <w:p w14:paraId="12DA495F" w14:textId="3E73B3FE" w:rsidR="00506996" w:rsidRPr="006B385E" w:rsidRDefault="00506996" w:rsidP="006B385E">
      <w:pPr>
        <w:pStyle w:val="Antrat3"/>
        <w:jc w:val="right"/>
        <w:rPr>
          <w:color w:val="auto"/>
          <w:sz w:val="28"/>
          <w:szCs w:val="28"/>
        </w:rPr>
      </w:pPr>
      <w:bookmarkStart w:id="55" w:name="_Toc191466859"/>
      <w:r w:rsidRPr="006B385E">
        <w:rPr>
          <w:color w:val="auto"/>
          <w:sz w:val="28"/>
          <w:szCs w:val="28"/>
        </w:rPr>
        <w:lastRenderedPageBreak/>
        <w:t xml:space="preserve">Pirkimo sąlygų </w:t>
      </w:r>
      <w:r w:rsidR="00667305" w:rsidRPr="006B385E">
        <w:rPr>
          <w:color w:val="auto"/>
          <w:sz w:val="28"/>
          <w:szCs w:val="28"/>
        </w:rPr>
        <w:t>5</w:t>
      </w:r>
      <w:r w:rsidRPr="006B385E">
        <w:rPr>
          <w:color w:val="auto"/>
          <w:sz w:val="28"/>
          <w:szCs w:val="28"/>
        </w:rPr>
        <w:t xml:space="preserve"> priedas „Pasiūlymo forma“</w:t>
      </w:r>
      <w:bookmarkEnd w:id="55"/>
    </w:p>
    <w:bookmarkEnd w:id="49"/>
    <w:bookmarkEnd w:id="50"/>
    <w:bookmarkEnd w:id="51"/>
    <w:bookmarkEnd w:id="52"/>
    <w:bookmarkEnd w:id="53"/>
    <w:bookmarkEnd w:id="54"/>
    <w:p w14:paraId="02BDD29E" w14:textId="77777777" w:rsidR="00CB5907" w:rsidRPr="009E279A" w:rsidRDefault="00CB5907" w:rsidP="00CB5907">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623E70" w:rsidRPr="009E279A" w14:paraId="13B04556" w14:textId="77777777" w:rsidTr="00667305">
        <w:trPr>
          <w:trHeight w:val="213"/>
          <w:jc w:val="center"/>
        </w:trPr>
        <w:tc>
          <w:tcPr>
            <w:tcW w:w="9854" w:type="dxa"/>
            <w:tcBorders>
              <w:bottom w:val="single" w:sz="4" w:space="0" w:color="000000"/>
            </w:tcBorders>
          </w:tcPr>
          <w:p w14:paraId="01EBE7B9" w14:textId="77777777" w:rsidR="00623E70" w:rsidRPr="009E279A" w:rsidRDefault="00623E70" w:rsidP="00623E70">
            <w:pPr>
              <w:suppressAutoHyphens/>
              <w:snapToGrid w:val="0"/>
              <w:spacing w:line="240" w:lineRule="auto"/>
              <w:ind w:right="-178" w:firstLine="0"/>
              <w:jc w:val="center"/>
              <w:rPr>
                <w:rFonts w:ascii="Times New Roman" w:eastAsia="Times New Roman" w:hAnsi="Times New Roman" w:cs="Times New Roman"/>
                <w:sz w:val="22"/>
                <w:szCs w:val="22"/>
                <w:lang w:eastAsia="ar-SA"/>
              </w:rPr>
            </w:pPr>
            <w:r w:rsidRPr="009E279A">
              <w:rPr>
                <w:rFonts w:ascii="Times New Roman" w:eastAsia="Times New Roman" w:hAnsi="Times New Roman" w:cs="Times New Roman"/>
                <w:sz w:val="22"/>
                <w:szCs w:val="22"/>
                <w:lang w:eastAsia="ar-SA"/>
              </w:rPr>
              <w:t>Herbas arba prekių ženklas</w:t>
            </w:r>
          </w:p>
          <w:p w14:paraId="52256817" w14:textId="77777777" w:rsidR="00623E70" w:rsidRPr="009E279A" w:rsidRDefault="00623E70" w:rsidP="00623E70">
            <w:pPr>
              <w:suppressAutoHyphens/>
              <w:spacing w:line="240" w:lineRule="auto"/>
              <w:ind w:right="-178" w:firstLine="0"/>
              <w:jc w:val="center"/>
              <w:rPr>
                <w:rFonts w:ascii="Times New Roman" w:eastAsia="Times New Roman" w:hAnsi="Times New Roman" w:cs="Times New Roman"/>
                <w:sz w:val="22"/>
                <w:szCs w:val="22"/>
                <w:lang w:eastAsia="ar-SA"/>
              </w:rPr>
            </w:pPr>
            <w:r w:rsidRPr="009E279A">
              <w:rPr>
                <w:rFonts w:ascii="Times New Roman" w:eastAsia="Times New Roman" w:hAnsi="Times New Roman" w:cs="Times New Roman"/>
                <w:sz w:val="22"/>
                <w:szCs w:val="22"/>
                <w:lang w:eastAsia="ar-SA"/>
              </w:rPr>
              <w:t>(Tiekėjo pavadinimas)</w:t>
            </w:r>
          </w:p>
          <w:p w14:paraId="001729EE" w14:textId="77777777" w:rsidR="00623E70" w:rsidRPr="009E279A" w:rsidRDefault="00623E70" w:rsidP="00623E70">
            <w:pPr>
              <w:suppressAutoHyphens/>
              <w:spacing w:line="240" w:lineRule="auto"/>
              <w:ind w:right="-178" w:firstLine="0"/>
              <w:jc w:val="center"/>
              <w:rPr>
                <w:rFonts w:ascii="Times New Roman" w:eastAsia="Times New Roman" w:hAnsi="Times New Roman" w:cs="Times New Roman"/>
                <w:sz w:val="22"/>
                <w:szCs w:val="22"/>
                <w:lang w:eastAsia="ar-SA"/>
              </w:rPr>
            </w:pPr>
            <w:r w:rsidRPr="009E279A">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C60BEB8" w14:textId="77777777" w:rsidR="00623E70" w:rsidRPr="009E279A" w:rsidRDefault="00623E70" w:rsidP="00623E70">
      <w:pPr>
        <w:suppressAutoHyphens/>
        <w:spacing w:line="240" w:lineRule="auto"/>
        <w:ind w:firstLine="0"/>
        <w:jc w:val="left"/>
        <w:rPr>
          <w:rFonts w:ascii="Times New Roman" w:eastAsia="Times New Roman" w:hAnsi="Times New Roman" w:cs="Times New Roman"/>
          <w:sz w:val="22"/>
          <w:szCs w:val="22"/>
          <w:lang w:eastAsia="ar-SA"/>
        </w:rPr>
      </w:pPr>
    </w:p>
    <w:p w14:paraId="56819578" w14:textId="77777777" w:rsidR="00623E70" w:rsidRPr="009E279A" w:rsidRDefault="00623E70" w:rsidP="00623E70">
      <w:pPr>
        <w:spacing w:line="240" w:lineRule="auto"/>
        <w:ind w:firstLine="0"/>
        <w:jc w:val="center"/>
        <w:rPr>
          <w:rFonts w:ascii="Times New Roman" w:eastAsia="Times New Roman" w:hAnsi="Times New Roman" w:cs="Times New Roman"/>
          <w:b/>
          <w:sz w:val="22"/>
          <w:szCs w:val="22"/>
          <w:lang w:eastAsia="x-none"/>
        </w:rPr>
      </w:pPr>
      <w:r w:rsidRPr="009E279A">
        <w:rPr>
          <w:rFonts w:ascii="Times New Roman" w:eastAsia="Times New Roman" w:hAnsi="Times New Roman" w:cs="Times New Roman"/>
          <w:b/>
          <w:sz w:val="22"/>
          <w:szCs w:val="22"/>
          <w:lang w:eastAsia="x-none"/>
        </w:rPr>
        <w:t xml:space="preserve">PASIŪLYMAS </w:t>
      </w:r>
      <w:bookmarkStart w:id="56" w:name="_Hlk98427801"/>
    </w:p>
    <w:p w14:paraId="444FF156" w14:textId="4E207106" w:rsidR="00623E70" w:rsidRPr="009E279A" w:rsidRDefault="006809F3" w:rsidP="00623E70">
      <w:pPr>
        <w:spacing w:line="240" w:lineRule="auto"/>
        <w:ind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sz w:val="22"/>
          <w:szCs w:val="22"/>
          <w:lang w:eastAsia="en-US"/>
        </w:rPr>
        <w:t>PIRKIMUI „</w:t>
      </w:r>
      <w:r w:rsidR="00DD122D" w:rsidRPr="009E279A">
        <w:rPr>
          <w:rFonts w:ascii="Times New Roman" w:eastAsia="Times New Roman" w:hAnsi="Times New Roman" w:cs="Times New Roman"/>
          <w:b/>
          <w:sz w:val="22"/>
          <w:szCs w:val="22"/>
          <w:lang w:eastAsia="en-US"/>
        </w:rPr>
        <w:t>ELEKTROMOBILI</w:t>
      </w:r>
      <w:r>
        <w:rPr>
          <w:rFonts w:ascii="Times New Roman" w:eastAsia="Times New Roman" w:hAnsi="Times New Roman" w:cs="Times New Roman"/>
          <w:b/>
          <w:sz w:val="22"/>
          <w:szCs w:val="22"/>
          <w:lang w:eastAsia="en-US"/>
        </w:rPr>
        <w:t>S</w:t>
      </w:r>
      <w:r w:rsidR="00DD122D" w:rsidRPr="009E279A">
        <w:rPr>
          <w:rFonts w:ascii="Times New Roman" w:eastAsia="Times New Roman" w:hAnsi="Times New Roman" w:cs="Times New Roman"/>
          <w:b/>
          <w:sz w:val="22"/>
          <w:szCs w:val="22"/>
          <w:lang w:eastAsia="en-US"/>
        </w:rPr>
        <w:t>, 1 VNT.</w:t>
      </w:r>
      <w:r>
        <w:rPr>
          <w:rFonts w:ascii="Times New Roman" w:eastAsia="Times New Roman" w:hAnsi="Times New Roman" w:cs="Times New Roman"/>
          <w:b/>
          <w:sz w:val="24"/>
          <w:szCs w:val="24"/>
          <w:lang w:eastAsia="en-US"/>
        </w:rPr>
        <w:t>“</w:t>
      </w:r>
    </w:p>
    <w:bookmarkEnd w:id="56"/>
    <w:p w14:paraId="49EA5ACA" w14:textId="77777777" w:rsidR="00623E70" w:rsidRPr="009E279A" w:rsidRDefault="00623E70" w:rsidP="00623E70">
      <w:pPr>
        <w:spacing w:line="240" w:lineRule="auto"/>
        <w:ind w:firstLine="0"/>
        <w:jc w:val="center"/>
        <w:rPr>
          <w:rFonts w:ascii="Times New Roman" w:eastAsia="Times New Roman" w:hAnsi="Times New Roman" w:cs="Times New Roman"/>
          <w:sz w:val="22"/>
          <w:szCs w:val="22"/>
          <w:lang w:eastAsia="en-US"/>
        </w:rPr>
      </w:pPr>
      <w:r w:rsidRPr="009E279A">
        <w:rPr>
          <w:rFonts w:ascii="Times New Roman" w:eastAsia="Times New Roman" w:hAnsi="Times New Roman" w:cs="Times New Roman"/>
          <w:sz w:val="22"/>
          <w:szCs w:val="22"/>
          <w:lang w:eastAsia="en-US"/>
        </w:rPr>
        <w:t>________________</w:t>
      </w:r>
    </w:p>
    <w:p w14:paraId="3EA9DC76" w14:textId="77777777" w:rsidR="00623E70" w:rsidRPr="009E279A" w:rsidRDefault="00623E70" w:rsidP="00623E70">
      <w:pPr>
        <w:spacing w:line="240" w:lineRule="auto"/>
        <w:ind w:firstLine="0"/>
        <w:jc w:val="center"/>
        <w:rPr>
          <w:rFonts w:ascii="Times New Roman" w:eastAsia="Times New Roman" w:hAnsi="Times New Roman" w:cs="Times New Roman"/>
          <w:sz w:val="22"/>
          <w:szCs w:val="22"/>
          <w:lang w:eastAsia="en-US"/>
        </w:rPr>
      </w:pPr>
      <w:r w:rsidRPr="009E279A">
        <w:rPr>
          <w:rFonts w:ascii="Times New Roman" w:eastAsia="Times New Roman" w:hAnsi="Times New Roman" w:cs="Times New Roman"/>
          <w:sz w:val="22"/>
          <w:szCs w:val="22"/>
          <w:lang w:eastAsia="en-US"/>
        </w:rPr>
        <w:t>(Data)</w:t>
      </w:r>
    </w:p>
    <w:p w14:paraId="157B75FC" w14:textId="77777777" w:rsidR="00623E70" w:rsidRPr="009E279A" w:rsidRDefault="00623E70" w:rsidP="00623E70">
      <w:pPr>
        <w:spacing w:line="240" w:lineRule="auto"/>
        <w:ind w:firstLine="0"/>
        <w:jc w:val="center"/>
        <w:rPr>
          <w:rFonts w:ascii="Times New Roman" w:eastAsia="Times New Roman" w:hAnsi="Times New Roman" w:cs="Times New Roman"/>
          <w:sz w:val="22"/>
          <w:szCs w:val="22"/>
          <w:lang w:eastAsia="en-US"/>
        </w:rPr>
      </w:pPr>
      <w:r w:rsidRPr="009E279A">
        <w:rPr>
          <w:rFonts w:ascii="Times New Roman" w:eastAsia="Times New Roman" w:hAnsi="Times New Roman" w:cs="Times New Roman"/>
          <w:sz w:val="22"/>
          <w:szCs w:val="22"/>
          <w:lang w:eastAsia="en-US"/>
        </w:rPr>
        <w:t>____________________</w:t>
      </w:r>
    </w:p>
    <w:p w14:paraId="3C69F33A" w14:textId="77777777" w:rsidR="00623E70" w:rsidRPr="009E279A" w:rsidRDefault="00623E70" w:rsidP="00623E70">
      <w:pPr>
        <w:spacing w:line="240" w:lineRule="auto"/>
        <w:ind w:firstLine="0"/>
        <w:jc w:val="center"/>
        <w:rPr>
          <w:rFonts w:ascii="Times New Roman" w:eastAsia="Times New Roman" w:hAnsi="Times New Roman" w:cs="Times New Roman"/>
          <w:sz w:val="22"/>
          <w:szCs w:val="22"/>
          <w:lang w:eastAsia="en-US"/>
        </w:rPr>
      </w:pPr>
      <w:r w:rsidRPr="009E279A">
        <w:rPr>
          <w:rFonts w:ascii="Times New Roman" w:eastAsia="Times New Roman" w:hAnsi="Times New Roman" w:cs="Times New Roman"/>
          <w:sz w:val="22"/>
          <w:szCs w:val="22"/>
          <w:lang w:eastAsia="en-US"/>
        </w:rPr>
        <w:t>(Vieta)</w:t>
      </w:r>
    </w:p>
    <w:p w14:paraId="47A4D821" w14:textId="77777777" w:rsidR="00623E70" w:rsidRPr="009E279A" w:rsidRDefault="00623E70" w:rsidP="00623E70">
      <w:pPr>
        <w:spacing w:line="240" w:lineRule="auto"/>
        <w:ind w:firstLine="0"/>
        <w:jc w:val="center"/>
        <w:rPr>
          <w:rFonts w:ascii="Times New Roman" w:eastAsia="Times New Roman" w:hAnsi="Times New Roman" w:cs="Times New Roman"/>
          <w:sz w:val="22"/>
          <w:szCs w:val="22"/>
          <w:lang w:eastAsia="en-US"/>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0"/>
      </w:tblGrid>
      <w:tr w:rsidR="00623E70" w:rsidRPr="009E279A" w14:paraId="012C5DFC" w14:textId="77777777" w:rsidTr="00234554">
        <w:trPr>
          <w:trHeight w:val="657"/>
        </w:trPr>
        <w:tc>
          <w:tcPr>
            <w:tcW w:w="5954" w:type="dxa"/>
            <w:tcBorders>
              <w:top w:val="single" w:sz="4" w:space="0" w:color="auto"/>
              <w:left w:val="single" w:sz="4" w:space="0" w:color="auto"/>
              <w:bottom w:val="single" w:sz="4" w:space="0" w:color="auto"/>
              <w:right w:val="single" w:sz="4" w:space="0" w:color="auto"/>
            </w:tcBorders>
          </w:tcPr>
          <w:p w14:paraId="1A043E96" w14:textId="77777777" w:rsidR="00623E70" w:rsidRPr="009E279A" w:rsidRDefault="00623E70" w:rsidP="00623E70">
            <w:pPr>
              <w:spacing w:line="240" w:lineRule="auto"/>
              <w:ind w:firstLine="0"/>
              <w:jc w:val="left"/>
              <w:rPr>
                <w:rFonts w:ascii="Times New Roman" w:eastAsia="Calibri" w:hAnsi="Times New Roman" w:cs="Times New Roman"/>
                <w:i/>
                <w:sz w:val="22"/>
                <w:szCs w:val="22"/>
                <w:lang w:eastAsia="en-US"/>
              </w:rPr>
            </w:pPr>
            <w:r w:rsidRPr="009E279A">
              <w:rPr>
                <w:rFonts w:ascii="Times New Roman" w:eastAsia="Calibri" w:hAnsi="Times New Roman" w:cs="Times New Roman"/>
                <w:sz w:val="22"/>
                <w:szCs w:val="22"/>
                <w:lang w:eastAsia="en-US"/>
              </w:rPr>
              <w:t xml:space="preserve">Tiekėjo pavadinimas </w:t>
            </w:r>
            <w:r w:rsidRPr="009E279A">
              <w:rPr>
                <w:rFonts w:ascii="Times New Roman" w:eastAsia="Calibri" w:hAnsi="Times New Roman" w:cs="Times New Roman"/>
                <w:i/>
                <w:sz w:val="22"/>
                <w:szCs w:val="22"/>
                <w:lang w:eastAsia="en-US"/>
              </w:rPr>
              <w:t>/Jeigu dalyvauja ūkio subjektų grupė, surašomi visi dalyvių pavadinimai/</w:t>
            </w:r>
          </w:p>
        </w:tc>
        <w:tc>
          <w:tcPr>
            <w:tcW w:w="4110" w:type="dxa"/>
            <w:tcBorders>
              <w:top w:val="single" w:sz="4" w:space="0" w:color="auto"/>
              <w:left w:val="single" w:sz="4" w:space="0" w:color="auto"/>
              <w:bottom w:val="single" w:sz="4" w:space="0" w:color="auto"/>
              <w:right w:val="single" w:sz="4" w:space="0" w:color="auto"/>
            </w:tcBorders>
          </w:tcPr>
          <w:p w14:paraId="2FE1B6BE"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37403052" w14:textId="77777777" w:rsidTr="00234554">
        <w:tc>
          <w:tcPr>
            <w:tcW w:w="5954" w:type="dxa"/>
            <w:tcBorders>
              <w:top w:val="single" w:sz="4" w:space="0" w:color="auto"/>
              <w:left w:val="single" w:sz="4" w:space="0" w:color="auto"/>
              <w:bottom w:val="single" w:sz="4" w:space="0" w:color="auto"/>
              <w:right w:val="single" w:sz="4" w:space="0" w:color="auto"/>
            </w:tcBorders>
          </w:tcPr>
          <w:p w14:paraId="1E1E408D"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r w:rsidRPr="009E279A">
              <w:rPr>
                <w:rFonts w:ascii="Times New Roman" w:eastAsia="Times New Roman" w:hAnsi="Times New Roman" w:cs="Times New Roman"/>
                <w:sz w:val="22"/>
                <w:szCs w:val="22"/>
                <w:lang w:eastAsia="en-US"/>
              </w:rPr>
              <w:t>Atsakingasis partneris (</w:t>
            </w:r>
            <w:r w:rsidRPr="009E279A">
              <w:rPr>
                <w:rFonts w:ascii="Times New Roman" w:eastAsia="Times New Roman" w:hAnsi="Times New Roman" w:cs="Times New Roman"/>
                <w:i/>
                <w:sz w:val="22"/>
                <w:szCs w:val="22"/>
                <w:lang w:eastAsia="en-US"/>
              </w:rPr>
              <w:t>nurodyti atsakingojo partnerio pavadinimą, jei pasiūlymą teikia ūkio subjektų grupė</w:t>
            </w:r>
            <w:r w:rsidRPr="009E279A">
              <w:rPr>
                <w:rFonts w:ascii="Times New Roman" w:eastAsia="Times New Roman" w:hAnsi="Times New Roman" w:cs="Times New Roman"/>
                <w:sz w:val="22"/>
                <w:szCs w:val="22"/>
                <w:lang w:eastAsia="en-US"/>
              </w:rPr>
              <w:t>)</w:t>
            </w:r>
          </w:p>
        </w:tc>
        <w:tc>
          <w:tcPr>
            <w:tcW w:w="4110" w:type="dxa"/>
            <w:tcBorders>
              <w:top w:val="single" w:sz="4" w:space="0" w:color="auto"/>
              <w:left w:val="single" w:sz="4" w:space="0" w:color="auto"/>
              <w:bottom w:val="single" w:sz="4" w:space="0" w:color="auto"/>
              <w:right w:val="single" w:sz="4" w:space="0" w:color="auto"/>
            </w:tcBorders>
          </w:tcPr>
          <w:p w14:paraId="099F16F3"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3584FDF7" w14:textId="77777777" w:rsidTr="00234554">
        <w:tc>
          <w:tcPr>
            <w:tcW w:w="5954" w:type="dxa"/>
            <w:tcBorders>
              <w:top w:val="single" w:sz="4" w:space="0" w:color="auto"/>
              <w:left w:val="single" w:sz="4" w:space="0" w:color="auto"/>
              <w:bottom w:val="single" w:sz="4" w:space="0" w:color="auto"/>
              <w:right w:val="single" w:sz="4" w:space="0" w:color="auto"/>
            </w:tcBorders>
          </w:tcPr>
          <w:p w14:paraId="348A9949"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r w:rsidRPr="009E279A">
              <w:rPr>
                <w:rFonts w:ascii="Times New Roman" w:eastAsia="Times New Roman" w:hAnsi="Times New Roman" w:cs="Times New Roman"/>
                <w:sz w:val="22"/>
                <w:szCs w:val="22"/>
                <w:lang w:eastAsia="en-US"/>
              </w:rPr>
              <w:t>Už pasiūlymą atsakingo asmens vardas, pavardė</w:t>
            </w:r>
          </w:p>
        </w:tc>
        <w:tc>
          <w:tcPr>
            <w:tcW w:w="4110" w:type="dxa"/>
            <w:tcBorders>
              <w:top w:val="single" w:sz="4" w:space="0" w:color="auto"/>
              <w:left w:val="single" w:sz="4" w:space="0" w:color="auto"/>
              <w:bottom w:val="single" w:sz="4" w:space="0" w:color="auto"/>
              <w:right w:val="single" w:sz="4" w:space="0" w:color="auto"/>
            </w:tcBorders>
          </w:tcPr>
          <w:p w14:paraId="44275F6F"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5BF8042D" w14:textId="77777777" w:rsidTr="00234554">
        <w:tc>
          <w:tcPr>
            <w:tcW w:w="5954" w:type="dxa"/>
            <w:tcBorders>
              <w:top w:val="single" w:sz="4" w:space="0" w:color="auto"/>
              <w:left w:val="single" w:sz="4" w:space="0" w:color="auto"/>
              <w:bottom w:val="single" w:sz="4" w:space="0" w:color="auto"/>
              <w:right w:val="single" w:sz="4" w:space="0" w:color="auto"/>
            </w:tcBorders>
          </w:tcPr>
          <w:p w14:paraId="4A0FC200"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 xml:space="preserve">Tiekėjo adresas </w:t>
            </w:r>
            <w:r w:rsidRPr="009E279A">
              <w:rPr>
                <w:rFonts w:ascii="Times New Roman" w:eastAsia="Calibri" w:hAnsi="Times New Roman" w:cs="Times New Roman"/>
                <w:i/>
                <w:sz w:val="22"/>
                <w:szCs w:val="22"/>
                <w:lang w:eastAsia="en-US"/>
              </w:rPr>
              <w:t>/Jeigu dalyvauja ūkio subjektų grupė, surašomi visi dalyvių adresai/</w:t>
            </w:r>
          </w:p>
        </w:tc>
        <w:tc>
          <w:tcPr>
            <w:tcW w:w="4110" w:type="dxa"/>
            <w:tcBorders>
              <w:top w:val="single" w:sz="4" w:space="0" w:color="auto"/>
              <w:left w:val="single" w:sz="4" w:space="0" w:color="auto"/>
              <w:bottom w:val="single" w:sz="4" w:space="0" w:color="auto"/>
              <w:right w:val="single" w:sz="4" w:space="0" w:color="auto"/>
            </w:tcBorders>
          </w:tcPr>
          <w:p w14:paraId="59924899"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4CA810E0" w14:textId="77777777" w:rsidTr="00234554">
        <w:tc>
          <w:tcPr>
            <w:tcW w:w="5954" w:type="dxa"/>
            <w:tcBorders>
              <w:top w:val="single" w:sz="4" w:space="0" w:color="auto"/>
              <w:left w:val="single" w:sz="4" w:space="0" w:color="auto"/>
              <w:bottom w:val="single" w:sz="4" w:space="0" w:color="auto"/>
              <w:right w:val="single" w:sz="4" w:space="0" w:color="auto"/>
            </w:tcBorders>
          </w:tcPr>
          <w:p w14:paraId="54C51015"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 xml:space="preserve">Tiekėjo įmonės kodas </w:t>
            </w:r>
            <w:r w:rsidRPr="009E279A">
              <w:rPr>
                <w:rFonts w:ascii="Times New Roman" w:eastAsia="Calibri" w:hAnsi="Times New Roman" w:cs="Times New Roman"/>
                <w:i/>
                <w:sz w:val="22"/>
                <w:szCs w:val="22"/>
                <w:lang w:eastAsia="en-US"/>
              </w:rPr>
              <w:t>/Jeigu dalyvauja ūkio subjektų grupė, surašomi visi dalyvių įmonės kodai/</w:t>
            </w:r>
          </w:p>
        </w:tc>
        <w:tc>
          <w:tcPr>
            <w:tcW w:w="4110" w:type="dxa"/>
            <w:tcBorders>
              <w:top w:val="single" w:sz="4" w:space="0" w:color="auto"/>
              <w:left w:val="single" w:sz="4" w:space="0" w:color="auto"/>
              <w:bottom w:val="single" w:sz="4" w:space="0" w:color="auto"/>
              <w:right w:val="single" w:sz="4" w:space="0" w:color="auto"/>
            </w:tcBorders>
          </w:tcPr>
          <w:p w14:paraId="2706D863"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3A211494" w14:textId="77777777" w:rsidTr="00234554">
        <w:tc>
          <w:tcPr>
            <w:tcW w:w="5954" w:type="dxa"/>
            <w:tcBorders>
              <w:top w:val="single" w:sz="4" w:space="0" w:color="auto"/>
              <w:left w:val="single" w:sz="4" w:space="0" w:color="auto"/>
              <w:bottom w:val="single" w:sz="4" w:space="0" w:color="auto"/>
              <w:right w:val="single" w:sz="4" w:space="0" w:color="auto"/>
            </w:tcBorders>
          </w:tcPr>
          <w:p w14:paraId="669C4314"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 xml:space="preserve">Tiekėjo banko rekvizitai </w:t>
            </w:r>
            <w:r w:rsidRPr="009E279A">
              <w:rPr>
                <w:rFonts w:ascii="Times New Roman" w:eastAsia="Calibri" w:hAnsi="Times New Roman" w:cs="Times New Roman"/>
                <w:i/>
                <w:sz w:val="22"/>
                <w:szCs w:val="22"/>
                <w:lang w:eastAsia="en-US"/>
              </w:rPr>
              <w:t>/Jeigu dalyvauja ūkio subjektų grupė, surašomi visi dalyvių banko rekvizitai/</w:t>
            </w:r>
          </w:p>
        </w:tc>
        <w:tc>
          <w:tcPr>
            <w:tcW w:w="4110" w:type="dxa"/>
            <w:tcBorders>
              <w:top w:val="single" w:sz="4" w:space="0" w:color="auto"/>
              <w:left w:val="single" w:sz="4" w:space="0" w:color="auto"/>
              <w:bottom w:val="single" w:sz="4" w:space="0" w:color="auto"/>
              <w:right w:val="single" w:sz="4" w:space="0" w:color="auto"/>
            </w:tcBorders>
          </w:tcPr>
          <w:p w14:paraId="13C65113"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7FCE9C18" w14:textId="77777777" w:rsidTr="00234554">
        <w:tc>
          <w:tcPr>
            <w:tcW w:w="5954" w:type="dxa"/>
            <w:tcBorders>
              <w:top w:val="single" w:sz="4" w:space="0" w:color="auto"/>
              <w:left w:val="single" w:sz="4" w:space="0" w:color="auto"/>
              <w:bottom w:val="single" w:sz="4" w:space="0" w:color="auto"/>
              <w:right w:val="single" w:sz="4" w:space="0" w:color="auto"/>
            </w:tcBorders>
          </w:tcPr>
          <w:p w14:paraId="221F40F8"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 xml:space="preserve">Tiekėjo PVM mokėtojo kodas </w:t>
            </w:r>
            <w:r w:rsidRPr="009E279A">
              <w:rPr>
                <w:rFonts w:ascii="Times New Roman" w:eastAsia="Calibri" w:hAnsi="Times New Roman" w:cs="Times New Roman"/>
                <w:i/>
                <w:sz w:val="22"/>
                <w:szCs w:val="22"/>
                <w:lang w:eastAsia="en-US"/>
              </w:rPr>
              <w:t>/Jeigu dalyvauja ūkio subjektų grupė, surašomi visi dalyvių PVM mokėtojo kodai/</w:t>
            </w:r>
          </w:p>
        </w:tc>
        <w:tc>
          <w:tcPr>
            <w:tcW w:w="4110" w:type="dxa"/>
            <w:tcBorders>
              <w:top w:val="single" w:sz="4" w:space="0" w:color="auto"/>
              <w:left w:val="single" w:sz="4" w:space="0" w:color="auto"/>
              <w:bottom w:val="single" w:sz="4" w:space="0" w:color="auto"/>
              <w:right w:val="single" w:sz="4" w:space="0" w:color="auto"/>
            </w:tcBorders>
          </w:tcPr>
          <w:p w14:paraId="240C1D59"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05816A88" w14:textId="77777777" w:rsidTr="00234554">
        <w:tc>
          <w:tcPr>
            <w:tcW w:w="5954" w:type="dxa"/>
            <w:tcBorders>
              <w:top w:val="single" w:sz="4" w:space="0" w:color="auto"/>
              <w:left w:val="single" w:sz="4" w:space="0" w:color="auto"/>
              <w:bottom w:val="single" w:sz="4" w:space="0" w:color="auto"/>
              <w:right w:val="single" w:sz="4" w:space="0" w:color="auto"/>
            </w:tcBorders>
          </w:tcPr>
          <w:p w14:paraId="344750D6"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 xml:space="preserve">Telefono numeris </w:t>
            </w:r>
            <w:r w:rsidRPr="009E279A">
              <w:rPr>
                <w:rFonts w:ascii="Times New Roman" w:eastAsia="Calibri" w:hAnsi="Times New Roman" w:cs="Times New Roman"/>
                <w:i/>
                <w:sz w:val="22"/>
                <w:szCs w:val="22"/>
                <w:lang w:eastAsia="en-US"/>
              </w:rPr>
              <w:t>/Jeigu dalyvauja ūkio subjektų grupė, surašomi visi dalyvių telefono numeriai/</w:t>
            </w:r>
          </w:p>
        </w:tc>
        <w:tc>
          <w:tcPr>
            <w:tcW w:w="4110" w:type="dxa"/>
            <w:tcBorders>
              <w:top w:val="single" w:sz="4" w:space="0" w:color="auto"/>
              <w:left w:val="single" w:sz="4" w:space="0" w:color="auto"/>
              <w:bottom w:val="single" w:sz="4" w:space="0" w:color="auto"/>
              <w:right w:val="single" w:sz="4" w:space="0" w:color="auto"/>
            </w:tcBorders>
          </w:tcPr>
          <w:p w14:paraId="2EF4EEFF"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63215059" w14:textId="77777777" w:rsidTr="00234554">
        <w:tc>
          <w:tcPr>
            <w:tcW w:w="5954" w:type="dxa"/>
            <w:tcBorders>
              <w:top w:val="single" w:sz="4" w:space="0" w:color="auto"/>
              <w:left w:val="single" w:sz="4" w:space="0" w:color="auto"/>
              <w:bottom w:val="single" w:sz="4" w:space="0" w:color="auto"/>
              <w:right w:val="single" w:sz="4" w:space="0" w:color="auto"/>
            </w:tcBorders>
          </w:tcPr>
          <w:p w14:paraId="50E0983B"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 xml:space="preserve">El. pašto adresas </w:t>
            </w:r>
            <w:r w:rsidRPr="009E279A">
              <w:rPr>
                <w:rFonts w:ascii="Times New Roman" w:eastAsia="Calibri" w:hAnsi="Times New Roman" w:cs="Times New Roman"/>
                <w:i/>
                <w:sz w:val="22"/>
                <w:szCs w:val="22"/>
                <w:lang w:eastAsia="en-US"/>
              </w:rPr>
              <w:t>/Jeigu dalyvauja ūkio subjektų grupė, surašomi visi dalyvių e. pašto adresai/</w:t>
            </w:r>
          </w:p>
        </w:tc>
        <w:tc>
          <w:tcPr>
            <w:tcW w:w="4110" w:type="dxa"/>
            <w:tcBorders>
              <w:top w:val="single" w:sz="4" w:space="0" w:color="auto"/>
              <w:left w:val="single" w:sz="4" w:space="0" w:color="auto"/>
              <w:bottom w:val="single" w:sz="4" w:space="0" w:color="auto"/>
              <w:right w:val="single" w:sz="4" w:space="0" w:color="auto"/>
            </w:tcBorders>
          </w:tcPr>
          <w:p w14:paraId="533CEB72"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bl>
    <w:p w14:paraId="101461AB" w14:textId="77777777" w:rsidR="00623E70" w:rsidRPr="009E279A" w:rsidRDefault="00623E70" w:rsidP="00623E70">
      <w:pPr>
        <w:spacing w:line="240" w:lineRule="auto"/>
        <w:ind w:firstLine="0"/>
        <w:rPr>
          <w:rFonts w:ascii="Times New Roman" w:eastAsia="Times New Roman" w:hAnsi="Times New Roman" w:cs="Times New Roman"/>
          <w:sz w:val="22"/>
          <w:szCs w:val="22"/>
          <w:lang w:eastAsia="en-US"/>
        </w:rPr>
      </w:pPr>
    </w:p>
    <w:p w14:paraId="78F38FD8" w14:textId="5475051A" w:rsidR="00623E70" w:rsidRPr="009E279A" w:rsidRDefault="00623E70" w:rsidP="001E4C9C">
      <w:pPr>
        <w:spacing w:line="240" w:lineRule="auto"/>
        <w:ind w:firstLine="680"/>
        <w:rPr>
          <w:rFonts w:ascii="Times New Roman" w:eastAsia="Times New Roman" w:hAnsi="Times New Roman" w:cs="Times New Roman"/>
          <w:sz w:val="22"/>
          <w:szCs w:val="22"/>
          <w:lang w:eastAsia="en-US"/>
        </w:rPr>
      </w:pPr>
      <w:r w:rsidRPr="009E279A">
        <w:rPr>
          <w:rFonts w:ascii="Times New Roman" w:eastAsia="Times New Roman" w:hAnsi="Times New Roman" w:cs="Times New Roman"/>
          <w:sz w:val="22"/>
          <w:szCs w:val="22"/>
          <w:lang w:eastAsia="en-US"/>
        </w:rPr>
        <w:t xml:space="preserve">Šiuo pasiūlymu pažymime, kad sutinkame su visomis pirkimo sąlygomis, nustatytomis </w:t>
      </w:r>
      <w:r w:rsidR="0090785A">
        <w:rPr>
          <w:rFonts w:ascii="Times New Roman" w:eastAsia="Times New Roman" w:hAnsi="Times New Roman" w:cs="Times New Roman"/>
          <w:sz w:val="22"/>
          <w:szCs w:val="22"/>
          <w:lang w:eastAsia="en-US"/>
        </w:rPr>
        <w:t>skelbiamos apklausos pirkimo</w:t>
      </w:r>
      <w:r w:rsidRPr="009E279A">
        <w:rPr>
          <w:rFonts w:ascii="Times New Roman" w:eastAsia="Times New Roman" w:hAnsi="Times New Roman" w:cs="Times New Roman"/>
          <w:sz w:val="22"/>
          <w:szCs w:val="22"/>
          <w:lang w:eastAsia="en-US"/>
        </w:rPr>
        <w:t xml:space="preserve"> dokumentuose.</w:t>
      </w:r>
    </w:p>
    <w:p w14:paraId="32E2508C" w14:textId="1220AD0A" w:rsidR="00623E70" w:rsidRPr="009E279A" w:rsidRDefault="00623E70" w:rsidP="00234554">
      <w:pPr>
        <w:pStyle w:val="Sraopastraipa"/>
        <w:numPr>
          <w:ilvl w:val="0"/>
          <w:numId w:val="12"/>
        </w:numPr>
        <w:spacing w:line="240" w:lineRule="auto"/>
        <w:rPr>
          <w:rFonts w:ascii="Times New Roman" w:eastAsia="Times New Roman" w:hAnsi="Times New Roman" w:cs="Times New Roman"/>
          <w:b/>
          <w:sz w:val="22"/>
          <w:szCs w:val="22"/>
          <w:lang w:eastAsia="en-US"/>
        </w:rPr>
      </w:pPr>
      <w:r w:rsidRPr="009E279A">
        <w:rPr>
          <w:rFonts w:ascii="Times New Roman" w:eastAsia="Times New Roman" w:hAnsi="Times New Roman" w:cs="Times New Roman"/>
          <w:b/>
          <w:sz w:val="22"/>
          <w:szCs w:val="22"/>
          <w:lang w:eastAsia="en-US"/>
        </w:rPr>
        <w:t>Mes siūlome:</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9"/>
        <w:gridCol w:w="1276"/>
        <w:gridCol w:w="1276"/>
        <w:gridCol w:w="1842"/>
      </w:tblGrid>
      <w:tr w:rsidR="00234554" w:rsidRPr="009E279A" w14:paraId="6D77A530" w14:textId="77777777" w:rsidTr="00234554">
        <w:trPr>
          <w:cantSplit/>
          <w:trHeight w:val="335"/>
        </w:trPr>
        <w:tc>
          <w:tcPr>
            <w:tcW w:w="851" w:type="dxa"/>
            <w:shd w:val="clear" w:color="auto" w:fill="auto"/>
            <w:vAlign w:val="center"/>
          </w:tcPr>
          <w:p w14:paraId="1FE7E813" w14:textId="77777777" w:rsidR="00234554" w:rsidRPr="009E279A" w:rsidRDefault="00234554" w:rsidP="00234554">
            <w:pPr>
              <w:spacing w:line="240" w:lineRule="auto"/>
              <w:ind w:left="-57" w:right="-57" w:firstLine="0"/>
              <w:jc w:val="center"/>
              <w:rPr>
                <w:rFonts w:ascii="Times New Roman" w:eastAsia="Times New Roman" w:hAnsi="Times New Roman" w:cs="Times New Roman"/>
                <w:sz w:val="22"/>
                <w:szCs w:val="22"/>
              </w:rPr>
            </w:pPr>
            <w:r w:rsidRPr="009E279A">
              <w:rPr>
                <w:rFonts w:ascii="Times New Roman" w:eastAsia="Times New Roman" w:hAnsi="Times New Roman" w:cs="Times New Roman"/>
                <w:sz w:val="22"/>
                <w:szCs w:val="22"/>
              </w:rPr>
              <w:t>Eil. Nr.</w:t>
            </w:r>
          </w:p>
        </w:tc>
        <w:tc>
          <w:tcPr>
            <w:tcW w:w="4819" w:type="dxa"/>
            <w:shd w:val="clear" w:color="auto" w:fill="auto"/>
            <w:vAlign w:val="center"/>
          </w:tcPr>
          <w:p w14:paraId="1EBEE038" w14:textId="77777777" w:rsidR="00234554" w:rsidRPr="009E279A" w:rsidRDefault="00234554" w:rsidP="00234554">
            <w:pPr>
              <w:spacing w:line="240" w:lineRule="auto"/>
              <w:ind w:left="-57" w:right="-57" w:firstLine="0"/>
              <w:jc w:val="center"/>
              <w:rPr>
                <w:rFonts w:ascii="Times New Roman" w:eastAsia="Times New Roman" w:hAnsi="Times New Roman" w:cs="Times New Roman"/>
                <w:sz w:val="22"/>
                <w:szCs w:val="22"/>
              </w:rPr>
            </w:pPr>
            <w:r w:rsidRPr="009E279A">
              <w:rPr>
                <w:rFonts w:ascii="Times New Roman" w:eastAsia="Times New Roman" w:hAnsi="Times New Roman" w:cs="Times New Roman"/>
                <w:sz w:val="22"/>
                <w:szCs w:val="22"/>
              </w:rPr>
              <w:t>Prekių pavadinimas</w:t>
            </w:r>
          </w:p>
        </w:tc>
        <w:tc>
          <w:tcPr>
            <w:tcW w:w="1276" w:type="dxa"/>
            <w:shd w:val="clear" w:color="auto" w:fill="auto"/>
            <w:vAlign w:val="center"/>
          </w:tcPr>
          <w:p w14:paraId="1BAC8A7B" w14:textId="77777777" w:rsidR="00234554" w:rsidRPr="009E279A" w:rsidRDefault="00234554" w:rsidP="00234554">
            <w:pPr>
              <w:spacing w:line="240" w:lineRule="auto"/>
              <w:ind w:left="-57" w:right="-57" w:firstLine="0"/>
              <w:jc w:val="center"/>
              <w:rPr>
                <w:rFonts w:ascii="Times New Roman" w:eastAsia="Times New Roman" w:hAnsi="Times New Roman" w:cs="Times New Roman"/>
                <w:sz w:val="22"/>
                <w:szCs w:val="22"/>
              </w:rPr>
            </w:pPr>
            <w:r w:rsidRPr="009E279A">
              <w:rPr>
                <w:rFonts w:ascii="Times New Roman" w:eastAsia="Times New Roman" w:hAnsi="Times New Roman" w:cs="Times New Roman"/>
                <w:sz w:val="22"/>
                <w:szCs w:val="22"/>
              </w:rPr>
              <w:t>Kaina Eur be PVM</w:t>
            </w:r>
          </w:p>
        </w:tc>
        <w:tc>
          <w:tcPr>
            <w:tcW w:w="1276" w:type="dxa"/>
            <w:shd w:val="clear" w:color="auto" w:fill="auto"/>
            <w:vAlign w:val="center"/>
          </w:tcPr>
          <w:p w14:paraId="454944C2" w14:textId="77777777" w:rsidR="00234554" w:rsidRPr="009E279A" w:rsidRDefault="00234554" w:rsidP="00234554">
            <w:pPr>
              <w:spacing w:line="240" w:lineRule="auto"/>
              <w:ind w:left="-57" w:right="-57" w:firstLine="0"/>
              <w:jc w:val="center"/>
              <w:rPr>
                <w:rFonts w:ascii="Times New Roman" w:eastAsia="Times New Roman" w:hAnsi="Times New Roman" w:cs="Times New Roman"/>
                <w:sz w:val="22"/>
                <w:szCs w:val="22"/>
              </w:rPr>
            </w:pPr>
            <w:r w:rsidRPr="009E279A">
              <w:rPr>
                <w:rFonts w:ascii="Times New Roman" w:eastAsia="Times New Roman" w:hAnsi="Times New Roman" w:cs="Times New Roman"/>
                <w:sz w:val="22"/>
                <w:szCs w:val="22"/>
              </w:rPr>
              <w:t>PVM suma</w:t>
            </w:r>
          </w:p>
        </w:tc>
        <w:tc>
          <w:tcPr>
            <w:tcW w:w="1842" w:type="dxa"/>
            <w:vAlign w:val="center"/>
          </w:tcPr>
          <w:p w14:paraId="26DFA989" w14:textId="41EF05A3" w:rsidR="00234554" w:rsidRPr="009E279A" w:rsidRDefault="00234554" w:rsidP="00234554">
            <w:pPr>
              <w:spacing w:line="240" w:lineRule="auto"/>
              <w:ind w:left="-57" w:right="-57" w:firstLine="0"/>
              <w:jc w:val="center"/>
              <w:rPr>
                <w:rFonts w:ascii="Times New Roman" w:eastAsia="Times New Roman" w:hAnsi="Times New Roman" w:cs="Times New Roman"/>
                <w:sz w:val="22"/>
                <w:szCs w:val="22"/>
              </w:rPr>
            </w:pPr>
            <w:r w:rsidRPr="009E279A">
              <w:rPr>
                <w:rFonts w:ascii="Times New Roman" w:eastAsia="Times New Roman" w:hAnsi="Times New Roman" w:cs="Times New Roman"/>
                <w:sz w:val="22"/>
                <w:szCs w:val="22"/>
              </w:rPr>
              <w:t>Iš viso Eur su PVM</w:t>
            </w:r>
          </w:p>
        </w:tc>
      </w:tr>
      <w:tr w:rsidR="00234554" w:rsidRPr="009E279A" w14:paraId="3EC96898" w14:textId="77777777" w:rsidTr="00234554">
        <w:trPr>
          <w:cantSplit/>
          <w:trHeight w:val="199"/>
        </w:trPr>
        <w:tc>
          <w:tcPr>
            <w:tcW w:w="851" w:type="dxa"/>
            <w:shd w:val="clear" w:color="auto" w:fill="auto"/>
            <w:vAlign w:val="center"/>
          </w:tcPr>
          <w:p w14:paraId="22091A06" w14:textId="77777777" w:rsidR="00234554" w:rsidRPr="009E279A" w:rsidRDefault="00234554" w:rsidP="00234554">
            <w:pPr>
              <w:spacing w:line="240" w:lineRule="auto"/>
              <w:ind w:firstLine="0"/>
              <w:jc w:val="center"/>
              <w:rPr>
                <w:rFonts w:ascii="Times New Roman" w:eastAsia="Times New Roman" w:hAnsi="Times New Roman" w:cs="Times New Roman"/>
                <w:i/>
                <w:sz w:val="22"/>
                <w:szCs w:val="22"/>
              </w:rPr>
            </w:pPr>
            <w:r w:rsidRPr="009E279A">
              <w:rPr>
                <w:rFonts w:ascii="Times New Roman" w:eastAsia="Times New Roman" w:hAnsi="Times New Roman" w:cs="Times New Roman"/>
                <w:i/>
                <w:sz w:val="22"/>
                <w:szCs w:val="22"/>
              </w:rPr>
              <w:t>1</w:t>
            </w:r>
          </w:p>
        </w:tc>
        <w:tc>
          <w:tcPr>
            <w:tcW w:w="4819" w:type="dxa"/>
            <w:shd w:val="clear" w:color="auto" w:fill="auto"/>
            <w:vAlign w:val="center"/>
          </w:tcPr>
          <w:p w14:paraId="52382E1F" w14:textId="77777777" w:rsidR="00234554" w:rsidRPr="009E279A" w:rsidRDefault="00234554" w:rsidP="00234554">
            <w:pPr>
              <w:spacing w:line="240" w:lineRule="auto"/>
              <w:ind w:firstLine="0"/>
              <w:jc w:val="center"/>
              <w:rPr>
                <w:rFonts w:ascii="Times New Roman" w:eastAsia="Times New Roman" w:hAnsi="Times New Roman" w:cs="Times New Roman"/>
                <w:i/>
                <w:sz w:val="22"/>
                <w:szCs w:val="22"/>
              </w:rPr>
            </w:pPr>
            <w:r w:rsidRPr="009E279A">
              <w:rPr>
                <w:rFonts w:ascii="Times New Roman" w:eastAsia="Times New Roman" w:hAnsi="Times New Roman" w:cs="Times New Roman"/>
                <w:i/>
                <w:sz w:val="22"/>
                <w:szCs w:val="22"/>
              </w:rPr>
              <w:t>2</w:t>
            </w:r>
          </w:p>
        </w:tc>
        <w:tc>
          <w:tcPr>
            <w:tcW w:w="1276" w:type="dxa"/>
            <w:shd w:val="clear" w:color="auto" w:fill="auto"/>
            <w:vAlign w:val="center"/>
          </w:tcPr>
          <w:p w14:paraId="504E4236" w14:textId="77777777" w:rsidR="00234554" w:rsidRPr="009E279A" w:rsidRDefault="00234554" w:rsidP="00234554">
            <w:pPr>
              <w:spacing w:line="240" w:lineRule="auto"/>
              <w:ind w:firstLine="0"/>
              <w:jc w:val="center"/>
              <w:rPr>
                <w:rFonts w:ascii="Times New Roman" w:eastAsia="Times New Roman" w:hAnsi="Times New Roman" w:cs="Times New Roman"/>
                <w:i/>
                <w:sz w:val="22"/>
                <w:szCs w:val="22"/>
              </w:rPr>
            </w:pPr>
            <w:r w:rsidRPr="009E279A">
              <w:rPr>
                <w:rFonts w:ascii="Times New Roman" w:eastAsia="Times New Roman" w:hAnsi="Times New Roman" w:cs="Times New Roman"/>
                <w:i/>
                <w:sz w:val="22"/>
                <w:szCs w:val="22"/>
              </w:rPr>
              <w:t>3</w:t>
            </w:r>
          </w:p>
        </w:tc>
        <w:tc>
          <w:tcPr>
            <w:tcW w:w="1276" w:type="dxa"/>
            <w:shd w:val="clear" w:color="auto" w:fill="auto"/>
            <w:vAlign w:val="center"/>
          </w:tcPr>
          <w:p w14:paraId="654F017C" w14:textId="77777777" w:rsidR="00234554" w:rsidRPr="009E279A" w:rsidRDefault="00234554" w:rsidP="00234554">
            <w:pPr>
              <w:spacing w:line="240" w:lineRule="auto"/>
              <w:ind w:firstLine="0"/>
              <w:jc w:val="center"/>
              <w:rPr>
                <w:rFonts w:ascii="Times New Roman" w:eastAsia="Times New Roman" w:hAnsi="Times New Roman" w:cs="Times New Roman"/>
                <w:i/>
                <w:sz w:val="22"/>
                <w:szCs w:val="22"/>
              </w:rPr>
            </w:pPr>
            <w:r w:rsidRPr="009E279A">
              <w:rPr>
                <w:rFonts w:ascii="Times New Roman" w:eastAsia="Times New Roman" w:hAnsi="Times New Roman" w:cs="Times New Roman"/>
                <w:i/>
                <w:sz w:val="22"/>
                <w:szCs w:val="22"/>
              </w:rPr>
              <w:t>4</w:t>
            </w:r>
          </w:p>
        </w:tc>
        <w:tc>
          <w:tcPr>
            <w:tcW w:w="1842" w:type="dxa"/>
            <w:vAlign w:val="center"/>
          </w:tcPr>
          <w:p w14:paraId="22F8D328" w14:textId="77777777" w:rsidR="00234554" w:rsidRPr="009E279A" w:rsidRDefault="00234554" w:rsidP="00234554">
            <w:pPr>
              <w:spacing w:line="240" w:lineRule="auto"/>
              <w:ind w:firstLine="0"/>
              <w:jc w:val="center"/>
              <w:rPr>
                <w:rFonts w:ascii="Times New Roman" w:eastAsia="Times New Roman" w:hAnsi="Times New Roman" w:cs="Times New Roman"/>
                <w:i/>
                <w:sz w:val="22"/>
                <w:szCs w:val="22"/>
              </w:rPr>
            </w:pPr>
            <w:r w:rsidRPr="009E279A">
              <w:rPr>
                <w:rFonts w:ascii="Times New Roman" w:eastAsia="Times New Roman" w:hAnsi="Times New Roman" w:cs="Times New Roman"/>
                <w:i/>
                <w:sz w:val="22"/>
                <w:szCs w:val="22"/>
              </w:rPr>
              <w:t>5 (3+4)</w:t>
            </w:r>
          </w:p>
        </w:tc>
      </w:tr>
      <w:tr w:rsidR="00234554" w:rsidRPr="009E279A" w14:paraId="74CFC7CB" w14:textId="77777777" w:rsidTr="00234554">
        <w:trPr>
          <w:trHeight w:val="447"/>
        </w:trPr>
        <w:tc>
          <w:tcPr>
            <w:tcW w:w="851" w:type="dxa"/>
            <w:shd w:val="clear" w:color="auto" w:fill="auto"/>
          </w:tcPr>
          <w:p w14:paraId="4FBE587F" w14:textId="77777777" w:rsidR="00234554" w:rsidRPr="009E279A" w:rsidRDefault="00234554" w:rsidP="00234554">
            <w:pPr>
              <w:spacing w:line="240" w:lineRule="auto"/>
              <w:ind w:firstLine="0"/>
              <w:jc w:val="center"/>
              <w:rPr>
                <w:rFonts w:ascii="Times New Roman" w:eastAsia="Times New Roman" w:hAnsi="Times New Roman" w:cs="Times New Roman"/>
                <w:sz w:val="22"/>
                <w:szCs w:val="22"/>
              </w:rPr>
            </w:pPr>
            <w:r w:rsidRPr="009E279A">
              <w:rPr>
                <w:rFonts w:ascii="Times New Roman" w:eastAsia="Times New Roman" w:hAnsi="Times New Roman" w:cs="Times New Roman"/>
                <w:sz w:val="22"/>
                <w:szCs w:val="22"/>
              </w:rPr>
              <w:t>1.</w:t>
            </w:r>
          </w:p>
        </w:tc>
        <w:tc>
          <w:tcPr>
            <w:tcW w:w="4819" w:type="dxa"/>
            <w:shd w:val="clear" w:color="auto" w:fill="auto"/>
            <w:vAlign w:val="center"/>
          </w:tcPr>
          <w:p w14:paraId="004CB2D2" w14:textId="0690707D" w:rsidR="00234554" w:rsidRPr="009E279A" w:rsidRDefault="00DD122D" w:rsidP="00234554">
            <w:pPr>
              <w:spacing w:line="240" w:lineRule="auto"/>
              <w:ind w:left="-85" w:right="-85" w:firstLine="0"/>
              <w:jc w:val="left"/>
              <w:rPr>
                <w:rFonts w:ascii="Times New Roman" w:eastAsia="Times New Roman" w:hAnsi="Times New Roman" w:cs="Times New Roman"/>
                <w:sz w:val="22"/>
                <w:szCs w:val="22"/>
              </w:rPr>
            </w:pPr>
            <w:r w:rsidRPr="009E279A">
              <w:rPr>
                <w:rFonts w:ascii="Times New Roman" w:eastAsia="Times New Roman" w:hAnsi="Times New Roman" w:cs="Times New Roman"/>
                <w:b/>
                <w:sz w:val="22"/>
                <w:szCs w:val="22"/>
                <w:lang w:eastAsia="en-US"/>
              </w:rPr>
              <w:t>Elektromobilis</w:t>
            </w:r>
            <w:r w:rsidR="00234554" w:rsidRPr="009E279A">
              <w:rPr>
                <w:rFonts w:ascii="Times New Roman" w:eastAsia="Times New Roman" w:hAnsi="Times New Roman" w:cs="Times New Roman"/>
                <w:b/>
                <w:sz w:val="22"/>
                <w:szCs w:val="22"/>
                <w:lang w:eastAsia="en-US"/>
              </w:rPr>
              <w:t xml:space="preserve"> </w:t>
            </w:r>
            <w:r w:rsidR="00234554" w:rsidRPr="009E279A">
              <w:rPr>
                <w:rFonts w:ascii="Times New Roman" w:eastAsia="Calibri" w:hAnsi="Times New Roman" w:cs="Times New Roman"/>
                <w:i/>
                <w:sz w:val="22"/>
                <w:szCs w:val="22"/>
                <w:highlight w:val="yellow"/>
                <w:lang w:eastAsia="en-US"/>
              </w:rPr>
              <w:t>(nurodyti markę, modelį, pagaminimo metus)</w:t>
            </w:r>
          </w:p>
        </w:tc>
        <w:tc>
          <w:tcPr>
            <w:tcW w:w="1276" w:type="dxa"/>
            <w:shd w:val="clear" w:color="auto" w:fill="auto"/>
            <w:vAlign w:val="center"/>
          </w:tcPr>
          <w:p w14:paraId="1974C416" w14:textId="77777777" w:rsidR="00234554" w:rsidRPr="009E279A" w:rsidRDefault="00234554" w:rsidP="00234554">
            <w:pPr>
              <w:spacing w:line="240" w:lineRule="auto"/>
              <w:ind w:firstLine="0"/>
              <w:jc w:val="center"/>
              <w:rPr>
                <w:rFonts w:ascii="Times New Roman" w:eastAsia="Times New Roman" w:hAnsi="Times New Roman" w:cs="Times New Roman"/>
                <w:sz w:val="22"/>
                <w:szCs w:val="22"/>
              </w:rPr>
            </w:pPr>
          </w:p>
        </w:tc>
        <w:tc>
          <w:tcPr>
            <w:tcW w:w="1276" w:type="dxa"/>
            <w:shd w:val="clear" w:color="auto" w:fill="auto"/>
            <w:vAlign w:val="center"/>
          </w:tcPr>
          <w:p w14:paraId="2F933066" w14:textId="77777777" w:rsidR="00234554" w:rsidRPr="009E279A" w:rsidRDefault="00234554" w:rsidP="00234554">
            <w:pPr>
              <w:spacing w:line="240" w:lineRule="auto"/>
              <w:ind w:firstLine="0"/>
              <w:jc w:val="center"/>
              <w:rPr>
                <w:rFonts w:ascii="Times New Roman" w:eastAsia="Times New Roman" w:hAnsi="Times New Roman" w:cs="Times New Roman"/>
                <w:sz w:val="22"/>
                <w:szCs w:val="22"/>
              </w:rPr>
            </w:pPr>
          </w:p>
        </w:tc>
        <w:tc>
          <w:tcPr>
            <w:tcW w:w="1842" w:type="dxa"/>
            <w:vAlign w:val="center"/>
          </w:tcPr>
          <w:p w14:paraId="3CB487F0" w14:textId="77777777" w:rsidR="00234554" w:rsidRPr="009E279A" w:rsidRDefault="00234554" w:rsidP="00234554">
            <w:pPr>
              <w:spacing w:line="240" w:lineRule="auto"/>
              <w:ind w:firstLine="0"/>
              <w:jc w:val="center"/>
              <w:rPr>
                <w:rFonts w:ascii="Times New Roman" w:eastAsia="Times New Roman" w:hAnsi="Times New Roman" w:cs="Times New Roman"/>
                <w:sz w:val="22"/>
                <w:szCs w:val="22"/>
              </w:rPr>
            </w:pPr>
          </w:p>
        </w:tc>
      </w:tr>
    </w:tbl>
    <w:p w14:paraId="6D5CE5C7" w14:textId="77777777" w:rsidR="00234554" w:rsidRPr="009E279A" w:rsidRDefault="00234554" w:rsidP="00234554">
      <w:pPr>
        <w:spacing w:line="240" w:lineRule="auto"/>
        <w:rPr>
          <w:rFonts w:ascii="Times New Roman" w:eastAsia="Times New Roman" w:hAnsi="Times New Roman" w:cs="Times New Roman"/>
          <w:b/>
          <w:sz w:val="22"/>
          <w:szCs w:val="22"/>
          <w:lang w:eastAsia="en-US"/>
        </w:rPr>
      </w:pPr>
    </w:p>
    <w:p w14:paraId="6327B49C" w14:textId="77777777" w:rsidR="00623E70" w:rsidRPr="009E279A" w:rsidRDefault="00623E70" w:rsidP="001E4C9C">
      <w:pPr>
        <w:tabs>
          <w:tab w:val="left" w:pos="142"/>
          <w:tab w:val="left" w:pos="284"/>
          <w:tab w:val="left" w:pos="426"/>
        </w:tabs>
        <w:spacing w:line="240" w:lineRule="auto"/>
        <w:ind w:left="284" w:firstLine="425"/>
        <w:rPr>
          <w:rFonts w:ascii="Times New Roman" w:eastAsia="Times New Roman" w:hAnsi="Times New Roman" w:cs="Times New Roman"/>
          <w:color w:val="000000"/>
          <w:sz w:val="22"/>
          <w:szCs w:val="22"/>
          <w:lang w:eastAsia="en-US"/>
        </w:rPr>
      </w:pPr>
      <w:r w:rsidRPr="009E279A">
        <w:rPr>
          <w:rFonts w:ascii="Times New Roman" w:eastAsia="Calibri" w:hAnsi="Times New Roman" w:cs="Times New Roman"/>
          <w:b/>
          <w:bCs/>
          <w:color w:val="000000"/>
          <w:sz w:val="22"/>
          <w:szCs w:val="22"/>
          <w:lang w:eastAsia="en-US"/>
        </w:rPr>
        <w:t>Bendra pasiūlymo kaina</w:t>
      </w:r>
      <w:r w:rsidRPr="009E279A">
        <w:rPr>
          <w:rFonts w:ascii="Times New Roman" w:eastAsia="Calibri" w:hAnsi="Times New Roman" w:cs="Times New Roman"/>
          <w:color w:val="000000"/>
          <w:sz w:val="22"/>
          <w:szCs w:val="22"/>
          <w:lang w:eastAsia="en-US"/>
        </w:rPr>
        <w:t xml:space="preserve"> yra _______ Eur </w:t>
      </w:r>
      <w:r w:rsidRPr="009E279A">
        <w:rPr>
          <w:rFonts w:ascii="Times New Roman" w:eastAsia="Calibri" w:hAnsi="Times New Roman" w:cs="Times New Roman"/>
          <w:i/>
          <w:color w:val="000000"/>
          <w:sz w:val="22"/>
          <w:szCs w:val="22"/>
          <w:lang w:eastAsia="en-US"/>
        </w:rPr>
        <w:t>(nurodoma bendra pasiūlymo kaina žodžiais)..........................................................................................................................................</w:t>
      </w:r>
    </w:p>
    <w:p w14:paraId="0548A6E8" w14:textId="77777777" w:rsidR="00623E70" w:rsidRPr="009E279A" w:rsidRDefault="00623E70" w:rsidP="001E4C9C">
      <w:pPr>
        <w:tabs>
          <w:tab w:val="left" w:pos="142"/>
          <w:tab w:val="left" w:pos="284"/>
          <w:tab w:val="left" w:pos="426"/>
        </w:tabs>
        <w:spacing w:line="240" w:lineRule="auto"/>
        <w:ind w:left="284" w:firstLine="425"/>
        <w:rPr>
          <w:rFonts w:ascii="Times New Roman" w:eastAsia="Calibri" w:hAnsi="Times New Roman" w:cs="Times New Roman"/>
          <w:color w:val="000000"/>
          <w:sz w:val="22"/>
          <w:szCs w:val="22"/>
          <w:lang w:eastAsia="en-US"/>
        </w:rPr>
      </w:pPr>
      <w:r w:rsidRPr="009E279A">
        <w:rPr>
          <w:rFonts w:ascii="Times New Roman" w:eastAsia="Calibri" w:hAnsi="Times New Roman" w:cs="Times New Roman"/>
          <w:color w:val="000000"/>
          <w:sz w:val="22"/>
          <w:szCs w:val="22"/>
          <w:lang w:eastAsia="en-US"/>
        </w:rPr>
        <w:t xml:space="preserve">Į šią sumą įeina visos su pirkimu susijusios išlaidos ir visi mokesčiai, taip pat ir PVM 21 proc., kuris sudaro_______ Eur </w:t>
      </w:r>
      <w:r w:rsidRPr="009E279A">
        <w:rPr>
          <w:rFonts w:ascii="Times New Roman" w:eastAsia="Calibri" w:hAnsi="Times New Roman" w:cs="Times New Roman"/>
          <w:i/>
          <w:color w:val="000000"/>
          <w:sz w:val="22"/>
          <w:szCs w:val="22"/>
          <w:lang w:eastAsia="en-US"/>
        </w:rPr>
        <w:t xml:space="preserve">(suma nurodoma žodžiais) </w:t>
      </w:r>
      <w:r w:rsidRPr="009E279A">
        <w:rPr>
          <w:rFonts w:ascii="Times New Roman" w:eastAsia="Calibri" w:hAnsi="Times New Roman" w:cs="Times New Roman"/>
          <w:color w:val="000000"/>
          <w:sz w:val="22"/>
          <w:szCs w:val="22"/>
          <w:lang w:eastAsia="en-US"/>
        </w:rPr>
        <w:t>............................................................................................................................................</w:t>
      </w:r>
    </w:p>
    <w:p w14:paraId="4F37CAC7" w14:textId="1AAE3848" w:rsidR="00623E70" w:rsidRPr="009E279A" w:rsidRDefault="00623E70" w:rsidP="001E4C9C">
      <w:pPr>
        <w:spacing w:line="240" w:lineRule="auto"/>
        <w:ind w:left="284" w:firstLine="453"/>
        <w:rPr>
          <w:rFonts w:ascii="Times New Roman" w:eastAsia="Times New Roman" w:hAnsi="Times New Roman" w:cs="Times New Roman"/>
          <w:sz w:val="22"/>
          <w:szCs w:val="22"/>
          <w:lang w:eastAsia="en-US"/>
        </w:rPr>
      </w:pPr>
      <w:r w:rsidRPr="009E279A">
        <w:rPr>
          <w:rFonts w:ascii="Times New Roman" w:eastAsia="Calibri" w:hAnsi="Times New Roman" w:cs="Times New Roman"/>
          <w:sz w:val="22"/>
          <w:szCs w:val="22"/>
          <w:lang w:eastAsia="en-US"/>
        </w:rPr>
        <w:t xml:space="preserve">Teikdami šį pasiūlymą, mes patvirtiname, kad į mūsų siūlomą kainą įskaičiuotos visos išlaidos (pristatymo, sutarties vykdymo išlaidos) bei visi mokesčiai įskaitant PVM sąskaitų faktūrų pateikimo perkančiajai organizacijai per </w:t>
      </w:r>
      <w:r w:rsidR="001E4C9C" w:rsidRPr="009E279A">
        <w:rPr>
          <w:rFonts w:ascii="Times New Roman" w:eastAsia="Calibri" w:hAnsi="Times New Roman" w:cs="Times New Roman"/>
          <w:bCs/>
          <w:sz w:val="22"/>
          <w:szCs w:val="22"/>
          <w:lang w:eastAsia="en-US"/>
        </w:rPr>
        <w:t>s</w:t>
      </w:r>
      <w:r w:rsidR="001E4C9C" w:rsidRPr="009E279A">
        <w:rPr>
          <w:rFonts w:ascii="Times New Roman" w:eastAsia="Times New Roman" w:hAnsi="Times New Roman" w:cs="Times New Roman"/>
          <w:bCs/>
          <w:sz w:val="22"/>
          <w:szCs w:val="22"/>
          <w:lang w:eastAsia="en-US"/>
        </w:rPr>
        <w:t>ąskaitų administravimo bendrąją informacinę sistemą (SABIS)</w:t>
      </w:r>
      <w:r w:rsidR="001E4C9C" w:rsidRPr="009E279A">
        <w:rPr>
          <w:rFonts w:ascii="Times New Roman" w:eastAsia="Calibri" w:hAnsi="Times New Roman" w:cs="Times New Roman"/>
          <w:bCs/>
          <w:sz w:val="22"/>
          <w:szCs w:val="22"/>
          <w:lang w:eastAsia="en-US"/>
        </w:rPr>
        <w:t xml:space="preserve"> išlaidas </w:t>
      </w:r>
      <w:r w:rsidRPr="009E279A">
        <w:rPr>
          <w:rFonts w:ascii="Times New Roman" w:eastAsia="Times New Roman" w:hAnsi="Times New Roman" w:cs="Times New Roman"/>
          <w:sz w:val="22"/>
          <w:szCs w:val="22"/>
          <w:lang w:eastAsia="en-US"/>
        </w:rPr>
        <w:t>ir, kad mes prisiimame riziką už visas išlaidas, kurias teikdami pasiūlymą ir laikydamiesi perkančiosios organizacijos reikalavimų, privalėjome įskaičiuoti į pasiūlymo kainą.</w:t>
      </w:r>
    </w:p>
    <w:p w14:paraId="2A6B0C7C" w14:textId="77777777" w:rsidR="00623E70" w:rsidRPr="009E279A" w:rsidRDefault="00623E70" w:rsidP="001E4C9C">
      <w:pPr>
        <w:spacing w:line="240" w:lineRule="auto"/>
        <w:ind w:left="284" w:firstLine="436"/>
        <w:rPr>
          <w:rFonts w:ascii="Times New Roman" w:eastAsia="Calibri" w:hAnsi="Times New Roman" w:cs="Times New Roman"/>
          <w:iCs/>
          <w:sz w:val="22"/>
          <w:szCs w:val="22"/>
          <w:lang w:eastAsia="en-US"/>
        </w:rPr>
      </w:pPr>
      <w:r w:rsidRPr="009E279A">
        <w:rPr>
          <w:rFonts w:ascii="Times New Roman" w:eastAsia="Calibri" w:hAnsi="Times New Roman" w:cs="Times New Roman"/>
          <w:iCs/>
          <w:sz w:val="22"/>
          <w:szCs w:val="22"/>
          <w:lang w:eastAsia="en-US"/>
        </w:rPr>
        <w:lastRenderedPageBreak/>
        <w:t>Tais atvejais, kai pagal galiojančius teisės aktus tiekėjui nereikia mokėti PVM, jis lentelės atitinkamos skilties nepildo ir nurodo priežastis, dėl kurių PVM nemokamas:__________________.</w:t>
      </w:r>
    </w:p>
    <w:p w14:paraId="67CAC2DE" w14:textId="77777777" w:rsidR="00623E70" w:rsidRPr="009E279A" w:rsidRDefault="00623E70" w:rsidP="00623E70">
      <w:pPr>
        <w:tabs>
          <w:tab w:val="left" w:pos="1296"/>
        </w:tabs>
        <w:spacing w:line="240" w:lineRule="auto"/>
        <w:ind w:firstLine="720"/>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 xml:space="preserve">Siūlomos prekės visiškai atitinka pirkimo dokumentuose nurodytus reikalavimus. </w:t>
      </w:r>
    </w:p>
    <w:p w14:paraId="68A2A5F9" w14:textId="77777777" w:rsidR="00623E70" w:rsidRPr="009E279A" w:rsidRDefault="00623E70" w:rsidP="001E4C9C">
      <w:pPr>
        <w:spacing w:line="240" w:lineRule="auto"/>
        <w:ind w:firstLine="397"/>
        <w:jc w:val="left"/>
        <w:rPr>
          <w:rFonts w:ascii="Times New Roman" w:eastAsia="Calibri" w:hAnsi="Times New Roman" w:cs="Times New Roman"/>
          <w:i/>
          <w:iCs/>
          <w:sz w:val="20"/>
          <w:szCs w:val="20"/>
          <w:lang w:eastAsia="en-US"/>
        </w:rPr>
      </w:pPr>
      <w:r w:rsidRPr="009E279A">
        <w:rPr>
          <w:rFonts w:ascii="Times New Roman" w:eastAsia="Calibri" w:hAnsi="Times New Roman" w:cs="Times New Roman"/>
          <w:i/>
          <w:iCs/>
          <w:sz w:val="20"/>
          <w:szCs w:val="20"/>
          <w:lang w:eastAsia="en-US"/>
        </w:rPr>
        <w:t xml:space="preserve">Pastabos: </w:t>
      </w:r>
    </w:p>
    <w:p w14:paraId="42C62DCE" w14:textId="77777777" w:rsidR="00623E70" w:rsidRPr="009E279A" w:rsidRDefault="00623E70" w:rsidP="001E4C9C">
      <w:pPr>
        <w:spacing w:line="240" w:lineRule="auto"/>
        <w:ind w:firstLine="397"/>
        <w:rPr>
          <w:rFonts w:ascii="Times New Roman" w:eastAsia="Calibri" w:hAnsi="Times New Roman" w:cs="Times New Roman"/>
          <w:i/>
          <w:iCs/>
          <w:sz w:val="20"/>
          <w:szCs w:val="20"/>
          <w:lang w:eastAsia="en-US"/>
        </w:rPr>
      </w:pPr>
      <w:r w:rsidRPr="009E279A">
        <w:rPr>
          <w:rFonts w:ascii="Times New Roman" w:eastAsia="Calibri" w:hAnsi="Times New Roman" w:cs="Times New Roman"/>
          <w:i/>
          <w:iCs/>
          <w:sz w:val="20"/>
          <w:szCs w:val="20"/>
          <w:lang w:eastAsia="en-US"/>
        </w:rPr>
        <w:t>- kaina pasiūlyme nurodoma, paliekant du skaitmenis po kablelio;</w:t>
      </w:r>
    </w:p>
    <w:p w14:paraId="47D80456" w14:textId="77777777" w:rsidR="00623E70" w:rsidRPr="009E279A" w:rsidRDefault="00623E70" w:rsidP="001E4C9C">
      <w:pPr>
        <w:spacing w:line="240" w:lineRule="auto"/>
        <w:ind w:firstLine="397"/>
        <w:rPr>
          <w:rFonts w:ascii="Times New Roman" w:eastAsia="Calibri" w:hAnsi="Times New Roman" w:cs="Times New Roman"/>
          <w:i/>
          <w:iCs/>
          <w:sz w:val="20"/>
          <w:szCs w:val="20"/>
          <w:lang w:eastAsia="en-US"/>
        </w:rPr>
      </w:pPr>
      <w:r w:rsidRPr="009E279A">
        <w:rPr>
          <w:rFonts w:ascii="Times New Roman" w:eastAsia="Calibri" w:hAnsi="Times New Roman" w:cs="Times New Roman"/>
          <w:i/>
          <w:iCs/>
          <w:sz w:val="20"/>
          <w:szCs w:val="20"/>
          <w:lang w:eastAsia="en-US"/>
        </w:rPr>
        <w:t xml:space="preserve">- į kainą turi būti įskaityti visi mokesčiai ir visos tiekėjo išlaidos, tame tarpe ir E. sąskaitos pateikimo sąnaudos; </w:t>
      </w:r>
    </w:p>
    <w:p w14:paraId="27A4862B" w14:textId="77777777" w:rsidR="00623E70" w:rsidRPr="009E279A" w:rsidRDefault="00623E70" w:rsidP="00623E70">
      <w:pPr>
        <w:tabs>
          <w:tab w:val="left" w:pos="1080"/>
        </w:tabs>
        <w:spacing w:line="240" w:lineRule="auto"/>
        <w:ind w:firstLine="0"/>
        <w:jc w:val="left"/>
        <w:rPr>
          <w:rFonts w:ascii="Times New Roman" w:eastAsia="Times New Roman" w:hAnsi="Times New Roman" w:cs="Times New Roman"/>
          <w:b/>
          <w:bCs/>
          <w:sz w:val="22"/>
          <w:szCs w:val="22"/>
          <w:lang w:eastAsia="en-US"/>
        </w:rPr>
      </w:pPr>
    </w:p>
    <w:p w14:paraId="6DBBF7E2" w14:textId="24B52C90" w:rsidR="00623E70" w:rsidRPr="009E279A" w:rsidRDefault="001E4C9C" w:rsidP="00623E70">
      <w:pPr>
        <w:tabs>
          <w:tab w:val="left" w:pos="1080"/>
        </w:tabs>
        <w:spacing w:line="240" w:lineRule="auto"/>
        <w:ind w:firstLine="0"/>
        <w:jc w:val="left"/>
        <w:rPr>
          <w:rFonts w:ascii="Times New Roman" w:eastAsia="Times New Roman" w:hAnsi="Times New Roman" w:cs="Times New Roman"/>
          <w:b/>
          <w:bCs/>
          <w:sz w:val="22"/>
          <w:szCs w:val="22"/>
          <w:lang w:eastAsia="en-US"/>
        </w:rPr>
      </w:pPr>
      <w:r w:rsidRPr="009E279A">
        <w:rPr>
          <w:rFonts w:ascii="Times New Roman" w:eastAsia="Times New Roman" w:hAnsi="Times New Roman" w:cs="Times New Roman"/>
          <w:b/>
          <w:bCs/>
          <w:sz w:val="22"/>
          <w:szCs w:val="22"/>
          <w:lang w:eastAsia="en-US"/>
        </w:rPr>
        <w:tab/>
      </w:r>
      <w:r w:rsidR="00623E70" w:rsidRPr="009E279A">
        <w:rPr>
          <w:rFonts w:ascii="Times New Roman" w:eastAsia="Times New Roman" w:hAnsi="Times New Roman" w:cs="Times New Roman"/>
          <w:b/>
          <w:bCs/>
          <w:sz w:val="22"/>
          <w:szCs w:val="22"/>
          <w:lang w:eastAsia="en-US"/>
        </w:rPr>
        <w:t xml:space="preserve">2. </w:t>
      </w:r>
      <w:r w:rsidR="00623E70" w:rsidRPr="009E279A">
        <w:rPr>
          <w:rFonts w:ascii="Times New Roman" w:eastAsia="Calibri" w:hAnsi="Times New Roman" w:cs="Times New Roman"/>
          <w:b/>
          <w:iCs/>
          <w:kern w:val="1"/>
          <w:sz w:val="22"/>
          <w:szCs w:val="22"/>
          <w:lang w:eastAsia="ar-SA"/>
        </w:rPr>
        <w:t>Rodiklis</w:t>
      </w:r>
      <w:r w:rsidR="00623E70" w:rsidRPr="009E279A">
        <w:rPr>
          <w:rFonts w:ascii="Times New Roman" w:eastAsia="Calibri" w:hAnsi="Times New Roman" w:cs="Times New Roman"/>
          <w:b/>
          <w:bCs/>
          <w:iCs/>
          <w:kern w:val="1"/>
          <w:sz w:val="22"/>
          <w:szCs w:val="22"/>
          <w:lang w:eastAsia="ar-SA"/>
        </w:rPr>
        <w:t xml:space="preserve"> pasiūlymų ekonominio naudingumo kriterijaus balams apskaičiuoti:</w:t>
      </w:r>
    </w:p>
    <w:p w14:paraId="1733920A" w14:textId="77777777" w:rsidR="002D63E7" w:rsidRPr="009E279A" w:rsidRDefault="002D63E7" w:rsidP="002D63E7">
      <w:pPr>
        <w:pStyle w:val="Antrat2"/>
        <w:spacing w:before="0"/>
        <w:contextualSpacing/>
        <w:rPr>
          <w:rFonts w:ascii="Times New Roman" w:hAnsi="Times New Roman" w:cs="Times New Roman"/>
          <w:b/>
          <w:color w:val="auto"/>
          <w:sz w:val="22"/>
          <w:szCs w:val="22"/>
        </w:rPr>
      </w:pPr>
    </w:p>
    <w:tbl>
      <w:tblPr>
        <w:tblStyle w:val="Lentelstinklelis"/>
        <w:tblW w:w="0" w:type="auto"/>
        <w:jc w:val="center"/>
        <w:tblInd w:w="0" w:type="dxa"/>
        <w:tblLook w:val="04A0" w:firstRow="1" w:lastRow="0" w:firstColumn="1" w:lastColumn="0" w:noHBand="0" w:noVBand="1"/>
      </w:tblPr>
      <w:tblGrid>
        <w:gridCol w:w="4979"/>
        <w:gridCol w:w="1947"/>
        <w:gridCol w:w="2271"/>
        <w:gridCol w:w="1267"/>
      </w:tblGrid>
      <w:tr w:rsidR="002D63E7" w:rsidRPr="009E279A" w14:paraId="31C8958E" w14:textId="5A0ACC3F" w:rsidTr="009E279A">
        <w:trPr>
          <w:jc w:val="center"/>
        </w:trPr>
        <w:tc>
          <w:tcPr>
            <w:tcW w:w="4979" w:type="dxa"/>
            <w:vAlign w:val="center"/>
          </w:tcPr>
          <w:p w14:paraId="30764C65" w14:textId="77777777" w:rsidR="002D63E7" w:rsidRPr="009E279A" w:rsidRDefault="002D63E7" w:rsidP="00342A50">
            <w:pPr>
              <w:jc w:val="center"/>
              <w:rPr>
                <w:rFonts w:hAnsi="Times New Roman" w:cs="Times New Roman"/>
                <w:b/>
                <w:bCs/>
                <w:sz w:val="22"/>
                <w:szCs w:val="22"/>
              </w:rPr>
            </w:pPr>
            <w:r w:rsidRPr="009E279A">
              <w:rPr>
                <w:rFonts w:hAnsi="Times New Roman" w:cs="Times New Roman"/>
                <w:b/>
                <w:bCs/>
                <w:sz w:val="22"/>
                <w:szCs w:val="22"/>
              </w:rPr>
              <w:t>Vertinimo kriterijai</w:t>
            </w:r>
          </w:p>
        </w:tc>
        <w:tc>
          <w:tcPr>
            <w:tcW w:w="4218" w:type="dxa"/>
            <w:gridSpan w:val="2"/>
            <w:vAlign w:val="center"/>
          </w:tcPr>
          <w:p w14:paraId="455D9276" w14:textId="77777777" w:rsidR="002D63E7" w:rsidRPr="009E279A" w:rsidRDefault="002D63E7" w:rsidP="00342A50">
            <w:pPr>
              <w:jc w:val="center"/>
              <w:rPr>
                <w:rFonts w:hAnsi="Times New Roman" w:cs="Times New Roman"/>
                <w:b/>
                <w:bCs/>
                <w:sz w:val="22"/>
                <w:szCs w:val="22"/>
              </w:rPr>
            </w:pPr>
            <w:r w:rsidRPr="009E279A">
              <w:rPr>
                <w:rFonts w:hAnsi="Times New Roman" w:cs="Times New Roman"/>
                <w:b/>
                <w:bCs/>
                <w:sz w:val="22"/>
                <w:szCs w:val="22"/>
              </w:rPr>
              <w:t>Kriterijaus vertė ekonominio naudingumo įvertinime</w:t>
            </w:r>
          </w:p>
        </w:tc>
        <w:tc>
          <w:tcPr>
            <w:tcW w:w="1267" w:type="dxa"/>
            <w:vMerge w:val="restart"/>
            <w:tcBorders>
              <w:top w:val="single" w:sz="4" w:space="0" w:color="auto"/>
              <w:right w:val="single" w:sz="4" w:space="0" w:color="auto"/>
            </w:tcBorders>
            <w:shd w:val="clear" w:color="auto" w:fill="auto"/>
            <w:vAlign w:val="center"/>
          </w:tcPr>
          <w:p w14:paraId="033C3101" w14:textId="77777777" w:rsidR="002D63E7" w:rsidRPr="009E279A" w:rsidRDefault="002D63E7" w:rsidP="009E279A">
            <w:pPr>
              <w:ind w:firstLine="0"/>
              <w:jc w:val="center"/>
              <w:rPr>
                <w:rFonts w:hAnsi="Times New Roman" w:cs="Times New Roman"/>
                <w:b/>
                <w:bCs/>
                <w:sz w:val="22"/>
                <w:szCs w:val="22"/>
              </w:rPr>
            </w:pPr>
            <w:r w:rsidRPr="009E279A">
              <w:rPr>
                <w:rFonts w:hAnsi="Times New Roman" w:cs="Times New Roman"/>
                <w:b/>
                <w:bCs/>
                <w:sz w:val="22"/>
                <w:szCs w:val="22"/>
              </w:rPr>
              <w:t>Kriterijaus reikšmės rodiklis</w:t>
            </w:r>
          </w:p>
          <w:p w14:paraId="6B4A7E7A" w14:textId="22AC241D" w:rsidR="002D63E7" w:rsidRPr="009E279A" w:rsidRDefault="002D63E7" w:rsidP="009E279A">
            <w:pPr>
              <w:ind w:firstLine="0"/>
              <w:jc w:val="center"/>
              <w:rPr>
                <w:rFonts w:hAnsi="Times New Roman" w:cs="Times New Roman"/>
                <w:i/>
                <w:iCs/>
                <w:sz w:val="22"/>
                <w:szCs w:val="22"/>
              </w:rPr>
            </w:pPr>
            <w:r w:rsidRPr="009E279A">
              <w:rPr>
                <w:rFonts w:hAnsi="Times New Roman" w:cs="Times New Roman"/>
                <w:i/>
                <w:iCs/>
                <w:sz w:val="22"/>
                <w:szCs w:val="22"/>
                <w:highlight w:val="yellow"/>
              </w:rPr>
              <w:t>(įrašyti siūlomą kriterijų)</w:t>
            </w:r>
          </w:p>
        </w:tc>
      </w:tr>
      <w:tr w:rsidR="002D63E7" w:rsidRPr="009E279A" w14:paraId="1D1DBF5D" w14:textId="23E2F63F" w:rsidTr="009E279A">
        <w:trPr>
          <w:jc w:val="center"/>
        </w:trPr>
        <w:tc>
          <w:tcPr>
            <w:tcW w:w="4979" w:type="dxa"/>
            <w:vAlign w:val="center"/>
          </w:tcPr>
          <w:p w14:paraId="5D1E15D5" w14:textId="7127DD81" w:rsidR="002D63E7" w:rsidRPr="009E279A" w:rsidRDefault="002D63E7" w:rsidP="009E279A">
            <w:pPr>
              <w:jc w:val="center"/>
              <w:rPr>
                <w:rFonts w:hAnsi="Times New Roman" w:cs="Times New Roman"/>
                <w:b/>
                <w:bCs/>
                <w:sz w:val="22"/>
                <w:szCs w:val="22"/>
              </w:rPr>
            </w:pPr>
            <w:r w:rsidRPr="009E279A">
              <w:rPr>
                <w:rFonts w:hAnsi="Times New Roman" w:cs="Times New Roman"/>
                <w:b/>
                <w:bCs/>
                <w:sz w:val="22"/>
                <w:szCs w:val="22"/>
              </w:rPr>
              <w:t>I kriterijus – Pasiūlymo kaina (C)</w:t>
            </w:r>
          </w:p>
        </w:tc>
        <w:tc>
          <w:tcPr>
            <w:tcW w:w="4218" w:type="dxa"/>
            <w:gridSpan w:val="2"/>
            <w:vAlign w:val="center"/>
          </w:tcPr>
          <w:p w14:paraId="663868EA" w14:textId="77777777" w:rsidR="002D63E7" w:rsidRPr="009E279A" w:rsidRDefault="002D63E7" w:rsidP="00342A50">
            <w:pPr>
              <w:jc w:val="center"/>
              <w:rPr>
                <w:rFonts w:hAnsi="Times New Roman" w:cs="Times New Roman"/>
                <w:b/>
                <w:bCs/>
                <w:sz w:val="22"/>
                <w:szCs w:val="22"/>
              </w:rPr>
            </w:pPr>
            <w:r w:rsidRPr="009E279A">
              <w:rPr>
                <w:rFonts w:hAnsi="Times New Roman" w:cs="Times New Roman"/>
                <w:b/>
                <w:bCs/>
                <w:sz w:val="22"/>
                <w:szCs w:val="22"/>
              </w:rPr>
              <w:t>X = 70</w:t>
            </w:r>
          </w:p>
        </w:tc>
        <w:tc>
          <w:tcPr>
            <w:tcW w:w="1267" w:type="dxa"/>
            <w:vMerge/>
            <w:tcBorders>
              <w:right w:val="single" w:sz="4" w:space="0" w:color="auto"/>
            </w:tcBorders>
            <w:shd w:val="clear" w:color="auto" w:fill="auto"/>
          </w:tcPr>
          <w:p w14:paraId="550DA654" w14:textId="77777777" w:rsidR="002D63E7" w:rsidRPr="009E279A" w:rsidRDefault="002D63E7">
            <w:pPr>
              <w:rPr>
                <w:rFonts w:hAnsi="Times New Roman" w:cs="Times New Roman"/>
                <w:sz w:val="22"/>
                <w:szCs w:val="22"/>
              </w:rPr>
            </w:pPr>
          </w:p>
        </w:tc>
      </w:tr>
      <w:tr w:rsidR="002D63E7" w:rsidRPr="009E279A" w14:paraId="04658947" w14:textId="07B2BD62" w:rsidTr="009E279A">
        <w:trPr>
          <w:jc w:val="center"/>
        </w:trPr>
        <w:tc>
          <w:tcPr>
            <w:tcW w:w="4979" w:type="dxa"/>
            <w:vAlign w:val="center"/>
          </w:tcPr>
          <w:p w14:paraId="19430AE9" w14:textId="77777777" w:rsidR="002D63E7" w:rsidRPr="009E279A" w:rsidRDefault="002D63E7" w:rsidP="00342A50">
            <w:pPr>
              <w:jc w:val="center"/>
              <w:rPr>
                <w:rFonts w:hAnsi="Times New Roman" w:cs="Times New Roman"/>
                <w:b/>
                <w:bCs/>
                <w:sz w:val="22"/>
                <w:szCs w:val="22"/>
              </w:rPr>
            </w:pPr>
            <w:r w:rsidRPr="009E279A">
              <w:rPr>
                <w:rFonts w:hAnsi="Times New Roman" w:cs="Times New Roman"/>
                <w:b/>
                <w:bCs/>
                <w:sz w:val="22"/>
                <w:szCs w:val="22"/>
              </w:rPr>
              <w:t>II kriterijus – Gamintojo deklaruojamas galimas nuvažiuoti atstumas pilnai pakrauta baterija (pagal WLTP) (D)</w:t>
            </w:r>
          </w:p>
          <w:p w14:paraId="3C0641FE" w14:textId="5E2BDB03" w:rsidR="002D63E7" w:rsidRPr="009E279A" w:rsidRDefault="002D63E7" w:rsidP="00342A50">
            <w:pPr>
              <w:jc w:val="center"/>
              <w:rPr>
                <w:rFonts w:hAnsi="Times New Roman" w:cs="Times New Roman"/>
                <w:b/>
                <w:bCs/>
                <w:sz w:val="22"/>
                <w:szCs w:val="22"/>
              </w:rPr>
            </w:pPr>
            <w:r w:rsidRPr="009E279A">
              <w:rPr>
                <w:rFonts w:hAnsi="Times New Roman" w:cs="Times New Roman"/>
                <w:sz w:val="22"/>
                <w:szCs w:val="22"/>
              </w:rPr>
              <w:t xml:space="preserve">(vertinami duomenys, pagal užpildytą </w:t>
            </w:r>
            <w:r w:rsidR="009E279A">
              <w:rPr>
                <w:rFonts w:hAnsi="Times New Roman" w:cs="Times New Roman"/>
                <w:sz w:val="22"/>
                <w:szCs w:val="22"/>
              </w:rPr>
              <w:t>a</w:t>
            </w:r>
            <w:r w:rsidRPr="009E279A">
              <w:rPr>
                <w:rFonts w:hAnsi="Times New Roman" w:cs="Times New Roman"/>
                <w:sz w:val="22"/>
                <w:szCs w:val="22"/>
              </w:rPr>
              <w:t>titikties techninės specifikacijos reikalavimams lentelę)</w:t>
            </w:r>
          </w:p>
        </w:tc>
        <w:tc>
          <w:tcPr>
            <w:tcW w:w="4218" w:type="dxa"/>
            <w:gridSpan w:val="2"/>
            <w:tcBorders>
              <w:bottom w:val="single" w:sz="4" w:space="0" w:color="auto"/>
            </w:tcBorders>
            <w:vAlign w:val="center"/>
          </w:tcPr>
          <w:p w14:paraId="571E93B3" w14:textId="51BCED49" w:rsidR="002D63E7" w:rsidRPr="009E279A" w:rsidRDefault="002D63E7" w:rsidP="009E279A">
            <w:pPr>
              <w:ind w:firstLine="7"/>
              <w:jc w:val="center"/>
              <w:rPr>
                <w:rFonts w:hAnsi="Times New Roman" w:cs="Times New Roman"/>
                <w:b/>
                <w:bCs/>
                <w:sz w:val="22"/>
                <w:szCs w:val="22"/>
              </w:rPr>
            </w:pPr>
            <w:r w:rsidRPr="009E279A">
              <w:rPr>
                <w:rFonts w:hAnsi="Times New Roman" w:cs="Times New Roman"/>
                <w:b/>
                <w:bCs/>
                <w:sz w:val="22"/>
                <w:szCs w:val="22"/>
              </w:rPr>
              <w:t xml:space="preserve">Maksimalus galimas II kriterijaus įvertinimas </w:t>
            </w:r>
            <w:r w:rsidR="009E279A" w:rsidRPr="009E279A">
              <w:rPr>
                <w:rFonts w:hAnsi="Times New Roman" w:cs="Times New Roman"/>
                <w:b/>
                <w:bCs/>
                <w:sz w:val="22"/>
                <w:szCs w:val="22"/>
              </w:rPr>
              <w:t xml:space="preserve">– </w:t>
            </w:r>
            <w:r w:rsidRPr="009E279A">
              <w:rPr>
                <w:rFonts w:hAnsi="Times New Roman" w:cs="Times New Roman"/>
                <w:b/>
                <w:bCs/>
                <w:sz w:val="22"/>
                <w:szCs w:val="22"/>
              </w:rPr>
              <w:t>15</w:t>
            </w:r>
            <w:r w:rsidR="009E279A" w:rsidRPr="009E279A">
              <w:rPr>
                <w:rFonts w:hAnsi="Times New Roman" w:cs="Times New Roman"/>
                <w:b/>
                <w:bCs/>
                <w:sz w:val="22"/>
                <w:szCs w:val="22"/>
              </w:rPr>
              <w:t xml:space="preserve"> </w:t>
            </w:r>
            <w:r w:rsidRPr="009E279A">
              <w:rPr>
                <w:rFonts w:hAnsi="Times New Roman" w:cs="Times New Roman"/>
                <w:b/>
                <w:bCs/>
                <w:sz w:val="22"/>
                <w:szCs w:val="22"/>
              </w:rPr>
              <w:t>balų</w:t>
            </w:r>
          </w:p>
          <w:p w14:paraId="4B151F7B" w14:textId="77BC1E90" w:rsidR="002D63E7" w:rsidRPr="009E279A" w:rsidRDefault="009E279A" w:rsidP="009E279A">
            <w:pPr>
              <w:ind w:firstLine="7"/>
              <w:jc w:val="center"/>
              <w:rPr>
                <w:rFonts w:hAnsi="Times New Roman" w:cs="Times New Roman"/>
                <w:sz w:val="22"/>
                <w:szCs w:val="22"/>
              </w:rPr>
            </w:pPr>
            <w:r w:rsidRPr="009E279A">
              <w:rPr>
                <w:rFonts w:hAnsi="Times New Roman" w:cs="Times New Roman"/>
                <w:sz w:val="22"/>
                <w:szCs w:val="22"/>
              </w:rPr>
              <w:t>(</w:t>
            </w:r>
            <w:r w:rsidR="002D63E7" w:rsidRPr="009E279A">
              <w:rPr>
                <w:rFonts w:hAnsi="Times New Roman" w:cs="Times New Roman"/>
                <w:sz w:val="22"/>
                <w:szCs w:val="22"/>
              </w:rPr>
              <w:t>Balai skiriami tik už pasiūlytos transporto priemonės atitikimą deklaruotam atstumui</w:t>
            </w:r>
            <w:r w:rsidRPr="009E279A">
              <w:rPr>
                <w:rFonts w:hAnsi="Times New Roman" w:cs="Times New Roman"/>
                <w:sz w:val="22"/>
                <w:szCs w:val="22"/>
              </w:rPr>
              <w:t>)</w:t>
            </w:r>
          </w:p>
        </w:tc>
        <w:tc>
          <w:tcPr>
            <w:tcW w:w="1267" w:type="dxa"/>
            <w:vMerge/>
            <w:tcBorders>
              <w:bottom w:val="single" w:sz="4" w:space="0" w:color="auto"/>
              <w:right w:val="single" w:sz="4" w:space="0" w:color="auto"/>
            </w:tcBorders>
            <w:shd w:val="clear" w:color="auto" w:fill="auto"/>
          </w:tcPr>
          <w:p w14:paraId="6F181C69" w14:textId="77777777" w:rsidR="002D63E7" w:rsidRPr="009E279A" w:rsidRDefault="002D63E7">
            <w:pPr>
              <w:rPr>
                <w:rFonts w:hAnsi="Times New Roman" w:cs="Times New Roman"/>
                <w:sz w:val="22"/>
                <w:szCs w:val="22"/>
              </w:rPr>
            </w:pPr>
          </w:p>
        </w:tc>
      </w:tr>
      <w:tr w:rsidR="002D63E7" w:rsidRPr="009E279A" w14:paraId="0F44E408" w14:textId="0B06D0BF" w:rsidTr="009E279A">
        <w:trPr>
          <w:trHeight w:val="188"/>
          <w:jc w:val="center"/>
        </w:trPr>
        <w:tc>
          <w:tcPr>
            <w:tcW w:w="4979" w:type="dxa"/>
            <w:shd w:val="clear" w:color="auto" w:fill="D9D9D9" w:themeFill="background1" w:themeFillShade="D9"/>
            <w:vAlign w:val="center"/>
          </w:tcPr>
          <w:p w14:paraId="4650293B" w14:textId="77777777" w:rsidR="002D63E7" w:rsidRPr="009E279A" w:rsidRDefault="002D63E7" w:rsidP="00342A50">
            <w:pPr>
              <w:jc w:val="center"/>
              <w:rPr>
                <w:rFonts w:hAnsi="Times New Roman" w:cs="Times New Roman"/>
                <w:b/>
                <w:bCs/>
                <w:sz w:val="22"/>
                <w:szCs w:val="22"/>
              </w:rPr>
            </w:pPr>
          </w:p>
        </w:tc>
        <w:tc>
          <w:tcPr>
            <w:tcW w:w="1947" w:type="dxa"/>
            <w:shd w:val="clear" w:color="auto" w:fill="D9D9D9" w:themeFill="background1" w:themeFillShade="D9"/>
          </w:tcPr>
          <w:p w14:paraId="0C4A9E5E" w14:textId="77777777" w:rsidR="002D63E7" w:rsidRPr="009E279A" w:rsidRDefault="002D63E7" w:rsidP="009E279A">
            <w:pPr>
              <w:ind w:hanging="134"/>
              <w:jc w:val="center"/>
              <w:rPr>
                <w:rFonts w:hAnsi="Times New Roman" w:cs="Times New Roman"/>
                <w:b/>
                <w:bCs/>
                <w:sz w:val="22"/>
                <w:szCs w:val="22"/>
              </w:rPr>
            </w:pPr>
            <w:r w:rsidRPr="009E279A">
              <w:rPr>
                <w:rFonts w:hAnsi="Times New Roman" w:cs="Times New Roman"/>
                <w:b/>
                <w:bCs/>
                <w:sz w:val="22"/>
                <w:szCs w:val="22"/>
              </w:rPr>
              <w:t>Atstumas, km</w:t>
            </w:r>
          </w:p>
        </w:tc>
        <w:tc>
          <w:tcPr>
            <w:tcW w:w="2271" w:type="dxa"/>
            <w:shd w:val="clear" w:color="auto" w:fill="D9D9D9" w:themeFill="background1" w:themeFillShade="D9"/>
          </w:tcPr>
          <w:p w14:paraId="25AA3F23" w14:textId="7C34B52A" w:rsidR="002D63E7" w:rsidRPr="009E279A" w:rsidRDefault="002D63E7" w:rsidP="009E279A">
            <w:pPr>
              <w:ind w:firstLine="0"/>
              <w:jc w:val="center"/>
              <w:rPr>
                <w:rFonts w:hAnsi="Times New Roman" w:cs="Times New Roman"/>
                <w:sz w:val="22"/>
                <w:szCs w:val="22"/>
              </w:rPr>
            </w:pPr>
            <w:r w:rsidRPr="009E279A">
              <w:rPr>
                <w:rFonts w:hAnsi="Times New Roman" w:cs="Times New Roman"/>
                <w:b/>
                <w:bCs/>
                <w:sz w:val="22"/>
                <w:szCs w:val="22"/>
              </w:rPr>
              <w:t>Bala</w:t>
            </w:r>
            <w:r w:rsidR="009E279A">
              <w:rPr>
                <w:rFonts w:hAnsi="Times New Roman" w:cs="Times New Roman"/>
                <w:b/>
                <w:bCs/>
                <w:sz w:val="22"/>
                <w:szCs w:val="22"/>
              </w:rPr>
              <w:t>i</w:t>
            </w:r>
          </w:p>
        </w:tc>
        <w:tc>
          <w:tcPr>
            <w:tcW w:w="1267" w:type="dxa"/>
            <w:tcBorders>
              <w:top w:val="single" w:sz="4" w:space="0" w:color="auto"/>
              <w:bottom w:val="single" w:sz="4" w:space="0" w:color="auto"/>
              <w:right w:val="single" w:sz="4" w:space="0" w:color="auto"/>
            </w:tcBorders>
            <w:shd w:val="clear" w:color="auto" w:fill="D9D9D9" w:themeFill="background1" w:themeFillShade="D9"/>
          </w:tcPr>
          <w:p w14:paraId="1F82F8BE" w14:textId="77777777" w:rsidR="002D63E7" w:rsidRPr="009E279A" w:rsidRDefault="002D63E7">
            <w:pPr>
              <w:rPr>
                <w:rFonts w:hAnsi="Times New Roman" w:cs="Times New Roman"/>
                <w:sz w:val="22"/>
                <w:szCs w:val="22"/>
              </w:rPr>
            </w:pPr>
          </w:p>
        </w:tc>
      </w:tr>
      <w:tr w:rsidR="002D63E7" w:rsidRPr="009E279A" w14:paraId="4053A5EA" w14:textId="7E8D6431" w:rsidTr="009E279A">
        <w:trPr>
          <w:trHeight w:val="483"/>
          <w:jc w:val="center"/>
        </w:trPr>
        <w:tc>
          <w:tcPr>
            <w:tcW w:w="4979" w:type="dxa"/>
            <w:vAlign w:val="center"/>
          </w:tcPr>
          <w:p w14:paraId="60ECB0DD" w14:textId="77777777" w:rsidR="002D63E7" w:rsidRPr="009E279A" w:rsidRDefault="002D63E7" w:rsidP="009E279A">
            <w:pPr>
              <w:ind w:firstLine="29"/>
              <w:jc w:val="center"/>
              <w:rPr>
                <w:rFonts w:hAnsi="Times New Roman" w:cs="Times New Roman"/>
                <w:sz w:val="22"/>
                <w:szCs w:val="22"/>
              </w:rPr>
            </w:pPr>
            <w:r w:rsidRPr="009E279A">
              <w:rPr>
                <w:rFonts w:hAnsi="Times New Roman" w:cs="Times New Roman"/>
                <w:sz w:val="22"/>
                <w:szCs w:val="22"/>
              </w:rPr>
              <w:t>(D) Gamintojo deklaruojamas atstumas pilnai pakrauta baterija (pagal WLTP)</w:t>
            </w:r>
          </w:p>
        </w:tc>
        <w:tc>
          <w:tcPr>
            <w:tcW w:w="1947" w:type="dxa"/>
            <w:vAlign w:val="bottom"/>
          </w:tcPr>
          <w:p w14:paraId="734A03B2" w14:textId="77777777" w:rsidR="002D63E7" w:rsidRPr="009E279A" w:rsidRDefault="002D63E7" w:rsidP="009E279A">
            <w:pPr>
              <w:ind w:firstLine="7"/>
              <w:jc w:val="center"/>
              <w:rPr>
                <w:rFonts w:hAnsi="Times New Roman" w:cs="Times New Roman"/>
                <w:sz w:val="22"/>
                <w:szCs w:val="22"/>
              </w:rPr>
            </w:pPr>
            <w:r w:rsidRPr="009E279A">
              <w:rPr>
                <w:rFonts w:hAnsi="Times New Roman" w:cs="Times New Roman"/>
                <w:color w:val="000000"/>
                <w:sz w:val="22"/>
                <w:szCs w:val="22"/>
              </w:rPr>
              <w:t>≥500</w:t>
            </w:r>
          </w:p>
        </w:tc>
        <w:tc>
          <w:tcPr>
            <w:tcW w:w="2271" w:type="dxa"/>
            <w:vAlign w:val="bottom"/>
          </w:tcPr>
          <w:p w14:paraId="797CB5B4" w14:textId="77777777" w:rsidR="002D63E7" w:rsidRPr="009E279A" w:rsidRDefault="002D63E7" w:rsidP="009E279A">
            <w:pPr>
              <w:ind w:firstLine="38"/>
              <w:jc w:val="center"/>
              <w:rPr>
                <w:rFonts w:hAnsi="Times New Roman" w:cs="Times New Roman"/>
                <w:sz w:val="22"/>
                <w:szCs w:val="22"/>
              </w:rPr>
            </w:pPr>
            <w:r w:rsidRPr="009E279A">
              <w:rPr>
                <w:rFonts w:hAnsi="Times New Roman" w:cs="Times New Roman"/>
                <w:color w:val="000000"/>
                <w:sz w:val="22"/>
                <w:szCs w:val="22"/>
              </w:rPr>
              <w:t>15</w:t>
            </w:r>
          </w:p>
        </w:tc>
        <w:tc>
          <w:tcPr>
            <w:tcW w:w="1267" w:type="dxa"/>
            <w:tcBorders>
              <w:top w:val="single" w:sz="4" w:space="0" w:color="auto"/>
              <w:bottom w:val="single" w:sz="4" w:space="0" w:color="auto"/>
              <w:right w:val="single" w:sz="4" w:space="0" w:color="auto"/>
            </w:tcBorders>
            <w:shd w:val="clear" w:color="auto" w:fill="auto"/>
          </w:tcPr>
          <w:p w14:paraId="11499D78" w14:textId="77777777" w:rsidR="002D63E7" w:rsidRPr="009E279A" w:rsidRDefault="002D63E7">
            <w:pPr>
              <w:rPr>
                <w:rFonts w:hAnsi="Times New Roman" w:cs="Times New Roman"/>
                <w:sz w:val="22"/>
                <w:szCs w:val="22"/>
              </w:rPr>
            </w:pPr>
          </w:p>
        </w:tc>
      </w:tr>
      <w:tr w:rsidR="002D63E7" w:rsidRPr="009E279A" w14:paraId="11A6EB3B" w14:textId="502ACD33" w:rsidTr="009E279A">
        <w:trPr>
          <w:trHeight w:val="483"/>
          <w:jc w:val="center"/>
        </w:trPr>
        <w:tc>
          <w:tcPr>
            <w:tcW w:w="4979" w:type="dxa"/>
            <w:vAlign w:val="center"/>
          </w:tcPr>
          <w:p w14:paraId="6410CEA8" w14:textId="3B145A77" w:rsidR="002D63E7" w:rsidRPr="009E279A" w:rsidRDefault="009E279A" w:rsidP="009E279A">
            <w:pPr>
              <w:ind w:firstLine="29"/>
              <w:jc w:val="center"/>
              <w:rPr>
                <w:rFonts w:hAnsi="Times New Roman" w:cs="Times New Roman"/>
                <w:sz w:val="22"/>
                <w:szCs w:val="22"/>
              </w:rPr>
            </w:pPr>
            <w:r>
              <w:rPr>
                <w:rFonts w:hAnsi="Times New Roman" w:cs="Times New Roman"/>
                <w:sz w:val="22"/>
                <w:szCs w:val="22"/>
              </w:rPr>
              <w:t>(</w:t>
            </w:r>
            <w:r w:rsidR="002D63E7" w:rsidRPr="009E279A">
              <w:rPr>
                <w:rFonts w:hAnsi="Times New Roman" w:cs="Times New Roman"/>
                <w:sz w:val="22"/>
                <w:szCs w:val="22"/>
              </w:rPr>
              <w:t>D) Gamintojo deklaruojamas atstumas pilnai pakrauta baterija (pagal WLTP)</w:t>
            </w:r>
          </w:p>
        </w:tc>
        <w:tc>
          <w:tcPr>
            <w:tcW w:w="1947" w:type="dxa"/>
            <w:vAlign w:val="bottom"/>
          </w:tcPr>
          <w:p w14:paraId="73D4FC43" w14:textId="77777777" w:rsidR="002D63E7" w:rsidRPr="009E279A" w:rsidRDefault="002D63E7" w:rsidP="009E279A">
            <w:pPr>
              <w:ind w:firstLine="7"/>
              <w:jc w:val="center"/>
              <w:rPr>
                <w:rFonts w:hAnsi="Times New Roman" w:cs="Times New Roman"/>
                <w:color w:val="000000"/>
                <w:sz w:val="22"/>
                <w:szCs w:val="22"/>
              </w:rPr>
            </w:pPr>
            <w:r w:rsidRPr="009E279A">
              <w:rPr>
                <w:rFonts w:hAnsi="Times New Roman" w:cs="Times New Roman"/>
                <w:color w:val="000000"/>
                <w:sz w:val="22"/>
                <w:szCs w:val="22"/>
              </w:rPr>
              <w:t>450 - 499</w:t>
            </w:r>
          </w:p>
        </w:tc>
        <w:tc>
          <w:tcPr>
            <w:tcW w:w="2271" w:type="dxa"/>
            <w:tcBorders>
              <w:bottom w:val="single" w:sz="4" w:space="0" w:color="auto"/>
            </w:tcBorders>
            <w:vAlign w:val="bottom"/>
          </w:tcPr>
          <w:p w14:paraId="4CDE927F" w14:textId="77777777" w:rsidR="002D63E7" w:rsidRPr="009E279A" w:rsidRDefault="002D63E7" w:rsidP="009E279A">
            <w:pPr>
              <w:ind w:firstLine="38"/>
              <w:jc w:val="center"/>
              <w:rPr>
                <w:rFonts w:hAnsi="Times New Roman" w:cs="Times New Roman"/>
                <w:sz w:val="22"/>
                <w:szCs w:val="22"/>
              </w:rPr>
            </w:pPr>
            <w:bookmarkStart w:id="57" w:name="C1_(I_objekto_dalis)!D33"/>
            <w:r w:rsidRPr="009E279A">
              <w:rPr>
                <w:rFonts w:hAnsi="Times New Roman" w:cs="Times New Roman"/>
                <w:color w:val="000000"/>
                <w:sz w:val="22"/>
                <w:szCs w:val="22"/>
              </w:rPr>
              <w:t>7,5</w:t>
            </w:r>
            <w:bookmarkEnd w:id="57"/>
          </w:p>
        </w:tc>
        <w:tc>
          <w:tcPr>
            <w:tcW w:w="1267" w:type="dxa"/>
            <w:tcBorders>
              <w:top w:val="single" w:sz="4" w:space="0" w:color="auto"/>
              <w:bottom w:val="single" w:sz="4" w:space="0" w:color="auto"/>
              <w:right w:val="single" w:sz="4" w:space="0" w:color="auto"/>
            </w:tcBorders>
            <w:shd w:val="clear" w:color="auto" w:fill="auto"/>
          </w:tcPr>
          <w:p w14:paraId="150EF7BE" w14:textId="77777777" w:rsidR="002D63E7" w:rsidRPr="009E279A" w:rsidRDefault="002D63E7">
            <w:pPr>
              <w:rPr>
                <w:rFonts w:hAnsi="Times New Roman" w:cs="Times New Roman"/>
                <w:sz w:val="22"/>
                <w:szCs w:val="22"/>
              </w:rPr>
            </w:pPr>
          </w:p>
        </w:tc>
      </w:tr>
      <w:tr w:rsidR="002D63E7" w:rsidRPr="009E279A" w14:paraId="5C84221C" w14:textId="7A43022C" w:rsidTr="009E279A">
        <w:trPr>
          <w:trHeight w:val="483"/>
          <w:jc w:val="center"/>
        </w:trPr>
        <w:tc>
          <w:tcPr>
            <w:tcW w:w="4979" w:type="dxa"/>
            <w:vAlign w:val="center"/>
          </w:tcPr>
          <w:p w14:paraId="4B9AE8C9" w14:textId="16DF65CB" w:rsidR="002D63E7" w:rsidRPr="009E279A" w:rsidRDefault="009E279A" w:rsidP="009E279A">
            <w:pPr>
              <w:ind w:firstLine="29"/>
              <w:jc w:val="center"/>
              <w:rPr>
                <w:rFonts w:hAnsi="Times New Roman" w:cs="Times New Roman"/>
                <w:sz w:val="22"/>
                <w:szCs w:val="22"/>
              </w:rPr>
            </w:pPr>
            <w:r>
              <w:rPr>
                <w:rFonts w:hAnsi="Times New Roman" w:cs="Times New Roman"/>
                <w:sz w:val="22"/>
                <w:szCs w:val="22"/>
              </w:rPr>
              <w:t>(</w:t>
            </w:r>
            <w:r w:rsidR="002D63E7" w:rsidRPr="009E279A">
              <w:rPr>
                <w:rFonts w:hAnsi="Times New Roman" w:cs="Times New Roman"/>
                <w:sz w:val="22"/>
                <w:szCs w:val="22"/>
              </w:rPr>
              <w:t>D) Gamintojo deklaruojamas atstumas pilnai pakrauta baterija (pagal WLTP)</w:t>
            </w:r>
          </w:p>
        </w:tc>
        <w:tc>
          <w:tcPr>
            <w:tcW w:w="1947" w:type="dxa"/>
            <w:vAlign w:val="bottom"/>
          </w:tcPr>
          <w:p w14:paraId="10E14342" w14:textId="77777777" w:rsidR="002D63E7" w:rsidRPr="009E279A" w:rsidRDefault="002D63E7" w:rsidP="009E279A">
            <w:pPr>
              <w:ind w:firstLine="7"/>
              <w:jc w:val="center"/>
              <w:rPr>
                <w:rFonts w:hAnsi="Times New Roman" w:cs="Times New Roman"/>
                <w:color w:val="000000"/>
                <w:sz w:val="22"/>
                <w:szCs w:val="22"/>
              </w:rPr>
            </w:pPr>
            <w:r w:rsidRPr="009E279A">
              <w:rPr>
                <w:rFonts w:hAnsi="Times New Roman" w:cs="Times New Roman"/>
                <w:color w:val="000000"/>
                <w:sz w:val="22"/>
                <w:szCs w:val="22"/>
              </w:rPr>
              <w:t>401 - 449</w:t>
            </w:r>
          </w:p>
        </w:tc>
        <w:tc>
          <w:tcPr>
            <w:tcW w:w="2271" w:type="dxa"/>
            <w:vAlign w:val="bottom"/>
          </w:tcPr>
          <w:p w14:paraId="2CDE0575" w14:textId="77777777" w:rsidR="002D63E7" w:rsidRPr="009E279A" w:rsidRDefault="002D63E7" w:rsidP="009E279A">
            <w:pPr>
              <w:ind w:firstLine="38"/>
              <w:jc w:val="center"/>
              <w:rPr>
                <w:rFonts w:hAnsi="Times New Roman" w:cs="Times New Roman"/>
                <w:color w:val="000000"/>
                <w:sz w:val="22"/>
                <w:szCs w:val="22"/>
              </w:rPr>
            </w:pPr>
            <w:r w:rsidRPr="009E279A">
              <w:rPr>
                <w:rFonts w:hAnsi="Times New Roman" w:cs="Times New Roman"/>
                <w:color w:val="000000"/>
                <w:sz w:val="22"/>
                <w:szCs w:val="22"/>
              </w:rPr>
              <w:t>4</w:t>
            </w:r>
          </w:p>
        </w:tc>
        <w:tc>
          <w:tcPr>
            <w:tcW w:w="1267" w:type="dxa"/>
            <w:tcBorders>
              <w:top w:val="single" w:sz="4" w:space="0" w:color="auto"/>
              <w:bottom w:val="single" w:sz="4" w:space="0" w:color="auto"/>
              <w:right w:val="single" w:sz="4" w:space="0" w:color="auto"/>
            </w:tcBorders>
            <w:shd w:val="clear" w:color="auto" w:fill="auto"/>
          </w:tcPr>
          <w:p w14:paraId="77B73D21" w14:textId="77777777" w:rsidR="002D63E7" w:rsidRPr="009E279A" w:rsidRDefault="002D63E7">
            <w:pPr>
              <w:rPr>
                <w:rFonts w:hAnsi="Times New Roman" w:cs="Times New Roman"/>
                <w:sz w:val="22"/>
                <w:szCs w:val="22"/>
              </w:rPr>
            </w:pPr>
          </w:p>
        </w:tc>
      </w:tr>
      <w:tr w:rsidR="002D63E7" w:rsidRPr="009E279A" w14:paraId="3B6922AC" w14:textId="4BB11199" w:rsidTr="009E279A">
        <w:trPr>
          <w:trHeight w:val="483"/>
          <w:jc w:val="center"/>
        </w:trPr>
        <w:tc>
          <w:tcPr>
            <w:tcW w:w="4979" w:type="dxa"/>
            <w:vAlign w:val="center"/>
          </w:tcPr>
          <w:p w14:paraId="541D6662" w14:textId="1350D911" w:rsidR="002D63E7" w:rsidRPr="009E279A" w:rsidRDefault="009E279A" w:rsidP="009E279A">
            <w:pPr>
              <w:ind w:firstLine="29"/>
              <w:jc w:val="center"/>
              <w:rPr>
                <w:rFonts w:hAnsi="Times New Roman" w:cs="Times New Roman"/>
                <w:sz w:val="22"/>
                <w:szCs w:val="22"/>
              </w:rPr>
            </w:pPr>
            <w:r>
              <w:rPr>
                <w:rFonts w:hAnsi="Times New Roman" w:cs="Times New Roman"/>
                <w:sz w:val="22"/>
                <w:szCs w:val="22"/>
              </w:rPr>
              <w:t>(</w:t>
            </w:r>
            <w:r w:rsidR="002D63E7" w:rsidRPr="009E279A">
              <w:rPr>
                <w:rFonts w:hAnsi="Times New Roman" w:cs="Times New Roman"/>
                <w:sz w:val="22"/>
                <w:szCs w:val="22"/>
              </w:rPr>
              <w:t>D) Gamintojo deklaruojamas atstumas pilnai pakrauta baterija (pagal WLTP)</w:t>
            </w:r>
          </w:p>
        </w:tc>
        <w:tc>
          <w:tcPr>
            <w:tcW w:w="1947" w:type="dxa"/>
            <w:vAlign w:val="bottom"/>
          </w:tcPr>
          <w:p w14:paraId="06EDB21E" w14:textId="77777777" w:rsidR="002D63E7" w:rsidRPr="009E279A" w:rsidRDefault="002D63E7" w:rsidP="009E279A">
            <w:pPr>
              <w:ind w:firstLine="7"/>
              <w:jc w:val="center"/>
              <w:rPr>
                <w:rFonts w:hAnsi="Times New Roman" w:cs="Times New Roman"/>
                <w:color w:val="000000"/>
                <w:sz w:val="22"/>
                <w:szCs w:val="22"/>
              </w:rPr>
            </w:pPr>
            <w:r w:rsidRPr="009E279A">
              <w:rPr>
                <w:rFonts w:hAnsi="Times New Roman" w:cs="Times New Roman"/>
                <w:color w:val="000000"/>
                <w:sz w:val="22"/>
                <w:szCs w:val="22"/>
              </w:rPr>
              <w:t>400</w:t>
            </w:r>
          </w:p>
        </w:tc>
        <w:tc>
          <w:tcPr>
            <w:tcW w:w="2271" w:type="dxa"/>
            <w:vAlign w:val="bottom"/>
          </w:tcPr>
          <w:p w14:paraId="67D6EDAE" w14:textId="77777777" w:rsidR="002D63E7" w:rsidRPr="009E279A" w:rsidRDefault="002D63E7" w:rsidP="009E279A">
            <w:pPr>
              <w:ind w:firstLine="38"/>
              <w:jc w:val="center"/>
              <w:rPr>
                <w:rFonts w:hAnsi="Times New Roman" w:cs="Times New Roman"/>
                <w:color w:val="000000"/>
                <w:sz w:val="22"/>
                <w:szCs w:val="22"/>
              </w:rPr>
            </w:pPr>
            <w:r w:rsidRPr="009E279A">
              <w:rPr>
                <w:rFonts w:hAnsi="Times New Roman" w:cs="Times New Roman"/>
                <w:color w:val="000000"/>
                <w:sz w:val="22"/>
                <w:szCs w:val="22"/>
              </w:rPr>
              <w:t>0</w:t>
            </w:r>
          </w:p>
        </w:tc>
        <w:tc>
          <w:tcPr>
            <w:tcW w:w="1267" w:type="dxa"/>
            <w:tcBorders>
              <w:top w:val="single" w:sz="4" w:space="0" w:color="auto"/>
              <w:bottom w:val="single" w:sz="4" w:space="0" w:color="auto"/>
              <w:right w:val="single" w:sz="4" w:space="0" w:color="auto"/>
            </w:tcBorders>
            <w:shd w:val="clear" w:color="auto" w:fill="auto"/>
          </w:tcPr>
          <w:p w14:paraId="62FD0919" w14:textId="77777777" w:rsidR="002D63E7" w:rsidRPr="009E279A" w:rsidRDefault="002D63E7">
            <w:pPr>
              <w:rPr>
                <w:rFonts w:hAnsi="Times New Roman" w:cs="Times New Roman"/>
                <w:sz w:val="22"/>
                <w:szCs w:val="22"/>
              </w:rPr>
            </w:pPr>
          </w:p>
        </w:tc>
      </w:tr>
      <w:tr w:rsidR="009E279A" w:rsidRPr="009E279A" w14:paraId="7075F14C" w14:textId="20530137" w:rsidTr="009E279A">
        <w:trPr>
          <w:trHeight w:val="483"/>
          <w:jc w:val="center"/>
        </w:trPr>
        <w:tc>
          <w:tcPr>
            <w:tcW w:w="4979" w:type="dxa"/>
            <w:vAlign w:val="center"/>
          </w:tcPr>
          <w:p w14:paraId="4B6400FE" w14:textId="77777777" w:rsidR="009E279A" w:rsidRPr="009E279A" w:rsidRDefault="009E279A" w:rsidP="009E279A">
            <w:pPr>
              <w:ind w:firstLine="0"/>
              <w:jc w:val="center"/>
              <w:rPr>
                <w:rFonts w:hAnsi="Times New Roman" w:cs="Times New Roman"/>
                <w:b/>
                <w:bCs/>
                <w:sz w:val="22"/>
                <w:szCs w:val="22"/>
              </w:rPr>
            </w:pPr>
            <w:r w:rsidRPr="009E279A">
              <w:rPr>
                <w:rFonts w:hAnsi="Times New Roman" w:cs="Times New Roman"/>
                <w:b/>
                <w:bCs/>
                <w:sz w:val="22"/>
                <w:szCs w:val="22"/>
              </w:rPr>
              <w:t>III kriterijus – Prekės pristatymo terminas (E)</w:t>
            </w:r>
          </w:p>
          <w:p w14:paraId="5686E850" w14:textId="77777777" w:rsidR="009E279A" w:rsidRPr="009E279A" w:rsidRDefault="009E279A" w:rsidP="009E279A">
            <w:pPr>
              <w:jc w:val="center"/>
              <w:rPr>
                <w:rFonts w:hAnsi="Times New Roman" w:cs="Times New Roman"/>
                <w:b/>
                <w:bCs/>
                <w:sz w:val="22"/>
                <w:szCs w:val="22"/>
              </w:rPr>
            </w:pPr>
          </w:p>
        </w:tc>
        <w:tc>
          <w:tcPr>
            <w:tcW w:w="4218" w:type="dxa"/>
            <w:gridSpan w:val="2"/>
            <w:tcBorders>
              <w:bottom w:val="single" w:sz="4" w:space="0" w:color="auto"/>
            </w:tcBorders>
            <w:vAlign w:val="center"/>
          </w:tcPr>
          <w:p w14:paraId="108B2F50" w14:textId="7A3D9C76" w:rsidR="009E279A" w:rsidRPr="009E279A" w:rsidRDefault="009E279A" w:rsidP="009E279A">
            <w:pPr>
              <w:ind w:firstLine="7"/>
              <w:jc w:val="center"/>
              <w:rPr>
                <w:rFonts w:hAnsi="Times New Roman" w:cs="Times New Roman"/>
                <w:b/>
                <w:bCs/>
                <w:sz w:val="22"/>
                <w:szCs w:val="22"/>
              </w:rPr>
            </w:pPr>
            <w:r w:rsidRPr="009E279A">
              <w:rPr>
                <w:rFonts w:hAnsi="Times New Roman" w:cs="Times New Roman"/>
                <w:b/>
                <w:bCs/>
                <w:sz w:val="22"/>
                <w:szCs w:val="22"/>
              </w:rPr>
              <w:t xml:space="preserve">Maksimalus galimas III kriterijaus įvertinimas </w:t>
            </w:r>
            <w:r>
              <w:rPr>
                <w:rFonts w:hAnsi="Times New Roman" w:cs="Times New Roman"/>
                <w:b/>
                <w:bCs/>
                <w:sz w:val="22"/>
                <w:szCs w:val="22"/>
              </w:rPr>
              <w:t xml:space="preserve">– </w:t>
            </w:r>
            <w:r w:rsidRPr="009E279A">
              <w:rPr>
                <w:rFonts w:hAnsi="Times New Roman" w:cs="Times New Roman"/>
                <w:b/>
                <w:bCs/>
                <w:sz w:val="22"/>
                <w:szCs w:val="22"/>
              </w:rPr>
              <w:t>15</w:t>
            </w:r>
            <w:r>
              <w:rPr>
                <w:rFonts w:hAnsi="Times New Roman" w:cs="Times New Roman"/>
                <w:b/>
                <w:bCs/>
                <w:sz w:val="22"/>
                <w:szCs w:val="22"/>
              </w:rPr>
              <w:t xml:space="preserve"> </w:t>
            </w:r>
            <w:r w:rsidRPr="009E279A">
              <w:rPr>
                <w:rFonts w:hAnsi="Times New Roman" w:cs="Times New Roman"/>
                <w:b/>
                <w:bCs/>
                <w:sz w:val="22"/>
                <w:szCs w:val="22"/>
              </w:rPr>
              <w:t>balų</w:t>
            </w:r>
          </w:p>
          <w:p w14:paraId="46A2D944" w14:textId="3731F103" w:rsidR="009E279A" w:rsidRPr="009E279A" w:rsidRDefault="009E279A" w:rsidP="009E279A">
            <w:pPr>
              <w:ind w:firstLine="7"/>
              <w:jc w:val="center"/>
              <w:rPr>
                <w:rFonts w:hAnsi="Times New Roman" w:cs="Times New Roman"/>
                <w:sz w:val="22"/>
                <w:szCs w:val="22"/>
              </w:rPr>
            </w:pPr>
            <w:r w:rsidRPr="009E279A">
              <w:rPr>
                <w:rFonts w:hAnsi="Times New Roman" w:cs="Times New Roman"/>
                <w:sz w:val="22"/>
                <w:szCs w:val="22"/>
              </w:rPr>
              <w:t>(Balai skiriami tik už pasiūlytos transporto priemonės atitikimą deklaruotam pristatymo terminui)</w:t>
            </w:r>
          </w:p>
        </w:tc>
        <w:tc>
          <w:tcPr>
            <w:tcW w:w="1267" w:type="dxa"/>
            <w:tcBorders>
              <w:top w:val="single" w:sz="4" w:space="0" w:color="auto"/>
              <w:bottom w:val="single" w:sz="4" w:space="0" w:color="auto"/>
              <w:right w:val="single" w:sz="4" w:space="0" w:color="auto"/>
            </w:tcBorders>
            <w:shd w:val="clear" w:color="auto" w:fill="auto"/>
            <w:vAlign w:val="center"/>
          </w:tcPr>
          <w:p w14:paraId="2D1AB21E" w14:textId="77777777" w:rsidR="009E279A" w:rsidRPr="009E279A" w:rsidRDefault="009E279A" w:rsidP="009E279A">
            <w:pPr>
              <w:ind w:firstLine="0"/>
              <w:jc w:val="center"/>
              <w:rPr>
                <w:rFonts w:hAnsi="Times New Roman" w:cs="Times New Roman"/>
                <w:b/>
                <w:bCs/>
                <w:sz w:val="22"/>
                <w:szCs w:val="22"/>
              </w:rPr>
            </w:pPr>
            <w:r w:rsidRPr="009E279A">
              <w:rPr>
                <w:rFonts w:hAnsi="Times New Roman" w:cs="Times New Roman"/>
                <w:b/>
                <w:bCs/>
                <w:sz w:val="22"/>
                <w:szCs w:val="22"/>
              </w:rPr>
              <w:t>Kriterijaus reikšmės rodiklis</w:t>
            </w:r>
          </w:p>
          <w:p w14:paraId="2B625B7F" w14:textId="40F21F90" w:rsidR="009E279A" w:rsidRPr="009E279A" w:rsidRDefault="009E279A" w:rsidP="009E279A">
            <w:pPr>
              <w:ind w:firstLine="0"/>
              <w:jc w:val="center"/>
              <w:rPr>
                <w:rFonts w:hAnsi="Times New Roman" w:cs="Times New Roman"/>
                <w:sz w:val="22"/>
                <w:szCs w:val="22"/>
              </w:rPr>
            </w:pPr>
            <w:r w:rsidRPr="009E279A">
              <w:rPr>
                <w:rFonts w:hAnsi="Times New Roman" w:cs="Times New Roman"/>
                <w:i/>
                <w:iCs/>
                <w:sz w:val="22"/>
                <w:szCs w:val="22"/>
                <w:highlight w:val="yellow"/>
              </w:rPr>
              <w:t>(įrašyti siūlomą kriterijų)</w:t>
            </w:r>
          </w:p>
        </w:tc>
      </w:tr>
      <w:tr w:rsidR="002D63E7" w:rsidRPr="009E279A" w14:paraId="2D916865" w14:textId="775CD9AC" w:rsidTr="009E279A">
        <w:trPr>
          <w:trHeight w:val="207"/>
          <w:jc w:val="center"/>
        </w:trPr>
        <w:tc>
          <w:tcPr>
            <w:tcW w:w="4979" w:type="dxa"/>
            <w:shd w:val="clear" w:color="auto" w:fill="D9D9D9" w:themeFill="background1" w:themeFillShade="D9"/>
            <w:vAlign w:val="center"/>
          </w:tcPr>
          <w:p w14:paraId="77B6EA84" w14:textId="77777777" w:rsidR="002D63E7" w:rsidRPr="009E279A" w:rsidRDefault="002D63E7" w:rsidP="00342A50">
            <w:pPr>
              <w:jc w:val="center"/>
              <w:rPr>
                <w:rFonts w:hAnsi="Times New Roman" w:cs="Times New Roman"/>
                <w:sz w:val="22"/>
                <w:szCs w:val="22"/>
                <w:highlight w:val="lightGray"/>
              </w:rPr>
            </w:pPr>
          </w:p>
        </w:tc>
        <w:tc>
          <w:tcPr>
            <w:tcW w:w="1947" w:type="dxa"/>
            <w:shd w:val="clear" w:color="auto" w:fill="D9D9D9" w:themeFill="background1" w:themeFillShade="D9"/>
            <w:vAlign w:val="center"/>
          </w:tcPr>
          <w:p w14:paraId="3F4FB82C" w14:textId="77777777" w:rsidR="002D63E7" w:rsidRPr="009E279A" w:rsidRDefault="002D63E7" w:rsidP="00342A50">
            <w:pPr>
              <w:ind w:firstLine="0"/>
              <w:jc w:val="center"/>
              <w:rPr>
                <w:rFonts w:hAnsi="Times New Roman" w:cs="Times New Roman"/>
                <w:b/>
                <w:bCs/>
                <w:sz w:val="22"/>
                <w:szCs w:val="22"/>
              </w:rPr>
            </w:pPr>
            <w:r w:rsidRPr="009E279A">
              <w:rPr>
                <w:rFonts w:hAnsi="Times New Roman" w:cs="Times New Roman"/>
                <w:b/>
                <w:bCs/>
                <w:sz w:val="22"/>
                <w:szCs w:val="22"/>
              </w:rPr>
              <w:t>Pristatymo terminas mėn.</w:t>
            </w:r>
          </w:p>
        </w:tc>
        <w:tc>
          <w:tcPr>
            <w:tcW w:w="2271" w:type="dxa"/>
            <w:shd w:val="clear" w:color="auto" w:fill="D9D9D9" w:themeFill="background1" w:themeFillShade="D9"/>
            <w:vAlign w:val="center"/>
          </w:tcPr>
          <w:p w14:paraId="70595150" w14:textId="605A1A38" w:rsidR="002D63E7" w:rsidRPr="009E279A" w:rsidRDefault="002D63E7" w:rsidP="009E279A">
            <w:pPr>
              <w:ind w:firstLine="38"/>
              <w:jc w:val="center"/>
              <w:rPr>
                <w:rFonts w:hAnsi="Times New Roman" w:cs="Times New Roman"/>
                <w:sz w:val="22"/>
                <w:szCs w:val="22"/>
              </w:rPr>
            </w:pPr>
            <w:r w:rsidRPr="009E279A">
              <w:rPr>
                <w:rFonts w:hAnsi="Times New Roman" w:cs="Times New Roman"/>
                <w:b/>
                <w:bCs/>
                <w:sz w:val="22"/>
                <w:szCs w:val="22"/>
              </w:rPr>
              <w:t>Bala</w:t>
            </w:r>
            <w:r w:rsidR="009E279A">
              <w:rPr>
                <w:rFonts w:hAnsi="Times New Roman" w:cs="Times New Roman"/>
                <w:b/>
                <w:bCs/>
                <w:sz w:val="22"/>
                <w:szCs w:val="22"/>
              </w:rPr>
              <w:t>i</w:t>
            </w:r>
          </w:p>
        </w:tc>
        <w:tc>
          <w:tcPr>
            <w:tcW w:w="1267" w:type="dxa"/>
            <w:tcBorders>
              <w:top w:val="single" w:sz="4" w:space="0" w:color="auto"/>
              <w:bottom w:val="single" w:sz="4" w:space="0" w:color="auto"/>
              <w:right w:val="single" w:sz="4" w:space="0" w:color="auto"/>
            </w:tcBorders>
            <w:shd w:val="clear" w:color="auto" w:fill="D9D9D9" w:themeFill="background1" w:themeFillShade="D9"/>
          </w:tcPr>
          <w:p w14:paraId="401780B6" w14:textId="77777777" w:rsidR="002D63E7" w:rsidRPr="009E279A" w:rsidRDefault="002D63E7">
            <w:pPr>
              <w:rPr>
                <w:rFonts w:hAnsi="Times New Roman" w:cs="Times New Roman"/>
                <w:sz w:val="22"/>
                <w:szCs w:val="22"/>
              </w:rPr>
            </w:pPr>
          </w:p>
        </w:tc>
      </w:tr>
      <w:tr w:rsidR="002D63E7" w:rsidRPr="009E279A" w14:paraId="01310466" w14:textId="60B1AF3D" w:rsidTr="009E279A">
        <w:trPr>
          <w:trHeight w:val="483"/>
          <w:jc w:val="center"/>
        </w:trPr>
        <w:tc>
          <w:tcPr>
            <w:tcW w:w="4979" w:type="dxa"/>
            <w:vAlign w:val="center"/>
          </w:tcPr>
          <w:p w14:paraId="3E5EA7C2" w14:textId="77777777" w:rsidR="002D63E7" w:rsidRPr="009E279A" w:rsidRDefault="002D63E7" w:rsidP="009E279A">
            <w:pPr>
              <w:ind w:firstLine="0"/>
              <w:jc w:val="center"/>
              <w:rPr>
                <w:rFonts w:hAnsi="Times New Roman" w:cs="Times New Roman"/>
                <w:sz w:val="22"/>
                <w:szCs w:val="22"/>
              </w:rPr>
            </w:pPr>
            <w:r w:rsidRPr="009E279A">
              <w:rPr>
                <w:rFonts w:hAnsi="Times New Roman" w:cs="Times New Roman"/>
                <w:sz w:val="22"/>
                <w:szCs w:val="22"/>
              </w:rPr>
              <w:t>(E) Pristatymo terminas</w:t>
            </w:r>
          </w:p>
        </w:tc>
        <w:tc>
          <w:tcPr>
            <w:tcW w:w="1947" w:type="dxa"/>
            <w:vAlign w:val="bottom"/>
          </w:tcPr>
          <w:p w14:paraId="505698BD" w14:textId="77777777" w:rsidR="002D63E7" w:rsidRPr="009E279A" w:rsidRDefault="002D63E7" w:rsidP="009E279A">
            <w:pPr>
              <w:ind w:firstLine="7"/>
              <w:jc w:val="center"/>
              <w:rPr>
                <w:rFonts w:hAnsi="Times New Roman" w:cs="Times New Roman"/>
                <w:sz w:val="22"/>
                <w:szCs w:val="22"/>
              </w:rPr>
            </w:pPr>
            <w:r w:rsidRPr="009E279A">
              <w:rPr>
                <w:rFonts w:hAnsi="Times New Roman" w:cs="Times New Roman"/>
                <w:sz w:val="22"/>
                <w:szCs w:val="22"/>
              </w:rPr>
              <w:t>≤ 1</w:t>
            </w:r>
          </w:p>
        </w:tc>
        <w:tc>
          <w:tcPr>
            <w:tcW w:w="2271" w:type="dxa"/>
            <w:vAlign w:val="center"/>
          </w:tcPr>
          <w:p w14:paraId="252E6DA4" w14:textId="77777777" w:rsidR="002D63E7" w:rsidRPr="009E279A" w:rsidDel="004131B4" w:rsidRDefault="002D63E7" w:rsidP="009E279A">
            <w:pPr>
              <w:ind w:firstLine="0"/>
              <w:jc w:val="center"/>
              <w:rPr>
                <w:rFonts w:hAnsi="Times New Roman" w:cs="Times New Roman"/>
                <w:sz w:val="22"/>
                <w:szCs w:val="22"/>
              </w:rPr>
            </w:pPr>
            <w:r w:rsidRPr="009E279A">
              <w:rPr>
                <w:rFonts w:hAnsi="Times New Roman" w:cs="Times New Roman"/>
                <w:color w:val="000000"/>
                <w:sz w:val="22"/>
                <w:szCs w:val="22"/>
              </w:rPr>
              <w:t>15</w:t>
            </w:r>
          </w:p>
        </w:tc>
        <w:tc>
          <w:tcPr>
            <w:tcW w:w="1267" w:type="dxa"/>
            <w:tcBorders>
              <w:top w:val="single" w:sz="4" w:space="0" w:color="auto"/>
              <w:bottom w:val="single" w:sz="4" w:space="0" w:color="auto"/>
              <w:right w:val="single" w:sz="4" w:space="0" w:color="auto"/>
            </w:tcBorders>
            <w:shd w:val="clear" w:color="auto" w:fill="auto"/>
          </w:tcPr>
          <w:p w14:paraId="1B9CB14C" w14:textId="77777777" w:rsidR="002D63E7" w:rsidRPr="009E279A" w:rsidRDefault="002D63E7">
            <w:pPr>
              <w:rPr>
                <w:rFonts w:hAnsi="Times New Roman" w:cs="Times New Roman"/>
                <w:sz w:val="22"/>
                <w:szCs w:val="22"/>
              </w:rPr>
            </w:pPr>
          </w:p>
        </w:tc>
      </w:tr>
      <w:tr w:rsidR="002D63E7" w:rsidRPr="009E279A" w14:paraId="2C90AE4E" w14:textId="654A66EE" w:rsidTr="009E279A">
        <w:trPr>
          <w:trHeight w:val="483"/>
          <w:jc w:val="center"/>
        </w:trPr>
        <w:tc>
          <w:tcPr>
            <w:tcW w:w="4979" w:type="dxa"/>
            <w:vAlign w:val="center"/>
          </w:tcPr>
          <w:p w14:paraId="50826C09" w14:textId="77777777" w:rsidR="002D63E7" w:rsidRPr="009E279A" w:rsidRDefault="002D63E7" w:rsidP="009E279A">
            <w:pPr>
              <w:ind w:firstLine="0"/>
              <w:jc w:val="center"/>
              <w:rPr>
                <w:rFonts w:hAnsi="Times New Roman" w:cs="Times New Roman"/>
                <w:sz w:val="22"/>
                <w:szCs w:val="22"/>
              </w:rPr>
            </w:pPr>
            <w:r w:rsidRPr="009E279A">
              <w:rPr>
                <w:rFonts w:hAnsi="Times New Roman" w:cs="Times New Roman"/>
                <w:sz w:val="22"/>
                <w:szCs w:val="22"/>
              </w:rPr>
              <w:t>(E) Pristatymo terminas</w:t>
            </w:r>
          </w:p>
        </w:tc>
        <w:tc>
          <w:tcPr>
            <w:tcW w:w="1947" w:type="dxa"/>
            <w:vAlign w:val="bottom"/>
          </w:tcPr>
          <w:p w14:paraId="36776AD7" w14:textId="77777777" w:rsidR="002D63E7" w:rsidRPr="009E279A" w:rsidRDefault="002D63E7" w:rsidP="009E279A">
            <w:pPr>
              <w:ind w:firstLine="7"/>
              <w:jc w:val="center"/>
              <w:rPr>
                <w:rFonts w:hAnsi="Times New Roman" w:cs="Times New Roman"/>
                <w:color w:val="000000"/>
                <w:sz w:val="22"/>
                <w:szCs w:val="22"/>
              </w:rPr>
            </w:pPr>
            <w:r w:rsidRPr="009E279A">
              <w:rPr>
                <w:rFonts w:hAnsi="Times New Roman" w:cs="Times New Roman"/>
                <w:color w:val="000000"/>
                <w:sz w:val="22"/>
                <w:szCs w:val="22"/>
              </w:rPr>
              <w:t xml:space="preserve">1 - 2 </w:t>
            </w:r>
          </w:p>
        </w:tc>
        <w:tc>
          <w:tcPr>
            <w:tcW w:w="2271" w:type="dxa"/>
            <w:vAlign w:val="bottom"/>
          </w:tcPr>
          <w:p w14:paraId="1E4A89AF" w14:textId="77777777" w:rsidR="002D63E7" w:rsidRPr="009E279A" w:rsidRDefault="002D63E7" w:rsidP="009E279A">
            <w:pPr>
              <w:ind w:firstLine="0"/>
              <w:jc w:val="center"/>
              <w:rPr>
                <w:rFonts w:hAnsi="Times New Roman" w:cs="Times New Roman"/>
                <w:sz w:val="22"/>
                <w:szCs w:val="22"/>
              </w:rPr>
            </w:pPr>
            <w:r w:rsidRPr="009E279A">
              <w:rPr>
                <w:rFonts w:hAnsi="Times New Roman" w:cs="Times New Roman"/>
                <w:color w:val="000000"/>
                <w:sz w:val="22"/>
                <w:szCs w:val="22"/>
              </w:rPr>
              <w:t>7,5</w:t>
            </w:r>
          </w:p>
        </w:tc>
        <w:tc>
          <w:tcPr>
            <w:tcW w:w="1267" w:type="dxa"/>
            <w:tcBorders>
              <w:top w:val="single" w:sz="4" w:space="0" w:color="auto"/>
              <w:bottom w:val="single" w:sz="4" w:space="0" w:color="auto"/>
              <w:right w:val="single" w:sz="4" w:space="0" w:color="auto"/>
            </w:tcBorders>
            <w:shd w:val="clear" w:color="auto" w:fill="auto"/>
          </w:tcPr>
          <w:p w14:paraId="725BACBF" w14:textId="77777777" w:rsidR="002D63E7" w:rsidRPr="009E279A" w:rsidRDefault="002D63E7">
            <w:pPr>
              <w:rPr>
                <w:rFonts w:hAnsi="Times New Roman" w:cs="Times New Roman"/>
                <w:sz w:val="22"/>
                <w:szCs w:val="22"/>
              </w:rPr>
            </w:pPr>
          </w:p>
        </w:tc>
      </w:tr>
      <w:tr w:rsidR="002D63E7" w:rsidRPr="009E279A" w14:paraId="6ECED5DC" w14:textId="41FF17FE" w:rsidTr="009E279A">
        <w:trPr>
          <w:trHeight w:val="483"/>
          <w:jc w:val="center"/>
        </w:trPr>
        <w:tc>
          <w:tcPr>
            <w:tcW w:w="4979" w:type="dxa"/>
            <w:vAlign w:val="center"/>
          </w:tcPr>
          <w:p w14:paraId="457BB4DC" w14:textId="77777777" w:rsidR="002D63E7" w:rsidRPr="009E279A" w:rsidRDefault="002D63E7" w:rsidP="009E279A">
            <w:pPr>
              <w:ind w:firstLine="0"/>
              <w:jc w:val="center"/>
              <w:rPr>
                <w:rFonts w:hAnsi="Times New Roman" w:cs="Times New Roman"/>
                <w:sz w:val="22"/>
                <w:szCs w:val="22"/>
              </w:rPr>
            </w:pPr>
            <w:r w:rsidRPr="009E279A">
              <w:rPr>
                <w:rFonts w:hAnsi="Times New Roman" w:cs="Times New Roman"/>
                <w:sz w:val="22"/>
                <w:szCs w:val="22"/>
              </w:rPr>
              <w:t>(E) Pristatymo terminas</w:t>
            </w:r>
          </w:p>
        </w:tc>
        <w:tc>
          <w:tcPr>
            <w:tcW w:w="1947" w:type="dxa"/>
            <w:vAlign w:val="bottom"/>
          </w:tcPr>
          <w:p w14:paraId="35D6438C" w14:textId="77777777" w:rsidR="002D63E7" w:rsidRPr="009E279A" w:rsidRDefault="002D63E7" w:rsidP="009E279A">
            <w:pPr>
              <w:ind w:firstLine="7"/>
              <w:jc w:val="center"/>
              <w:rPr>
                <w:rFonts w:hAnsi="Times New Roman" w:cs="Times New Roman"/>
                <w:sz w:val="22"/>
                <w:szCs w:val="22"/>
              </w:rPr>
            </w:pPr>
            <w:r w:rsidRPr="009E279A">
              <w:rPr>
                <w:rFonts w:hAnsi="Times New Roman" w:cs="Times New Roman"/>
                <w:sz w:val="22"/>
                <w:szCs w:val="22"/>
              </w:rPr>
              <w:t>2 - 4</w:t>
            </w:r>
          </w:p>
        </w:tc>
        <w:tc>
          <w:tcPr>
            <w:tcW w:w="2271" w:type="dxa"/>
            <w:vAlign w:val="bottom"/>
          </w:tcPr>
          <w:p w14:paraId="77EA33B6" w14:textId="77777777" w:rsidR="002D63E7" w:rsidRPr="009E279A" w:rsidRDefault="002D63E7" w:rsidP="009E279A">
            <w:pPr>
              <w:ind w:firstLine="0"/>
              <w:jc w:val="center"/>
              <w:rPr>
                <w:rFonts w:hAnsi="Times New Roman" w:cs="Times New Roman"/>
                <w:sz w:val="22"/>
                <w:szCs w:val="22"/>
              </w:rPr>
            </w:pPr>
            <w:r w:rsidRPr="009E279A">
              <w:rPr>
                <w:rFonts w:hAnsi="Times New Roman" w:cs="Times New Roman"/>
                <w:sz w:val="22"/>
                <w:szCs w:val="22"/>
              </w:rPr>
              <w:t>4</w:t>
            </w:r>
          </w:p>
        </w:tc>
        <w:tc>
          <w:tcPr>
            <w:tcW w:w="1267" w:type="dxa"/>
            <w:tcBorders>
              <w:top w:val="single" w:sz="4" w:space="0" w:color="auto"/>
              <w:bottom w:val="single" w:sz="4" w:space="0" w:color="auto"/>
              <w:right w:val="single" w:sz="4" w:space="0" w:color="auto"/>
            </w:tcBorders>
            <w:shd w:val="clear" w:color="auto" w:fill="auto"/>
          </w:tcPr>
          <w:p w14:paraId="724847CF" w14:textId="77777777" w:rsidR="002D63E7" w:rsidRPr="009E279A" w:rsidRDefault="002D63E7">
            <w:pPr>
              <w:rPr>
                <w:rFonts w:hAnsi="Times New Roman" w:cs="Times New Roman"/>
                <w:sz w:val="22"/>
                <w:szCs w:val="22"/>
              </w:rPr>
            </w:pPr>
          </w:p>
        </w:tc>
      </w:tr>
      <w:tr w:rsidR="002D63E7" w:rsidRPr="009E279A" w14:paraId="34388ECE" w14:textId="2AF12351" w:rsidTr="009E279A">
        <w:trPr>
          <w:trHeight w:val="483"/>
          <w:jc w:val="center"/>
        </w:trPr>
        <w:tc>
          <w:tcPr>
            <w:tcW w:w="4979" w:type="dxa"/>
            <w:vAlign w:val="center"/>
          </w:tcPr>
          <w:p w14:paraId="0FEF45CC" w14:textId="77777777" w:rsidR="002D63E7" w:rsidRPr="009E279A" w:rsidRDefault="002D63E7" w:rsidP="009E279A">
            <w:pPr>
              <w:ind w:firstLine="0"/>
              <w:jc w:val="center"/>
              <w:rPr>
                <w:rFonts w:hAnsi="Times New Roman" w:cs="Times New Roman"/>
                <w:sz w:val="22"/>
                <w:szCs w:val="22"/>
              </w:rPr>
            </w:pPr>
            <w:r w:rsidRPr="009E279A">
              <w:rPr>
                <w:rFonts w:hAnsi="Times New Roman" w:cs="Times New Roman"/>
                <w:sz w:val="22"/>
                <w:szCs w:val="22"/>
              </w:rPr>
              <w:t>(E) Pristatymo terminas</w:t>
            </w:r>
          </w:p>
        </w:tc>
        <w:tc>
          <w:tcPr>
            <w:tcW w:w="1947" w:type="dxa"/>
            <w:vAlign w:val="bottom"/>
          </w:tcPr>
          <w:p w14:paraId="695553BC" w14:textId="77777777" w:rsidR="002D63E7" w:rsidRPr="009E279A" w:rsidRDefault="002D63E7" w:rsidP="009E279A">
            <w:pPr>
              <w:ind w:firstLine="7"/>
              <w:jc w:val="center"/>
              <w:rPr>
                <w:rFonts w:hAnsi="Times New Roman" w:cs="Times New Roman"/>
                <w:sz w:val="22"/>
                <w:szCs w:val="22"/>
              </w:rPr>
            </w:pPr>
            <w:r w:rsidRPr="009E279A">
              <w:rPr>
                <w:rFonts w:hAnsi="Times New Roman" w:cs="Times New Roman"/>
                <w:sz w:val="22"/>
                <w:szCs w:val="22"/>
              </w:rPr>
              <w:t>5</w:t>
            </w:r>
          </w:p>
        </w:tc>
        <w:tc>
          <w:tcPr>
            <w:tcW w:w="2271" w:type="dxa"/>
            <w:vAlign w:val="bottom"/>
          </w:tcPr>
          <w:p w14:paraId="097A4F15" w14:textId="77777777" w:rsidR="002D63E7" w:rsidRPr="009E279A" w:rsidRDefault="002D63E7" w:rsidP="009E279A">
            <w:pPr>
              <w:ind w:firstLine="0"/>
              <w:jc w:val="center"/>
              <w:rPr>
                <w:rFonts w:hAnsi="Times New Roman" w:cs="Times New Roman"/>
                <w:sz w:val="22"/>
                <w:szCs w:val="22"/>
              </w:rPr>
            </w:pPr>
            <w:r w:rsidRPr="009E279A">
              <w:rPr>
                <w:rFonts w:hAnsi="Times New Roman" w:cs="Times New Roman"/>
                <w:sz w:val="22"/>
                <w:szCs w:val="22"/>
              </w:rPr>
              <w:t>0</w:t>
            </w:r>
          </w:p>
        </w:tc>
        <w:tc>
          <w:tcPr>
            <w:tcW w:w="1267" w:type="dxa"/>
            <w:tcBorders>
              <w:top w:val="single" w:sz="4" w:space="0" w:color="auto"/>
              <w:bottom w:val="single" w:sz="4" w:space="0" w:color="auto"/>
              <w:right w:val="single" w:sz="4" w:space="0" w:color="auto"/>
            </w:tcBorders>
            <w:shd w:val="clear" w:color="auto" w:fill="auto"/>
          </w:tcPr>
          <w:p w14:paraId="7FE4929E" w14:textId="77777777" w:rsidR="002D63E7" w:rsidRPr="009E279A" w:rsidRDefault="002D63E7">
            <w:pPr>
              <w:rPr>
                <w:rFonts w:hAnsi="Times New Roman" w:cs="Times New Roman"/>
                <w:sz w:val="22"/>
                <w:szCs w:val="22"/>
              </w:rPr>
            </w:pPr>
          </w:p>
        </w:tc>
      </w:tr>
    </w:tbl>
    <w:p w14:paraId="6636D6A8" w14:textId="77777777" w:rsidR="002D63E7" w:rsidRPr="009E279A" w:rsidRDefault="002D63E7" w:rsidP="002D63E7">
      <w:pPr>
        <w:spacing w:after="160" w:line="240" w:lineRule="auto"/>
        <w:ind w:firstLine="0"/>
        <w:jc w:val="left"/>
        <w:rPr>
          <w:rFonts w:ascii="Times New Roman" w:eastAsia="Calibri" w:hAnsi="Times New Roman" w:cs="Times New Roman"/>
          <w:b/>
          <w:bCs/>
          <w:sz w:val="22"/>
          <w:szCs w:val="22"/>
          <w:lang w:eastAsia="en-US"/>
        </w:rPr>
      </w:pPr>
    </w:p>
    <w:p w14:paraId="551CAF86" w14:textId="0FB32248" w:rsidR="00623E70" w:rsidRPr="009E279A" w:rsidRDefault="001E4C9C" w:rsidP="001E4C9C">
      <w:pPr>
        <w:spacing w:after="160" w:line="240" w:lineRule="auto"/>
        <w:ind w:left="720" w:firstLine="0"/>
        <w:jc w:val="left"/>
        <w:rPr>
          <w:rFonts w:ascii="Times New Roman" w:eastAsia="Calibri" w:hAnsi="Times New Roman" w:cs="Times New Roman"/>
          <w:b/>
          <w:bCs/>
          <w:sz w:val="22"/>
          <w:szCs w:val="22"/>
          <w:lang w:eastAsia="en-US"/>
        </w:rPr>
      </w:pPr>
      <w:r w:rsidRPr="009E279A">
        <w:rPr>
          <w:rFonts w:ascii="Times New Roman" w:eastAsia="Calibri" w:hAnsi="Times New Roman" w:cs="Times New Roman"/>
          <w:b/>
          <w:bCs/>
          <w:sz w:val="22"/>
          <w:szCs w:val="22"/>
          <w:lang w:eastAsia="en-US"/>
        </w:rPr>
        <w:t xml:space="preserve">3. </w:t>
      </w:r>
      <w:r w:rsidR="00623E70" w:rsidRPr="009E279A">
        <w:rPr>
          <w:rFonts w:ascii="Times New Roman" w:eastAsia="Calibri" w:hAnsi="Times New Roman" w:cs="Times New Roman"/>
          <w:b/>
          <w:bCs/>
          <w:sz w:val="22"/>
          <w:szCs w:val="22"/>
          <w:lang w:eastAsia="en-US"/>
        </w:rPr>
        <w:t>Vykdant sutartį pasitelksime šiuos subteikėjus*:</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095"/>
      </w:tblGrid>
      <w:tr w:rsidR="00623E70" w:rsidRPr="009E279A" w14:paraId="4A76A600" w14:textId="77777777" w:rsidTr="00680A72">
        <w:trPr>
          <w:jc w:val="center"/>
        </w:trPr>
        <w:tc>
          <w:tcPr>
            <w:tcW w:w="3969" w:type="dxa"/>
            <w:tcBorders>
              <w:top w:val="single" w:sz="4" w:space="0" w:color="auto"/>
              <w:left w:val="single" w:sz="4" w:space="0" w:color="auto"/>
              <w:bottom w:val="single" w:sz="4" w:space="0" w:color="auto"/>
              <w:right w:val="single" w:sz="4" w:space="0" w:color="auto"/>
            </w:tcBorders>
          </w:tcPr>
          <w:p w14:paraId="48867E4C" w14:textId="77777777" w:rsidR="00623E70" w:rsidRPr="009E279A" w:rsidRDefault="00623E70" w:rsidP="00623E70">
            <w:pPr>
              <w:spacing w:line="240" w:lineRule="auto"/>
              <w:ind w:firstLine="0"/>
              <w:jc w:val="left"/>
              <w:rPr>
                <w:rFonts w:ascii="Times New Roman" w:eastAsia="Calibri" w:hAnsi="Times New Roman" w:cs="Times New Roman"/>
                <w:i/>
                <w:spacing w:val="-6"/>
                <w:sz w:val="22"/>
                <w:szCs w:val="22"/>
                <w:lang w:eastAsia="en-US"/>
              </w:rPr>
            </w:pPr>
            <w:r w:rsidRPr="009E279A">
              <w:rPr>
                <w:rFonts w:ascii="Times New Roman" w:eastAsia="Calibri" w:hAnsi="Times New Roman" w:cs="Times New Roman"/>
                <w:spacing w:val="-6"/>
                <w:sz w:val="22"/>
                <w:szCs w:val="22"/>
                <w:lang w:eastAsia="en-US"/>
              </w:rPr>
              <w:t>S</w:t>
            </w:r>
            <w:r w:rsidRPr="009E279A">
              <w:rPr>
                <w:rFonts w:ascii="Times New Roman" w:eastAsia="Calibri" w:hAnsi="Times New Roman" w:cs="Times New Roman"/>
                <w:sz w:val="22"/>
                <w:szCs w:val="22"/>
                <w:lang w:eastAsia="en-US"/>
              </w:rPr>
              <w:t>ubteikėjo</w:t>
            </w:r>
            <w:r w:rsidRPr="009E279A">
              <w:rPr>
                <w:rFonts w:ascii="Times New Roman" w:eastAsia="Calibri" w:hAnsi="Times New Roman" w:cs="Times New Roman"/>
                <w:spacing w:val="-6"/>
                <w:sz w:val="22"/>
                <w:szCs w:val="22"/>
                <w:lang w:eastAsia="en-US"/>
              </w:rPr>
              <w:t xml:space="preserve"> (-ų) pavadinimas (-ai) </w:t>
            </w:r>
            <w:r w:rsidRPr="009E279A">
              <w:rPr>
                <w:rFonts w:ascii="Times New Roman" w:eastAsia="Calibri" w:hAnsi="Times New Roman" w:cs="Times New Roman"/>
                <w:i/>
                <w:spacing w:val="-6"/>
                <w:sz w:val="22"/>
                <w:szCs w:val="22"/>
                <w:lang w:eastAsia="en-US"/>
              </w:rPr>
              <w:t>kurių pajėgumais remiamasi</w:t>
            </w:r>
          </w:p>
        </w:tc>
        <w:tc>
          <w:tcPr>
            <w:tcW w:w="6095" w:type="dxa"/>
            <w:tcBorders>
              <w:top w:val="single" w:sz="4" w:space="0" w:color="auto"/>
              <w:left w:val="single" w:sz="4" w:space="0" w:color="auto"/>
              <w:bottom w:val="single" w:sz="4" w:space="0" w:color="auto"/>
              <w:right w:val="single" w:sz="4" w:space="0" w:color="auto"/>
            </w:tcBorders>
          </w:tcPr>
          <w:p w14:paraId="6AA8028C"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6D384C27" w14:textId="77777777" w:rsidTr="00680A72">
        <w:trPr>
          <w:jc w:val="center"/>
        </w:trPr>
        <w:tc>
          <w:tcPr>
            <w:tcW w:w="3969" w:type="dxa"/>
            <w:tcBorders>
              <w:top w:val="single" w:sz="4" w:space="0" w:color="auto"/>
              <w:left w:val="single" w:sz="4" w:space="0" w:color="auto"/>
              <w:bottom w:val="single" w:sz="4" w:space="0" w:color="auto"/>
              <w:right w:val="single" w:sz="4" w:space="0" w:color="auto"/>
            </w:tcBorders>
          </w:tcPr>
          <w:p w14:paraId="44CB327B" w14:textId="77777777" w:rsidR="00623E70" w:rsidRPr="009E279A" w:rsidRDefault="00623E70" w:rsidP="00623E70">
            <w:pPr>
              <w:spacing w:line="240" w:lineRule="auto"/>
              <w:ind w:firstLine="0"/>
              <w:jc w:val="left"/>
              <w:rPr>
                <w:rFonts w:ascii="Times New Roman" w:eastAsia="Calibri" w:hAnsi="Times New Roman" w:cs="Times New Roman"/>
                <w:spacing w:val="-6"/>
                <w:sz w:val="22"/>
                <w:szCs w:val="22"/>
                <w:lang w:eastAsia="en-US"/>
              </w:rPr>
            </w:pPr>
            <w:r w:rsidRPr="009E279A">
              <w:rPr>
                <w:rFonts w:ascii="Times New Roman" w:eastAsia="Calibri" w:hAnsi="Times New Roman" w:cs="Times New Roman"/>
                <w:sz w:val="22"/>
                <w:szCs w:val="22"/>
                <w:lang w:eastAsia="en-US"/>
              </w:rPr>
              <w:t>Subteikėj</w:t>
            </w:r>
            <w:r w:rsidRPr="009E279A">
              <w:rPr>
                <w:rFonts w:ascii="Times New Roman" w:eastAsia="Calibri" w:hAnsi="Times New Roman" w:cs="Times New Roman"/>
                <w:spacing w:val="-6"/>
                <w:sz w:val="22"/>
                <w:szCs w:val="22"/>
                <w:lang w:eastAsia="en-US"/>
              </w:rPr>
              <w:t xml:space="preserve">o (-ų) pavadinimas (-ai) </w:t>
            </w:r>
            <w:r w:rsidRPr="009E279A">
              <w:rPr>
                <w:rFonts w:ascii="Times New Roman" w:eastAsia="Calibri" w:hAnsi="Times New Roman" w:cs="Times New Roman"/>
                <w:i/>
                <w:spacing w:val="-6"/>
                <w:sz w:val="22"/>
                <w:szCs w:val="22"/>
                <w:lang w:eastAsia="en-US"/>
              </w:rPr>
              <w:t>kurio pajėgumais nesiremiama</w:t>
            </w:r>
          </w:p>
        </w:tc>
        <w:tc>
          <w:tcPr>
            <w:tcW w:w="6095" w:type="dxa"/>
            <w:tcBorders>
              <w:top w:val="single" w:sz="4" w:space="0" w:color="auto"/>
              <w:left w:val="single" w:sz="4" w:space="0" w:color="auto"/>
              <w:bottom w:val="single" w:sz="4" w:space="0" w:color="auto"/>
              <w:right w:val="single" w:sz="4" w:space="0" w:color="auto"/>
            </w:tcBorders>
          </w:tcPr>
          <w:p w14:paraId="425C626A"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12929782" w14:textId="77777777" w:rsidTr="00680A72">
        <w:trPr>
          <w:jc w:val="center"/>
        </w:trPr>
        <w:tc>
          <w:tcPr>
            <w:tcW w:w="3969" w:type="dxa"/>
            <w:tcBorders>
              <w:top w:val="single" w:sz="4" w:space="0" w:color="auto"/>
              <w:left w:val="single" w:sz="4" w:space="0" w:color="auto"/>
              <w:bottom w:val="single" w:sz="4" w:space="0" w:color="auto"/>
              <w:right w:val="single" w:sz="4" w:space="0" w:color="auto"/>
            </w:tcBorders>
          </w:tcPr>
          <w:p w14:paraId="23CE7798" w14:textId="77777777" w:rsidR="00623E70" w:rsidRPr="009E279A" w:rsidRDefault="00623E70" w:rsidP="00623E70">
            <w:pPr>
              <w:spacing w:line="240" w:lineRule="auto"/>
              <w:ind w:firstLine="0"/>
              <w:jc w:val="left"/>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Įmonės kodas</w:t>
            </w:r>
          </w:p>
        </w:tc>
        <w:tc>
          <w:tcPr>
            <w:tcW w:w="6095" w:type="dxa"/>
            <w:tcBorders>
              <w:top w:val="single" w:sz="4" w:space="0" w:color="auto"/>
              <w:left w:val="single" w:sz="4" w:space="0" w:color="auto"/>
              <w:bottom w:val="single" w:sz="4" w:space="0" w:color="auto"/>
              <w:right w:val="single" w:sz="4" w:space="0" w:color="auto"/>
            </w:tcBorders>
          </w:tcPr>
          <w:p w14:paraId="42CECCC6"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0EF460AC" w14:textId="77777777" w:rsidTr="00680A72">
        <w:trPr>
          <w:jc w:val="center"/>
        </w:trPr>
        <w:tc>
          <w:tcPr>
            <w:tcW w:w="3969" w:type="dxa"/>
            <w:tcBorders>
              <w:top w:val="single" w:sz="4" w:space="0" w:color="auto"/>
              <w:left w:val="single" w:sz="4" w:space="0" w:color="auto"/>
              <w:bottom w:val="single" w:sz="4" w:space="0" w:color="auto"/>
              <w:right w:val="single" w:sz="4" w:space="0" w:color="auto"/>
            </w:tcBorders>
          </w:tcPr>
          <w:p w14:paraId="1CCB05F5" w14:textId="77777777" w:rsidR="00623E70" w:rsidRPr="009E279A" w:rsidRDefault="00623E70" w:rsidP="00623E70">
            <w:pPr>
              <w:spacing w:line="240" w:lineRule="auto"/>
              <w:ind w:firstLine="0"/>
              <w:jc w:val="left"/>
              <w:rPr>
                <w:rFonts w:ascii="Times New Roman" w:eastAsia="Calibri" w:hAnsi="Times New Roman" w:cs="Times New Roman"/>
                <w:sz w:val="22"/>
                <w:szCs w:val="22"/>
                <w:lang w:eastAsia="en-US"/>
              </w:rPr>
            </w:pPr>
            <w:r w:rsidRPr="009E279A">
              <w:rPr>
                <w:rFonts w:ascii="Times New Roman" w:eastAsia="Calibri" w:hAnsi="Times New Roman" w:cs="Times New Roman"/>
                <w:spacing w:val="-6"/>
                <w:sz w:val="22"/>
                <w:szCs w:val="22"/>
                <w:lang w:eastAsia="en-US"/>
              </w:rPr>
              <w:t>S</w:t>
            </w:r>
            <w:r w:rsidRPr="009E279A">
              <w:rPr>
                <w:rFonts w:ascii="Times New Roman" w:eastAsia="Calibri" w:hAnsi="Times New Roman" w:cs="Times New Roman"/>
                <w:sz w:val="22"/>
                <w:szCs w:val="22"/>
                <w:lang w:eastAsia="en-US"/>
              </w:rPr>
              <w:t>ubteikėj</w:t>
            </w:r>
            <w:r w:rsidRPr="009E279A">
              <w:rPr>
                <w:rFonts w:ascii="Times New Roman" w:eastAsia="Calibri" w:hAnsi="Times New Roman" w:cs="Times New Roman"/>
                <w:spacing w:val="-6"/>
                <w:sz w:val="22"/>
                <w:szCs w:val="22"/>
                <w:lang w:eastAsia="en-US"/>
              </w:rPr>
              <w:t xml:space="preserve">o </w:t>
            </w:r>
            <w:r w:rsidRPr="009E279A">
              <w:rPr>
                <w:rFonts w:ascii="Times New Roman" w:eastAsia="Calibri" w:hAnsi="Times New Roman" w:cs="Times New Roman"/>
                <w:sz w:val="22"/>
                <w:szCs w:val="22"/>
                <w:lang w:eastAsia="en-US"/>
              </w:rPr>
              <w:t xml:space="preserve">(-ų) adresas (-ai) </w:t>
            </w:r>
          </w:p>
        </w:tc>
        <w:tc>
          <w:tcPr>
            <w:tcW w:w="6095" w:type="dxa"/>
            <w:tcBorders>
              <w:top w:val="single" w:sz="4" w:space="0" w:color="auto"/>
              <w:left w:val="single" w:sz="4" w:space="0" w:color="auto"/>
              <w:bottom w:val="single" w:sz="4" w:space="0" w:color="auto"/>
              <w:right w:val="single" w:sz="4" w:space="0" w:color="auto"/>
            </w:tcBorders>
          </w:tcPr>
          <w:p w14:paraId="33B05688"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48D30F53" w14:textId="77777777" w:rsidTr="00680A72">
        <w:trPr>
          <w:jc w:val="center"/>
        </w:trPr>
        <w:tc>
          <w:tcPr>
            <w:tcW w:w="3969" w:type="dxa"/>
            <w:tcBorders>
              <w:top w:val="single" w:sz="4" w:space="0" w:color="auto"/>
              <w:left w:val="single" w:sz="4" w:space="0" w:color="auto"/>
              <w:bottom w:val="single" w:sz="4" w:space="0" w:color="auto"/>
              <w:right w:val="single" w:sz="4" w:space="0" w:color="auto"/>
            </w:tcBorders>
          </w:tcPr>
          <w:p w14:paraId="502D61FA" w14:textId="77777777" w:rsidR="00623E70" w:rsidRPr="009E279A" w:rsidRDefault="00623E70" w:rsidP="00623E70">
            <w:pPr>
              <w:spacing w:line="240" w:lineRule="auto"/>
              <w:ind w:firstLine="0"/>
              <w:jc w:val="left"/>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lastRenderedPageBreak/>
              <w:t xml:space="preserve">Numatomi </w:t>
            </w:r>
            <w:r w:rsidRPr="009E279A">
              <w:rPr>
                <w:rFonts w:ascii="Times New Roman" w:eastAsia="Calibri" w:hAnsi="Times New Roman" w:cs="Times New Roman"/>
                <w:spacing w:val="-6"/>
                <w:sz w:val="22"/>
                <w:szCs w:val="22"/>
                <w:lang w:eastAsia="en-US"/>
              </w:rPr>
              <w:t xml:space="preserve">subrangovui </w:t>
            </w:r>
            <w:r w:rsidRPr="009E279A">
              <w:rPr>
                <w:rFonts w:ascii="Times New Roman" w:eastAsia="Calibri" w:hAnsi="Times New Roman" w:cs="Times New Roman"/>
                <w:sz w:val="22"/>
                <w:szCs w:val="22"/>
                <w:lang w:eastAsia="en-US"/>
              </w:rPr>
              <w:t>(-</w:t>
            </w:r>
            <w:proofErr w:type="spellStart"/>
            <w:r w:rsidRPr="009E279A">
              <w:rPr>
                <w:rFonts w:ascii="Times New Roman" w:eastAsia="Calibri" w:hAnsi="Times New Roman" w:cs="Times New Roman"/>
                <w:sz w:val="22"/>
                <w:szCs w:val="22"/>
                <w:lang w:eastAsia="en-US"/>
              </w:rPr>
              <w:t>ams</w:t>
            </w:r>
            <w:proofErr w:type="spellEnd"/>
            <w:r w:rsidRPr="009E279A">
              <w:rPr>
                <w:rFonts w:ascii="Times New Roman" w:eastAsia="Calibri" w:hAnsi="Times New Roman" w:cs="Times New Roman"/>
                <w:sz w:val="22"/>
                <w:szCs w:val="22"/>
                <w:lang w:eastAsia="en-US"/>
              </w:rPr>
              <w:t xml:space="preserve">) pavesti darbai </w:t>
            </w:r>
          </w:p>
        </w:tc>
        <w:tc>
          <w:tcPr>
            <w:tcW w:w="6095" w:type="dxa"/>
            <w:tcBorders>
              <w:top w:val="single" w:sz="4" w:space="0" w:color="auto"/>
              <w:left w:val="single" w:sz="4" w:space="0" w:color="auto"/>
              <w:bottom w:val="single" w:sz="4" w:space="0" w:color="auto"/>
              <w:right w:val="single" w:sz="4" w:space="0" w:color="auto"/>
            </w:tcBorders>
          </w:tcPr>
          <w:p w14:paraId="78149633"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435ADCBC" w14:textId="77777777" w:rsidTr="00680A72">
        <w:trPr>
          <w:jc w:val="center"/>
        </w:trPr>
        <w:tc>
          <w:tcPr>
            <w:tcW w:w="3969" w:type="dxa"/>
            <w:tcBorders>
              <w:top w:val="single" w:sz="4" w:space="0" w:color="auto"/>
              <w:left w:val="single" w:sz="4" w:space="0" w:color="auto"/>
              <w:bottom w:val="single" w:sz="4" w:space="0" w:color="auto"/>
              <w:right w:val="single" w:sz="4" w:space="0" w:color="auto"/>
            </w:tcBorders>
          </w:tcPr>
          <w:p w14:paraId="63FFB319" w14:textId="77777777" w:rsidR="00623E70" w:rsidRPr="009E279A" w:rsidRDefault="00623E70" w:rsidP="00623E70">
            <w:pPr>
              <w:spacing w:line="240" w:lineRule="auto"/>
              <w:ind w:firstLine="0"/>
              <w:jc w:val="left"/>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Įsipareigojimų dalis (procentais), kuriai ketinama pasitelkti subteikėj</w:t>
            </w:r>
            <w:r w:rsidRPr="009E279A">
              <w:rPr>
                <w:rFonts w:ascii="Times New Roman" w:eastAsia="Calibri" w:hAnsi="Times New Roman" w:cs="Times New Roman"/>
                <w:spacing w:val="-6"/>
                <w:sz w:val="22"/>
                <w:szCs w:val="22"/>
                <w:lang w:eastAsia="en-US"/>
              </w:rPr>
              <w:t>ą</w:t>
            </w:r>
            <w:r w:rsidRPr="009E279A">
              <w:rPr>
                <w:rFonts w:ascii="Times New Roman" w:eastAsia="Calibri" w:hAnsi="Times New Roman" w:cs="Times New Roman"/>
                <w:sz w:val="22"/>
                <w:szCs w:val="22"/>
                <w:lang w:eastAsia="en-US"/>
              </w:rPr>
              <w:t xml:space="preserve"> (-</w:t>
            </w:r>
            <w:proofErr w:type="spellStart"/>
            <w:r w:rsidRPr="009E279A">
              <w:rPr>
                <w:rFonts w:ascii="Times New Roman" w:eastAsia="Calibri" w:hAnsi="Times New Roman" w:cs="Times New Roman"/>
                <w:sz w:val="22"/>
                <w:szCs w:val="22"/>
                <w:lang w:eastAsia="en-US"/>
              </w:rPr>
              <w:t>us</w:t>
            </w:r>
            <w:proofErr w:type="spellEnd"/>
            <w:r w:rsidRPr="009E279A">
              <w:rPr>
                <w:rFonts w:ascii="Times New Roman" w:eastAsia="Calibri" w:hAnsi="Times New Roman" w:cs="Times New Roman"/>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tcPr>
          <w:p w14:paraId="6386BF04"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bl>
    <w:p w14:paraId="0FD301CD" w14:textId="77777777" w:rsidR="00623E70" w:rsidRPr="00680A72" w:rsidRDefault="00623E70" w:rsidP="00623E70">
      <w:pPr>
        <w:spacing w:line="240" w:lineRule="auto"/>
        <w:ind w:firstLine="851"/>
        <w:rPr>
          <w:rFonts w:ascii="Times New Roman" w:eastAsia="Times New Roman" w:hAnsi="Times New Roman" w:cs="Times New Roman"/>
          <w:bCs/>
          <w:i/>
          <w:sz w:val="20"/>
          <w:szCs w:val="20"/>
          <w:lang w:eastAsia="en-US"/>
        </w:rPr>
      </w:pPr>
      <w:r w:rsidRPr="00680A72">
        <w:rPr>
          <w:rFonts w:ascii="Times New Roman" w:eastAsia="Times New Roman" w:hAnsi="Times New Roman" w:cs="Times New Roman"/>
          <w:bCs/>
          <w:i/>
          <w:sz w:val="20"/>
          <w:szCs w:val="20"/>
          <w:lang w:eastAsia="en-US"/>
        </w:rPr>
        <w:t>*Pildyti tuomet, jei bus sutarties vykdymui bus pasitelkti subteikėjai.</w:t>
      </w:r>
    </w:p>
    <w:p w14:paraId="2CF8BF5C" w14:textId="77777777" w:rsidR="00623E70" w:rsidRPr="009E279A" w:rsidRDefault="00623E70" w:rsidP="00623E70">
      <w:pPr>
        <w:tabs>
          <w:tab w:val="left" w:pos="1296"/>
        </w:tabs>
        <w:spacing w:line="240" w:lineRule="auto"/>
        <w:ind w:firstLine="720"/>
        <w:rPr>
          <w:rFonts w:ascii="Times New Roman" w:eastAsia="Calibri" w:hAnsi="Times New Roman" w:cs="Times New Roman"/>
          <w:sz w:val="22"/>
          <w:szCs w:val="22"/>
          <w:lang w:eastAsia="en-US"/>
        </w:rPr>
      </w:pPr>
    </w:p>
    <w:p w14:paraId="5DD1F480" w14:textId="5509FB38" w:rsidR="00623E70" w:rsidRPr="009E279A" w:rsidRDefault="00623E70" w:rsidP="001E4C9C">
      <w:pPr>
        <w:pStyle w:val="Sraopastraipa"/>
        <w:numPr>
          <w:ilvl w:val="0"/>
          <w:numId w:val="13"/>
        </w:numPr>
        <w:tabs>
          <w:tab w:val="left" w:pos="1296"/>
        </w:tabs>
        <w:spacing w:after="160" w:line="240" w:lineRule="auto"/>
        <w:jc w:val="left"/>
        <w:rPr>
          <w:rFonts w:ascii="Times New Roman" w:eastAsia="Calibri" w:hAnsi="Times New Roman" w:cs="Times New Roman"/>
          <w:b/>
          <w:bCs/>
          <w:sz w:val="22"/>
          <w:szCs w:val="22"/>
          <w:lang w:eastAsia="en-US"/>
        </w:rPr>
      </w:pPr>
      <w:r w:rsidRPr="009E279A">
        <w:rPr>
          <w:rFonts w:ascii="Times New Roman" w:eastAsia="Calibri" w:hAnsi="Times New Roman" w:cs="Times New Roman"/>
          <w:b/>
          <w:bCs/>
          <w:sz w:val="22"/>
          <w:szCs w:val="22"/>
          <w:lang w:eastAsia="en-US"/>
        </w:rPr>
        <w:t>Kartu su pasiūlymu pateikiami šie dokumentai:</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38"/>
        <w:gridCol w:w="3575"/>
      </w:tblGrid>
      <w:tr w:rsidR="00623E70" w:rsidRPr="009E279A" w14:paraId="4848FE05" w14:textId="77777777" w:rsidTr="00C00FD8">
        <w:trPr>
          <w:jc w:val="center"/>
        </w:trPr>
        <w:tc>
          <w:tcPr>
            <w:tcW w:w="851" w:type="dxa"/>
            <w:tcBorders>
              <w:top w:val="single" w:sz="4" w:space="0" w:color="auto"/>
              <w:left w:val="single" w:sz="4" w:space="0" w:color="auto"/>
              <w:bottom w:val="single" w:sz="4" w:space="0" w:color="auto"/>
              <w:right w:val="single" w:sz="4" w:space="0" w:color="auto"/>
            </w:tcBorders>
            <w:hideMark/>
          </w:tcPr>
          <w:p w14:paraId="5A9DC8A9" w14:textId="77777777" w:rsidR="00623E70" w:rsidRPr="009E279A" w:rsidRDefault="00623E70" w:rsidP="00623E70">
            <w:pPr>
              <w:spacing w:line="240" w:lineRule="auto"/>
              <w:ind w:firstLine="0"/>
              <w:jc w:val="center"/>
              <w:rPr>
                <w:rFonts w:ascii="Times New Roman" w:eastAsia="Calibri" w:hAnsi="Times New Roman" w:cs="Times New Roman"/>
                <w:sz w:val="22"/>
                <w:szCs w:val="22"/>
                <w:lang w:eastAsia="en-US"/>
              </w:rPr>
            </w:pPr>
            <w:proofErr w:type="spellStart"/>
            <w:r w:rsidRPr="009E279A">
              <w:rPr>
                <w:rFonts w:ascii="Times New Roman" w:eastAsia="Calibri" w:hAnsi="Times New Roman" w:cs="Times New Roman"/>
                <w:sz w:val="22"/>
                <w:szCs w:val="22"/>
                <w:lang w:eastAsia="en-US"/>
              </w:rPr>
              <w:t>Eil.Nr</w:t>
            </w:r>
            <w:proofErr w:type="spellEnd"/>
            <w:r w:rsidRPr="009E279A">
              <w:rPr>
                <w:rFonts w:ascii="Times New Roman" w:eastAsia="Calibri" w:hAnsi="Times New Roman" w:cs="Times New Roman"/>
                <w:sz w:val="22"/>
                <w:szCs w:val="22"/>
                <w:lang w:eastAsia="en-US"/>
              </w:rPr>
              <w:t>.</w:t>
            </w:r>
          </w:p>
        </w:tc>
        <w:tc>
          <w:tcPr>
            <w:tcW w:w="5638" w:type="dxa"/>
            <w:tcBorders>
              <w:top w:val="single" w:sz="4" w:space="0" w:color="auto"/>
              <w:left w:val="single" w:sz="4" w:space="0" w:color="auto"/>
              <w:bottom w:val="single" w:sz="4" w:space="0" w:color="auto"/>
              <w:right w:val="single" w:sz="4" w:space="0" w:color="auto"/>
            </w:tcBorders>
            <w:hideMark/>
          </w:tcPr>
          <w:p w14:paraId="7227E664" w14:textId="77777777" w:rsidR="00623E70" w:rsidRPr="009E279A" w:rsidRDefault="00623E70" w:rsidP="00623E70">
            <w:pPr>
              <w:spacing w:line="240" w:lineRule="auto"/>
              <w:ind w:firstLine="0"/>
              <w:jc w:val="center"/>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Pateiktų dokumentų pavadinimas</w:t>
            </w:r>
          </w:p>
        </w:tc>
        <w:tc>
          <w:tcPr>
            <w:tcW w:w="3575" w:type="dxa"/>
            <w:tcBorders>
              <w:top w:val="single" w:sz="4" w:space="0" w:color="auto"/>
              <w:left w:val="single" w:sz="4" w:space="0" w:color="auto"/>
              <w:bottom w:val="single" w:sz="4" w:space="0" w:color="auto"/>
              <w:right w:val="single" w:sz="4" w:space="0" w:color="auto"/>
            </w:tcBorders>
            <w:hideMark/>
          </w:tcPr>
          <w:p w14:paraId="7FBE72D9" w14:textId="77777777" w:rsidR="00623E70" w:rsidRPr="009E279A" w:rsidRDefault="00623E70" w:rsidP="00623E70">
            <w:pPr>
              <w:spacing w:line="240" w:lineRule="auto"/>
              <w:ind w:firstLine="0"/>
              <w:jc w:val="center"/>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Dokumento puslapių skaičius</w:t>
            </w:r>
          </w:p>
        </w:tc>
      </w:tr>
      <w:tr w:rsidR="00623E70" w:rsidRPr="009E279A" w14:paraId="6AA0A60C" w14:textId="77777777" w:rsidTr="00C00FD8">
        <w:trPr>
          <w:jc w:val="center"/>
        </w:trPr>
        <w:tc>
          <w:tcPr>
            <w:tcW w:w="851" w:type="dxa"/>
            <w:tcBorders>
              <w:top w:val="single" w:sz="4" w:space="0" w:color="auto"/>
              <w:left w:val="single" w:sz="4" w:space="0" w:color="auto"/>
              <w:bottom w:val="single" w:sz="4" w:space="0" w:color="auto"/>
              <w:right w:val="single" w:sz="4" w:space="0" w:color="auto"/>
            </w:tcBorders>
          </w:tcPr>
          <w:p w14:paraId="3345E427"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c>
          <w:tcPr>
            <w:tcW w:w="5638" w:type="dxa"/>
            <w:tcBorders>
              <w:top w:val="single" w:sz="4" w:space="0" w:color="auto"/>
              <w:left w:val="single" w:sz="4" w:space="0" w:color="auto"/>
              <w:bottom w:val="single" w:sz="4" w:space="0" w:color="auto"/>
              <w:right w:val="single" w:sz="4" w:space="0" w:color="auto"/>
            </w:tcBorders>
          </w:tcPr>
          <w:p w14:paraId="1B4E79F2"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c>
          <w:tcPr>
            <w:tcW w:w="3575" w:type="dxa"/>
            <w:tcBorders>
              <w:top w:val="single" w:sz="4" w:space="0" w:color="auto"/>
              <w:left w:val="single" w:sz="4" w:space="0" w:color="auto"/>
              <w:bottom w:val="single" w:sz="4" w:space="0" w:color="auto"/>
              <w:right w:val="single" w:sz="4" w:space="0" w:color="auto"/>
            </w:tcBorders>
          </w:tcPr>
          <w:p w14:paraId="2CA90139"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725CE592" w14:textId="77777777" w:rsidTr="00C00FD8">
        <w:trPr>
          <w:jc w:val="center"/>
        </w:trPr>
        <w:tc>
          <w:tcPr>
            <w:tcW w:w="851" w:type="dxa"/>
            <w:tcBorders>
              <w:top w:val="single" w:sz="4" w:space="0" w:color="auto"/>
              <w:left w:val="single" w:sz="4" w:space="0" w:color="auto"/>
              <w:bottom w:val="single" w:sz="4" w:space="0" w:color="auto"/>
              <w:right w:val="single" w:sz="4" w:space="0" w:color="auto"/>
            </w:tcBorders>
          </w:tcPr>
          <w:p w14:paraId="300EF8FF"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c>
          <w:tcPr>
            <w:tcW w:w="5638" w:type="dxa"/>
            <w:tcBorders>
              <w:top w:val="single" w:sz="4" w:space="0" w:color="auto"/>
              <w:left w:val="single" w:sz="4" w:space="0" w:color="auto"/>
              <w:bottom w:val="single" w:sz="4" w:space="0" w:color="auto"/>
              <w:right w:val="single" w:sz="4" w:space="0" w:color="auto"/>
            </w:tcBorders>
          </w:tcPr>
          <w:p w14:paraId="497311EC" w14:textId="77777777" w:rsidR="00623E70" w:rsidRPr="009E279A" w:rsidRDefault="00623E70" w:rsidP="00623E70">
            <w:pPr>
              <w:tabs>
                <w:tab w:val="left" w:pos="1296"/>
                <w:tab w:val="center" w:pos="4153"/>
                <w:tab w:val="right" w:pos="8306"/>
              </w:tabs>
              <w:spacing w:line="240" w:lineRule="auto"/>
              <w:ind w:firstLine="0"/>
              <w:rPr>
                <w:rFonts w:ascii="Times New Roman" w:eastAsia="Times New Roman" w:hAnsi="Times New Roman" w:cs="Times New Roman"/>
                <w:sz w:val="22"/>
                <w:szCs w:val="22"/>
              </w:rPr>
            </w:pPr>
          </w:p>
        </w:tc>
        <w:tc>
          <w:tcPr>
            <w:tcW w:w="3575" w:type="dxa"/>
            <w:tcBorders>
              <w:top w:val="single" w:sz="4" w:space="0" w:color="auto"/>
              <w:left w:val="single" w:sz="4" w:space="0" w:color="auto"/>
              <w:bottom w:val="single" w:sz="4" w:space="0" w:color="auto"/>
              <w:right w:val="single" w:sz="4" w:space="0" w:color="auto"/>
            </w:tcBorders>
          </w:tcPr>
          <w:p w14:paraId="5E8368EB"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5DC4364E" w14:textId="77777777" w:rsidTr="00C00FD8">
        <w:trPr>
          <w:trHeight w:val="324"/>
          <w:jc w:val="center"/>
        </w:trPr>
        <w:tc>
          <w:tcPr>
            <w:tcW w:w="10064" w:type="dxa"/>
            <w:gridSpan w:val="3"/>
            <w:tcBorders>
              <w:top w:val="nil"/>
              <w:left w:val="nil"/>
              <w:bottom w:val="nil"/>
              <w:right w:val="nil"/>
            </w:tcBorders>
          </w:tcPr>
          <w:p w14:paraId="70E008F3" w14:textId="77777777" w:rsidR="00623E70" w:rsidRPr="009E279A" w:rsidRDefault="00623E70" w:rsidP="00623E70">
            <w:pPr>
              <w:spacing w:line="240" w:lineRule="auto"/>
              <w:ind w:right="-108" w:firstLine="720"/>
              <w:rPr>
                <w:rFonts w:ascii="Times New Roman" w:eastAsia="Calibri" w:hAnsi="Times New Roman" w:cs="Times New Roman"/>
                <w:sz w:val="22"/>
                <w:szCs w:val="22"/>
                <w:lang w:eastAsia="en-US"/>
              </w:rPr>
            </w:pPr>
          </w:p>
        </w:tc>
      </w:tr>
      <w:tr w:rsidR="00623E70" w:rsidRPr="009E279A" w14:paraId="5F3A776E" w14:textId="77777777" w:rsidTr="00C00FD8">
        <w:trPr>
          <w:trHeight w:val="324"/>
          <w:jc w:val="center"/>
        </w:trPr>
        <w:tc>
          <w:tcPr>
            <w:tcW w:w="10064" w:type="dxa"/>
            <w:gridSpan w:val="3"/>
            <w:tcBorders>
              <w:top w:val="nil"/>
              <w:left w:val="nil"/>
              <w:bottom w:val="single" w:sz="4" w:space="0" w:color="auto"/>
              <w:right w:val="nil"/>
            </w:tcBorders>
            <w:hideMark/>
          </w:tcPr>
          <w:p w14:paraId="4B643B0E" w14:textId="77777777" w:rsidR="00623E70" w:rsidRPr="009E279A" w:rsidRDefault="00623E70" w:rsidP="00C00FD8">
            <w:pPr>
              <w:numPr>
                <w:ilvl w:val="0"/>
                <w:numId w:val="13"/>
              </w:numPr>
              <w:spacing w:after="160" w:line="240" w:lineRule="auto"/>
              <w:ind w:left="738" w:right="-108" w:hanging="142"/>
              <w:contextualSpacing/>
              <w:jc w:val="left"/>
              <w:rPr>
                <w:rFonts w:ascii="Times New Roman" w:eastAsia="Calibri" w:hAnsi="Times New Roman" w:cs="Times New Roman"/>
                <w:b/>
                <w:bCs/>
                <w:sz w:val="22"/>
                <w:szCs w:val="22"/>
                <w:lang w:eastAsia="en-US"/>
              </w:rPr>
            </w:pPr>
            <w:r w:rsidRPr="009E279A">
              <w:rPr>
                <w:rFonts w:ascii="Times New Roman" w:eastAsia="Calibri" w:hAnsi="Times New Roman" w:cs="Times New Roman"/>
                <w:b/>
                <w:bCs/>
                <w:sz w:val="22"/>
                <w:szCs w:val="22"/>
                <w:lang w:eastAsia="en-US"/>
              </w:rPr>
              <w:t>Ši pasiūlyme nurodyta informacija yra konfidenciali:</w:t>
            </w:r>
          </w:p>
        </w:tc>
      </w:tr>
      <w:tr w:rsidR="00623E70" w:rsidRPr="009E279A" w14:paraId="36D60F17" w14:textId="77777777" w:rsidTr="00C00FD8">
        <w:trPr>
          <w:trHeight w:val="350"/>
          <w:jc w:val="center"/>
        </w:trPr>
        <w:tc>
          <w:tcPr>
            <w:tcW w:w="851" w:type="dxa"/>
            <w:tcBorders>
              <w:top w:val="single" w:sz="4" w:space="0" w:color="auto"/>
              <w:left w:val="single" w:sz="4" w:space="0" w:color="auto"/>
              <w:bottom w:val="nil"/>
              <w:right w:val="single" w:sz="4" w:space="0" w:color="auto"/>
            </w:tcBorders>
            <w:hideMark/>
          </w:tcPr>
          <w:p w14:paraId="61048DA7"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Eil. Nr.</w:t>
            </w:r>
          </w:p>
        </w:tc>
        <w:tc>
          <w:tcPr>
            <w:tcW w:w="9213" w:type="dxa"/>
            <w:gridSpan w:val="2"/>
            <w:tcBorders>
              <w:top w:val="single" w:sz="4" w:space="0" w:color="auto"/>
              <w:left w:val="single" w:sz="4" w:space="0" w:color="auto"/>
              <w:bottom w:val="nil"/>
              <w:right w:val="single" w:sz="4" w:space="0" w:color="auto"/>
            </w:tcBorders>
            <w:hideMark/>
          </w:tcPr>
          <w:p w14:paraId="06BB1F94" w14:textId="77777777" w:rsidR="00623E70" w:rsidRPr="009E279A" w:rsidRDefault="00623E70" w:rsidP="00623E70">
            <w:pPr>
              <w:spacing w:line="240" w:lineRule="auto"/>
              <w:ind w:firstLine="720"/>
              <w:jc w:val="center"/>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Pateikto dokumento pavadinimas</w:t>
            </w:r>
          </w:p>
          <w:p w14:paraId="53B7376C" w14:textId="77777777" w:rsidR="00623E70" w:rsidRPr="009E279A" w:rsidRDefault="00623E70" w:rsidP="00623E70">
            <w:pPr>
              <w:spacing w:line="240" w:lineRule="auto"/>
              <w:ind w:firstLine="720"/>
              <w:jc w:val="center"/>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(rekomenduojama pavadinime vartoti žodį „Konfidencialu“)</w:t>
            </w:r>
          </w:p>
        </w:tc>
      </w:tr>
      <w:tr w:rsidR="00623E70" w:rsidRPr="009E279A" w14:paraId="400535C7" w14:textId="77777777" w:rsidTr="00C00FD8">
        <w:trPr>
          <w:trHeight w:val="350"/>
          <w:jc w:val="center"/>
        </w:trPr>
        <w:tc>
          <w:tcPr>
            <w:tcW w:w="851" w:type="dxa"/>
            <w:tcBorders>
              <w:top w:val="single" w:sz="4" w:space="0" w:color="auto"/>
              <w:left w:val="single" w:sz="4" w:space="0" w:color="auto"/>
              <w:bottom w:val="single" w:sz="4" w:space="0" w:color="auto"/>
              <w:right w:val="single" w:sz="4" w:space="0" w:color="auto"/>
            </w:tcBorders>
            <w:hideMark/>
          </w:tcPr>
          <w:p w14:paraId="4D0DAB90"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 xml:space="preserve">    1.</w:t>
            </w:r>
          </w:p>
        </w:tc>
        <w:tc>
          <w:tcPr>
            <w:tcW w:w="9213" w:type="dxa"/>
            <w:gridSpan w:val="2"/>
            <w:tcBorders>
              <w:top w:val="single" w:sz="4" w:space="0" w:color="auto"/>
              <w:left w:val="single" w:sz="4" w:space="0" w:color="auto"/>
              <w:bottom w:val="single" w:sz="4" w:space="0" w:color="auto"/>
              <w:right w:val="single" w:sz="4" w:space="0" w:color="auto"/>
            </w:tcBorders>
          </w:tcPr>
          <w:p w14:paraId="207B94B9"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58D234CE" w14:textId="77777777" w:rsidTr="00C00FD8">
        <w:trPr>
          <w:trHeight w:val="350"/>
          <w:jc w:val="center"/>
        </w:trPr>
        <w:tc>
          <w:tcPr>
            <w:tcW w:w="851" w:type="dxa"/>
            <w:tcBorders>
              <w:top w:val="single" w:sz="4" w:space="0" w:color="auto"/>
              <w:left w:val="single" w:sz="4" w:space="0" w:color="auto"/>
              <w:bottom w:val="single" w:sz="4" w:space="0" w:color="auto"/>
              <w:right w:val="single" w:sz="4" w:space="0" w:color="auto"/>
            </w:tcBorders>
            <w:hideMark/>
          </w:tcPr>
          <w:p w14:paraId="22ECF274"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 xml:space="preserve">    2.</w:t>
            </w:r>
          </w:p>
        </w:tc>
        <w:tc>
          <w:tcPr>
            <w:tcW w:w="9213" w:type="dxa"/>
            <w:gridSpan w:val="2"/>
            <w:tcBorders>
              <w:top w:val="single" w:sz="4" w:space="0" w:color="auto"/>
              <w:left w:val="single" w:sz="4" w:space="0" w:color="auto"/>
              <w:bottom w:val="single" w:sz="4" w:space="0" w:color="auto"/>
              <w:right w:val="single" w:sz="4" w:space="0" w:color="auto"/>
            </w:tcBorders>
          </w:tcPr>
          <w:p w14:paraId="771E19D7" w14:textId="77777777" w:rsidR="00623E70" w:rsidRPr="009E279A" w:rsidRDefault="00623E70" w:rsidP="00623E70">
            <w:pPr>
              <w:spacing w:line="240" w:lineRule="auto"/>
              <w:ind w:firstLine="0"/>
              <w:rPr>
                <w:rFonts w:ascii="Times New Roman" w:eastAsia="Calibri" w:hAnsi="Times New Roman" w:cs="Times New Roman"/>
                <w:sz w:val="22"/>
                <w:szCs w:val="22"/>
                <w:lang w:eastAsia="en-US"/>
              </w:rPr>
            </w:pPr>
          </w:p>
        </w:tc>
      </w:tr>
      <w:tr w:rsidR="00623E70" w:rsidRPr="009E279A" w14:paraId="1DB65275" w14:textId="77777777" w:rsidTr="00C00FD8">
        <w:trPr>
          <w:trHeight w:val="350"/>
          <w:jc w:val="center"/>
        </w:trPr>
        <w:tc>
          <w:tcPr>
            <w:tcW w:w="10064" w:type="dxa"/>
            <w:gridSpan w:val="3"/>
            <w:tcBorders>
              <w:top w:val="single" w:sz="4" w:space="0" w:color="auto"/>
              <w:left w:val="nil"/>
              <w:bottom w:val="nil"/>
              <w:right w:val="nil"/>
            </w:tcBorders>
            <w:hideMark/>
          </w:tcPr>
          <w:p w14:paraId="1340ABAA" w14:textId="77777777" w:rsidR="00623E70" w:rsidRPr="00C34A5F" w:rsidRDefault="00623E70" w:rsidP="00C34A5F">
            <w:pPr>
              <w:pStyle w:val="paragrafesrasas2lygis"/>
              <w:rPr>
                <w:rFonts w:eastAsia="Calibri"/>
                <w:i/>
                <w:iCs/>
                <w:sz w:val="20"/>
                <w:szCs w:val="20"/>
              </w:rPr>
            </w:pPr>
            <w:bookmarkStart w:id="58" w:name="_Toc163721300"/>
            <w:r w:rsidRPr="00C34A5F">
              <w:rPr>
                <w:rFonts w:eastAsia="Calibri"/>
                <w:i/>
                <w:iCs/>
                <w:sz w:val="20"/>
                <w:szCs w:val="20"/>
              </w:rPr>
              <w:t>Pastaba:</w:t>
            </w:r>
            <w:bookmarkEnd w:id="58"/>
          </w:p>
          <w:p w14:paraId="330650A8" w14:textId="77777777" w:rsidR="00623E70" w:rsidRPr="00C34A5F" w:rsidRDefault="00623E70" w:rsidP="00C34A5F">
            <w:pPr>
              <w:pStyle w:val="paragrafesrasas2lygis"/>
              <w:rPr>
                <w:rFonts w:eastAsia="Arial Unicode MS"/>
                <w:i/>
                <w:iCs/>
                <w:color w:val="00000A"/>
                <w:sz w:val="20"/>
                <w:szCs w:val="20"/>
              </w:rPr>
            </w:pPr>
            <w:bookmarkStart w:id="59" w:name="_Toc163721301"/>
            <w:r w:rsidRPr="00C34A5F">
              <w:rPr>
                <w:rFonts w:eastAsia="Calibri"/>
                <w:i/>
                <w:iCs/>
                <w:sz w:val="20"/>
                <w:szCs w:val="20"/>
              </w:rPr>
              <w:t>1. V</w:t>
            </w:r>
            <w:r w:rsidRPr="00C34A5F">
              <w:rPr>
                <w:rFonts w:eastAsia="Calibri"/>
                <w:bCs/>
                <w:i/>
                <w:iCs/>
                <w:color w:val="00000A"/>
                <w:sz w:val="20"/>
                <w:szCs w:val="20"/>
              </w:rPr>
              <w:t xml:space="preserve">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C34A5F">
              <w:rPr>
                <w:rFonts w:eastAsia="Arial Unicode MS"/>
                <w:i/>
                <w:iCs/>
                <w:color w:val="00000A"/>
                <w:sz w:val="20"/>
                <w:szCs w:val="20"/>
              </w:rPr>
              <w:t>Tiekėjas negali nurodyti, kad konfidenciali yra pasiūlymo kaina arba, kad visas pasiūlymas yra konfidencialus.</w:t>
            </w:r>
            <w:bookmarkEnd w:id="59"/>
            <w:r w:rsidRPr="00C34A5F">
              <w:rPr>
                <w:rFonts w:eastAsia="Arial Unicode MS"/>
                <w:i/>
                <w:iCs/>
                <w:color w:val="00000A"/>
                <w:sz w:val="20"/>
                <w:szCs w:val="20"/>
              </w:rPr>
              <w:t xml:space="preserve"> </w:t>
            </w:r>
          </w:p>
          <w:p w14:paraId="145103D7" w14:textId="77777777" w:rsidR="00623E70" w:rsidRPr="00C34A5F" w:rsidRDefault="00623E70" w:rsidP="00C34A5F">
            <w:pPr>
              <w:pStyle w:val="paragrafesrasas2lygis"/>
              <w:rPr>
                <w:rFonts w:eastAsia="Calibri"/>
                <w:i/>
                <w:iCs/>
                <w:sz w:val="20"/>
                <w:szCs w:val="20"/>
              </w:rPr>
            </w:pPr>
            <w:bookmarkStart w:id="60" w:name="_Toc163721302"/>
            <w:r w:rsidRPr="00C34A5F">
              <w:rPr>
                <w:rFonts w:eastAsia="Calibri"/>
                <w:i/>
                <w:iCs/>
                <w:sz w:val="20"/>
                <w:szCs w:val="20"/>
              </w:rPr>
              <w:t>2. Tiekėjui nenurodžius, kokia informacija yra konfidenciali, laikoma, kad konfidencialios informacijos pasiūlyme nėra.</w:t>
            </w:r>
            <w:bookmarkEnd w:id="60"/>
            <w:r w:rsidRPr="00C34A5F">
              <w:rPr>
                <w:rFonts w:eastAsia="Calibri"/>
                <w:i/>
                <w:iCs/>
                <w:sz w:val="20"/>
                <w:szCs w:val="20"/>
              </w:rPr>
              <w:t xml:space="preserve"> </w:t>
            </w:r>
          </w:p>
          <w:p w14:paraId="030D1B89" w14:textId="77777777" w:rsidR="00623E70" w:rsidRPr="00C34A5F" w:rsidRDefault="00623E70" w:rsidP="00C34A5F">
            <w:pPr>
              <w:pStyle w:val="paragrafesrasas2lygis"/>
              <w:rPr>
                <w:rFonts w:eastAsia="Calibri"/>
                <w:i/>
                <w:iCs/>
                <w:sz w:val="20"/>
                <w:szCs w:val="20"/>
              </w:rPr>
            </w:pPr>
            <w:r w:rsidRPr="00C34A5F">
              <w:rPr>
                <w:rFonts w:eastAsia="Calibri"/>
                <w:i/>
                <w:iCs/>
                <w:sz w:val="20"/>
                <w:szCs w:val="20"/>
              </w:rPr>
              <w:t>3. Pasiūlymo dalis, kurios dalyvis nenurodė kaip konfidencialios, bus viešinama Viešųjų pirkimų tarnybos direktoriaus 2017 m.  birželio 19 d. įsakyme Nr. 1S-91 nustatyta tvarka.</w:t>
            </w:r>
          </w:p>
          <w:p w14:paraId="28E614BD" w14:textId="77777777" w:rsidR="00623E70" w:rsidRPr="009E279A" w:rsidRDefault="00623E70" w:rsidP="00623E70">
            <w:pPr>
              <w:spacing w:line="240" w:lineRule="auto"/>
              <w:ind w:firstLine="851"/>
              <w:rPr>
                <w:rFonts w:ascii="Times New Roman" w:eastAsia="Calibri" w:hAnsi="Times New Roman" w:cs="Times New Roman"/>
                <w:sz w:val="22"/>
                <w:szCs w:val="22"/>
                <w:lang w:eastAsia="en-US"/>
              </w:rPr>
            </w:pPr>
          </w:p>
        </w:tc>
      </w:tr>
    </w:tbl>
    <w:p w14:paraId="76861B08" w14:textId="77777777" w:rsidR="00623E70" w:rsidRPr="009E279A" w:rsidRDefault="00623E70" w:rsidP="00623E70">
      <w:pPr>
        <w:spacing w:line="240" w:lineRule="auto"/>
        <w:ind w:right="-108" w:firstLine="720"/>
        <w:rPr>
          <w:rFonts w:ascii="Times New Roman" w:eastAsia="Calibri" w:hAnsi="Times New Roman" w:cs="Times New Roman"/>
          <w:sz w:val="22"/>
          <w:szCs w:val="22"/>
          <w:lang w:eastAsia="en-US"/>
        </w:rPr>
      </w:pPr>
    </w:p>
    <w:p w14:paraId="11C7FB85" w14:textId="77777777" w:rsidR="00623E70" w:rsidRPr="009E279A" w:rsidRDefault="00623E70" w:rsidP="00446C97">
      <w:pPr>
        <w:spacing w:line="240" w:lineRule="auto"/>
        <w:ind w:left="360" w:right="-108" w:firstLine="720"/>
        <w:rPr>
          <w:rFonts w:ascii="Times New Roman" w:eastAsia="Calibri" w:hAnsi="Times New Roman" w:cs="Times New Roman"/>
          <w:sz w:val="22"/>
          <w:szCs w:val="22"/>
          <w:lang w:eastAsia="en-US"/>
        </w:rPr>
      </w:pPr>
      <w:r w:rsidRPr="009E279A">
        <w:rPr>
          <w:rFonts w:ascii="Times New Roman" w:eastAsia="Calibri" w:hAnsi="Times New Roman" w:cs="Times New Roman"/>
          <w:sz w:val="22"/>
          <w:szCs w:val="22"/>
          <w:lang w:eastAsia="en-US"/>
        </w:rPr>
        <w:t>Pasiūlymas galioja iki termino, nustatyto pirkimo dokumentuose.</w:t>
      </w:r>
    </w:p>
    <w:p w14:paraId="4008C94D" w14:textId="77777777" w:rsidR="00623E70" w:rsidRPr="009E279A" w:rsidRDefault="00623E70" w:rsidP="00623E70">
      <w:pPr>
        <w:shd w:val="clear" w:color="auto" w:fill="FFFFFF"/>
        <w:tabs>
          <w:tab w:val="left" w:pos="1296"/>
        </w:tabs>
        <w:spacing w:line="240" w:lineRule="auto"/>
        <w:ind w:firstLine="0"/>
        <w:jc w:val="left"/>
        <w:rPr>
          <w:rFonts w:ascii="Times New Roman" w:eastAsia="Calibri" w:hAnsi="Times New Roman" w:cs="Times New Roman"/>
          <w:color w:val="000000"/>
          <w:sz w:val="22"/>
          <w:szCs w:val="22"/>
          <w:lang w:eastAsia="en-US"/>
        </w:rPr>
      </w:pPr>
    </w:p>
    <w:p w14:paraId="61DAF505" w14:textId="019F08C7" w:rsidR="00EF3280" w:rsidRPr="00C00FD8" w:rsidRDefault="00623E70" w:rsidP="00514B22">
      <w:pPr>
        <w:numPr>
          <w:ilvl w:val="0"/>
          <w:numId w:val="13"/>
        </w:numPr>
        <w:spacing w:after="160" w:line="240" w:lineRule="auto"/>
        <w:contextualSpacing/>
        <w:jc w:val="left"/>
        <w:rPr>
          <w:rFonts w:ascii="Times New Roman" w:eastAsia="Times New Roman" w:hAnsi="Times New Roman" w:cs="Times New Roman"/>
          <w:b/>
          <w:bCs/>
          <w:sz w:val="22"/>
          <w:szCs w:val="22"/>
          <w:lang w:eastAsia="en-US"/>
        </w:rPr>
      </w:pPr>
      <w:r w:rsidRPr="009E279A">
        <w:rPr>
          <w:rFonts w:ascii="Times New Roman" w:eastAsia="Times New Roman" w:hAnsi="Times New Roman" w:cs="Times New Roman"/>
          <w:b/>
          <w:bCs/>
          <w:sz w:val="22"/>
          <w:szCs w:val="22"/>
          <w:lang w:eastAsia="en-US"/>
        </w:rPr>
        <w:t>Siūloma prekė visiškai atitinka pirkimo dokumentuose nurodytus reikalavimus ir jų savybės tokios:</w:t>
      </w:r>
      <w:bookmarkStart w:id="61" w:name="_Pirkimo_sąlygų_3"/>
      <w:bookmarkEnd w:id="61"/>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3"/>
        <w:gridCol w:w="2576"/>
        <w:gridCol w:w="2513"/>
        <w:gridCol w:w="2010"/>
        <w:gridCol w:w="1743"/>
      </w:tblGrid>
      <w:tr w:rsidR="00746ABF" w:rsidRPr="009E279A" w14:paraId="7DE8D252" w14:textId="77777777" w:rsidTr="00BA53A4">
        <w:trPr>
          <w:jc w:val="center"/>
        </w:trPr>
        <w:tc>
          <w:tcPr>
            <w:tcW w:w="693" w:type="dxa"/>
            <w:vAlign w:val="center"/>
          </w:tcPr>
          <w:p w14:paraId="27F6BDCC" w14:textId="77777777" w:rsidR="00EF3280" w:rsidRPr="009E279A" w:rsidRDefault="00EF3280" w:rsidP="00CB6C2C">
            <w:pPr>
              <w:spacing w:line="240" w:lineRule="auto"/>
              <w:ind w:firstLine="0"/>
              <w:contextualSpacing/>
              <w:jc w:val="center"/>
              <w:rPr>
                <w:rFonts w:ascii="Times New Roman" w:eastAsia="Times New Roman" w:hAnsi="Times New Roman" w:cs="Times New Roman"/>
                <w:b/>
                <w:bCs/>
                <w:color w:val="363636"/>
                <w:sz w:val="22"/>
                <w:szCs w:val="22"/>
              </w:rPr>
            </w:pPr>
            <w:r w:rsidRPr="009E279A">
              <w:rPr>
                <w:rFonts w:ascii="Times New Roman" w:eastAsia="Times New Roman" w:hAnsi="Times New Roman" w:cs="Times New Roman"/>
                <w:b/>
                <w:bCs/>
                <w:color w:val="363636"/>
                <w:sz w:val="22"/>
                <w:szCs w:val="22"/>
              </w:rPr>
              <w:t>Eil. Nr.</w:t>
            </w:r>
          </w:p>
        </w:tc>
        <w:tc>
          <w:tcPr>
            <w:tcW w:w="2576" w:type="dxa"/>
            <w:shd w:val="clear" w:color="auto" w:fill="auto"/>
            <w:tcMar>
              <w:top w:w="120" w:type="dxa"/>
              <w:left w:w="180" w:type="dxa"/>
              <w:bottom w:w="120" w:type="dxa"/>
              <w:right w:w="180" w:type="dxa"/>
            </w:tcMar>
            <w:vAlign w:val="center"/>
          </w:tcPr>
          <w:p w14:paraId="3FDC140D" w14:textId="77777777" w:rsidR="00EF3280" w:rsidRPr="009E279A" w:rsidRDefault="00EF3280" w:rsidP="00CB6C2C">
            <w:pPr>
              <w:spacing w:line="240" w:lineRule="auto"/>
              <w:ind w:firstLine="0"/>
              <w:jc w:val="center"/>
              <w:rPr>
                <w:rFonts w:ascii="Times New Roman" w:eastAsia="Times New Roman" w:hAnsi="Times New Roman" w:cs="Times New Roman"/>
                <w:color w:val="363636"/>
                <w:sz w:val="22"/>
                <w:szCs w:val="22"/>
              </w:rPr>
            </w:pPr>
            <w:r w:rsidRPr="009E279A">
              <w:rPr>
                <w:rFonts w:ascii="Times New Roman" w:eastAsia="Times New Roman" w:hAnsi="Times New Roman" w:cs="Times New Roman"/>
                <w:b/>
                <w:bCs/>
                <w:kern w:val="1"/>
                <w:sz w:val="22"/>
                <w:szCs w:val="22"/>
                <w:lang w:eastAsia="ar-SA"/>
              </w:rPr>
              <w:t>Parametrai</w:t>
            </w:r>
          </w:p>
        </w:tc>
        <w:tc>
          <w:tcPr>
            <w:tcW w:w="2513" w:type="dxa"/>
            <w:shd w:val="clear" w:color="auto" w:fill="auto"/>
            <w:tcMar>
              <w:top w:w="120" w:type="dxa"/>
              <w:left w:w="180" w:type="dxa"/>
              <w:bottom w:w="120" w:type="dxa"/>
              <w:right w:w="180" w:type="dxa"/>
            </w:tcMar>
            <w:vAlign w:val="center"/>
          </w:tcPr>
          <w:p w14:paraId="78FA017F" w14:textId="129F51DB" w:rsidR="00EF3280" w:rsidRPr="009E279A" w:rsidRDefault="00BA53A4" w:rsidP="00CB6C2C">
            <w:pPr>
              <w:spacing w:line="240" w:lineRule="auto"/>
              <w:ind w:firstLine="0"/>
              <w:jc w:val="center"/>
              <w:rPr>
                <w:rFonts w:ascii="Times New Roman" w:eastAsia="Times New Roman" w:hAnsi="Times New Roman" w:cs="Times New Roman"/>
                <w:color w:val="363636"/>
                <w:sz w:val="22"/>
                <w:szCs w:val="22"/>
              </w:rPr>
            </w:pPr>
            <w:r>
              <w:rPr>
                <w:rFonts w:ascii="Times New Roman" w:eastAsia="Times New Roman" w:hAnsi="Times New Roman" w:cs="Times New Roman"/>
                <w:b/>
                <w:bCs/>
                <w:kern w:val="1"/>
                <w:sz w:val="22"/>
                <w:szCs w:val="22"/>
                <w:lang w:eastAsia="ar-SA"/>
              </w:rPr>
              <w:t>B</w:t>
            </w:r>
            <w:r w:rsidRPr="00BA53A4">
              <w:rPr>
                <w:rFonts w:ascii="Times New Roman" w:eastAsia="Times New Roman" w:hAnsi="Times New Roman" w:cs="Times New Roman"/>
                <w:b/>
                <w:bCs/>
                <w:kern w:val="1"/>
                <w:sz w:val="22"/>
                <w:szCs w:val="22"/>
                <w:lang w:eastAsia="ar-SA"/>
              </w:rPr>
              <w:t>ūtini parametrų techniniai reikalavimai</w:t>
            </w:r>
          </w:p>
        </w:tc>
        <w:tc>
          <w:tcPr>
            <w:tcW w:w="2010" w:type="dxa"/>
            <w:vAlign w:val="center"/>
          </w:tcPr>
          <w:p w14:paraId="104F4A04" w14:textId="77777777" w:rsidR="00CB6C2C" w:rsidRDefault="00CB6C2C" w:rsidP="00CB6C2C">
            <w:pPr>
              <w:suppressAutoHyphens/>
              <w:spacing w:line="100" w:lineRule="atLeast"/>
              <w:ind w:firstLine="0"/>
              <w:jc w:val="center"/>
              <w:rPr>
                <w:rFonts w:ascii="Times New Roman" w:eastAsia="Times New Roman" w:hAnsi="Times New Roman" w:cs="Times New Roman"/>
                <w:b/>
                <w:color w:val="00000A"/>
                <w:kern w:val="3"/>
                <w:sz w:val="22"/>
                <w:szCs w:val="22"/>
              </w:rPr>
            </w:pPr>
            <w:r w:rsidRPr="00CB6C2C">
              <w:rPr>
                <w:rFonts w:ascii="Times New Roman" w:eastAsia="Times New Roman" w:hAnsi="Times New Roman" w:cs="Times New Roman"/>
                <w:b/>
                <w:color w:val="00000A"/>
                <w:kern w:val="3"/>
                <w:sz w:val="22"/>
                <w:szCs w:val="22"/>
              </w:rPr>
              <w:t>Reikalavimų atitikimas</w:t>
            </w:r>
          </w:p>
          <w:p w14:paraId="1FEEBD12" w14:textId="75CE7687" w:rsidR="00CB6C2C" w:rsidRPr="00CB6C2C" w:rsidRDefault="00CB6C2C" w:rsidP="00CB6C2C">
            <w:pPr>
              <w:suppressAutoHyphens/>
              <w:spacing w:line="100" w:lineRule="atLeast"/>
              <w:ind w:firstLine="0"/>
              <w:jc w:val="center"/>
              <w:rPr>
                <w:rFonts w:ascii="Times New Roman" w:eastAsia="Calibri" w:hAnsi="Times New Roman" w:cs="Times New Roman"/>
                <w:b/>
                <w:i/>
                <w:iCs/>
                <w:kern w:val="1"/>
                <w:sz w:val="22"/>
                <w:szCs w:val="22"/>
                <w:highlight w:val="yellow"/>
                <w:lang w:eastAsia="ar-SA"/>
              </w:rPr>
            </w:pPr>
            <w:r w:rsidRPr="00CB6C2C">
              <w:rPr>
                <w:rFonts w:ascii="Times New Roman" w:eastAsia="Times New Roman" w:hAnsi="Times New Roman" w:cs="Times New Roman"/>
                <w:b/>
                <w:i/>
                <w:iCs/>
                <w:color w:val="00000A"/>
                <w:kern w:val="3"/>
                <w:sz w:val="22"/>
                <w:szCs w:val="22"/>
                <w:highlight w:val="yellow"/>
              </w:rPr>
              <w:t>(įrašomas tikslus techninis parametras;</w:t>
            </w:r>
          </w:p>
          <w:p w14:paraId="5FC7F587" w14:textId="3452546C" w:rsidR="00EF3280" w:rsidRPr="009E279A" w:rsidRDefault="00CB6C2C" w:rsidP="00CB6C2C">
            <w:pPr>
              <w:spacing w:line="240" w:lineRule="auto"/>
              <w:ind w:firstLine="0"/>
              <w:jc w:val="center"/>
              <w:rPr>
                <w:rFonts w:ascii="Times New Roman" w:eastAsia="Times New Roman" w:hAnsi="Times New Roman" w:cs="Times New Roman"/>
                <w:color w:val="363636"/>
                <w:sz w:val="22"/>
                <w:szCs w:val="22"/>
              </w:rPr>
            </w:pPr>
            <w:r>
              <w:rPr>
                <w:rFonts w:ascii="Times New Roman" w:eastAsia="Times New Roman" w:hAnsi="Times New Roman" w:cs="Times New Roman"/>
                <w:b/>
                <w:i/>
                <w:iCs/>
                <w:color w:val="00000A"/>
                <w:kern w:val="3"/>
                <w:sz w:val="22"/>
                <w:szCs w:val="22"/>
                <w:highlight w:val="yellow"/>
              </w:rPr>
              <w:t xml:space="preserve">kaip pagrindimą </w:t>
            </w:r>
            <w:r w:rsidRPr="00CB6C2C">
              <w:rPr>
                <w:rFonts w:ascii="Times New Roman" w:eastAsia="Times New Roman" w:hAnsi="Times New Roman" w:cs="Times New Roman"/>
                <w:b/>
                <w:i/>
                <w:iCs/>
                <w:color w:val="00000A"/>
                <w:kern w:val="3"/>
                <w:sz w:val="22"/>
                <w:szCs w:val="22"/>
                <w:highlight w:val="yellow"/>
              </w:rPr>
              <w:t>būtina nurodyti tikslią nuorodą dokumentacijoje)</w:t>
            </w:r>
          </w:p>
        </w:tc>
        <w:tc>
          <w:tcPr>
            <w:tcW w:w="1743" w:type="dxa"/>
            <w:vAlign w:val="center"/>
          </w:tcPr>
          <w:p w14:paraId="152314FC" w14:textId="77777777" w:rsidR="00EF3280" w:rsidRPr="009E279A" w:rsidRDefault="00EF3280" w:rsidP="00CB6C2C">
            <w:pPr>
              <w:suppressAutoHyphens/>
              <w:spacing w:line="100" w:lineRule="atLeast"/>
              <w:ind w:firstLine="0"/>
              <w:jc w:val="center"/>
              <w:rPr>
                <w:rFonts w:ascii="Times New Roman" w:eastAsia="Calibri" w:hAnsi="Times New Roman" w:cs="Times New Roman"/>
                <w:b/>
                <w:bCs/>
                <w:kern w:val="1"/>
                <w:sz w:val="22"/>
                <w:szCs w:val="22"/>
                <w:lang w:eastAsia="ar-SA"/>
              </w:rPr>
            </w:pPr>
            <w:r w:rsidRPr="009E279A">
              <w:rPr>
                <w:rFonts w:ascii="Times New Roman" w:eastAsia="Calibri" w:hAnsi="Times New Roman" w:cs="Times New Roman"/>
                <w:b/>
                <w:bCs/>
                <w:kern w:val="1"/>
                <w:sz w:val="22"/>
                <w:szCs w:val="22"/>
                <w:lang w:eastAsia="ar-SA"/>
              </w:rPr>
              <w:t>Pastabos</w:t>
            </w:r>
          </w:p>
        </w:tc>
      </w:tr>
      <w:tr w:rsidR="00746ABF" w:rsidRPr="009E279A" w14:paraId="088077B1" w14:textId="77777777" w:rsidTr="00BA53A4">
        <w:trPr>
          <w:jc w:val="center"/>
        </w:trPr>
        <w:tc>
          <w:tcPr>
            <w:tcW w:w="693" w:type="dxa"/>
          </w:tcPr>
          <w:p w14:paraId="67D99EA1" w14:textId="77777777" w:rsidR="00EF3280" w:rsidRPr="009E279A" w:rsidRDefault="00EF3280" w:rsidP="00746ABF">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tcPr>
          <w:p w14:paraId="22A776A8" w14:textId="77777777" w:rsidR="00EF3280" w:rsidRPr="009E279A" w:rsidRDefault="00EF3280" w:rsidP="00746ABF">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Gamintojas ir modelis</w:t>
            </w:r>
          </w:p>
        </w:tc>
        <w:tc>
          <w:tcPr>
            <w:tcW w:w="2513" w:type="dxa"/>
            <w:shd w:val="clear" w:color="auto" w:fill="auto"/>
            <w:tcMar>
              <w:top w:w="120" w:type="dxa"/>
              <w:left w:w="180" w:type="dxa"/>
              <w:bottom w:w="120" w:type="dxa"/>
              <w:right w:w="180" w:type="dxa"/>
            </w:tcMar>
          </w:tcPr>
          <w:p w14:paraId="0D7FE1A7" w14:textId="46AA1F6E" w:rsidR="00EF3280" w:rsidRPr="00DB489F" w:rsidRDefault="00DB489F" w:rsidP="00746ABF">
            <w:pPr>
              <w:spacing w:line="240" w:lineRule="auto"/>
              <w:jc w:val="left"/>
              <w:rPr>
                <w:rFonts w:ascii="Times New Roman" w:eastAsia="Times New Roman" w:hAnsi="Times New Roman" w:cs="Times New Roman"/>
                <w:b/>
                <w:bCs/>
                <w:color w:val="363636"/>
                <w:sz w:val="22"/>
                <w:szCs w:val="22"/>
              </w:rPr>
            </w:pPr>
            <w:r w:rsidRPr="00DB489F">
              <w:rPr>
                <w:rFonts w:ascii="Times New Roman" w:eastAsia="Times New Roman" w:hAnsi="Times New Roman" w:cs="Times New Roman"/>
                <w:b/>
                <w:bCs/>
                <w:color w:val="363636"/>
                <w:sz w:val="22"/>
                <w:szCs w:val="22"/>
              </w:rPr>
              <w:t>-</w:t>
            </w:r>
          </w:p>
        </w:tc>
        <w:tc>
          <w:tcPr>
            <w:tcW w:w="2010" w:type="dxa"/>
          </w:tcPr>
          <w:p w14:paraId="2ACB1221" w14:textId="06CBBB59" w:rsidR="00EF3280" w:rsidRPr="009E279A" w:rsidRDefault="006D1733" w:rsidP="006D1733">
            <w:pPr>
              <w:suppressAutoHyphens/>
              <w:spacing w:line="100" w:lineRule="atLeast"/>
              <w:ind w:firstLine="14"/>
              <w:jc w:val="center"/>
              <w:rPr>
                <w:rFonts w:ascii="Times New Roman" w:eastAsia="Calibri" w:hAnsi="Times New Roman" w:cs="Times New Roman"/>
                <w:i/>
                <w:iCs/>
                <w:kern w:val="1"/>
                <w:sz w:val="22"/>
                <w:szCs w:val="22"/>
                <w:lang w:eastAsia="ar-SA"/>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4B8355D4" w14:textId="77777777" w:rsidR="00EF3280" w:rsidRPr="009E279A" w:rsidRDefault="00EF3280" w:rsidP="00337D05">
            <w:pPr>
              <w:suppressAutoHyphens/>
              <w:spacing w:line="100" w:lineRule="atLeast"/>
              <w:ind w:firstLine="0"/>
              <w:jc w:val="left"/>
              <w:rPr>
                <w:rFonts w:ascii="Times New Roman" w:eastAsia="Calibri" w:hAnsi="Times New Roman" w:cs="Times New Roman"/>
                <w:kern w:val="1"/>
                <w:sz w:val="22"/>
                <w:szCs w:val="22"/>
                <w:lang w:eastAsia="ar-SA"/>
              </w:rPr>
            </w:pPr>
          </w:p>
        </w:tc>
      </w:tr>
      <w:tr w:rsidR="006D1733" w:rsidRPr="009E279A" w14:paraId="01DC9AAA" w14:textId="77777777" w:rsidTr="00BA53A4">
        <w:trPr>
          <w:jc w:val="center"/>
        </w:trPr>
        <w:tc>
          <w:tcPr>
            <w:tcW w:w="693" w:type="dxa"/>
          </w:tcPr>
          <w:p w14:paraId="437C7454"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tcPr>
          <w:p w14:paraId="188788BE"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Automobilio rūšis</w:t>
            </w:r>
          </w:p>
        </w:tc>
        <w:tc>
          <w:tcPr>
            <w:tcW w:w="2513" w:type="dxa"/>
            <w:shd w:val="clear" w:color="auto" w:fill="auto"/>
            <w:tcMar>
              <w:top w:w="120" w:type="dxa"/>
              <w:left w:w="180" w:type="dxa"/>
              <w:bottom w:w="120" w:type="dxa"/>
              <w:right w:w="180" w:type="dxa"/>
            </w:tcMar>
          </w:tcPr>
          <w:p w14:paraId="2295ACC7"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 xml:space="preserve">Miesto visureigis (SUV) iki 3,5 t </w:t>
            </w:r>
            <w:r w:rsidRPr="009E279A">
              <w:rPr>
                <w:rFonts w:ascii="Times New Roman" w:eastAsia="Times New Roman" w:hAnsi="Times New Roman" w:cs="Times New Roman"/>
                <w:color w:val="363636"/>
                <w:sz w:val="22"/>
                <w:szCs w:val="22"/>
              </w:rPr>
              <w:lastRenderedPageBreak/>
              <w:t>bendrosios masės elektromobilis, M1 kategorija</w:t>
            </w:r>
          </w:p>
        </w:tc>
        <w:tc>
          <w:tcPr>
            <w:tcW w:w="2010" w:type="dxa"/>
          </w:tcPr>
          <w:p w14:paraId="3EC29EC1" w14:textId="07089A5A" w:rsidR="006D1733" w:rsidRPr="009E279A" w:rsidRDefault="006D1733" w:rsidP="006D1733">
            <w:pPr>
              <w:suppressAutoHyphens/>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lastRenderedPageBreak/>
              <w:t>įrašo tiekėjas</w:t>
            </w:r>
          </w:p>
        </w:tc>
        <w:tc>
          <w:tcPr>
            <w:tcW w:w="1743" w:type="dxa"/>
          </w:tcPr>
          <w:p w14:paraId="4B511D44" w14:textId="77777777" w:rsidR="006D1733" w:rsidRPr="009E279A" w:rsidRDefault="006D1733" w:rsidP="00337D05">
            <w:pPr>
              <w:suppressAutoHyphens/>
              <w:spacing w:line="100" w:lineRule="atLeast"/>
              <w:ind w:firstLine="0"/>
              <w:jc w:val="left"/>
              <w:rPr>
                <w:rFonts w:ascii="Times New Roman" w:eastAsia="Calibri" w:hAnsi="Times New Roman" w:cs="Times New Roman"/>
                <w:i/>
                <w:iCs/>
                <w:kern w:val="1"/>
                <w:sz w:val="22"/>
                <w:szCs w:val="22"/>
                <w:lang w:eastAsia="ar-SA"/>
              </w:rPr>
            </w:pPr>
          </w:p>
        </w:tc>
      </w:tr>
      <w:tr w:rsidR="006D1733" w:rsidRPr="009E279A" w14:paraId="20016927" w14:textId="77777777" w:rsidTr="00BA53A4">
        <w:trPr>
          <w:jc w:val="center"/>
        </w:trPr>
        <w:tc>
          <w:tcPr>
            <w:tcW w:w="693" w:type="dxa"/>
          </w:tcPr>
          <w:p w14:paraId="072620E3"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5CC84FA0"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Automobilio pagaminimas</w:t>
            </w:r>
          </w:p>
        </w:tc>
        <w:tc>
          <w:tcPr>
            <w:tcW w:w="2513" w:type="dxa"/>
            <w:shd w:val="clear" w:color="auto" w:fill="auto"/>
            <w:tcMar>
              <w:top w:w="120" w:type="dxa"/>
              <w:left w:w="180" w:type="dxa"/>
              <w:bottom w:w="120" w:type="dxa"/>
              <w:right w:w="180" w:type="dxa"/>
            </w:tcMar>
            <w:hideMark/>
          </w:tcPr>
          <w:p w14:paraId="0BA38F93"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Naujas, neeksploatuotas  automobilis, pagamintas ne anksčiau kaip prieš 12 mėnesių iki pasiūlymo pateikimo termino pabaigos.</w:t>
            </w:r>
          </w:p>
        </w:tc>
        <w:tc>
          <w:tcPr>
            <w:tcW w:w="2010" w:type="dxa"/>
          </w:tcPr>
          <w:p w14:paraId="682640C9" w14:textId="70161DAC" w:rsidR="006D1733" w:rsidRPr="009E279A" w:rsidRDefault="006D1733" w:rsidP="006D1733">
            <w:pPr>
              <w:suppressAutoHyphens/>
              <w:spacing w:line="100" w:lineRule="atLeast"/>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1E904706" w14:textId="77777777" w:rsidR="006D1733" w:rsidRPr="009E279A" w:rsidRDefault="006D1733" w:rsidP="00337D05">
            <w:pPr>
              <w:suppressAutoHyphens/>
              <w:ind w:firstLine="0"/>
              <w:jc w:val="left"/>
              <w:rPr>
                <w:rFonts w:ascii="Times New Roman" w:eastAsia="Times New Roman" w:hAnsi="Times New Roman" w:cs="Times New Roman"/>
                <w:color w:val="363636"/>
                <w:sz w:val="22"/>
                <w:szCs w:val="22"/>
              </w:rPr>
            </w:pPr>
          </w:p>
        </w:tc>
      </w:tr>
      <w:tr w:rsidR="006D1733" w:rsidRPr="009E279A" w14:paraId="1072B0AD" w14:textId="77777777" w:rsidTr="00BA53A4">
        <w:trPr>
          <w:trHeight w:val="779"/>
          <w:jc w:val="center"/>
        </w:trPr>
        <w:tc>
          <w:tcPr>
            <w:tcW w:w="693" w:type="dxa"/>
          </w:tcPr>
          <w:p w14:paraId="712BCAF1" w14:textId="77777777" w:rsidR="006D1733" w:rsidRPr="009E279A" w:rsidRDefault="006D1733" w:rsidP="006D1733">
            <w:pPr>
              <w:numPr>
                <w:ilvl w:val="0"/>
                <w:numId w:val="18"/>
              </w:numPr>
              <w:spacing w:line="240" w:lineRule="auto"/>
              <w:contextualSpacing/>
              <w:jc w:val="left"/>
              <w:rPr>
                <w:rFonts w:ascii="Times New Roman" w:hAnsi="Times New Roman" w:cs="Times New Roman"/>
                <w:bCs/>
                <w:kern w:val="2"/>
                <w:sz w:val="22"/>
                <w:szCs w:val="22"/>
                <w14:ligatures w14:val="standardContextual"/>
              </w:rPr>
            </w:pPr>
          </w:p>
        </w:tc>
        <w:tc>
          <w:tcPr>
            <w:tcW w:w="2576" w:type="dxa"/>
            <w:shd w:val="clear" w:color="auto" w:fill="auto"/>
            <w:tcMar>
              <w:top w:w="120" w:type="dxa"/>
              <w:left w:w="180" w:type="dxa"/>
              <w:bottom w:w="120" w:type="dxa"/>
              <w:right w:w="180" w:type="dxa"/>
            </w:tcMar>
          </w:tcPr>
          <w:p w14:paraId="38156E38"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hAnsi="Times New Roman" w:cs="Times New Roman"/>
                <w:bCs/>
                <w:kern w:val="2"/>
                <w:sz w:val="22"/>
                <w:szCs w:val="22"/>
                <w14:ligatures w14:val="standardContextual"/>
              </w:rPr>
              <w:t>Degalų tipas</w:t>
            </w:r>
          </w:p>
        </w:tc>
        <w:tc>
          <w:tcPr>
            <w:tcW w:w="2513" w:type="dxa"/>
            <w:shd w:val="clear" w:color="auto" w:fill="auto"/>
            <w:tcMar>
              <w:top w:w="120" w:type="dxa"/>
              <w:left w:w="180" w:type="dxa"/>
              <w:bottom w:w="120" w:type="dxa"/>
              <w:right w:w="180" w:type="dxa"/>
            </w:tcMar>
          </w:tcPr>
          <w:p w14:paraId="29323F20"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hAnsi="Times New Roman" w:cs="Times New Roman"/>
                <w:bCs/>
                <w:kern w:val="2"/>
                <w:sz w:val="22"/>
                <w:szCs w:val="22"/>
                <w14:ligatures w14:val="standardContextual"/>
              </w:rPr>
              <w:t xml:space="preserve">Elektra </w:t>
            </w:r>
          </w:p>
        </w:tc>
        <w:tc>
          <w:tcPr>
            <w:tcW w:w="2010" w:type="dxa"/>
          </w:tcPr>
          <w:p w14:paraId="752FB61E" w14:textId="1B7D4B6B" w:rsidR="006D1733" w:rsidRPr="009E279A" w:rsidRDefault="006D1733" w:rsidP="006D1733">
            <w:pPr>
              <w:spacing w:line="240" w:lineRule="auto"/>
              <w:ind w:firstLine="14"/>
              <w:jc w:val="center"/>
              <w:rPr>
                <w:rFonts w:ascii="Times New Roman" w:hAnsi="Times New Roman" w:cs="Times New Roman"/>
                <w:bCs/>
                <w:i/>
                <w:iCs/>
                <w:kern w:val="2"/>
                <w:sz w:val="22"/>
                <w:szCs w:val="22"/>
                <w14:ligatures w14:val="standardContextual"/>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426AA618" w14:textId="77777777" w:rsidR="006D1733" w:rsidRPr="009E279A" w:rsidRDefault="006D1733" w:rsidP="00337D05">
            <w:pPr>
              <w:spacing w:line="240" w:lineRule="auto"/>
              <w:ind w:firstLine="0"/>
              <w:jc w:val="left"/>
              <w:rPr>
                <w:rFonts w:ascii="Times New Roman" w:hAnsi="Times New Roman" w:cs="Times New Roman"/>
                <w:bCs/>
                <w:i/>
                <w:iCs/>
                <w:kern w:val="2"/>
                <w:sz w:val="22"/>
                <w:szCs w:val="22"/>
                <w14:ligatures w14:val="standardContextual"/>
              </w:rPr>
            </w:pPr>
          </w:p>
        </w:tc>
      </w:tr>
      <w:tr w:rsidR="006D1733" w:rsidRPr="009E279A" w14:paraId="38C81549" w14:textId="77777777" w:rsidTr="00BA53A4">
        <w:trPr>
          <w:jc w:val="center"/>
        </w:trPr>
        <w:tc>
          <w:tcPr>
            <w:tcW w:w="693" w:type="dxa"/>
          </w:tcPr>
          <w:p w14:paraId="1AF09B0A"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1B789F55"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Bendroji akumuliatorių baterijų talpa</w:t>
            </w:r>
          </w:p>
        </w:tc>
        <w:tc>
          <w:tcPr>
            <w:tcW w:w="2513" w:type="dxa"/>
            <w:shd w:val="clear" w:color="auto" w:fill="auto"/>
            <w:tcMar>
              <w:top w:w="120" w:type="dxa"/>
              <w:left w:w="180" w:type="dxa"/>
              <w:bottom w:w="120" w:type="dxa"/>
              <w:right w:w="180" w:type="dxa"/>
            </w:tcMar>
            <w:hideMark/>
          </w:tcPr>
          <w:p w14:paraId="7D854B67" w14:textId="6304988C" w:rsidR="006D1733" w:rsidRPr="009E279A" w:rsidRDefault="006D1733" w:rsidP="006D1733">
            <w:pPr>
              <w:spacing w:line="240" w:lineRule="auto"/>
              <w:ind w:firstLine="0"/>
              <w:jc w:val="left"/>
              <w:rPr>
                <w:rFonts w:ascii="Times New Roman" w:eastAsia="Times New Roman" w:hAnsi="Times New Roman" w:cs="Times New Roman"/>
                <w:sz w:val="22"/>
                <w:szCs w:val="22"/>
              </w:rPr>
            </w:pPr>
            <w:r w:rsidRPr="009E279A">
              <w:rPr>
                <w:rFonts w:ascii="Times New Roman" w:eastAsia="Times New Roman" w:hAnsi="Times New Roman" w:cs="Times New Roman"/>
                <w:sz w:val="22"/>
                <w:szCs w:val="22"/>
              </w:rPr>
              <w:t>Ne mažiau 70 kWh</w:t>
            </w:r>
          </w:p>
          <w:p w14:paraId="7DAAB237" w14:textId="77777777" w:rsidR="006D1733" w:rsidRPr="009E279A" w:rsidRDefault="006D1733" w:rsidP="006D1733">
            <w:pPr>
              <w:spacing w:line="240" w:lineRule="auto"/>
              <w:jc w:val="left"/>
              <w:rPr>
                <w:rFonts w:ascii="Times New Roman" w:eastAsia="Times New Roman" w:hAnsi="Times New Roman" w:cs="Times New Roman"/>
                <w:color w:val="363636"/>
                <w:sz w:val="22"/>
                <w:szCs w:val="22"/>
              </w:rPr>
            </w:pPr>
          </w:p>
        </w:tc>
        <w:tc>
          <w:tcPr>
            <w:tcW w:w="2010" w:type="dxa"/>
          </w:tcPr>
          <w:p w14:paraId="10943034" w14:textId="30C30C22" w:rsidR="006D1733" w:rsidRPr="009E279A" w:rsidRDefault="006D1733" w:rsidP="006D1733">
            <w:pPr>
              <w:spacing w:line="240" w:lineRule="auto"/>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2009F350" w14:textId="77777777" w:rsidR="006D1733" w:rsidRPr="009E279A" w:rsidRDefault="006D1733" w:rsidP="00337D05">
            <w:pPr>
              <w:spacing w:line="240" w:lineRule="auto"/>
              <w:ind w:firstLine="0"/>
              <w:jc w:val="left"/>
              <w:rPr>
                <w:rFonts w:ascii="Times New Roman" w:eastAsia="Calibri" w:hAnsi="Times New Roman" w:cs="Times New Roman"/>
                <w:i/>
                <w:iCs/>
                <w:kern w:val="1"/>
                <w:sz w:val="22"/>
                <w:szCs w:val="22"/>
                <w:lang w:eastAsia="ar-SA"/>
              </w:rPr>
            </w:pPr>
          </w:p>
        </w:tc>
      </w:tr>
      <w:tr w:rsidR="006D1733" w:rsidRPr="009E279A" w14:paraId="01219D23" w14:textId="77777777" w:rsidTr="00BA53A4">
        <w:trPr>
          <w:trHeight w:val="796"/>
          <w:jc w:val="center"/>
        </w:trPr>
        <w:tc>
          <w:tcPr>
            <w:tcW w:w="693" w:type="dxa"/>
          </w:tcPr>
          <w:p w14:paraId="6EE56776"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tcPr>
          <w:p w14:paraId="71BF00D1"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Galia</w:t>
            </w:r>
          </w:p>
        </w:tc>
        <w:tc>
          <w:tcPr>
            <w:tcW w:w="2513" w:type="dxa"/>
            <w:shd w:val="clear" w:color="auto" w:fill="auto"/>
            <w:tcMar>
              <w:top w:w="120" w:type="dxa"/>
              <w:left w:w="180" w:type="dxa"/>
              <w:bottom w:w="120" w:type="dxa"/>
              <w:right w:w="180" w:type="dxa"/>
            </w:tcMar>
          </w:tcPr>
          <w:p w14:paraId="478F41F2" w14:textId="6B4F5806"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Ne mažiau 100 kW</w:t>
            </w:r>
          </w:p>
        </w:tc>
        <w:tc>
          <w:tcPr>
            <w:tcW w:w="2010" w:type="dxa"/>
          </w:tcPr>
          <w:p w14:paraId="17395C57" w14:textId="45B53A09" w:rsidR="006D1733" w:rsidRPr="009E279A" w:rsidRDefault="006D1733" w:rsidP="006D1733">
            <w:pPr>
              <w:spacing w:line="240" w:lineRule="auto"/>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0E983B24" w14:textId="77777777" w:rsidR="006D1733" w:rsidRPr="009E279A" w:rsidRDefault="006D1733" w:rsidP="00337D05">
            <w:pPr>
              <w:spacing w:line="240" w:lineRule="auto"/>
              <w:ind w:firstLine="0"/>
              <w:jc w:val="left"/>
              <w:rPr>
                <w:rFonts w:ascii="Times New Roman" w:eastAsia="Calibri" w:hAnsi="Times New Roman" w:cs="Times New Roman"/>
                <w:i/>
                <w:iCs/>
                <w:kern w:val="1"/>
                <w:sz w:val="22"/>
                <w:szCs w:val="22"/>
                <w:lang w:eastAsia="ar-SA"/>
              </w:rPr>
            </w:pPr>
          </w:p>
        </w:tc>
      </w:tr>
      <w:tr w:rsidR="006D1733" w:rsidRPr="009E279A" w14:paraId="29C1756A" w14:textId="77777777" w:rsidTr="00BA53A4">
        <w:trPr>
          <w:jc w:val="center"/>
        </w:trPr>
        <w:tc>
          <w:tcPr>
            <w:tcW w:w="693" w:type="dxa"/>
          </w:tcPr>
          <w:p w14:paraId="0195FF04"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tcPr>
          <w:p w14:paraId="7264F1E0"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Gamintojo deklaruojamas vidutinis nuvažiuojamas atstumas vienu įkrovimu pagal WLTP</w:t>
            </w:r>
          </w:p>
        </w:tc>
        <w:tc>
          <w:tcPr>
            <w:tcW w:w="2513" w:type="dxa"/>
            <w:shd w:val="clear" w:color="auto" w:fill="auto"/>
            <w:tcMar>
              <w:top w:w="120" w:type="dxa"/>
              <w:left w:w="180" w:type="dxa"/>
              <w:bottom w:w="120" w:type="dxa"/>
              <w:right w:w="180" w:type="dxa"/>
            </w:tcMar>
          </w:tcPr>
          <w:p w14:paraId="25A01745"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Ne mažiau 400 km</w:t>
            </w:r>
          </w:p>
        </w:tc>
        <w:tc>
          <w:tcPr>
            <w:tcW w:w="2010" w:type="dxa"/>
          </w:tcPr>
          <w:p w14:paraId="33958B20" w14:textId="54804243" w:rsidR="006D1733" w:rsidRPr="009E279A" w:rsidRDefault="006D1733" w:rsidP="006D1733">
            <w:pPr>
              <w:spacing w:line="240" w:lineRule="auto"/>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0B07151B" w14:textId="77777777" w:rsidR="006D1733" w:rsidRPr="009E279A" w:rsidRDefault="006D1733" w:rsidP="00337D05">
            <w:pPr>
              <w:spacing w:line="240" w:lineRule="auto"/>
              <w:ind w:firstLine="0"/>
              <w:jc w:val="left"/>
              <w:rPr>
                <w:rFonts w:ascii="Times New Roman" w:eastAsia="Calibri" w:hAnsi="Times New Roman" w:cs="Times New Roman"/>
                <w:i/>
                <w:iCs/>
                <w:kern w:val="1"/>
                <w:sz w:val="22"/>
                <w:szCs w:val="22"/>
                <w:lang w:eastAsia="ar-SA"/>
              </w:rPr>
            </w:pPr>
          </w:p>
        </w:tc>
      </w:tr>
      <w:tr w:rsidR="006D1733" w:rsidRPr="009E279A" w14:paraId="4902503A" w14:textId="77777777" w:rsidTr="00BA53A4">
        <w:trPr>
          <w:trHeight w:val="858"/>
          <w:jc w:val="center"/>
        </w:trPr>
        <w:tc>
          <w:tcPr>
            <w:tcW w:w="693" w:type="dxa"/>
          </w:tcPr>
          <w:p w14:paraId="7DC23DB8"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tcPr>
          <w:p w14:paraId="1FC6B05C"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Durys</w:t>
            </w:r>
          </w:p>
        </w:tc>
        <w:tc>
          <w:tcPr>
            <w:tcW w:w="2513" w:type="dxa"/>
            <w:shd w:val="clear" w:color="auto" w:fill="auto"/>
            <w:tcMar>
              <w:top w:w="120" w:type="dxa"/>
              <w:left w:w="180" w:type="dxa"/>
              <w:bottom w:w="120" w:type="dxa"/>
              <w:right w:w="180" w:type="dxa"/>
            </w:tcMar>
          </w:tcPr>
          <w:p w14:paraId="24687E48" w14:textId="180E208D"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 xml:space="preserve">Ne mažiau 5 vnt. </w:t>
            </w:r>
            <w:r>
              <w:rPr>
                <w:rFonts w:ascii="Times New Roman" w:eastAsia="Times New Roman" w:hAnsi="Times New Roman" w:cs="Times New Roman"/>
                <w:color w:val="363636"/>
                <w:sz w:val="22"/>
                <w:szCs w:val="22"/>
              </w:rPr>
              <w:t>(įskaitant bagažinės duris)</w:t>
            </w:r>
          </w:p>
        </w:tc>
        <w:tc>
          <w:tcPr>
            <w:tcW w:w="2010" w:type="dxa"/>
          </w:tcPr>
          <w:p w14:paraId="2805BB23" w14:textId="577AD9C2" w:rsidR="006D1733" w:rsidRPr="009E279A" w:rsidRDefault="006D1733" w:rsidP="006D1733">
            <w:pPr>
              <w:spacing w:line="240" w:lineRule="auto"/>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7EE8EE13" w14:textId="77777777" w:rsidR="006D1733" w:rsidRPr="009E279A" w:rsidRDefault="006D1733" w:rsidP="00337D05">
            <w:pPr>
              <w:spacing w:line="240" w:lineRule="auto"/>
              <w:ind w:firstLine="0"/>
              <w:jc w:val="left"/>
              <w:rPr>
                <w:rFonts w:ascii="Times New Roman" w:eastAsia="Calibri" w:hAnsi="Times New Roman" w:cs="Times New Roman"/>
                <w:i/>
                <w:iCs/>
                <w:kern w:val="1"/>
                <w:sz w:val="22"/>
                <w:szCs w:val="22"/>
                <w:lang w:eastAsia="ar-SA"/>
              </w:rPr>
            </w:pPr>
          </w:p>
        </w:tc>
      </w:tr>
      <w:tr w:rsidR="006D1733" w:rsidRPr="009E279A" w14:paraId="24FDA309" w14:textId="77777777" w:rsidTr="00BA53A4">
        <w:trPr>
          <w:jc w:val="center"/>
        </w:trPr>
        <w:tc>
          <w:tcPr>
            <w:tcW w:w="693" w:type="dxa"/>
          </w:tcPr>
          <w:p w14:paraId="78CCAEB0"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tcPr>
          <w:p w14:paraId="5F568C2C"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Mažiausias keleivių skaičius (su vairuotoju) be papildomai įrengiamų vietų</w:t>
            </w:r>
          </w:p>
        </w:tc>
        <w:tc>
          <w:tcPr>
            <w:tcW w:w="2513" w:type="dxa"/>
            <w:shd w:val="clear" w:color="auto" w:fill="auto"/>
            <w:tcMar>
              <w:top w:w="120" w:type="dxa"/>
              <w:left w:w="180" w:type="dxa"/>
              <w:bottom w:w="120" w:type="dxa"/>
              <w:right w:w="180" w:type="dxa"/>
            </w:tcMar>
          </w:tcPr>
          <w:p w14:paraId="164C661A"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sz w:val="22"/>
                <w:szCs w:val="22"/>
              </w:rPr>
              <w:t>Ne mažiau 5 keleiviai (įskaitant vairuotoją)</w:t>
            </w:r>
          </w:p>
        </w:tc>
        <w:tc>
          <w:tcPr>
            <w:tcW w:w="2010" w:type="dxa"/>
          </w:tcPr>
          <w:p w14:paraId="17F61A6C" w14:textId="1F00C404" w:rsidR="006D1733" w:rsidRPr="009E279A" w:rsidRDefault="006D1733" w:rsidP="006D1733">
            <w:pPr>
              <w:spacing w:line="240" w:lineRule="auto"/>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57605083" w14:textId="77777777" w:rsidR="006D1733" w:rsidRPr="009E279A" w:rsidRDefault="006D1733" w:rsidP="00337D05">
            <w:pPr>
              <w:spacing w:line="240" w:lineRule="auto"/>
              <w:ind w:firstLine="0"/>
              <w:jc w:val="left"/>
              <w:rPr>
                <w:rFonts w:ascii="Times New Roman" w:eastAsia="Calibri" w:hAnsi="Times New Roman" w:cs="Times New Roman"/>
                <w:i/>
                <w:iCs/>
                <w:kern w:val="1"/>
                <w:sz w:val="22"/>
                <w:szCs w:val="22"/>
                <w:lang w:eastAsia="ar-SA"/>
              </w:rPr>
            </w:pPr>
          </w:p>
        </w:tc>
      </w:tr>
      <w:tr w:rsidR="006D1733" w:rsidRPr="009E279A" w14:paraId="47DEB212" w14:textId="77777777" w:rsidTr="00BA53A4">
        <w:trPr>
          <w:jc w:val="center"/>
        </w:trPr>
        <w:tc>
          <w:tcPr>
            <w:tcW w:w="693" w:type="dxa"/>
          </w:tcPr>
          <w:p w14:paraId="316443E5"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6E8D87CC"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Varančioji ašis</w:t>
            </w:r>
          </w:p>
        </w:tc>
        <w:tc>
          <w:tcPr>
            <w:tcW w:w="2513" w:type="dxa"/>
            <w:shd w:val="clear" w:color="auto" w:fill="auto"/>
            <w:tcMar>
              <w:top w:w="120" w:type="dxa"/>
              <w:left w:w="180" w:type="dxa"/>
              <w:bottom w:w="120" w:type="dxa"/>
              <w:right w:w="180" w:type="dxa"/>
            </w:tcMar>
            <w:hideMark/>
          </w:tcPr>
          <w:p w14:paraId="469F949F"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hAnsi="Times New Roman" w:cs="Times New Roman"/>
                <w:sz w:val="22"/>
                <w:szCs w:val="22"/>
              </w:rPr>
              <w:t>Ne mažiau nei dviem ašimis</w:t>
            </w:r>
          </w:p>
        </w:tc>
        <w:tc>
          <w:tcPr>
            <w:tcW w:w="2010" w:type="dxa"/>
          </w:tcPr>
          <w:p w14:paraId="42D3E0AF" w14:textId="7B6C8D70" w:rsidR="006D1733" w:rsidRPr="009E279A" w:rsidRDefault="006D1733" w:rsidP="006D1733">
            <w:pPr>
              <w:suppressAutoHyphens/>
              <w:ind w:firstLine="14"/>
              <w:jc w:val="center"/>
              <w:rPr>
                <w:rFonts w:ascii="Times New Roman" w:eastAsia="Calibri" w:hAnsi="Times New Roman" w:cs="Times New Roman"/>
                <w:i/>
                <w:iCs/>
                <w:kern w:val="1"/>
                <w:sz w:val="22"/>
                <w:szCs w:val="22"/>
                <w:lang w:eastAsia="ar-SA"/>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555F6626" w14:textId="77777777" w:rsidR="006D1733" w:rsidRPr="009E279A" w:rsidRDefault="006D1733" w:rsidP="00337D05">
            <w:pPr>
              <w:spacing w:line="240" w:lineRule="auto"/>
              <w:ind w:firstLine="0"/>
              <w:jc w:val="left"/>
              <w:rPr>
                <w:rFonts w:ascii="Times New Roman" w:eastAsia="Times New Roman" w:hAnsi="Times New Roman" w:cs="Times New Roman"/>
                <w:color w:val="363636"/>
                <w:sz w:val="22"/>
                <w:szCs w:val="22"/>
              </w:rPr>
            </w:pPr>
          </w:p>
        </w:tc>
      </w:tr>
      <w:tr w:rsidR="006D1733" w:rsidRPr="009E279A" w14:paraId="4159AC21" w14:textId="77777777" w:rsidTr="00BA53A4">
        <w:trPr>
          <w:jc w:val="center"/>
        </w:trPr>
        <w:tc>
          <w:tcPr>
            <w:tcW w:w="693" w:type="dxa"/>
          </w:tcPr>
          <w:p w14:paraId="45623674"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63CFD8C7"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Parkavimo sistema</w:t>
            </w:r>
          </w:p>
        </w:tc>
        <w:tc>
          <w:tcPr>
            <w:tcW w:w="2513" w:type="dxa"/>
            <w:shd w:val="clear" w:color="auto" w:fill="auto"/>
            <w:tcMar>
              <w:top w:w="120" w:type="dxa"/>
              <w:left w:w="180" w:type="dxa"/>
              <w:bottom w:w="120" w:type="dxa"/>
              <w:right w:w="180" w:type="dxa"/>
            </w:tcMar>
            <w:hideMark/>
          </w:tcPr>
          <w:p w14:paraId="37BC45ED"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Calibri" w:hAnsi="Times New Roman" w:cs="Times New Roman"/>
                <w:sz w:val="22"/>
                <w:szCs w:val="22"/>
              </w:rPr>
              <w:t>Automobilis turi turėti parkavimo sistemą automobilio gale arba automobilis turi turėti parkavimo sistemą priekyje ir gale, arba statant automobilį atbulomis įsijungianti galinio vaizdo kamera</w:t>
            </w:r>
          </w:p>
        </w:tc>
        <w:tc>
          <w:tcPr>
            <w:tcW w:w="2010" w:type="dxa"/>
          </w:tcPr>
          <w:p w14:paraId="6D638672" w14:textId="0E7B068A" w:rsidR="006D1733" w:rsidRPr="009E279A" w:rsidRDefault="006D1733" w:rsidP="006D1733">
            <w:pPr>
              <w:suppressAutoHyphens/>
              <w:ind w:firstLine="14"/>
              <w:jc w:val="center"/>
              <w:rPr>
                <w:rFonts w:ascii="Times New Roman" w:eastAsia="Calibri" w:hAnsi="Times New Roman" w:cs="Times New Roman"/>
                <w:i/>
                <w:iCs/>
                <w:kern w:val="1"/>
                <w:sz w:val="22"/>
                <w:szCs w:val="22"/>
                <w:lang w:eastAsia="ar-SA"/>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1E29B6E2" w14:textId="77777777" w:rsidR="006D1733" w:rsidRPr="009E279A" w:rsidRDefault="006D1733" w:rsidP="00337D05">
            <w:pPr>
              <w:spacing w:line="240" w:lineRule="auto"/>
              <w:ind w:firstLine="0"/>
              <w:jc w:val="left"/>
              <w:rPr>
                <w:rFonts w:ascii="Times New Roman" w:eastAsia="Times New Roman" w:hAnsi="Times New Roman" w:cs="Times New Roman"/>
                <w:color w:val="363636"/>
                <w:sz w:val="22"/>
                <w:szCs w:val="22"/>
              </w:rPr>
            </w:pPr>
          </w:p>
        </w:tc>
      </w:tr>
      <w:tr w:rsidR="006D1733" w:rsidRPr="009E279A" w14:paraId="33284853" w14:textId="77777777" w:rsidTr="00BA53A4">
        <w:trPr>
          <w:jc w:val="center"/>
        </w:trPr>
        <w:tc>
          <w:tcPr>
            <w:tcW w:w="693" w:type="dxa"/>
          </w:tcPr>
          <w:p w14:paraId="282D5863"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6EA4A51B"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Vairas</w:t>
            </w:r>
          </w:p>
        </w:tc>
        <w:tc>
          <w:tcPr>
            <w:tcW w:w="2513" w:type="dxa"/>
            <w:shd w:val="clear" w:color="auto" w:fill="auto"/>
            <w:tcMar>
              <w:top w:w="120" w:type="dxa"/>
              <w:left w:w="180" w:type="dxa"/>
              <w:bottom w:w="120" w:type="dxa"/>
              <w:right w:w="180" w:type="dxa"/>
            </w:tcMar>
            <w:hideMark/>
          </w:tcPr>
          <w:p w14:paraId="3D5EE02A"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 xml:space="preserve">Vairas kairėje pusėje </w:t>
            </w:r>
          </w:p>
        </w:tc>
        <w:tc>
          <w:tcPr>
            <w:tcW w:w="2010" w:type="dxa"/>
          </w:tcPr>
          <w:p w14:paraId="52F3BA86" w14:textId="20B6918F" w:rsidR="006D1733" w:rsidRPr="009E279A" w:rsidRDefault="006D1733" w:rsidP="006D1733">
            <w:pPr>
              <w:suppressAutoHyphens/>
              <w:ind w:firstLine="14"/>
              <w:jc w:val="center"/>
              <w:rPr>
                <w:rFonts w:ascii="Times New Roman" w:eastAsia="Calibri" w:hAnsi="Times New Roman" w:cs="Times New Roman"/>
                <w:i/>
                <w:iCs/>
                <w:kern w:val="1"/>
                <w:sz w:val="22"/>
                <w:szCs w:val="22"/>
                <w:lang w:eastAsia="ar-SA"/>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6B478E3A" w14:textId="77777777" w:rsidR="006D1733" w:rsidRPr="009E279A" w:rsidRDefault="006D1733" w:rsidP="00337D05">
            <w:pPr>
              <w:spacing w:line="240" w:lineRule="auto"/>
              <w:ind w:firstLine="0"/>
              <w:jc w:val="left"/>
              <w:rPr>
                <w:rFonts w:ascii="Times New Roman" w:eastAsia="Times New Roman" w:hAnsi="Times New Roman" w:cs="Times New Roman"/>
                <w:color w:val="363636"/>
                <w:sz w:val="22"/>
                <w:szCs w:val="22"/>
              </w:rPr>
            </w:pPr>
          </w:p>
        </w:tc>
      </w:tr>
      <w:tr w:rsidR="006D1733" w:rsidRPr="009E279A" w14:paraId="311FE905" w14:textId="77777777" w:rsidTr="00BA53A4">
        <w:trPr>
          <w:trHeight w:val="3513"/>
          <w:jc w:val="center"/>
        </w:trPr>
        <w:tc>
          <w:tcPr>
            <w:tcW w:w="693" w:type="dxa"/>
          </w:tcPr>
          <w:p w14:paraId="2B6B585E"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5029DB2D"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Atsarginis ratas arba gamyklinis ratų remonto komplektas</w:t>
            </w:r>
          </w:p>
        </w:tc>
        <w:tc>
          <w:tcPr>
            <w:tcW w:w="2513" w:type="dxa"/>
            <w:shd w:val="clear" w:color="auto" w:fill="auto"/>
            <w:tcMar>
              <w:top w:w="120" w:type="dxa"/>
              <w:left w:w="180" w:type="dxa"/>
              <w:bottom w:w="120" w:type="dxa"/>
              <w:right w:w="180" w:type="dxa"/>
            </w:tcMar>
            <w:hideMark/>
          </w:tcPr>
          <w:p w14:paraId="70CA1CB2" w14:textId="0E0672C6"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sz w:val="22"/>
                <w:szCs w:val="22"/>
              </w:rPr>
              <w:t>Analogiško dydžio automobilio ratams atsarginis ratas, raktas rato nuėmimui ir kėliklis. Jei siūlomam modeliui gamintojas nenumato</w:t>
            </w:r>
            <w:r>
              <w:rPr>
                <w:rFonts w:ascii="Times New Roman" w:eastAsia="Times New Roman" w:hAnsi="Times New Roman" w:cs="Times New Roman"/>
                <w:sz w:val="22"/>
                <w:szCs w:val="22"/>
              </w:rPr>
              <w:t xml:space="preserve"> </w:t>
            </w:r>
            <w:r w:rsidRPr="009E279A">
              <w:rPr>
                <w:rFonts w:ascii="Times New Roman" w:eastAsia="Times New Roman" w:hAnsi="Times New Roman" w:cs="Times New Roman"/>
                <w:sz w:val="22"/>
                <w:szCs w:val="22"/>
              </w:rPr>
              <w:t>komplektavimo standartinio dydžio atsarginiu ratu, vietoj rato, automobilis turi būti sukomplektuotas gamykliniu ratų remonto komplektu.</w:t>
            </w:r>
          </w:p>
        </w:tc>
        <w:tc>
          <w:tcPr>
            <w:tcW w:w="2010" w:type="dxa"/>
          </w:tcPr>
          <w:p w14:paraId="75D3AC36" w14:textId="16FAE1FC" w:rsidR="006D1733" w:rsidRPr="009E279A" w:rsidRDefault="006D1733" w:rsidP="006D1733">
            <w:pPr>
              <w:spacing w:line="240" w:lineRule="auto"/>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54829877" w14:textId="77777777" w:rsidR="006D1733" w:rsidRPr="009E279A" w:rsidRDefault="006D1733" w:rsidP="00337D05">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i/>
                <w:iCs/>
                <w:sz w:val="22"/>
                <w:szCs w:val="22"/>
              </w:rPr>
              <w:t>Atitiktis reikalavimui bus tikrinama transporto priemonės perdavimo metu. Įrodančių dokumentų kartu su pasiūlymu teikti nereikia.</w:t>
            </w:r>
          </w:p>
        </w:tc>
      </w:tr>
      <w:tr w:rsidR="006D1733" w:rsidRPr="009E279A" w14:paraId="76E4AED3" w14:textId="77777777" w:rsidTr="00BA53A4">
        <w:trPr>
          <w:jc w:val="center"/>
        </w:trPr>
        <w:tc>
          <w:tcPr>
            <w:tcW w:w="693" w:type="dxa"/>
          </w:tcPr>
          <w:p w14:paraId="303B2BDA"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690E0529"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Salono šildymas ir vėdinimas</w:t>
            </w:r>
          </w:p>
        </w:tc>
        <w:tc>
          <w:tcPr>
            <w:tcW w:w="2513" w:type="dxa"/>
            <w:shd w:val="clear" w:color="auto" w:fill="auto"/>
            <w:tcMar>
              <w:top w:w="120" w:type="dxa"/>
              <w:left w:w="180" w:type="dxa"/>
              <w:bottom w:w="120" w:type="dxa"/>
              <w:right w:w="180" w:type="dxa"/>
            </w:tcMar>
            <w:hideMark/>
          </w:tcPr>
          <w:p w14:paraId="59E8F439"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Automobilyje turi būti oro kondicionavimo sistema ir šildymo sistema.</w:t>
            </w:r>
          </w:p>
        </w:tc>
        <w:tc>
          <w:tcPr>
            <w:tcW w:w="2010" w:type="dxa"/>
          </w:tcPr>
          <w:p w14:paraId="3DD13147" w14:textId="31BC3B84" w:rsidR="006D1733" w:rsidRPr="009E279A" w:rsidRDefault="006D1733" w:rsidP="006D1733">
            <w:pPr>
              <w:spacing w:line="240" w:lineRule="auto"/>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1D5C3EDF" w14:textId="77777777" w:rsidR="006D1733" w:rsidRPr="009E279A" w:rsidRDefault="006D1733" w:rsidP="00337D05">
            <w:pPr>
              <w:spacing w:line="240" w:lineRule="auto"/>
              <w:ind w:firstLine="0"/>
              <w:jc w:val="left"/>
              <w:rPr>
                <w:rFonts w:ascii="Times New Roman" w:eastAsia="Times New Roman" w:hAnsi="Times New Roman" w:cs="Times New Roman"/>
                <w:color w:val="363636"/>
                <w:sz w:val="22"/>
                <w:szCs w:val="22"/>
              </w:rPr>
            </w:pPr>
          </w:p>
        </w:tc>
      </w:tr>
      <w:tr w:rsidR="006D1733" w:rsidRPr="009E279A" w14:paraId="72C2674A" w14:textId="77777777" w:rsidTr="00BA53A4">
        <w:trPr>
          <w:jc w:val="center"/>
        </w:trPr>
        <w:tc>
          <w:tcPr>
            <w:tcW w:w="693" w:type="dxa"/>
          </w:tcPr>
          <w:p w14:paraId="3E13CF3C"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190210EF"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Durų užraktas</w:t>
            </w:r>
          </w:p>
        </w:tc>
        <w:tc>
          <w:tcPr>
            <w:tcW w:w="2513" w:type="dxa"/>
            <w:shd w:val="clear" w:color="auto" w:fill="auto"/>
            <w:tcMar>
              <w:top w:w="120" w:type="dxa"/>
              <w:left w:w="180" w:type="dxa"/>
              <w:bottom w:w="120" w:type="dxa"/>
              <w:right w:w="180" w:type="dxa"/>
            </w:tcMar>
            <w:hideMark/>
          </w:tcPr>
          <w:p w14:paraId="4800FCAB" w14:textId="249B5D3E"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 xml:space="preserve">Gamyklinis centrinis visų durų užraktas su nuotoliniu valdymu. </w:t>
            </w:r>
          </w:p>
          <w:p w14:paraId="68EA19E4"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Mažiausiai du užvedimo rakteliai su centrinio užrakto nuotolinio valdymo pulteliais.</w:t>
            </w:r>
          </w:p>
        </w:tc>
        <w:tc>
          <w:tcPr>
            <w:tcW w:w="2010" w:type="dxa"/>
          </w:tcPr>
          <w:p w14:paraId="53B31D43" w14:textId="1D440EEC" w:rsidR="006D1733" w:rsidRPr="009E279A" w:rsidRDefault="006D1733" w:rsidP="006D1733">
            <w:pPr>
              <w:spacing w:line="240" w:lineRule="auto"/>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19768469" w14:textId="77777777" w:rsidR="006D1733" w:rsidRPr="009E279A" w:rsidRDefault="006D1733" w:rsidP="00337D05">
            <w:pPr>
              <w:spacing w:line="240" w:lineRule="auto"/>
              <w:ind w:firstLine="0"/>
              <w:jc w:val="left"/>
              <w:rPr>
                <w:rFonts w:ascii="Times New Roman" w:eastAsia="Times New Roman" w:hAnsi="Times New Roman" w:cs="Times New Roman"/>
                <w:color w:val="363636"/>
                <w:sz w:val="22"/>
                <w:szCs w:val="22"/>
              </w:rPr>
            </w:pPr>
          </w:p>
        </w:tc>
      </w:tr>
      <w:tr w:rsidR="006D1733" w:rsidRPr="009E279A" w14:paraId="4132B758" w14:textId="77777777" w:rsidTr="00BA53A4">
        <w:trPr>
          <w:jc w:val="center"/>
        </w:trPr>
        <w:tc>
          <w:tcPr>
            <w:tcW w:w="693" w:type="dxa"/>
          </w:tcPr>
          <w:p w14:paraId="27017619"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7E1C6C6D"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Laisvų rankų įranga</w:t>
            </w:r>
          </w:p>
        </w:tc>
        <w:tc>
          <w:tcPr>
            <w:tcW w:w="2513" w:type="dxa"/>
            <w:shd w:val="clear" w:color="auto" w:fill="auto"/>
            <w:tcMar>
              <w:top w:w="120" w:type="dxa"/>
              <w:left w:w="180" w:type="dxa"/>
              <w:bottom w:w="120" w:type="dxa"/>
              <w:right w:w="180" w:type="dxa"/>
            </w:tcMar>
            <w:hideMark/>
          </w:tcPr>
          <w:p w14:paraId="23789F84"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hAnsi="Times New Roman" w:cs="Times New Roman"/>
                <w:sz w:val="22"/>
                <w:szCs w:val="22"/>
              </w:rPr>
              <w:t>Automobilis turi turėti laisvų rankų įrangą, siekiant užtikrinti saugų vairavimą.</w:t>
            </w:r>
          </w:p>
        </w:tc>
        <w:tc>
          <w:tcPr>
            <w:tcW w:w="2010" w:type="dxa"/>
          </w:tcPr>
          <w:p w14:paraId="341F66FE" w14:textId="56FD30A6" w:rsidR="006D1733" w:rsidRPr="009E279A" w:rsidRDefault="006D1733" w:rsidP="006D1733">
            <w:pPr>
              <w:spacing w:line="240" w:lineRule="auto"/>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33BEFE68" w14:textId="77777777" w:rsidR="006D1733" w:rsidRPr="009E279A" w:rsidRDefault="006D1733" w:rsidP="00337D05">
            <w:pPr>
              <w:spacing w:line="240" w:lineRule="auto"/>
              <w:ind w:firstLine="0"/>
              <w:jc w:val="left"/>
              <w:rPr>
                <w:rFonts w:ascii="Times New Roman" w:eastAsia="Times New Roman" w:hAnsi="Times New Roman" w:cs="Times New Roman"/>
                <w:color w:val="363636"/>
                <w:sz w:val="22"/>
                <w:szCs w:val="22"/>
              </w:rPr>
            </w:pPr>
          </w:p>
        </w:tc>
      </w:tr>
      <w:tr w:rsidR="006D1733" w:rsidRPr="009E279A" w14:paraId="6159FDE2" w14:textId="77777777" w:rsidTr="00BA53A4">
        <w:trPr>
          <w:jc w:val="center"/>
        </w:trPr>
        <w:tc>
          <w:tcPr>
            <w:tcW w:w="693" w:type="dxa"/>
          </w:tcPr>
          <w:p w14:paraId="51B08375"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7BB00D32"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Kita įranga</w:t>
            </w:r>
          </w:p>
        </w:tc>
        <w:tc>
          <w:tcPr>
            <w:tcW w:w="2513" w:type="dxa"/>
            <w:shd w:val="clear" w:color="auto" w:fill="auto"/>
            <w:tcMar>
              <w:top w:w="120" w:type="dxa"/>
              <w:left w:w="180" w:type="dxa"/>
              <w:bottom w:w="120" w:type="dxa"/>
              <w:right w:w="180" w:type="dxa"/>
            </w:tcMar>
            <w:hideMark/>
          </w:tcPr>
          <w:p w14:paraId="2BF7345F"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Guminių kilimėlių komplektas (du salono priekyje, du salono gale)</w:t>
            </w:r>
          </w:p>
        </w:tc>
        <w:tc>
          <w:tcPr>
            <w:tcW w:w="2010" w:type="dxa"/>
          </w:tcPr>
          <w:p w14:paraId="48F3BFEC" w14:textId="4A4043FE" w:rsidR="006D1733" w:rsidRPr="009E279A" w:rsidRDefault="006D1733" w:rsidP="006D1733">
            <w:pPr>
              <w:suppressAutoHyphens/>
              <w:ind w:firstLine="14"/>
              <w:jc w:val="center"/>
              <w:rPr>
                <w:rFonts w:ascii="Times New Roman" w:eastAsia="Calibri" w:hAnsi="Times New Roman" w:cs="Times New Roman"/>
                <w:i/>
                <w:iCs/>
                <w:kern w:val="1"/>
                <w:sz w:val="22"/>
                <w:szCs w:val="22"/>
                <w:lang w:eastAsia="ar-SA"/>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4A16A237" w14:textId="77777777" w:rsidR="006D1733" w:rsidRPr="009E279A" w:rsidRDefault="006D1733" w:rsidP="00337D05">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i/>
                <w:iCs/>
                <w:sz w:val="22"/>
                <w:szCs w:val="22"/>
              </w:rPr>
              <w:t>Atitiktis reikalavimui bus tikrinama transporto priemonės perdavimo metu. Įrodančių dokumentų kartu su pasiūlymu teikti nereikia.</w:t>
            </w:r>
          </w:p>
        </w:tc>
      </w:tr>
      <w:tr w:rsidR="006D1733" w:rsidRPr="009E279A" w14:paraId="2F5FB0C2" w14:textId="77777777" w:rsidTr="00BA53A4">
        <w:trPr>
          <w:jc w:val="center"/>
        </w:trPr>
        <w:tc>
          <w:tcPr>
            <w:tcW w:w="693" w:type="dxa"/>
          </w:tcPr>
          <w:p w14:paraId="546DA223"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0CF20D28"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Audiosistema</w:t>
            </w:r>
          </w:p>
        </w:tc>
        <w:tc>
          <w:tcPr>
            <w:tcW w:w="2513" w:type="dxa"/>
            <w:shd w:val="clear" w:color="auto" w:fill="auto"/>
            <w:tcMar>
              <w:top w:w="120" w:type="dxa"/>
              <w:left w:w="180" w:type="dxa"/>
              <w:bottom w:w="120" w:type="dxa"/>
              <w:right w:w="180" w:type="dxa"/>
            </w:tcMar>
            <w:hideMark/>
          </w:tcPr>
          <w:p w14:paraId="3CEF7559"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Radijo imtuvas.</w:t>
            </w:r>
          </w:p>
        </w:tc>
        <w:tc>
          <w:tcPr>
            <w:tcW w:w="2010" w:type="dxa"/>
          </w:tcPr>
          <w:p w14:paraId="57CC9240" w14:textId="1E7D5280" w:rsidR="006D1733" w:rsidRPr="009E279A" w:rsidRDefault="006D1733" w:rsidP="006D1733">
            <w:pPr>
              <w:suppressAutoHyphens/>
              <w:spacing w:line="240" w:lineRule="auto"/>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5E138EF2" w14:textId="77777777" w:rsidR="006D1733" w:rsidRPr="009E279A" w:rsidRDefault="006D1733" w:rsidP="00337D05">
            <w:pPr>
              <w:spacing w:line="240" w:lineRule="auto"/>
              <w:ind w:firstLine="0"/>
              <w:jc w:val="left"/>
              <w:rPr>
                <w:rFonts w:ascii="Times New Roman" w:eastAsia="Times New Roman" w:hAnsi="Times New Roman" w:cs="Times New Roman"/>
                <w:color w:val="363636"/>
                <w:sz w:val="22"/>
                <w:szCs w:val="22"/>
              </w:rPr>
            </w:pPr>
          </w:p>
        </w:tc>
      </w:tr>
      <w:tr w:rsidR="006D1733" w:rsidRPr="009E279A" w14:paraId="544F7650" w14:textId="77777777" w:rsidTr="00BA53A4">
        <w:trPr>
          <w:jc w:val="center"/>
        </w:trPr>
        <w:tc>
          <w:tcPr>
            <w:tcW w:w="693" w:type="dxa"/>
          </w:tcPr>
          <w:p w14:paraId="050CC9F6"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56ACA0C8"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Automobilio komplektacija</w:t>
            </w:r>
          </w:p>
        </w:tc>
        <w:tc>
          <w:tcPr>
            <w:tcW w:w="2513" w:type="dxa"/>
            <w:shd w:val="clear" w:color="auto" w:fill="auto"/>
            <w:tcMar>
              <w:top w:w="120" w:type="dxa"/>
              <w:left w:w="180" w:type="dxa"/>
              <w:bottom w:w="120" w:type="dxa"/>
              <w:right w:w="180" w:type="dxa"/>
            </w:tcMar>
            <w:hideMark/>
          </w:tcPr>
          <w:p w14:paraId="37A0FE43"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 xml:space="preserve">Automobilis privalo būti taip sukomplektuotas, kad jį būtų galima be papildomų priemonių </w:t>
            </w:r>
            <w:r w:rsidRPr="009E279A">
              <w:rPr>
                <w:rFonts w:ascii="Times New Roman" w:eastAsia="Times New Roman" w:hAnsi="Times New Roman" w:cs="Times New Roman"/>
                <w:color w:val="363636"/>
                <w:sz w:val="22"/>
                <w:szCs w:val="22"/>
              </w:rPr>
              <w:lastRenderedPageBreak/>
              <w:t>eksploatuoti Lietuvos Respublikoje. Kartu su automobiliu turi būti pateikiamas teisės aktais nustatytus reikalavimus atitinkantis gesintuvas, pirmosios pagalbos rinkinys, avarinio sustojimo ženklas ir liemenė su šviesą atspindinčiais elementais.</w:t>
            </w:r>
          </w:p>
        </w:tc>
        <w:tc>
          <w:tcPr>
            <w:tcW w:w="2010" w:type="dxa"/>
          </w:tcPr>
          <w:p w14:paraId="5F2AA66C" w14:textId="48D2A934" w:rsidR="006D1733" w:rsidRPr="009E279A" w:rsidRDefault="006D1733" w:rsidP="006D1733">
            <w:pPr>
              <w:suppressAutoHyphens/>
              <w:ind w:firstLine="14"/>
              <w:jc w:val="center"/>
              <w:rPr>
                <w:rFonts w:ascii="Times New Roman" w:eastAsia="Calibri" w:hAnsi="Times New Roman" w:cs="Times New Roman"/>
                <w:i/>
                <w:iCs/>
                <w:kern w:val="1"/>
                <w:sz w:val="22"/>
                <w:szCs w:val="22"/>
                <w:lang w:eastAsia="ar-SA"/>
              </w:rPr>
            </w:pPr>
            <w:r w:rsidRPr="006D1733">
              <w:rPr>
                <w:rFonts w:ascii="Times New Roman" w:eastAsia="Calibri" w:hAnsi="Times New Roman" w:cs="Times New Roman"/>
                <w:i/>
                <w:iCs/>
                <w:kern w:val="1"/>
                <w:sz w:val="22"/>
                <w:szCs w:val="22"/>
                <w:highlight w:val="yellow"/>
                <w:lang w:eastAsia="ar-SA"/>
              </w:rPr>
              <w:lastRenderedPageBreak/>
              <w:t>įrašo tiekėjas</w:t>
            </w:r>
          </w:p>
        </w:tc>
        <w:tc>
          <w:tcPr>
            <w:tcW w:w="1743" w:type="dxa"/>
          </w:tcPr>
          <w:p w14:paraId="023F5FEB" w14:textId="77777777" w:rsidR="006D1733" w:rsidRPr="009E279A" w:rsidRDefault="006D1733" w:rsidP="00337D05">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i/>
                <w:iCs/>
                <w:sz w:val="22"/>
                <w:szCs w:val="22"/>
              </w:rPr>
              <w:t xml:space="preserve">Atitiktis reikalavimui bus tikrinama transporto priemonės </w:t>
            </w:r>
            <w:r w:rsidRPr="009E279A">
              <w:rPr>
                <w:rFonts w:ascii="Times New Roman" w:eastAsia="Times New Roman" w:hAnsi="Times New Roman" w:cs="Times New Roman"/>
                <w:i/>
                <w:iCs/>
                <w:sz w:val="22"/>
                <w:szCs w:val="22"/>
              </w:rPr>
              <w:lastRenderedPageBreak/>
              <w:t>perdavimo metu. Įrodančių dokumentų kartu su pasiūlymu teikti nereikia.</w:t>
            </w:r>
          </w:p>
        </w:tc>
      </w:tr>
      <w:tr w:rsidR="006D1733" w:rsidRPr="009E279A" w14:paraId="4B05B057" w14:textId="77777777" w:rsidTr="00BA53A4">
        <w:trPr>
          <w:jc w:val="center"/>
        </w:trPr>
        <w:tc>
          <w:tcPr>
            <w:tcW w:w="693" w:type="dxa"/>
          </w:tcPr>
          <w:p w14:paraId="077AC0E5"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0B46D5E7"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Eksploatacijos vadovas</w:t>
            </w:r>
          </w:p>
        </w:tc>
        <w:tc>
          <w:tcPr>
            <w:tcW w:w="2513" w:type="dxa"/>
            <w:shd w:val="clear" w:color="auto" w:fill="auto"/>
            <w:tcMar>
              <w:top w:w="120" w:type="dxa"/>
              <w:left w:w="180" w:type="dxa"/>
              <w:bottom w:w="120" w:type="dxa"/>
              <w:right w:w="180" w:type="dxa"/>
            </w:tcMar>
            <w:hideMark/>
          </w:tcPr>
          <w:p w14:paraId="3788C80C"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Automobilyje turi būti eksploatacijos vadovas lietuvių kalba, kuriame turi būti nurodyta automobilio garantinio aptarnavimo atlikėjų adresai ir telefonų numeriai bei atliekamų garantinių aptarnavimų periodiškumas.</w:t>
            </w:r>
          </w:p>
        </w:tc>
        <w:tc>
          <w:tcPr>
            <w:tcW w:w="2010" w:type="dxa"/>
          </w:tcPr>
          <w:p w14:paraId="359D2A2C" w14:textId="54B20C47" w:rsidR="006D1733" w:rsidRPr="009E279A" w:rsidRDefault="006D1733" w:rsidP="006D1733">
            <w:pPr>
              <w:suppressAutoHyphens/>
              <w:spacing w:line="240" w:lineRule="auto"/>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6967B7DE" w14:textId="77777777" w:rsidR="006D1733" w:rsidRPr="009E279A" w:rsidRDefault="006D1733" w:rsidP="00337D05">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i/>
                <w:iCs/>
                <w:sz w:val="22"/>
                <w:szCs w:val="22"/>
              </w:rPr>
              <w:t>Atitiktis reikalavimui bus tikrinama transporto priemonės perdavimo metu. Įrodančių dokumentų kartu su pasiūlymu teikti nereikia.</w:t>
            </w:r>
          </w:p>
        </w:tc>
      </w:tr>
      <w:tr w:rsidR="006D1733" w:rsidRPr="009E279A" w14:paraId="5C348C60" w14:textId="77777777" w:rsidTr="00BA53A4">
        <w:trPr>
          <w:jc w:val="center"/>
        </w:trPr>
        <w:tc>
          <w:tcPr>
            <w:tcW w:w="693" w:type="dxa"/>
          </w:tcPr>
          <w:p w14:paraId="344ADAA3"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36B281AC"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Techninė priežiūra</w:t>
            </w:r>
          </w:p>
        </w:tc>
        <w:tc>
          <w:tcPr>
            <w:tcW w:w="2513" w:type="dxa"/>
            <w:shd w:val="clear" w:color="auto" w:fill="auto"/>
            <w:tcMar>
              <w:top w:w="120" w:type="dxa"/>
              <w:left w:w="180" w:type="dxa"/>
              <w:bottom w:w="120" w:type="dxa"/>
              <w:right w:w="180" w:type="dxa"/>
            </w:tcMar>
            <w:hideMark/>
          </w:tcPr>
          <w:p w14:paraId="792570E2"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hAnsi="Times New Roman" w:cs="Times New Roman"/>
                <w:sz w:val="22"/>
                <w:szCs w:val="22"/>
              </w:rPr>
              <w:t>Pardavėjas ar jo įgaliotas atstovas privalo užtikrinti automobilio gamintojo numatytą techninę priežiūrą pardavėjo ar jo atstovo nurodytose automobilių techninės priežiūros dirbtuvėse pagal iš anksto pateiktą grafiką.</w:t>
            </w:r>
          </w:p>
        </w:tc>
        <w:tc>
          <w:tcPr>
            <w:tcW w:w="2010" w:type="dxa"/>
          </w:tcPr>
          <w:p w14:paraId="09BE8491" w14:textId="4D8DD835" w:rsidR="006D1733" w:rsidRPr="009E279A" w:rsidRDefault="006D1733" w:rsidP="006D1733">
            <w:pPr>
              <w:spacing w:line="240" w:lineRule="auto"/>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6CF05D34" w14:textId="77777777" w:rsidR="006D1733" w:rsidRPr="009E279A" w:rsidRDefault="006D1733" w:rsidP="00337D05">
            <w:pPr>
              <w:spacing w:line="240" w:lineRule="auto"/>
              <w:ind w:firstLine="0"/>
              <w:jc w:val="left"/>
              <w:rPr>
                <w:rFonts w:ascii="Times New Roman" w:eastAsia="Times New Roman" w:hAnsi="Times New Roman" w:cs="Times New Roman"/>
                <w:sz w:val="22"/>
                <w:szCs w:val="22"/>
              </w:rPr>
            </w:pPr>
          </w:p>
        </w:tc>
      </w:tr>
      <w:tr w:rsidR="006D1733" w:rsidRPr="009E279A" w14:paraId="5C3D0B58" w14:textId="77777777" w:rsidTr="00BA53A4">
        <w:trPr>
          <w:jc w:val="center"/>
        </w:trPr>
        <w:tc>
          <w:tcPr>
            <w:tcW w:w="693" w:type="dxa"/>
          </w:tcPr>
          <w:p w14:paraId="66FA1BB6"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2405F0FB"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sz w:val="22"/>
                <w:szCs w:val="22"/>
              </w:rPr>
              <w:t>Automobilio garantija</w:t>
            </w:r>
          </w:p>
        </w:tc>
        <w:tc>
          <w:tcPr>
            <w:tcW w:w="2513" w:type="dxa"/>
            <w:shd w:val="clear" w:color="auto" w:fill="auto"/>
            <w:tcMar>
              <w:top w:w="120" w:type="dxa"/>
              <w:left w:w="180" w:type="dxa"/>
              <w:bottom w:w="120" w:type="dxa"/>
              <w:right w:w="180" w:type="dxa"/>
            </w:tcMar>
            <w:hideMark/>
          </w:tcPr>
          <w:p w14:paraId="12FA9B30"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Ne mažiau kaip 60 mėnesių arba ne mažiau 100 tūkst. km ridos  (priklausomai nuo to, kas įvyko ankščiau).</w:t>
            </w:r>
          </w:p>
        </w:tc>
        <w:tc>
          <w:tcPr>
            <w:tcW w:w="2010" w:type="dxa"/>
          </w:tcPr>
          <w:p w14:paraId="5F0D7228" w14:textId="55AC4FFB" w:rsidR="006D1733" w:rsidRPr="009E279A" w:rsidRDefault="006D1733" w:rsidP="006D1733">
            <w:pPr>
              <w:spacing w:line="240" w:lineRule="auto"/>
              <w:ind w:firstLine="14"/>
              <w:jc w:val="center"/>
              <w:rPr>
                <w:rFonts w:ascii="Times New Roman" w:eastAsia="Calibri" w:hAnsi="Times New Roman" w:cs="Times New Roman"/>
                <w:i/>
                <w:iCs/>
                <w:kern w:val="1"/>
                <w:sz w:val="22"/>
                <w:szCs w:val="22"/>
                <w:lang w:eastAsia="ar-SA"/>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21E15315" w14:textId="77777777" w:rsidR="006D1733" w:rsidRPr="009E279A" w:rsidRDefault="006D1733" w:rsidP="00337D05">
            <w:pPr>
              <w:spacing w:line="240" w:lineRule="auto"/>
              <w:ind w:firstLine="0"/>
              <w:jc w:val="left"/>
              <w:rPr>
                <w:rFonts w:ascii="Times New Roman" w:eastAsia="Times New Roman" w:hAnsi="Times New Roman" w:cs="Times New Roman"/>
                <w:i/>
                <w:iCs/>
                <w:sz w:val="22"/>
                <w:szCs w:val="22"/>
              </w:rPr>
            </w:pPr>
            <w:r w:rsidRPr="009E279A">
              <w:rPr>
                <w:rFonts w:ascii="Times New Roman" w:eastAsia="Times New Roman" w:hAnsi="Times New Roman" w:cs="Times New Roman"/>
                <w:i/>
                <w:iCs/>
                <w:sz w:val="22"/>
                <w:szCs w:val="22"/>
              </w:rPr>
              <w:t xml:space="preserve">Atitiktis reikalavimui bus tikrinama transporto priemonės perdavimo metu. Įrodančių dokumentų kartu su pasiūlymu teikti nereikia. </w:t>
            </w:r>
          </w:p>
        </w:tc>
      </w:tr>
      <w:tr w:rsidR="006D1733" w:rsidRPr="009E279A" w14:paraId="23B00543" w14:textId="77777777" w:rsidTr="00BA53A4">
        <w:trPr>
          <w:jc w:val="center"/>
        </w:trPr>
        <w:tc>
          <w:tcPr>
            <w:tcW w:w="693" w:type="dxa"/>
          </w:tcPr>
          <w:p w14:paraId="2CE90A15"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tcPr>
          <w:p w14:paraId="03349CAD"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hAnsi="Times New Roman" w:cs="Times New Roman"/>
                <w:sz w:val="22"/>
                <w:szCs w:val="22"/>
              </w:rPr>
              <w:t>Akumuliatorių baterijos garantija</w:t>
            </w:r>
          </w:p>
        </w:tc>
        <w:tc>
          <w:tcPr>
            <w:tcW w:w="2513" w:type="dxa"/>
            <w:shd w:val="clear" w:color="auto" w:fill="auto"/>
            <w:tcMar>
              <w:top w:w="120" w:type="dxa"/>
              <w:left w:w="180" w:type="dxa"/>
              <w:bottom w:w="120" w:type="dxa"/>
              <w:right w:w="180" w:type="dxa"/>
            </w:tcMar>
          </w:tcPr>
          <w:p w14:paraId="146B528C"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 xml:space="preserve">Garantija akumuliatorių baterijoms – ne mažiau kaip 6 metai arba ne mažiau kaip 150 000 </w:t>
            </w:r>
            <w:r w:rsidRPr="009E279A">
              <w:rPr>
                <w:rFonts w:ascii="Times New Roman" w:eastAsia="Times New Roman" w:hAnsi="Times New Roman" w:cs="Times New Roman"/>
                <w:color w:val="363636"/>
                <w:sz w:val="22"/>
                <w:szCs w:val="22"/>
              </w:rPr>
              <w:lastRenderedPageBreak/>
              <w:t>km (priklausomai nuo to, kuri sąlyga bus pasiekta anksčiau). Nurodytas garantijos terminas netaikomas baterijos dalims, kurios natūraliai nusidėvi.</w:t>
            </w:r>
          </w:p>
        </w:tc>
        <w:tc>
          <w:tcPr>
            <w:tcW w:w="2010" w:type="dxa"/>
          </w:tcPr>
          <w:p w14:paraId="601ADB5E" w14:textId="4E852B25" w:rsidR="006D1733" w:rsidRPr="009E279A" w:rsidRDefault="006D1733" w:rsidP="006D1733">
            <w:pPr>
              <w:suppressAutoHyphens/>
              <w:ind w:firstLine="14"/>
              <w:jc w:val="center"/>
              <w:rPr>
                <w:rFonts w:ascii="Times New Roman" w:eastAsia="Times New Roman" w:hAnsi="Times New Roman" w:cs="Times New Roman"/>
                <w:sz w:val="22"/>
                <w:szCs w:val="22"/>
              </w:rPr>
            </w:pPr>
            <w:r w:rsidRPr="006D1733">
              <w:rPr>
                <w:rFonts w:ascii="Times New Roman" w:eastAsia="Calibri" w:hAnsi="Times New Roman" w:cs="Times New Roman"/>
                <w:i/>
                <w:iCs/>
                <w:kern w:val="1"/>
                <w:sz w:val="22"/>
                <w:szCs w:val="22"/>
                <w:highlight w:val="yellow"/>
                <w:lang w:eastAsia="ar-SA"/>
              </w:rPr>
              <w:lastRenderedPageBreak/>
              <w:t>įrašo tiekėjas</w:t>
            </w:r>
          </w:p>
        </w:tc>
        <w:tc>
          <w:tcPr>
            <w:tcW w:w="1743" w:type="dxa"/>
          </w:tcPr>
          <w:p w14:paraId="015E8F67" w14:textId="77777777" w:rsidR="006D1733" w:rsidRPr="009E279A" w:rsidRDefault="006D1733" w:rsidP="00337D05">
            <w:pPr>
              <w:spacing w:line="240" w:lineRule="auto"/>
              <w:ind w:firstLine="0"/>
              <w:jc w:val="left"/>
              <w:rPr>
                <w:rFonts w:ascii="Times New Roman" w:eastAsia="Times New Roman" w:hAnsi="Times New Roman" w:cs="Times New Roman"/>
                <w:sz w:val="22"/>
                <w:szCs w:val="22"/>
              </w:rPr>
            </w:pPr>
            <w:r w:rsidRPr="009E279A">
              <w:rPr>
                <w:rFonts w:ascii="Times New Roman" w:eastAsia="Times New Roman" w:hAnsi="Times New Roman" w:cs="Times New Roman"/>
                <w:i/>
                <w:iCs/>
                <w:sz w:val="22"/>
                <w:szCs w:val="22"/>
              </w:rPr>
              <w:t xml:space="preserve">Atitiktis reikalavimui bus tikrinama transporto </w:t>
            </w:r>
            <w:r w:rsidRPr="009E279A">
              <w:rPr>
                <w:rFonts w:ascii="Times New Roman" w:eastAsia="Times New Roman" w:hAnsi="Times New Roman" w:cs="Times New Roman"/>
                <w:i/>
                <w:iCs/>
                <w:sz w:val="22"/>
                <w:szCs w:val="22"/>
              </w:rPr>
              <w:lastRenderedPageBreak/>
              <w:t>priemonės perdavimo metu. Įrodančių dokumentų kartu su pasiūlymu teikti nereikia.</w:t>
            </w:r>
          </w:p>
        </w:tc>
      </w:tr>
      <w:tr w:rsidR="006D1733" w:rsidRPr="009E279A" w14:paraId="533ABC76" w14:textId="77777777" w:rsidTr="00BA53A4">
        <w:trPr>
          <w:jc w:val="center"/>
        </w:trPr>
        <w:tc>
          <w:tcPr>
            <w:tcW w:w="693" w:type="dxa"/>
          </w:tcPr>
          <w:p w14:paraId="32C6A093"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tcPr>
          <w:p w14:paraId="090B0674" w14:textId="77777777" w:rsidR="006D1733" w:rsidRPr="009E279A" w:rsidRDefault="006D1733" w:rsidP="006D1733">
            <w:pPr>
              <w:spacing w:line="240" w:lineRule="auto"/>
              <w:ind w:firstLine="0"/>
              <w:jc w:val="left"/>
              <w:rPr>
                <w:rFonts w:ascii="Times New Roman" w:hAnsi="Times New Roman" w:cs="Times New Roman"/>
                <w:sz w:val="22"/>
                <w:szCs w:val="22"/>
              </w:rPr>
            </w:pPr>
            <w:r w:rsidRPr="009E279A">
              <w:rPr>
                <w:rFonts w:ascii="Times New Roman" w:hAnsi="Times New Roman" w:cs="Times New Roman"/>
                <w:sz w:val="22"/>
                <w:szCs w:val="22"/>
              </w:rPr>
              <w:t>Pakaitinis automobilis</w:t>
            </w:r>
          </w:p>
        </w:tc>
        <w:tc>
          <w:tcPr>
            <w:tcW w:w="2513" w:type="dxa"/>
            <w:shd w:val="clear" w:color="auto" w:fill="auto"/>
            <w:tcMar>
              <w:top w:w="120" w:type="dxa"/>
              <w:left w:w="180" w:type="dxa"/>
              <w:bottom w:w="120" w:type="dxa"/>
              <w:right w:w="180" w:type="dxa"/>
            </w:tcMar>
          </w:tcPr>
          <w:p w14:paraId="07034036"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 xml:space="preserve">Garantinio remonto, techninės priežiūros metu, nuo remonto problemos identifikavimo per 24 val., bet ne vėliau kaip per 3 paras suteikiamas pakaitinis automobilis iki remonto pabaigos, ne senesnis nei 5 metų ir ne žemesnės nei kompaktinės klasės pakaitinis automobilis </w:t>
            </w:r>
          </w:p>
        </w:tc>
        <w:tc>
          <w:tcPr>
            <w:tcW w:w="2010" w:type="dxa"/>
          </w:tcPr>
          <w:p w14:paraId="22C30BF5" w14:textId="65D517E9" w:rsidR="006D1733" w:rsidRPr="009E279A" w:rsidRDefault="006D1733" w:rsidP="006D1733">
            <w:pPr>
              <w:spacing w:line="240" w:lineRule="auto"/>
              <w:ind w:firstLine="14"/>
              <w:jc w:val="center"/>
              <w:rPr>
                <w:rFonts w:ascii="Times New Roman" w:eastAsia="Calibri" w:hAnsi="Times New Roman" w:cs="Times New Roman"/>
                <w:i/>
                <w:iCs/>
                <w:kern w:val="1"/>
                <w:sz w:val="22"/>
                <w:szCs w:val="22"/>
                <w:lang w:eastAsia="ar-SA"/>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2FAE77E8" w14:textId="77777777" w:rsidR="006D1733" w:rsidRPr="009E279A" w:rsidRDefault="006D1733" w:rsidP="00337D05">
            <w:pPr>
              <w:spacing w:line="240" w:lineRule="auto"/>
              <w:ind w:firstLine="0"/>
              <w:jc w:val="left"/>
              <w:rPr>
                <w:rFonts w:ascii="Times New Roman" w:eastAsia="Times New Roman" w:hAnsi="Times New Roman" w:cs="Times New Roman"/>
                <w:i/>
                <w:iCs/>
                <w:sz w:val="22"/>
                <w:szCs w:val="22"/>
              </w:rPr>
            </w:pPr>
          </w:p>
        </w:tc>
      </w:tr>
      <w:tr w:rsidR="006D1733" w:rsidRPr="009E279A" w14:paraId="389E115F" w14:textId="77777777" w:rsidTr="00BA53A4">
        <w:trPr>
          <w:jc w:val="center"/>
        </w:trPr>
        <w:tc>
          <w:tcPr>
            <w:tcW w:w="693" w:type="dxa"/>
          </w:tcPr>
          <w:p w14:paraId="0F5CCD67"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tcPr>
          <w:p w14:paraId="7640B1FF"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hAnsi="Times New Roman" w:cs="Times New Roman"/>
                <w:sz w:val="22"/>
                <w:szCs w:val="22"/>
              </w:rPr>
              <w:t>Automobilis turi turėti galimybę įkrauti bateriją naudojant kintamos srovės įkrovimo stoteles (AC) arba lygiavertes ir nuolatinės srovės įkrovimo stoteles (DC) arba lygiavertes</w:t>
            </w:r>
          </w:p>
        </w:tc>
        <w:tc>
          <w:tcPr>
            <w:tcW w:w="2513" w:type="dxa"/>
            <w:shd w:val="clear" w:color="auto" w:fill="auto"/>
            <w:tcMar>
              <w:top w:w="120" w:type="dxa"/>
              <w:left w:w="180" w:type="dxa"/>
              <w:bottom w:w="120" w:type="dxa"/>
              <w:right w:w="180" w:type="dxa"/>
            </w:tcMar>
          </w:tcPr>
          <w:p w14:paraId="2AF96BB7"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hAnsi="Times New Roman" w:cs="Times New Roman"/>
                <w:sz w:val="22"/>
                <w:szCs w:val="22"/>
              </w:rPr>
              <w:t>Viena DC įkrovimo jungtis. Viena AC įkrovimo jungtis arba lygiavertės</w:t>
            </w:r>
          </w:p>
        </w:tc>
        <w:tc>
          <w:tcPr>
            <w:tcW w:w="2010" w:type="dxa"/>
            <w:shd w:val="clear" w:color="auto" w:fill="auto"/>
          </w:tcPr>
          <w:p w14:paraId="4BF495F5" w14:textId="3B032DF2" w:rsidR="006D1733" w:rsidRPr="009E279A" w:rsidRDefault="006D1733" w:rsidP="006D1733">
            <w:pPr>
              <w:spacing w:line="240" w:lineRule="auto"/>
              <w:ind w:firstLine="14"/>
              <w:jc w:val="center"/>
              <w:rPr>
                <w:rFonts w:ascii="Times New Roman" w:eastAsia="Times New Roman" w:hAnsi="Times New Roman" w:cs="Times New Roman"/>
                <w:i/>
                <w:iCs/>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0129B8AA" w14:textId="77777777" w:rsidR="006D1733" w:rsidRPr="009E279A" w:rsidRDefault="006D1733" w:rsidP="00337D05">
            <w:pPr>
              <w:spacing w:line="240" w:lineRule="auto"/>
              <w:ind w:firstLine="0"/>
              <w:jc w:val="left"/>
              <w:rPr>
                <w:rFonts w:ascii="Times New Roman" w:eastAsia="Times New Roman" w:hAnsi="Times New Roman" w:cs="Times New Roman"/>
                <w:color w:val="363636"/>
                <w:sz w:val="22"/>
                <w:szCs w:val="22"/>
              </w:rPr>
            </w:pPr>
          </w:p>
        </w:tc>
      </w:tr>
      <w:tr w:rsidR="006D1733" w:rsidRPr="009E279A" w14:paraId="5C295BEE" w14:textId="77777777" w:rsidTr="00BA53A4">
        <w:trPr>
          <w:jc w:val="center"/>
        </w:trPr>
        <w:tc>
          <w:tcPr>
            <w:tcW w:w="693" w:type="dxa"/>
          </w:tcPr>
          <w:p w14:paraId="230D4B85"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tcPr>
          <w:p w14:paraId="501702BC"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sz w:val="22"/>
                <w:szCs w:val="22"/>
              </w:rPr>
              <w:t>Elektromobilių komplektacija</w:t>
            </w:r>
          </w:p>
        </w:tc>
        <w:tc>
          <w:tcPr>
            <w:tcW w:w="2513" w:type="dxa"/>
            <w:shd w:val="clear" w:color="auto" w:fill="auto"/>
            <w:tcMar>
              <w:top w:w="120" w:type="dxa"/>
              <w:left w:w="180" w:type="dxa"/>
              <w:bottom w:w="120" w:type="dxa"/>
              <w:right w:w="180" w:type="dxa"/>
            </w:tcMar>
          </w:tcPr>
          <w:p w14:paraId="1DD0C2D6"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sz w:val="22"/>
                <w:szCs w:val="22"/>
              </w:rPr>
              <w:t>Elektromobilio įkrovimo laidas. Laidas, pakrauti automobilį iš 220 V.</w:t>
            </w:r>
          </w:p>
        </w:tc>
        <w:tc>
          <w:tcPr>
            <w:tcW w:w="2010" w:type="dxa"/>
          </w:tcPr>
          <w:p w14:paraId="78F09BA8" w14:textId="040670C3" w:rsidR="006D1733" w:rsidRPr="009E279A" w:rsidRDefault="006D1733" w:rsidP="006D1733">
            <w:pPr>
              <w:spacing w:line="240" w:lineRule="auto"/>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4190696D" w14:textId="77777777" w:rsidR="006D1733" w:rsidRPr="009E279A" w:rsidRDefault="006D1733" w:rsidP="00337D05">
            <w:pPr>
              <w:spacing w:line="240" w:lineRule="auto"/>
              <w:ind w:firstLine="0"/>
              <w:jc w:val="left"/>
              <w:rPr>
                <w:rFonts w:ascii="Times New Roman" w:eastAsia="Times New Roman" w:hAnsi="Times New Roman" w:cs="Times New Roman"/>
                <w:color w:val="363636"/>
                <w:sz w:val="22"/>
                <w:szCs w:val="22"/>
              </w:rPr>
            </w:pPr>
          </w:p>
        </w:tc>
      </w:tr>
      <w:tr w:rsidR="006D1733" w:rsidRPr="009E279A" w14:paraId="328122A5" w14:textId="77777777" w:rsidTr="00BA53A4">
        <w:trPr>
          <w:jc w:val="center"/>
        </w:trPr>
        <w:tc>
          <w:tcPr>
            <w:tcW w:w="693" w:type="dxa"/>
          </w:tcPr>
          <w:p w14:paraId="39B8916D"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hideMark/>
          </w:tcPr>
          <w:p w14:paraId="78AFE5E0"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hAnsi="Times New Roman" w:cs="Times New Roman"/>
                <w:sz w:val="22"/>
                <w:szCs w:val="22"/>
              </w:rPr>
              <w:t>Padangos</w:t>
            </w:r>
          </w:p>
        </w:tc>
        <w:tc>
          <w:tcPr>
            <w:tcW w:w="2513" w:type="dxa"/>
            <w:shd w:val="clear" w:color="auto" w:fill="auto"/>
            <w:tcMar>
              <w:top w:w="120" w:type="dxa"/>
              <w:left w:w="180" w:type="dxa"/>
              <w:bottom w:w="120" w:type="dxa"/>
              <w:right w:w="180" w:type="dxa"/>
            </w:tcMar>
            <w:hideMark/>
          </w:tcPr>
          <w:p w14:paraId="0F12B611"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Kartu su automobiliu turi būti pristatyti gamintojo rekomenduojamų matmenų vasarinių ir žieminių padangų komplektai.</w:t>
            </w:r>
          </w:p>
          <w:p w14:paraId="5BDF6F09" w14:textId="77777777" w:rsidR="006D1733" w:rsidRPr="009E279A" w:rsidRDefault="006D1733" w:rsidP="006D1733">
            <w:pPr>
              <w:spacing w:line="240" w:lineRule="auto"/>
              <w:ind w:hanging="54"/>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 xml:space="preserve">Padangos turi atitikti aukščiausios klasės padangoms taikomus išorinio riedėjimo triukšmo reikalavimus ir dviejų aukščiausių klasių padangoms taikomą riedėjimo varžos koeficientą </w:t>
            </w:r>
            <w:r w:rsidRPr="009E279A">
              <w:rPr>
                <w:rFonts w:ascii="Times New Roman" w:eastAsia="Times New Roman" w:hAnsi="Times New Roman" w:cs="Times New Roman"/>
                <w:color w:val="363636"/>
                <w:sz w:val="22"/>
                <w:szCs w:val="22"/>
              </w:rPr>
              <w:lastRenderedPageBreak/>
              <w:t>(darantį įtaką energijos vartojimo efektyvumui), nustatytą Europos Parlamento ir Tarybos reglamente (ES) 2020/740 (231), kurį taip pat galima patikrinti Europos gaminių energijos vartojimo efektyvumo ženklinimo duomenų bazėje (EPREL).</w:t>
            </w:r>
          </w:p>
        </w:tc>
        <w:tc>
          <w:tcPr>
            <w:tcW w:w="2010" w:type="dxa"/>
          </w:tcPr>
          <w:p w14:paraId="72C256A0" w14:textId="0620A623" w:rsidR="006D1733" w:rsidRPr="009E279A" w:rsidRDefault="006D1733" w:rsidP="006D1733">
            <w:pPr>
              <w:spacing w:line="240" w:lineRule="auto"/>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lastRenderedPageBreak/>
              <w:t>įrašo tiekėjas</w:t>
            </w:r>
          </w:p>
        </w:tc>
        <w:tc>
          <w:tcPr>
            <w:tcW w:w="1743" w:type="dxa"/>
          </w:tcPr>
          <w:p w14:paraId="248236E8" w14:textId="77777777" w:rsidR="006D1733" w:rsidRPr="009E279A" w:rsidRDefault="006D1733" w:rsidP="00337D05">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i/>
                <w:iCs/>
                <w:sz w:val="22"/>
                <w:szCs w:val="22"/>
              </w:rPr>
              <w:t>Atitiktis reikalavimui bus tikrinama transporto priemonės perdavimo metu. Įrodančių dokumentų kartu su pasiūlymu teikti nereikia.</w:t>
            </w:r>
          </w:p>
        </w:tc>
      </w:tr>
      <w:tr w:rsidR="006D1733" w:rsidRPr="009E279A" w14:paraId="0694862D" w14:textId="77777777" w:rsidTr="00BA53A4">
        <w:trPr>
          <w:jc w:val="center"/>
        </w:trPr>
        <w:tc>
          <w:tcPr>
            <w:tcW w:w="693" w:type="dxa"/>
          </w:tcPr>
          <w:p w14:paraId="1F1AEEE8"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tcPr>
          <w:p w14:paraId="674C0163"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Elektromobilio CO2 emisija</w:t>
            </w:r>
          </w:p>
        </w:tc>
        <w:tc>
          <w:tcPr>
            <w:tcW w:w="2513" w:type="dxa"/>
            <w:shd w:val="clear" w:color="auto" w:fill="auto"/>
            <w:tcMar>
              <w:top w:w="120" w:type="dxa"/>
              <w:left w:w="180" w:type="dxa"/>
              <w:bottom w:w="120" w:type="dxa"/>
              <w:right w:w="180" w:type="dxa"/>
            </w:tcMar>
          </w:tcPr>
          <w:p w14:paraId="69DE1B43" w14:textId="77777777"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0 g / km.</w:t>
            </w:r>
          </w:p>
        </w:tc>
        <w:tc>
          <w:tcPr>
            <w:tcW w:w="2010" w:type="dxa"/>
          </w:tcPr>
          <w:p w14:paraId="35C60318" w14:textId="75A10EA7" w:rsidR="006D1733" w:rsidRPr="009E279A" w:rsidRDefault="006D1733" w:rsidP="006D1733">
            <w:pPr>
              <w:spacing w:line="240" w:lineRule="auto"/>
              <w:ind w:firstLine="14"/>
              <w:jc w:val="center"/>
              <w:rPr>
                <w:rFonts w:ascii="Times New Roman" w:eastAsia="Times New Roman" w:hAnsi="Times New Roman" w:cs="Times New Roman"/>
                <w:color w:val="363636"/>
                <w:sz w:val="22"/>
                <w:szCs w:val="22"/>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087188AA" w14:textId="77777777" w:rsidR="006D1733" w:rsidRPr="009E279A" w:rsidRDefault="006D1733" w:rsidP="006D1733">
            <w:pPr>
              <w:suppressAutoHyphens/>
              <w:spacing w:line="100" w:lineRule="atLeast"/>
              <w:jc w:val="left"/>
              <w:rPr>
                <w:rFonts w:ascii="Times New Roman" w:eastAsia="Calibri" w:hAnsi="Times New Roman" w:cs="Times New Roman"/>
                <w:i/>
                <w:iCs/>
                <w:kern w:val="1"/>
                <w:sz w:val="22"/>
                <w:szCs w:val="22"/>
                <w:lang w:eastAsia="ar-SA"/>
              </w:rPr>
            </w:pPr>
          </w:p>
        </w:tc>
      </w:tr>
      <w:tr w:rsidR="006D1733" w:rsidRPr="009E279A" w14:paraId="1DFD4638" w14:textId="77777777" w:rsidTr="00BA53A4">
        <w:trPr>
          <w:jc w:val="center"/>
        </w:trPr>
        <w:tc>
          <w:tcPr>
            <w:tcW w:w="693" w:type="dxa"/>
          </w:tcPr>
          <w:p w14:paraId="755C5D48" w14:textId="77777777" w:rsidR="006D1733" w:rsidRPr="009E279A" w:rsidRDefault="006D1733" w:rsidP="006D1733">
            <w:pPr>
              <w:numPr>
                <w:ilvl w:val="0"/>
                <w:numId w:val="18"/>
              </w:numPr>
              <w:spacing w:line="240" w:lineRule="auto"/>
              <w:contextualSpacing/>
              <w:jc w:val="left"/>
              <w:rPr>
                <w:rFonts w:ascii="Times New Roman" w:eastAsia="Times New Roman" w:hAnsi="Times New Roman" w:cs="Times New Roman"/>
                <w:color w:val="363636"/>
                <w:sz w:val="22"/>
                <w:szCs w:val="22"/>
              </w:rPr>
            </w:pPr>
          </w:p>
        </w:tc>
        <w:tc>
          <w:tcPr>
            <w:tcW w:w="2576" w:type="dxa"/>
            <w:shd w:val="clear" w:color="auto" w:fill="auto"/>
            <w:tcMar>
              <w:top w:w="120" w:type="dxa"/>
              <w:left w:w="180" w:type="dxa"/>
              <w:bottom w:w="120" w:type="dxa"/>
              <w:right w:w="180" w:type="dxa"/>
            </w:tcMar>
          </w:tcPr>
          <w:p w14:paraId="73738C50" w14:textId="0A85674F" w:rsidR="006D1733" w:rsidRPr="009E279A" w:rsidRDefault="006D1733" w:rsidP="006D1733">
            <w:pPr>
              <w:spacing w:line="240" w:lineRule="auto"/>
              <w:ind w:firstLine="0"/>
              <w:jc w:val="left"/>
              <w:rPr>
                <w:rFonts w:ascii="Times New Roman" w:eastAsia="Times New Roman" w:hAnsi="Times New Roman" w:cs="Times New Roman"/>
                <w:color w:val="363636"/>
                <w:sz w:val="22"/>
                <w:szCs w:val="22"/>
              </w:rPr>
            </w:pPr>
            <w:r w:rsidRPr="009E279A">
              <w:rPr>
                <w:rFonts w:ascii="Times New Roman" w:eastAsia="Times New Roman" w:hAnsi="Times New Roman" w:cs="Times New Roman"/>
                <w:color w:val="363636"/>
                <w:sz w:val="22"/>
                <w:szCs w:val="22"/>
              </w:rPr>
              <w:t>Aplinkosauginiai reikalavimai</w:t>
            </w:r>
          </w:p>
        </w:tc>
        <w:tc>
          <w:tcPr>
            <w:tcW w:w="2513" w:type="dxa"/>
            <w:shd w:val="clear" w:color="auto" w:fill="auto"/>
            <w:tcMar>
              <w:top w:w="120" w:type="dxa"/>
              <w:left w:w="180" w:type="dxa"/>
              <w:bottom w:w="120" w:type="dxa"/>
              <w:right w:w="180" w:type="dxa"/>
            </w:tcMar>
          </w:tcPr>
          <w:p w14:paraId="32DACE54" w14:textId="433FADB4" w:rsidR="006D1733" w:rsidRPr="009E279A" w:rsidRDefault="006D1733" w:rsidP="006D1733">
            <w:pPr>
              <w:pStyle w:val="Default"/>
              <w:rPr>
                <w:sz w:val="22"/>
                <w:szCs w:val="22"/>
              </w:rPr>
            </w:pPr>
            <w:r w:rsidRPr="009E279A">
              <w:rPr>
                <w:sz w:val="22"/>
                <w:szCs w:val="22"/>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 </w:t>
            </w:r>
          </w:p>
        </w:tc>
        <w:tc>
          <w:tcPr>
            <w:tcW w:w="2010" w:type="dxa"/>
          </w:tcPr>
          <w:p w14:paraId="0F2A2A56" w14:textId="3EBC0498" w:rsidR="006D1733" w:rsidRPr="009E279A" w:rsidRDefault="006D1733" w:rsidP="006D1733">
            <w:pPr>
              <w:suppressAutoHyphens/>
              <w:spacing w:line="100" w:lineRule="atLeast"/>
              <w:ind w:firstLine="14"/>
              <w:jc w:val="center"/>
              <w:rPr>
                <w:rFonts w:ascii="Times New Roman" w:eastAsia="Calibri" w:hAnsi="Times New Roman" w:cs="Times New Roman"/>
                <w:i/>
                <w:iCs/>
                <w:kern w:val="1"/>
                <w:sz w:val="22"/>
                <w:szCs w:val="22"/>
                <w:lang w:eastAsia="ar-SA"/>
              </w:rPr>
            </w:pPr>
            <w:r w:rsidRPr="006D1733">
              <w:rPr>
                <w:rFonts w:ascii="Times New Roman" w:eastAsia="Calibri" w:hAnsi="Times New Roman" w:cs="Times New Roman"/>
                <w:i/>
                <w:iCs/>
                <w:kern w:val="1"/>
                <w:sz w:val="22"/>
                <w:szCs w:val="22"/>
                <w:highlight w:val="yellow"/>
                <w:lang w:eastAsia="ar-SA"/>
              </w:rPr>
              <w:t>įrašo tiekėjas</w:t>
            </w:r>
          </w:p>
        </w:tc>
        <w:tc>
          <w:tcPr>
            <w:tcW w:w="1743" w:type="dxa"/>
          </w:tcPr>
          <w:p w14:paraId="5FA6D319" w14:textId="77777777" w:rsidR="006D1733" w:rsidRPr="009E279A" w:rsidRDefault="006D1733" w:rsidP="006D1733">
            <w:pPr>
              <w:suppressAutoHyphens/>
              <w:spacing w:line="100" w:lineRule="atLeast"/>
              <w:jc w:val="left"/>
              <w:rPr>
                <w:rFonts w:ascii="Times New Roman" w:eastAsia="Calibri" w:hAnsi="Times New Roman" w:cs="Times New Roman"/>
                <w:i/>
                <w:iCs/>
                <w:kern w:val="1"/>
                <w:sz w:val="22"/>
                <w:szCs w:val="22"/>
                <w:lang w:eastAsia="ar-SA"/>
              </w:rPr>
            </w:pPr>
          </w:p>
        </w:tc>
      </w:tr>
    </w:tbl>
    <w:p w14:paraId="4D1A3BDC" w14:textId="77777777" w:rsidR="00746ABF" w:rsidRPr="009E279A" w:rsidRDefault="00746ABF" w:rsidP="00746ABF">
      <w:pPr>
        <w:pStyle w:val="paragrafesrasas2lygis"/>
        <w:ind w:left="794" w:firstLine="397"/>
      </w:pPr>
      <w:r w:rsidRPr="009E279A">
        <w:t xml:space="preserve">Tiekėjo siūloma prekė turi atitikti ir tiekėjas </w:t>
      </w:r>
      <w:r w:rsidRPr="009E279A">
        <w:rPr>
          <w:b/>
        </w:rPr>
        <w:t>turi įrodyt</w:t>
      </w:r>
      <w:r w:rsidRPr="009E279A">
        <w:t xml:space="preserve">i, kad siūloma </w:t>
      </w:r>
      <w:r w:rsidRPr="009E279A">
        <w:rPr>
          <w:b/>
        </w:rPr>
        <w:t xml:space="preserve">prekė atitinka </w:t>
      </w:r>
      <w:r w:rsidRPr="009E279A">
        <w:rPr>
          <w:b/>
          <w:u w:val="single"/>
        </w:rPr>
        <w:t xml:space="preserve">visus </w:t>
      </w:r>
      <w:r w:rsidRPr="009E279A">
        <w:rPr>
          <w:b/>
        </w:rPr>
        <w:t>techninėje specifikacijoje nurodytus reikalavimus</w:t>
      </w:r>
      <w:r w:rsidRPr="009E279A">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1FB624F2" w14:textId="77777777" w:rsidR="003B3ACB" w:rsidRPr="009E279A" w:rsidRDefault="003B3ACB" w:rsidP="003B3ACB">
      <w:pPr>
        <w:spacing w:line="240" w:lineRule="auto"/>
        <w:ind w:firstLine="0"/>
        <w:jc w:val="left"/>
        <w:rPr>
          <w:rFonts w:ascii="Times New Roman" w:eastAsia="Calibri" w:hAnsi="Times New Roman" w:cs="Times New Roman"/>
          <w:b/>
          <w:sz w:val="22"/>
          <w:szCs w:val="22"/>
          <w:lang w:eastAsia="en-US"/>
        </w:rPr>
      </w:pPr>
    </w:p>
    <w:p w14:paraId="336845BE" w14:textId="77777777" w:rsidR="003B3ACB" w:rsidRPr="009E279A" w:rsidRDefault="003B3ACB" w:rsidP="00506996">
      <w:pPr>
        <w:pStyle w:val="Betarp"/>
        <w:spacing w:line="300" w:lineRule="auto"/>
        <w:ind w:firstLine="0"/>
        <w:contextualSpacing/>
        <w:rPr>
          <w:rFonts w:ascii="Times New Roman" w:eastAsiaTheme="minorHAnsi" w:hAnsi="Times New Roman" w:cs="Times New Roman"/>
          <w:bCs/>
          <w:iCs/>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647"/>
        <w:gridCol w:w="2120"/>
        <w:gridCol w:w="750"/>
        <w:gridCol w:w="2795"/>
      </w:tblGrid>
      <w:tr w:rsidR="00EC6919" w:rsidRPr="009E279A" w14:paraId="6BBC21E7" w14:textId="77777777" w:rsidTr="00FE11F9">
        <w:trPr>
          <w:trHeight w:val="285"/>
        </w:trPr>
        <w:tc>
          <w:tcPr>
            <w:tcW w:w="3284" w:type="dxa"/>
            <w:tcBorders>
              <w:top w:val="nil"/>
              <w:left w:val="nil"/>
              <w:bottom w:val="single" w:sz="4" w:space="0" w:color="auto"/>
              <w:right w:val="nil"/>
            </w:tcBorders>
          </w:tcPr>
          <w:p w14:paraId="5EF0C9DA" w14:textId="77777777" w:rsidR="00EC6919" w:rsidRPr="009E279A" w:rsidRDefault="00EC6919" w:rsidP="00746ABF">
            <w:pPr>
              <w:spacing w:line="240" w:lineRule="auto"/>
              <w:ind w:right="-1" w:firstLine="0"/>
              <w:jc w:val="center"/>
              <w:rPr>
                <w:rFonts w:ascii="Times New Roman" w:eastAsia="Calibri" w:hAnsi="Times New Roman" w:cs="Times New Roman"/>
                <w:sz w:val="22"/>
                <w:szCs w:val="22"/>
                <w:lang w:eastAsia="en-US"/>
              </w:rPr>
            </w:pPr>
          </w:p>
        </w:tc>
        <w:tc>
          <w:tcPr>
            <w:tcW w:w="604" w:type="dxa"/>
            <w:tcBorders>
              <w:top w:val="nil"/>
              <w:left w:val="nil"/>
              <w:bottom w:val="nil"/>
              <w:right w:val="nil"/>
            </w:tcBorders>
          </w:tcPr>
          <w:p w14:paraId="567C99D8" w14:textId="77777777" w:rsidR="00EC6919" w:rsidRPr="009E279A" w:rsidRDefault="00EC6919" w:rsidP="00EC6919">
            <w:pPr>
              <w:spacing w:line="240" w:lineRule="auto"/>
              <w:ind w:right="-1" w:firstLine="0"/>
              <w:jc w:val="right"/>
              <w:rPr>
                <w:rFonts w:ascii="Times New Roman" w:eastAsia="Calibri" w:hAnsi="Times New Roman" w:cs="Times New Roman"/>
                <w:sz w:val="22"/>
                <w:szCs w:val="22"/>
                <w:lang w:eastAsia="en-US"/>
              </w:rPr>
            </w:pPr>
          </w:p>
        </w:tc>
        <w:tc>
          <w:tcPr>
            <w:tcW w:w="1980" w:type="dxa"/>
            <w:tcBorders>
              <w:top w:val="nil"/>
              <w:left w:val="nil"/>
              <w:bottom w:val="single" w:sz="4" w:space="0" w:color="auto"/>
              <w:right w:val="nil"/>
            </w:tcBorders>
          </w:tcPr>
          <w:p w14:paraId="0526D1A8" w14:textId="77777777" w:rsidR="00EC6919" w:rsidRPr="009E279A" w:rsidRDefault="00EC6919" w:rsidP="00EC6919">
            <w:pPr>
              <w:spacing w:line="240" w:lineRule="auto"/>
              <w:ind w:right="-1" w:firstLine="0"/>
              <w:jc w:val="right"/>
              <w:rPr>
                <w:rFonts w:ascii="Times New Roman" w:eastAsia="Calibri" w:hAnsi="Times New Roman" w:cs="Times New Roman"/>
                <w:sz w:val="22"/>
                <w:szCs w:val="22"/>
                <w:lang w:eastAsia="en-US"/>
              </w:rPr>
            </w:pPr>
          </w:p>
        </w:tc>
        <w:tc>
          <w:tcPr>
            <w:tcW w:w="701" w:type="dxa"/>
            <w:tcBorders>
              <w:top w:val="nil"/>
              <w:left w:val="nil"/>
              <w:bottom w:val="nil"/>
              <w:right w:val="nil"/>
            </w:tcBorders>
          </w:tcPr>
          <w:p w14:paraId="3D45D9DF" w14:textId="77777777" w:rsidR="00EC6919" w:rsidRPr="009E279A" w:rsidRDefault="00EC6919" w:rsidP="00EC6919">
            <w:pPr>
              <w:spacing w:line="240" w:lineRule="auto"/>
              <w:ind w:right="-1" w:firstLine="0"/>
              <w:jc w:val="right"/>
              <w:rPr>
                <w:rFonts w:ascii="Times New Roman" w:eastAsia="Calibri" w:hAnsi="Times New Roman" w:cs="Times New Roman"/>
                <w:sz w:val="22"/>
                <w:szCs w:val="22"/>
                <w:lang w:eastAsia="en-US"/>
              </w:rPr>
            </w:pPr>
          </w:p>
        </w:tc>
        <w:tc>
          <w:tcPr>
            <w:tcW w:w="2611" w:type="dxa"/>
            <w:tcBorders>
              <w:top w:val="nil"/>
              <w:left w:val="nil"/>
              <w:bottom w:val="single" w:sz="4" w:space="0" w:color="auto"/>
              <w:right w:val="nil"/>
            </w:tcBorders>
          </w:tcPr>
          <w:p w14:paraId="3BC4108F" w14:textId="77777777" w:rsidR="00EC6919" w:rsidRPr="009E279A" w:rsidRDefault="00EC6919" w:rsidP="00EC6919">
            <w:pPr>
              <w:spacing w:line="240" w:lineRule="auto"/>
              <w:ind w:right="-1" w:firstLine="0"/>
              <w:jc w:val="right"/>
              <w:rPr>
                <w:rFonts w:ascii="Times New Roman" w:eastAsia="Calibri" w:hAnsi="Times New Roman" w:cs="Times New Roman"/>
                <w:sz w:val="22"/>
                <w:szCs w:val="22"/>
                <w:lang w:eastAsia="en-US"/>
              </w:rPr>
            </w:pPr>
          </w:p>
        </w:tc>
      </w:tr>
      <w:tr w:rsidR="00EC6919" w:rsidRPr="009E279A" w14:paraId="4709A758" w14:textId="77777777" w:rsidTr="00FE11F9">
        <w:trPr>
          <w:trHeight w:val="186"/>
        </w:trPr>
        <w:tc>
          <w:tcPr>
            <w:tcW w:w="3284" w:type="dxa"/>
            <w:tcBorders>
              <w:top w:val="single" w:sz="4" w:space="0" w:color="auto"/>
              <w:left w:val="nil"/>
              <w:bottom w:val="nil"/>
              <w:right w:val="nil"/>
            </w:tcBorders>
            <w:hideMark/>
          </w:tcPr>
          <w:p w14:paraId="2B6D8099" w14:textId="5B6E6ADE" w:rsidR="00EC6919" w:rsidRPr="009E279A" w:rsidRDefault="00EC6919" w:rsidP="00EC6919">
            <w:pPr>
              <w:snapToGrid w:val="0"/>
              <w:spacing w:line="240" w:lineRule="auto"/>
              <w:ind w:firstLine="0"/>
              <w:jc w:val="right"/>
              <w:rPr>
                <w:rFonts w:ascii="Times New Roman" w:eastAsia="Times New Roman" w:hAnsi="Times New Roman" w:cs="Times New Roman"/>
                <w:position w:val="6"/>
                <w:sz w:val="22"/>
                <w:szCs w:val="22"/>
                <w:lang w:eastAsia="en-US"/>
              </w:rPr>
            </w:pPr>
            <w:r w:rsidRPr="009E279A">
              <w:rPr>
                <w:rFonts w:ascii="Times New Roman" w:eastAsia="Times New Roman" w:hAnsi="Times New Roman" w:cs="Times New Roman"/>
                <w:position w:val="6"/>
                <w:sz w:val="22"/>
                <w:szCs w:val="22"/>
                <w:lang w:eastAsia="en-US"/>
              </w:rPr>
              <w:t>(Tiekėjo arba jo įgalioto asmens pareigų pavadinimas)</w:t>
            </w:r>
          </w:p>
        </w:tc>
        <w:tc>
          <w:tcPr>
            <w:tcW w:w="604" w:type="dxa"/>
            <w:tcBorders>
              <w:top w:val="nil"/>
              <w:left w:val="nil"/>
              <w:bottom w:val="nil"/>
              <w:right w:val="nil"/>
            </w:tcBorders>
          </w:tcPr>
          <w:p w14:paraId="22EB33CB" w14:textId="77777777" w:rsidR="00EC6919" w:rsidRPr="009E279A" w:rsidRDefault="00EC6919" w:rsidP="00EC6919">
            <w:pPr>
              <w:spacing w:line="240" w:lineRule="auto"/>
              <w:ind w:right="-1" w:firstLine="0"/>
              <w:jc w:val="right"/>
              <w:rPr>
                <w:rFonts w:ascii="Times New Roman" w:eastAsia="Calibri" w:hAnsi="Times New Roman" w:cs="Times New Roman"/>
                <w:sz w:val="22"/>
                <w:szCs w:val="22"/>
                <w:lang w:eastAsia="en-US"/>
              </w:rPr>
            </w:pPr>
          </w:p>
        </w:tc>
        <w:tc>
          <w:tcPr>
            <w:tcW w:w="1980" w:type="dxa"/>
            <w:tcBorders>
              <w:top w:val="single" w:sz="4" w:space="0" w:color="auto"/>
              <w:left w:val="nil"/>
              <w:bottom w:val="nil"/>
              <w:right w:val="nil"/>
            </w:tcBorders>
            <w:hideMark/>
          </w:tcPr>
          <w:p w14:paraId="342EADCA" w14:textId="3606B611" w:rsidR="00EC6919" w:rsidRPr="009E279A" w:rsidRDefault="00EC6919" w:rsidP="00EC6919">
            <w:pPr>
              <w:spacing w:line="240" w:lineRule="auto"/>
              <w:ind w:right="-1" w:firstLine="0"/>
              <w:jc w:val="right"/>
              <w:rPr>
                <w:rFonts w:ascii="Times New Roman" w:eastAsia="Calibri" w:hAnsi="Times New Roman" w:cs="Times New Roman"/>
                <w:sz w:val="22"/>
                <w:szCs w:val="22"/>
                <w:lang w:eastAsia="en-US"/>
              </w:rPr>
            </w:pPr>
            <w:r w:rsidRPr="009E279A">
              <w:rPr>
                <w:rFonts w:ascii="Times New Roman" w:eastAsia="Calibri" w:hAnsi="Times New Roman" w:cs="Times New Roman"/>
                <w:position w:val="6"/>
                <w:sz w:val="22"/>
                <w:szCs w:val="22"/>
                <w:lang w:eastAsia="en-US"/>
              </w:rPr>
              <w:t>(Parašas)</w:t>
            </w:r>
          </w:p>
        </w:tc>
        <w:tc>
          <w:tcPr>
            <w:tcW w:w="701" w:type="dxa"/>
            <w:tcBorders>
              <w:top w:val="nil"/>
              <w:left w:val="nil"/>
              <w:bottom w:val="nil"/>
              <w:right w:val="nil"/>
            </w:tcBorders>
          </w:tcPr>
          <w:p w14:paraId="7DCDFD50" w14:textId="77777777" w:rsidR="00EC6919" w:rsidRPr="009E279A" w:rsidRDefault="00EC6919" w:rsidP="00EC6919">
            <w:pPr>
              <w:spacing w:line="240" w:lineRule="auto"/>
              <w:ind w:right="-1" w:firstLine="0"/>
              <w:jc w:val="right"/>
              <w:rPr>
                <w:rFonts w:ascii="Times New Roman" w:eastAsia="Calibri" w:hAnsi="Times New Roman" w:cs="Times New Roman"/>
                <w:sz w:val="22"/>
                <w:szCs w:val="22"/>
                <w:lang w:eastAsia="en-US"/>
              </w:rPr>
            </w:pPr>
          </w:p>
        </w:tc>
        <w:tc>
          <w:tcPr>
            <w:tcW w:w="2611" w:type="dxa"/>
            <w:tcBorders>
              <w:top w:val="single" w:sz="4" w:space="0" w:color="auto"/>
              <w:left w:val="nil"/>
              <w:bottom w:val="nil"/>
              <w:right w:val="nil"/>
            </w:tcBorders>
            <w:hideMark/>
          </w:tcPr>
          <w:p w14:paraId="627BEB95" w14:textId="3A8387D6" w:rsidR="00EC6919" w:rsidRPr="009E279A" w:rsidRDefault="00EC6919" w:rsidP="00EC6919">
            <w:pPr>
              <w:spacing w:line="240" w:lineRule="auto"/>
              <w:ind w:right="-1" w:firstLine="0"/>
              <w:jc w:val="right"/>
              <w:rPr>
                <w:rFonts w:ascii="Times New Roman" w:eastAsia="Calibri" w:hAnsi="Times New Roman" w:cs="Times New Roman"/>
                <w:sz w:val="22"/>
                <w:szCs w:val="22"/>
                <w:lang w:eastAsia="en-US"/>
              </w:rPr>
            </w:pPr>
            <w:r w:rsidRPr="009E279A">
              <w:rPr>
                <w:rFonts w:ascii="Times New Roman" w:eastAsia="Calibri" w:hAnsi="Times New Roman" w:cs="Times New Roman"/>
                <w:position w:val="6"/>
                <w:sz w:val="22"/>
                <w:szCs w:val="22"/>
                <w:lang w:eastAsia="en-US"/>
              </w:rPr>
              <w:t>(Vardas ir pavardė)</w:t>
            </w:r>
          </w:p>
        </w:tc>
      </w:tr>
    </w:tbl>
    <w:p w14:paraId="416EE195" w14:textId="4603B4F4" w:rsidR="00DF53CC" w:rsidRPr="007E438D" w:rsidRDefault="00060B51" w:rsidP="007E438D">
      <w:pPr>
        <w:pStyle w:val="Antrat3"/>
        <w:jc w:val="right"/>
        <w:rPr>
          <w:color w:val="auto"/>
          <w:sz w:val="28"/>
          <w:szCs w:val="28"/>
        </w:rPr>
      </w:pPr>
      <w:r w:rsidRPr="009E279A">
        <w:rPr>
          <w:rFonts w:ascii="Times New Roman" w:hAnsi="Times New Roman" w:cs="Times New Roman"/>
          <w:sz w:val="22"/>
          <w:szCs w:val="22"/>
        </w:rPr>
        <w:br w:type="page"/>
      </w:r>
      <w:bookmarkStart w:id="62" w:name="_Hlk188971832"/>
      <w:bookmarkStart w:id="63" w:name="_Toc191466860"/>
      <w:r w:rsidR="007D6542" w:rsidRPr="007E438D">
        <w:rPr>
          <w:color w:val="auto"/>
          <w:sz w:val="28"/>
          <w:szCs w:val="28"/>
        </w:rPr>
        <w:lastRenderedPageBreak/>
        <w:t xml:space="preserve">Pirkimo sąlygų </w:t>
      </w:r>
      <w:r w:rsidR="00F52633" w:rsidRPr="007E438D">
        <w:rPr>
          <w:color w:val="auto"/>
          <w:sz w:val="28"/>
          <w:szCs w:val="28"/>
        </w:rPr>
        <w:t>6</w:t>
      </w:r>
      <w:r w:rsidR="007D6542" w:rsidRPr="007E438D">
        <w:rPr>
          <w:color w:val="auto"/>
          <w:sz w:val="28"/>
          <w:szCs w:val="28"/>
        </w:rPr>
        <w:t xml:space="preserve"> priedas „Pasiūlymų vertinimo kriterijai ir sąlygos“</w:t>
      </w:r>
      <w:bookmarkEnd w:id="63"/>
    </w:p>
    <w:p w14:paraId="1DCAE46B" w14:textId="77777777" w:rsidR="00A54EAE" w:rsidRPr="009E279A" w:rsidRDefault="00A54EAE" w:rsidP="00A54EAE">
      <w:pPr>
        <w:jc w:val="center"/>
        <w:rPr>
          <w:b/>
          <w:szCs w:val="24"/>
        </w:rPr>
      </w:pPr>
    </w:p>
    <w:p w14:paraId="4D232320" w14:textId="2A12555F" w:rsidR="00DF53CC" w:rsidRPr="009E279A" w:rsidRDefault="00A54EAE" w:rsidP="001771E4">
      <w:pPr>
        <w:pStyle w:val="Paantrat"/>
        <w:jc w:val="center"/>
        <w:rPr>
          <w:rFonts w:cstheme="minorHAnsi"/>
          <w:bCs/>
          <w:smallCaps/>
          <w:sz w:val="22"/>
          <w:szCs w:val="22"/>
        </w:rPr>
      </w:pPr>
      <w:r w:rsidRPr="009E279A">
        <w:t>PASIŪLYMŲ VERTINIMO KRITERIJAI ir Sąlygos</w:t>
      </w:r>
    </w:p>
    <w:p w14:paraId="74D5C6F8" w14:textId="77777777" w:rsidR="00623E70" w:rsidRPr="009E279A" w:rsidRDefault="00623E70" w:rsidP="008A63AE">
      <w:pPr>
        <w:pStyle w:val="paragrafesrasas2lygis"/>
      </w:pPr>
      <w:r w:rsidRPr="009E279A">
        <w:t>1. Ekonomiškai naudingiausiu pasiūlymu laikomas geriausio kainos ir kokybės santykio pasiūlymas.</w:t>
      </w:r>
    </w:p>
    <w:p w14:paraId="483F00D8" w14:textId="77777777" w:rsidR="00623E70" w:rsidRPr="009E279A" w:rsidRDefault="00623E70" w:rsidP="008A63AE">
      <w:pPr>
        <w:pStyle w:val="paragrafesrasas2lygis"/>
      </w:pPr>
      <w:r w:rsidRPr="009E279A">
        <w:t>1.2.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7A8FB8" w14:textId="0D1D68DA" w:rsidR="0090509B" w:rsidRPr="009E279A" w:rsidRDefault="0090509B" w:rsidP="008A63AE">
      <w:pPr>
        <w:pStyle w:val="paragrafesrasas2lygis"/>
      </w:pPr>
      <w:r w:rsidRPr="009E279A">
        <w:t>1.3. Tiekėjų pasiūlymo kaina su visomis įskaičiuotomis išlaidomis ir visais mokesčiais negali būti didesnė nei 49 990,00 Eur (keturiasdešimt devyni tūkstančiai devyni šimtai devyniasdešimt ir 00 ct) su PVM. Didesnę kainą perkančioji organizacija laikys, per didele ir nepriimtina.</w:t>
      </w:r>
    </w:p>
    <w:p w14:paraId="58D3F3EC" w14:textId="751FD477" w:rsidR="002D63E7" w:rsidRPr="009E279A" w:rsidRDefault="00623E70" w:rsidP="008A63AE">
      <w:pPr>
        <w:pStyle w:val="paragrafesrasas2lygis"/>
      </w:pPr>
      <w:r w:rsidRPr="009E279A">
        <w:t>1.</w:t>
      </w:r>
      <w:r w:rsidR="0090509B" w:rsidRPr="009E279A">
        <w:t>4</w:t>
      </w:r>
      <w:r w:rsidRPr="009E279A">
        <w:t>. Kainos ir kokybės santykis vertinamas pagal šiuos kriterijus:</w:t>
      </w:r>
    </w:p>
    <w:tbl>
      <w:tblPr>
        <w:tblStyle w:val="Lentelstinklelis"/>
        <w:tblW w:w="0" w:type="auto"/>
        <w:jc w:val="center"/>
        <w:tblInd w:w="0" w:type="dxa"/>
        <w:tblLook w:val="04A0" w:firstRow="1" w:lastRow="0" w:firstColumn="1" w:lastColumn="0" w:noHBand="0" w:noVBand="1"/>
      </w:tblPr>
      <w:tblGrid>
        <w:gridCol w:w="4979"/>
        <w:gridCol w:w="1947"/>
        <w:gridCol w:w="2271"/>
      </w:tblGrid>
      <w:tr w:rsidR="00D07D8C" w:rsidRPr="009E279A" w14:paraId="4C7F81D1" w14:textId="77777777" w:rsidTr="00D07D8C">
        <w:trPr>
          <w:jc w:val="center"/>
        </w:trPr>
        <w:tc>
          <w:tcPr>
            <w:tcW w:w="4979" w:type="dxa"/>
            <w:vAlign w:val="center"/>
          </w:tcPr>
          <w:p w14:paraId="102D8882" w14:textId="77777777" w:rsidR="00D07D8C" w:rsidRPr="009E279A" w:rsidRDefault="00D07D8C" w:rsidP="00723AFF">
            <w:pPr>
              <w:jc w:val="center"/>
              <w:rPr>
                <w:rFonts w:hAnsi="Times New Roman" w:cs="Times New Roman"/>
                <w:b/>
                <w:bCs/>
                <w:sz w:val="22"/>
                <w:szCs w:val="22"/>
              </w:rPr>
            </w:pPr>
            <w:r w:rsidRPr="009E279A">
              <w:rPr>
                <w:rFonts w:hAnsi="Times New Roman" w:cs="Times New Roman"/>
                <w:b/>
                <w:bCs/>
                <w:sz w:val="22"/>
                <w:szCs w:val="22"/>
              </w:rPr>
              <w:t>Vertinimo kriterijai</w:t>
            </w:r>
          </w:p>
        </w:tc>
        <w:tc>
          <w:tcPr>
            <w:tcW w:w="4218" w:type="dxa"/>
            <w:gridSpan w:val="2"/>
            <w:vAlign w:val="center"/>
          </w:tcPr>
          <w:p w14:paraId="3DDAA444" w14:textId="77777777" w:rsidR="00D07D8C" w:rsidRPr="009E279A" w:rsidRDefault="00D07D8C" w:rsidP="00723AFF">
            <w:pPr>
              <w:jc w:val="center"/>
              <w:rPr>
                <w:rFonts w:hAnsi="Times New Roman" w:cs="Times New Roman"/>
                <w:b/>
                <w:bCs/>
                <w:sz w:val="22"/>
                <w:szCs w:val="22"/>
              </w:rPr>
            </w:pPr>
            <w:r w:rsidRPr="009E279A">
              <w:rPr>
                <w:rFonts w:hAnsi="Times New Roman" w:cs="Times New Roman"/>
                <w:b/>
                <w:bCs/>
                <w:sz w:val="22"/>
                <w:szCs w:val="22"/>
              </w:rPr>
              <w:t>Kriterijaus vertė ekonominio naudingumo įvertinime</w:t>
            </w:r>
          </w:p>
        </w:tc>
      </w:tr>
      <w:tr w:rsidR="00D07D8C" w:rsidRPr="009E279A" w14:paraId="21755968" w14:textId="77777777" w:rsidTr="00D07D8C">
        <w:trPr>
          <w:jc w:val="center"/>
        </w:trPr>
        <w:tc>
          <w:tcPr>
            <w:tcW w:w="4979" w:type="dxa"/>
            <w:vAlign w:val="center"/>
          </w:tcPr>
          <w:p w14:paraId="52A40970" w14:textId="77777777" w:rsidR="00D07D8C" w:rsidRPr="009E279A" w:rsidRDefault="00D07D8C" w:rsidP="00723AFF">
            <w:pPr>
              <w:jc w:val="center"/>
              <w:rPr>
                <w:rFonts w:hAnsi="Times New Roman" w:cs="Times New Roman"/>
                <w:b/>
                <w:bCs/>
                <w:sz w:val="22"/>
                <w:szCs w:val="22"/>
              </w:rPr>
            </w:pPr>
            <w:r w:rsidRPr="009E279A">
              <w:rPr>
                <w:rFonts w:hAnsi="Times New Roman" w:cs="Times New Roman"/>
                <w:b/>
                <w:bCs/>
                <w:sz w:val="22"/>
                <w:szCs w:val="22"/>
              </w:rPr>
              <w:t>I kriterijus – Pasiūlymo kaina (C)</w:t>
            </w:r>
          </w:p>
        </w:tc>
        <w:tc>
          <w:tcPr>
            <w:tcW w:w="4218" w:type="dxa"/>
            <w:gridSpan w:val="2"/>
            <w:vAlign w:val="center"/>
          </w:tcPr>
          <w:p w14:paraId="7A0AF7B5" w14:textId="77777777" w:rsidR="00D07D8C" w:rsidRPr="009E279A" w:rsidRDefault="00D07D8C" w:rsidP="00723AFF">
            <w:pPr>
              <w:jc w:val="center"/>
              <w:rPr>
                <w:rFonts w:hAnsi="Times New Roman" w:cs="Times New Roman"/>
                <w:b/>
                <w:bCs/>
                <w:sz w:val="22"/>
                <w:szCs w:val="22"/>
              </w:rPr>
            </w:pPr>
            <w:r w:rsidRPr="009E279A">
              <w:rPr>
                <w:rFonts w:hAnsi="Times New Roman" w:cs="Times New Roman"/>
                <w:b/>
                <w:bCs/>
                <w:sz w:val="22"/>
                <w:szCs w:val="22"/>
              </w:rPr>
              <w:t>X = 70</w:t>
            </w:r>
          </w:p>
        </w:tc>
      </w:tr>
      <w:tr w:rsidR="00D07D8C" w:rsidRPr="009E279A" w14:paraId="3DBAACF8" w14:textId="77777777" w:rsidTr="00D07D8C">
        <w:trPr>
          <w:jc w:val="center"/>
        </w:trPr>
        <w:tc>
          <w:tcPr>
            <w:tcW w:w="4979" w:type="dxa"/>
            <w:vAlign w:val="center"/>
          </w:tcPr>
          <w:p w14:paraId="2DF3A4C7" w14:textId="77777777" w:rsidR="00D07D8C" w:rsidRPr="009E279A" w:rsidRDefault="00D07D8C" w:rsidP="00723AFF">
            <w:pPr>
              <w:jc w:val="center"/>
              <w:rPr>
                <w:rFonts w:hAnsi="Times New Roman" w:cs="Times New Roman"/>
                <w:b/>
                <w:bCs/>
                <w:sz w:val="22"/>
                <w:szCs w:val="22"/>
              </w:rPr>
            </w:pPr>
            <w:r w:rsidRPr="009E279A">
              <w:rPr>
                <w:rFonts w:hAnsi="Times New Roman" w:cs="Times New Roman"/>
                <w:b/>
                <w:bCs/>
                <w:sz w:val="22"/>
                <w:szCs w:val="22"/>
              </w:rPr>
              <w:t>II kriterijus – Gamintojo deklaruojamas galimas nuvažiuoti atstumas pilnai pakrauta baterija (pagal WLTP) (D)</w:t>
            </w:r>
          </w:p>
          <w:p w14:paraId="77053065" w14:textId="77777777" w:rsidR="00D07D8C" w:rsidRPr="009E279A" w:rsidRDefault="00D07D8C" w:rsidP="00723AFF">
            <w:pPr>
              <w:jc w:val="center"/>
              <w:rPr>
                <w:rFonts w:hAnsi="Times New Roman" w:cs="Times New Roman"/>
                <w:b/>
                <w:bCs/>
                <w:sz w:val="22"/>
                <w:szCs w:val="22"/>
              </w:rPr>
            </w:pPr>
            <w:r w:rsidRPr="009E279A">
              <w:rPr>
                <w:rFonts w:hAnsi="Times New Roman" w:cs="Times New Roman"/>
                <w:sz w:val="22"/>
                <w:szCs w:val="22"/>
              </w:rPr>
              <w:t xml:space="preserve">(vertinami duomenys, pagal užpildytą </w:t>
            </w:r>
            <w:r>
              <w:rPr>
                <w:rFonts w:hAnsi="Times New Roman" w:cs="Times New Roman"/>
                <w:sz w:val="22"/>
                <w:szCs w:val="22"/>
              </w:rPr>
              <w:t>a</w:t>
            </w:r>
            <w:r w:rsidRPr="009E279A">
              <w:rPr>
                <w:rFonts w:hAnsi="Times New Roman" w:cs="Times New Roman"/>
                <w:sz w:val="22"/>
                <w:szCs w:val="22"/>
              </w:rPr>
              <w:t>titikties techninės specifikacijos reikalavimams lentelę)</w:t>
            </w:r>
          </w:p>
        </w:tc>
        <w:tc>
          <w:tcPr>
            <w:tcW w:w="4218" w:type="dxa"/>
            <w:gridSpan w:val="2"/>
            <w:tcBorders>
              <w:bottom w:val="single" w:sz="4" w:space="0" w:color="auto"/>
            </w:tcBorders>
            <w:vAlign w:val="center"/>
          </w:tcPr>
          <w:p w14:paraId="1D1E852F" w14:textId="77777777" w:rsidR="00D07D8C" w:rsidRPr="009E279A" w:rsidRDefault="00D07D8C" w:rsidP="00723AFF">
            <w:pPr>
              <w:ind w:firstLine="7"/>
              <w:jc w:val="center"/>
              <w:rPr>
                <w:rFonts w:hAnsi="Times New Roman" w:cs="Times New Roman"/>
                <w:b/>
                <w:bCs/>
                <w:sz w:val="22"/>
                <w:szCs w:val="22"/>
              </w:rPr>
            </w:pPr>
            <w:r w:rsidRPr="009E279A">
              <w:rPr>
                <w:rFonts w:hAnsi="Times New Roman" w:cs="Times New Roman"/>
                <w:b/>
                <w:bCs/>
                <w:sz w:val="22"/>
                <w:szCs w:val="22"/>
              </w:rPr>
              <w:t>Maksimalus galimas II kriterijaus įvertinimas – 15 balų</w:t>
            </w:r>
          </w:p>
          <w:p w14:paraId="36E82488" w14:textId="77777777" w:rsidR="00D07D8C" w:rsidRPr="009E279A" w:rsidRDefault="00D07D8C" w:rsidP="00723AFF">
            <w:pPr>
              <w:ind w:firstLine="7"/>
              <w:jc w:val="center"/>
              <w:rPr>
                <w:rFonts w:hAnsi="Times New Roman" w:cs="Times New Roman"/>
                <w:sz w:val="22"/>
                <w:szCs w:val="22"/>
              </w:rPr>
            </w:pPr>
            <w:r w:rsidRPr="009E279A">
              <w:rPr>
                <w:rFonts w:hAnsi="Times New Roman" w:cs="Times New Roman"/>
                <w:sz w:val="22"/>
                <w:szCs w:val="22"/>
              </w:rPr>
              <w:t>(Balai skiriami tik už pasiūlytos transporto priemonės atitikimą deklaruotam atstumui)</w:t>
            </w:r>
          </w:p>
        </w:tc>
      </w:tr>
      <w:tr w:rsidR="00D07D8C" w:rsidRPr="009E279A" w14:paraId="60EF5EB1" w14:textId="77777777" w:rsidTr="00D07D8C">
        <w:trPr>
          <w:trHeight w:val="188"/>
          <w:jc w:val="center"/>
        </w:trPr>
        <w:tc>
          <w:tcPr>
            <w:tcW w:w="4979" w:type="dxa"/>
            <w:shd w:val="clear" w:color="auto" w:fill="D9D9D9" w:themeFill="background1" w:themeFillShade="D9"/>
            <w:vAlign w:val="center"/>
          </w:tcPr>
          <w:p w14:paraId="3D8A6A22" w14:textId="77777777" w:rsidR="00D07D8C" w:rsidRPr="009E279A" w:rsidRDefault="00D07D8C" w:rsidP="00723AFF">
            <w:pPr>
              <w:jc w:val="center"/>
              <w:rPr>
                <w:rFonts w:hAnsi="Times New Roman" w:cs="Times New Roman"/>
                <w:b/>
                <w:bCs/>
                <w:sz w:val="22"/>
                <w:szCs w:val="22"/>
              </w:rPr>
            </w:pPr>
          </w:p>
        </w:tc>
        <w:tc>
          <w:tcPr>
            <w:tcW w:w="1947" w:type="dxa"/>
            <w:shd w:val="clear" w:color="auto" w:fill="D9D9D9" w:themeFill="background1" w:themeFillShade="D9"/>
          </w:tcPr>
          <w:p w14:paraId="02166223" w14:textId="77777777" w:rsidR="00D07D8C" w:rsidRPr="009E279A" w:rsidRDefault="00D07D8C" w:rsidP="00723AFF">
            <w:pPr>
              <w:ind w:hanging="134"/>
              <w:jc w:val="center"/>
              <w:rPr>
                <w:rFonts w:hAnsi="Times New Roman" w:cs="Times New Roman"/>
                <w:b/>
                <w:bCs/>
                <w:sz w:val="22"/>
                <w:szCs w:val="22"/>
              </w:rPr>
            </w:pPr>
            <w:r w:rsidRPr="009E279A">
              <w:rPr>
                <w:rFonts w:hAnsi="Times New Roman" w:cs="Times New Roman"/>
                <w:b/>
                <w:bCs/>
                <w:sz w:val="22"/>
                <w:szCs w:val="22"/>
              </w:rPr>
              <w:t>Atstumas, km</w:t>
            </w:r>
          </w:p>
        </w:tc>
        <w:tc>
          <w:tcPr>
            <w:tcW w:w="2271" w:type="dxa"/>
            <w:shd w:val="clear" w:color="auto" w:fill="D9D9D9" w:themeFill="background1" w:themeFillShade="D9"/>
          </w:tcPr>
          <w:p w14:paraId="2FBF8CA4" w14:textId="77777777" w:rsidR="00D07D8C" w:rsidRPr="009E279A" w:rsidRDefault="00D07D8C" w:rsidP="00723AFF">
            <w:pPr>
              <w:ind w:firstLine="0"/>
              <w:jc w:val="center"/>
              <w:rPr>
                <w:rFonts w:hAnsi="Times New Roman" w:cs="Times New Roman"/>
                <w:sz w:val="22"/>
                <w:szCs w:val="22"/>
              </w:rPr>
            </w:pPr>
            <w:r w:rsidRPr="009E279A">
              <w:rPr>
                <w:rFonts w:hAnsi="Times New Roman" w:cs="Times New Roman"/>
                <w:b/>
                <w:bCs/>
                <w:sz w:val="22"/>
                <w:szCs w:val="22"/>
              </w:rPr>
              <w:t>Bala</w:t>
            </w:r>
            <w:r>
              <w:rPr>
                <w:rFonts w:hAnsi="Times New Roman" w:cs="Times New Roman"/>
                <w:b/>
                <w:bCs/>
                <w:sz w:val="22"/>
                <w:szCs w:val="22"/>
              </w:rPr>
              <w:t>i</w:t>
            </w:r>
          </w:p>
        </w:tc>
      </w:tr>
      <w:tr w:rsidR="00D07D8C" w:rsidRPr="009E279A" w14:paraId="676A163D" w14:textId="77777777" w:rsidTr="00D07D8C">
        <w:trPr>
          <w:trHeight w:val="483"/>
          <w:jc w:val="center"/>
        </w:trPr>
        <w:tc>
          <w:tcPr>
            <w:tcW w:w="4979" w:type="dxa"/>
            <w:vAlign w:val="center"/>
          </w:tcPr>
          <w:p w14:paraId="5A109A12" w14:textId="77777777" w:rsidR="00D07D8C" w:rsidRPr="009E279A" w:rsidRDefault="00D07D8C" w:rsidP="00723AFF">
            <w:pPr>
              <w:ind w:firstLine="29"/>
              <w:jc w:val="center"/>
              <w:rPr>
                <w:rFonts w:hAnsi="Times New Roman" w:cs="Times New Roman"/>
                <w:sz w:val="22"/>
                <w:szCs w:val="22"/>
              </w:rPr>
            </w:pPr>
            <w:r w:rsidRPr="009E279A">
              <w:rPr>
                <w:rFonts w:hAnsi="Times New Roman" w:cs="Times New Roman"/>
                <w:sz w:val="22"/>
                <w:szCs w:val="22"/>
              </w:rPr>
              <w:t>(D) Gamintojo deklaruojamas atstumas pilnai pakrauta baterija (pagal WLTP)</w:t>
            </w:r>
          </w:p>
        </w:tc>
        <w:tc>
          <w:tcPr>
            <w:tcW w:w="1947" w:type="dxa"/>
            <w:vAlign w:val="bottom"/>
          </w:tcPr>
          <w:p w14:paraId="49F38259" w14:textId="77777777" w:rsidR="00D07D8C" w:rsidRPr="009E279A" w:rsidRDefault="00D07D8C" w:rsidP="00723AFF">
            <w:pPr>
              <w:ind w:firstLine="7"/>
              <w:jc w:val="center"/>
              <w:rPr>
                <w:rFonts w:hAnsi="Times New Roman" w:cs="Times New Roman"/>
                <w:sz w:val="22"/>
                <w:szCs w:val="22"/>
              </w:rPr>
            </w:pPr>
            <w:r w:rsidRPr="009E279A">
              <w:rPr>
                <w:rFonts w:hAnsi="Times New Roman" w:cs="Times New Roman"/>
                <w:color w:val="000000"/>
                <w:sz w:val="22"/>
                <w:szCs w:val="22"/>
              </w:rPr>
              <w:t>≥500</w:t>
            </w:r>
          </w:p>
        </w:tc>
        <w:tc>
          <w:tcPr>
            <w:tcW w:w="2271" w:type="dxa"/>
            <w:vAlign w:val="bottom"/>
          </w:tcPr>
          <w:p w14:paraId="1DDC7A0F" w14:textId="77777777" w:rsidR="00D07D8C" w:rsidRPr="009E279A" w:rsidRDefault="00D07D8C" w:rsidP="00723AFF">
            <w:pPr>
              <w:ind w:firstLine="38"/>
              <w:jc w:val="center"/>
              <w:rPr>
                <w:rFonts w:hAnsi="Times New Roman" w:cs="Times New Roman"/>
                <w:sz w:val="22"/>
                <w:szCs w:val="22"/>
              </w:rPr>
            </w:pPr>
            <w:r w:rsidRPr="009E279A">
              <w:rPr>
                <w:rFonts w:hAnsi="Times New Roman" w:cs="Times New Roman"/>
                <w:color w:val="000000"/>
                <w:sz w:val="22"/>
                <w:szCs w:val="22"/>
              </w:rPr>
              <w:t>15</w:t>
            </w:r>
          </w:p>
        </w:tc>
      </w:tr>
      <w:tr w:rsidR="00D07D8C" w:rsidRPr="009E279A" w14:paraId="0B0A149B" w14:textId="77777777" w:rsidTr="00D07D8C">
        <w:trPr>
          <w:trHeight w:val="483"/>
          <w:jc w:val="center"/>
        </w:trPr>
        <w:tc>
          <w:tcPr>
            <w:tcW w:w="4979" w:type="dxa"/>
            <w:vAlign w:val="center"/>
          </w:tcPr>
          <w:p w14:paraId="6BE41972" w14:textId="77777777" w:rsidR="00D07D8C" w:rsidRPr="009E279A" w:rsidRDefault="00D07D8C" w:rsidP="00723AFF">
            <w:pPr>
              <w:ind w:firstLine="29"/>
              <w:jc w:val="center"/>
              <w:rPr>
                <w:rFonts w:hAnsi="Times New Roman" w:cs="Times New Roman"/>
                <w:sz w:val="22"/>
                <w:szCs w:val="22"/>
              </w:rPr>
            </w:pPr>
            <w:r>
              <w:rPr>
                <w:rFonts w:hAnsi="Times New Roman" w:cs="Times New Roman"/>
                <w:sz w:val="22"/>
                <w:szCs w:val="22"/>
              </w:rPr>
              <w:t>(</w:t>
            </w:r>
            <w:r w:rsidRPr="009E279A">
              <w:rPr>
                <w:rFonts w:hAnsi="Times New Roman" w:cs="Times New Roman"/>
                <w:sz w:val="22"/>
                <w:szCs w:val="22"/>
              </w:rPr>
              <w:t>D) Gamintojo deklaruojamas atstumas pilnai pakrauta baterija (pagal WLTP)</w:t>
            </w:r>
          </w:p>
        </w:tc>
        <w:tc>
          <w:tcPr>
            <w:tcW w:w="1947" w:type="dxa"/>
            <w:vAlign w:val="bottom"/>
          </w:tcPr>
          <w:p w14:paraId="28B10AD9" w14:textId="77777777" w:rsidR="00D07D8C" w:rsidRPr="009E279A" w:rsidRDefault="00D07D8C" w:rsidP="00723AFF">
            <w:pPr>
              <w:ind w:firstLine="7"/>
              <w:jc w:val="center"/>
              <w:rPr>
                <w:rFonts w:hAnsi="Times New Roman" w:cs="Times New Roman"/>
                <w:color w:val="000000"/>
                <w:sz w:val="22"/>
                <w:szCs w:val="22"/>
              </w:rPr>
            </w:pPr>
            <w:r w:rsidRPr="009E279A">
              <w:rPr>
                <w:rFonts w:hAnsi="Times New Roman" w:cs="Times New Roman"/>
                <w:color w:val="000000"/>
                <w:sz w:val="22"/>
                <w:szCs w:val="22"/>
              </w:rPr>
              <w:t>450 - 499</w:t>
            </w:r>
          </w:p>
        </w:tc>
        <w:tc>
          <w:tcPr>
            <w:tcW w:w="2271" w:type="dxa"/>
            <w:tcBorders>
              <w:bottom w:val="single" w:sz="4" w:space="0" w:color="auto"/>
            </w:tcBorders>
            <w:vAlign w:val="bottom"/>
          </w:tcPr>
          <w:p w14:paraId="2AF9F7FB" w14:textId="77777777" w:rsidR="00D07D8C" w:rsidRPr="009E279A" w:rsidRDefault="00D07D8C" w:rsidP="00723AFF">
            <w:pPr>
              <w:ind w:firstLine="38"/>
              <w:jc w:val="center"/>
              <w:rPr>
                <w:rFonts w:hAnsi="Times New Roman" w:cs="Times New Roman"/>
                <w:sz w:val="22"/>
                <w:szCs w:val="22"/>
              </w:rPr>
            </w:pPr>
            <w:r w:rsidRPr="009E279A">
              <w:rPr>
                <w:rFonts w:hAnsi="Times New Roman" w:cs="Times New Roman"/>
                <w:color w:val="000000"/>
                <w:sz w:val="22"/>
                <w:szCs w:val="22"/>
              </w:rPr>
              <w:t>7,5</w:t>
            </w:r>
          </w:p>
        </w:tc>
      </w:tr>
      <w:tr w:rsidR="00D07D8C" w:rsidRPr="009E279A" w14:paraId="658CF46F" w14:textId="77777777" w:rsidTr="00D07D8C">
        <w:trPr>
          <w:trHeight w:val="483"/>
          <w:jc w:val="center"/>
        </w:trPr>
        <w:tc>
          <w:tcPr>
            <w:tcW w:w="4979" w:type="dxa"/>
            <w:vAlign w:val="center"/>
          </w:tcPr>
          <w:p w14:paraId="1CC54771" w14:textId="77777777" w:rsidR="00D07D8C" w:rsidRPr="009E279A" w:rsidRDefault="00D07D8C" w:rsidP="00723AFF">
            <w:pPr>
              <w:ind w:firstLine="29"/>
              <w:jc w:val="center"/>
              <w:rPr>
                <w:rFonts w:hAnsi="Times New Roman" w:cs="Times New Roman"/>
                <w:sz w:val="22"/>
                <w:szCs w:val="22"/>
              </w:rPr>
            </w:pPr>
            <w:r>
              <w:rPr>
                <w:rFonts w:hAnsi="Times New Roman" w:cs="Times New Roman"/>
                <w:sz w:val="22"/>
                <w:szCs w:val="22"/>
              </w:rPr>
              <w:t>(</w:t>
            </w:r>
            <w:r w:rsidRPr="009E279A">
              <w:rPr>
                <w:rFonts w:hAnsi="Times New Roman" w:cs="Times New Roman"/>
                <w:sz w:val="22"/>
                <w:szCs w:val="22"/>
              </w:rPr>
              <w:t>D) Gamintojo deklaruojamas atstumas pilnai pakrauta baterija (pagal WLTP)</w:t>
            </w:r>
          </w:p>
        </w:tc>
        <w:tc>
          <w:tcPr>
            <w:tcW w:w="1947" w:type="dxa"/>
            <w:vAlign w:val="bottom"/>
          </w:tcPr>
          <w:p w14:paraId="57527851" w14:textId="77777777" w:rsidR="00D07D8C" w:rsidRPr="009E279A" w:rsidRDefault="00D07D8C" w:rsidP="00723AFF">
            <w:pPr>
              <w:ind w:firstLine="7"/>
              <w:jc w:val="center"/>
              <w:rPr>
                <w:rFonts w:hAnsi="Times New Roman" w:cs="Times New Roman"/>
                <w:color w:val="000000"/>
                <w:sz w:val="22"/>
                <w:szCs w:val="22"/>
              </w:rPr>
            </w:pPr>
            <w:r w:rsidRPr="009E279A">
              <w:rPr>
                <w:rFonts w:hAnsi="Times New Roman" w:cs="Times New Roman"/>
                <w:color w:val="000000"/>
                <w:sz w:val="22"/>
                <w:szCs w:val="22"/>
              </w:rPr>
              <w:t>401 - 449</w:t>
            </w:r>
          </w:p>
        </w:tc>
        <w:tc>
          <w:tcPr>
            <w:tcW w:w="2271" w:type="dxa"/>
            <w:vAlign w:val="bottom"/>
          </w:tcPr>
          <w:p w14:paraId="11DE9318" w14:textId="77777777" w:rsidR="00D07D8C" w:rsidRPr="009E279A" w:rsidRDefault="00D07D8C" w:rsidP="00723AFF">
            <w:pPr>
              <w:ind w:firstLine="38"/>
              <w:jc w:val="center"/>
              <w:rPr>
                <w:rFonts w:hAnsi="Times New Roman" w:cs="Times New Roman"/>
                <w:color w:val="000000"/>
                <w:sz w:val="22"/>
                <w:szCs w:val="22"/>
              </w:rPr>
            </w:pPr>
            <w:r w:rsidRPr="009E279A">
              <w:rPr>
                <w:rFonts w:hAnsi="Times New Roman" w:cs="Times New Roman"/>
                <w:color w:val="000000"/>
                <w:sz w:val="22"/>
                <w:szCs w:val="22"/>
              </w:rPr>
              <w:t>4</w:t>
            </w:r>
          </w:p>
        </w:tc>
      </w:tr>
      <w:tr w:rsidR="00D07D8C" w:rsidRPr="009E279A" w14:paraId="6308A4FE" w14:textId="77777777" w:rsidTr="00D07D8C">
        <w:trPr>
          <w:trHeight w:val="483"/>
          <w:jc w:val="center"/>
        </w:trPr>
        <w:tc>
          <w:tcPr>
            <w:tcW w:w="4979" w:type="dxa"/>
            <w:vAlign w:val="center"/>
          </w:tcPr>
          <w:p w14:paraId="6B8A300C" w14:textId="77777777" w:rsidR="00D07D8C" w:rsidRPr="009E279A" w:rsidRDefault="00D07D8C" w:rsidP="00723AFF">
            <w:pPr>
              <w:ind w:firstLine="29"/>
              <w:jc w:val="center"/>
              <w:rPr>
                <w:rFonts w:hAnsi="Times New Roman" w:cs="Times New Roman"/>
                <w:sz w:val="22"/>
                <w:szCs w:val="22"/>
              </w:rPr>
            </w:pPr>
            <w:r>
              <w:rPr>
                <w:rFonts w:hAnsi="Times New Roman" w:cs="Times New Roman"/>
                <w:sz w:val="22"/>
                <w:szCs w:val="22"/>
              </w:rPr>
              <w:t>(</w:t>
            </w:r>
            <w:r w:rsidRPr="009E279A">
              <w:rPr>
                <w:rFonts w:hAnsi="Times New Roman" w:cs="Times New Roman"/>
                <w:sz w:val="22"/>
                <w:szCs w:val="22"/>
              </w:rPr>
              <w:t>D) Gamintojo deklaruojamas atstumas pilnai pakrauta baterija (pagal WLTP)</w:t>
            </w:r>
          </w:p>
        </w:tc>
        <w:tc>
          <w:tcPr>
            <w:tcW w:w="1947" w:type="dxa"/>
            <w:vAlign w:val="bottom"/>
          </w:tcPr>
          <w:p w14:paraId="2F622184" w14:textId="77777777" w:rsidR="00D07D8C" w:rsidRPr="009E279A" w:rsidRDefault="00D07D8C" w:rsidP="00723AFF">
            <w:pPr>
              <w:ind w:firstLine="7"/>
              <w:jc w:val="center"/>
              <w:rPr>
                <w:rFonts w:hAnsi="Times New Roman" w:cs="Times New Roman"/>
                <w:color w:val="000000"/>
                <w:sz w:val="22"/>
                <w:szCs w:val="22"/>
              </w:rPr>
            </w:pPr>
            <w:r w:rsidRPr="009E279A">
              <w:rPr>
                <w:rFonts w:hAnsi="Times New Roman" w:cs="Times New Roman"/>
                <w:color w:val="000000"/>
                <w:sz w:val="22"/>
                <w:szCs w:val="22"/>
              </w:rPr>
              <w:t>400</w:t>
            </w:r>
          </w:p>
        </w:tc>
        <w:tc>
          <w:tcPr>
            <w:tcW w:w="2271" w:type="dxa"/>
            <w:vAlign w:val="bottom"/>
          </w:tcPr>
          <w:p w14:paraId="62AC80D2" w14:textId="77777777" w:rsidR="00D07D8C" w:rsidRPr="009E279A" w:rsidRDefault="00D07D8C" w:rsidP="00723AFF">
            <w:pPr>
              <w:ind w:firstLine="38"/>
              <w:jc w:val="center"/>
              <w:rPr>
                <w:rFonts w:hAnsi="Times New Roman" w:cs="Times New Roman"/>
                <w:color w:val="000000"/>
                <w:sz w:val="22"/>
                <w:szCs w:val="22"/>
              </w:rPr>
            </w:pPr>
            <w:r w:rsidRPr="009E279A">
              <w:rPr>
                <w:rFonts w:hAnsi="Times New Roman" w:cs="Times New Roman"/>
                <w:color w:val="000000"/>
                <w:sz w:val="22"/>
                <w:szCs w:val="22"/>
              </w:rPr>
              <w:t>0</w:t>
            </w:r>
          </w:p>
        </w:tc>
      </w:tr>
      <w:tr w:rsidR="00D07D8C" w:rsidRPr="009E279A" w14:paraId="7139FEA2" w14:textId="77777777" w:rsidTr="00D07D8C">
        <w:trPr>
          <w:trHeight w:val="483"/>
          <w:jc w:val="center"/>
        </w:trPr>
        <w:tc>
          <w:tcPr>
            <w:tcW w:w="4979" w:type="dxa"/>
            <w:vAlign w:val="center"/>
          </w:tcPr>
          <w:p w14:paraId="5DAE9C75" w14:textId="77777777" w:rsidR="00D07D8C" w:rsidRPr="009E279A" w:rsidRDefault="00D07D8C" w:rsidP="00723AFF">
            <w:pPr>
              <w:ind w:firstLine="0"/>
              <w:jc w:val="center"/>
              <w:rPr>
                <w:rFonts w:hAnsi="Times New Roman" w:cs="Times New Roman"/>
                <w:b/>
                <w:bCs/>
                <w:sz w:val="22"/>
                <w:szCs w:val="22"/>
              </w:rPr>
            </w:pPr>
            <w:r w:rsidRPr="009E279A">
              <w:rPr>
                <w:rFonts w:hAnsi="Times New Roman" w:cs="Times New Roman"/>
                <w:b/>
                <w:bCs/>
                <w:sz w:val="22"/>
                <w:szCs w:val="22"/>
              </w:rPr>
              <w:t>III kriterijus – Prekės pristatymo terminas (E)</w:t>
            </w:r>
          </w:p>
          <w:p w14:paraId="0EB51BD5" w14:textId="77777777" w:rsidR="00D07D8C" w:rsidRPr="009E279A" w:rsidRDefault="00D07D8C" w:rsidP="00723AFF">
            <w:pPr>
              <w:jc w:val="center"/>
              <w:rPr>
                <w:rFonts w:hAnsi="Times New Roman" w:cs="Times New Roman"/>
                <w:b/>
                <w:bCs/>
                <w:sz w:val="22"/>
                <w:szCs w:val="22"/>
              </w:rPr>
            </w:pPr>
          </w:p>
        </w:tc>
        <w:tc>
          <w:tcPr>
            <w:tcW w:w="4218" w:type="dxa"/>
            <w:gridSpan w:val="2"/>
            <w:tcBorders>
              <w:bottom w:val="single" w:sz="4" w:space="0" w:color="auto"/>
            </w:tcBorders>
            <w:vAlign w:val="center"/>
          </w:tcPr>
          <w:p w14:paraId="54F9805C" w14:textId="77777777" w:rsidR="00D07D8C" w:rsidRPr="009E279A" w:rsidRDefault="00D07D8C" w:rsidP="00723AFF">
            <w:pPr>
              <w:ind w:firstLine="7"/>
              <w:jc w:val="center"/>
              <w:rPr>
                <w:rFonts w:hAnsi="Times New Roman" w:cs="Times New Roman"/>
                <w:b/>
                <w:bCs/>
                <w:sz w:val="22"/>
                <w:szCs w:val="22"/>
              </w:rPr>
            </w:pPr>
            <w:r w:rsidRPr="009E279A">
              <w:rPr>
                <w:rFonts w:hAnsi="Times New Roman" w:cs="Times New Roman"/>
                <w:b/>
                <w:bCs/>
                <w:sz w:val="22"/>
                <w:szCs w:val="22"/>
              </w:rPr>
              <w:t xml:space="preserve">Maksimalus galimas III kriterijaus įvertinimas </w:t>
            </w:r>
            <w:r>
              <w:rPr>
                <w:rFonts w:hAnsi="Times New Roman" w:cs="Times New Roman"/>
                <w:b/>
                <w:bCs/>
                <w:sz w:val="22"/>
                <w:szCs w:val="22"/>
              </w:rPr>
              <w:t xml:space="preserve">– </w:t>
            </w:r>
            <w:r w:rsidRPr="009E279A">
              <w:rPr>
                <w:rFonts w:hAnsi="Times New Roman" w:cs="Times New Roman"/>
                <w:b/>
                <w:bCs/>
                <w:sz w:val="22"/>
                <w:szCs w:val="22"/>
              </w:rPr>
              <w:t>15</w:t>
            </w:r>
            <w:r>
              <w:rPr>
                <w:rFonts w:hAnsi="Times New Roman" w:cs="Times New Roman"/>
                <w:b/>
                <w:bCs/>
                <w:sz w:val="22"/>
                <w:szCs w:val="22"/>
              </w:rPr>
              <w:t xml:space="preserve"> </w:t>
            </w:r>
            <w:r w:rsidRPr="009E279A">
              <w:rPr>
                <w:rFonts w:hAnsi="Times New Roman" w:cs="Times New Roman"/>
                <w:b/>
                <w:bCs/>
                <w:sz w:val="22"/>
                <w:szCs w:val="22"/>
              </w:rPr>
              <w:t>balų</w:t>
            </w:r>
          </w:p>
          <w:p w14:paraId="02BE3C4A" w14:textId="77777777" w:rsidR="00D07D8C" w:rsidRPr="009E279A" w:rsidRDefault="00D07D8C" w:rsidP="00723AFF">
            <w:pPr>
              <w:ind w:firstLine="7"/>
              <w:jc w:val="center"/>
              <w:rPr>
                <w:rFonts w:hAnsi="Times New Roman" w:cs="Times New Roman"/>
                <w:sz w:val="22"/>
                <w:szCs w:val="22"/>
              </w:rPr>
            </w:pPr>
            <w:r w:rsidRPr="009E279A">
              <w:rPr>
                <w:rFonts w:hAnsi="Times New Roman" w:cs="Times New Roman"/>
                <w:sz w:val="22"/>
                <w:szCs w:val="22"/>
              </w:rPr>
              <w:t>(Balai skiriami tik už pasiūlytos transporto priemonės atitikimą deklaruotam pristatymo terminui)</w:t>
            </w:r>
          </w:p>
        </w:tc>
      </w:tr>
      <w:tr w:rsidR="00D07D8C" w:rsidRPr="009E279A" w14:paraId="10808651" w14:textId="77777777" w:rsidTr="00D07D8C">
        <w:trPr>
          <w:trHeight w:val="207"/>
          <w:jc w:val="center"/>
        </w:trPr>
        <w:tc>
          <w:tcPr>
            <w:tcW w:w="4979" w:type="dxa"/>
            <w:shd w:val="clear" w:color="auto" w:fill="D9D9D9" w:themeFill="background1" w:themeFillShade="D9"/>
            <w:vAlign w:val="center"/>
          </w:tcPr>
          <w:p w14:paraId="58EA82F0" w14:textId="77777777" w:rsidR="00D07D8C" w:rsidRPr="009E279A" w:rsidRDefault="00D07D8C" w:rsidP="00723AFF">
            <w:pPr>
              <w:jc w:val="center"/>
              <w:rPr>
                <w:rFonts w:hAnsi="Times New Roman" w:cs="Times New Roman"/>
                <w:sz w:val="22"/>
                <w:szCs w:val="22"/>
                <w:highlight w:val="lightGray"/>
              </w:rPr>
            </w:pPr>
          </w:p>
        </w:tc>
        <w:tc>
          <w:tcPr>
            <w:tcW w:w="1947" w:type="dxa"/>
            <w:shd w:val="clear" w:color="auto" w:fill="D9D9D9" w:themeFill="background1" w:themeFillShade="D9"/>
            <w:vAlign w:val="center"/>
          </w:tcPr>
          <w:p w14:paraId="37AE1538" w14:textId="77777777" w:rsidR="00D07D8C" w:rsidRPr="009E279A" w:rsidRDefault="00D07D8C" w:rsidP="00723AFF">
            <w:pPr>
              <w:ind w:firstLine="0"/>
              <w:jc w:val="center"/>
              <w:rPr>
                <w:rFonts w:hAnsi="Times New Roman" w:cs="Times New Roman"/>
                <w:b/>
                <w:bCs/>
                <w:sz w:val="22"/>
                <w:szCs w:val="22"/>
              </w:rPr>
            </w:pPr>
            <w:r w:rsidRPr="009E279A">
              <w:rPr>
                <w:rFonts w:hAnsi="Times New Roman" w:cs="Times New Roman"/>
                <w:b/>
                <w:bCs/>
                <w:sz w:val="22"/>
                <w:szCs w:val="22"/>
              </w:rPr>
              <w:t>Pristatymo terminas mėn.</w:t>
            </w:r>
          </w:p>
        </w:tc>
        <w:tc>
          <w:tcPr>
            <w:tcW w:w="2271" w:type="dxa"/>
            <w:shd w:val="clear" w:color="auto" w:fill="D9D9D9" w:themeFill="background1" w:themeFillShade="D9"/>
            <w:vAlign w:val="center"/>
          </w:tcPr>
          <w:p w14:paraId="2C70CBA1" w14:textId="77777777" w:rsidR="00D07D8C" w:rsidRPr="009E279A" w:rsidRDefault="00D07D8C" w:rsidP="00723AFF">
            <w:pPr>
              <w:ind w:firstLine="38"/>
              <w:jc w:val="center"/>
              <w:rPr>
                <w:rFonts w:hAnsi="Times New Roman" w:cs="Times New Roman"/>
                <w:sz w:val="22"/>
                <w:szCs w:val="22"/>
              </w:rPr>
            </w:pPr>
            <w:r w:rsidRPr="009E279A">
              <w:rPr>
                <w:rFonts w:hAnsi="Times New Roman" w:cs="Times New Roman"/>
                <w:b/>
                <w:bCs/>
                <w:sz w:val="22"/>
                <w:szCs w:val="22"/>
              </w:rPr>
              <w:t>Bala</w:t>
            </w:r>
            <w:r>
              <w:rPr>
                <w:rFonts w:hAnsi="Times New Roman" w:cs="Times New Roman"/>
                <w:b/>
                <w:bCs/>
                <w:sz w:val="22"/>
                <w:szCs w:val="22"/>
              </w:rPr>
              <w:t>i</w:t>
            </w:r>
          </w:p>
        </w:tc>
      </w:tr>
      <w:tr w:rsidR="00D07D8C" w:rsidRPr="009E279A" w14:paraId="6B999033" w14:textId="77777777" w:rsidTr="00D07D8C">
        <w:trPr>
          <w:trHeight w:val="483"/>
          <w:jc w:val="center"/>
        </w:trPr>
        <w:tc>
          <w:tcPr>
            <w:tcW w:w="4979" w:type="dxa"/>
            <w:vAlign w:val="center"/>
          </w:tcPr>
          <w:p w14:paraId="2DAD8A99" w14:textId="77777777" w:rsidR="00D07D8C" w:rsidRPr="009E279A" w:rsidRDefault="00D07D8C" w:rsidP="00723AFF">
            <w:pPr>
              <w:ind w:firstLine="0"/>
              <w:jc w:val="center"/>
              <w:rPr>
                <w:rFonts w:hAnsi="Times New Roman" w:cs="Times New Roman"/>
                <w:sz w:val="22"/>
                <w:szCs w:val="22"/>
              </w:rPr>
            </w:pPr>
            <w:r w:rsidRPr="009E279A">
              <w:rPr>
                <w:rFonts w:hAnsi="Times New Roman" w:cs="Times New Roman"/>
                <w:sz w:val="22"/>
                <w:szCs w:val="22"/>
              </w:rPr>
              <w:t>(E) Pristatymo terminas</w:t>
            </w:r>
          </w:p>
        </w:tc>
        <w:tc>
          <w:tcPr>
            <w:tcW w:w="1947" w:type="dxa"/>
            <w:vAlign w:val="bottom"/>
          </w:tcPr>
          <w:p w14:paraId="75AAD9C2" w14:textId="77777777" w:rsidR="00D07D8C" w:rsidRPr="009E279A" w:rsidRDefault="00D07D8C" w:rsidP="00723AFF">
            <w:pPr>
              <w:ind w:firstLine="7"/>
              <w:jc w:val="center"/>
              <w:rPr>
                <w:rFonts w:hAnsi="Times New Roman" w:cs="Times New Roman"/>
                <w:sz w:val="22"/>
                <w:szCs w:val="22"/>
              </w:rPr>
            </w:pPr>
            <w:r w:rsidRPr="009E279A">
              <w:rPr>
                <w:rFonts w:hAnsi="Times New Roman" w:cs="Times New Roman"/>
                <w:sz w:val="22"/>
                <w:szCs w:val="22"/>
              </w:rPr>
              <w:t>≤ 1</w:t>
            </w:r>
          </w:p>
        </w:tc>
        <w:tc>
          <w:tcPr>
            <w:tcW w:w="2271" w:type="dxa"/>
            <w:vAlign w:val="center"/>
          </w:tcPr>
          <w:p w14:paraId="3670E0F0" w14:textId="77777777" w:rsidR="00D07D8C" w:rsidRPr="009E279A" w:rsidDel="004131B4" w:rsidRDefault="00D07D8C" w:rsidP="00723AFF">
            <w:pPr>
              <w:ind w:firstLine="0"/>
              <w:jc w:val="center"/>
              <w:rPr>
                <w:rFonts w:hAnsi="Times New Roman" w:cs="Times New Roman"/>
                <w:sz w:val="22"/>
                <w:szCs w:val="22"/>
              </w:rPr>
            </w:pPr>
            <w:r w:rsidRPr="009E279A">
              <w:rPr>
                <w:rFonts w:hAnsi="Times New Roman" w:cs="Times New Roman"/>
                <w:color w:val="000000"/>
                <w:sz w:val="22"/>
                <w:szCs w:val="22"/>
              </w:rPr>
              <w:t>15</w:t>
            </w:r>
          </w:p>
        </w:tc>
      </w:tr>
      <w:tr w:rsidR="00D07D8C" w:rsidRPr="009E279A" w14:paraId="66D68FD9" w14:textId="77777777" w:rsidTr="00D07D8C">
        <w:trPr>
          <w:trHeight w:val="483"/>
          <w:jc w:val="center"/>
        </w:trPr>
        <w:tc>
          <w:tcPr>
            <w:tcW w:w="4979" w:type="dxa"/>
            <w:vAlign w:val="center"/>
          </w:tcPr>
          <w:p w14:paraId="7D3DE9A3" w14:textId="77777777" w:rsidR="00D07D8C" w:rsidRPr="009E279A" w:rsidRDefault="00D07D8C" w:rsidP="00723AFF">
            <w:pPr>
              <w:ind w:firstLine="0"/>
              <w:jc w:val="center"/>
              <w:rPr>
                <w:rFonts w:hAnsi="Times New Roman" w:cs="Times New Roman"/>
                <w:sz w:val="22"/>
                <w:szCs w:val="22"/>
              </w:rPr>
            </w:pPr>
            <w:r w:rsidRPr="009E279A">
              <w:rPr>
                <w:rFonts w:hAnsi="Times New Roman" w:cs="Times New Roman"/>
                <w:sz w:val="22"/>
                <w:szCs w:val="22"/>
              </w:rPr>
              <w:t>(E) Pristatymo terminas</w:t>
            </w:r>
          </w:p>
        </w:tc>
        <w:tc>
          <w:tcPr>
            <w:tcW w:w="1947" w:type="dxa"/>
            <w:vAlign w:val="bottom"/>
          </w:tcPr>
          <w:p w14:paraId="4B390ED2" w14:textId="77777777" w:rsidR="00D07D8C" w:rsidRPr="009E279A" w:rsidRDefault="00D07D8C" w:rsidP="00723AFF">
            <w:pPr>
              <w:ind w:firstLine="7"/>
              <w:jc w:val="center"/>
              <w:rPr>
                <w:rFonts w:hAnsi="Times New Roman" w:cs="Times New Roman"/>
                <w:color w:val="000000"/>
                <w:sz w:val="22"/>
                <w:szCs w:val="22"/>
              </w:rPr>
            </w:pPr>
            <w:r w:rsidRPr="009E279A">
              <w:rPr>
                <w:rFonts w:hAnsi="Times New Roman" w:cs="Times New Roman"/>
                <w:color w:val="000000"/>
                <w:sz w:val="22"/>
                <w:szCs w:val="22"/>
              </w:rPr>
              <w:t xml:space="preserve">1 - 2 </w:t>
            </w:r>
          </w:p>
        </w:tc>
        <w:tc>
          <w:tcPr>
            <w:tcW w:w="2271" w:type="dxa"/>
            <w:vAlign w:val="bottom"/>
          </w:tcPr>
          <w:p w14:paraId="66FA6AD3" w14:textId="77777777" w:rsidR="00D07D8C" w:rsidRPr="009E279A" w:rsidRDefault="00D07D8C" w:rsidP="00723AFF">
            <w:pPr>
              <w:ind w:firstLine="0"/>
              <w:jc w:val="center"/>
              <w:rPr>
                <w:rFonts w:hAnsi="Times New Roman" w:cs="Times New Roman"/>
                <w:sz w:val="22"/>
                <w:szCs w:val="22"/>
              </w:rPr>
            </w:pPr>
            <w:r w:rsidRPr="009E279A">
              <w:rPr>
                <w:rFonts w:hAnsi="Times New Roman" w:cs="Times New Roman"/>
                <w:color w:val="000000"/>
                <w:sz w:val="22"/>
                <w:szCs w:val="22"/>
              </w:rPr>
              <w:t>7,5</w:t>
            </w:r>
          </w:p>
        </w:tc>
      </w:tr>
      <w:tr w:rsidR="00D07D8C" w:rsidRPr="009E279A" w14:paraId="7A51386B" w14:textId="77777777" w:rsidTr="00D07D8C">
        <w:trPr>
          <w:trHeight w:val="483"/>
          <w:jc w:val="center"/>
        </w:trPr>
        <w:tc>
          <w:tcPr>
            <w:tcW w:w="4979" w:type="dxa"/>
            <w:vAlign w:val="center"/>
          </w:tcPr>
          <w:p w14:paraId="5059538B" w14:textId="77777777" w:rsidR="00D07D8C" w:rsidRPr="009E279A" w:rsidRDefault="00D07D8C" w:rsidP="00723AFF">
            <w:pPr>
              <w:ind w:firstLine="0"/>
              <w:jc w:val="center"/>
              <w:rPr>
                <w:rFonts w:hAnsi="Times New Roman" w:cs="Times New Roman"/>
                <w:sz w:val="22"/>
                <w:szCs w:val="22"/>
              </w:rPr>
            </w:pPr>
            <w:r w:rsidRPr="009E279A">
              <w:rPr>
                <w:rFonts w:hAnsi="Times New Roman" w:cs="Times New Roman"/>
                <w:sz w:val="22"/>
                <w:szCs w:val="22"/>
              </w:rPr>
              <w:t>(E) Pristatymo terminas</w:t>
            </w:r>
          </w:p>
        </w:tc>
        <w:tc>
          <w:tcPr>
            <w:tcW w:w="1947" w:type="dxa"/>
            <w:vAlign w:val="bottom"/>
          </w:tcPr>
          <w:p w14:paraId="0DE6E1ED" w14:textId="77777777" w:rsidR="00D07D8C" w:rsidRPr="009E279A" w:rsidRDefault="00D07D8C" w:rsidP="00723AFF">
            <w:pPr>
              <w:ind w:firstLine="7"/>
              <w:jc w:val="center"/>
              <w:rPr>
                <w:rFonts w:hAnsi="Times New Roman" w:cs="Times New Roman"/>
                <w:sz w:val="22"/>
                <w:szCs w:val="22"/>
              </w:rPr>
            </w:pPr>
            <w:r w:rsidRPr="009E279A">
              <w:rPr>
                <w:rFonts w:hAnsi="Times New Roman" w:cs="Times New Roman"/>
                <w:sz w:val="22"/>
                <w:szCs w:val="22"/>
              </w:rPr>
              <w:t>2 - 4</w:t>
            </w:r>
          </w:p>
        </w:tc>
        <w:tc>
          <w:tcPr>
            <w:tcW w:w="2271" w:type="dxa"/>
            <w:vAlign w:val="bottom"/>
          </w:tcPr>
          <w:p w14:paraId="6D76002F" w14:textId="77777777" w:rsidR="00D07D8C" w:rsidRPr="009E279A" w:rsidRDefault="00D07D8C" w:rsidP="00723AFF">
            <w:pPr>
              <w:ind w:firstLine="0"/>
              <w:jc w:val="center"/>
              <w:rPr>
                <w:rFonts w:hAnsi="Times New Roman" w:cs="Times New Roman"/>
                <w:sz w:val="22"/>
                <w:szCs w:val="22"/>
              </w:rPr>
            </w:pPr>
            <w:r w:rsidRPr="009E279A">
              <w:rPr>
                <w:rFonts w:hAnsi="Times New Roman" w:cs="Times New Roman"/>
                <w:sz w:val="22"/>
                <w:szCs w:val="22"/>
              </w:rPr>
              <w:t>4</w:t>
            </w:r>
          </w:p>
        </w:tc>
      </w:tr>
      <w:tr w:rsidR="00D07D8C" w:rsidRPr="009E279A" w14:paraId="4A7A9074" w14:textId="77777777" w:rsidTr="00D07D8C">
        <w:trPr>
          <w:trHeight w:val="483"/>
          <w:jc w:val="center"/>
        </w:trPr>
        <w:tc>
          <w:tcPr>
            <w:tcW w:w="4979" w:type="dxa"/>
            <w:vAlign w:val="center"/>
          </w:tcPr>
          <w:p w14:paraId="18EE49C6" w14:textId="77777777" w:rsidR="00D07D8C" w:rsidRPr="009E279A" w:rsidRDefault="00D07D8C" w:rsidP="00723AFF">
            <w:pPr>
              <w:ind w:firstLine="0"/>
              <w:jc w:val="center"/>
              <w:rPr>
                <w:rFonts w:hAnsi="Times New Roman" w:cs="Times New Roman"/>
                <w:sz w:val="22"/>
                <w:szCs w:val="22"/>
              </w:rPr>
            </w:pPr>
            <w:r w:rsidRPr="009E279A">
              <w:rPr>
                <w:rFonts w:hAnsi="Times New Roman" w:cs="Times New Roman"/>
                <w:sz w:val="22"/>
                <w:szCs w:val="22"/>
              </w:rPr>
              <w:t>(E) Pristatymo terminas</w:t>
            </w:r>
          </w:p>
        </w:tc>
        <w:tc>
          <w:tcPr>
            <w:tcW w:w="1947" w:type="dxa"/>
            <w:vAlign w:val="bottom"/>
          </w:tcPr>
          <w:p w14:paraId="0890EFCC" w14:textId="77777777" w:rsidR="00D07D8C" w:rsidRPr="009E279A" w:rsidRDefault="00D07D8C" w:rsidP="00723AFF">
            <w:pPr>
              <w:ind w:firstLine="7"/>
              <w:jc w:val="center"/>
              <w:rPr>
                <w:rFonts w:hAnsi="Times New Roman" w:cs="Times New Roman"/>
                <w:sz w:val="22"/>
                <w:szCs w:val="22"/>
              </w:rPr>
            </w:pPr>
            <w:r w:rsidRPr="009E279A">
              <w:rPr>
                <w:rFonts w:hAnsi="Times New Roman" w:cs="Times New Roman"/>
                <w:sz w:val="22"/>
                <w:szCs w:val="22"/>
              </w:rPr>
              <w:t>5</w:t>
            </w:r>
          </w:p>
        </w:tc>
        <w:tc>
          <w:tcPr>
            <w:tcW w:w="2271" w:type="dxa"/>
            <w:vAlign w:val="bottom"/>
          </w:tcPr>
          <w:p w14:paraId="3B4C27CC" w14:textId="77777777" w:rsidR="00D07D8C" w:rsidRPr="009E279A" w:rsidRDefault="00D07D8C" w:rsidP="00723AFF">
            <w:pPr>
              <w:ind w:firstLine="0"/>
              <w:jc w:val="center"/>
              <w:rPr>
                <w:rFonts w:hAnsi="Times New Roman" w:cs="Times New Roman"/>
                <w:sz w:val="22"/>
                <w:szCs w:val="22"/>
              </w:rPr>
            </w:pPr>
            <w:r w:rsidRPr="009E279A">
              <w:rPr>
                <w:rFonts w:hAnsi="Times New Roman" w:cs="Times New Roman"/>
                <w:sz w:val="22"/>
                <w:szCs w:val="22"/>
              </w:rPr>
              <w:t>0</w:t>
            </w:r>
          </w:p>
        </w:tc>
      </w:tr>
    </w:tbl>
    <w:p w14:paraId="5E9AAF9C" w14:textId="77777777" w:rsidR="002D63E7" w:rsidRPr="00D07D8C" w:rsidRDefault="002D63E7" w:rsidP="002D63E7">
      <w:pPr>
        <w:pStyle w:val="Antrat2"/>
        <w:keepNext w:val="0"/>
        <w:tabs>
          <w:tab w:val="left" w:pos="567"/>
        </w:tabs>
        <w:spacing w:before="0"/>
        <w:contextualSpacing/>
        <w:rPr>
          <w:rFonts w:ascii="Times New Roman" w:hAnsi="Times New Roman" w:cs="Times New Roman"/>
          <w:b/>
          <w:i/>
          <w:noProof/>
          <w:sz w:val="22"/>
          <w:szCs w:val="22"/>
        </w:rPr>
      </w:pPr>
    </w:p>
    <w:p w14:paraId="6F4FC9E9" w14:textId="77777777" w:rsidR="002D63E7" w:rsidRPr="00D07D8C" w:rsidRDefault="002D63E7" w:rsidP="002D63E7">
      <w:pPr>
        <w:rPr>
          <w:rFonts w:ascii="Times New Roman" w:hAnsi="Times New Roman" w:cs="Times New Roman"/>
          <w:b/>
          <w:bCs/>
          <w:sz w:val="22"/>
          <w:szCs w:val="22"/>
        </w:rPr>
      </w:pPr>
      <w:r w:rsidRPr="00D07D8C">
        <w:rPr>
          <w:rFonts w:ascii="Times New Roman" w:hAnsi="Times New Roman" w:cs="Times New Roman"/>
          <w:noProof/>
          <w:sz w:val="22"/>
          <w:szCs w:val="22"/>
        </w:rPr>
        <w:lastRenderedPageBreak/>
        <w:t xml:space="preserve">2. Pasiūlymo ekonominis naudingumas (A) apskaičiuojamas sudedant </w:t>
      </w:r>
      <w:r w:rsidRPr="00D07D8C">
        <w:rPr>
          <w:rFonts w:ascii="Times New Roman" w:hAnsi="Times New Roman" w:cs="Times New Roman"/>
          <w:b/>
          <w:bCs/>
          <w:noProof/>
          <w:sz w:val="22"/>
          <w:szCs w:val="22"/>
        </w:rPr>
        <w:t>I kriterijaus</w:t>
      </w:r>
      <w:r w:rsidRPr="00D07D8C">
        <w:rPr>
          <w:rFonts w:ascii="Times New Roman" w:hAnsi="Times New Roman" w:cs="Times New Roman"/>
          <w:noProof/>
          <w:sz w:val="22"/>
          <w:szCs w:val="22"/>
        </w:rPr>
        <w:t xml:space="preserve"> (Pasiūlymo kainos (C))</w:t>
      </w:r>
      <w:r w:rsidRPr="00D07D8C">
        <w:rPr>
          <w:rFonts w:ascii="Times New Roman" w:hAnsi="Times New Roman" w:cs="Times New Roman"/>
          <w:b/>
          <w:i/>
          <w:noProof/>
          <w:sz w:val="22"/>
          <w:szCs w:val="22"/>
        </w:rPr>
        <w:t xml:space="preserve">, </w:t>
      </w:r>
      <w:r w:rsidRPr="00D07D8C">
        <w:rPr>
          <w:rFonts w:ascii="Times New Roman" w:hAnsi="Times New Roman" w:cs="Times New Roman"/>
          <w:noProof/>
          <w:sz w:val="22"/>
          <w:szCs w:val="22"/>
        </w:rPr>
        <w:t xml:space="preserve"> </w:t>
      </w:r>
      <w:r w:rsidRPr="00D07D8C">
        <w:rPr>
          <w:rFonts w:ascii="Times New Roman" w:hAnsi="Times New Roman" w:cs="Times New Roman"/>
          <w:b/>
          <w:bCs/>
          <w:sz w:val="22"/>
          <w:szCs w:val="22"/>
        </w:rPr>
        <w:t xml:space="preserve">II kriterijus </w:t>
      </w:r>
      <w:r w:rsidRPr="00D07D8C">
        <w:rPr>
          <w:rFonts w:ascii="Times New Roman" w:hAnsi="Times New Roman" w:cs="Times New Roman"/>
          <w:sz w:val="22"/>
          <w:szCs w:val="22"/>
        </w:rPr>
        <w:t xml:space="preserve">(Gamintojo deklaruojamas galimas nuvažiuoti atstumas pilnai pakrauta baterija (pagal WLTP) (D)) </w:t>
      </w:r>
      <w:r w:rsidRPr="00D07D8C">
        <w:rPr>
          <w:rFonts w:ascii="Times New Roman" w:hAnsi="Times New Roman" w:cs="Times New Roman"/>
          <w:b/>
          <w:bCs/>
          <w:sz w:val="22"/>
          <w:szCs w:val="22"/>
        </w:rPr>
        <w:t xml:space="preserve">ir III kriterijus </w:t>
      </w:r>
      <w:r w:rsidRPr="00D07D8C">
        <w:rPr>
          <w:rFonts w:ascii="Times New Roman" w:hAnsi="Times New Roman" w:cs="Times New Roman"/>
          <w:sz w:val="22"/>
          <w:szCs w:val="22"/>
        </w:rPr>
        <w:t>(Pristatymo terminas (E))</w:t>
      </w:r>
      <w:r w:rsidRPr="00D07D8C">
        <w:rPr>
          <w:rFonts w:ascii="Times New Roman" w:hAnsi="Times New Roman" w:cs="Times New Roman"/>
          <w:noProof/>
          <w:sz w:val="22"/>
          <w:szCs w:val="22"/>
        </w:rPr>
        <w:t xml:space="preserve"> balus:</w:t>
      </w:r>
    </w:p>
    <w:p w14:paraId="6301F278" w14:textId="77777777" w:rsidR="002D63E7" w:rsidRPr="00D07D8C" w:rsidRDefault="002D63E7" w:rsidP="002D63E7">
      <w:pPr>
        <w:rPr>
          <w:rFonts w:ascii="Times New Roman" w:hAnsi="Times New Roman" w:cs="Times New Roman"/>
          <w:sz w:val="22"/>
          <w:szCs w:val="22"/>
        </w:rPr>
      </w:pPr>
    </w:p>
    <w:p w14:paraId="5CBFC520" w14:textId="77777777" w:rsidR="002D63E7" w:rsidRPr="00D07D8C" w:rsidRDefault="002D63E7" w:rsidP="002D63E7">
      <w:pPr>
        <w:tabs>
          <w:tab w:val="left" w:pos="567"/>
          <w:tab w:val="left" w:pos="7655"/>
        </w:tabs>
        <w:spacing w:line="240" w:lineRule="auto"/>
        <w:contextualSpacing/>
        <w:jc w:val="center"/>
        <w:rPr>
          <w:rFonts w:ascii="Times New Roman" w:hAnsi="Times New Roman" w:cs="Times New Roman"/>
          <w:noProof/>
          <w:sz w:val="22"/>
          <w:szCs w:val="22"/>
        </w:rPr>
      </w:pPr>
      <w:r w:rsidRPr="00D07D8C">
        <w:rPr>
          <w:rFonts w:ascii="Times New Roman" w:hAnsi="Times New Roman" w:cs="Times New Roman"/>
          <w:noProof/>
          <w:sz w:val="22"/>
          <w:szCs w:val="22"/>
        </w:rPr>
        <w:t xml:space="preserve">A = C + E + D </w:t>
      </w:r>
    </w:p>
    <w:p w14:paraId="43FA4D2B" w14:textId="77777777" w:rsidR="002D63E7" w:rsidRPr="00D07D8C" w:rsidRDefault="002D63E7" w:rsidP="002D63E7">
      <w:pPr>
        <w:tabs>
          <w:tab w:val="left" w:pos="567"/>
          <w:tab w:val="left" w:pos="7655"/>
        </w:tabs>
        <w:spacing w:line="240" w:lineRule="auto"/>
        <w:contextualSpacing/>
        <w:jc w:val="center"/>
        <w:rPr>
          <w:rFonts w:ascii="Times New Roman" w:hAnsi="Times New Roman" w:cs="Times New Roman"/>
          <w:noProof/>
          <w:sz w:val="22"/>
          <w:szCs w:val="22"/>
        </w:rPr>
      </w:pPr>
    </w:p>
    <w:p w14:paraId="746F3DB7" w14:textId="77777777" w:rsidR="002D63E7" w:rsidRPr="00D07D8C" w:rsidRDefault="002D63E7" w:rsidP="002D63E7">
      <w:pPr>
        <w:shd w:val="clear" w:color="auto" w:fill="FFFFFF" w:themeFill="background1"/>
        <w:tabs>
          <w:tab w:val="left" w:pos="0"/>
          <w:tab w:val="left" w:pos="284"/>
          <w:tab w:val="left" w:pos="567"/>
        </w:tabs>
        <w:rPr>
          <w:rFonts w:ascii="Times New Roman" w:eastAsia="Arial" w:hAnsi="Times New Roman" w:cs="Times New Roman"/>
          <w:color w:val="000000" w:themeColor="text1"/>
          <w:sz w:val="22"/>
          <w:szCs w:val="22"/>
        </w:rPr>
      </w:pPr>
      <w:r w:rsidRPr="00D07D8C">
        <w:rPr>
          <w:rFonts w:ascii="Times New Roman" w:hAnsi="Times New Roman" w:cs="Times New Roman"/>
          <w:noProof/>
          <w:sz w:val="22"/>
          <w:szCs w:val="22"/>
        </w:rPr>
        <w:t>3.  </w:t>
      </w:r>
      <w:r w:rsidRPr="00D07D8C">
        <w:rPr>
          <w:rFonts w:ascii="Times New Roman" w:hAnsi="Times New Roman" w:cs="Times New Roman"/>
          <w:b/>
          <w:iCs/>
          <w:noProof/>
          <w:sz w:val="22"/>
          <w:szCs w:val="22"/>
        </w:rPr>
        <w:t xml:space="preserve">I kriterijaus (Pasiūlymo kainos </w:t>
      </w:r>
      <w:r w:rsidRPr="00D07D8C">
        <w:rPr>
          <w:rFonts w:ascii="Times New Roman" w:hAnsi="Times New Roman" w:cs="Times New Roman"/>
          <w:b/>
          <w:i/>
          <w:noProof/>
          <w:sz w:val="22"/>
          <w:szCs w:val="22"/>
        </w:rPr>
        <w:t>(C)</w:t>
      </w:r>
      <w:r w:rsidRPr="00D07D8C">
        <w:rPr>
          <w:rFonts w:ascii="Times New Roman" w:hAnsi="Times New Roman" w:cs="Times New Roman"/>
          <w:noProof/>
          <w:sz w:val="22"/>
          <w:szCs w:val="22"/>
        </w:rPr>
        <w:t xml:space="preserve"> balai apskaičiuojami mažiausios Pasiūlymo kainos </w:t>
      </w:r>
      <w:r w:rsidRPr="00D07D8C">
        <w:rPr>
          <w:rFonts w:ascii="Times New Roman" w:hAnsi="Times New Roman" w:cs="Times New Roman"/>
          <w:sz w:val="22"/>
          <w:szCs w:val="22"/>
        </w:rPr>
        <w:t>(</w:t>
      </w:r>
      <w:proofErr w:type="spellStart"/>
      <w:r w:rsidRPr="00D07D8C">
        <w:rPr>
          <w:rFonts w:ascii="Times New Roman" w:hAnsi="Times New Roman" w:cs="Times New Roman"/>
          <w:sz w:val="22"/>
          <w:szCs w:val="22"/>
        </w:rPr>
        <w:t>C</w:t>
      </w:r>
      <w:r w:rsidRPr="00D07D8C">
        <w:rPr>
          <w:rFonts w:ascii="Times New Roman" w:hAnsi="Times New Roman" w:cs="Times New Roman"/>
          <w:sz w:val="22"/>
          <w:szCs w:val="22"/>
          <w:vertAlign w:val="subscript"/>
        </w:rPr>
        <w:t>min</w:t>
      </w:r>
      <w:proofErr w:type="spellEnd"/>
      <w:r w:rsidRPr="00D07D8C">
        <w:rPr>
          <w:rFonts w:ascii="Times New Roman" w:hAnsi="Times New Roman" w:cs="Times New Roman"/>
          <w:sz w:val="22"/>
          <w:szCs w:val="22"/>
        </w:rPr>
        <w:t>)</w:t>
      </w:r>
      <w:r w:rsidRPr="00D07D8C">
        <w:rPr>
          <w:rFonts w:ascii="Times New Roman" w:hAnsi="Times New Roman" w:cs="Times New Roman"/>
          <w:noProof/>
          <w:sz w:val="22"/>
          <w:szCs w:val="22"/>
        </w:rPr>
        <w:t xml:space="preserve">, </w:t>
      </w:r>
      <w:r w:rsidRPr="00D07D8C">
        <w:rPr>
          <w:rFonts w:ascii="Times New Roman" w:hAnsi="Times New Roman" w:cs="Times New Roman"/>
          <w:sz w:val="22"/>
          <w:szCs w:val="22"/>
        </w:rPr>
        <w:t xml:space="preserve">ir vertinamo </w:t>
      </w:r>
      <w:r w:rsidRPr="00D07D8C">
        <w:rPr>
          <w:rFonts w:ascii="Times New Roman" w:hAnsi="Times New Roman" w:cs="Times New Roman"/>
          <w:noProof/>
          <w:sz w:val="22"/>
          <w:szCs w:val="22"/>
        </w:rPr>
        <w:t xml:space="preserve">Pasiūlymo kainos </w:t>
      </w:r>
      <w:r w:rsidRPr="00D07D8C">
        <w:rPr>
          <w:rFonts w:ascii="Times New Roman" w:hAnsi="Times New Roman" w:cs="Times New Roman"/>
          <w:sz w:val="22"/>
          <w:szCs w:val="22"/>
        </w:rPr>
        <w:t>(</w:t>
      </w:r>
      <w:proofErr w:type="spellStart"/>
      <w:r w:rsidRPr="00D07D8C">
        <w:rPr>
          <w:rFonts w:ascii="Times New Roman" w:hAnsi="Times New Roman" w:cs="Times New Roman"/>
          <w:sz w:val="22"/>
          <w:szCs w:val="22"/>
        </w:rPr>
        <w:t>C</w:t>
      </w:r>
      <w:r w:rsidRPr="00D07D8C">
        <w:rPr>
          <w:rFonts w:ascii="Times New Roman" w:hAnsi="Times New Roman" w:cs="Times New Roman"/>
          <w:sz w:val="22"/>
          <w:szCs w:val="22"/>
          <w:vertAlign w:val="subscript"/>
        </w:rPr>
        <w:t>p</w:t>
      </w:r>
      <w:proofErr w:type="spellEnd"/>
      <w:r w:rsidRPr="00D07D8C">
        <w:rPr>
          <w:rFonts w:ascii="Times New Roman" w:hAnsi="Times New Roman" w:cs="Times New Roman"/>
          <w:sz w:val="22"/>
          <w:szCs w:val="22"/>
        </w:rPr>
        <w:t>) santykį padauginant iš vertinamo kriterijaus parametro lyginamojo svorio (X)</w:t>
      </w:r>
      <w:r w:rsidRPr="00D07D8C">
        <w:rPr>
          <w:rFonts w:ascii="Times New Roman" w:hAnsi="Times New Roman" w:cs="Times New Roman"/>
          <w:b/>
          <w:i/>
          <w:sz w:val="22"/>
          <w:szCs w:val="22"/>
        </w:rPr>
        <w:t xml:space="preserve">, </w:t>
      </w:r>
      <w:r w:rsidRPr="00D07D8C">
        <w:rPr>
          <w:rFonts w:ascii="Times New Roman" w:eastAsia="Arial" w:hAnsi="Times New Roman" w:cs="Times New Roman"/>
          <w:color w:val="000000" w:themeColor="text1"/>
          <w:sz w:val="22"/>
          <w:szCs w:val="22"/>
        </w:rPr>
        <w:t>apvalinant gautą skaičių šimtųjų tikslumu:</w:t>
      </w:r>
    </w:p>
    <w:p w14:paraId="6A9F802D" w14:textId="77777777" w:rsidR="002D63E7" w:rsidRPr="00D07D8C" w:rsidRDefault="002D63E7" w:rsidP="002D63E7">
      <w:pPr>
        <w:pStyle w:val="Antrat2"/>
        <w:keepNext w:val="0"/>
        <w:tabs>
          <w:tab w:val="left" w:pos="567"/>
        </w:tabs>
        <w:spacing w:before="0"/>
        <w:contextualSpacing/>
        <w:rPr>
          <w:rFonts w:ascii="Times New Roman" w:hAnsi="Times New Roman" w:cs="Times New Roman"/>
          <w:b/>
          <w:i/>
          <w:noProof/>
          <w:sz w:val="22"/>
          <w:szCs w:val="22"/>
        </w:rPr>
      </w:pPr>
    </w:p>
    <w:p w14:paraId="0405315E" w14:textId="77777777" w:rsidR="002D63E7" w:rsidRPr="00D07D8C" w:rsidRDefault="002D63E7" w:rsidP="002D63E7">
      <w:pPr>
        <w:pStyle w:val="Sraopastraipa"/>
        <w:tabs>
          <w:tab w:val="left" w:pos="0"/>
          <w:tab w:val="left" w:pos="567"/>
        </w:tabs>
        <w:ind w:left="0"/>
        <w:jc w:val="center"/>
        <w:rPr>
          <w:rFonts w:ascii="Times New Roman" w:hAnsi="Times New Roman" w:cs="Times New Roman"/>
          <w:sz w:val="22"/>
          <w:szCs w:val="22"/>
        </w:rPr>
      </w:pPr>
      <m:oMathPara>
        <m:oMath>
          <m:r>
            <m:rPr>
              <m:sty m:val="p"/>
            </m:rPr>
            <w:rPr>
              <w:rFonts w:ascii="Cambria Math" w:hAnsi="Cambria Math" w:cs="Times New Roman"/>
              <w:sz w:val="22"/>
              <w:szCs w:val="22"/>
            </w:rPr>
            <m:t>C=</m:t>
          </m:r>
          <m:f>
            <m:fPr>
              <m:ctrlPr>
                <w:rPr>
                  <w:rFonts w:ascii="Cambria Math" w:hAnsi="Cambria Math" w:cs="Times New Roman"/>
                  <w:sz w:val="22"/>
                  <w:szCs w:val="22"/>
                </w:rPr>
              </m:ctrlPr>
            </m:fPr>
            <m:num>
              <m:r>
                <m:rPr>
                  <m:sty m:val="p"/>
                </m:rPr>
                <w:rPr>
                  <w:rFonts w:ascii="Cambria Math" w:hAnsi="Cambria Math" w:cs="Times New Roman"/>
                  <w:sz w:val="22"/>
                  <w:szCs w:val="22"/>
                </w:rPr>
                <m:t>C</m:t>
              </m:r>
              <m:r>
                <m:rPr>
                  <m:sty m:val="p"/>
                </m:rPr>
                <w:rPr>
                  <w:rFonts w:ascii="Cambria Math" w:hAnsi="Cambria Math" w:cs="Times New Roman"/>
                  <w:noProof/>
                  <w:sz w:val="22"/>
                  <w:szCs w:val="22"/>
                </w:rPr>
                <m:t>min</m:t>
              </m:r>
            </m:num>
            <m:den>
              <m:r>
                <m:rPr>
                  <m:sty m:val="p"/>
                </m:rPr>
                <w:rPr>
                  <w:rFonts w:ascii="Cambria Math" w:hAnsi="Cambria Math" w:cs="Times New Roman"/>
                  <w:noProof/>
                  <w:sz w:val="22"/>
                  <w:szCs w:val="22"/>
                </w:rPr>
                <m:t>Cp</m:t>
              </m:r>
            </m:den>
          </m:f>
          <m:r>
            <m:rPr>
              <m:sty m:val="p"/>
            </m:rPr>
            <w:rPr>
              <w:rFonts w:ascii="Cambria Math" w:hAnsi="Cambria Math" w:cs="Times New Roman"/>
              <w:sz w:val="22"/>
              <w:szCs w:val="22"/>
            </w:rPr>
            <m:t xml:space="preserve"> ∙X</m:t>
          </m:r>
        </m:oMath>
      </m:oMathPara>
    </w:p>
    <w:p w14:paraId="56438FA8" w14:textId="77777777" w:rsidR="002D63E7" w:rsidRPr="00D07D8C" w:rsidRDefault="002D63E7" w:rsidP="002D63E7">
      <w:pPr>
        <w:pStyle w:val="Sraopastraipa"/>
        <w:numPr>
          <w:ilvl w:val="0"/>
          <w:numId w:val="17"/>
        </w:numPr>
        <w:tabs>
          <w:tab w:val="left" w:pos="284"/>
        </w:tabs>
        <w:spacing w:line="240" w:lineRule="auto"/>
        <w:ind w:hanging="720"/>
        <w:rPr>
          <w:rFonts w:ascii="Times New Roman" w:hAnsi="Times New Roman" w:cs="Times New Roman"/>
          <w:sz w:val="22"/>
          <w:szCs w:val="22"/>
        </w:rPr>
      </w:pPr>
      <w:r w:rsidRPr="00D07D8C">
        <w:rPr>
          <w:rFonts w:ascii="Times New Roman" w:hAnsi="Times New Roman" w:cs="Times New Roman"/>
          <w:b/>
          <w:noProof/>
          <w:sz w:val="22"/>
          <w:szCs w:val="22"/>
        </w:rPr>
        <w:t>II - III kriterijų</w:t>
      </w:r>
      <w:r w:rsidRPr="00D07D8C">
        <w:rPr>
          <w:rFonts w:ascii="Times New Roman" w:hAnsi="Times New Roman" w:cs="Times New Roman"/>
          <w:noProof/>
          <w:sz w:val="22"/>
          <w:szCs w:val="22"/>
        </w:rPr>
        <w:t xml:space="preserve"> balai suteikiami lentelėje Nr. 1 nurodyta tvarka.</w:t>
      </w:r>
    </w:p>
    <w:p w14:paraId="78EAF5D2" w14:textId="77777777" w:rsidR="002D63E7" w:rsidRPr="00D07D8C" w:rsidRDefault="002D63E7" w:rsidP="002D63E7">
      <w:pPr>
        <w:pStyle w:val="Sraopastraipa"/>
        <w:numPr>
          <w:ilvl w:val="0"/>
          <w:numId w:val="17"/>
        </w:numPr>
        <w:tabs>
          <w:tab w:val="left" w:pos="284"/>
          <w:tab w:val="left" w:pos="7655"/>
        </w:tabs>
        <w:spacing w:line="240" w:lineRule="auto"/>
        <w:ind w:left="0" w:firstLine="0"/>
        <w:rPr>
          <w:rFonts w:ascii="Times New Roman" w:hAnsi="Times New Roman" w:cs="Times New Roman"/>
          <w:b/>
          <w:bCs/>
          <w:sz w:val="22"/>
          <w:szCs w:val="22"/>
        </w:rPr>
      </w:pPr>
      <w:r w:rsidRPr="00D07D8C">
        <w:rPr>
          <w:rFonts w:ascii="Times New Roman" w:hAnsi="Times New Roman" w:cs="Times New Roman"/>
          <w:b/>
          <w:bCs/>
          <w:sz w:val="22"/>
          <w:szCs w:val="22"/>
        </w:rPr>
        <w:t>Ekonomiškai naudingiausiu bus pripažintas Pasiūlymas, surinkęs daugiausiai balų.</w:t>
      </w:r>
    </w:p>
    <w:p w14:paraId="79A1AA96" w14:textId="77777777" w:rsidR="002D63E7" w:rsidRPr="00D07D8C" w:rsidRDefault="002D63E7" w:rsidP="00623E70">
      <w:pPr>
        <w:keepNext/>
        <w:spacing w:line="240" w:lineRule="auto"/>
        <w:ind w:firstLine="737"/>
        <w:outlineLvl w:val="0"/>
        <w:rPr>
          <w:rFonts w:ascii="Times New Roman" w:eastAsia="Times New Roman" w:hAnsi="Times New Roman" w:cs="Times New Roman"/>
          <w:bCs/>
          <w:sz w:val="22"/>
          <w:szCs w:val="22"/>
          <w:lang w:eastAsia="en-US"/>
        </w:rPr>
      </w:pPr>
    </w:p>
    <w:p w14:paraId="6AAE74F5" w14:textId="77777777" w:rsidR="002D63E7" w:rsidRPr="00D07D8C" w:rsidRDefault="002D63E7" w:rsidP="00623E70">
      <w:pPr>
        <w:keepNext/>
        <w:spacing w:line="240" w:lineRule="auto"/>
        <w:ind w:firstLine="737"/>
        <w:outlineLvl w:val="0"/>
        <w:rPr>
          <w:rFonts w:ascii="Times New Roman" w:eastAsia="Times New Roman" w:hAnsi="Times New Roman" w:cs="Times New Roman"/>
          <w:bCs/>
          <w:sz w:val="22"/>
          <w:szCs w:val="22"/>
          <w:lang w:eastAsia="en-US"/>
        </w:rPr>
      </w:pPr>
    </w:p>
    <w:p w14:paraId="7838EE6E" w14:textId="77777777" w:rsidR="002D63E7" w:rsidRPr="009E279A" w:rsidRDefault="002D63E7" w:rsidP="00623E70">
      <w:pPr>
        <w:keepNext/>
        <w:spacing w:line="240" w:lineRule="auto"/>
        <w:ind w:firstLine="737"/>
        <w:outlineLvl w:val="0"/>
        <w:rPr>
          <w:rFonts w:ascii="Times New Roman" w:eastAsia="Times New Roman" w:hAnsi="Times New Roman" w:cs="Times New Roman"/>
          <w:bCs/>
          <w:sz w:val="22"/>
          <w:szCs w:val="22"/>
          <w:lang w:eastAsia="en-US"/>
        </w:rPr>
      </w:pPr>
    </w:p>
    <w:p w14:paraId="541B611C" w14:textId="77777777" w:rsidR="002D63E7" w:rsidRPr="009E279A" w:rsidRDefault="002D63E7" w:rsidP="00623E70">
      <w:pPr>
        <w:keepNext/>
        <w:spacing w:line="240" w:lineRule="auto"/>
        <w:ind w:firstLine="737"/>
        <w:outlineLvl w:val="0"/>
        <w:rPr>
          <w:rFonts w:ascii="Times New Roman" w:eastAsia="Times New Roman" w:hAnsi="Times New Roman" w:cs="Times New Roman"/>
          <w:bCs/>
          <w:sz w:val="22"/>
          <w:szCs w:val="22"/>
          <w:lang w:eastAsia="en-US"/>
        </w:rPr>
      </w:pPr>
    </w:p>
    <w:p w14:paraId="1805DF8C" w14:textId="77777777" w:rsidR="002D63E7" w:rsidRPr="009E279A" w:rsidRDefault="002D63E7" w:rsidP="00623E70">
      <w:pPr>
        <w:keepNext/>
        <w:spacing w:line="240" w:lineRule="auto"/>
        <w:ind w:firstLine="737"/>
        <w:outlineLvl w:val="0"/>
        <w:rPr>
          <w:rFonts w:ascii="Times New Roman" w:eastAsia="Times New Roman" w:hAnsi="Times New Roman" w:cs="Times New Roman"/>
          <w:bCs/>
          <w:sz w:val="22"/>
          <w:szCs w:val="22"/>
          <w:lang w:eastAsia="en-US"/>
        </w:rPr>
      </w:pPr>
    </w:p>
    <w:p w14:paraId="0C4BC0AE" w14:textId="77777777" w:rsidR="002D63E7" w:rsidRPr="009E279A" w:rsidRDefault="002D63E7" w:rsidP="00623E70">
      <w:pPr>
        <w:keepNext/>
        <w:spacing w:line="240" w:lineRule="auto"/>
        <w:ind w:firstLine="737"/>
        <w:outlineLvl w:val="0"/>
        <w:rPr>
          <w:rFonts w:ascii="Times New Roman" w:eastAsia="Times New Roman" w:hAnsi="Times New Roman" w:cs="Times New Roman"/>
          <w:bCs/>
          <w:sz w:val="22"/>
          <w:szCs w:val="22"/>
          <w:lang w:eastAsia="en-US"/>
        </w:rPr>
      </w:pPr>
    </w:p>
    <w:p w14:paraId="59252C87"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24017253"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1776CC1C"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464BB8EF"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16D9D43B"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171243E4"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085086F3"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389C3220"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1EEC4CEA"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06B0331F"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673FFEEC"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7B5D9F78"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28A7DFE6"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3A11C2EA"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06A2B6DE"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6CBF464A"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540608FD"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bookmarkEnd w:id="62"/>
    <w:p w14:paraId="6CB1C50B"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2C0CBCEA" w14:textId="77777777" w:rsidR="00632FF0" w:rsidRPr="009E279A" w:rsidRDefault="00632FF0" w:rsidP="00B76605">
      <w:pPr>
        <w:spacing w:after="160" w:line="276" w:lineRule="auto"/>
        <w:ind w:firstLine="0"/>
        <w:jc w:val="center"/>
        <w:rPr>
          <w:rFonts w:ascii="Times New Roman" w:eastAsia="Calibri" w:hAnsi="Times New Roman" w:cs="Times New Roman"/>
          <w:color w:val="0070C0"/>
          <w:sz w:val="22"/>
          <w:szCs w:val="22"/>
        </w:rPr>
      </w:pPr>
    </w:p>
    <w:p w14:paraId="282BAFD3" w14:textId="3B39DD6A" w:rsidR="00506996" w:rsidRPr="00C21928" w:rsidRDefault="00506996" w:rsidP="00C21928">
      <w:pPr>
        <w:pStyle w:val="Antrat3"/>
        <w:jc w:val="right"/>
        <w:rPr>
          <w:color w:val="auto"/>
          <w:sz w:val="28"/>
          <w:szCs w:val="28"/>
        </w:rPr>
      </w:pPr>
      <w:bookmarkStart w:id="64" w:name="_Toc191466861"/>
      <w:r w:rsidRPr="00C21928">
        <w:rPr>
          <w:color w:val="auto"/>
          <w:sz w:val="28"/>
          <w:szCs w:val="28"/>
        </w:rPr>
        <w:t xml:space="preserve">Pirkimo sąlygų </w:t>
      </w:r>
      <w:r w:rsidR="00F52633">
        <w:rPr>
          <w:color w:val="auto"/>
          <w:sz w:val="28"/>
          <w:szCs w:val="28"/>
        </w:rPr>
        <w:t>7</w:t>
      </w:r>
      <w:r w:rsidRPr="00C21928">
        <w:rPr>
          <w:color w:val="auto"/>
          <w:sz w:val="28"/>
          <w:szCs w:val="28"/>
        </w:rPr>
        <w:t xml:space="preserve"> priedas „Sutarties projektas“</w:t>
      </w:r>
      <w:bookmarkEnd w:id="64"/>
    </w:p>
    <w:p w14:paraId="7CB80FF3" w14:textId="2C6CB943" w:rsidR="00506996" w:rsidRPr="009E279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9E279A" w:rsidRDefault="00112F92" w:rsidP="00E63A8A">
      <w:pPr>
        <w:pStyle w:val="Betarp"/>
        <w:spacing w:line="300" w:lineRule="auto"/>
        <w:ind w:firstLine="0"/>
        <w:contextualSpacing/>
        <w:rPr>
          <w:rFonts w:ascii="Arial" w:eastAsiaTheme="minorHAnsi" w:hAnsi="Arial" w:cs="Arial"/>
          <w:bCs/>
          <w:iCs/>
        </w:rPr>
      </w:pPr>
    </w:p>
    <w:p w14:paraId="6D283B65" w14:textId="5C36A531" w:rsidR="00B76605" w:rsidRPr="009E279A" w:rsidRDefault="000D69E0" w:rsidP="00B76605">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PREKIŲ VIEŠOJO PIRKIMO-PARDAVIMO SUTARTIS (projektas)</w:t>
      </w:r>
    </w:p>
    <w:p w14:paraId="52DE4235" w14:textId="77777777" w:rsidR="000D69E0" w:rsidRDefault="000D69E0" w:rsidP="00B76605">
      <w:pPr>
        <w:spacing w:line="240" w:lineRule="auto"/>
        <w:ind w:firstLine="0"/>
        <w:jc w:val="center"/>
        <w:rPr>
          <w:rFonts w:ascii="Times New Roman" w:eastAsia="Times New Roman" w:hAnsi="Times New Roman" w:cs="Times New Roman"/>
          <w:sz w:val="24"/>
          <w:szCs w:val="24"/>
          <w:lang w:eastAsia="en-US"/>
        </w:rPr>
      </w:pPr>
    </w:p>
    <w:p w14:paraId="3B7B9604" w14:textId="15EB8511" w:rsidR="00B76605" w:rsidRPr="009E279A" w:rsidRDefault="000D69E0" w:rsidP="00B76605">
      <w:pPr>
        <w:spacing w:line="240" w:lineRule="auto"/>
        <w:ind w:firstLine="0"/>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 xml:space="preserve">(pateikiama atskira </w:t>
      </w:r>
      <w:r w:rsidR="00EE25B1">
        <w:rPr>
          <w:rFonts w:ascii="Times New Roman" w:eastAsia="Times New Roman" w:hAnsi="Times New Roman" w:cs="Times New Roman"/>
          <w:sz w:val="22"/>
          <w:szCs w:val="22"/>
          <w:lang w:eastAsia="zh-CN"/>
        </w:rPr>
        <w:t>.</w:t>
      </w:r>
      <w:proofErr w:type="spellStart"/>
      <w:r w:rsidR="00EE25B1">
        <w:rPr>
          <w:rFonts w:ascii="Times New Roman" w:eastAsia="Times New Roman" w:hAnsi="Times New Roman" w:cs="Times New Roman"/>
          <w:sz w:val="22"/>
          <w:szCs w:val="22"/>
          <w:lang w:eastAsia="zh-CN"/>
        </w:rPr>
        <w:t>docx</w:t>
      </w:r>
      <w:proofErr w:type="spellEnd"/>
      <w:r w:rsidR="00EE25B1">
        <w:rPr>
          <w:rFonts w:ascii="Times New Roman" w:eastAsia="Times New Roman" w:hAnsi="Times New Roman" w:cs="Times New Roman"/>
          <w:sz w:val="22"/>
          <w:szCs w:val="22"/>
          <w:lang w:eastAsia="zh-CN"/>
        </w:rPr>
        <w:t xml:space="preserve"> failu</w:t>
      </w:r>
      <w:r>
        <w:rPr>
          <w:rFonts w:ascii="Times New Roman" w:eastAsia="Times New Roman" w:hAnsi="Times New Roman" w:cs="Times New Roman"/>
          <w:sz w:val="22"/>
          <w:szCs w:val="22"/>
          <w:lang w:eastAsia="zh-CN"/>
        </w:rPr>
        <w:t xml:space="preserve"> pavadinimu „7_priedas_Sutarties projektas</w:t>
      </w:r>
      <w:r w:rsidR="00732A88">
        <w:rPr>
          <w:rFonts w:ascii="Times New Roman" w:eastAsia="Times New Roman" w:hAnsi="Times New Roman" w:cs="Times New Roman"/>
          <w:sz w:val="22"/>
          <w:szCs w:val="22"/>
          <w:lang w:eastAsia="zh-CN"/>
        </w:rPr>
        <w:t>“</w:t>
      </w:r>
      <w:r>
        <w:rPr>
          <w:rFonts w:ascii="Times New Roman" w:eastAsia="Times New Roman" w:hAnsi="Times New Roman" w:cs="Times New Roman"/>
          <w:sz w:val="22"/>
          <w:szCs w:val="22"/>
          <w:lang w:eastAsia="zh-CN"/>
        </w:rPr>
        <w:t>)</w:t>
      </w:r>
    </w:p>
    <w:p w14:paraId="2C761178" w14:textId="0F36E8E7" w:rsidR="009B4090" w:rsidRPr="009E279A" w:rsidRDefault="009B4090" w:rsidP="009B4090">
      <w:pPr>
        <w:rPr>
          <w:rFonts w:ascii="Arial" w:eastAsiaTheme="minorHAnsi" w:hAnsi="Arial" w:cs="Arial"/>
          <w:bCs/>
          <w:iCs/>
        </w:rPr>
      </w:pPr>
    </w:p>
    <w:p w14:paraId="38B4C7D3" w14:textId="77777777" w:rsidR="00B76605" w:rsidRPr="009E279A" w:rsidRDefault="00B76605" w:rsidP="009B4090">
      <w:pPr>
        <w:rPr>
          <w:rFonts w:ascii="Arial" w:eastAsiaTheme="minorHAnsi" w:hAnsi="Arial" w:cs="Arial"/>
          <w:bCs/>
          <w:iCs/>
        </w:rPr>
      </w:pPr>
    </w:p>
    <w:p w14:paraId="0657D3F6" w14:textId="77777777" w:rsidR="00B76605" w:rsidRPr="009E279A" w:rsidRDefault="00B76605" w:rsidP="009B4090">
      <w:pPr>
        <w:rPr>
          <w:rFonts w:ascii="Arial" w:eastAsiaTheme="minorHAnsi" w:hAnsi="Arial" w:cs="Arial"/>
          <w:bCs/>
          <w:iCs/>
        </w:rPr>
      </w:pPr>
    </w:p>
    <w:p w14:paraId="18FEEBFA" w14:textId="77777777" w:rsidR="00B76605" w:rsidRPr="009E279A" w:rsidRDefault="00B76605" w:rsidP="009B4090">
      <w:pPr>
        <w:rPr>
          <w:rFonts w:ascii="Arial" w:eastAsiaTheme="minorHAnsi" w:hAnsi="Arial" w:cs="Arial"/>
          <w:bCs/>
          <w:iCs/>
        </w:rPr>
      </w:pPr>
    </w:p>
    <w:p w14:paraId="17C8738F" w14:textId="77777777" w:rsidR="00B76605" w:rsidRPr="009E279A" w:rsidRDefault="00B76605" w:rsidP="009B4090">
      <w:pPr>
        <w:rPr>
          <w:rFonts w:ascii="Arial" w:eastAsiaTheme="minorHAnsi" w:hAnsi="Arial" w:cs="Arial"/>
          <w:bCs/>
          <w:iCs/>
        </w:rPr>
      </w:pPr>
    </w:p>
    <w:p w14:paraId="000294A2" w14:textId="77777777" w:rsidR="00B76605" w:rsidRPr="009E279A" w:rsidRDefault="00B76605" w:rsidP="009B4090">
      <w:pPr>
        <w:rPr>
          <w:rFonts w:ascii="Arial" w:eastAsiaTheme="minorHAnsi" w:hAnsi="Arial" w:cs="Arial"/>
          <w:bCs/>
          <w:iCs/>
        </w:rPr>
      </w:pPr>
    </w:p>
    <w:p w14:paraId="491F8527" w14:textId="77777777" w:rsidR="00B76605" w:rsidRPr="009E279A" w:rsidRDefault="00B76605" w:rsidP="009B4090">
      <w:pPr>
        <w:rPr>
          <w:rFonts w:ascii="Arial" w:eastAsiaTheme="minorHAnsi" w:hAnsi="Arial" w:cs="Arial"/>
          <w:bCs/>
          <w:iCs/>
        </w:rPr>
      </w:pPr>
    </w:p>
    <w:p w14:paraId="23EBD61B" w14:textId="77777777" w:rsidR="00B76605" w:rsidRPr="009E279A" w:rsidRDefault="00B76605" w:rsidP="009B4090">
      <w:pPr>
        <w:rPr>
          <w:rFonts w:ascii="Arial" w:eastAsiaTheme="minorHAnsi" w:hAnsi="Arial" w:cs="Arial"/>
          <w:bCs/>
          <w:iCs/>
        </w:rPr>
      </w:pPr>
    </w:p>
    <w:p w14:paraId="67A4ABB5" w14:textId="77777777" w:rsidR="00B76605" w:rsidRPr="009E279A" w:rsidRDefault="00B76605" w:rsidP="009B4090">
      <w:pPr>
        <w:rPr>
          <w:rFonts w:ascii="Arial" w:eastAsiaTheme="minorHAnsi" w:hAnsi="Arial" w:cs="Arial"/>
          <w:bCs/>
          <w:iCs/>
        </w:rPr>
      </w:pPr>
    </w:p>
    <w:p w14:paraId="718F7536" w14:textId="77777777" w:rsidR="00B76605" w:rsidRPr="009E279A" w:rsidRDefault="00B76605" w:rsidP="009B4090">
      <w:pPr>
        <w:rPr>
          <w:rFonts w:ascii="Arial" w:eastAsiaTheme="minorHAnsi" w:hAnsi="Arial" w:cs="Arial"/>
          <w:bCs/>
          <w:iCs/>
        </w:rPr>
      </w:pPr>
    </w:p>
    <w:p w14:paraId="71438208" w14:textId="77777777" w:rsidR="00B76605" w:rsidRPr="009E279A" w:rsidRDefault="00B76605" w:rsidP="009B4090">
      <w:pPr>
        <w:rPr>
          <w:rFonts w:ascii="Arial" w:eastAsiaTheme="minorHAnsi" w:hAnsi="Arial" w:cs="Arial"/>
          <w:bCs/>
          <w:iCs/>
        </w:rPr>
      </w:pPr>
    </w:p>
    <w:p w14:paraId="4EC0B1BE" w14:textId="77777777" w:rsidR="00B76605" w:rsidRPr="009E279A" w:rsidRDefault="00B76605" w:rsidP="009B4090">
      <w:pPr>
        <w:rPr>
          <w:rFonts w:ascii="Arial" w:eastAsiaTheme="minorHAnsi" w:hAnsi="Arial" w:cs="Arial"/>
          <w:bCs/>
          <w:iCs/>
        </w:rPr>
      </w:pPr>
    </w:p>
    <w:p w14:paraId="425D5292" w14:textId="77777777" w:rsidR="00B76605" w:rsidRPr="009E279A" w:rsidRDefault="00B76605" w:rsidP="009B4090">
      <w:pPr>
        <w:rPr>
          <w:rFonts w:ascii="Arial" w:eastAsiaTheme="minorHAnsi" w:hAnsi="Arial" w:cs="Arial"/>
          <w:bCs/>
          <w:iCs/>
        </w:rPr>
      </w:pPr>
    </w:p>
    <w:p w14:paraId="4B4BF386" w14:textId="77777777" w:rsidR="00B76605" w:rsidRPr="009E279A" w:rsidRDefault="00B76605" w:rsidP="009B4090">
      <w:pPr>
        <w:rPr>
          <w:rFonts w:ascii="Arial" w:eastAsiaTheme="minorHAnsi" w:hAnsi="Arial" w:cs="Arial"/>
          <w:bCs/>
          <w:iCs/>
        </w:rPr>
      </w:pPr>
    </w:p>
    <w:p w14:paraId="59820952" w14:textId="77777777" w:rsidR="00B76605" w:rsidRPr="009E279A" w:rsidRDefault="00B76605" w:rsidP="009B4090">
      <w:pPr>
        <w:rPr>
          <w:rFonts w:ascii="Arial" w:eastAsiaTheme="minorHAnsi" w:hAnsi="Arial" w:cs="Arial"/>
          <w:bCs/>
          <w:iCs/>
        </w:rPr>
      </w:pPr>
    </w:p>
    <w:p w14:paraId="2F1C844E" w14:textId="77777777" w:rsidR="00B76605" w:rsidRPr="009E279A" w:rsidRDefault="00B76605" w:rsidP="009B4090">
      <w:pPr>
        <w:rPr>
          <w:rFonts w:ascii="Arial" w:eastAsiaTheme="minorHAnsi" w:hAnsi="Arial" w:cs="Arial"/>
          <w:bCs/>
          <w:iCs/>
        </w:rPr>
      </w:pPr>
    </w:p>
    <w:p w14:paraId="1D5FE0E3" w14:textId="77777777" w:rsidR="00B76605" w:rsidRPr="009E279A" w:rsidRDefault="00B76605" w:rsidP="009B4090">
      <w:pPr>
        <w:rPr>
          <w:rFonts w:ascii="Arial" w:eastAsiaTheme="minorHAnsi" w:hAnsi="Arial" w:cs="Arial"/>
          <w:bCs/>
          <w:iCs/>
        </w:rPr>
      </w:pPr>
    </w:p>
    <w:p w14:paraId="63114930" w14:textId="77777777" w:rsidR="00B76605" w:rsidRPr="009E279A" w:rsidRDefault="00B76605" w:rsidP="009B4090">
      <w:pPr>
        <w:rPr>
          <w:rFonts w:ascii="Arial" w:eastAsiaTheme="minorHAnsi" w:hAnsi="Arial" w:cs="Arial"/>
          <w:bCs/>
          <w:iCs/>
        </w:rPr>
      </w:pPr>
    </w:p>
    <w:p w14:paraId="6E3693EE" w14:textId="77777777" w:rsidR="00B76605" w:rsidRPr="009E279A" w:rsidRDefault="00B76605" w:rsidP="009B4090">
      <w:pPr>
        <w:rPr>
          <w:rFonts w:ascii="Arial" w:eastAsiaTheme="minorHAnsi" w:hAnsi="Arial" w:cs="Arial"/>
          <w:bCs/>
          <w:iCs/>
        </w:rPr>
      </w:pPr>
    </w:p>
    <w:p w14:paraId="337F2EF4" w14:textId="77777777" w:rsidR="00B76605" w:rsidRPr="009E279A" w:rsidRDefault="00B76605" w:rsidP="009B4090">
      <w:pPr>
        <w:rPr>
          <w:rFonts w:ascii="Arial" w:eastAsiaTheme="minorHAnsi" w:hAnsi="Arial" w:cs="Arial"/>
          <w:bCs/>
          <w:iCs/>
        </w:rPr>
      </w:pPr>
    </w:p>
    <w:p w14:paraId="7741049F" w14:textId="77777777" w:rsidR="00B76605" w:rsidRPr="009E279A" w:rsidRDefault="00B76605" w:rsidP="009B4090">
      <w:pPr>
        <w:rPr>
          <w:rFonts w:ascii="Arial" w:eastAsiaTheme="minorHAnsi" w:hAnsi="Arial" w:cs="Arial"/>
          <w:bCs/>
          <w:iCs/>
        </w:rPr>
      </w:pPr>
    </w:p>
    <w:p w14:paraId="0A359F51" w14:textId="77777777" w:rsidR="00B76605" w:rsidRPr="009E279A" w:rsidRDefault="00B76605" w:rsidP="009B4090">
      <w:pPr>
        <w:rPr>
          <w:rFonts w:ascii="Arial" w:eastAsiaTheme="minorHAnsi" w:hAnsi="Arial" w:cs="Arial"/>
          <w:bCs/>
          <w:iCs/>
        </w:rPr>
      </w:pPr>
    </w:p>
    <w:p w14:paraId="5C84BAF6" w14:textId="77777777" w:rsidR="00B76605" w:rsidRPr="009E279A" w:rsidRDefault="00B76605" w:rsidP="009B4090">
      <w:pPr>
        <w:rPr>
          <w:rFonts w:ascii="Arial" w:eastAsiaTheme="minorHAnsi" w:hAnsi="Arial" w:cs="Arial"/>
          <w:bCs/>
          <w:iCs/>
        </w:rPr>
      </w:pPr>
    </w:p>
    <w:p w14:paraId="48208208" w14:textId="77777777" w:rsidR="00B76605" w:rsidRPr="009E279A" w:rsidRDefault="00B76605" w:rsidP="009B4090">
      <w:pPr>
        <w:rPr>
          <w:rFonts w:ascii="Arial" w:eastAsiaTheme="minorHAnsi" w:hAnsi="Arial" w:cs="Arial"/>
          <w:bCs/>
          <w:iCs/>
        </w:rPr>
      </w:pPr>
    </w:p>
    <w:p w14:paraId="2782BCEB" w14:textId="77777777" w:rsidR="00B76605" w:rsidRPr="009E279A" w:rsidRDefault="00B76605" w:rsidP="009B4090">
      <w:pPr>
        <w:rPr>
          <w:rFonts w:ascii="Arial" w:eastAsiaTheme="minorHAnsi" w:hAnsi="Arial" w:cs="Arial"/>
          <w:bCs/>
          <w:iCs/>
        </w:rPr>
      </w:pPr>
    </w:p>
    <w:p w14:paraId="6A608ADC" w14:textId="77777777" w:rsidR="00B76605" w:rsidRPr="009E279A" w:rsidRDefault="00B76605" w:rsidP="009B4090">
      <w:pPr>
        <w:rPr>
          <w:rFonts w:ascii="Arial" w:eastAsiaTheme="minorHAnsi" w:hAnsi="Arial" w:cs="Arial"/>
          <w:bCs/>
          <w:iCs/>
        </w:rPr>
      </w:pPr>
    </w:p>
    <w:p w14:paraId="0BCDB722" w14:textId="77777777" w:rsidR="00B76605" w:rsidRPr="009E279A" w:rsidRDefault="00B76605" w:rsidP="009B4090">
      <w:pPr>
        <w:rPr>
          <w:rFonts w:ascii="Arial" w:eastAsiaTheme="minorHAnsi" w:hAnsi="Arial" w:cs="Arial"/>
          <w:bCs/>
          <w:iCs/>
        </w:rPr>
      </w:pPr>
    </w:p>
    <w:p w14:paraId="42D23FC6" w14:textId="77777777" w:rsidR="00B76605" w:rsidRPr="009E279A" w:rsidRDefault="00B76605" w:rsidP="009B4090">
      <w:pPr>
        <w:rPr>
          <w:rFonts w:ascii="Arial" w:eastAsiaTheme="minorHAnsi" w:hAnsi="Arial" w:cs="Arial"/>
          <w:bCs/>
          <w:iCs/>
        </w:rPr>
      </w:pPr>
    </w:p>
    <w:p w14:paraId="79672571" w14:textId="77777777" w:rsidR="00B76605" w:rsidRPr="009E279A" w:rsidRDefault="00B76605" w:rsidP="009B4090">
      <w:pPr>
        <w:rPr>
          <w:rFonts w:ascii="Arial" w:eastAsiaTheme="minorHAnsi" w:hAnsi="Arial" w:cs="Arial"/>
          <w:bCs/>
          <w:iCs/>
        </w:rPr>
      </w:pPr>
    </w:p>
    <w:p w14:paraId="7A9225C9" w14:textId="77777777" w:rsidR="00B76605" w:rsidRPr="009E279A" w:rsidRDefault="00B76605" w:rsidP="009B4090">
      <w:pPr>
        <w:rPr>
          <w:rFonts w:ascii="Arial" w:eastAsiaTheme="minorHAnsi" w:hAnsi="Arial" w:cs="Arial"/>
          <w:bCs/>
          <w:iCs/>
        </w:rPr>
      </w:pPr>
    </w:p>
    <w:p w14:paraId="1EAE7DC4" w14:textId="77777777" w:rsidR="00B76605" w:rsidRPr="009E279A" w:rsidRDefault="00B76605" w:rsidP="009B4090">
      <w:pPr>
        <w:rPr>
          <w:rFonts w:ascii="Arial" w:eastAsiaTheme="minorHAnsi" w:hAnsi="Arial" w:cs="Arial"/>
          <w:bCs/>
          <w:iCs/>
        </w:rPr>
      </w:pPr>
    </w:p>
    <w:p w14:paraId="6946FBA0" w14:textId="77777777" w:rsidR="00B76605" w:rsidRPr="009E279A" w:rsidRDefault="00B76605" w:rsidP="009B4090">
      <w:pPr>
        <w:rPr>
          <w:rFonts w:ascii="Arial" w:eastAsiaTheme="minorHAnsi" w:hAnsi="Arial" w:cs="Arial"/>
          <w:bCs/>
          <w:iCs/>
        </w:rPr>
      </w:pPr>
    </w:p>
    <w:p w14:paraId="456CDE34" w14:textId="77777777" w:rsidR="00B76605" w:rsidRPr="009E279A" w:rsidRDefault="00B76605" w:rsidP="009B4090">
      <w:pPr>
        <w:rPr>
          <w:rFonts w:ascii="Arial" w:eastAsiaTheme="minorHAnsi" w:hAnsi="Arial" w:cs="Arial"/>
          <w:bCs/>
          <w:iCs/>
        </w:rPr>
      </w:pPr>
    </w:p>
    <w:p w14:paraId="04A8ED65" w14:textId="77777777" w:rsidR="00B76605" w:rsidRPr="009E279A" w:rsidRDefault="00B76605" w:rsidP="009B4090">
      <w:pPr>
        <w:rPr>
          <w:rFonts w:ascii="Arial" w:eastAsiaTheme="minorHAnsi" w:hAnsi="Arial" w:cs="Arial"/>
          <w:bCs/>
          <w:iCs/>
        </w:rPr>
      </w:pPr>
    </w:p>
    <w:p w14:paraId="4B01BA19" w14:textId="77777777" w:rsidR="00B76605" w:rsidRPr="009E279A" w:rsidRDefault="00B76605" w:rsidP="009B4090">
      <w:pPr>
        <w:rPr>
          <w:rFonts w:ascii="Arial" w:eastAsiaTheme="minorHAnsi" w:hAnsi="Arial" w:cs="Arial"/>
          <w:bCs/>
          <w:iCs/>
        </w:rPr>
      </w:pPr>
    </w:p>
    <w:p w14:paraId="5ABBCBA4" w14:textId="77777777" w:rsidR="00B76605" w:rsidRPr="009E279A" w:rsidRDefault="00B76605" w:rsidP="009B4090">
      <w:pPr>
        <w:rPr>
          <w:rFonts w:ascii="Arial" w:eastAsiaTheme="minorHAnsi" w:hAnsi="Arial" w:cs="Arial"/>
          <w:bCs/>
          <w:iCs/>
        </w:rPr>
      </w:pPr>
    </w:p>
    <w:p w14:paraId="60C6ED6A" w14:textId="77777777" w:rsidR="00B76605" w:rsidRPr="009E279A" w:rsidRDefault="00B76605" w:rsidP="009B4090">
      <w:pPr>
        <w:rPr>
          <w:rFonts w:ascii="Arial" w:eastAsiaTheme="minorHAnsi" w:hAnsi="Arial" w:cs="Arial"/>
          <w:bCs/>
          <w:iCs/>
        </w:rPr>
      </w:pPr>
    </w:p>
    <w:p w14:paraId="05A79617" w14:textId="6267F2CA" w:rsidR="009B4090" w:rsidRPr="009E279A" w:rsidRDefault="009B4090" w:rsidP="009B4090">
      <w:pPr>
        <w:rPr>
          <w:rFonts w:eastAsiaTheme="minorHAnsi" w:cstheme="minorHAnsi"/>
          <w:bCs/>
          <w:iCs/>
        </w:rPr>
      </w:pPr>
    </w:p>
    <w:p w14:paraId="163D66E3" w14:textId="5440968C" w:rsidR="009B4090" w:rsidRPr="00C21928" w:rsidRDefault="005110A6" w:rsidP="00C21928">
      <w:pPr>
        <w:pStyle w:val="Antrat3"/>
        <w:jc w:val="right"/>
        <w:rPr>
          <w:rFonts w:eastAsiaTheme="minorHAnsi"/>
          <w:bCs/>
          <w:iCs/>
          <w:color w:val="auto"/>
          <w:sz w:val="28"/>
          <w:szCs w:val="28"/>
        </w:rPr>
      </w:pPr>
      <w:bookmarkStart w:id="65" w:name="_Toc191466862"/>
      <w:r w:rsidRPr="00C21928">
        <w:rPr>
          <w:color w:val="auto"/>
          <w:sz w:val="28"/>
          <w:szCs w:val="28"/>
        </w:rPr>
        <w:t xml:space="preserve">Pirkimo sąlygų </w:t>
      </w:r>
      <w:r w:rsidR="00F52633">
        <w:rPr>
          <w:color w:val="auto"/>
          <w:sz w:val="28"/>
          <w:szCs w:val="28"/>
        </w:rPr>
        <w:t>8</w:t>
      </w:r>
      <w:r w:rsidRPr="00C21928">
        <w:rPr>
          <w:color w:val="auto"/>
          <w:sz w:val="28"/>
          <w:szCs w:val="28"/>
        </w:rPr>
        <w:t xml:space="preserve"> priedas „Terminai“</w:t>
      </w:r>
      <w:bookmarkEnd w:id="65"/>
    </w:p>
    <w:p w14:paraId="3C4C7BB6" w14:textId="5B1B043D" w:rsidR="009B4090" w:rsidRPr="009E279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047729" w14:paraId="555CDB78" w14:textId="77777777" w:rsidTr="00360A21">
        <w:trPr>
          <w:trHeight w:val="20"/>
        </w:trPr>
        <w:tc>
          <w:tcPr>
            <w:tcW w:w="600" w:type="dxa"/>
          </w:tcPr>
          <w:p w14:paraId="5159A1ED" w14:textId="77777777" w:rsidR="009B4090" w:rsidRPr="00047729" w:rsidRDefault="009B4090" w:rsidP="003C138F">
            <w:pPr>
              <w:ind w:firstLine="0"/>
              <w:rPr>
                <w:sz w:val="22"/>
                <w:szCs w:val="22"/>
              </w:rPr>
            </w:pPr>
            <w:r w:rsidRPr="00047729">
              <w:rPr>
                <w:sz w:val="22"/>
                <w:szCs w:val="22"/>
              </w:rPr>
              <w:t>Eil.</w:t>
            </w:r>
          </w:p>
          <w:p w14:paraId="76A5D3AA" w14:textId="77777777" w:rsidR="009B4090" w:rsidRPr="00047729" w:rsidRDefault="009B4090" w:rsidP="003C138F">
            <w:pPr>
              <w:ind w:firstLine="0"/>
              <w:rPr>
                <w:sz w:val="22"/>
                <w:szCs w:val="22"/>
              </w:rPr>
            </w:pPr>
            <w:r w:rsidRPr="00047729">
              <w:rPr>
                <w:sz w:val="22"/>
                <w:szCs w:val="22"/>
              </w:rPr>
              <w:t>Nr.</w:t>
            </w:r>
          </w:p>
        </w:tc>
        <w:tc>
          <w:tcPr>
            <w:tcW w:w="2660" w:type="dxa"/>
          </w:tcPr>
          <w:p w14:paraId="52B62767" w14:textId="77777777" w:rsidR="009B4090" w:rsidRPr="00047729" w:rsidRDefault="009B4090" w:rsidP="003C138F">
            <w:pPr>
              <w:ind w:firstLine="0"/>
              <w:rPr>
                <w:sz w:val="22"/>
                <w:szCs w:val="22"/>
              </w:rPr>
            </w:pPr>
            <w:r w:rsidRPr="00047729">
              <w:rPr>
                <w:b/>
                <w:sz w:val="22"/>
                <w:szCs w:val="22"/>
              </w:rPr>
              <w:t xml:space="preserve">VEIKSMAS </w:t>
            </w:r>
          </w:p>
        </w:tc>
        <w:tc>
          <w:tcPr>
            <w:tcW w:w="3685" w:type="dxa"/>
            <w:hideMark/>
          </w:tcPr>
          <w:p w14:paraId="311283FE" w14:textId="77777777" w:rsidR="009B4090" w:rsidRPr="00047729" w:rsidRDefault="009B4090" w:rsidP="003C138F">
            <w:pPr>
              <w:ind w:firstLine="34"/>
              <w:rPr>
                <w:b/>
                <w:sz w:val="22"/>
                <w:szCs w:val="22"/>
              </w:rPr>
            </w:pPr>
            <w:r w:rsidRPr="00047729">
              <w:rPr>
                <w:b/>
                <w:sz w:val="22"/>
                <w:szCs w:val="22"/>
              </w:rPr>
              <w:t>DATA/DIENŲ SKAIČIUS/ LAIKAS</w:t>
            </w:r>
          </w:p>
          <w:p w14:paraId="2E5E7E7E" w14:textId="77777777" w:rsidR="009B4090" w:rsidRPr="00047729" w:rsidRDefault="009B4090" w:rsidP="003C138F">
            <w:pPr>
              <w:ind w:firstLine="34"/>
              <w:rPr>
                <w:sz w:val="22"/>
                <w:szCs w:val="22"/>
              </w:rPr>
            </w:pPr>
            <w:r w:rsidRPr="00047729">
              <w:rPr>
                <w:sz w:val="22"/>
                <w:szCs w:val="22"/>
              </w:rPr>
              <w:t>(Lietuvos laiku)</w:t>
            </w:r>
          </w:p>
        </w:tc>
        <w:tc>
          <w:tcPr>
            <w:tcW w:w="3424" w:type="dxa"/>
            <w:hideMark/>
          </w:tcPr>
          <w:p w14:paraId="7A276BBB" w14:textId="77777777" w:rsidR="009B4090" w:rsidRPr="00047729" w:rsidRDefault="009B4090" w:rsidP="003C138F">
            <w:pPr>
              <w:ind w:firstLine="34"/>
              <w:rPr>
                <w:b/>
                <w:sz w:val="22"/>
                <w:szCs w:val="22"/>
              </w:rPr>
            </w:pPr>
            <w:r w:rsidRPr="00047729">
              <w:rPr>
                <w:b/>
                <w:sz w:val="22"/>
                <w:szCs w:val="22"/>
              </w:rPr>
              <w:t>PASTABOS</w:t>
            </w:r>
          </w:p>
        </w:tc>
      </w:tr>
      <w:tr w:rsidR="009B4090" w:rsidRPr="00047729" w14:paraId="71291966" w14:textId="77777777" w:rsidTr="00360A21">
        <w:trPr>
          <w:trHeight w:val="20"/>
        </w:trPr>
        <w:tc>
          <w:tcPr>
            <w:tcW w:w="600" w:type="dxa"/>
          </w:tcPr>
          <w:p w14:paraId="36FA22B3" w14:textId="1DC35BF6" w:rsidR="009B4090" w:rsidRPr="00047729" w:rsidRDefault="00517008" w:rsidP="003C138F">
            <w:pPr>
              <w:ind w:firstLine="0"/>
              <w:rPr>
                <w:bCs/>
                <w:sz w:val="22"/>
                <w:szCs w:val="22"/>
              </w:rPr>
            </w:pPr>
            <w:r w:rsidRPr="00047729">
              <w:rPr>
                <w:bCs/>
                <w:sz w:val="22"/>
                <w:szCs w:val="22"/>
              </w:rPr>
              <w:t>1</w:t>
            </w:r>
            <w:r w:rsidR="00DC230B" w:rsidRPr="00047729">
              <w:rPr>
                <w:bCs/>
                <w:sz w:val="22"/>
                <w:szCs w:val="22"/>
              </w:rPr>
              <w:t>.</w:t>
            </w:r>
          </w:p>
        </w:tc>
        <w:tc>
          <w:tcPr>
            <w:tcW w:w="2660" w:type="dxa"/>
          </w:tcPr>
          <w:p w14:paraId="3511EE24" w14:textId="0C005E1E" w:rsidR="009B4090" w:rsidRPr="00047729" w:rsidRDefault="0070455D" w:rsidP="003C138F">
            <w:pPr>
              <w:ind w:firstLine="0"/>
              <w:rPr>
                <w:bCs/>
                <w:sz w:val="22"/>
                <w:szCs w:val="22"/>
              </w:rPr>
            </w:pPr>
            <w:r w:rsidRPr="00047729">
              <w:rPr>
                <w:bCs/>
                <w:sz w:val="22"/>
                <w:szCs w:val="22"/>
              </w:rPr>
              <w:t>P</w:t>
            </w:r>
            <w:r w:rsidR="009B4090" w:rsidRPr="00047729">
              <w:rPr>
                <w:bCs/>
                <w:sz w:val="22"/>
                <w:szCs w:val="22"/>
              </w:rPr>
              <w:t>asiūlymų pateikimo terminas</w:t>
            </w:r>
          </w:p>
        </w:tc>
        <w:tc>
          <w:tcPr>
            <w:tcW w:w="3685" w:type="dxa"/>
          </w:tcPr>
          <w:p w14:paraId="0BE9AF00" w14:textId="267557D8" w:rsidR="009B4090" w:rsidRPr="00047729" w:rsidRDefault="009B4090" w:rsidP="003C138F">
            <w:pPr>
              <w:ind w:firstLine="34"/>
              <w:rPr>
                <w:sz w:val="22"/>
                <w:szCs w:val="22"/>
              </w:rPr>
            </w:pPr>
            <w:r w:rsidRPr="00047729">
              <w:rPr>
                <w:sz w:val="22"/>
                <w:szCs w:val="22"/>
              </w:rPr>
              <w:t xml:space="preserve">Bus nurodytas </w:t>
            </w:r>
            <w:r w:rsidR="004F1A11" w:rsidRPr="00047729">
              <w:rPr>
                <w:sz w:val="22"/>
                <w:szCs w:val="22"/>
              </w:rPr>
              <w:t>s</w:t>
            </w:r>
            <w:r w:rsidR="001A1301" w:rsidRPr="00047729">
              <w:rPr>
                <w:sz w:val="22"/>
                <w:szCs w:val="22"/>
              </w:rPr>
              <w:t xml:space="preserve">kelbime apie pirkimą. </w:t>
            </w:r>
          </w:p>
        </w:tc>
        <w:tc>
          <w:tcPr>
            <w:tcW w:w="3424" w:type="dxa"/>
          </w:tcPr>
          <w:p w14:paraId="231B5F89" w14:textId="6454E8EE" w:rsidR="00115BB9" w:rsidRPr="00047729" w:rsidRDefault="00115BB9" w:rsidP="003C138F">
            <w:pPr>
              <w:ind w:firstLine="0"/>
              <w:rPr>
                <w:sz w:val="22"/>
                <w:szCs w:val="22"/>
              </w:rPr>
            </w:pPr>
            <w:r w:rsidRPr="00047729">
              <w:rPr>
                <w:sz w:val="22"/>
                <w:szCs w:val="22"/>
              </w:rPr>
              <w:t>P</w:t>
            </w:r>
            <w:r w:rsidR="004F1A11" w:rsidRPr="00047729">
              <w:rPr>
                <w:sz w:val="22"/>
                <w:szCs w:val="22"/>
              </w:rPr>
              <w:t>erkančioji organizacija</w:t>
            </w:r>
            <w:r w:rsidRPr="00047729">
              <w:rPr>
                <w:sz w:val="22"/>
                <w:szCs w:val="22"/>
              </w:rPr>
              <w:t xml:space="preserve"> turi teisę pratęsti pasiūlymų pateikimo terminą.</w:t>
            </w:r>
          </w:p>
          <w:p w14:paraId="44399C2C" w14:textId="17368F12" w:rsidR="009B4090" w:rsidRPr="00047729" w:rsidRDefault="009B4090" w:rsidP="003C138F">
            <w:pPr>
              <w:ind w:firstLine="34"/>
              <w:rPr>
                <w:color w:val="7030A0"/>
                <w:sz w:val="22"/>
                <w:szCs w:val="22"/>
              </w:rPr>
            </w:pPr>
          </w:p>
        </w:tc>
      </w:tr>
      <w:tr w:rsidR="009B4090" w:rsidRPr="00047729" w14:paraId="71C31B48" w14:textId="77777777" w:rsidTr="00360A21">
        <w:trPr>
          <w:trHeight w:val="20"/>
        </w:trPr>
        <w:tc>
          <w:tcPr>
            <w:tcW w:w="600" w:type="dxa"/>
          </w:tcPr>
          <w:p w14:paraId="50C060F4" w14:textId="636324E9" w:rsidR="009B4090" w:rsidRPr="00047729" w:rsidRDefault="00517008" w:rsidP="003C138F">
            <w:pPr>
              <w:ind w:firstLine="0"/>
              <w:rPr>
                <w:bCs/>
                <w:sz w:val="22"/>
                <w:szCs w:val="22"/>
              </w:rPr>
            </w:pPr>
            <w:r w:rsidRPr="00047729">
              <w:rPr>
                <w:bCs/>
                <w:sz w:val="22"/>
                <w:szCs w:val="22"/>
              </w:rPr>
              <w:t>2</w:t>
            </w:r>
            <w:r w:rsidR="00DC230B" w:rsidRPr="00047729">
              <w:rPr>
                <w:bCs/>
                <w:sz w:val="22"/>
                <w:szCs w:val="22"/>
              </w:rPr>
              <w:t>.</w:t>
            </w:r>
          </w:p>
        </w:tc>
        <w:tc>
          <w:tcPr>
            <w:tcW w:w="2660" w:type="dxa"/>
          </w:tcPr>
          <w:p w14:paraId="7F545710" w14:textId="36BE22A0" w:rsidR="009B4090" w:rsidRPr="00047729" w:rsidRDefault="004B219C" w:rsidP="003C138F">
            <w:pPr>
              <w:ind w:firstLine="0"/>
              <w:rPr>
                <w:bCs/>
                <w:sz w:val="22"/>
                <w:szCs w:val="22"/>
              </w:rPr>
            </w:pPr>
            <w:r w:rsidRPr="00047729">
              <w:rPr>
                <w:sz w:val="22"/>
                <w:szCs w:val="22"/>
              </w:rPr>
              <w:t xml:space="preserve">Pasiūlymą </w:t>
            </w:r>
            <w:r w:rsidR="009B4090" w:rsidRPr="00047729">
              <w:rPr>
                <w:sz w:val="22"/>
                <w:szCs w:val="22"/>
              </w:rPr>
              <w:t>patikslinti pirkimo dokumentus</w:t>
            </w:r>
            <w:r w:rsidR="00BE5267" w:rsidRPr="00047729">
              <w:rPr>
                <w:sz w:val="22"/>
                <w:szCs w:val="22"/>
              </w:rPr>
              <w:t xml:space="preserve"> arba</w:t>
            </w:r>
            <w:r w:rsidR="00665B16" w:rsidRPr="00047729">
              <w:rPr>
                <w:sz w:val="22"/>
                <w:szCs w:val="22"/>
              </w:rPr>
              <w:t xml:space="preserve"> </w:t>
            </w:r>
            <w:r w:rsidR="00BE7123" w:rsidRPr="00047729">
              <w:rPr>
                <w:sz w:val="22"/>
                <w:szCs w:val="22"/>
              </w:rPr>
              <w:t xml:space="preserve">prašymus </w:t>
            </w:r>
            <w:r w:rsidR="00BE5267" w:rsidRPr="00047729">
              <w:rPr>
                <w:sz w:val="22"/>
                <w:szCs w:val="22"/>
              </w:rPr>
              <w:t xml:space="preserve">dėl pirkimo dokumentų </w:t>
            </w:r>
            <w:r w:rsidR="00BE7123" w:rsidRPr="00047729">
              <w:rPr>
                <w:sz w:val="22"/>
                <w:szCs w:val="22"/>
              </w:rPr>
              <w:t xml:space="preserve">paaiškinimų </w:t>
            </w:r>
            <w:r w:rsidR="004F1A11" w:rsidRPr="00047729">
              <w:rPr>
                <w:sz w:val="22"/>
                <w:szCs w:val="22"/>
              </w:rPr>
              <w:t xml:space="preserve">tiekėjas </w:t>
            </w:r>
            <w:r w:rsidR="009B4090" w:rsidRPr="00047729">
              <w:rPr>
                <w:sz w:val="22"/>
                <w:szCs w:val="22"/>
              </w:rPr>
              <w:t>turi pateikti ne vėliau kaip:</w:t>
            </w:r>
          </w:p>
        </w:tc>
        <w:tc>
          <w:tcPr>
            <w:tcW w:w="3685" w:type="dxa"/>
          </w:tcPr>
          <w:p w14:paraId="619D0CA1" w14:textId="1F405E69" w:rsidR="00440809" w:rsidRPr="00047729" w:rsidRDefault="004E6952" w:rsidP="003C138F">
            <w:pPr>
              <w:ind w:firstLine="0"/>
              <w:rPr>
                <w:sz w:val="22"/>
                <w:szCs w:val="22"/>
              </w:rPr>
            </w:pPr>
            <w:r w:rsidRPr="00047729">
              <w:rPr>
                <w:sz w:val="22"/>
                <w:szCs w:val="22"/>
              </w:rPr>
              <w:t>L</w:t>
            </w:r>
            <w:r w:rsidR="00440809" w:rsidRPr="00047729">
              <w:rPr>
                <w:sz w:val="22"/>
                <w:szCs w:val="22"/>
              </w:rPr>
              <w:t xml:space="preserve">ikus </w:t>
            </w:r>
            <w:r w:rsidR="00440809" w:rsidRPr="00047729">
              <w:rPr>
                <w:b/>
                <w:sz w:val="22"/>
                <w:szCs w:val="22"/>
              </w:rPr>
              <w:t>2 darbo dienoms</w:t>
            </w:r>
            <w:r w:rsidR="00440809" w:rsidRPr="00047729">
              <w:rPr>
                <w:sz w:val="22"/>
                <w:szCs w:val="22"/>
              </w:rPr>
              <w:t xml:space="preserve"> iki pasiūlymų pateikimo termino pabaigos.</w:t>
            </w:r>
          </w:p>
        </w:tc>
        <w:tc>
          <w:tcPr>
            <w:tcW w:w="3424" w:type="dxa"/>
          </w:tcPr>
          <w:p w14:paraId="6BD1F7E9" w14:textId="6BF87FFC" w:rsidR="009B4090" w:rsidRPr="00047729" w:rsidRDefault="009B4090" w:rsidP="003C138F">
            <w:pPr>
              <w:ind w:firstLine="34"/>
              <w:rPr>
                <w:color w:val="7030A0"/>
                <w:sz w:val="22"/>
                <w:szCs w:val="22"/>
              </w:rPr>
            </w:pPr>
          </w:p>
          <w:p w14:paraId="521F3B49" w14:textId="77777777" w:rsidR="00B831AF" w:rsidRPr="00047729" w:rsidRDefault="00B831AF" w:rsidP="003C138F">
            <w:pPr>
              <w:ind w:firstLine="34"/>
              <w:rPr>
                <w:color w:val="7030A0"/>
                <w:sz w:val="22"/>
                <w:szCs w:val="22"/>
              </w:rPr>
            </w:pPr>
          </w:p>
          <w:p w14:paraId="7E071BD1" w14:textId="59BF4D55" w:rsidR="00B831AF" w:rsidRPr="00047729" w:rsidRDefault="00B831AF" w:rsidP="003C138F">
            <w:pPr>
              <w:ind w:firstLine="34"/>
              <w:rPr>
                <w:color w:val="7030A0"/>
                <w:sz w:val="22"/>
                <w:szCs w:val="22"/>
              </w:rPr>
            </w:pPr>
          </w:p>
        </w:tc>
      </w:tr>
      <w:tr w:rsidR="009B4090" w:rsidRPr="00047729" w14:paraId="7760B2FE" w14:textId="77777777" w:rsidTr="00360A21">
        <w:trPr>
          <w:trHeight w:val="20"/>
        </w:trPr>
        <w:tc>
          <w:tcPr>
            <w:tcW w:w="600" w:type="dxa"/>
          </w:tcPr>
          <w:p w14:paraId="64FA8AD2" w14:textId="45B79B91" w:rsidR="009B4090" w:rsidRPr="00047729" w:rsidRDefault="00517008" w:rsidP="003C138F">
            <w:pPr>
              <w:ind w:firstLine="0"/>
              <w:rPr>
                <w:bCs/>
                <w:sz w:val="22"/>
                <w:szCs w:val="22"/>
              </w:rPr>
            </w:pPr>
            <w:r w:rsidRPr="00047729">
              <w:rPr>
                <w:bCs/>
                <w:sz w:val="22"/>
                <w:szCs w:val="22"/>
              </w:rPr>
              <w:t>3</w:t>
            </w:r>
            <w:r w:rsidR="00DC230B" w:rsidRPr="00047729">
              <w:rPr>
                <w:bCs/>
                <w:sz w:val="22"/>
                <w:szCs w:val="22"/>
              </w:rPr>
              <w:t>.</w:t>
            </w:r>
          </w:p>
        </w:tc>
        <w:tc>
          <w:tcPr>
            <w:tcW w:w="2660" w:type="dxa"/>
          </w:tcPr>
          <w:p w14:paraId="7AAC8941" w14:textId="2FDA5814" w:rsidR="009B4090" w:rsidRPr="00047729" w:rsidRDefault="004F1A11" w:rsidP="003C138F">
            <w:pPr>
              <w:ind w:firstLine="0"/>
              <w:rPr>
                <w:sz w:val="22"/>
                <w:szCs w:val="22"/>
              </w:rPr>
            </w:pPr>
            <w:r w:rsidRPr="00047729">
              <w:rPr>
                <w:rFonts w:eastAsia="Arial"/>
                <w:sz w:val="22"/>
                <w:szCs w:val="22"/>
              </w:rPr>
              <w:t xml:space="preserve">Perkančioji organizacija </w:t>
            </w:r>
            <w:r w:rsidRPr="00047729">
              <w:rPr>
                <w:sz w:val="22"/>
                <w:szCs w:val="22"/>
              </w:rPr>
              <w:t>p</w:t>
            </w:r>
            <w:r w:rsidR="009B4090" w:rsidRPr="00047729">
              <w:rPr>
                <w:sz w:val="22"/>
                <w:szCs w:val="22"/>
              </w:rPr>
              <w:t xml:space="preserve">irkimo dokumentų paaiškinimą, patikslinimą pateikia visiems </w:t>
            </w:r>
            <w:r w:rsidRPr="00047729">
              <w:rPr>
                <w:sz w:val="22"/>
                <w:szCs w:val="22"/>
              </w:rPr>
              <w:t>dalyviams</w:t>
            </w:r>
            <w:r w:rsidR="004E6952" w:rsidRPr="00047729">
              <w:rPr>
                <w:sz w:val="22"/>
                <w:szCs w:val="22"/>
              </w:rPr>
              <w:t>:</w:t>
            </w:r>
          </w:p>
        </w:tc>
        <w:tc>
          <w:tcPr>
            <w:tcW w:w="3685" w:type="dxa"/>
          </w:tcPr>
          <w:p w14:paraId="481A8331" w14:textId="0FB50278" w:rsidR="0054231A" w:rsidRPr="00047729" w:rsidRDefault="004D59EA" w:rsidP="003C138F">
            <w:pPr>
              <w:ind w:firstLine="0"/>
              <w:rPr>
                <w:sz w:val="22"/>
                <w:szCs w:val="22"/>
              </w:rPr>
            </w:pPr>
            <w:r w:rsidRPr="00047729">
              <w:rPr>
                <w:bCs/>
                <w:sz w:val="22"/>
                <w:szCs w:val="22"/>
              </w:rPr>
              <w:t>Likus ne mažiau kaip</w:t>
            </w:r>
            <w:r w:rsidRPr="00047729">
              <w:rPr>
                <w:b/>
                <w:sz w:val="22"/>
                <w:szCs w:val="22"/>
              </w:rPr>
              <w:t xml:space="preserve"> </w:t>
            </w:r>
            <w:r w:rsidR="0054231A" w:rsidRPr="00047729">
              <w:rPr>
                <w:b/>
                <w:sz w:val="22"/>
                <w:szCs w:val="22"/>
              </w:rPr>
              <w:t>1 darbo dienai</w:t>
            </w:r>
            <w:r w:rsidR="0054231A" w:rsidRPr="00047729">
              <w:rPr>
                <w:sz w:val="22"/>
                <w:szCs w:val="22"/>
              </w:rPr>
              <w:t xml:space="preserve"> iki pasiūlymų pateikimo termino pabaigos.</w:t>
            </w:r>
          </w:p>
        </w:tc>
        <w:tc>
          <w:tcPr>
            <w:tcW w:w="3424" w:type="dxa"/>
          </w:tcPr>
          <w:p w14:paraId="6BE0B5D2" w14:textId="0764BC27" w:rsidR="00A90821" w:rsidRPr="00047729" w:rsidRDefault="00A90821" w:rsidP="003C138F">
            <w:pPr>
              <w:ind w:firstLine="0"/>
              <w:rPr>
                <w:color w:val="7030A0"/>
                <w:sz w:val="22"/>
                <w:szCs w:val="22"/>
              </w:rPr>
            </w:pPr>
            <w:r w:rsidRPr="00047729">
              <w:rPr>
                <w:color w:val="000000"/>
                <w:sz w:val="22"/>
                <w:szCs w:val="22"/>
              </w:rPr>
              <w:t xml:space="preserve">Jei paaiškinimai ar patikslinimai teikiami </w:t>
            </w:r>
            <w:r w:rsidR="004F1A11" w:rsidRPr="00047729">
              <w:rPr>
                <w:color w:val="000000"/>
                <w:sz w:val="22"/>
                <w:szCs w:val="22"/>
              </w:rPr>
              <w:t xml:space="preserve">perkančiosios organizacijos </w:t>
            </w:r>
            <w:r w:rsidRPr="00047729">
              <w:rPr>
                <w:color w:val="000000"/>
                <w:sz w:val="22"/>
                <w:szCs w:val="22"/>
              </w:rPr>
              <w:t>iniciatyva</w:t>
            </w:r>
            <w:r w:rsidR="00214E99" w:rsidRPr="00047729">
              <w:rPr>
                <w:color w:val="000000"/>
                <w:sz w:val="22"/>
                <w:szCs w:val="22"/>
              </w:rPr>
              <w:t>,</w:t>
            </w:r>
            <w:r w:rsidR="005033DA" w:rsidRPr="00047729">
              <w:rPr>
                <w:color w:val="000000"/>
                <w:sz w:val="22"/>
                <w:szCs w:val="22"/>
              </w:rPr>
              <w:t xml:space="preserve"> jų pateikimo</w:t>
            </w:r>
            <w:r w:rsidR="00214E99" w:rsidRPr="00047729">
              <w:rPr>
                <w:color w:val="000000"/>
                <w:sz w:val="22"/>
                <w:szCs w:val="22"/>
              </w:rPr>
              <w:t xml:space="preserve"> terminas nesikeičia. </w:t>
            </w:r>
          </w:p>
          <w:p w14:paraId="754F1EE2" w14:textId="6B064B80" w:rsidR="001E4D4B" w:rsidRPr="00047729" w:rsidRDefault="001E4D4B" w:rsidP="003C138F">
            <w:pPr>
              <w:ind w:firstLine="34"/>
              <w:rPr>
                <w:color w:val="7030A0"/>
                <w:sz w:val="22"/>
                <w:szCs w:val="22"/>
              </w:rPr>
            </w:pPr>
          </w:p>
        </w:tc>
      </w:tr>
      <w:tr w:rsidR="009B4090" w:rsidRPr="00047729" w14:paraId="791A4922" w14:textId="77777777" w:rsidTr="00732CB6">
        <w:trPr>
          <w:trHeight w:val="1055"/>
        </w:trPr>
        <w:tc>
          <w:tcPr>
            <w:tcW w:w="600" w:type="dxa"/>
          </w:tcPr>
          <w:p w14:paraId="461822DB" w14:textId="137D17A7" w:rsidR="009B4090" w:rsidRPr="00047729" w:rsidRDefault="00517008" w:rsidP="003C138F">
            <w:pPr>
              <w:ind w:firstLine="0"/>
              <w:rPr>
                <w:bCs/>
                <w:sz w:val="22"/>
                <w:szCs w:val="22"/>
              </w:rPr>
            </w:pPr>
            <w:r w:rsidRPr="00047729">
              <w:rPr>
                <w:bCs/>
                <w:sz w:val="22"/>
                <w:szCs w:val="22"/>
              </w:rPr>
              <w:t>4</w:t>
            </w:r>
            <w:r w:rsidR="00DC230B" w:rsidRPr="00047729">
              <w:rPr>
                <w:bCs/>
                <w:sz w:val="22"/>
                <w:szCs w:val="22"/>
              </w:rPr>
              <w:t>.</w:t>
            </w:r>
          </w:p>
        </w:tc>
        <w:tc>
          <w:tcPr>
            <w:tcW w:w="2660" w:type="dxa"/>
            <w:hideMark/>
          </w:tcPr>
          <w:p w14:paraId="26FE1223" w14:textId="379DC869" w:rsidR="009B4090" w:rsidRPr="00047729" w:rsidRDefault="009B4090" w:rsidP="003C138F">
            <w:pPr>
              <w:ind w:firstLine="0"/>
              <w:rPr>
                <w:sz w:val="22"/>
                <w:szCs w:val="22"/>
              </w:rPr>
            </w:pPr>
            <w:r w:rsidRPr="00047729">
              <w:rPr>
                <w:sz w:val="22"/>
                <w:szCs w:val="22"/>
              </w:rPr>
              <w:t xml:space="preserve">Pradinis susipažinimas su CVP IS priemonėmis gautais </w:t>
            </w:r>
            <w:r w:rsidR="004F1A11" w:rsidRPr="00047729">
              <w:rPr>
                <w:sz w:val="22"/>
                <w:szCs w:val="22"/>
              </w:rPr>
              <w:t>p</w:t>
            </w:r>
            <w:r w:rsidRPr="00047729">
              <w:rPr>
                <w:sz w:val="22"/>
                <w:szCs w:val="22"/>
              </w:rPr>
              <w:t>asiūlymais</w:t>
            </w:r>
          </w:p>
        </w:tc>
        <w:tc>
          <w:tcPr>
            <w:tcW w:w="3685" w:type="dxa"/>
            <w:hideMark/>
          </w:tcPr>
          <w:p w14:paraId="7C0A95BD" w14:textId="551B7EDA" w:rsidR="009B4090" w:rsidRPr="00047729" w:rsidRDefault="009B4090" w:rsidP="003C138F">
            <w:pPr>
              <w:ind w:firstLine="34"/>
              <w:rPr>
                <w:sz w:val="22"/>
                <w:szCs w:val="22"/>
              </w:rPr>
            </w:pPr>
            <w:r w:rsidRPr="00047729">
              <w:rPr>
                <w:sz w:val="22"/>
                <w:szCs w:val="22"/>
              </w:rPr>
              <w:t xml:space="preserve">Pradedamas ne anksčiau nei </w:t>
            </w:r>
            <w:r w:rsidRPr="00047729">
              <w:rPr>
                <w:color w:val="000000" w:themeColor="text1"/>
                <w:sz w:val="22"/>
                <w:szCs w:val="22"/>
              </w:rPr>
              <w:t>po</w:t>
            </w:r>
            <w:r w:rsidRPr="00047729">
              <w:rPr>
                <w:sz w:val="22"/>
                <w:szCs w:val="22"/>
              </w:rPr>
              <w:t xml:space="preserve"> </w:t>
            </w:r>
            <w:r w:rsidR="00E21345" w:rsidRPr="00047729">
              <w:rPr>
                <w:sz w:val="22"/>
                <w:szCs w:val="22"/>
              </w:rPr>
              <w:t>30</w:t>
            </w:r>
            <w:r w:rsidRPr="00047729">
              <w:rPr>
                <w:sz w:val="22"/>
                <w:szCs w:val="22"/>
              </w:rPr>
              <w:t xml:space="preserve"> </w:t>
            </w:r>
            <w:r w:rsidRPr="00047729">
              <w:rPr>
                <w:color w:val="000000" w:themeColor="text1"/>
                <w:sz w:val="22"/>
                <w:szCs w:val="22"/>
              </w:rPr>
              <w:t>minučių</w:t>
            </w:r>
            <w:r w:rsidRPr="00047729">
              <w:rPr>
                <w:sz w:val="22"/>
                <w:szCs w:val="22"/>
              </w:rPr>
              <w:t xml:space="preserve"> po </w:t>
            </w:r>
            <w:r w:rsidR="00D73763" w:rsidRPr="00047729">
              <w:rPr>
                <w:sz w:val="22"/>
                <w:szCs w:val="22"/>
              </w:rPr>
              <w:t xml:space="preserve">galutinių </w:t>
            </w:r>
            <w:r w:rsidRPr="00047729">
              <w:rPr>
                <w:sz w:val="22"/>
                <w:szCs w:val="22"/>
              </w:rPr>
              <w:t>pasiūlymų pateikimo termino pabaigos</w:t>
            </w:r>
          </w:p>
        </w:tc>
        <w:tc>
          <w:tcPr>
            <w:tcW w:w="3424" w:type="dxa"/>
            <w:hideMark/>
          </w:tcPr>
          <w:p w14:paraId="3D1F695F" w14:textId="1ADE65DC" w:rsidR="009B4090" w:rsidRPr="00047729" w:rsidRDefault="009B4090" w:rsidP="003C138F">
            <w:pPr>
              <w:ind w:firstLine="34"/>
              <w:rPr>
                <w:iCs/>
                <w:sz w:val="22"/>
                <w:szCs w:val="22"/>
              </w:rPr>
            </w:pPr>
          </w:p>
        </w:tc>
      </w:tr>
      <w:tr w:rsidR="009B4090" w:rsidRPr="00047729" w14:paraId="0138F2AB" w14:textId="77777777" w:rsidTr="00360A21">
        <w:trPr>
          <w:trHeight w:val="20"/>
        </w:trPr>
        <w:tc>
          <w:tcPr>
            <w:tcW w:w="600" w:type="dxa"/>
          </w:tcPr>
          <w:p w14:paraId="0074A593" w14:textId="589DB96D" w:rsidR="009B4090" w:rsidRPr="00047729" w:rsidRDefault="00517008" w:rsidP="003C138F">
            <w:pPr>
              <w:ind w:firstLine="0"/>
              <w:rPr>
                <w:bCs/>
                <w:sz w:val="22"/>
                <w:szCs w:val="22"/>
              </w:rPr>
            </w:pPr>
            <w:r w:rsidRPr="00047729">
              <w:rPr>
                <w:bCs/>
                <w:sz w:val="22"/>
                <w:szCs w:val="22"/>
              </w:rPr>
              <w:t>5</w:t>
            </w:r>
            <w:r w:rsidR="00DC230B" w:rsidRPr="00047729">
              <w:rPr>
                <w:bCs/>
                <w:sz w:val="22"/>
                <w:szCs w:val="22"/>
              </w:rPr>
              <w:t>.</w:t>
            </w:r>
          </w:p>
        </w:tc>
        <w:tc>
          <w:tcPr>
            <w:tcW w:w="2660" w:type="dxa"/>
          </w:tcPr>
          <w:p w14:paraId="1600B493" w14:textId="77777777" w:rsidR="009B4090" w:rsidRPr="00047729" w:rsidRDefault="009B4090" w:rsidP="003C138F">
            <w:pPr>
              <w:ind w:firstLine="0"/>
              <w:rPr>
                <w:sz w:val="22"/>
                <w:szCs w:val="22"/>
              </w:rPr>
            </w:pPr>
            <w:r w:rsidRPr="00047729">
              <w:rPr>
                <w:bCs/>
                <w:sz w:val="22"/>
                <w:szCs w:val="22"/>
              </w:rPr>
              <w:t>Pasiūlymo galiojimo ir pasiūlymo galiojimo užtikrinimo (jei taikoma) terminas ne trumpesnis kaip</w:t>
            </w:r>
          </w:p>
        </w:tc>
        <w:tc>
          <w:tcPr>
            <w:tcW w:w="3685" w:type="dxa"/>
          </w:tcPr>
          <w:p w14:paraId="341C1969" w14:textId="779C4872" w:rsidR="009B4090" w:rsidRPr="00047729" w:rsidRDefault="007F44A1" w:rsidP="003C138F">
            <w:pPr>
              <w:ind w:firstLine="34"/>
              <w:rPr>
                <w:sz w:val="22"/>
                <w:szCs w:val="22"/>
              </w:rPr>
            </w:pPr>
            <w:r w:rsidRPr="00047729">
              <w:rPr>
                <w:sz w:val="22"/>
                <w:szCs w:val="22"/>
              </w:rPr>
              <w:t>6</w:t>
            </w:r>
            <w:r w:rsidR="009B4090" w:rsidRPr="00047729">
              <w:rPr>
                <w:sz w:val="22"/>
                <w:szCs w:val="22"/>
              </w:rPr>
              <w:t>0 (</w:t>
            </w:r>
            <w:r w:rsidR="004D184B" w:rsidRPr="00047729">
              <w:rPr>
                <w:sz w:val="22"/>
                <w:szCs w:val="22"/>
              </w:rPr>
              <w:t>šešiasdešimt</w:t>
            </w:r>
            <w:r w:rsidR="009B4090" w:rsidRPr="00047729">
              <w:rPr>
                <w:sz w:val="22"/>
                <w:szCs w:val="22"/>
              </w:rPr>
              <w:t>) dienų nuo pasiūlymų pateikimo galutinio termino pabaigos</w:t>
            </w:r>
            <w:r w:rsidR="2F96E0D3" w:rsidRPr="00047729">
              <w:rPr>
                <w:sz w:val="22"/>
                <w:szCs w:val="22"/>
              </w:rPr>
              <w:t xml:space="preserve">. </w:t>
            </w:r>
          </w:p>
        </w:tc>
        <w:tc>
          <w:tcPr>
            <w:tcW w:w="3424" w:type="dxa"/>
          </w:tcPr>
          <w:p w14:paraId="3507A45A" w14:textId="77777777" w:rsidR="009B4090" w:rsidRPr="00047729" w:rsidRDefault="009B4090" w:rsidP="003C138F">
            <w:pPr>
              <w:ind w:firstLine="34"/>
              <w:rPr>
                <w:sz w:val="22"/>
                <w:szCs w:val="22"/>
              </w:rPr>
            </w:pPr>
          </w:p>
        </w:tc>
      </w:tr>
      <w:tr w:rsidR="009B4090" w:rsidRPr="00047729" w14:paraId="343ACB13" w14:textId="77777777" w:rsidTr="00360A21">
        <w:trPr>
          <w:trHeight w:val="20"/>
        </w:trPr>
        <w:tc>
          <w:tcPr>
            <w:tcW w:w="600" w:type="dxa"/>
          </w:tcPr>
          <w:p w14:paraId="00C23D6A" w14:textId="4249A354" w:rsidR="009B4090" w:rsidRPr="00047729" w:rsidRDefault="00517008" w:rsidP="003C138F">
            <w:pPr>
              <w:ind w:firstLine="0"/>
              <w:rPr>
                <w:bCs/>
                <w:sz w:val="22"/>
                <w:szCs w:val="22"/>
              </w:rPr>
            </w:pPr>
            <w:r w:rsidRPr="00047729">
              <w:rPr>
                <w:bCs/>
                <w:sz w:val="22"/>
                <w:szCs w:val="22"/>
              </w:rPr>
              <w:t>6</w:t>
            </w:r>
            <w:r w:rsidR="00DC230B" w:rsidRPr="00047729">
              <w:rPr>
                <w:bCs/>
                <w:sz w:val="22"/>
                <w:szCs w:val="22"/>
              </w:rPr>
              <w:t>.</w:t>
            </w:r>
          </w:p>
        </w:tc>
        <w:tc>
          <w:tcPr>
            <w:tcW w:w="2660" w:type="dxa"/>
          </w:tcPr>
          <w:p w14:paraId="36BAB894" w14:textId="7CDA103F" w:rsidR="009B4090" w:rsidRPr="00047729" w:rsidRDefault="5AD43D29" w:rsidP="003C138F">
            <w:pPr>
              <w:ind w:firstLine="0"/>
              <w:rPr>
                <w:sz w:val="22"/>
                <w:szCs w:val="22"/>
              </w:rPr>
            </w:pPr>
            <w:r w:rsidRPr="00047729">
              <w:rPr>
                <w:rFonts w:eastAsia="Arial"/>
                <w:sz w:val="22"/>
                <w:szCs w:val="22"/>
              </w:rPr>
              <w:t>P</w:t>
            </w:r>
            <w:r w:rsidR="004F1A11" w:rsidRPr="00047729">
              <w:rPr>
                <w:rFonts w:eastAsia="Arial"/>
                <w:sz w:val="22"/>
                <w:szCs w:val="22"/>
              </w:rPr>
              <w:t>erkančioji organizacija</w:t>
            </w:r>
            <w:r w:rsidR="009B4090" w:rsidRPr="00047729">
              <w:rPr>
                <w:sz w:val="22"/>
                <w:szCs w:val="22"/>
              </w:rPr>
              <w:t xml:space="preserve"> atsako</w:t>
            </w:r>
            <w:r w:rsidR="00063554" w:rsidRPr="00047729">
              <w:rPr>
                <w:sz w:val="22"/>
                <w:szCs w:val="22"/>
              </w:rPr>
              <w:t xml:space="preserve"> </w:t>
            </w:r>
            <w:r w:rsidR="004F1A11" w:rsidRPr="00047729">
              <w:rPr>
                <w:sz w:val="22"/>
                <w:szCs w:val="22"/>
              </w:rPr>
              <w:t>d</w:t>
            </w:r>
            <w:r w:rsidR="00063554" w:rsidRPr="00047729">
              <w:rPr>
                <w:sz w:val="22"/>
                <w:szCs w:val="22"/>
              </w:rPr>
              <w:t>alyviui</w:t>
            </w:r>
            <w:r w:rsidR="009B4090" w:rsidRPr="00047729">
              <w:rPr>
                <w:sz w:val="22"/>
                <w:szCs w:val="22"/>
              </w:rPr>
              <w:t>, ar ji</w:t>
            </w:r>
            <w:r w:rsidR="000A1B88" w:rsidRPr="00047729">
              <w:rPr>
                <w:sz w:val="22"/>
                <w:szCs w:val="22"/>
              </w:rPr>
              <w:t>s</w:t>
            </w:r>
            <w:r w:rsidR="009B4090" w:rsidRPr="00047729">
              <w:rPr>
                <w:sz w:val="22"/>
                <w:szCs w:val="22"/>
              </w:rPr>
              <w:t xml:space="preserve"> sutinka priimti </w:t>
            </w:r>
            <w:r w:rsidR="004F1A11" w:rsidRPr="00047729">
              <w:rPr>
                <w:sz w:val="22"/>
                <w:szCs w:val="22"/>
              </w:rPr>
              <w:t>d</w:t>
            </w:r>
            <w:r w:rsidR="00063554" w:rsidRPr="00047729">
              <w:rPr>
                <w:sz w:val="22"/>
                <w:szCs w:val="22"/>
              </w:rPr>
              <w:t xml:space="preserve">alyvio </w:t>
            </w:r>
            <w:r w:rsidR="009B4090" w:rsidRPr="00047729">
              <w:rPr>
                <w:sz w:val="22"/>
                <w:szCs w:val="22"/>
              </w:rPr>
              <w:t>siūlomą pasiūlymo galiojimo užtikrinimą patvirtinantį dokumentą ne vėliau kaip per</w:t>
            </w:r>
          </w:p>
        </w:tc>
        <w:tc>
          <w:tcPr>
            <w:tcW w:w="3685" w:type="dxa"/>
          </w:tcPr>
          <w:p w14:paraId="3447E1C7" w14:textId="204A02E5" w:rsidR="009B4090" w:rsidRPr="00047729" w:rsidRDefault="007F44A1" w:rsidP="003C138F">
            <w:pPr>
              <w:ind w:firstLine="34"/>
              <w:rPr>
                <w:sz w:val="22"/>
                <w:szCs w:val="22"/>
              </w:rPr>
            </w:pPr>
            <w:r w:rsidRPr="00047729">
              <w:rPr>
                <w:iCs/>
                <w:sz w:val="22"/>
                <w:szCs w:val="22"/>
              </w:rPr>
              <w:t>Netaikoma</w:t>
            </w:r>
          </w:p>
          <w:p w14:paraId="44AD543A" w14:textId="77777777" w:rsidR="009B4090" w:rsidRPr="00047729" w:rsidRDefault="009B4090" w:rsidP="003C138F">
            <w:pPr>
              <w:ind w:firstLine="34"/>
              <w:rPr>
                <w:sz w:val="22"/>
                <w:szCs w:val="22"/>
              </w:rPr>
            </w:pPr>
          </w:p>
        </w:tc>
        <w:tc>
          <w:tcPr>
            <w:tcW w:w="3424" w:type="dxa"/>
          </w:tcPr>
          <w:p w14:paraId="4885131B" w14:textId="525DD9F1" w:rsidR="009B4090" w:rsidRPr="00047729" w:rsidRDefault="009B4090" w:rsidP="003C138F">
            <w:pPr>
              <w:ind w:firstLine="34"/>
              <w:rPr>
                <w:sz w:val="22"/>
                <w:szCs w:val="22"/>
              </w:rPr>
            </w:pPr>
          </w:p>
        </w:tc>
      </w:tr>
      <w:tr w:rsidR="009B4090" w:rsidRPr="00047729" w14:paraId="0D67E0F5" w14:textId="77777777" w:rsidTr="00360A21">
        <w:trPr>
          <w:trHeight w:val="20"/>
        </w:trPr>
        <w:tc>
          <w:tcPr>
            <w:tcW w:w="600" w:type="dxa"/>
          </w:tcPr>
          <w:p w14:paraId="4E8D70B1" w14:textId="2C2E5DC3" w:rsidR="009B4090" w:rsidRPr="00047729" w:rsidRDefault="00517008" w:rsidP="003C138F">
            <w:pPr>
              <w:ind w:firstLine="0"/>
              <w:rPr>
                <w:bCs/>
                <w:sz w:val="22"/>
                <w:szCs w:val="22"/>
              </w:rPr>
            </w:pPr>
            <w:r w:rsidRPr="00047729">
              <w:rPr>
                <w:bCs/>
                <w:sz w:val="22"/>
                <w:szCs w:val="22"/>
              </w:rPr>
              <w:t>7</w:t>
            </w:r>
            <w:r w:rsidR="00DC230B" w:rsidRPr="00047729">
              <w:rPr>
                <w:bCs/>
                <w:sz w:val="22"/>
                <w:szCs w:val="22"/>
              </w:rPr>
              <w:t>.</w:t>
            </w:r>
          </w:p>
        </w:tc>
        <w:tc>
          <w:tcPr>
            <w:tcW w:w="2660" w:type="dxa"/>
          </w:tcPr>
          <w:p w14:paraId="23291982" w14:textId="3BB92477" w:rsidR="009B4090" w:rsidRPr="00047729" w:rsidRDefault="009B4090" w:rsidP="003C138F">
            <w:pPr>
              <w:ind w:firstLine="0"/>
              <w:rPr>
                <w:sz w:val="22"/>
                <w:szCs w:val="22"/>
              </w:rPr>
            </w:pPr>
            <w:r w:rsidRPr="00047729">
              <w:rPr>
                <w:sz w:val="22"/>
                <w:szCs w:val="22"/>
              </w:rPr>
              <w:t xml:space="preserve">Pasiūlymo galiojimo užtikrinimas pirkimo </w:t>
            </w:r>
            <w:r w:rsidR="004F1A11" w:rsidRPr="00047729">
              <w:rPr>
                <w:sz w:val="22"/>
                <w:szCs w:val="22"/>
              </w:rPr>
              <w:t>d</w:t>
            </w:r>
            <w:r w:rsidRPr="00047729">
              <w:rPr>
                <w:sz w:val="22"/>
                <w:szCs w:val="22"/>
              </w:rPr>
              <w:t>alyviui grąžinamas (arba atsisakoma teisių į jį) per</w:t>
            </w:r>
          </w:p>
        </w:tc>
        <w:tc>
          <w:tcPr>
            <w:tcW w:w="3685" w:type="dxa"/>
          </w:tcPr>
          <w:p w14:paraId="4B4E7361" w14:textId="77777777" w:rsidR="007F44A1" w:rsidRPr="00047729" w:rsidRDefault="007F44A1" w:rsidP="007F44A1">
            <w:pPr>
              <w:ind w:firstLine="34"/>
              <w:rPr>
                <w:sz w:val="22"/>
                <w:szCs w:val="22"/>
              </w:rPr>
            </w:pPr>
            <w:r w:rsidRPr="00047729">
              <w:rPr>
                <w:iCs/>
                <w:sz w:val="22"/>
                <w:szCs w:val="22"/>
              </w:rPr>
              <w:t>Netaikoma</w:t>
            </w:r>
          </w:p>
          <w:p w14:paraId="593A8179" w14:textId="77777777" w:rsidR="009B4090" w:rsidRPr="00047729" w:rsidRDefault="009B4090" w:rsidP="003C138F">
            <w:pPr>
              <w:ind w:firstLine="34"/>
              <w:rPr>
                <w:sz w:val="22"/>
                <w:szCs w:val="22"/>
              </w:rPr>
            </w:pPr>
          </w:p>
        </w:tc>
        <w:tc>
          <w:tcPr>
            <w:tcW w:w="3424" w:type="dxa"/>
          </w:tcPr>
          <w:p w14:paraId="3485D5CD" w14:textId="1BAD2223" w:rsidR="009B4090" w:rsidRPr="00047729" w:rsidRDefault="009B4090" w:rsidP="003C138F">
            <w:pPr>
              <w:ind w:firstLine="34"/>
              <w:rPr>
                <w:sz w:val="22"/>
                <w:szCs w:val="22"/>
              </w:rPr>
            </w:pPr>
          </w:p>
        </w:tc>
      </w:tr>
      <w:tr w:rsidR="009B4090" w:rsidRPr="00047729" w14:paraId="03C8EE25" w14:textId="77777777" w:rsidTr="00360A21">
        <w:trPr>
          <w:trHeight w:val="20"/>
        </w:trPr>
        <w:tc>
          <w:tcPr>
            <w:tcW w:w="600" w:type="dxa"/>
          </w:tcPr>
          <w:p w14:paraId="652DD56B" w14:textId="64F98F94" w:rsidR="009B4090" w:rsidRPr="00047729" w:rsidRDefault="00517008" w:rsidP="003C138F">
            <w:pPr>
              <w:ind w:firstLine="0"/>
              <w:rPr>
                <w:bCs/>
                <w:sz w:val="22"/>
                <w:szCs w:val="22"/>
              </w:rPr>
            </w:pPr>
            <w:r w:rsidRPr="00047729">
              <w:rPr>
                <w:bCs/>
                <w:sz w:val="22"/>
                <w:szCs w:val="22"/>
              </w:rPr>
              <w:t>8</w:t>
            </w:r>
            <w:r w:rsidR="00DC230B" w:rsidRPr="00047729">
              <w:rPr>
                <w:bCs/>
                <w:sz w:val="22"/>
                <w:szCs w:val="22"/>
              </w:rPr>
              <w:t>.</w:t>
            </w:r>
          </w:p>
        </w:tc>
        <w:tc>
          <w:tcPr>
            <w:tcW w:w="2660" w:type="dxa"/>
          </w:tcPr>
          <w:p w14:paraId="2A614F7A" w14:textId="3C2DF842" w:rsidR="009B4090" w:rsidRPr="00047729" w:rsidRDefault="77AB3985" w:rsidP="003C138F">
            <w:pPr>
              <w:ind w:firstLine="0"/>
              <w:rPr>
                <w:sz w:val="22"/>
                <w:szCs w:val="22"/>
              </w:rPr>
            </w:pPr>
            <w:r w:rsidRPr="00047729">
              <w:rPr>
                <w:rFonts w:eastAsia="Arial"/>
                <w:sz w:val="22"/>
                <w:szCs w:val="22"/>
              </w:rPr>
              <w:t>P</w:t>
            </w:r>
            <w:r w:rsidR="004F1A11" w:rsidRPr="00047729">
              <w:rPr>
                <w:rFonts w:eastAsia="Arial"/>
                <w:sz w:val="22"/>
                <w:szCs w:val="22"/>
              </w:rPr>
              <w:t>erkančioji organizacija</w:t>
            </w:r>
            <w:r w:rsidR="009B4090" w:rsidRPr="00047729">
              <w:rPr>
                <w:sz w:val="22"/>
                <w:szCs w:val="22"/>
              </w:rPr>
              <w:t xml:space="preserve"> informuoja</w:t>
            </w:r>
            <w:r w:rsidR="00063554" w:rsidRPr="00047729">
              <w:rPr>
                <w:sz w:val="22"/>
                <w:szCs w:val="22"/>
              </w:rPr>
              <w:t xml:space="preserve"> </w:t>
            </w:r>
            <w:r w:rsidR="004F1A11" w:rsidRPr="00047729">
              <w:rPr>
                <w:sz w:val="22"/>
                <w:szCs w:val="22"/>
              </w:rPr>
              <w:t>d</w:t>
            </w:r>
            <w:r w:rsidR="009B4090" w:rsidRPr="00047729">
              <w:rPr>
                <w:sz w:val="22"/>
                <w:szCs w:val="22"/>
              </w:rPr>
              <w:t>alyvius apie EBVPD vertinimo rezultatus</w:t>
            </w:r>
            <w:r w:rsidR="0090570A" w:rsidRPr="00047729">
              <w:rPr>
                <w:sz w:val="22"/>
                <w:szCs w:val="22"/>
              </w:rPr>
              <w:t>, jeigu taikoma,</w:t>
            </w:r>
            <w:r w:rsidR="009B4090" w:rsidRPr="00047729">
              <w:rPr>
                <w:sz w:val="22"/>
                <w:szCs w:val="22"/>
              </w:rPr>
              <w:t xml:space="preserve"> ne vėliau kaip per</w:t>
            </w:r>
          </w:p>
        </w:tc>
        <w:tc>
          <w:tcPr>
            <w:tcW w:w="3685" w:type="dxa"/>
          </w:tcPr>
          <w:p w14:paraId="6503CC3B" w14:textId="77777777" w:rsidR="007F44A1" w:rsidRPr="00047729" w:rsidRDefault="007F44A1" w:rsidP="007F44A1">
            <w:pPr>
              <w:ind w:firstLine="34"/>
              <w:rPr>
                <w:sz w:val="22"/>
                <w:szCs w:val="22"/>
              </w:rPr>
            </w:pPr>
            <w:r w:rsidRPr="00047729">
              <w:rPr>
                <w:iCs/>
                <w:sz w:val="22"/>
                <w:szCs w:val="22"/>
              </w:rPr>
              <w:t>Netaikoma</w:t>
            </w:r>
          </w:p>
          <w:p w14:paraId="7232BA7B" w14:textId="77F74AF7" w:rsidR="009B4090" w:rsidRPr="00047729" w:rsidRDefault="009B4090" w:rsidP="003C138F">
            <w:pPr>
              <w:ind w:firstLine="34"/>
              <w:rPr>
                <w:sz w:val="22"/>
                <w:szCs w:val="22"/>
              </w:rPr>
            </w:pPr>
          </w:p>
        </w:tc>
        <w:tc>
          <w:tcPr>
            <w:tcW w:w="3424" w:type="dxa"/>
          </w:tcPr>
          <w:p w14:paraId="1F29059C" w14:textId="77777777" w:rsidR="009B4090" w:rsidRPr="00047729" w:rsidRDefault="009B4090" w:rsidP="003C138F">
            <w:pPr>
              <w:ind w:firstLine="34"/>
              <w:rPr>
                <w:sz w:val="22"/>
                <w:szCs w:val="22"/>
              </w:rPr>
            </w:pPr>
          </w:p>
        </w:tc>
      </w:tr>
      <w:tr w:rsidR="009B4090" w:rsidRPr="00047729" w14:paraId="3C635DF5" w14:textId="77777777" w:rsidTr="00360A21">
        <w:trPr>
          <w:trHeight w:val="20"/>
        </w:trPr>
        <w:tc>
          <w:tcPr>
            <w:tcW w:w="600" w:type="dxa"/>
          </w:tcPr>
          <w:p w14:paraId="4E64A4F5" w14:textId="6F05E658" w:rsidR="009B4090" w:rsidRPr="00047729" w:rsidRDefault="00517008" w:rsidP="003C138F">
            <w:pPr>
              <w:ind w:firstLine="0"/>
              <w:rPr>
                <w:bCs/>
                <w:sz w:val="22"/>
                <w:szCs w:val="22"/>
              </w:rPr>
            </w:pPr>
            <w:r w:rsidRPr="00047729">
              <w:rPr>
                <w:bCs/>
                <w:sz w:val="22"/>
                <w:szCs w:val="22"/>
              </w:rPr>
              <w:t>9</w:t>
            </w:r>
            <w:r w:rsidR="00DC230B" w:rsidRPr="00047729">
              <w:rPr>
                <w:bCs/>
                <w:sz w:val="22"/>
                <w:szCs w:val="22"/>
              </w:rPr>
              <w:t>.</w:t>
            </w:r>
          </w:p>
        </w:tc>
        <w:tc>
          <w:tcPr>
            <w:tcW w:w="2660" w:type="dxa"/>
            <w:hideMark/>
          </w:tcPr>
          <w:p w14:paraId="06192898" w14:textId="7CB436E6" w:rsidR="009B4090" w:rsidRPr="00047729" w:rsidRDefault="001C3A07" w:rsidP="003C138F">
            <w:pPr>
              <w:ind w:firstLine="0"/>
              <w:rPr>
                <w:sz w:val="22"/>
                <w:szCs w:val="22"/>
              </w:rPr>
            </w:pPr>
            <w:r w:rsidRPr="00047729">
              <w:rPr>
                <w:rFonts w:eastAsia="Arial"/>
                <w:sz w:val="22"/>
                <w:szCs w:val="22"/>
              </w:rPr>
              <w:t>P</w:t>
            </w:r>
            <w:r w:rsidR="004F1A11" w:rsidRPr="00047729">
              <w:rPr>
                <w:rFonts w:eastAsia="Arial"/>
                <w:sz w:val="22"/>
                <w:szCs w:val="22"/>
              </w:rPr>
              <w:t>erkančioji organizacija</w:t>
            </w:r>
            <w:r w:rsidR="009B4090" w:rsidRPr="00047729">
              <w:rPr>
                <w:sz w:val="22"/>
                <w:szCs w:val="22"/>
              </w:rPr>
              <w:t xml:space="preserve"> </w:t>
            </w:r>
            <w:r w:rsidR="004F1A11" w:rsidRPr="00047729">
              <w:rPr>
                <w:sz w:val="22"/>
                <w:szCs w:val="22"/>
              </w:rPr>
              <w:t>d</w:t>
            </w:r>
            <w:r w:rsidR="009B4090" w:rsidRPr="00047729">
              <w:rPr>
                <w:sz w:val="22"/>
                <w:szCs w:val="22"/>
              </w:rPr>
              <w:t xml:space="preserve">alyviams praneša apie priimtą sprendimą nustatyti </w:t>
            </w:r>
            <w:r w:rsidR="009B4090" w:rsidRPr="00047729">
              <w:rPr>
                <w:sz w:val="22"/>
                <w:szCs w:val="22"/>
              </w:rPr>
              <w:lastRenderedPageBreak/>
              <w:t>laimėjusį pasiūlymą, dėl kurio bus sudaroma sutartis ne vėliau kaip per</w:t>
            </w:r>
          </w:p>
        </w:tc>
        <w:tc>
          <w:tcPr>
            <w:tcW w:w="3685" w:type="dxa"/>
            <w:hideMark/>
          </w:tcPr>
          <w:p w14:paraId="0E36FDAD" w14:textId="4579C688" w:rsidR="009B4090" w:rsidRPr="00047729" w:rsidRDefault="00DE23CA" w:rsidP="003C138F">
            <w:pPr>
              <w:ind w:firstLine="34"/>
              <w:rPr>
                <w:bCs/>
                <w:sz w:val="22"/>
                <w:szCs w:val="22"/>
              </w:rPr>
            </w:pPr>
            <w:r w:rsidRPr="00047729">
              <w:rPr>
                <w:bCs/>
                <w:sz w:val="22"/>
                <w:szCs w:val="22"/>
              </w:rPr>
              <w:lastRenderedPageBreak/>
              <w:t>3</w:t>
            </w:r>
            <w:r w:rsidR="003C180D" w:rsidRPr="00047729">
              <w:rPr>
                <w:bCs/>
                <w:sz w:val="22"/>
                <w:szCs w:val="22"/>
              </w:rPr>
              <w:t xml:space="preserve"> </w:t>
            </w:r>
            <w:r w:rsidR="009B4090" w:rsidRPr="00047729">
              <w:rPr>
                <w:bCs/>
                <w:sz w:val="22"/>
                <w:szCs w:val="22"/>
              </w:rPr>
              <w:t>(</w:t>
            </w:r>
            <w:r w:rsidRPr="00047729">
              <w:rPr>
                <w:bCs/>
                <w:sz w:val="22"/>
                <w:szCs w:val="22"/>
              </w:rPr>
              <w:t>tris</w:t>
            </w:r>
            <w:r w:rsidR="009B4090" w:rsidRPr="00047729">
              <w:rPr>
                <w:bCs/>
                <w:sz w:val="22"/>
                <w:szCs w:val="22"/>
              </w:rPr>
              <w:t>) darbo dienas nuo sprendimo priėmimo dienos</w:t>
            </w:r>
          </w:p>
        </w:tc>
        <w:tc>
          <w:tcPr>
            <w:tcW w:w="3424" w:type="dxa"/>
            <w:hideMark/>
          </w:tcPr>
          <w:p w14:paraId="6EAEA100" w14:textId="77777777" w:rsidR="009B4090" w:rsidRPr="00047729" w:rsidRDefault="009B4090" w:rsidP="003C138F">
            <w:pPr>
              <w:ind w:firstLine="34"/>
              <w:rPr>
                <w:sz w:val="22"/>
                <w:szCs w:val="22"/>
              </w:rPr>
            </w:pPr>
          </w:p>
        </w:tc>
      </w:tr>
      <w:tr w:rsidR="009B4090" w:rsidRPr="00047729" w14:paraId="10DD85A1" w14:textId="77777777" w:rsidTr="00360A21">
        <w:trPr>
          <w:trHeight w:val="20"/>
        </w:trPr>
        <w:tc>
          <w:tcPr>
            <w:tcW w:w="600" w:type="dxa"/>
          </w:tcPr>
          <w:p w14:paraId="78FFD3F0" w14:textId="36927D49" w:rsidR="009B4090" w:rsidRPr="00047729" w:rsidRDefault="009B4090" w:rsidP="003C138F">
            <w:pPr>
              <w:ind w:firstLine="0"/>
              <w:rPr>
                <w:bCs/>
                <w:sz w:val="22"/>
                <w:szCs w:val="22"/>
              </w:rPr>
            </w:pPr>
            <w:r w:rsidRPr="00047729">
              <w:rPr>
                <w:bCs/>
                <w:sz w:val="22"/>
                <w:szCs w:val="22"/>
              </w:rPr>
              <w:t>1</w:t>
            </w:r>
            <w:r w:rsidR="0090570A" w:rsidRPr="00047729">
              <w:rPr>
                <w:bCs/>
                <w:sz w:val="22"/>
                <w:szCs w:val="22"/>
              </w:rPr>
              <w:t>0</w:t>
            </w:r>
            <w:r w:rsidR="00DC230B" w:rsidRPr="00047729">
              <w:rPr>
                <w:bCs/>
                <w:sz w:val="22"/>
                <w:szCs w:val="22"/>
              </w:rPr>
              <w:t>.</w:t>
            </w:r>
          </w:p>
        </w:tc>
        <w:tc>
          <w:tcPr>
            <w:tcW w:w="2660" w:type="dxa"/>
            <w:hideMark/>
          </w:tcPr>
          <w:p w14:paraId="09729B52" w14:textId="2D7B14D7" w:rsidR="009B4090" w:rsidRPr="00047729" w:rsidRDefault="0090570A" w:rsidP="003C138F">
            <w:pPr>
              <w:ind w:firstLine="0"/>
              <w:rPr>
                <w:color w:val="000000"/>
                <w:sz w:val="22"/>
                <w:szCs w:val="22"/>
                <w:shd w:val="clear" w:color="auto" w:fill="FFFFFF"/>
              </w:rPr>
            </w:pPr>
            <w:r w:rsidRPr="00047729">
              <w:rPr>
                <w:color w:val="000000"/>
                <w:sz w:val="22"/>
                <w:szCs w:val="22"/>
                <w:shd w:val="clear" w:color="auto" w:fill="FFFFFF"/>
              </w:rPr>
              <w:t>Dalyvis</w:t>
            </w:r>
            <w:r w:rsidR="009B4090" w:rsidRPr="00047729">
              <w:rPr>
                <w:color w:val="000000"/>
                <w:sz w:val="22"/>
                <w:szCs w:val="22"/>
                <w:shd w:val="clear" w:color="auto" w:fill="FFFFFF"/>
              </w:rPr>
              <w:t xml:space="preserve"> turi teisę pateikti pretenziją </w:t>
            </w:r>
            <w:r w:rsidR="00B315BC" w:rsidRPr="00047729">
              <w:rPr>
                <w:rFonts w:eastAsia="Arial"/>
                <w:sz w:val="22"/>
                <w:szCs w:val="22"/>
              </w:rPr>
              <w:t xml:space="preserve">perkančiajai organizacijai </w:t>
            </w:r>
            <w:r w:rsidR="009B4090" w:rsidRPr="00047729">
              <w:rPr>
                <w:sz w:val="22"/>
                <w:szCs w:val="22"/>
                <w:shd w:val="clear" w:color="auto" w:fill="FFFFFF"/>
              </w:rPr>
              <w:t xml:space="preserve">pateikti prašymą ar </w:t>
            </w:r>
            <w:r w:rsidR="009B4090" w:rsidRPr="00047729">
              <w:rPr>
                <w:color w:val="000000"/>
                <w:sz w:val="22"/>
                <w:szCs w:val="22"/>
                <w:shd w:val="clear" w:color="auto" w:fill="FFFFFF"/>
              </w:rPr>
              <w:t xml:space="preserve">pareikšti ieškinį teismui </w:t>
            </w:r>
            <w:r w:rsidR="009B4090" w:rsidRPr="00047729">
              <w:rPr>
                <w:sz w:val="22"/>
                <w:szCs w:val="22"/>
              </w:rPr>
              <w:t>ne vėliau kaip per</w:t>
            </w:r>
          </w:p>
        </w:tc>
        <w:tc>
          <w:tcPr>
            <w:tcW w:w="3685" w:type="dxa"/>
            <w:hideMark/>
          </w:tcPr>
          <w:p w14:paraId="49F7FC9D" w14:textId="62157DC6" w:rsidR="009B4090" w:rsidRPr="00047729" w:rsidRDefault="009B4090" w:rsidP="003C138F">
            <w:pPr>
              <w:ind w:firstLine="34"/>
              <w:rPr>
                <w:sz w:val="22"/>
                <w:szCs w:val="22"/>
              </w:rPr>
            </w:pPr>
            <w:r w:rsidRPr="00047729">
              <w:rPr>
                <w:sz w:val="22"/>
                <w:szCs w:val="22"/>
              </w:rPr>
              <w:t>5 (</w:t>
            </w:r>
            <w:r w:rsidR="00AB4E5F" w:rsidRPr="00047729">
              <w:rPr>
                <w:sz w:val="22"/>
                <w:szCs w:val="22"/>
              </w:rPr>
              <w:t>penki</w:t>
            </w:r>
            <w:r w:rsidR="001F1A18" w:rsidRPr="00047729">
              <w:rPr>
                <w:sz w:val="22"/>
                <w:szCs w:val="22"/>
              </w:rPr>
              <w:t>a</w:t>
            </w:r>
            <w:r w:rsidR="00AB4E5F" w:rsidRPr="00047729">
              <w:rPr>
                <w:sz w:val="22"/>
                <w:szCs w:val="22"/>
              </w:rPr>
              <w:t>s</w:t>
            </w:r>
            <w:r w:rsidRPr="00047729">
              <w:rPr>
                <w:sz w:val="22"/>
                <w:szCs w:val="22"/>
              </w:rPr>
              <w:t xml:space="preserve">) </w:t>
            </w:r>
            <w:r w:rsidR="001F1A18" w:rsidRPr="00047729">
              <w:rPr>
                <w:sz w:val="22"/>
                <w:szCs w:val="22"/>
              </w:rPr>
              <w:t xml:space="preserve">darbo </w:t>
            </w:r>
            <w:r w:rsidRPr="00047729">
              <w:rPr>
                <w:sz w:val="22"/>
                <w:szCs w:val="22"/>
              </w:rPr>
              <w:t>dien</w:t>
            </w:r>
            <w:r w:rsidR="00382455" w:rsidRPr="00047729">
              <w:rPr>
                <w:sz w:val="22"/>
                <w:szCs w:val="22"/>
              </w:rPr>
              <w:t>as</w:t>
            </w:r>
          </w:p>
          <w:p w14:paraId="49A2FF28" w14:textId="77777777" w:rsidR="009B4090" w:rsidRPr="00047729" w:rsidRDefault="009B4090" w:rsidP="003C138F">
            <w:pPr>
              <w:ind w:firstLine="34"/>
              <w:rPr>
                <w:sz w:val="22"/>
                <w:szCs w:val="22"/>
              </w:rPr>
            </w:pPr>
          </w:p>
          <w:p w14:paraId="0D237F7F" w14:textId="7E9EA806" w:rsidR="009B4090" w:rsidRPr="00047729" w:rsidRDefault="009B4090" w:rsidP="003C138F">
            <w:pPr>
              <w:ind w:firstLine="34"/>
              <w:rPr>
                <w:sz w:val="22"/>
                <w:szCs w:val="22"/>
              </w:rPr>
            </w:pPr>
            <w:r w:rsidRPr="00047729">
              <w:rPr>
                <w:sz w:val="22"/>
                <w:szCs w:val="22"/>
              </w:rPr>
              <w:t xml:space="preserve">nuo </w:t>
            </w:r>
            <w:r w:rsidR="00B315BC" w:rsidRPr="00047729">
              <w:rPr>
                <w:rFonts w:eastAsia="Arial"/>
                <w:sz w:val="22"/>
                <w:szCs w:val="22"/>
              </w:rPr>
              <w:t xml:space="preserve">perkančiosios organizacijos </w:t>
            </w:r>
            <w:r w:rsidRPr="00047729">
              <w:rPr>
                <w:sz w:val="22"/>
                <w:szCs w:val="22"/>
              </w:rPr>
              <w:t xml:space="preserve">pranešimo raštu apie jos priimtą sprendimą išsiuntimo tiekėjams dienos arba nuo paskelbimo apie </w:t>
            </w:r>
            <w:r w:rsidR="6FD78633" w:rsidRPr="00047729">
              <w:rPr>
                <w:rFonts w:eastAsia="Arial"/>
                <w:sz w:val="22"/>
                <w:szCs w:val="22"/>
              </w:rPr>
              <w:t xml:space="preserve"> </w:t>
            </w:r>
            <w:r w:rsidR="00B315BC" w:rsidRPr="00047729">
              <w:rPr>
                <w:rFonts w:eastAsia="Arial"/>
                <w:sz w:val="22"/>
                <w:szCs w:val="22"/>
              </w:rPr>
              <w:t xml:space="preserve">perkančiosios organizacijos </w:t>
            </w:r>
            <w:r w:rsidRPr="00047729">
              <w:rPr>
                <w:sz w:val="22"/>
                <w:szCs w:val="22"/>
              </w:rPr>
              <w:t xml:space="preserve">priimtus sprendimus dienos, jei VPĮ nenumato reikalavimo raštu informuoti tiekėjus apie </w:t>
            </w:r>
            <w:r w:rsidR="4283AFE5" w:rsidRPr="00047729">
              <w:rPr>
                <w:rFonts w:eastAsia="Arial"/>
                <w:sz w:val="22"/>
                <w:szCs w:val="22"/>
              </w:rPr>
              <w:t xml:space="preserve"> </w:t>
            </w:r>
            <w:r w:rsidR="00B315BC" w:rsidRPr="00047729">
              <w:rPr>
                <w:rFonts w:eastAsia="Arial"/>
                <w:sz w:val="22"/>
                <w:szCs w:val="22"/>
              </w:rPr>
              <w:t>perkančiosios or</w:t>
            </w:r>
            <w:r w:rsidR="006178F4" w:rsidRPr="00047729">
              <w:rPr>
                <w:rFonts w:eastAsia="Arial"/>
                <w:sz w:val="22"/>
                <w:szCs w:val="22"/>
              </w:rPr>
              <w:t xml:space="preserve">ganizacijos </w:t>
            </w:r>
            <w:r w:rsidRPr="00047729">
              <w:rPr>
                <w:sz w:val="22"/>
                <w:szCs w:val="22"/>
              </w:rPr>
              <w:t>priimtus sprendimus</w:t>
            </w:r>
            <w:r w:rsidR="007F44A1" w:rsidRPr="00047729">
              <w:rPr>
                <w:sz w:val="22"/>
                <w:szCs w:val="22"/>
              </w:rPr>
              <w:t>.</w:t>
            </w:r>
          </w:p>
          <w:p w14:paraId="70C74D73" w14:textId="77777777" w:rsidR="009B4090" w:rsidRPr="00047729" w:rsidRDefault="009B4090" w:rsidP="007F44A1">
            <w:pPr>
              <w:ind w:firstLine="34"/>
              <w:rPr>
                <w:sz w:val="22"/>
                <w:szCs w:val="22"/>
              </w:rPr>
            </w:pPr>
          </w:p>
        </w:tc>
        <w:tc>
          <w:tcPr>
            <w:tcW w:w="3424" w:type="dxa"/>
            <w:hideMark/>
          </w:tcPr>
          <w:p w14:paraId="28F3179C" w14:textId="77777777" w:rsidR="009B4090" w:rsidRPr="00047729" w:rsidRDefault="009B4090" w:rsidP="003C138F">
            <w:pPr>
              <w:ind w:firstLine="34"/>
              <w:rPr>
                <w:bCs/>
                <w:color w:val="7030A0"/>
                <w:sz w:val="22"/>
                <w:szCs w:val="22"/>
              </w:rPr>
            </w:pPr>
          </w:p>
        </w:tc>
      </w:tr>
      <w:tr w:rsidR="009B4090" w:rsidRPr="00047729" w14:paraId="21A62B32" w14:textId="77777777" w:rsidTr="00360A21">
        <w:trPr>
          <w:trHeight w:val="20"/>
        </w:trPr>
        <w:tc>
          <w:tcPr>
            <w:tcW w:w="600" w:type="dxa"/>
          </w:tcPr>
          <w:p w14:paraId="1D5C2FAE" w14:textId="7B232924" w:rsidR="009B4090" w:rsidRPr="00047729" w:rsidRDefault="009B4090" w:rsidP="003C138F">
            <w:pPr>
              <w:ind w:firstLine="0"/>
              <w:rPr>
                <w:sz w:val="22"/>
                <w:szCs w:val="22"/>
              </w:rPr>
            </w:pPr>
            <w:r w:rsidRPr="00047729">
              <w:rPr>
                <w:sz w:val="22"/>
                <w:szCs w:val="22"/>
              </w:rPr>
              <w:t>1</w:t>
            </w:r>
            <w:r w:rsidR="0012726D" w:rsidRPr="00047729">
              <w:rPr>
                <w:sz w:val="22"/>
                <w:szCs w:val="22"/>
              </w:rPr>
              <w:t>1</w:t>
            </w:r>
            <w:r w:rsidR="00DC230B" w:rsidRPr="00047729">
              <w:rPr>
                <w:sz w:val="22"/>
                <w:szCs w:val="22"/>
              </w:rPr>
              <w:t>.</w:t>
            </w:r>
          </w:p>
        </w:tc>
        <w:tc>
          <w:tcPr>
            <w:tcW w:w="2660" w:type="dxa"/>
            <w:hideMark/>
          </w:tcPr>
          <w:p w14:paraId="749DF6E8" w14:textId="172D84B1" w:rsidR="009B4090" w:rsidRPr="00047729" w:rsidRDefault="26E058E0" w:rsidP="003C138F">
            <w:pPr>
              <w:ind w:firstLine="0"/>
              <w:rPr>
                <w:sz w:val="22"/>
                <w:szCs w:val="22"/>
              </w:rPr>
            </w:pPr>
            <w:r w:rsidRPr="00047729">
              <w:rPr>
                <w:rFonts w:eastAsia="Arial"/>
                <w:color w:val="0078D4"/>
                <w:sz w:val="22"/>
                <w:szCs w:val="22"/>
              </w:rPr>
              <w:t xml:space="preserve"> </w:t>
            </w:r>
            <w:r w:rsidR="006178F4" w:rsidRPr="00047729">
              <w:rPr>
                <w:rFonts w:eastAsia="Arial"/>
                <w:sz w:val="22"/>
                <w:szCs w:val="22"/>
              </w:rPr>
              <w:t xml:space="preserve">Perkančioji organizacija </w:t>
            </w:r>
            <w:r w:rsidR="009B4090" w:rsidRPr="00047729">
              <w:rPr>
                <w:sz w:val="22"/>
                <w:szCs w:val="22"/>
              </w:rPr>
              <w:t xml:space="preserve">privalo išnagrinėti </w:t>
            </w:r>
            <w:r w:rsidR="006178F4" w:rsidRPr="00047729">
              <w:rPr>
                <w:sz w:val="22"/>
                <w:szCs w:val="22"/>
              </w:rPr>
              <w:t>d</w:t>
            </w:r>
            <w:r w:rsidR="0090570A" w:rsidRPr="00047729">
              <w:rPr>
                <w:sz w:val="22"/>
                <w:szCs w:val="22"/>
              </w:rPr>
              <w:t>alyvio</w:t>
            </w:r>
            <w:r w:rsidR="009B4090" w:rsidRPr="00047729">
              <w:rPr>
                <w:sz w:val="22"/>
                <w:szCs w:val="22"/>
              </w:rPr>
              <w:t xml:space="preserve"> pretenziją</w:t>
            </w:r>
            <w:r w:rsidR="0090570A" w:rsidRPr="00047729">
              <w:rPr>
                <w:sz w:val="22"/>
                <w:szCs w:val="22"/>
              </w:rPr>
              <w:t>,</w:t>
            </w:r>
            <w:r w:rsidR="009B4090" w:rsidRPr="00047729">
              <w:rPr>
                <w:sz w:val="22"/>
                <w:szCs w:val="22"/>
              </w:rPr>
              <w:t xml:space="preserve"> priimti motyvuotą sprendimą ir apie jį, taip pat apie anksčiau praneštų pirkimo procedūros terminų pasikeitimą raštu pranešti pretenziją pateikusiam </w:t>
            </w:r>
            <w:r w:rsidR="006178F4" w:rsidRPr="00047729">
              <w:rPr>
                <w:sz w:val="22"/>
                <w:szCs w:val="22"/>
              </w:rPr>
              <w:t>d</w:t>
            </w:r>
            <w:r w:rsidR="0090570A" w:rsidRPr="00047729">
              <w:rPr>
                <w:sz w:val="22"/>
                <w:szCs w:val="22"/>
              </w:rPr>
              <w:t xml:space="preserve">alyviui </w:t>
            </w:r>
            <w:r w:rsidR="009B4090" w:rsidRPr="00047729">
              <w:rPr>
                <w:sz w:val="22"/>
                <w:szCs w:val="22"/>
              </w:rPr>
              <w:t>ir suinteresuotiems</w:t>
            </w:r>
            <w:r w:rsidR="0012726D" w:rsidRPr="00047729">
              <w:rPr>
                <w:sz w:val="22"/>
                <w:szCs w:val="22"/>
              </w:rPr>
              <w:t xml:space="preserve"> </w:t>
            </w:r>
            <w:r w:rsidR="006178F4" w:rsidRPr="00047729">
              <w:rPr>
                <w:sz w:val="22"/>
                <w:szCs w:val="22"/>
              </w:rPr>
              <w:t>d</w:t>
            </w:r>
            <w:r w:rsidR="009B4090" w:rsidRPr="00047729">
              <w:rPr>
                <w:sz w:val="22"/>
                <w:szCs w:val="22"/>
              </w:rPr>
              <w:t>alyviams ne vėliau kaip per</w:t>
            </w:r>
          </w:p>
        </w:tc>
        <w:tc>
          <w:tcPr>
            <w:tcW w:w="3685" w:type="dxa"/>
            <w:hideMark/>
          </w:tcPr>
          <w:p w14:paraId="6B16142C" w14:textId="77777777" w:rsidR="009B4090" w:rsidRPr="00047729" w:rsidRDefault="009B4090" w:rsidP="003C138F">
            <w:pPr>
              <w:ind w:firstLine="34"/>
              <w:rPr>
                <w:sz w:val="22"/>
                <w:szCs w:val="22"/>
              </w:rPr>
            </w:pPr>
            <w:r w:rsidRPr="00047729">
              <w:rPr>
                <w:sz w:val="22"/>
                <w:szCs w:val="22"/>
              </w:rPr>
              <w:t>6 (šešias) darbo dienas nuo pretenzijos gavimo dienos</w:t>
            </w:r>
          </w:p>
        </w:tc>
        <w:tc>
          <w:tcPr>
            <w:tcW w:w="3424" w:type="dxa"/>
            <w:hideMark/>
          </w:tcPr>
          <w:p w14:paraId="4910B96B" w14:textId="77777777" w:rsidR="009B4090" w:rsidRPr="00047729" w:rsidRDefault="009B4090" w:rsidP="003C138F">
            <w:pPr>
              <w:ind w:firstLine="34"/>
              <w:rPr>
                <w:sz w:val="22"/>
                <w:szCs w:val="22"/>
              </w:rPr>
            </w:pPr>
          </w:p>
        </w:tc>
      </w:tr>
      <w:tr w:rsidR="009B4090" w:rsidRPr="00047729" w14:paraId="475FEE10" w14:textId="77777777" w:rsidTr="00360A21">
        <w:trPr>
          <w:trHeight w:val="20"/>
        </w:trPr>
        <w:tc>
          <w:tcPr>
            <w:tcW w:w="600" w:type="dxa"/>
          </w:tcPr>
          <w:p w14:paraId="7ED3D129" w14:textId="586E9721" w:rsidR="009B4090" w:rsidRPr="00047729" w:rsidRDefault="009B4090" w:rsidP="003C138F">
            <w:pPr>
              <w:ind w:firstLine="0"/>
              <w:rPr>
                <w:bCs/>
                <w:sz w:val="22"/>
                <w:szCs w:val="22"/>
              </w:rPr>
            </w:pPr>
            <w:r w:rsidRPr="00047729">
              <w:rPr>
                <w:bCs/>
                <w:sz w:val="22"/>
                <w:szCs w:val="22"/>
              </w:rPr>
              <w:t>1</w:t>
            </w:r>
            <w:r w:rsidR="0012726D" w:rsidRPr="00047729">
              <w:rPr>
                <w:bCs/>
                <w:sz w:val="22"/>
                <w:szCs w:val="22"/>
              </w:rPr>
              <w:t>2</w:t>
            </w:r>
            <w:r w:rsidR="00DC230B" w:rsidRPr="00047729">
              <w:rPr>
                <w:bCs/>
                <w:sz w:val="22"/>
                <w:szCs w:val="22"/>
              </w:rPr>
              <w:t>.</w:t>
            </w:r>
          </w:p>
        </w:tc>
        <w:tc>
          <w:tcPr>
            <w:tcW w:w="2660" w:type="dxa"/>
            <w:hideMark/>
          </w:tcPr>
          <w:p w14:paraId="1F0C1459" w14:textId="3D2C269F" w:rsidR="009B4090" w:rsidRPr="00047729" w:rsidRDefault="009B4090" w:rsidP="003C138F">
            <w:pPr>
              <w:ind w:firstLine="0"/>
              <w:rPr>
                <w:sz w:val="22"/>
                <w:szCs w:val="22"/>
              </w:rPr>
            </w:pPr>
            <w:r w:rsidRPr="00047729">
              <w:rPr>
                <w:sz w:val="22"/>
                <w:szCs w:val="22"/>
              </w:rPr>
              <w:t xml:space="preserve">Jeigu </w:t>
            </w:r>
            <w:r w:rsidR="268D360D" w:rsidRPr="00047729">
              <w:rPr>
                <w:rFonts w:eastAsia="Arial"/>
                <w:sz w:val="22"/>
                <w:szCs w:val="22"/>
              </w:rPr>
              <w:t xml:space="preserve"> </w:t>
            </w:r>
            <w:r w:rsidR="006178F4" w:rsidRPr="00047729">
              <w:rPr>
                <w:rFonts w:eastAsia="Arial"/>
                <w:sz w:val="22"/>
                <w:szCs w:val="22"/>
              </w:rPr>
              <w:t xml:space="preserve">perkančioji organizacija </w:t>
            </w:r>
            <w:r w:rsidRPr="00047729">
              <w:rPr>
                <w:sz w:val="22"/>
                <w:szCs w:val="22"/>
              </w:rPr>
              <w:t xml:space="preserve">per nustatytą terminą neišnagrinėja jai pateiktos pretenzijos, </w:t>
            </w:r>
            <w:r w:rsidR="006178F4" w:rsidRPr="00047729">
              <w:rPr>
                <w:sz w:val="22"/>
                <w:szCs w:val="22"/>
              </w:rPr>
              <w:t>d</w:t>
            </w:r>
            <w:r w:rsidR="0012726D" w:rsidRPr="00047729">
              <w:rPr>
                <w:sz w:val="22"/>
                <w:szCs w:val="22"/>
              </w:rPr>
              <w:t>alyvis</w:t>
            </w:r>
            <w:r w:rsidRPr="00047729">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047729" w:rsidRDefault="009B4090" w:rsidP="003C138F">
            <w:pPr>
              <w:ind w:firstLine="34"/>
              <w:rPr>
                <w:sz w:val="22"/>
                <w:szCs w:val="22"/>
                <w:highlight w:val="yellow"/>
              </w:rPr>
            </w:pPr>
            <w:r w:rsidRPr="00047729">
              <w:rPr>
                <w:sz w:val="22"/>
                <w:szCs w:val="22"/>
              </w:rPr>
              <w:t xml:space="preserve">per 15 (penkiolika) dienų nuo dienos, kurią </w:t>
            </w:r>
            <w:r w:rsidR="006178F4" w:rsidRPr="00047729">
              <w:rPr>
                <w:rFonts w:eastAsia="Arial"/>
                <w:sz w:val="22"/>
                <w:szCs w:val="22"/>
              </w:rPr>
              <w:t xml:space="preserve">perkančioji organizacija </w:t>
            </w:r>
            <w:r w:rsidRPr="00047729">
              <w:rPr>
                <w:sz w:val="22"/>
                <w:szCs w:val="22"/>
              </w:rPr>
              <w:t xml:space="preserve">turėjo raštu pranešti apie priimtą sprendimą </w:t>
            </w:r>
          </w:p>
        </w:tc>
        <w:tc>
          <w:tcPr>
            <w:tcW w:w="3424" w:type="dxa"/>
            <w:hideMark/>
          </w:tcPr>
          <w:p w14:paraId="09958019" w14:textId="77777777" w:rsidR="009B4090" w:rsidRPr="00047729" w:rsidRDefault="009B4090" w:rsidP="003C138F">
            <w:pPr>
              <w:ind w:firstLine="34"/>
              <w:rPr>
                <w:sz w:val="22"/>
                <w:szCs w:val="22"/>
              </w:rPr>
            </w:pPr>
          </w:p>
        </w:tc>
      </w:tr>
    </w:tbl>
    <w:bookmarkEnd w:id="5"/>
    <w:p w14:paraId="41A5AFC6" w14:textId="77777777" w:rsidR="00675E70" w:rsidRPr="009E279A" w:rsidRDefault="00675E70" w:rsidP="00675E70">
      <w:pPr>
        <w:tabs>
          <w:tab w:val="left" w:pos="5103"/>
        </w:tabs>
        <w:suppressAutoHyphens/>
        <w:jc w:val="right"/>
        <w:textAlignment w:val="baseline"/>
        <w:rPr>
          <w:rFonts w:ascii="Times New Roman" w:hAnsi="Times New Roman" w:cs="Times New Roman"/>
          <w:sz w:val="24"/>
          <w:szCs w:val="24"/>
        </w:rPr>
      </w:pPr>
      <w:r w:rsidRPr="009E279A">
        <w:rPr>
          <w:rFonts w:ascii="Times New Roman" w:hAnsi="Times New Roman" w:cs="Times New Roman"/>
          <w:sz w:val="24"/>
          <w:szCs w:val="24"/>
        </w:rPr>
        <w:t xml:space="preserve">                                                                    </w:t>
      </w:r>
    </w:p>
    <w:p w14:paraId="3795AFE3" w14:textId="77777777" w:rsidR="00675E70" w:rsidRPr="009E279A" w:rsidRDefault="00675E70" w:rsidP="00675E70">
      <w:pPr>
        <w:tabs>
          <w:tab w:val="left" w:pos="5103"/>
        </w:tabs>
        <w:suppressAutoHyphens/>
        <w:jc w:val="right"/>
        <w:textAlignment w:val="baseline"/>
        <w:rPr>
          <w:rFonts w:ascii="Times New Roman" w:hAnsi="Times New Roman" w:cs="Times New Roman"/>
          <w:sz w:val="24"/>
          <w:szCs w:val="24"/>
        </w:rPr>
      </w:pPr>
    </w:p>
    <w:p w14:paraId="25120E70" w14:textId="77777777" w:rsidR="00675E70" w:rsidRPr="009E279A" w:rsidRDefault="00675E70" w:rsidP="00675E70">
      <w:pPr>
        <w:tabs>
          <w:tab w:val="left" w:pos="5103"/>
        </w:tabs>
        <w:suppressAutoHyphens/>
        <w:jc w:val="right"/>
        <w:textAlignment w:val="baseline"/>
        <w:rPr>
          <w:rFonts w:ascii="Times New Roman" w:hAnsi="Times New Roman" w:cs="Times New Roman"/>
          <w:sz w:val="24"/>
          <w:szCs w:val="24"/>
        </w:rPr>
      </w:pPr>
    </w:p>
    <w:p w14:paraId="373B40DA" w14:textId="77777777" w:rsidR="00675E70" w:rsidRPr="009E279A" w:rsidRDefault="00675E70" w:rsidP="00675E70">
      <w:pPr>
        <w:tabs>
          <w:tab w:val="left" w:pos="5103"/>
        </w:tabs>
        <w:suppressAutoHyphens/>
        <w:jc w:val="right"/>
        <w:textAlignment w:val="baseline"/>
        <w:rPr>
          <w:rFonts w:ascii="Times New Roman" w:hAnsi="Times New Roman" w:cs="Times New Roman"/>
          <w:sz w:val="24"/>
          <w:szCs w:val="24"/>
        </w:rPr>
      </w:pPr>
    </w:p>
    <w:p w14:paraId="3109F02F" w14:textId="77777777" w:rsidR="00675E70" w:rsidRPr="009E279A" w:rsidRDefault="00675E70" w:rsidP="00675E70">
      <w:pPr>
        <w:tabs>
          <w:tab w:val="left" w:pos="5103"/>
        </w:tabs>
        <w:suppressAutoHyphens/>
        <w:jc w:val="right"/>
        <w:textAlignment w:val="baseline"/>
        <w:rPr>
          <w:rFonts w:ascii="Times New Roman" w:hAnsi="Times New Roman" w:cs="Times New Roman"/>
          <w:sz w:val="24"/>
          <w:szCs w:val="24"/>
        </w:rPr>
      </w:pPr>
    </w:p>
    <w:p w14:paraId="489610D7" w14:textId="77777777" w:rsidR="00675E70" w:rsidRPr="009E279A" w:rsidRDefault="00675E70" w:rsidP="00675E70">
      <w:pPr>
        <w:tabs>
          <w:tab w:val="left" w:pos="5103"/>
        </w:tabs>
        <w:suppressAutoHyphens/>
        <w:jc w:val="right"/>
        <w:textAlignment w:val="baseline"/>
        <w:rPr>
          <w:rFonts w:ascii="Times New Roman" w:hAnsi="Times New Roman" w:cs="Times New Roman"/>
          <w:sz w:val="24"/>
          <w:szCs w:val="24"/>
        </w:rPr>
      </w:pPr>
    </w:p>
    <w:p w14:paraId="62C45211" w14:textId="77777777" w:rsidR="00675E70" w:rsidRPr="009E279A" w:rsidRDefault="00675E70" w:rsidP="00675E70">
      <w:pPr>
        <w:tabs>
          <w:tab w:val="left" w:pos="5103"/>
        </w:tabs>
        <w:suppressAutoHyphens/>
        <w:jc w:val="right"/>
        <w:textAlignment w:val="baseline"/>
        <w:rPr>
          <w:rFonts w:ascii="Times New Roman" w:hAnsi="Times New Roman" w:cs="Times New Roman"/>
          <w:sz w:val="24"/>
          <w:szCs w:val="24"/>
        </w:rPr>
      </w:pPr>
    </w:p>
    <w:p w14:paraId="66ADF623" w14:textId="77777777" w:rsidR="00675E70" w:rsidRPr="009E279A" w:rsidRDefault="00675E70" w:rsidP="00675E70">
      <w:pPr>
        <w:tabs>
          <w:tab w:val="left" w:pos="5103"/>
        </w:tabs>
        <w:suppressAutoHyphens/>
        <w:jc w:val="right"/>
        <w:textAlignment w:val="baseline"/>
        <w:rPr>
          <w:rFonts w:ascii="Times New Roman" w:hAnsi="Times New Roman" w:cs="Times New Roman"/>
          <w:sz w:val="24"/>
          <w:szCs w:val="24"/>
        </w:rPr>
      </w:pPr>
    </w:p>
    <w:p w14:paraId="38FFE5AC" w14:textId="77777777" w:rsidR="00675E70" w:rsidRPr="009E279A" w:rsidRDefault="00675E70" w:rsidP="00675E70">
      <w:pPr>
        <w:tabs>
          <w:tab w:val="left" w:pos="5103"/>
        </w:tabs>
        <w:suppressAutoHyphens/>
        <w:jc w:val="right"/>
        <w:textAlignment w:val="baseline"/>
        <w:rPr>
          <w:rFonts w:ascii="Times New Roman" w:hAnsi="Times New Roman" w:cs="Times New Roman"/>
          <w:sz w:val="24"/>
          <w:szCs w:val="24"/>
        </w:rPr>
      </w:pPr>
    </w:p>
    <w:p w14:paraId="384B17F3" w14:textId="77777777" w:rsidR="00675E70" w:rsidRPr="009E279A" w:rsidRDefault="00675E70" w:rsidP="00675E70">
      <w:pPr>
        <w:tabs>
          <w:tab w:val="left" w:pos="5103"/>
        </w:tabs>
        <w:suppressAutoHyphens/>
        <w:jc w:val="right"/>
        <w:textAlignment w:val="baseline"/>
        <w:rPr>
          <w:rFonts w:ascii="Times New Roman" w:hAnsi="Times New Roman" w:cs="Times New Roman"/>
          <w:sz w:val="24"/>
          <w:szCs w:val="24"/>
        </w:rPr>
      </w:pPr>
    </w:p>
    <w:p w14:paraId="18D989BF" w14:textId="77777777" w:rsidR="00675E70" w:rsidRPr="009E279A" w:rsidRDefault="00675E70" w:rsidP="00675E70">
      <w:pPr>
        <w:tabs>
          <w:tab w:val="left" w:pos="5103"/>
        </w:tabs>
        <w:suppressAutoHyphens/>
        <w:jc w:val="right"/>
        <w:textAlignment w:val="baseline"/>
        <w:rPr>
          <w:rFonts w:ascii="Times New Roman" w:hAnsi="Times New Roman" w:cs="Times New Roman"/>
          <w:sz w:val="24"/>
          <w:szCs w:val="24"/>
        </w:rPr>
      </w:pPr>
    </w:p>
    <w:p w14:paraId="2EE6A8D7" w14:textId="77777777" w:rsidR="00A46620" w:rsidRPr="009E279A" w:rsidRDefault="00A46620" w:rsidP="003C138F">
      <w:pPr>
        <w:spacing w:line="240" w:lineRule="auto"/>
        <w:rPr>
          <w:rFonts w:ascii="Arial" w:hAnsi="Arial" w:cs="Arial"/>
        </w:rPr>
      </w:pPr>
    </w:p>
    <w:p w14:paraId="6619E14B" w14:textId="77777777" w:rsidR="00824FCC" w:rsidRPr="009E279A" w:rsidRDefault="00824FCC" w:rsidP="003C138F">
      <w:pPr>
        <w:spacing w:line="240" w:lineRule="auto"/>
        <w:rPr>
          <w:rFonts w:ascii="Arial" w:hAnsi="Arial" w:cs="Arial"/>
        </w:rPr>
      </w:pPr>
    </w:p>
    <w:sectPr w:rsidR="00824FCC" w:rsidRPr="009E279A" w:rsidSect="00F52633">
      <w:headerReference w:type="default" r:id="rId25"/>
      <w:footerReference w:type="default" r:id="rId26"/>
      <w:headerReference w:type="first" r:id="rId27"/>
      <w:footerReference w:type="first" r:id="rId2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FE11F9" w:rsidRDefault="00FE11F9" w:rsidP="00D05666">
      <w:r>
        <w:separator/>
      </w:r>
    </w:p>
  </w:endnote>
  <w:endnote w:type="continuationSeparator" w:id="0">
    <w:p w14:paraId="1EE60895" w14:textId="77777777" w:rsidR="00FE11F9" w:rsidRDefault="00FE11F9" w:rsidP="00D05666">
      <w:r>
        <w:continuationSeparator/>
      </w:r>
    </w:p>
  </w:endnote>
  <w:endnote w:type="continuationNotice" w:id="1">
    <w:p w14:paraId="3B2EFF2B" w14:textId="77777777" w:rsidR="00FE11F9" w:rsidRDefault="00FE11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E11F9" w14:paraId="005FD67C" w14:textId="77777777" w:rsidTr="006B1A30">
      <w:trPr>
        <w:trHeight w:val="300"/>
      </w:trPr>
      <w:tc>
        <w:tcPr>
          <w:tcW w:w="3320" w:type="dxa"/>
        </w:tcPr>
        <w:p w14:paraId="12AA6103" w14:textId="5395B083" w:rsidR="00FE11F9" w:rsidRDefault="00FE11F9" w:rsidP="006B1A30">
          <w:pPr>
            <w:pStyle w:val="Antrats"/>
            <w:ind w:left="-115"/>
            <w:jc w:val="left"/>
          </w:pPr>
        </w:p>
      </w:tc>
      <w:tc>
        <w:tcPr>
          <w:tcW w:w="3320" w:type="dxa"/>
        </w:tcPr>
        <w:p w14:paraId="5372919C" w14:textId="3F510446" w:rsidR="00FE11F9" w:rsidRDefault="00FE11F9" w:rsidP="006B1A30">
          <w:pPr>
            <w:pStyle w:val="Antrats"/>
            <w:jc w:val="center"/>
          </w:pPr>
        </w:p>
      </w:tc>
      <w:tc>
        <w:tcPr>
          <w:tcW w:w="3320" w:type="dxa"/>
        </w:tcPr>
        <w:p w14:paraId="46DF4335" w14:textId="4D777ED1" w:rsidR="00FE11F9" w:rsidRDefault="00FE11F9" w:rsidP="006B1A30">
          <w:pPr>
            <w:pStyle w:val="Antrats"/>
            <w:ind w:right="-115"/>
            <w:jc w:val="right"/>
          </w:pPr>
        </w:p>
      </w:tc>
    </w:tr>
  </w:tbl>
  <w:p w14:paraId="2F1AB6B3" w14:textId="0E422935" w:rsidR="00FE11F9" w:rsidRDefault="00FE11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E11F9" w14:paraId="38348E9A" w14:textId="77777777" w:rsidTr="006B1A30">
      <w:trPr>
        <w:trHeight w:val="300"/>
      </w:trPr>
      <w:tc>
        <w:tcPr>
          <w:tcW w:w="3320" w:type="dxa"/>
        </w:tcPr>
        <w:p w14:paraId="591B1137" w14:textId="15A8E5E9" w:rsidR="00FE11F9" w:rsidRDefault="00FE11F9" w:rsidP="006B1A30">
          <w:pPr>
            <w:pStyle w:val="Antrats"/>
            <w:ind w:left="-115"/>
            <w:jc w:val="left"/>
          </w:pPr>
        </w:p>
      </w:tc>
      <w:tc>
        <w:tcPr>
          <w:tcW w:w="3320" w:type="dxa"/>
        </w:tcPr>
        <w:p w14:paraId="6F1B616C" w14:textId="403DF0C7" w:rsidR="00FE11F9" w:rsidRDefault="00FE11F9" w:rsidP="006B1A30">
          <w:pPr>
            <w:pStyle w:val="Antrats"/>
            <w:jc w:val="center"/>
          </w:pPr>
        </w:p>
      </w:tc>
      <w:tc>
        <w:tcPr>
          <w:tcW w:w="3320" w:type="dxa"/>
        </w:tcPr>
        <w:p w14:paraId="74D61361" w14:textId="164A23CE" w:rsidR="00FE11F9" w:rsidRDefault="00FE11F9" w:rsidP="006B1A30">
          <w:pPr>
            <w:pStyle w:val="Antrats"/>
            <w:ind w:right="-115"/>
            <w:jc w:val="right"/>
          </w:pPr>
        </w:p>
      </w:tc>
    </w:tr>
  </w:tbl>
  <w:p w14:paraId="4A72585F" w14:textId="60B1B6B2" w:rsidR="00FE11F9" w:rsidRDefault="00FE11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E11F9" w14:paraId="6DB6132A" w14:textId="77777777" w:rsidTr="0B831528">
      <w:tc>
        <w:tcPr>
          <w:tcW w:w="3600" w:type="dxa"/>
        </w:tcPr>
        <w:p w14:paraId="3DD6CB26" w14:textId="44274829" w:rsidR="00FE11F9" w:rsidRDefault="00FE11F9" w:rsidP="0B831528">
          <w:pPr>
            <w:pStyle w:val="Antrats"/>
            <w:ind w:left="-115"/>
            <w:jc w:val="left"/>
          </w:pPr>
        </w:p>
      </w:tc>
      <w:tc>
        <w:tcPr>
          <w:tcW w:w="3600" w:type="dxa"/>
        </w:tcPr>
        <w:p w14:paraId="0FFE1169" w14:textId="04D5F0EA" w:rsidR="00FE11F9" w:rsidRDefault="00FE11F9" w:rsidP="0B831528">
          <w:pPr>
            <w:pStyle w:val="Antrats"/>
            <w:jc w:val="center"/>
          </w:pPr>
        </w:p>
      </w:tc>
      <w:tc>
        <w:tcPr>
          <w:tcW w:w="3600" w:type="dxa"/>
        </w:tcPr>
        <w:p w14:paraId="637FC8A9" w14:textId="7FCE1B5E" w:rsidR="00FE11F9" w:rsidRDefault="00FE11F9" w:rsidP="0B831528">
          <w:pPr>
            <w:pStyle w:val="Antrats"/>
            <w:ind w:right="-115"/>
            <w:jc w:val="right"/>
          </w:pPr>
        </w:p>
      </w:tc>
    </w:tr>
  </w:tbl>
  <w:p w14:paraId="1418C709" w14:textId="2F0E40AA" w:rsidR="00FE11F9" w:rsidRDefault="00FE11F9"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E11F9" w14:paraId="26379111" w14:textId="77777777" w:rsidTr="0B831528">
      <w:tc>
        <w:tcPr>
          <w:tcW w:w="3600" w:type="dxa"/>
        </w:tcPr>
        <w:p w14:paraId="47E711C1" w14:textId="19AB4DF1" w:rsidR="00FE11F9" w:rsidRDefault="00FE11F9" w:rsidP="0B831528">
          <w:pPr>
            <w:pStyle w:val="Antrats"/>
            <w:ind w:left="-115"/>
            <w:jc w:val="left"/>
          </w:pPr>
        </w:p>
      </w:tc>
      <w:tc>
        <w:tcPr>
          <w:tcW w:w="3600" w:type="dxa"/>
        </w:tcPr>
        <w:p w14:paraId="1A5949BA" w14:textId="5C596B32" w:rsidR="00FE11F9" w:rsidRDefault="00FE11F9" w:rsidP="0B831528">
          <w:pPr>
            <w:pStyle w:val="Antrats"/>
            <w:jc w:val="center"/>
          </w:pPr>
        </w:p>
      </w:tc>
      <w:tc>
        <w:tcPr>
          <w:tcW w:w="3600" w:type="dxa"/>
        </w:tcPr>
        <w:p w14:paraId="397999A9" w14:textId="74BE2DF9" w:rsidR="00FE11F9" w:rsidRDefault="00FE11F9" w:rsidP="0B831528">
          <w:pPr>
            <w:pStyle w:val="Antrats"/>
            <w:ind w:right="-115"/>
            <w:jc w:val="right"/>
          </w:pPr>
        </w:p>
      </w:tc>
    </w:tr>
  </w:tbl>
  <w:p w14:paraId="16BE47DF" w14:textId="0FE8012D" w:rsidR="00FE11F9" w:rsidRDefault="00FE11F9"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FE11F9" w:rsidRDefault="00FE11F9" w:rsidP="00D05666">
      <w:r>
        <w:separator/>
      </w:r>
    </w:p>
  </w:footnote>
  <w:footnote w:type="continuationSeparator" w:id="0">
    <w:p w14:paraId="343D4A64" w14:textId="77777777" w:rsidR="00FE11F9" w:rsidRDefault="00FE11F9" w:rsidP="00D05666">
      <w:r>
        <w:continuationSeparator/>
      </w:r>
    </w:p>
  </w:footnote>
  <w:footnote w:type="continuationNotice" w:id="1">
    <w:p w14:paraId="10B20FEA" w14:textId="77777777" w:rsidR="00FE11F9" w:rsidRDefault="00FE11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E11F9" w14:paraId="7B9BF058" w14:textId="77777777" w:rsidTr="006B1A30">
      <w:trPr>
        <w:trHeight w:val="300"/>
      </w:trPr>
      <w:tc>
        <w:tcPr>
          <w:tcW w:w="3320" w:type="dxa"/>
        </w:tcPr>
        <w:p w14:paraId="3BAACE48" w14:textId="1768BBAF" w:rsidR="00FE11F9" w:rsidRDefault="00FE11F9" w:rsidP="00AE7102">
          <w:pPr>
            <w:pStyle w:val="Antrats"/>
            <w:ind w:firstLine="0"/>
            <w:jc w:val="left"/>
          </w:pPr>
        </w:p>
      </w:tc>
      <w:tc>
        <w:tcPr>
          <w:tcW w:w="3320" w:type="dxa"/>
        </w:tcPr>
        <w:p w14:paraId="5149BA27" w14:textId="0E1D5DF5" w:rsidR="00FE11F9" w:rsidRDefault="00FE11F9" w:rsidP="006B1A30">
          <w:pPr>
            <w:pStyle w:val="Antrats"/>
            <w:jc w:val="center"/>
          </w:pPr>
        </w:p>
      </w:tc>
      <w:tc>
        <w:tcPr>
          <w:tcW w:w="3320" w:type="dxa"/>
        </w:tcPr>
        <w:p w14:paraId="2E580469" w14:textId="4A3F4DE0" w:rsidR="00FE11F9" w:rsidRDefault="00FE11F9" w:rsidP="006B1A30">
          <w:pPr>
            <w:pStyle w:val="Antrats"/>
            <w:ind w:right="-115"/>
            <w:jc w:val="right"/>
          </w:pPr>
        </w:p>
      </w:tc>
    </w:tr>
  </w:tbl>
  <w:p w14:paraId="508B778C" w14:textId="2E1CF544" w:rsidR="00FE11F9" w:rsidRDefault="00FE11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0988" w14:textId="7EE6918D" w:rsidR="00FE11F9" w:rsidRDefault="00FE11F9">
    <w:pPr>
      <w:pStyle w:val="Antrats"/>
    </w:pPr>
    <w:r w:rsidRPr="002C4A46">
      <w:rPr>
        <w:rFonts w:ascii="Times New Roman" w:eastAsia="Times New Roman" w:hAnsi="Times New Roman" w:cs="Times New Roman"/>
        <w:noProof/>
        <w:sz w:val="22"/>
        <w:szCs w:val="22"/>
        <w14:ligatures w14:val="standardContextual"/>
      </w:rPr>
      <w:drawing>
        <wp:anchor distT="0" distB="0" distL="114300" distR="114300" simplePos="0" relativeHeight="251659264" behindDoc="0" locked="0" layoutInCell="1" allowOverlap="1" wp14:anchorId="6E6AC4D5" wp14:editId="6F540E7B">
          <wp:simplePos x="0" y="0"/>
          <wp:positionH relativeFrom="column">
            <wp:posOffset>2695575</wp:posOffset>
          </wp:positionH>
          <wp:positionV relativeFrom="paragraph">
            <wp:posOffset>152400</wp:posOffset>
          </wp:positionV>
          <wp:extent cx="542925" cy="657225"/>
          <wp:effectExtent l="0" t="0" r="9525" b="9525"/>
          <wp:wrapTopAndBottom/>
          <wp:docPr id="510855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FE11F9" w:rsidRDefault="00FE11F9">
        <w:pPr>
          <w:pStyle w:val="Antrats"/>
          <w:jc w:val="center"/>
        </w:pPr>
        <w:r>
          <w:fldChar w:fldCharType="begin"/>
        </w:r>
        <w:r>
          <w:instrText>PAGE   \* MERGEFORMAT</w:instrText>
        </w:r>
        <w:r>
          <w:fldChar w:fldCharType="separate"/>
        </w:r>
        <w:r w:rsidR="004979DE">
          <w:rPr>
            <w:noProof/>
          </w:rPr>
          <w:t>9</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E11F9" w:rsidRDefault="00FE11F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0D1"/>
    <w:multiLevelType w:val="multilevel"/>
    <w:tmpl w:val="75D4B360"/>
    <w:lvl w:ilvl="0">
      <w:start w:val="2"/>
      <w:numFmt w:val="decimal"/>
      <w:lvlText w:val="%1."/>
      <w:lvlJc w:val="left"/>
      <w:pPr>
        <w:ind w:left="757"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117" w:hanging="720"/>
      </w:pPr>
      <w:rPr>
        <w:rFonts w:hint="default"/>
      </w:rPr>
    </w:lvl>
    <w:lvl w:ilvl="3">
      <w:start w:val="1"/>
      <w:numFmt w:val="decimal"/>
      <w:lvlText w:val="%1.%2.%3.%4."/>
      <w:lvlJc w:val="left"/>
      <w:pPr>
        <w:ind w:left="1117" w:hanging="720"/>
      </w:pPr>
      <w:rPr>
        <w:rFonts w:hint="default"/>
      </w:rPr>
    </w:lvl>
    <w:lvl w:ilvl="4">
      <w:start w:val="1"/>
      <w:numFmt w:val="decimal"/>
      <w:lvlText w:val="%1.%2.%3.%4.%5."/>
      <w:lvlJc w:val="left"/>
      <w:pPr>
        <w:ind w:left="1477" w:hanging="1080"/>
      </w:pPr>
      <w:rPr>
        <w:rFonts w:hint="default"/>
      </w:rPr>
    </w:lvl>
    <w:lvl w:ilvl="5">
      <w:start w:val="1"/>
      <w:numFmt w:val="decimal"/>
      <w:lvlText w:val="%1.%2.%3.%4.%5.%6."/>
      <w:lvlJc w:val="left"/>
      <w:pPr>
        <w:ind w:left="1477" w:hanging="1080"/>
      </w:pPr>
      <w:rPr>
        <w:rFonts w:hint="default"/>
      </w:rPr>
    </w:lvl>
    <w:lvl w:ilvl="6">
      <w:start w:val="1"/>
      <w:numFmt w:val="decimal"/>
      <w:lvlText w:val="%1.%2.%3.%4.%5.%6.%7."/>
      <w:lvlJc w:val="left"/>
      <w:pPr>
        <w:ind w:left="1837" w:hanging="1440"/>
      </w:pPr>
      <w:rPr>
        <w:rFonts w:hint="default"/>
      </w:rPr>
    </w:lvl>
    <w:lvl w:ilvl="7">
      <w:start w:val="1"/>
      <w:numFmt w:val="decimal"/>
      <w:lvlText w:val="%1.%2.%3.%4.%5.%6.%7.%8."/>
      <w:lvlJc w:val="left"/>
      <w:pPr>
        <w:ind w:left="1837" w:hanging="1440"/>
      </w:pPr>
      <w:rPr>
        <w:rFonts w:hint="default"/>
      </w:rPr>
    </w:lvl>
    <w:lvl w:ilvl="8">
      <w:start w:val="1"/>
      <w:numFmt w:val="decimal"/>
      <w:lvlText w:val="%1.%2.%3.%4.%5.%6.%7.%8.%9."/>
      <w:lvlJc w:val="left"/>
      <w:pPr>
        <w:ind w:left="219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30E11"/>
    <w:multiLevelType w:val="hybridMultilevel"/>
    <w:tmpl w:val="3B3E092E"/>
    <w:lvl w:ilvl="0" w:tplc="34D4F8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6746F8"/>
    <w:multiLevelType w:val="multilevel"/>
    <w:tmpl w:val="70E8D1D8"/>
    <w:lvl w:ilvl="0">
      <w:start w:val="7"/>
      <w:numFmt w:val="decimal"/>
      <w:lvlText w:val="%1."/>
      <w:lvlJc w:val="left"/>
      <w:pPr>
        <w:ind w:left="360" w:hanging="360"/>
      </w:pPr>
      <w:rPr>
        <w:rFonts w:ascii="Calibri" w:hAnsi="Calibri" w:cs="Calibr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4F6A1ACA"/>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60C08B3"/>
    <w:multiLevelType w:val="hybridMultilevel"/>
    <w:tmpl w:val="D45EC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9996A5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color w:val="auto"/>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29D214C"/>
    <w:multiLevelType w:val="hybridMultilevel"/>
    <w:tmpl w:val="FF46B3C8"/>
    <w:lvl w:ilvl="0" w:tplc="04270011">
      <w:start w:val="1"/>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D62AE"/>
    <w:multiLevelType w:val="hybridMultilevel"/>
    <w:tmpl w:val="38801506"/>
    <w:lvl w:ilvl="0" w:tplc="3CA614E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0A3259"/>
    <w:multiLevelType w:val="multilevel"/>
    <w:tmpl w:val="03E85AC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53426B0"/>
    <w:multiLevelType w:val="hybridMultilevel"/>
    <w:tmpl w:val="73E6C31C"/>
    <w:lvl w:ilvl="0" w:tplc="8C5C2CBE">
      <w:start w:val="4"/>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2313087">
    <w:abstractNumId w:val="4"/>
  </w:num>
  <w:num w:numId="2" w16cid:durableId="866024971">
    <w:abstractNumId w:val="20"/>
  </w:num>
  <w:num w:numId="3" w16cid:durableId="799303726">
    <w:abstractNumId w:val="10"/>
  </w:num>
  <w:num w:numId="4" w16cid:durableId="1279333221">
    <w:abstractNumId w:val="28"/>
  </w:num>
  <w:num w:numId="5" w16cid:durableId="1695303711">
    <w:abstractNumId w:val="6"/>
  </w:num>
  <w:num w:numId="6" w16cid:durableId="142547317">
    <w:abstractNumId w:val="3"/>
  </w:num>
  <w:num w:numId="7" w16cid:durableId="1468280463">
    <w:abstractNumId w:val="11"/>
  </w:num>
  <w:num w:numId="8" w16cid:durableId="113058628">
    <w:abstractNumId w:val="24"/>
  </w:num>
  <w:num w:numId="9" w16cid:durableId="563106415">
    <w:abstractNumId w:val="23"/>
  </w:num>
  <w:num w:numId="10" w16cid:durableId="46956176">
    <w:abstractNumId w:val="0"/>
  </w:num>
  <w:num w:numId="11" w16cid:durableId="1465196587">
    <w:abstractNumId w:val="14"/>
  </w:num>
  <w:num w:numId="12" w16cid:durableId="586965659">
    <w:abstractNumId w:val="2"/>
  </w:num>
  <w:num w:numId="13" w16cid:durableId="829949815">
    <w:abstractNumId w:val="18"/>
  </w:num>
  <w:num w:numId="14" w16cid:durableId="1927765243">
    <w:abstractNumId w:val="8"/>
  </w:num>
  <w:num w:numId="15" w16cid:durableId="12269543">
    <w:abstractNumId w:val="25"/>
  </w:num>
  <w:num w:numId="16" w16cid:durableId="607934237">
    <w:abstractNumId w:val="15"/>
  </w:num>
  <w:num w:numId="17" w16cid:durableId="253436320">
    <w:abstractNumId w:val="26"/>
  </w:num>
  <w:num w:numId="18" w16cid:durableId="173956768">
    <w:abstractNumId w:val="12"/>
  </w:num>
  <w:num w:numId="19" w16cid:durableId="1516917841">
    <w:abstractNumId w:val="9"/>
  </w:num>
  <w:num w:numId="20" w16cid:durableId="2105684055">
    <w:abstractNumId w:val="19"/>
  </w:num>
  <w:num w:numId="21" w16cid:durableId="371005059">
    <w:abstractNumId w:val="16"/>
  </w:num>
  <w:num w:numId="22" w16cid:durableId="1884630571">
    <w:abstractNumId w:val="13"/>
  </w:num>
  <w:num w:numId="23" w16cid:durableId="8803607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77253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8723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1220124">
    <w:abstractNumId w:val="17"/>
  </w:num>
  <w:num w:numId="27" w16cid:durableId="1717965198">
    <w:abstractNumId w:val="1"/>
  </w:num>
  <w:num w:numId="28" w16cid:durableId="1706171286">
    <w:abstractNumId w:val="22"/>
  </w:num>
  <w:num w:numId="29" w16cid:durableId="1836188437">
    <w:abstractNumId w:val="21"/>
  </w:num>
  <w:num w:numId="30" w16cid:durableId="1785999163">
    <w:abstractNumId w:val="5"/>
  </w:num>
  <w:num w:numId="31" w16cid:durableId="590237200">
    <w:abstractNumId w:val="7"/>
  </w:num>
  <w:num w:numId="32" w16cid:durableId="215703037">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729"/>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DBC"/>
    <w:rsid w:val="000917F2"/>
    <w:rsid w:val="00091F01"/>
    <w:rsid w:val="00092401"/>
    <w:rsid w:val="000930F0"/>
    <w:rsid w:val="000945B2"/>
    <w:rsid w:val="0009519C"/>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843"/>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9E0"/>
    <w:rsid w:val="000E083B"/>
    <w:rsid w:val="000E0EAE"/>
    <w:rsid w:val="000E1515"/>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8A3"/>
    <w:rsid w:val="0014359C"/>
    <w:rsid w:val="00143940"/>
    <w:rsid w:val="00143F3F"/>
    <w:rsid w:val="0014414A"/>
    <w:rsid w:val="0014541E"/>
    <w:rsid w:val="00146095"/>
    <w:rsid w:val="00146704"/>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4"/>
    <w:rsid w:val="00177AFE"/>
    <w:rsid w:val="001801B7"/>
    <w:rsid w:val="00180340"/>
    <w:rsid w:val="00180466"/>
    <w:rsid w:val="00181168"/>
    <w:rsid w:val="00181511"/>
    <w:rsid w:val="001816D6"/>
    <w:rsid w:val="00182E25"/>
    <w:rsid w:val="00185454"/>
    <w:rsid w:val="00185997"/>
    <w:rsid w:val="00185BC4"/>
    <w:rsid w:val="001864DB"/>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4F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554"/>
    <w:rsid w:val="00234717"/>
    <w:rsid w:val="00234920"/>
    <w:rsid w:val="00235017"/>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CB5"/>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DFD"/>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43B"/>
    <w:rsid w:val="002A3B3E"/>
    <w:rsid w:val="002A3C89"/>
    <w:rsid w:val="002A4AC9"/>
    <w:rsid w:val="002A523D"/>
    <w:rsid w:val="002A55FA"/>
    <w:rsid w:val="002A58C9"/>
    <w:rsid w:val="002A62B6"/>
    <w:rsid w:val="002A6658"/>
    <w:rsid w:val="002A70E6"/>
    <w:rsid w:val="002A71C8"/>
    <w:rsid w:val="002A7A35"/>
    <w:rsid w:val="002B0160"/>
    <w:rsid w:val="002B062F"/>
    <w:rsid w:val="002B144C"/>
    <w:rsid w:val="002B189A"/>
    <w:rsid w:val="002B19CD"/>
    <w:rsid w:val="002B3F04"/>
    <w:rsid w:val="002B42DA"/>
    <w:rsid w:val="002B6B9E"/>
    <w:rsid w:val="002B7D13"/>
    <w:rsid w:val="002C02CC"/>
    <w:rsid w:val="002C14FC"/>
    <w:rsid w:val="002C2936"/>
    <w:rsid w:val="002C2DD1"/>
    <w:rsid w:val="002C350D"/>
    <w:rsid w:val="002C362D"/>
    <w:rsid w:val="002C3C04"/>
    <w:rsid w:val="002C41AA"/>
    <w:rsid w:val="002C4499"/>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E7"/>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01E"/>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D05"/>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531"/>
    <w:rsid w:val="00365384"/>
    <w:rsid w:val="003660B8"/>
    <w:rsid w:val="003671C3"/>
    <w:rsid w:val="00367D97"/>
    <w:rsid w:val="00367FF4"/>
    <w:rsid w:val="00370489"/>
    <w:rsid w:val="00371433"/>
    <w:rsid w:val="003716F1"/>
    <w:rsid w:val="00372CDB"/>
    <w:rsid w:val="003741B0"/>
    <w:rsid w:val="00374650"/>
    <w:rsid w:val="00374A04"/>
    <w:rsid w:val="00374F82"/>
    <w:rsid w:val="00375417"/>
    <w:rsid w:val="003754D9"/>
    <w:rsid w:val="00375B20"/>
    <w:rsid w:val="00376628"/>
    <w:rsid w:val="00376FFC"/>
    <w:rsid w:val="003771ED"/>
    <w:rsid w:val="00377497"/>
    <w:rsid w:val="00377925"/>
    <w:rsid w:val="00377C16"/>
    <w:rsid w:val="00377C96"/>
    <w:rsid w:val="0038039F"/>
    <w:rsid w:val="00380DF6"/>
    <w:rsid w:val="003819C8"/>
    <w:rsid w:val="00382455"/>
    <w:rsid w:val="00382939"/>
    <w:rsid w:val="00382B76"/>
    <w:rsid w:val="003841A3"/>
    <w:rsid w:val="003849A9"/>
    <w:rsid w:val="003849D9"/>
    <w:rsid w:val="00384F5A"/>
    <w:rsid w:val="00386A7C"/>
    <w:rsid w:val="003878F0"/>
    <w:rsid w:val="003903FB"/>
    <w:rsid w:val="00390E5A"/>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F2B"/>
    <w:rsid w:val="003B0093"/>
    <w:rsid w:val="003B03D1"/>
    <w:rsid w:val="003B12DE"/>
    <w:rsid w:val="003B2617"/>
    <w:rsid w:val="003B26CD"/>
    <w:rsid w:val="003B39F9"/>
    <w:rsid w:val="003B3ACB"/>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594"/>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0D6"/>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D62"/>
    <w:rsid w:val="00440E78"/>
    <w:rsid w:val="00441581"/>
    <w:rsid w:val="004419AE"/>
    <w:rsid w:val="00441A29"/>
    <w:rsid w:val="00441ACD"/>
    <w:rsid w:val="00443DE5"/>
    <w:rsid w:val="00443FA8"/>
    <w:rsid w:val="00443FEB"/>
    <w:rsid w:val="00444DC8"/>
    <w:rsid w:val="0044540D"/>
    <w:rsid w:val="00446913"/>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FFC"/>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64"/>
    <w:rsid w:val="004962BC"/>
    <w:rsid w:val="00496EFB"/>
    <w:rsid w:val="004979DE"/>
    <w:rsid w:val="00497DF3"/>
    <w:rsid w:val="004A01F5"/>
    <w:rsid w:val="004A0305"/>
    <w:rsid w:val="004A0401"/>
    <w:rsid w:val="004A0E10"/>
    <w:rsid w:val="004A1343"/>
    <w:rsid w:val="004A13CE"/>
    <w:rsid w:val="004A16B8"/>
    <w:rsid w:val="004A1BB5"/>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84B"/>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89"/>
    <w:rsid w:val="005122FE"/>
    <w:rsid w:val="0051270F"/>
    <w:rsid w:val="00512760"/>
    <w:rsid w:val="00512E53"/>
    <w:rsid w:val="0051329C"/>
    <w:rsid w:val="0051416C"/>
    <w:rsid w:val="00514B22"/>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3F60"/>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9F6"/>
    <w:rsid w:val="0058525D"/>
    <w:rsid w:val="00585C84"/>
    <w:rsid w:val="00587BAC"/>
    <w:rsid w:val="00587E05"/>
    <w:rsid w:val="00590005"/>
    <w:rsid w:val="00591281"/>
    <w:rsid w:val="00591FAF"/>
    <w:rsid w:val="00593111"/>
    <w:rsid w:val="00593816"/>
    <w:rsid w:val="00593D67"/>
    <w:rsid w:val="00594FA6"/>
    <w:rsid w:val="00595F1A"/>
    <w:rsid w:val="00595F8E"/>
    <w:rsid w:val="005964CC"/>
    <w:rsid w:val="00596895"/>
    <w:rsid w:val="00596BDA"/>
    <w:rsid w:val="00597972"/>
    <w:rsid w:val="005A07D8"/>
    <w:rsid w:val="005A0C5B"/>
    <w:rsid w:val="005A154D"/>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957"/>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0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ED2"/>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E7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FF0"/>
    <w:rsid w:val="00633526"/>
    <w:rsid w:val="0063491E"/>
    <w:rsid w:val="006349FB"/>
    <w:rsid w:val="00634E47"/>
    <w:rsid w:val="00635013"/>
    <w:rsid w:val="006352B6"/>
    <w:rsid w:val="0063557A"/>
    <w:rsid w:val="00635AF4"/>
    <w:rsid w:val="00635E49"/>
    <w:rsid w:val="00636208"/>
    <w:rsid w:val="006366F2"/>
    <w:rsid w:val="00637037"/>
    <w:rsid w:val="00637FB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305"/>
    <w:rsid w:val="00667BD8"/>
    <w:rsid w:val="00670373"/>
    <w:rsid w:val="00670606"/>
    <w:rsid w:val="00671B2B"/>
    <w:rsid w:val="00671D4E"/>
    <w:rsid w:val="00671DB5"/>
    <w:rsid w:val="00671E8F"/>
    <w:rsid w:val="006727BF"/>
    <w:rsid w:val="0067281B"/>
    <w:rsid w:val="00673538"/>
    <w:rsid w:val="00675E70"/>
    <w:rsid w:val="00677B00"/>
    <w:rsid w:val="00677F40"/>
    <w:rsid w:val="00680281"/>
    <w:rsid w:val="006809F3"/>
    <w:rsid w:val="00680A72"/>
    <w:rsid w:val="00681CDE"/>
    <w:rsid w:val="006824FC"/>
    <w:rsid w:val="00682AD5"/>
    <w:rsid w:val="006831E3"/>
    <w:rsid w:val="0068448B"/>
    <w:rsid w:val="00685C49"/>
    <w:rsid w:val="006862AE"/>
    <w:rsid w:val="00687997"/>
    <w:rsid w:val="00687E47"/>
    <w:rsid w:val="0069058D"/>
    <w:rsid w:val="006912EA"/>
    <w:rsid w:val="00692635"/>
    <w:rsid w:val="00693C7B"/>
    <w:rsid w:val="00694911"/>
    <w:rsid w:val="006965F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85E"/>
    <w:rsid w:val="006B3FBF"/>
    <w:rsid w:val="006B4773"/>
    <w:rsid w:val="006B4A80"/>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D45"/>
    <w:rsid w:val="006D1390"/>
    <w:rsid w:val="006D1733"/>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34D9"/>
    <w:rsid w:val="006F37B5"/>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11"/>
    <w:rsid w:val="0071041E"/>
    <w:rsid w:val="00710621"/>
    <w:rsid w:val="0071065A"/>
    <w:rsid w:val="00710D26"/>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A88"/>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401D"/>
    <w:rsid w:val="0074429A"/>
    <w:rsid w:val="007445D0"/>
    <w:rsid w:val="00744D22"/>
    <w:rsid w:val="00745110"/>
    <w:rsid w:val="00745317"/>
    <w:rsid w:val="0074590D"/>
    <w:rsid w:val="00746011"/>
    <w:rsid w:val="00746AB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28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00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38D"/>
    <w:rsid w:val="007E625C"/>
    <w:rsid w:val="007E6C65"/>
    <w:rsid w:val="007E7010"/>
    <w:rsid w:val="007F0164"/>
    <w:rsid w:val="007F1A0D"/>
    <w:rsid w:val="007F1B2E"/>
    <w:rsid w:val="007F1B84"/>
    <w:rsid w:val="007F2173"/>
    <w:rsid w:val="007F3812"/>
    <w:rsid w:val="007F3D95"/>
    <w:rsid w:val="007F44A1"/>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957"/>
    <w:rsid w:val="008176D9"/>
    <w:rsid w:val="00817AB9"/>
    <w:rsid w:val="00820787"/>
    <w:rsid w:val="0082094F"/>
    <w:rsid w:val="00820FCE"/>
    <w:rsid w:val="00821BB1"/>
    <w:rsid w:val="008221D5"/>
    <w:rsid w:val="008233DF"/>
    <w:rsid w:val="00823BF2"/>
    <w:rsid w:val="00824FCC"/>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780"/>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3DC"/>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3AE"/>
    <w:rsid w:val="008A6B05"/>
    <w:rsid w:val="008A71C4"/>
    <w:rsid w:val="008A71F6"/>
    <w:rsid w:val="008A7E15"/>
    <w:rsid w:val="008B12C0"/>
    <w:rsid w:val="008B1FB2"/>
    <w:rsid w:val="008B2E27"/>
    <w:rsid w:val="008B31B9"/>
    <w:rsid w:val="008B34B1"/>
    <w:rsid w:val="008B4851"/>
    <w:rsid w:val="008B5087"/>
    <w:rsid w:val="008B5444"/>
    <w:rsid w:val="008B5961"/>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731"/>
    <w:rsid w:val="008D6F67"/>
    <w:rsid w:val="008D704D"/>
    <w:rsid w:val="008D7A4D"/>
    <w:rsid w:val="008E0FDB"/>
    <w:rsid w:val="008E146F"/>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39"/>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09B"/>
    <w:rsid w:val="0090544A"/>
    <w:rsid w:val="0090570A"/>
    <w:rsid w:val="00905F9E"/>
    <w:rsid w:val="0090785A"/>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7C1"/>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79A"/>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FB7"/>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2C0"/>
    <w:rsid w:val="00A23B71"/>
    <w:rsid w:val="00A24A76"/>
    <w:rsid w:val="00A24FC3"/>
    <w:rsid w:val="00A25751"/>
    <w:rsid w:val="00A26601"/>
    <w:rsid w:val="00A26794"/>
    <w:rsid w:val="00A26D56"/>
    <w:rsid w:val="00A26F11"/>
    <w:rsid w:val="00A2707D"/>
    <w:rsid w:val="00A27446"/>
    <w:rsid w:val="00A27846"/>
    <w:rsid w:val="00A27DF9"/>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580"/>
    <w:rsid w:val="00A436C9"/>
    <w:rsid w:val="00A43835"/>
    <w:rsid w:val="00A4394E"/>
    <w:rsid w:val="00A43C02"/>
    <w:rsid w:val="00A44AE6"/>
    <w:rsid w:val="00A44B13"/>
    <w:rsid w:val="00A45433"/>
    <w:rsid w:val="00A4599F"/>
    <w:rsid w:val="00A46620"/>
    <w:rsid w:val="00A466F1"/>
    <w:rsid w:val="00A47CF5"/>
    <w:rsid w:val="00A50B73"/>
    <w:rsid w:val="00A510B9"/>
    <w:rsid w:val="00A52322"/>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AB4"/>
    <w:rsid w:val="00B01C30"/>
    <w:rsid w:val="00B03A88"/>
    <w:rsid w:val="00B05A03"/>
    <w:rsid w:val="00B06374"/>
    <w:rsid w:val="00B07665"/>
    <w:rsid w:val="00B076FD"/>
    <w:rsid w:val="00B07D65"/>
    <w:rsid w:val="00B1096B"/>
    <w:rsid w:val="00B1123C"/>
    <w:rsid w:val="00B1192A"/>
    <w:rsid w:val="00B12512"/>
    <w:rsid w:val="00B13EAD"/>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3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359"/>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C74"/>
    <w:rsid w:val="00B97D87"/>
    <w:rsid w:val="00BA010F"/>
    <w:rsid w:val="00BA080B"/>
    <w:rsid w:val="00BA0A4F"/>
    <w:rsid w:val="00BA0F66"/>
    <w:rsid w:val="00BA0FFA"/>
    <w:rsid w:val="00BA1D8F"/>
    <w:rsid w:val="00BA31F7"/>
    <w:rsid w:val="00BA341F"/>
    <w:rsid w:val="00BA3D88"/>
    <w:rsid w:val="00BA4247"/>
    <w:rsid w:val="00BA4ACB"/>
    <w:rsid w:val="00BA4D96"/>
    <w:rsid w:val="00BA5191"/>
    <w:rsid w:val="00BA53A4"/>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F87"/>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557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0FD8"/>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987"/>
    <w:rsid w:val="00C16D04"/>
    <w:rsid w:val="00C17335"/>
    <w:rsid w:val="00C179C4"/>
    <w:rsid w:val="00C17D3C"/>
    <w:rsid w:val="00C20A77"/>
    <w:rsid w:val="00C20C40"/>
    <w:rsid w:val="00C20E68"/>
    <w:rsid w:val="00C2192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A5F"/>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052"/>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F7"/>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86F"/>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C2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D8C"/>
    <w:rsid w:val="00D10723"/>
    <w:rsid w:val="00D10FA6"/>
    <w:rsid w:val="00D1108A"/>
    <w:rsid w:val="00D11917"/>
    <w:rsid w:val="00D127F2"/>
    <w:rsid w:val="00D1581F"/>
    <w:rsid w:val="00D159D2"/>
    <w:rsid w:val="00D1609F"/>
    <w:rsid w:val="00D16DF2"/>
    <w:rsid w:val="00D17439"/>
    <w:rsid w:val="00D20B5F"/>
    <w:rsid w:val="00D22226"/>
    <w:rsid w:val="00D2324F"/>
    <w:rsid w:val="00D232F1"/>
    <w:rsid w:val="00D25782"/>
    <w:rsid w:val="00D2639B"/>
    <w:rsid w:val="00D26F9A"/>
    <w:rsid w:val="00D278FA"/>
    <w:rsid w:val="00D3069A"/>
    <w:rsid w:val="00D31FE9"/>
    <w:rsid w:val="00D324CF"/>
    <w:rsid w:val="00D325C1"/>
    <w:rsid w:val="00D331C2"/>
    <w:rsid w:val="00D33F48"/>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17F"/>
    <w:rsid w:val="00D6652F"/>
    <w:rsid w:val="00D6663A"/>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E27"/>
    <w:rsid w:val="00DA3A07"/>
    <w:rsid w:val="00DA4A0C"/>
    <w:rsid w:val="00DA4AC1"/>
    <w:rsid w:val="00DA4DC6"/>
    <w:rsid w:val="00DA5022"/>
    <w:rsid w:val="00DA5ED0"/>
    <w:rsid w:val="00DA62B5"/>
    <w:rsid w:val="00DA758B"/>
    <w:rsid w:val="00DB0683"/>
    <w:rsid w:val="00DB0BDF"/>
    <w:rsid w:val="00DB2857"/>
    <w:rsid w:val="00DB35AF"/>
    <w:rsid w:val="00DB374C"/>
    <w:rsid w:val="00DB3CE2"/>
    <w:rsid w:val="00DB489F"/>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22D"/>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0D3F"/>
    <w:rsid w:val="00DF1318"/>
    <w:rsid w:val="00DF144A"/>
    <w:rsid w:val="00DF1869"/>
    <w:rsid w:val="00DF194A"/>
    <w:rsid w:val="00DF1F94"/>
    <w:rsid w:val="00DF28BA"/>
    <w:rsid w:val="00DF3708"/>
    <w:rsid w:val="00DF4067"/>
    <w:rsid w:val="00DF500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B45"/>
    <w:rsid w:val="00E0425D"/>
    <w:rsid w:val="00E0466A"/>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7FA"/>
    <w:rsid w:val="00E201D8"/>
    <w:rsid w:val="00E203EC"/>
    <w:rsid w:val="00E21345"/>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4F6"/>
    <w:rsid w:val="00E41860"/>
    <w:rsid w:val="00E42587"/>
    <w:rsid w:val="00E4266A"/>
    <w:rsid w:val="00E42A6B"/>
    <w:rsid w:val="00E42B7C"/>
    <w:rsid w:val="00E43E61"/>
    <w:rsid w:val="00E448B7"/>
    <w:rsid w:val="00E4584D"/>
    <w:rsid w:val="00E45AC2"/>
    <w:rsid w:val="00E46A71"/>
    <w:rsid w:val="00E508D6"/>
    <w:rsid w:val="00E50D81"/>
    <w:rsid w:val="00E50F51"/>
    <w:rsid w:val="00E50F94"/>
    <w:rsid w:val="00E51974"/>
    <w:rsid w:val="00E52B67"/>
    <w:rsid w:val="00E54BE2"/>
    <w:rsid w:val="00E55E1A"/>
    <w:rsid w:val="00E55E31"/>
    <w:rsid w:val="00E56BA8"/>
    <w:rsid w:val="00E57552"/>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E8"/>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F3F"/>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9EB"/>
    <w:rsid w:val="00EA6E8F"/>
    <w:rsid w:val="00EA737D"/>
    <w:rsid w:val="00EA7704"/>
    <w:rsid w:val="00EB07A8"/>
    <w:rsid w:val="00EB0E73"/>
    <w:rsid w:val="00EB15AF"/>
    <w:rsid w:val="00EB1C0F"/>
    <w:rsid w:val="00EB35C1"/>
    <w:rsid w:val="00EB3686"/>
    <w:rsid w:val="00EB3779"/>
    <w:rsid w:val="00EB381D"/>
    <w:rsid w:val="00EB3944"/>
    <w:rsid w:val="00EB58C7"/>
    <w:rsid w:val="00EB5DC1"/>
    <w:rsid w:val="00EB6D85"/>
    <w:rsid w:val="00EB7FCE"/>
    <w:rsid w:val="00EC03C0"/>
    <w:rsid w:val="00EC0799"/>
    <w:rsid w:val="00EC121F"/>
    <w:rsid w:val="00EC1554"/>
    <w:rsid w:val="00EC3339"/>
    <w:rsid w:val="00EC42F8"/>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995"/>
    <w:rsid w:val="00ED6CEC"/>
    <w:rsid w:val="00ED735B"/>
    <w:rsid w:val="00ED73B9"/>
    <w:rsid w:val="00ED7430"/>
    <w:rsid w:val="00EE0136"/>
    <w:rsid w:val="00EE16DB"/>
    <w:rsid w:val="00EE19FD"/>
    <w:rsid w:val="00EE1B56"/>
    <w:rsid w:val="00EE1C85"/>
    <w:rsid w:val="00EE1F5D"/>
    <w:rsid w:val="00EE25B1"/>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80"/>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58C"/>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633"/>
    <w:rsid w:val="00F527B1"/>
    <w:rsid w:val="00F5284C"/>
    <w:rsid w:val="00F52939"/>
    <w:rsid w:val="00F52B84"/>
    <w:rsid w:val="00F5388C"/>
    <w:rsid w:val="00F5411E"/>
    <w:rsid w:val="00F54219"/>
    <w:rsid w:val="00F54F61"/>
    <w:rsid w:val="00F552DC"/>
    <w:rsid w:val="00F55531"/>
    <w:rsid w:val="00F560B4"/>
    <w:rsid w:val="00F56281"/>
    <w:rsid w:val="00F56579"/>
    <w:rsid w:val="00F56594"/>
    <w:rsid w:val="00F56E7D"/>
    <w:rsid w:val="00F5729B"/>
    <w:rsid w:val="00F57665"/>
    <w:rsid w:val="00F57868"/>
    <w:rsid w:val="00F60294"/>
    <w:rsid w:val="00F6063A"/>
    <w:rsid w:val="00F612BD"/>
    <w:rsid w:val="00F612E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998"/>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E3"/>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C78"/>
    <w:rsid w:val="00FD1E9A"/>
    <w:rsid w:val="00FD2A30"/>
    <w:rsid w:val="00FD34DC"/>
    <w:rsid w:val="00FD5736"/>
    <w:rsid w:val="00FD6FC4"/>
    <w:rsid w:val="00FD75A0"/>
    <w:rsid w:val="00FE0385"/>
    <w:rsid w:val="00FE11F9"/>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400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57552"/>
    <w:pPr>
      <w:tabs>
        <w:tab w:val="left" w:pos="426"/>
        <w:tab w:val="left" w:pos="1100"/>
        <w:tab w:val="right" w:leader="dot" w:pos="9962"/>
      </w:tabs>
      <w:ind w:left="993"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3B3ACB"/>
    <w:pPr>
      <w:spacing w:line="240" w:lineRule="auto"/>
      <w:ind w:firstLine="0"/>
      <w:jc w:val="left"/>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995"/>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14:ligatures w14:val="standardContextual"/>
    </w:rPr>
  </w:style>
  <w:style w:type="character" w:styleId="Neapdorotaspaminjimas">
    <w:name w:val="Unresolved Mention"/>
    <w:basedOn w:val="Numatytasispastraiposriftas"/>
    <w:uiPriority w:val="99"/>
    <w:semiHidden/>
    <w:unhideWhenUsed/>
    <w:rsid w:val="00707211"/>
    <w:rPr>
      <w:color w:val="605E5C"/>
      <w:shd w:val="clear" w:color="auto" w:fill="E1DFDD"/>
    </w:rPr>
  </w:style>
  <w:style w:type="paragraph" w:styleId="Turinys3">
    <w:name w:val="toc 3"/>
    <w:basedOn w:val="prastasis"/>
    <w:next w:val="prastasis"/>
    <w:autoRedefine/>
    <w:uiPriority w:val="39"/>
    <w:unhideWhenUsed/>
    <w:rsid w:val="00A232C0"/>
    <w:pPr>
      <w:tabs>
        <w:tab w:val="right" w:leader="dot" w:pos="9923"/>
      </w:tabs>
      <w:spacing w:after="100"/>
      <w:ind w:left="709" w:right="332"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upiskis.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0DBC"/>
    <w:rsid w:val="000C36E2"/>
    <w:rsid w:val="000E3D5E"/>
    <w:rsid w:val="000E62D1"/>
    <w:rsid w:val="001251FC"/>
    <w:rsid w:val="00127A9E"/>
    <w:rsid w:val="001A6EE0"/>
    <w:rsid w:val="001E3B26"/>
    <w:rsid w:val="00290DFD"/>
    <w:rsid w:val="00295EF8"/>
    <w:rsid w:val="002C1509"/>
    <w:rsid w:val="003661A6"/>
    <w:rsid w:val="00375B20"/>
    <w:rsid w:val="003841A3"/>
    <w:rsid w:val="004161F4"/>
    <w:rsid w:val="00430113"/>
    <w:rsid w:val="00460C76"/>
    <w:rsid w:val="0046126A"/>
    <w:rsid w:val="004A16B8"/>
    <w:rsid w:val="004C214A"/>
    <w:rsid w:val="004D38E9"/>
    <w:rsid w:val="004E5D25"/>
    <w:rsid w:val="00591281"/>
    <w:rsid w:val="005D0752"/>
    <w:rsid w:val="00652F79"/>
    <w:rsid w:val="006831E3"/>
    <w:rsid w:val="006B6730"/>
    <w:rsid w:val="006D77F5"/>
    <w:rsid w:val="007260B3"/>
    <w:rsid w:val="00731487"/>
    <w:rsid w:val="00737C4C"/>
    <w:rsid w:val="0078514A"/>
    <w:rsid w:val="007C7D73"/>
    <w:rsid w:val="007F25D7"/>
    <w:rsid w:val="00810A25"/>
    <w:rsid w:val="00871D8A"/>
    <w:rsid w:val="008963DC"/>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25733"/>
    <w:rsid w:val="00B456DC"/>
    <w:rsid w:val="00B604DE"/>
    <w:rsid w:val="00B70DD9"/>
    <w:rsid w:val="00B97C74"/>
    <w:rsid w:val="00C64F5A"/>
    <w:rsid w:val="00C8586F"/>
    <w:rsid w:val="00CD27B6"/>
    <w:rsid w:val="00CF4CEB"/>
    <w:rsid w:val="00D1288B"/>
    <w:rsid w:val="00D136C9"/>
    <w:rsid w:val="00D2639B"/>
    <w:rsid w:val="00DE23D8"/>
    <w:rsid w:val="00E464CE"/>
    <w:rsid w:val="00EB3944"/>
    <w:rsid w:val="00EF6792"/>
    <w:rsid w:val="00F34F3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F34F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08ECE9-A0AF-4581-90DE-5682A06425B7}">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31</Pages>
  <Words>34026</Words>
  <Characters>19396</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53316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nida_z</cp:lastModifiedBy>
  <cp:revision>54</cp:revision>
  <cp:lastPrinted>2025-01-31T09:37:00Z</cp:lastPrinted>
  <dcterms:created xsi:type="dcterms:W3CDTF">2024-07-11T11:36:00Z</dcterms:created>
  <dcterms:modified xsi:type="dcterms:W3CDTF">2025-02-26T10:53:00Z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