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606AC4A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F4DCD54"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1A7B6C">
            <w:rPr>
              <w:rFonts w:ascii="Times New Roman" w:hAnsi="Times New Roman" w:cs="Times New Roman"/>
              <w:b/>
              <w:bCs/>
              <w:sz w:val="36"/>
              <w:szCs w:val="36"/>
            </w:rPr>
            <w:t>SODO IR DARŽO PREK</w:t>
          </w:r>
          <w:r w:rsidR="005B7946">
            <w:rPr>
              <w:rFonts w:ascii="Times New Roman" w:hAnsi="Times New Roman" w:cs="Times New Roman"/>
              <w:b/>
              <w:bCs/>
              <w:sz w:val="36"/>
              <w:szCs w:val="36"/>
            </w:rPr>
            <w:t>ĖS</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018DD2EF"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5B7946">
            <w:rPr>
              <w:rFonts w:ascii="Times New Roman" w:hAnsi="Times New Roman" w:cs="Times New Roman"/>
              <w:sz w:val="24"/>
              <w:szCs w:val="24"/>
            </w:rPr>
            <w:t>2</w:t>
          </w:r>
          <w:r w:rsidRPr="00A42DD4">
            <w:rPr>
              <w:rFonts w:ascii="Times New Roman" w:hAnsi="Times New Roman" w:cs="Times New Roman"/>
              <w:sz w:val="24"/>
              <w:szCs w:val="24"/>
            </w:rPr>
            <w:t>-</w:t>
          </w:r>
          <w:r w:rsidR="001E2667">
            <w:rPr>
              <w:rFonts w:ascii="Times New Roman" w:hAnsi="Times New Roman" w:cs="Times New Roman"/>
              <w:sz w:val="24"/>
              <w:szCs w:val="24"/>
            </w:rPr>
            <w:t>26</w:t>
          </w:r>
        </w:p>
        <w:p w14:paraId="20AEA50B" w14:textId="4AEAA3AE"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1E2667">
            <w:rPr>
              <w:rFonts w:ascii="Times New Roman" w:hAnsi="Times New Roman" w:cs="Times New Roman"/>
              <w:color w:val="000000"/>
              <w:sz w:val="24"/>
              <w:szCs w:val="24"/>
            </w:rPr>
            <w:t>82</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0F70879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697017">
            <w:rPr>
              <w:rFonts w:ascii="Times New Roman" w:hAnsi="Times New Roman" w:cs="Times New Roman"/>
              <w:sz w:val="24"/>
              <w:szCs w:val="24"/>
            </w:rPr>
            <w:t>4</w:t>
          </w:r>
        </w:p>
        <w:p w14:paraId="4B0B92F3" w14:textId="61971BDA"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03271B">
            <w:rPr>
              <w:rFonts w:ascii="Times New Roman" w:hAnsi="Times New Roman" w:cs="Times New Roman"/>
              <w:sz w:val="24"/>
              <w:szCs w:val="24"/>
            </w:rPr>
            <w:t>4</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702DBB32"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5</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448EF663"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1A7B6C" w:rsidRPr="004A73C8">
        <w:rPr>
          <w:rFonts w:ascii="Times New Roman" w:hAnsi="Times New Roman" w:cs="Times New Roman"/>
          <w:sz w:val="24"/>
          <w:szCs w:val="24"/>
        </w:rPr>
        <w:t xml:space="preserve">Atliekamas žaliasis pirkimas. Pirkimas vykdomas </w:t>
      </w:r>
      <w:r w:rsidR="001E2667" w:rsidRPr="001E2667">
        <w:rPr>
          <w:rFonts w:ascii="Times New Roman" w:hAnsi="Times New Roman" w:cs="Times New Roman"/>
          <w:color w:val="000000" w:themeColor="text1"/>
          <w:kern w:val="2"/>
          <w:sz w:val="24"/>
          <w:szCs w:val="24"/>
          <w:shd w:val="clear" w:color="auto" w:fill="FFFFFF"/>
        </w:rPr>
        <w:t xml:space="preserve">vadovaujantis </w:t>
      </w:r>
      <w:r w:rsidR="001E2667" w:rsidRPr="001E2667">
        <w:rPr>
          <w:rFonts w:ascii="Times New Roman" w:hAnsi="Times New Roman" w:cs="Times New Roman"/>
          <w:color w:val="000000" w:themeColor="text1"/>
          <w:kern w:val="2"/>
          <w:sz w:val="24"/>
          <w:szCs w:val="24"/>
        </w:rPr>
        <w:t xml:space="preserve">Aplinkos apsaugos kriterijų taikymo, vykdant žaliuosius pirkimus, tvarkos aprašo, patvirtinto 2011 m. birželio 28 d. įsakymu </w:t>
      </w:r>
      <w:r w:rsidR="001E2667" w:rsidRPr="001E2667">
        <w:rPr>
          <w:rFonts w:ascii="Times New Roman" w:hAnsi="Times New Roman" w:cs="Times New Roman"/>
          <w:color w:val="000000" w:themeColor="text1"/>
          <w:kern w:val="2"/>
          <w:sz w:val="24"/>
          <w:szCs w:val="24"/>
          <w:lang w:val="en-US"/>
        </w:rPr>
        <w:t>D1-508</w:t>
      </w:r>
      <w:r w:rsidR="001E2667" w:rsidRPr="001E2667">
        <w:rPr>
          <w:rFonts w:ascii="Times New Roman" w:hAnsi="Times New Roman" w:cs="Times New Roman"/>
          <w:color w:val="000000" w:themeColor="text1"/>
          <w:kern w:val="2"/>
          <w:sz w:val="24"/>
          <w:szCs w:val="24"/>
          <w:shd w:val="clear" w:color="auto" w:fill="FFFFFF"/>
        </w:rPr>
        <w:t xml:space="preserve"> „Dėl Aplinkos apsaugos kriterijų taikymo, vykdant žaliuosius pirkimus, tvarkos aprašo patvirtinimo“ 2 priedo XI skyriaus 12 papunkčiu.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2C5C135E"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1A7B6C">
        <w:rPr>
          <w:rFonts w:ascii="Times New Roman" w:hAnsi="Times New Roman" w:cs="Times New Roman"/>
          <w:i/>
          <w:iCs/>
          <w:color w:val="000000"/>
          <w:sz w:val="24"/>
          <w:szCs w:val="24"/>
        </w:rPr>
        <w:t>sodo ir daržo prekes</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(toliau – Pirkimas, prekės).</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F10E7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B2FC655"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1411FBA1" w14:textId="734AB892"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7.3.10</w:t>
      </w:r>
      <w:r w:rsidR="00FA0F02" w:rsidRPr="00FA0F02">
        <w:rPr>
          <w:rFonts w:ascii="Times New Roman" w:eastAsia="Arial" w:hAnsi="Times New Roman" w:cs="Times New Roman"/>
          <w:color w:val="000000" w:themeColor="text1"/>
          <w:sz w:val="24"/>
          <w:szCs w:val="24"/>
        </w:rPr>
        <w:t xml:space="preserve">.  perkančioji organizacija gali atmesti pasiūlymus </w:t>
      </w:r>
      <w:r w:rsidR="00F9636C">
        <w:rPr>
          <w:rFonts w:ascii="Times New Roman" w:eastAsia="Arial" w:hAnsi="Times New Roman" w:cs="Times New Roman"/>
          <w:color w:val="000000" w:themeColor="text1"/>
          <w:sz w:val="24"/>
          <w:szCs w:val="24"/>
        </w:rPr>
        <w:t xml:space="preserve">pirkimo sąlygų </w:t>
      </w:r>
      <w:r w:rsidR="00405C93">
        <w:rPr>
          <w:rFonts w:ascii="Times New Roman" w:eastAsia="Arial" w:hAnsi="Times New Roman" w:cs="Times New Roman"/>
          <w:color w:val="000000" w:themeColor="text1"/>
          <w:sz w:val="24"/>
          <w:szCs w:val="24"/>
        </w:rPr>
        <w:t>7</w:t>
      </w:r>
      <w:r w:rsidR="00F9636C">
        <w:rPr>
          <w:rFonts w:ascii="Times New Roman" w:eastAsia="Arial" w:hAnsi="Times New Roman" w:cs="Times New Roman"/>
          <w:color w:val="000000" w:themeColor="text1"/>
          <w:sz w:val="24"/>
          <w:szCs w:val="24"/>
        </w:rPr>
        <w:t xml:space="preserve"> priede </w:t>
      </w:r>
      <w:r w:rsidR="00FA0F02" w:rsidRPr="00FA0F02">
        <w:rPr>
          <w:rFonts w:ascii="Times New Roman" w:eastAsia="Arial" w:hAnsi="Times New Roman" w:cs="Times New Roman"/>
          <w:color w:val="000000" w:themeColor="text1"/>
          <w:sz w:val="24"/>
          <w:szCs w:val="24"/>
        </w:rPr>
        <w:t xml:space="preserve">nurodytais pagrindais.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42FBA90D" w:rsidR="00F5411E" w:rsidRPr="005B7946"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įkainio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BA651A">
        <w:rPr>
          <w:rFonts w:ascii="Times New Roman" w:hAnsi="Times New Roman" w:cs="Times New Roman"/>
          <w:sz w:val="24"/>
          <w:szCs w:val="24"/>
        </w:rPr>
        <w:t xml:space="preserve">Maksimali planuojamos sudaryti sutarties vertė </w:t>
      </w:r>
      <w:r w:rsidR="001A7B6C" w:rsidRPr="005B7946">
        <w:rPr>
          <w:rFonts w:ascii="Times New Roman" w:hAnsi="Times New Roman" w:cs="Times New Roman"/>
          <w:b/>
          <w:bCs/>
          <w:sz w:val="24"/>
          <w:szCs w:val="24"/>
        </w:rPr>
        <w:t>4</w:t>
      </w:r>
      <w:r w:rsidR="00F9636C" w:rsidRPr="005B7946">
        <w:rPr>
          <w:rFonts w:ascii="Times New Roman" w:hAnsi="Times New Roman" w:cs="Times New Roman"/>
          <w:b/>
          <w:bCs/>
          <w:sz w:val="24"/>
          <w:szCs w:val="24"/>
        </w:rPr>
        <w:t>0</w:t>
      </w:r>
      <w:r w:rsidR="00BA651A" w:rsidRPr="005B7946">
        <w:rPr>
          <w:rFonts w:ascii="Times New Roman" w:hAnsi="Times New Roman" w:cs="Times New Roman"/>
          <w:b/>
          <w:bCs/>
          <w:sz w:val="24"/>
          <w:szCs w:val="24"/>
        </w:rPr>
        <w:t>00</w:t>
      </w:r>
      <w:r w:rsidR="00753A3F" w:rsidRPr="005B7946">
        <w:rPr>
          <w:rFonts w:ascii="Times New Roman" w:hAnsi="Times New Roman" w:cs="Times New Roman"/>
          <w:b/>
          <w:bCs/>
          <w:sz w:val="24"/>
          <w:szCs w:val="24"/>
        </w:rPr>
        <w:t>0</w:t>
      </w:r>
      <w:r w:rsidR="00BA651A" w:rsidRPr="005B7946">
        <w:rPr>
          <w:rFonts w:ascii="Times New Roman" w:hAnsi="Times New Roman" w:cs="Times New Roman"/>
          <w:b/>
          <w:bCs/>
          <w:sz w:val="24"/>
          <w:szCs w:val="24"/>
        </w:rPr>
        <w:t>,00 Eur be PVM (</w:t>
      </w:r>
      <w:r w:rsidR="001A7B6C" w:rsidRPr="005B7946">
        <w:rPr>
          <w:rFonts w:ascii="Times New Roman" w:hAnsi="Times New Roman" w:cs="Times New Roman"/>
          <w:b/>
          <w:bCs/>
          <w:sz w:val="24"/>
          <w:szCs w:val="24"/>
        </w:rPr>
        <w:t>4840</w:t>
      </w:r>
      <w:r w:rsidR="00753A3F" w:rsidRPr="005B7946">
        <w:rPr>
          <w:rFonts w:ascii="Times New Roman" w:hAnsi="Times New Roman" w:cs="Times New Roman"/>
          <w:b/>
          <w:bCs/>
          <w:sz w:val="24"/>
          <w:szCs w:val="24"/>
        </w:rPr>
        <w:t>0</w:t>
      </w:r>
      <w:r w:rsidR="00F9636C" w:rsidRPr="005B7946">
        <w:rPr>
          <w:rFonts w:ascii="Times New Roman" w:hAnsi="Times New Roman" w:cs="Times New Roman"/>
          <w:b/>
          <w:bCs/>
          <w:sz w:val="24"/>
          <w:szCs w:val="24"/>
        </w:rPr>
        <w:t>,</w:t>
      </w:r>
      <w:r w:rsidR="00BA651A" w:rsidRPr="005B7946">
        <w:rPr>
          <w:rFonts w:ascii="Times New Roman" w:hAnsi="Times New Roman" w:cs="Times New Roman"/>
          <w:b/>
          <w:bCs/>
          <w:sz w:val="24"/>
          <w:szCs w:val="24"/>
        </w:rPr>
        <w:t>00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6630FCBE" w14:textId="77777777" w:rsidR="005B7946" w:rsidRDefault="005B7946" w:rsidP="00CB5907">
      <w:pPr>
        <w:pStyle w:val="Betarp"/>
        <w:spacing w:line="300" w:lineRule="auto"/>
        <w:contextualSpacing/>
        <w:rPr>
          <w:rFonts w:ascii="Times New Roman" w:eastAsiaTheme="minorHAnsi" w:hAnsi="Times New Roman" w:cs="Times New Roman"/>
        </w:rPr>
      </w:pPr>
    </w:p>
    <w:p w14:paraId="09FD867F" w14:textId="77777777" w:rsidR="005B7946" w:rsidRDefault="005B7946" w:rsidP="00CB5907">
      <w:pPr>
        <w:pStyle w:val="Betarp"/>
        <w:spacing w:line="300" w:lineRule="auto"/>
        <w:contextualSpacing/>
        <w:rPr>
          <w:rFonts w:ascii="Times New Roman" w:eastAsiaTheme="minorHAnsi" w:hAnsi="Times New Roman" w:cs="Times New Roman"/>
        </w:rPr>
      </w:pPr>
    </w:p>
    <w:p w14:paraId="2CA846B6" w14:textId="77777777" w:rsidR="005B7946" w:rsidRDefault="005B7946" w:rsidP="00CB5907">
      <w:pPr>
        <w:pStyle w:val="Betarp"/>
        <w:spacing w:line="300" w:lineRule="auto"/>
        <w:contextualSpacing/>
        <w:rPr>
          <w:rFonts w:ascii="Times New Roman" w:eastAsiaTheme="minorHAnsi" w:hAnsi="Times New Roman" w:cs="Times New Roman"/>
        </w:rPr>
      </w:pPr>
    </w:p>
    <w:p w14:paraId="6FD60815" w14:textId="77777777" w:rsidR="005B7946" w:rsidRDefault="005B7946"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lastRenderedPageBreak/>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E110C">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7777777"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po 45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 xml:space="preserve">privalo išnagrinėti dalyvio pretenziją, priimti motyvuotą </w:t>
            </w:r>
            <w:r w:rsidRPr="001028F8">
              <w:rPr>
                <w:sz w:val="22"/>
                <w:szCs w:val="22"/>
              </w:rPr>
              <w:lastRenderedPageBreak/>
              <w:t>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lastRenderedPageBreak/>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28A7017E"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F9636C">
        <w:rPr>
          <w:rFonts w:ascii="Times New Roman" w:hAnsi="Times New Roman" w:cs="Times New Roman"/>
          <w:sz w:val="24"/>
          <w:szCs w:val="24"/>
        </w:rPr>
        <w:t>Bendrojo skyriaus vyriausioji specialistė Jūratė Bernotienė</w:t>
      </w:r>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E6F7E" w:rsidRPr="008E110C">
        <w:rPr>
          <w:rFonts w:ascii="Times New Roman" w:hAnsi="Times New Roman" w:cs="Times New Roman"/>
          <w:sz w:val="24"/>
          <w:szCs w:val="24"/>
          <w:shd w:val="clear" w:color="auto" w:fill="FFFFFF"/>
        </w:rPr>
        <w:t> </w:t>
      </w:r>
      <w:r w:rsidR="004A304B">
        <w:rPr>
          <w:rFonts w:ascii="Times New Roman" w:hAnsi="Times New Roman" w:cs="Times New Roman"/>
          <w:sz w:val="24"/>
          <w:szCs w:val="24"/>
          <w:shd w:val="clear" w:color="auto" w:fill="FFFFFF"/>
        </w:rPr>
        <w:t>443</w:t>
      </w:r>
      <w:r w:rsidR="002E6F7E" w:rsidRPr="008E110C">
        <w:rPr>
          <w:rFonts w:ascii="Times New Roman" w:hAnsi="Times New Roman" w:cs="Times New Roman"/>
          <w:sz w:val="24"/>
          <w:szCs w:val="24"/>
          <w:shd w:val="clear" w:color="auto" w:fill="FFFFFF"/>
        </w:rPr>
        <w:t xml:space="preserve">) </w:t>
      </w:r>
      <w:r w:rsidR="00F9636C">
        <w:rPr>
          <w:rFonts w:ascii="Times New Roman" w:hAnsi="Times New Roman" w:cs="Times New Roman"/>
          <w:sz w:val="24"/>
          <w:szCs w:val="24"/>
          <w:shd w:val="clear" w:color="auto" w:fill="FFFFFF"/>
        </w:rPr>
        <w:t>25061</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hyperlink r:id="rId12" w:history="1">
        <w:r w:rsidR="00F9636C" w:rsidRPr="00A8221E">
          <w:rPr>
            <w:rStyle w:val="Hipersaitas"/>
            <w:rFonts w:ascii="Times New Roman" w:hAnsi="Times New Roman" w:cs="Times New Roman"/>
            <w:sz w:val="24"/>
            <w:szCs w:val="24"/>
          </w:rPr>
          <w:t>jurate.bernotiene@mazeikiai.lt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3"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4"/>
      <w:footerReference w:type="default" r:id="rId15"/>
      <w:headerReference w:type="first" r:id="rId16"/>
      <w:footerReference w:type="first" r:id="rId17"/>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E1B0" w14:textId="77777777" w:rsidR="00151D10" w:rsidRDefault="00151D10" w:rsidP="00D05666">
      <w:r>
        <w:separator/>
      </w:r>
    </w:p>
  </w:endnote>
  <w:endnote w:type="continuationSeparator" w:id="0">
    <w:p w14:paraId="5F3B689E" w14:textId="77777777" w:rsidR="00151D10" w:rsidRDefault="00151D10" w:rsidP="00D05666">
      <w:r>
        <w:continuationSeparator/>
      </w:r>
    </w:p>
  </w:endnote>
  <w:endnote w:type="continuationNotice" w:id="1">
    <w:p w14:paraId="1C6FED3B" w14:textId="77777777" w:rsidR="00151D10" w:rsidRDefault="00151D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A7FC" w14:textId="77777777" w:rsidR="00151D10" w:rsidRDefault="00151D10" w:rsidP="00D05666">
      <w:r>
        <w:separator/>
      </w:r>
    </w:p>
  </w:footnote>
  <w:footnote w:type="continuationSeparator" w:id="0">
    <w:p w14:paraId="5CC79690" w14:textId="77777777" w:rsidR="00151D10" w:rsidRDefault="00151D10" w:rsidP="00D05666">
      <w:r>
        <w:continuationSeparator/>
      </w:r>
    </w:p>
  </w:footnote>
  <w:footnote w:type="continuationNotice" w:id="1">
    <w:p w14:paraId="3135B081" w14:textId="77777777" w:rsidR="00151D10" w:rsidRDefault="00151D10">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lape@mazeiki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ate.bernotiene@mazeik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9484</Words>
  <Characters>5406</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5</cp:revision>
  <cp:lastPrinted>2021-11-02T20:49:00Z</cp:lastPrinted>
  <dcterms:created xsi:type="dcterms:W3CDTF">2024-01-31T13:46:00Z</dcterms:created>
  <dcterms:modified xsi:type="dcterms:W3CDTF">2025-02-26T09:38:00Z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