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C8BF" w14:textId="495092B6" w:rsidR="007243DA" w:rsidRPr="00CC7717" w:rsidRDefault="00CC7717" w:rsidP="00CC7717">
      <w:pPr>
        <w:keepNext/>
        <w:keepLines/>
        <w:jc w:val="right"/>
        <w:rPr>
          <w:bCs/>
          <w:sz w:val="20"/>
          <w:szCs w:val="20"/>
        </w:rPr>
      </w:pPr>
      <w:r w:rsidRPr="00CC7717">
        <w:rPr>
          <w:bCs/>
          <w:sz w:val="20"/>
          <w:szCs w:val="20"/>
        </w:rPr>
        <w:t>Pirkimo sąlygų</w:t>
      </w:r>
    </w:p>
    <w:p w14:paraId="66A51699" w14:textId="5BB7BBC2" w:rsidR="00CC7717" w:rsidRPr="00CC7717" w:rsidRDefault="00D10519" w:rsidP="00CC7717">
      <w:pPr>
        <w:keepNext/>
        <w:keepLines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7</w:t>
      </w:r>
      <w:r w:rsidR="00CC7717" w:rsidRPr="00CC7717">
        <w:rPr>
          <w:bCs/>
          <w:sz w:val="20"/>
          <w:szCs w:val="20"/>
        </w:rPr>
        <w:t>.1. priedas „Atliktų darbų sąrašas“</w:t>
      </w:r>
    </w:p>
    <w:p w14:paraId="5BE1F71D" w14:textId="77777777" w:rsidR="007243DA" w:rsidRDefault="00553480">
      <w:pPr>
        <w:keepNext/>
        <w:keepLines/>
        <w:jc w:val="center"/>
        <w:rPr>
          <w:b/>
        </w:rPr>
      </w:pPr>
      <w:r>
        <w:rPr>
          <w:b/>
        </w:rPr>
        <w:t>ATLIKTŲ DARBŲ SĄRAŠAS</w:t>
      </w:r>
    </w:p>
    <w:p w14:paraId="06D2086E" w14:textId="77777777" w:rsidR="007243DA" w:rsidRDefault="007243DA">
      <w:pPr>
        <w:keepNext/>
        <w:keepLines/>
        <w:jc w:val="center"/>
        <w:rPr>
          <w:b/>
        </w:rPr>
      </w:pPr>
    </w:p>
    <w:tbl>
      <w:tblPr>
        <w:tblW w:w="16160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2268"/>
        <w:gridCol w:w="1838"/>
        <w:gridCol w:w="1417"/>
        <w:gridCol w:w="1557"/>
        <w:gridCol w:w="2687"/>
        <w:gridCol w:w="2125"/>
        <w:gridCol w:w="1585"/>
        <w:gridCol w:w="2122"/>
      </w:tblGrid>
      <w:tr w:rsidR="006926CC" w:rsidRPr="00CC7717" w14:paraId="5D867A35" w14:textId="77777777" w:rsidTr="00D10519">
        <w:trPr>
          <w:cantSplit/>
          <w:trHeight w:val="166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9A15DD" w14:textId="77777777" w:rsidR="00AC4CE7" w:rsidRPr="00CC7717" w:rsidRDefault="00AC4C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CC7717">
              <w:rPr>
                <w:sz w:val="20"/>
                <w:szCs w:val="20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459814" w14:textId="77777777" w:rsidR="00AC4CE7" w:rsidRPr="00CC7717" w:rsidRDefault="00AC4C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CC7717">
              <w:rPr>
                <w:sz w:val="20"/>
                <w:szCs w:val="20"/>
              </w:rPr>
              <w:t>Sutarties pavadinimas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E7F41D" w14:textId="77777777" w:rsidR="00AC4CE7" w:rsidRPr="00CC7717" w:rsidRDefault="00AC4CE7">
            <w:pPr>
              <w:keepNext/>
              <w:keepLines/>
              <w:jc w:val="center"/>
              <w:rPr>
                <w:sz w:val="20"/>
                <w:szCs w:val="20"/>
                <w:highlight w:val="yellow"/>
              </w:rPr>
            </w:pPr>
            <w:r w:rsidRPr="00CC7717">
              <w:rPr>
                <w:sz w:val="20"/>
                <w:szCs w:val="20"/>
              </w:rPr>
              <w:t>Statinio kategorija, statinio grupė ir pogrupis, statybos rūšis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F49D1D" w14:textId="3FF121A9" w:rsidR="00AC4CE7" w:rsidRPr="00CC7717" w:rsidRDefault="00D10519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 s</w:t>
            </w:r>
            <w:r w:rsidR="00AC4CE7">
              <w:rPr>
                <w:sz w:val="20"/>
                <w:szCs w:val="20"/>
              </w:rPr>
              <w:t>utarties vertė</w:t>
            </w:r>
            <w:r>
              <w:rPr>
                <w:sz w:val="20"/>
                <w:szCs w:val="20"/>
              </w:rPr>
              <w:t>,</w:t>
            </w:r>
            <w:r w:rsidR="005D66BA">
              <w:rPr>
                <w:sz w:val="20"/>
                <w:szCs w:val="20"/>
              </w:rPr>
              <w:t xml:space="preserve"> </w:t>
            </w:r>
            <w:r w:rsidR="00AC4CE7">
              <w:rPr>
                <w:sz w:val="20"/>
                <w:szCs w:val="20"/>
              </w:rPr>
              <w:t>Eur (be PVM)</w:t>
            </w:r>
            <w:r>
              <w:rPr>
                <w:sz w:val="20"/>
                <w:szCs w:val="20"/>
              </w:rPr>
              <w:t xml:space="preserve"> </w:t>
            </w:r>
            <w:r w:rsidRPr="00D10519">
              <w:rPr>
                <w:i/>
                <w:iCs/>
                <w:sz w:val="20"/>
                <w:szCs w:val="20"/>
              </w:rPr>
              <w:t>(kartu su papildomais susitarimais)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D5D1D3" w14:textId="1E3CC4EC" w:rsidR="00163EDA" w:rsidRDefault="006926CC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AC4CE7">
              <w:rPr>
                <w:sz w:val="20"/>
                <w:szCs w:val="20"/>
              </w:rPr>
              <w:t xml:space="preserve">tliktų darbų vertė, Eur </w:t>
            </w:r>
          </w:p>
          <w:p w14:paraId="6B51184D" w14:textId="77777777" w:rsidR="00AC4CE7" w:rsidRDefault="00AC4CE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(be PVM) </w:t>
            </w:r>
          </w:p>
          <w:p w14:paraId="4DBB7074" w14:textId="211E3CC8" w:rsidR="006926CC" w:rsidRDefault="006926CC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6926CC">
              <w:rPr>
                <w:i/>
                <w:sz w:val="20"/>
                <w:szCs w:val="20"/>
              </w:rPr>
              <w:t>(be projektavimo ir projekto vykdymo priežiūros)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25A61A" w14:textId="437B5992" w:rsidR="00AC4CE7" w:rsidRDefault="00AC4C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2A7859">
              <w:rPr>
                <w:b/>
                <w:bCs/>
                <w:sz w:val="20"/>
                <w:szCs w:val="20"/>
              </w:rPr>
              <w:t>Savarankiškai</w:t>
            </w:r>
            <w:r>
              <w:rPr>
                <w:sz w:val="20"/>
                <w:szCs w:val="20"/>
              </w:rPr>
              <w:t xml:space="preserve"> a</w:t>
            </w:r>
            <w:r w:rsidRPr="00CC7717">
              <w:rPr>
                <w:sz w:val="20"/>
                <w:szCs w:val="20"/>
              </w:rPr>
              <w:t xml:space="preserve">tliktų </w:t>
            </w:r>
            <w:r w:rsidR="002A7859" w:rsidRPr="006926CC">
              <w:rPr>
                <w:b/>
                <w:bCs/>
                <w:sz w:val="20"/>
                <w:szCs w:val="20"/>
              </w:rPr>
              <w:t>svarbiausių</w:t>
            </w:r>
            <w:r w:rsidR="002A7859">
              <w:rPr>
                <w:sz w:val="20"/>
                <w:szCs w:val="20"/>
              </w:rPr>
              <w:t xml:space="preserve">* </w:t>
            </w:r>
            <w:r w:rsidRPr="00CC7717">
              <w:rPr>
                <w:sz w:val="20"/>
                <w:szCs w:val="20"/>
              </w:rPr>
              <w:t>darbų vertė, Eur</w:t>
            </w:r>
          </w:p>
          <w:p w14:paraId="518C9C87" w14:textId="6F6D60C0" w:rsidR="00AC4CE7" w:rsidRPr="00CC7717" w:rsidRDefault="00AC4C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CC77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CC7717">
              <w:rPr>
                <w:sz w:val="20"/>
                <w:szCs w:val="20"/>
              </w:rPr>
              <w:t>be PVM</w:t>
            </w:r>
            <w:r>
              <w:rPr>
                <w:sz w:val="20"/>
                <w:szCs w:val="20"/>
              </w:rPr>
              <w:t>)</w:t>
            </w:r>
          </w:p>
          <w:p w14:paraId="1A5DD664" w14:textId="4D113BE3" w:rsidR="00AC4CE7" w:rsidRPr="00CC7717" w:rsidRDefault="006926CC">
            <w:pPr>
              <w:keepNext/>
              <w:keepLines/>
              <w:jc w:val="center"/>
              <w:rPr>
                <w:i/>
                <w:sz w:val="20"/>
                <w:szCs w:val="20"/>
              </w:rPr>
            </w:pPr>
            <w:r w:rsidRPr="006926CC">
              <w:rPr>
                <w:i/>
                <w:sz w:val="20"/>
                <w:szCs w:val="20"/>
              </w:rPr>
              <w:t>(be projektavimo ir projekto vykdymo priežiūros)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9D1788" w14:textId="56FA3FCA" w:rsidR="00AC4CE7" w:rsidRPr="00CC7717" w:rsidRDefault="00777F5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Jungtinės veiklos partnerio/ū</w:t>
            </w:r>
            <w:r w:rsidR="00AC4CE7">
              <w:rPr>
                <w:sz w:val="20"/>
                <w:szCs w:val="20"/>
              </w:rPr>
              <w:t>kio subjektų</w:t>
            </w:r>
            <w:r>
              <w:rPr>
                <w:sz w:val="20"/>
                <w:szCs w:val="20"/>
              </w:rPr>
              <w:t>/</w:t>
            </w:r>
            <w:r w:rsidR="006926CC">
              <w:rPr>
                <w:sz w:val="20"/>
                <w:szCs w:val="20"/>
              </w:rPr>
              <w:t xml:space="preserve">subtiekėjų </w:t>
            </w:r>
            <w:r w:rsidR="00AC4CE7">
              <w:rPr>
                <w:sz w:val="20"/>
                <w:szCs w:val="20"/>
              </w:rPr>
              <w:t>atliktų darbų vertė</w:t>
            </w:r>
            <w:r>
              <w:rPr>
                <w:sz w:val="20"/>
                <w:szCs w:val="20"/>
              </w:rPr>
              <w:t>s</w:t>
            </w:r>
            <w:r w:rsidR="00AC4CE7">
              <w:rPr>
                <w:sz w:val="20"/>
                <w:szCs w:val="20"/>
              </w:rPr>
              <w:t xml:space="preserve">, Eur (be PVM)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F66AA9" w14:textId="57B37B91" w:rsidR="00AC4CE7" w:rsidRPr="00CC7717" w:rsidRDefault="000335B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E41C90">
              <w:rPr>
                <w:sz w:val="20"/>
                <w:szCs w:val="20"/>
              </w:rPr>
              <w:t>Sutar</w:t>
            </w:r>
            <w:r w:rsidR="006926CC">
              <w:rPr>
                <w:sz w:val="20"/>
                <w:szCs w:val="20"/>
              </w:rPr>
              <w:t>ties Nr. ir</w:t>
            </w:r>
            <w:r w:rsidR="00AC4CE7" w:rsidRPr="00E41C90">
              <w:rPr>
                <w:sz w:val="20"/>
                <w:szCs w:val="20"/>
              </w:rPr>
              <w:t xml:space="preserve"> </w:t>
            </w:r>
            <w:r w:rsidR="00AC4CE7" w:rsidRPr="00CC7717">
              <w:rPr>
                <w:sz w:val="20"/>
                <w:szCs w:val="20"/>
              </w:rPr>
              <w:t>vykdymo pradžios</w:t>
            </w:r>
            <w:r w:rsidR="00CE1460">
              <w:rPr>
                <w:sz w:val="20"/>
                <w:szCs w:val="20"/>
              </w:rPr>
              <w:t>/</w:t>
            </w:r>
            <w:r w:rsidR="00AC4CE7" w:rsidRPr="00CC7717">
              <w:rPr>
                <w:sz w:val="20"/>
                <w:szCs w:val="20"/>
              </w:rPr>
              <w:t>pabaigos datos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668EF1" w14:textId="77777777" w:rsidR="00AC4CE7" w:rsidRPr="00CC7717" w:rsidRDefault="00AC4C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CC7717">
              <w:rPr>
                <w:sz w:val="20"/>
                <w:szCs w:val="20"/>
              </w:rPr>
              <w:t>Užsakovo pavadinimas, kontaktinis asmuo (vardas, pavardė, pareigos, tel. Nr.)</w:t>
            </w:r>
          </w:p>
        </w:tc>
      </w:tr>
      <w:tr w:rsidR="00163EDA" w:rsidRPr="00CC7717" w14:paraId="31EEB64C" w14:textId="77777777" w:rsidTr="00D10519">
        <w:trPr>
          <w:cantSplit/>
          <w:trHeight w:val="2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B281C" w14:textId="77777777" w:rsidR="00AC4CE7" w:rsidRPr="00CC7717" w:rsidRDefault="00AC4CE7">
            <w:pPr>
              <w:keepNext/>
              <w:keepLines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E8061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EAA5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980E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8543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99AE0" w14:textId="2AD5DE6B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9003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76288" w14:textId="0F9CB26C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EF79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163EDA" w:rsidRPr="00CC7717" w14:paraId="55523649" w14:textId="77777777" w:rsidTr="00D10519">
        <w:trPr>
          <w:cantSplit/>
          <w:trHeight w:val="2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44412" w14:textId="77777777" w:rsidR="00AC4CE7" w:rsidRPr="00CC7717" w:rsidRDefault="00AC4CE7">
            <w:pPr>
              <w:keepNext/>
              <w:keepLines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444CD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3348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3227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3ACD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C1D95" w14:textId="667F45BC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98F7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7C175" w14:textId="7E226E18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87A9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163EDA" w:rsidRPr="00CC7717" w14:paraId="5A101E79" w14:textId="77777777" w:rsidTr="00D10519">
        <w:trPr>
          <w:cantSplit/>
          <w:trHeight w:val="2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96AD5" w14:textId="77777777" w:rsidR="00AC4CE7" w:rsidRPr="00CC7717" w:rsidRDefault="00AC4CE7">
            <w:pPr>
              <w:keepNext/>
              <w:keepLines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43ED3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0F81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109B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7250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E7C3C" w14:textId="0013ADD5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4D64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08B9" w14:textId="6E86F426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9605" w14:textId="77777777" w:rsidR="00AC4CE7" w:rsidRPr="00CC7717" w:rsidRDefault="00AC4CE7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14:paraId="608D14C2" w14:textId="77777777" w:rsidR="007243DA" w:rsidRDefault="00553480">
      <w:pPr>
        <w:widowControl w:val="0"/>
        <w:tabs>
          <w:tab w:val="left" w:pos="993"/>
        </w:tabs>
        <w:ind w:firstLine="709"/>
        <w:jc w:val="both"/>
        <w:rPr>
          <w:i/>
        </w:rPr>
      </w:pPr>
      <w:r>
        <w:rPr>
          <w:i/>
        </w:rPr>
        <w:t>Pastabos</w:t>
      </w:r>
      <w:r>
        <w:t xml:space="preserve">: </w:t>
      </w:r>
    </w:p>
    <w:p w14:paraId="1F6230D8" w14:textId="77777777" w:rsidR="007243DA" w:rsidRDefault="00553480" w:rsidP="00D10519">
      <w:pPr>
        <w:pStyle w:val="Sraopastraipa"/>
        <w:numPr>
          <w:ilvl w:val="0"/>
          <w:numId w:val="1"/>
        </w:numPr>
        <w:tabs>
          <w:tab w:val="left" w:pos="175"/>
          <w:tab w:val="left" w:pos="993"/>
        </w:tabs>
        <w:ind w:left="33" w:right="-1023" w:firstLine="709"/>
        <w:jc w:val="both"/>
      </w:pPr>
      <w:r>
        <w:rPr>
          <w:i/>
          <w:iCs/>
          <w:sz w:val="24"/>
          <w:szCs w:val="24"/>
        </w:rPr>
        <w:t>tiekėjas gali teikti informaciją apie atliktus darbus, kurie pradėti ir baigti vykdyti per paskutinius 5 metus;</w:t>
      </w:r>
    </w:p>
    <w:p w14:paraId="14F88432" w14:textId="77777777" w:rsidR="007243DA" w:rsidRDefault="00553480" w:rsidP="00D10519">
      <w:pPr>
        <w:pStyle w:val="Sraopastraipa"/>
        <w:numPr>
          <w:ilvl w:val="0"/>
          <w:numId w:val="1"/>
        </w:numPr>
        <w:tabs>
          <w:tab w:val="left" w:pos="175"/>
          <w:tab w:val="left" w:pos="993"/>
        </w:tabs>
        <w:ind w:left="33" w:firstLine="709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tiekėjas gali teikti informaciją apie atliktus darbus, kurie pradėti vykdyti anksčiau nei per  paskutinius 5 metus, tačiau pabaigti vykdyti per paskutinius 5 metus, tokiu atveju šiame sąraše turi būti nurodyta per paskutinius 5 metus iki pasiūlymo pateikimo termino pabaigos </w:t>
      </w:r>
      <w:r>
        <w:rPr>
          <w:i/>
          <w:sz w:val="24"/>
          <w:szCs w:val="24"/>
        </w:rPr>
        <w:t>atliktų darbų vertė;</w:t>
      </w:r>
    </w:p>
    <w:p w14:paraId="1CF42EB5" w14:textId="77777777" w:rsidR="007243DA" w:rsidRDefault="00553480" w:rsidP="00D10519">
      <w:pPr>
        <w:pStyle w:val="Sraopastraipa"/>
        <w:numPr>
          <w:ilvl w:val="0"/>
          <w:numId w:val="1"/>
        </w:numPr>
        <w:tabs>
          <w:tab w:val="left" w:pos="175"/>
          <w:tab w:val="left" w:pos="993"/>
        </w:tabs>
        <w:ind w:left="33" w:firstLine="709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tiekėjas gali teikti informaciją apie dar nebaigtų vykdyti sutarčių jau įvykdytas dalis (atliktus darbus), tokiu atveju šiame sąraše turi būti nurodyta per paskutinius 5 metus iki pasiūlymo pateikimo termino pabaigos </w:t>
      </w:r>
      <w:r>
        <w:rPr>
          <w:i/>
          <w:sz w:val="24"/>
          <w:szCs w:val="24"/>
        </w:rPr>
        <w:t>atliktų darbų vertė;</w:t>
      </w:r>
    </w:p>
    <w:p w14:paraId="5EB0A69A" w14:textId="77777777" w:rsidR="007243DA" w:rsidRDefault="00553480" w:rsidP="00D10519">
      <w:pPr>
        <w:pStyle w:val="Sraopastraipa"/>
        <w:numPr>
          <w:ilvl w:val="0"/>
          <w:numId w:val="1"/>
        </w:numPr>
        <w:tabs>
          <w:tab w:val="left" w:pos="175"/>
          <w:tab w:val="left" w:pos="851"/>
          <w:tab w:val="left" w:pos="993"/>
        </w:tabs>
        <w:ind w:left="33" w:firstLine="676"/>
        <w:jc w:val="both"/>
        <w:rPr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tiekėjui nedraudžiama remtis sutartimi, kurią tiekėjas vykdė ne vienas, bet kartu su kitais ūkio subjektais. Tačiau </w:t>
      </w:r>
      <w:r>
        <w:rPr>
          <w:i/>
          <w:iCs/>
          <w:sz w:val="24"/>
          <w:szCs w:val="24"/>
        </w:rPr>
        <w:t xml:space="preserve">tokiu atveju </w:t>
      </w:r>
      <w:r>
        <w:rPr>
          <w:rFonts w:cstheme="minorHAnsi"/>
          <w:i/>
          <w:sz w:val="24"/>
          <w:szCs w:val="24"/>
        </w:rPr>
        <w:t xml:space="preserve">bus vertinami būtent konkretaus </w:t>
      </w:r>
      <w:r>
        <w:rPr>
          <w:i/>
          <w:iCs/>
          <w:sz w:val="24"/>
          <w:szCs w:val="24"/>
        </w:rPr>
        <w:t>ūkio subjekto</w:t>
      </w:r>
      <w:r>
        <w:rPr>
          <w:rFonts w:cstheme="minorHAnsi"/>
          <w:i/>
          <w:sz w:val="24"/>
          <w:szCs w:val="24"/>
        </w:rPr>
        <w:t>, dalyvaujančio viešajame pirkime, atlikti darbai, jų apimtis, vertė, o ne visas vykdytos sutarties objektas;</w:t>
      </w:r>
    </w:p>
    <w:p w14:paraId="39F43B69" w14:textId="6CB9F5D1" w:rsidR="007243DA" w:rsidRDefault="00553480" w:rsidP="00D10519">
      <w:pPr>
        <w:pStyle w:val="Sraopastraipa"/>
        <w:numPr>
          <w:ilvl w:val="0"/>
          <w:numId w:val="1"/>
        </w:numPr>
        <w:tabs>
          <w:tab w:val="left" w:pos="175"/>
          <w:tab w:val="left" w:pos="851"/>
          <w:tab w:val="left" w:pos="993"/>
        </w:tabs>
        <w:ind w:left="33" w:firstLine="67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prie šio sąrašo pridedamos užsakovų pažymos</w:t>
      </w:r>
      <w:r w:rsidR="00D10519">
        <w:rPr>
          <w:i/>
          <w:sz w:val="24"/>
          <w:szCs w:val="24"/>
        </w:rPr>
        <w:t xml:space="preserve"> ar </w:t>
      </w:r>
      <w:r w:rsidR="005B1740">
        <w:rPr>
          <w:i/>
          <w:sz w:val="24"/>
          <w:szCs w:val="24"/>
        </w:rPr>
        <w:t>kiti lygiaverčiai dokumentai (</w:t>
      </w:r>
      <w:r w:rsidR="005B1740" w:rsidRPr="005B1740">
        <w:rPr>
          <w:i/>
          <w:sz w:val="24"/>
          <w:szCs w:val="24"/>
        </w:rPr>
        <w:t>sąskaitos faktūros, darbų perdavimo–priėmimo aktai ar pan.</w:t>
      </w:r>
      <w:r w:rsidR="005B1740">
        <w:rPr>
          <w:i/>
          <w:sz w:val="24"/>
          <w:szCs w:val="24"/>
        </w:rPr>
        <w:t>)</w:t>
      </w:r>
      <w:r w:rsidR="00D10519" w:rsidRPr="00D10519">
        <w:rPr>
          <w:i/>
          <w:sz w:val="24"/>
          <w:szCs w:val="24"/>
        </w:rPr>
        <w:t>, apie tai, kad darbų atlikimas ir galutiniai rezultatai</w:t>
      </w:r>
      <w:r w:rsidR="00D10519">
        <w:rPr>
          <w:i/>
          <w:sz w:val="24"/>
          <w:szCs w:val="24"/>
        </w:rPr>
        <w:t xml:space="preserve"> </w:t>
      </w:r>
      <w:r w:rsidR="00D10519" w:rsidRPr="00D10519">
        <w:rPr>
          <w:i/>
          <w:sz w:val="24"/>
          <w:szCs w:val="24"/>
        </w:rPr>
        <w:t>buvo tinkami</w:t>
      </w:r>
      <w:r>
        <w:rPr>
          <w:i/>
          <w:sz w:val="24"/>
          <w:szCs w:val="24"/>
        </w:rPr>
        <w:t>.</w:t>
      </w:r>
    </w:p>
    <w:p w14:paraId="69980056" w14:textId="77777777" w:rsidR="007243DA" w:rsidRPr="00D10519" w:rsidRDefault="007243DA">
      <w:pPr>
        <w:pStyle w:val="Sraopastraipa"/>
        <w:tabs>
          <w:tab w:val="left" w:pos="175"/>
          <w:tab w:val="left" w:pos="851"/>
          <w:tab w:val="left" w:pos="993"/>
        </w:tabs>
        <w:ind w:left="709"/>
        <w:jc w:val="both"/>
        <w:rPr>
          <w:b/>
          <w:bCs/>
          <w:i/>
          <w:sz w:val="24"/>
          <w:szCs w:val="24"/>
        </w:rPr>
      </w:pPr>
    </w:p>
    <w:p w14:paraId="13B72688" w14:textId="36D33733" w:rsidR="002A7859" w:rsidRPr="00D10519" w:rsidRDefault="002A7859" w:rsidP="006926CC">
      <w:pPr>
        <w:jc w:val="both"/>
        <w:rPr>
          <w:b/>
          <w:bCs/>
          <w:iCs/>
        </w:rPr>
      </w:pPr>
      <w:r w:rsidRPr="00D10519">
        <w:rPr>
          <w:b/>
          <w:bCs/>
          <w:iCs/>
        </w:rPr>
        <w:t>*Svarbiausi</w:t>
      </w:r>
      <w:r w:rsidR="00E034A0">
        <w:rPr>
          <w:b/>
          <w:bCs/>
          <w:iCs/>
        </w:rPr>
        <w:t>ais</w:t>
      </w:r>
      <w:r w:rsidRPr="00D10519">
        <w:rPr>
          <w:b/>
          <w:bCs/>
          <w:iCs/>
        </w:rPr>
        <w:t xml:space="preserve"> darbai</w:t>
      </w:r>
      <w:r w:rsidR="00E034A0">
        <w:rPr>
          <w:b/>
          <w:bCs/>
          <w:iCs/>
        </w:rPr>
        <w:t>s</w:t>
      </w:r>
      <w:r w:rsidRPr="00D10519">
        <w:rPr>
          <w:b/>
          <w:bCs/>
          <w:iCs/>
        </w:rPr>
        <w:t xml:space="preserve"> laikomi </w:t>
      </w:r>
      <w:r w:rsidR="00091428" w:rsidRPr="00091428">
        <w:rPr>
          <w:b/>
          <w:bCs/>
          <w:iCs/>
        </w:rPr>
        <w:t>darbai, atlikti pagal projekto susisiekimo dalį.</w:t>
      </w:r>
    </w:p>
    <w:p w14:paraId="744DDCCF" w14:textId="77777777" w:rsidR="002A7859" w:rsidRPr="002A7859" w:rsidRDefault="002A7859" w:rsidP="002A7859">
      <w:pPr>
        <w:rPr>
          <w:iCs/>
        </w:rPr>
      </w:pPr>
    </w:p>
    <w:p w14:paraId="54035269" w14:textId="37C7B68F" w:rsidR="002A7859" w:rsidRPr="002A7859" w:rsidRDefault="002A7859" w:rsidP="006926CC">
      <w:pPr>
        <w:jc w:val="both"/>
        <w:rPr>
          <w:b/>
          <w:bCs/>
        </w:rPr>
      </w:pPr>
      <w:r w:rsidRPr="002A7859">
        <w:rPr>
          <w:b/>
          <w:bCs/>
        </w:rPr>
        <w:t xml:space="preserve">PASTABA. Pateiktame atliktų darbų sąraše bus vertinama visa pateikta informacija, o jų neatitikimas </w:t>
      </w:r>
      <w:r w:rsidR="006926CC">
        <w:rPr>
          <w:b/>
          <w:bCs/>
        </w:rPr>
        <w:t>pirkimo</w:t>
      </w:r>
      <w:r w:rsidRPr="002A7859">
        <w:rPr>
          <w:b/>
          <w:bCs/>
        </w:rPr>
        <w:t xml:space="preserve"> sąlygose nustatytiems reikalavimams lems pasiūlym</w:t>
      </w:r>
      <w:r w:rsidR="006926CC">
        <w:rPr>
          <w:b/>
          <w:bCs/>
        </w:rPr>
        <w:t>o</w:t>
      </w:r>
      <w:r w:rsidRPr="002A7859">
        <w:rPr>
          <w:b/>
          <w:bCs/>
        </w:rPr>
        <w:t xml:space="preserve"> atmetimą.</w:t>
      </w:r>
    </w:p>
    <w:p w14:paraId="4E75AE93" w14:textId="77777777" w:rsidR="002A7859" w:rsidRDefault="002A7859">
      <w:pPr>
        <w:pStyle w:val="Sraopastraipa"/>
        <w:tabs>
          <w:tab w:val="left" w:pos="175"/>
          <w:tab w:val="left" w:pos="851"/>
          <w:tab w:val="left" w:pos="993"/>
        </w:tabs>
        <w:ind w:left="709"/>
        <w:jc w:val="both"/>
        <w:rPr>
          <w:i/>
          <w:sz w:val="24"/>
          <w:szCs w:val="24"/>
        </w:rPr>
      </w:pPr>
    </w:p>
    <w:tbl>
      <w:tblPr>
        <w:tblW w:w="14503" w:type="dxa"/>
        <w:tblLook w:val="00A0" w:firstRow="1" w:lastRow="0" w:firstColumn="1" w:lastColumn="0" w:noHBand="0" w:noVBand="0"/>
      </w:tblPr>
      <w:tblGrid>
        <w:gridCol w:w="4746"/>
        <w:gridCol w:w="873"/>
        <w:gridCol w:w="2862"/>
        <w:gridCol w:w="1012"/>
        <w:gridCol w:w="5010"/>
      </w:tblGrid>
      <w:tr w:rsidR="007243DA" w14:paraId="179DBB48" w14:textId="77777777">
        <w:trPr>
          <w:trHeight w:val="235"/>
        </w:trPr>
        <w:tc>
          <w:tcPr>
            <w:tcW w:w="4746" w:type="dxa"/>
            <w:tcBorders>
              <w:bottom w:val="single" w:sz="4" w:space="0" w:color="000000"/>
            </w:tcBorders>
          </w:tcPr>
          <w:p w14:paraId="0751D13E" w14:textId="77777777" w:rsidR="007243DA" w:rsidRDefault="007243DA">
            <w:pPr>
              <w:keepNext/>
              <w:keepLines/>
              <w:ind w:right="-82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68D4DD83" w14:textId="77777777" w:rsidR="007243DA" w:rsidRDefault="007243DA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bottom w:val="single" w:sz="4" w:space="0" w:color="000000"/>
            </w:tcBorders>
          </w:tcPr>
          <w:p w14:paraId="4942C7F3" w14:textId="77777777" w:rsidR="007243DA" w:rsidRDefault="007243DA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14:paraId="21FD9B8E" w14:textId="77777777" w:rsidR="007243DA" w:rsidRDefault="007243DA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5010" w:type="dxa"/>
            <w:tcBorders>
              <w:bottom w:val="single" w:sz="4" w:space="0" w:color="000000"/>
            </w:tcBorders>
          </w:tcPr>
          <w:p w14:paraId="19456E1B" w14:textId="77777777" w:rsidR="007243DA" w:rsidRDefault="007243DA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</w:p>
        </w:tc>
      </w:tr>
      <w:tr w:rsidR="007243DA" w14:paraId="6EEE18BA" w14:textId="77777777">
        <w:trPr>
          <w:trHeight w:val="153"/>
        </w:trPr>
        <w:tc>
          <w:tcPr>
            <w:tcW w:w="4746" w:type="dxa"/>
            <w:tcBorders>
              <w:top w:val="single" w:sz="4" w:space="0" w:color="000000"/>
            </w:tcBorders>
          </w:tcPr>
          <w:p w14:paraId="192678D9" w14:textId="77777777" w:rsidR="007243DA" w:rsidRDefault="00553480">
            <w:pPr>
              <w:keepNext/>
              <w:keepLines/>
              <w:snapToGri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(Pasirašiusio asmens pareigų pavadinimas)</w:t>
            </w:r>
          </w:p>
        </w:tc>
        <w:tc>
          <w:tcPr>
            <w:tcW w:w="873" w:type="dxa"/>
          </w:tcPr>
          <w:p w14:paraId="73F6DF71" w14:textId="77777777" w:rsidR="007243DA" w:rsidRDefault="007243DA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000000"/>
            </w:tcBorders>
          </w:tcPr>
          <w:p w14:paraId="60E6DE3F" w14:textId="77777777" w:rsidR="007243DA" w:rsidRDefault="00553480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(Parašas)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12" w:type="dxa"/>
          </w:tcPr>
          <w:p w14:paraId="13E8FBD1" w14:textId="77777777" w:rsidR="007243DA" w:rsidRDefault="007243DA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000000"/>
            </w:tcBorders>
          </w:tcPr>
          <w:p w14:paraId="6C114E19" w14:textId="77777777" w:rsidR="007243DA" w:rsidRDefault="00553480">
            <w:pPr>
              <w:keepNext/>
              <w:keepLines/>
              <w:ind w:right="-82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(Vardas ir pavardė)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0047D09D" w14:textId="77777777" w:rsidR="002A7859" w:rsidRDefault="002A7859">
      <w:pPr>
        <w:rPr>
          <w:b/>
          <w:bCs/>
        </w:rPr>
      </w:pPr>
    </w:p>
    <w:sectPr w:rsidR="002A7859" w:rsidSect="00D10519">
      <w:pgSz w:w="16838" w:h="11906" w:orient="landscape"/>
      <w:pgMar w:top="1701" w:right="1670" w:bottom="567" w:left="1134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F4F3" w14:textId="77777777" w:rsidR="00260692" w:rsidRDefault="00260692" w:rsidP="00AC4CE7">
      <w:r>
        <w:separator/>
      </w:r>
    </w:p>
  </w:endnote>
  <w:endnote w:type="continuationSeparator" w:id="0">
    <w:p w14:paraId="206DB8A5" w14:textId="77777777" w:rsidR="00260692" w:rsidRDefault="00260692" w:rsidP="00AC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29C3" w14:textId="77777777" w:rsidR="00260692" w:rsidRDefault="00260692" w:rsidP="00AC4CE7">
      <w:r>
        <w:separator/>
      </w:r>
    </w:p>
  </w:footnote>
  <w:footnote w:type="continuationSeparator" w:id="0">
    <w:p w14:paraId="20B65107" w14:textId="77777777" w:rsidR="00260692" w:rsidRDefault="00260692" w:rsidP="00AC4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E0850"/>
    <w:multiLevelType w:val="multilevel"/>
    <w:tmpl w:val="3C40C4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F581D2C"/>
    <w:multiLevelType w:val="multilevel"/>
    <w:tmpl w:val="BDA267F4"/>
    <w:lvl w:ilvl="0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44407962">
    <w:abstractNumId w:val="1"/>
  </w:num>
  <w:num w:numId="2" w16cid:durableId="83777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DA"/>
    <w:rsid w:val="000335B7"/>
    <w:rsid w:val="00091428"/>
    <w:rsid w:val="000C44C1"/>
    <w:rsid w:val="00163EDA"/>
    <w:rsid w:val="00260692"/>
    <w:rsid w:val="002A7859"/>
    <w:rsid w:val="002C7B7B"/>
    <w:rsid w:val="00320C17"/>
    <w:rsid w:val="0038208E"/>
    <w:rsid w:val="004D6065"/>
    <w:rsid w:val="00543CB0"/>
    <w:rsid w:val="00553480"/>
    <w:rsid w:val="00565525"/>
    <w:rsid w:val="005A0DCD"/>
    <w:rsid w:val="005B1740"/>
    <w:rsid w:val="005D66BA"/>
    <w:rsid w:val="006926CC"/>
    <w:rsid w:val="0071235A"/>
    <w:rsid w:val="007243DA"/>
    <w:rsid w:val="00777F57"/>
    <w:rsid w:val="00804C2A"/>
    <w:rsid w:val="008F016F"/>
    <w:rsid w:val="00904F5D"/>
    <w:rsid w:val="00924511"/>
    <w:rsid w:val="009301B3"/>
    <w:rsid w:val="00997D21"/>
    <w:rsid w:val="00A2359E"/>
    <w:rsid w:val="00AC4CE7"/>
    <w:rsid w:val="00B7775B"/>
    <w:rsid w:val="00BC71CD"/>
    <w:rsid w:val="00C603B1"/>
    <w:rsid w:val="00CC7717"/>
    <w:rsid w:val="00CE1460"/>
    <w:rsid w:val="00D10519"/>
    <w:rsid w:val="00E034A0"/>
    <w:rsid w:val="00E41C90"/>
    <w:rsid w:val="00F445D8"/>
    <w:rsid w:val="00F852B3"/>
    <w:rsid w:val="00F9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72ED"/>
  <w15:docId w15:val="{E0C3F561-3E9C-4BF7-8E1A-209064CC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CF3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link w:val="Sraopastraipa"/>
    <w:uiPriority w:val="99"/>
    <w:qFormat/>
    <w:locked/>
    <w:rsid w:val="00FA5CF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link w:val="SraopastraipaDiagrama"/>
    <w:uiPriority w:val="99"/>
    <w:qFormat/>
    <w:rsid w:val="00FA5CF3"/>
    <w:pPr>
      <w:ind w:left="720"/>
      <w:contextualSpacing/>
    </w:pPr>
    <w:rPr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C4CE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C4CE7"/>
    <w:rPr>
      <w:rFonts w:ascii="Times New Roman" w:eastAsia="Times New Roman" w:hAnsi="Times New Roman" w:cs="Times New Roman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C4C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21343-3AB6-4058-8C98-835FD35C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Siauliu miesto administracija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 Gilys</dc:creator>
  <dc:description/>
  <cp:lastModifiedBy>PC31</cp:lastModifiedBy>
  <cp:revision>13</cp:revision>
  <dcterms:created xsi:type="dcterms:W3CDTF">2025-01-23T08:19:00Z</dcterms:created>
  <dcterms:modified xsi:type="dcterms:W3CDTF">2025-02-25T14:02:00Z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