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7750DAA1"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1A06F6" w:rsidRPr="001A06F6">
            <w:rPr>
              <w:rFonts w:cstheme="minorHAnsi"/>
              <w:b/>
              <w:sz w:val="24"/>
              <w:szCs w:val="24"/>
              <w:lang w:val="lt-LT"/>
            </w:rPr>
            <w:t>PUŠYNĖLIO G., UTENOJE, DALIES STATYBOS TDP PARENGIMAS</w:t>
          </w:r>
          <w:r w:rsidRPr="00891167">
            <w:rPr>
              <w:rFonts w:cstheme="minorHAnsi"/>
              <w:b/>
              <w:sz w:val="24"/>
              <w:szCs w:val="24"/>
              <w:lang w:val="lt-LT"/>
            </w:rPr>
            <w:t>“</w:t>
          </w:r>
        </w:p>
        <w:p w14:paraId="11654631" w14:textId="77777777" w:rsidR="00EF5F64" w:rsidRPr="00891167" w:rsidRDefault="00EF5F64" w:rsidP="00606A8F">
          <w:pPr>
            <w:widowControl w:val="0"/>
            <w:spacing w:after="0" w:line="240" w:lineRule="auto"/>
            <w:jc w:val="center"/>
            <w:rPr>
              <w:rFonts w:cstheme="minorHAnsi"/>
              <w:b/>
              <w:sz w:val="24"/>
              <w:szCs w:val="24"/>
              <w:lang w:val="lt-LT"/>
            </w:rPr>
          </w:pPr>
        </w:p>
        <w:p w14:paraId="7C6E8178" w14:textId="6BD9DE48"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39CDCDA7" w14:textId="5FAF52D2" w:rsidR="00311B17" w:rsidRPr="00891167" w:rsidRDefault="00FE2F38">
          <w:pPr>
            <w:pStyle w:val="Turinys1"/>
            <w:rPr>
              <w:rFonts w:eastAsiaTheme="minorEastAsia" w:cstheme="minorHAnsi"/>
              <w:b w:val="0"/>
              <w:bCs w:val="0"/>
              <w:kern w:val="2"/>
              <w:sz w:val="24"/>
              <w:szCs w:val="24"/>
              <w:lang w:val="en-US"/>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188654642" w:history="1">
            <w:r w:rsidR="00311B17" w:rsidRPr="00891167">
              <w:rPr>
                <w:rStyle w:val="Hipersaitas"/>
                <w:rFonts w:cstheme="minorHAnsi"/>
                <w:sz w:val="24"/>
                <w:szCs w:val="24"/>
              </w:rPr>
              <w:t>1.</w:t>
            </w:r>
            <w:r w:rsidR="00311B17" w:rsidRPr="00891167">
              <w:rPr>
                <w:rFonts w:eastAsiaTheme="minorEastAsia" w:cstheme="minorHAnsi"/>
                <w:b w:val="0"/>
                <w:bCs w:val="0"/>
                <w:kern w:val="2"/>
                <w:sz w:val="24"/>
                <w:szCs w:val="24"/>
                <w:lang w:val="en-US"/>
                <w14:ligatures w14:val="standardContextual"/>
              </w:rPr>
              <w:tab/>
            </w:r>
            <w:r w:rsidR="00311B17" w:rsidRPr="00891167">
              <w:rPr>
                <w:rStyle w:val="Hipersaitas"/>
                <w:rFonts w:cstheme="minorHAnsi"/>
                <w:sz w:val="24"/>
                <w:szCs w:val="24"/>
              </w:rPr>
              <w:t>Sąvokos ir sutrumpinimai</w:t>
            </w:r>
            <w:r w:rsidR="00311B17" w:rsidRPr="00891167">
              <w:rPr>
                <w:rFonts w:cstheme="minorHAnsi"/>
                <w:webHidden/>
                <w:sz w:val="24"/>
                <w:szCs w:val="24"/>
              </w:rPr>
              <w:tab/>
            </w:r>
            <w:r w:rsidR="00311B17" w:rsidRPr="00891167">
              <w:rPr>
                <w:rFonts w:cstheme="minorHAnsi"/>
                <w:webHidden/>
                <w:sz w:val="24"/>
                <w:szCs w:val="24"/>
              </w:rPr>
              <w:fldChar w:fldCharType="begin"/>
            </w:r>
            <w:r w:rsidR="00311B17" w:rsidRPr="00891167">
              <w:rPr>
                <w:rFonts w:cstheme="minorHAnsi"/>
                <w:webHidden/>
                <w:sz w:val="24"/>
                <w:szCs w:val="24"/>
              </w:rPr>
              <w:instrText xml:space="preserve"> PAGEREF _Toc188654642 \h </w:instrText>
            </w:r>
            <w:r w:rsidR="00311B17" w:rsidRPr="00891167">
              <w:rPr>
                <w:rFonts w:cstheme="minorHAnsi"/>
                <w:webHidden/>
                <w:sz w:val="24"/>
                <w:szCs w:val="24"/>
              </w:rPr>
            </w:r>
            <w:r w:rsidR="00311B17" w:rsidRPr="00891167">
              <w:rPr>
                <w:rFonts w:cstheme="minorHAnsi"/>
                <w:webHidden/>
                <w:sz w:val="24"/>
                <w:szCs w:val="24"/>
              </w:rPr>
              <w:fldChar w:fldCharType="separate"/>
            </w:r>
            <w:r w:rsidR="00311B17" w:rsidRPr="00891167">
              <w:rPr>
                <w:rFonts w:cstheme="minorHAnsi"/>
                <w:webHidden/>
                <w:sz w:val="24"/>
                <w:szCs w:val="24"/>
              </w:rPr>
              <w:t>1</w:t>
            </w:r>
            <w:r w:rsidR="00311B17" w:rsidRPr="00891167">
              <w:rPr>
                <w:rFonts w:cstheme="minorHAnsi"/>
                <w:webHidden/>
                <w:sz w:val="24"/>
                <w:szCs w:val="24"/>
              </w:rPr>
              <w:fldChar w:fldCharType="end"/>
            </w:r>
          </w:hyperlink>
        </w:p>
        <w:p w14:paraId="2757571C" w14:textId="47A93B0F"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43" w:history="1">
            <w:r w:rsidRPr="00891167">
              <w:rPr>
                <w:rStyle w:val="Hipersaitas"/>
                <w:rFonts w:cstheme="minorHAnsi"/>
                <w:sz w:val="24"/>
                <w:szCs w:val="24"/>
              </w:rPr>
              <w:t>2.</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Bendrosios nuostatos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_Toc188654643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2</w:t>
            </w:r>
            <w:r w:rsidRPr="00891167">
              <w:rPr>
                <w:rFonts w:cstheme="minorHAnsi"/>
                <w:webHidden/>
                <w:sz w:val="24"/>
                <w:szCs w:val="24"/>
              </w:rPr>
              <w:fldChar w:fldCharType="end"/>
            </w:r>
          </w:hyperlink>
        </w:p>
        <w:p w14:paraId="5CB5A609" w14:textId="2220AC44"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44" w:history="1">
            <w:r w:rsidRPr="00891167">
              <w:rPr>
                <w:rStyle w:val="Hipersaitas"/>
                <w:rFonts w:cstheme="minorHAnsi"/>
                <w:sz w:val="24"/>
                <w:szCs w:val="24"/>
              </w:rPr>
              <w:t>3.</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Pirkimo objektas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_Toc188654644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3</w:t>
            </w:r>
            <w:r w:rsidRPr="00891167">
              <w:rPr>
                <w:rFonts w:cstheme="minorHAnsi"/>
                <w:webHidden/>
                <w:sz w:val="24"/>
                <w:szCs w:val="24"/>
              </w:rPr>
              <w:fldChar w:fldCharType="end"/>
            </w:r>
          </w:hyperlink>
        </w:p>
        <w:p w14:paraId="3FAF9171" w14:textId="0BF28A5F"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45" w:history="1">
            <w:r w:rsidRPr="00891167">
              <w:rPr>
                <w:rStyle w:val="Hipersaitas"/>
                <w:rFonts w:cstheme="minorHAnsi"/>
                <w:sz w:val="24"/>
                <w:szCs w:val="24"/>
              </w:rPr>
              <w:t>4.</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Perkančiosios organizacijos ir tiekėjų bendravimo ir keitimosi informacija priemonės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_Toc188654645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3</w:t>
            </w:r>
            <w:r w:rsidRPr="00891167">
              <w:rPr>
                <w:rFonts w:cstheme="minorHAnsi"/>
                <w:webHidden/>
                <w:sz w:val="24"/>
                <w:szCs w:val="24"/>
              </w:rPr>
              <w:fldChar w:fldCharType="end"/>
            </w:r>
          </w:hyperlink>
        </w:p>
        <w:p w14:paraId="4D6B84A6" w14:textId="3446C96C"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46" w:history="1">
            <w:r w:rsidRPr="00891167">
              <w:rPr>
                <w:rStyle w:val="Hipersaitas"/>
                <w:rFonts w:cstheme="minorHAnsi"/>
                <w:sz w:val="24"/>
                <w:szCs w:val="24"/>
              </w:rPr>
              <w:t>5.</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Pirkimo dokumentų paaiškinimai ir patikslinimai</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_Toc188654646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4</w:t>
            </w:r>
            <w:r w:rsidRPr="00891167">
              <w:rPr>
                <w:rFonts w:cstheme="minorHAnsi"/>
                <w:webHidden/>
                <w:sz w:val="24"/>
                <w:szCs w:val="24"/>
              </w:rPr>
              <w:fldChar w:fldCharType="end"/>
            </w:r>
          </w:hyperlink>
        </w:p>
        <w:p w14:paraId="30CCC406" w14:textId="38A54E28"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47" w:history="1">
            <w:r w:rsidRPr="00891167">
              <w:rPr>
                <w:rStyle w:val="Hipersaitas"/>
                <w:rFonts w:cstheme="minorHAnsi"/>
                <w:sz w:val="24"/>
                <w:szCs w:val="24"/>
              </w:rPr>
              <w:t>6.</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Tiekėjų pašalinimo pagrindai</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_Toc188654647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5</w:t>
            </w:r>
            <w:r w:rsidRPr="00891167">
              <w:rPr>
                <w:rFonts w:cstheme="minorHAnsi"/>
                <w:webHidden/>
                <w:sz w:val="24"/>
                <w:szCs w:val="24"/>
              </w:rPr>
              <w:fldChar w:fldCharType="end"/>
            </w:r>
          </w:hyperlink>
        </w:p>
        <w:p w14:paraId="3A88ED5A" w14:textId="2A999634"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48" w:history="1">
            <w:r w:rsidRPr="00891167">
              <w:rPr>
                <w:rStyle w:val="Hipersaitas"/>
                <w:rFonts w:cstheme="minorHAnsi"/>
                <w:sz w:val="24"/>
                <w:szCs w:val="24"/>
              </w:rPr>
              <w:t>7.</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Tiekėjų kvalifikacijos reikalavimai ir reikalaujami kokybės bei aplinkos apsaugos vadybos sistemų standartai</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_Toc188654648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5</w:t>
            </w:r>
            <w:r w:rsidRPr="00891167">
              <w:rPr>
                <w:rFonts w:cstheme="minorHAnsi"/>
                <w:webHidden/>
                <w:sz w:val="24"/>
                <w:szCs w:val="24"/>
              </w:rPr>
              <w:fldChar w:fldCharType="end"/>
            </w:r>
          </w:hyperlink>
        </w:p>
        <w:p w14:paraId="32066100" w14:textId="5369FA4B"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49" w:history="1">
            <w:r w:rsidRPr="00891167">
              <w:rPr>
                <w:rStyle w:val="Hipersaitas"/>
                <w:rFonts w:cstheme="minorHAnsi"/>
                <w:sz w:val="24"/>
                <w:szCs w:val="24"/>
              </w:rPr>
              <w:t>8.</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Rezervuota teisė dalyvauti pirkime</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_Toc188654649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6</w:t>
            </w:r>
            <w:r w:rsidRPr="00891167">
              <w:rPr>
                <w:rFonts w:cstheme="minorHAnsi"/>
                <w:webHidden/>
                <w:sz w:val="24"/>
                <w:szCs w:val="24"/>
              </w:rPr>
              <w:fldChar w:fldCharType="end"/>
            </w:r>
          </w:hyperlink>
        </w:p>
        <w:p w14:paraId="39C40588" w14:textId="24353012"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50" w:history="1">
            <w:r w:rsidRPr="00891167">
              <w:rPr>
                <w:rStyle w:val="Hipersaitas"/>
                <w:rFonts w:cstheme="minorHAnsi"/>
                <w:sz w:val="24"/>
                <w:szCs w:val="24"/>
              </w:rPr>
              <w:t>9.</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EBVPD pateikimo tvarka ir EBVPD pateikiamos informacijos patvirtinimo priemonės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_Toc188654650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6</w:t>
            </w:r>
            <w:r w:rsidRPr="00891167">
              <w:rPr>
                <w:rFonts w:cstheme="minorHAnsi"/>
                <w:webHidden/>
                <w:sz w:val="24"/>
                <w:szCs w:val="24"/>
              </w:rPr>
              <w:fldChar w:fldCharType="end"/>
            </w:r>
          </w:hyperlink>
        </w:p>
        <w:p w14:paraId="301505A7" w14:textId="53112395"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51" w:history="1">
            <w:r w:rsidRPr="00891167">
              <w:rPr>
                <w:rStyle w:val="Hipersaitas"/>
                <w:rFonts w:cstheme="minorHAnsi"/>
                <w:sz w:val="24"/>
                <w:szCs w:val="24"/>
              </w:rPr>
              <w:t>10.</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Rėmimasis ūkio subjektų pajėgumais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_Toc188654651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8</w:t>
            </w:r>
            <w:r w:rsidRPr="00891167">
              <w:rPr>
                <w:rFonts w:cstheme="minorHAnsi"/>
                <w:webHidden/>
                <w:sz w:val="24"/>
                <w:szCs w:val="24"/>
              </w:rPr>
              <w:fldChar w:fldCharType="end"/>
            </w:r>
          </w:hyperlink>
        </w:p>
        <w:p w14:paraId="3186A9F1" w14:textId="192C865C"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52" w:history="1">
            <w:r w:rsidRPr="00891167">
              <w:rPr>
                <w:rStyle w:val="Hipersaitas"/>
                <w:rFonts w:cstheme="minorHAnsi"/>
                <w:sz w:val="24"/>
                <w:szCs w:val="24"/>
              </w:rPr>
              <w:t>11.</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Subtiekėjų pasitelkimas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_Toc188654652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9</w:t>
            </w:r>
            <w:r w:rsidRPr="00891167">
              <w:rPr>
                <w:rFonts w:cstheme="minorHAnsi"/>
                <w:webHidden/>
                <w:sz w:val="24"/>
                <w:szCs w:val="24"/>
              </w:rPr>
              <w:fldChar w:fldCharType="end"/>
            </w:r>
          </w:hyperlink>
        </w:p>
        <w:p w14:paraId="163246F7" w14:textId="46903A41"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53" w:history="1">
            <w:r w:rsidRPr="00891167">
              <w:rPr>
                <w:rStyle w:val="Hipersaitas"/>
                <w:rFonts w:cstheme="minorHAnsi"/>
                <w:sz w:val="24"/>
                <w:szCs w:val="24"/>
              </w:rPr>
              <w:t>12.</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Tiekėjų grupės dalyvavimas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_Toc188654653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9</w:t>
            </w:r>
            <w:r w:rsidRPr="00891167">
              <w:rPr>
                <w:rFonts w:cstheme="minorHAnsi"/>
                <w:webHidden/>
                <w:sz w:val="24"/>
                <w:szCs w:val="24"/>
              </w:rPr>
              <w:fldChar w:fldCharType="end"/>
            </w:r>
          </w:hyperlink>
        </w:p>
        <w:p w14:paraId="21D91EFD" w14:textId="073A341C"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54" w:history="1">
            <w:r w:rsidRPr="00891167">
              <w:rPr>
                <w:rStyle w:val="Hipersaitas"/>
                <w:rFonts w:cstheme="minorHAnsi"/>
                <w:sz w:val="24"/>
                <w:szCs w:val="24"/>
              </w:rPr>
              <w:t>13.</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Reikalavimai pasiūlymų rengimui ir pateikimui</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_Toc188654654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9</w:t>
            </w:r>
            <w:r w:rsidRPr="00891167">
              <w:rPr>
                <w:rFonts w:cstheme="minorHAnsi"/>
                <w:webHidden/>
                <w:sz w:val="24"/>
                <w:szCs w:val="24"/>
              </w:rPr>
              <w:fldChar w:fldCharType="end"/>
            </w:r>
          </w:hyperlink>
        </w:p>
        <w:p w14:paraId="21869EA9" w14:textId="1B5A8A26"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55" w:history="1">
            <w:r w:rsidRPr="00891167">
              <w:rPr>
                <w:rStyle w:val="Hipersaitas"/>
                <w:rFonts w:cstheme="minorHAnsi"/>
                <w:sz w:val="24"/>
                <w:szCs w:val="24"/>
              </w:rPr>
              <w:t>14.</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Pasiūlymų šifravimas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_Toc188654655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11</w:t>
            </w:r>
            <w:r w:rsidRPr="00891167">
              <w:rPr>
                <w:rFonts w:cstheme="minorHAnsi"/>
                <w:webHidden/>
                <w:sz w:val="24"/>
                <w:szCs w:val="24"/>
              </w:rPr>
              <w:fldChar w:fldCharType="end"/>
            </w:r>
          </w:hyperlink>
        </w:p>
        <w:p w14:paraId="44818F90" w14:textId="66082320"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56" w:history="1">
            <w:r w:rsidRPr="00891167">
              <w:rPr>
                <w:rStyle w:val="Hipersaitas"/>
                <w:rFonts w:cstheme="minorHAnsi"/>
                <w:sz w:val="24"/>
                <w:szCs w:val="24"/>
              </w:rPr>
              <w:t>15.</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Susipažinimas su pasiūlymais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_Toc188654656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12</w:t>
            </w:r>
            <w:r w:rsidRPr="00891167">
              <w:rPr>
                <w:rFonts w:cstheme="minorHAnsi"/>
                <w:webHidden/>
                <w:sz w:val="24"/>
                <w:szCs w:val="24"/>
              </w:rPr>
              <w:fldChar w:fldCharType="end"/>
            </w:r>
          </w:hyperlink>
        </w:p>
        <w:p w14:paraId="396D5CCE" w14:textId="7CF30F31"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57" w:history="1">
            <w:r w:rsidRPr="00891167">
              <w:rPr>
                <w:rStyle w:val="Hipersaitas"/>
                <w:rFonts w:cstheme="minorHAnsi"/>
                <w:sz w:val="24"/>
                <w:szCs w:val="24"/>
              </w:rPr>
              <w:t>16.</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Elektroninis aukcionas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_Toc188654657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13</w:t>
            </w:r>
            <w:r w:rsidRPr="00891167">
              <w:rPr>
                <w:rFonts w:cstheme="minorHAnsi"/>
                <w:webHidden/>
                <w:sz w:val="24"/>
                <w:szCs w:val="24"/>
              </w:rPr>
              <w:fldChar w:fldCharType="end"/>
            </w:r>
          </w:hyperlink>
        </w:p>
        <w:p w14:paraId="338E2E57" w14:textId="0EF47DFC"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58" w:history="1">
            <w:r w:rsidRPr="00891167">
              <w:rPr>
                <w:rStyle w:val="Hipersaitas"/>
                <w:rFonts w:cstheme="minorHAnsi"/>
                <w:sz w:val="24"/>
                <w:szCs w:val="24"/>
              </w:rPr>
              <w:t>17.</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Pasiūlymų vertinimas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_Toc188654658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13</w:t>
            </w:r>
            <w:r w:rsidRPr="00891167">
              <w:rPr>
                <w:rFonts w:cstheme="minorHAnsi"/>
                <w:webHidden/>
                <w:sz w:val="24"/>
                <w:szCs w:val="24"/>
              </w:rPr>
              <w:fldChar w:fldCharType="end"/>
            </w:r>
          </w:hyperlink>
        </w:p>
        <w:p w14:paraId="7094A1D5" w14:textId="6018642F"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59" w:history="1">
            <w:r w:rsidRPr="00891167">
              <w:rPr>
                <w:rStyle w:val="Hipersaitas"/>
                <w:rFonts w:eastAsiaTheme="minorHAnsi" w:cstheme="minorHAnsi"/>
                <w:iCs/>
                <w:sz w:val="24"/>
                <w:szCs w:val="24"/>
              </w:rPr>
              <w:t>18.</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Pasiūlymų atmetimo pagrindai</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_Toc188654659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14</w:t>
            </w:r>
            <w:r w:rsidRPr="00891167">
              <w:rPr>
                <w:rFonts w:cstheme="minorHAnsi"/>
                <w:webHidden/>
                <w:sz w:val="24"/>
                <w:szCs w:val="24"/>
              </w:rPr>
              <w:fldChar w:fldCharType="end"/>
            </w:r>
          </w:hyperlink>
        </w:p>
        <w:p w14:paraId="11116D9B" w14:textId="06C31A6F"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60" w:history="1">
            <w:r w:rsidRPr="00891167">
              <w:rPr>
                <w:rStyle w:val="Hipersaitas"/>
                <w:rFonts w:eastAsia="Times New Roman" w:cstheme="minorHAnsi"/>
                <w:sz w:val="24"/>
                <w:szCs w:val="24"/>
              </w:rPr>
              <w:t>19.</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Pasiūlymų eilė ir laimėtojo nustatymas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_Toc188654660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15</w:t>
            </w:r>
            <w:r w:rsidRPr="00891167">
              <w:rPr>
                <w:rFonts w:cstheme="minorHAnsi"/>
                <w:webHidden/>
                <w:sz w:val="24"/>
                <w:szCs w:val="24"/>
              </w:rPr>
              <w:fldChar w:fldCharType="end"/>
            </w:r>
          </w:hyperlink>
        </w:p>
        <w:p w14:paraId="64A68549" w14:textId="63387DBA"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61" w:history="1">
            <w:r w:rsidRPr="00891167">
              <w:rPr>
                <w:rStyle w:val="Hipersaitas"/>
                <w:rFonts w:eastAsia="Times New Roman" w:cstheme="minorHAnsi"/>
                <w:sz w:val="24"/>
                <w:szCs w:val="24"/>
              </w:rPr>
              <w:t>20.</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Informavimas apie pirkimo procedūrų rezultatus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_Toc188654661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16</w:t>
            </w:r>
            <w:r w:rsidRPr="00891167">
              <w:rPr>
                <w:rFonts w:cstheme="minorHAnsi"/>
                <w:webHidden/>
                <w:sz w:val="24"/>
                <w:szCs w:val="24"/>
              </w:rPr>
              <w:fldChar w:fldCharType="end"/>
            </w:r>
          </w:hyperlink>
        </w:p>
        <w:p w14:paraId="63542147" w14:textId="1856E8D2" w:rsidR="00311B17" w:rsidRPr="00891167" w:rsidRDefault="00311B17">
          <w:pPr>
            <w:pStyle w:val="Turinys1"/>
            <w:rPr>
              <w:rFonts w:eastAsiaTheme="minorEastAsia" w:cstheme="minorHAnsi"/>
              <w:b w:val="0"/>
              <w:bCs w:val="0"/>
              <w:kern w:val="2"/>
              <w:sz w:val="24"/>
              <w:szCs w:val="24"/>
              <w:lang w:val="en-US"/>
              <w14:ligatures w14:val="standardContextual"/>
            </w:rPr>
          </w:pPr>
          <w:hyperlink w:anchor="_Toc188654662" w:history="1">
            <w:r w:rsidRPr="00891167">
              <w:rPr>
                <w:rStyle w:val="Hipersaitas"/>
                <w:rFonts w:eastAsia="Times New Roman" w:cstheme="minorHAnsi"/>
                <w:sz w:val="24"/>
                <w:szCs w:val="24"/>
              </w:rPr>
              <w:t>21.</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Sutarties sudarymas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_Toc188654662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16</w:t>
            </w:r>
            <w:r w:rsidRPr="00891167">
              <w:rPr>
                <w:rFonts w:cstheme="minorHAnsi"/>
                <w:webHidden/>
                <w:sz w:val="24"/>
                <w:szCs w:val="24"/>
              </w:rPr>
              <w:fldChar w:fldCharType="end"/>
            </w:r>
          </w:hyperlink>
        </w:p>
        <w:p w14:paraId="414B81DE" w14:textId="30830267" w:rsidR="00FE2F38" w:rsidRPr="00891167" w:rsidRDefault="00311B17" w:rsidP="00E4364C">
          <w:pPr>
            <w:pStyle w:val="Turinys1"/>
            <w:rPr>
              <w:rFonts w:cstheme="minorHAnsi"/>
              <w:sz w:val="24"/>
              <w:szCs w:val="24"/>
            </w:rPr>
          </w:pPr>
          <w:hyperlink w:anchor="_Toc188654663" w:history="1">
            <w:r w:rsidRPr="00891167">
              <w:rPr>
                <w:rStyle w:val="Hipersaitas"/>
                <w:rFonts w:eastAsia="Times New Roman" w:cstheme="minorHAnsi"/>
                <w:sz w:val="24"/>
                <w:szCs w:val="24"/>
              </w:rPr>
              <w:t>22.</w:t>
            </w:r>
            <w:r w:rsidRPr="00891167">
              <w:rPr>
                <w:rFonts w:eastAsiaTheme="minorEastAsia" w:cstheme="minorHAnsi"/>
                <w:b w:val="0"/>
                <w:bCs w:val="0"/>
                <w:kern w:val="2"/>
                <w:sz w:val="24"/>
                <w:szCs w:val="24"/>
                <w:lang w:val="en-US"/>
                <w14:ligatures w14:val="standardContextual"/>
              </w:rPr>
              <w:tab/>
            </w:r>
            <w:r w:rsidRPr="00891167">
              <w:rPr>
                <w:rStyle w:val="Hipersaitas"/>
                <w:rFonts w:cstheme="minorHAnsi"/>
                <w:sz w:val="24"/>
                <w:szCs w:val="24"/>
              </w:rPr>
              <w:t>Teisė ginčyti perkančiosios organizacijos veiksmus ar priimtus sprendimus</w:t>
            </w:r>
            <w:r w:rsidRPr="00891167">
              <w:rPr>
                <w:rFonts w:cstheme="minorHAnsi"/>
                <w:webHidden/>
                <w:sz w:val="24"/>
                <w:szCs w:val="24"/>
              </w:rPr>
              <w:tab/>
            </w:r>
            <w:r w:rsidRPr="00891167">
              <w:rPr>
                <w:rFonts w:cstheme="minorHAnsi"/>
                <w:webHidden/>
                <w:sz w:val="24"/>
                <w:szCs w:val="24"/>
              </w:rPr>
              <w:fldChar w:fldCharType="begin"/>
            </w:r>
            <w:r w:rsidRPr="00891167">
              <w:rPr>
                <w:rFonts w:cstheme="minorHAnsi"/>
                <w:webHidden/>
                <w:sz w:val="24"/>
                <w:szCs w:val="24"/>
              </w:rPr>
              <w:instrText xml:space="preserve"> PAGEREF _Toc188654663 \h </w:instrText>
            </w:r>
            <w:r w:rsidRPr="00891167">
              <w:rPr>
                <w:rFonts w:cstheme="minorHAnsi"/>
                <w:webHidden/>
                <w:sz w:val="24"/>
                <w:szCs w:val="24"/>
              </w:rPr>
            </w:r>
            <w:r w:rsidRPr="00891167">
              <w:rPr>
                <w:rFonts w:cstheme="minorHAnsi"/>
                <w:webHidden/>
                <w:sz w:val="24"/>
                <w:szCs w:val="24"/>
              </w:rPr>
              <w:fldChar w:fldCharType="separate"/>
            </w:r>
            <w:r w:rsidRPr="00891167">
              <w:rPr>
                <w:rFonts w:cstheme="minorHAnsi"/>
                <w:webHidden/>
                <w:sz w:val="24"/>
                <w:szCs w:val="24"/>
              </w:rPr>
              <w:t>17</w:t>
            </w:r>
            <w:r w:rsidRPr="00891167">
              <w:rPr>
                <w:rFonts w:cstheme="minorHAnsi"/>
                <w:webHidden/>
                <w:sz w:val="24"/>
                <w:szCs w:val="24"/>
              </w:rPr>
              <w:fldChar w:fldCharType="end"/>
            </w:r>
          </w:hyperlink>
          <w:r w:rsidR="00FE2F38"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54642"/>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2D03F018" w14:textId="209EEBE8" w:rsidR="009C749B" w:rsidRPr="00891167"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Reglamentas </w:t>
      </w:r>
      <w:r w:rsidRPr="00891167">
        <w:rPr>
          <w:rFonts w:cstheme="minorHAnsi"/>
          <w:sz w:val="24"/>
          <w:szCs w:val="24"/>
          <w:lang w:val="lt-LT"/>
        </w:rPr>
        <w:t xml:space="preserve">- </w:t>
      </w:r>
      <w:r w:rsidR="00901E7F" w:rsidRPr="00891167">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lastRenderedPageBreak/>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54643"/>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lastRenderedPageBreak/>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54644"/>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54645"/>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xml:space="preserve">. Perkančioji organizacija neteikia tiekėjams pirkimo dokumentų popierinio </w:t>
      </w:r>
      <w:r w:rsidRPr="00891167">
        <w:rPr>
          <w:rFonts w:cstheme="minorHAnsi"/>
          <w:sz w:val="24"/>
          <w:szCs w:val="24"/>
          <w:lang w:val="lt-LT"/>
        </w:rPr>
        <w:lastRenderedPageBreak/>
        <w:t>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54646"/>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w:t>
      </w:r>
      <w:r w:rsidR="008F65BB" w:rsidRPr="00891167">
        <w:rPr>
          <w:rFonts w:cstheme="minorHAnsi"/>
          <w:sz w:val="24"/>
          <w:szCs w:val="24"/>
          <w:lang w:val="lt-LT"/>
        </w:rPr>
        <w:lastRenderedPageBreak/>
        <w:t xml:space="preserve">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54647"/>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54648"/>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54649"/>
      <w:r w:rsidRPr="00891167">
        <w:rPr>
          <w:rFonts w:asciiTheme="minorHAnsi" w:hAnsiTheme="minorHAnsi" w:cstheme="minorHAnsi"/>
          <w:color w:val="auto"/>
          <w:sz w:val="24"/>
          <w:szCs w:val="24"/>
          <w:lang w:val="lt-LT"/>
        </w:rPr>
        <w:lastRenderedPageBreak/>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54650"/>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w:t>
      </w:r>
      <w:r w:rsidR="001C174C" w:rsidRPr="00891167">
        <w:rPr>
          <w:rFonts w:cstheme="minorHAnsi"/>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891167">
        <w:rPr>
          <w:rFonts w:cstheme="minorHAnsi"/>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pirkimo sąlygose pagal VPĮ 46 straipsnio 1 ir 3 dalį 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54651"/>
      <w:bookmarkStart w:id="45" w:name="_Hlk90906609"/>
      <w:r w:rsidRPr="0089116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 xml:space="preserve">osiose </w:t>
      </w:r>
      <w:r w:rsidR="00A104EC" w:rsidRPr="00891167">
        <w:rPr>
          <w:rFonts w:cstheme="minorHAnsi"/>
          <w:sz w:val="24"/>
          <w:szCs w:val="24"/>
          <w:lang w:val="lt-LT"/>
        </w:rPr>
        <w:lastRenderedPageBreak/>
        <w:t>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54652"/>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5465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54654"/>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w:t>
      </w:r>
      <w:r w:rsidRPr="00891167">
        <w:rPr>
          <w:rFonts w:cstheme="minorHAnsi"/>
          <w:sz w:val="24"/>
          <w:szCs w:val="24"/>
          <w:lang w:val="lt-LT"/>
        </w:rPr>
        <w:lastRenderedPageBreak/>
        <w:t xml:space="preserve">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54655"/>
      <w:bookmarkStart w:id="87" w:name="_Hlk91497587"/>
      <w:r w:rsidRPr="00891167">
        <w:rPr>
          <w:rFonts w:asciiTheme="minorHAnsi" w:hAnsiTheme="minorHAnsi" w:cstheme="minorHAnsi"/>
          <w:color w:val="auto"/>
          <w:sz w:val="24"/>
          <w:szCs w:val="24"/>
          <w:lang w:val="lt-LT"/>
        </w:rPr>
        <w:t>Pasiūlymų šifravimas</w:t>
      </w:r>
      <w:bookmarkEnd w:id="85"/>
      <w:bookmarkEnd w:id="86"/>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w:t>
      </w:r>
      <w:r w:rsidR="0017028B" w:rsidRPr="00891167">
        <w:rPr>
          <w:rFonts w:eastAsia="Times New Roman" w:cstheme="minorHAnsi"/>
          <w:sz w:val="24"/>
          <w:szCs w:val="24"/>
          <w:lang w:val="lt-LT"/>
        </w:rPr>
        <w:lastRenderedPageBreak/>
        <w:t xml:space="preserve">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54656"/>
      <w:bookmarkStart w:id="96" w:name="_Hlk91497725"/>
      <w:r w:rsidRPr="00891167">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w:t>
      </w:r>
      <w:r w:rsidRPr="00891167">
        <w:rPr>
          <w:rFonts w:cstheme="minorHAnsi"/>
          <w:sz w:val="24"/>
          <w:szCs w:val="24"/>
          <w:lang w:val="lt-LT"/>
        </w:rPr>
        <w:lastRenderedPageBreak/>
        <w:t xml:space="preserve">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54657"/>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54658"/>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 xml:space="preserve">2) Pasiūlymą pateikus tiekėjui, kuris yra PVM mokėtojas, ji viršija Perkančiosios organizacijos pirkimui </w:t>
      </w:r>
      <w:r w:rsidRPr="00891167">
        <w:rPr>
          <w:rStyle w:val="cf01"/>
          <w:rFonts w:asciiTheme="minorHAnsi" w:hAnsiTheme="minorHAnsi" w:cstheme="minorHAnsi"/>
          <w:sz w:val="24"/>
          <w:szCs w:val="24"/>
          <w:lang w:val="lt-LT"/>
        </w:rPr>
        <w:lastRenderedPageBreak/>
        <w:t>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54659"/>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w:t>
      </w:r>
      <w:r w:rsidR="00862A54" w:rsidRPr="00891167">
        <w:rPr>
          <w:rFonts w:cstheme="minorHAnsi"/>
          <w:sz w:val="24"/>
          <w:szCs w:val="24"/>
          <w:lang w:val="lt-LT"/>
        </w:rPr>
        <w:lastRenderedPageBreak/>
        <w:t>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5FD4F664" w14:textId="2A22B6A1" w:rsidR="00870F7B" w:rsidRPr="00891167"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w:t>
      </w:r>
      <w:r w:rsidR="00B50AB5" w:rsidRPr="00891167">
        <w:rPr>
          <w:rFonts w:cstheme="minorHAnsi"/>
          <w:sz w:val="24"/>
          <w:szCs w:val="24"/>
          <w:lang w:val="lt-LT"/>
        </w:rPr>
        <w:t>neatitinka Reglament</w:t>
      </w:r>
      <w:r w:rsidR="00CE5279" w:rsidRPr="00891167">
        <w:rPr>
          <w:rFonts w:cstheme="minorHAnsi"/>
          <w:sz w:val="24"/>
          <w:szCs w:val="24"/>
          <w:lang w:val="lt-LT"/>
        </w:rPr>
        <w:t>e nustatytų reikalavimų</w:t>
      </w:r>
      <w:r w:rsidR="005C29E9"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54660"/>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xml:space="preserve">, į kurią įtraukia neatmestus pasiūlymus, ir nustato laimėjusį pasiūlymą bei priima sprendimą </w:t>
      </w:r>
      <w:r w:rsidRPr="00891167">
        <w:rPr>
          <w:rFonts w:cstheme="minorHAnsi"/>
          <w:sz w:val="24"/>
          <w:szCs w:val="24"/>
          <w:lang w:val="lt-LT"/>
        </w:rPr>
        <w:lastRenderedPageBreak/>
        <w:t>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54661"/>
      <w:bookmarkStart w:id="116" w:name="_Hlk91498524"/>
      <w:r w:rsidRPr="00891167">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54662"/>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lastRenderedPageBreak/>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188654663"/>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702C" w14:textId="77777777" w:rsidR="00A62152" w:rsidRDefault="00A62152" w:rsidP="00184B8C">
      <w:pPr>
        <w:spacing w:after="0" w:line="240" w:lineRule="auto"/>
      </w:pPr>
      <w:r>
        <w:separator/>
      </w:r>
    </w:p>
  </w:endnote>
  <w:endnote w:type="continuationSeparator" w:id="0">
    <w:p w14:paraId="408E0AC1" w14:textId="77777777" w:rsidR="00A62152" w:rsidRDefault="00A62152" w:rsidP="00184B8C">
      <w:pPr>
        <w:spacing w:after="0" w:line="240" w:lineRule="auto"/>
      </w:pPr>
      <w:r>
        <w:continuationSeparator/>
      </w:r>
    </w:p>
  </w:endnote>
  <w:endnote w:type="continuationNotice" w:id="1">
    <w:p w14:paraId="2F97EC69" w14:textId="77777777" w:rsidR="00A62152" w:rsidRDefault="00A62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F1E4" w14:textId="77777777" w:rsidR="00A62152" w:rsidRDefault="00A62152" w:rsidP="00184B8C">
      <w:pPr>
        <w:spacing w:after="0" w:line="240" w:lineRule="auto"/>
      </w:pPr>
      <w:r>
        <w:separator/>
      </w:r>
    </w:p>
  </w:footnote>
  <w:footnote w:type="continuationSeparator" w:id="0">
    <w:p w14:paraId="4722D02C" w14:textId="77777777" w:rsidR="00A62152" w:rsidRDefault="00A62152" w:rsidP="00184B8C">
      <w:pPr>
        <w:spacing w:after="0" w:line="240" w:lineRule="auto"/>
      </w:pPr>
      <w:r>
        <w:continuationSeparator/>
      </w:r>
    </w:p>
  </w:footnote>
  <w:footnote w:type="continuationNotice" w:id="1">
    <w:p w14:paraId="1218AB21" w14:textId="77777777" w:rsidR="00A62152" w:rsidRDefault="00A62152">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621B"/>
    <w:rsid w:val="00071E5B"/>
    <w:rsid w:val="00072152"/>
    <w:rsid w:val="000728B5"/>
    <w:rsid w:val="00073E2A"/>
    <w:rsid w:val="00074A5F"/>
    <w:rsid w:val="000769E6"/>
    <w:rsid w:val="00076E77"/>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507E"/>
    <w:rsid w:val="001053CD"/>
    <w:rsid w:val="00105B37"/>
    <w:rsid w:val="00106525"/>
    <w:rsid w:val="00106833"/>
    <w:rsid w:val="00107CAB"/>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6F6"/>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626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A75"/>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025"/>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152"/>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1B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487"/>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9426</Words>
  <Characters>53731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11</cp:revision>
  <dcterms:created xsi:type="dcterms:W3CDTF">2024-12-04T07:03:00Z</dcterms:created>
  <dcterms:modified xsi:type="dcterms:W3CDTF">2025-02-13T11:03:00Z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