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A1507" w:rsidRPr="00D97583" w14:paraId="73356A45" w14:textId="77777777" w:rsidTr="00BD3D65">
        <w:tc>
          <w:tcPr>
            <w:tcW w:w="10065" w:type="dxa"/>
            <w:hideMark/>
          </w:tcPr>
          <w:p w14:paraId="3F9FDEDC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0AE82391" wp14:editId="06A933C4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507" w:rsidRPr="00D97583" w14:paraId="643517CF" w14:textId="77777777" w:rsidTr="00BD3D65">
        <w:tc>
          <w:tcPr>
            <w:tcW w:w="10065" w:type="dxa"/>
          </w:tcPr>
          <w:p w14:paraId="633ADCCA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A1507" w:rsidRPr="00D97583" w14:paraId="077FEF43" w14:textId="77777777" w:rsidTr="00BD3D65">
        <w:tc>
          <w:tcPr>
            <w:tcW w:w="10065" w:type="dxa"/>
            <w:hideMark/>
          </w:tcPr>
          <w:p w14:paraId="63DF45A6" w14:textId="77777777" w:rsidR="00EA1507" w:rsidRPr="00D97583" w:rsidRDefault="00EA1507" w:rsidP="00BD3D65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ALYTAUS MIESTO SAVIVALDYBĖS ADMINISTRACIJOS</w:t>
            </w:r>
          </w:p>
        </w:tc>
      </w:tr>
      <w:tr w:rsidR="00EA1507" w:rsidRPr="00D97583" w14:paraId="7C53BD39" w14:textId="77777777" w:rsidTr="00BD3D65">
        <w:tc>
          <w:tcPr>
            <w:tcW w:w="10065" w:type="dxa"/>
            <w:hideMark/>
          </w:tcPr>
          <w:p w14:paraId="520A9DC7" w14:textId="77777777" w:rsidR="00EA1507" w:rsidRPr="00D97583" w:rsidRDefault="00EA1507" w:rsidP="00BD3D65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VIEŠŲJŲ PIRKIMŲ SKYRIUS</w:t>
            </w:r>
          </w:p>
        </w:tc>
      </w:tr>
      <w:tr w:rsidR="00EA1507" w:rsidRPr="00D97583" w14:paraId="145A8AEA" w14:textId="77777777" w:rsidTr="00BD3D65">
        <w:tc>
          <w:tcPr>
            <w:tcW w:w="10065" w:type="dxa"/>
          </w:tcPr>
          <w:p w14:paraId="338F1D0F" w14:textId="77777777" w:rsidR="00EA1507" w:rsidRPr="00D97583" w:rsidRDefault="00EA1507" w:rsidP="00BD3D65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  <w:tr w:rsidR="00EA1507" w:rsidRPr="00D97583" w14:paraId="7FDAF7DA" w14:textId="77777777" w:rsidTr="00BD3D65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08FEAE7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LT-62504 Alytus, tel. (8 315) 55 127, faks. (8 315) 55 191, </w:t>
            </w:r>
          </w:p>
          <w:p w14:paraId="5C338D16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proofErr w:type="spellStart"/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viesieji_pirkimai@alytus.lt</w:t>
            </w:r>
            <w:proofErr w:type="spellEnd"/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</w:p>
          <w:p w14:paraId="40B877DC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0E636A99" w14:textId="77777777" w:rsidR="00EA1507" w:rsidRPr="00D97583" w:rsidRDefault="00EA1507" w:rsidP="00EA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EA1507" w:rsidRPr="00D97583" w14:paraId="63E95ED6" w14:textId="77777777" w:rsidTr="00BD3D65">
        <w:trPr>
          <w:cantSplit/>
        </w:trPr>
        <w:tc>
          <w:tcPr>
            <w:tcW w:w="4536" w:type="dxa"/>
            <w:hideMark/>
          </w:tcPr>
          <w:p w14:paraId="16FD2190" w14:textId="77777777" w:rsidR="00EA1507" w:rsidRPr="00D97583" w:rsidRDefault="00EA1507" w:rsidP="00BD3D65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758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Tiekėjams</w:t>
            </w:r>
          </w:p>
        </w:tc>
        <w:tc>
          <w:tcPr>
            <w:tcW w:w="2586" w:type="dxa"/>
          </w:tcPr>
          <w:p w14:paraId="07FD4AB6" w14:textId="77777777" w:rsidR="00EA1507" w:rsidRPr="00D97583" w:rsidRDefault="00EA1507" w:rsidP="00BD3D65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507" w:type="dxa"/>
            <w:hideMark/>
          </w:tcPr>
          <w:p w14:paraId="1B27E0D7" w14:textId="07780AA6" w:rsidR="00EA1507" w:rsidRPr="00D97583" w:rsidRDefault="00EA1507" w:rsidP="00BD3D65">
            <w:pPr>
              <w:spacing w:after="0" w:line="256" w:lineRule="auto"/>
              <w:ind w:lef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758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2025-02-2</w:t>
            </w:r>
            <w:r w:rsidR="000C4A9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4</w:t>
            </w:r>
          </w:p>
        </w:tc>
      </w:tr>
    </w:tbl>
    <w:p w14:paraId="231AF31C" w14:textId="77777777" w:rsidR="0068313F" w:rsidRDefault="0068313F" w:rsidP="00C2251A">
      <w:pPr>
        <w:tabs>
          <w:tab w:val="left" w:pos="1701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754D144" w14:textId="77777777" w:rsidR="0068313F" w:rsidRDefault="0068313F" w:rsidP="00C2251A">
      <w:pPr>
        <w:tabs>
          <w:tab w:val="left" w:pos="1701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B953C9B" w14:textId="77777777" w:rsidR="0068313F" w:rsidRDefault="0068313F" w:rsidP="00C2251A">
      <w:pPr>
        <w:tabs>
          <w:tab w:val="left" w:pos="1701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996"/>
      </w:tblGrid>
      <w:tr w:rsidR="0068313F" w:rsidRPr="00C2251A" w14:paraId="2C4154C1" w14:textId="77777777" w:rsidTr="00BD3D65">
        <w:trPr>
          <w:gridAfter w:val="1"/>
          <w:wAfter w:w="4996" w:type="dxa"/>
          <w:cantSplit/>
        </w:trPr>
        <w:tc>
          <w:tcPr>
            <w:tcW w:w="4535" w:type="dxa"/>
          </w:tcPr>
          <w:p w14:paraId="2DE45944" w14:textId="77777777" w:rsidR="0068313F" w:rsidRPr="00C2251A" w:rsidRDefault="0068313F" w:rsidP="00BD3D65">
            <w:pPr>
              <w:spacing w:after="0" w:line="254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8313F" w:rsidRPr="00C2251A" w14:paraId="138B170C" w14:textId="77777777" w:rsidTr="00BD3D65">
        <w:trPr>
          <w:cantSplit/>
        </w:trPr>
        <w:tc>
          <w:tcPr>
            <w:tcW w:w="9531" w:type="dxa"/>
            <w:gridSpan w:val="2"/>
            <w:hideMark/>
          </w:tcPr>
          <w:p w14:paraId="615D3BCA" w14:textId="0396E962" w:rsidR="0068313F" w:rsidRPr="00C2251A" w:rsidRDefault="0068313F" w:rsidP="00EA1507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C2251A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="000C4A93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PRANEŠIMŲ NAGRINĖJIMO</w:t>
            </w:r>
            <w:r w:rsidRPr="00C2251A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50CB9FC1" w14:textId="77777777" w:rsidR="0068313F" w:rsidRPr="00C2251A" w:rsidRDefault="0068313F" w:rsidP="00BD3D65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 w:firstLine="1134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2EBC941E" w14:textId="77777777" w:rsidR="0068313F" w:rsidRPr="00C2251A" w:rsidRDefault="0068313F" w:rsidP="00BD3D65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 w:firstLine="1134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</w:tc>
      </w:tr>
    </w:tbl>
    <w:p w14:paraId="21EF51E3" w14:textId="77777777" w:rsidR="0068313F" w:rsidRDefault="0068313F" w:rsidP="00C2251A">
      <w:pPr>
        <w:tabs>
          <w:tab w:val="left" w:pos="1701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323F215" w14:textId="74B5B86F" w:rsidR="00EF15D5" w:rsidRPr="002D64AB" w:rsidRDefault="00EF15D5" w:rsidP="00EA1507">
      <w:pPr>
        <w:tabs>
          <w:tab w:val="left" w:pos="1701"/>
          <w:tab w:val="left" w:pos="1843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bookmarkStart w:id="0" w:name="_Hlk177381301"/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 viešojo pirkimo „</w:t>
      </w:r>
      <w:r w:rsidR="000C4A93" w:rsidRPr="002D64AB">
        <w:rPr>
          <w:rFonts w:ascii="Arial" w:hAnsi="Arial" w:cs="Arial"/>
          <w:sz w:val="24"/>
          <w:szCs w:val="24"/>
        </w:rPr>
        <w:t>Viešosios erdvės tarp Šv. Benedikto gimnazijos ir Sveikatos tako sutvarkymo darbai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bookmarkEnd w:id="0"/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atvirą konkursą, 2025-02-</w:t>
      </w:r>
      <w:r w:rsidR="000C4A93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24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metu, 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išnagrinėjo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centrinės viešųjų pirkimų informacinės sistemos (toliau – CVP IS) priemonėmis gautus tiekėjų 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pranešimus su 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klausim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ais pranešimų (ID: </w:t>
      </w:r>
      <w:r w:rsidR="000C4A93" w:rsidRPr="002D64AB">
        <w:rPr>
          <w:rFonts w:ascii="Arial" w:hAnsi="Arial" w:cs="Arial"/>
          <w:color w:val="00241A"/>
          <w:sz w:val="24"/>
          <w:szCs w:val="24"/>
          <w:shd w:val="clear" w:color="auto" w:fill="FFFFFF"/>
        </w:rPr>
        <w:t>87098, 87459</w:t>
      </w:r>
      <w:r w:rsidR="00FA2951" w:rsidRPr="002D64AB">
        <w:rPr>
          <w:rFonts w:ascii="Arial" w:hAnsi="Arial" w:cs="Arial"/>
          <w:color w:val="00241A"/>
          <w:sz w:val="24"/>
          <w:szCs w:val="24"/>
          <w:shd w:val="clear" w:color="auto" w:fill="FFFFFF"/>
        </w:rPr>
        <w:t>)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 vadovaudamasi Lietuvos Respublikos viešųjų pirkimų įstatymo (toliau – Viešųjų pirkimų įstatymas)</w:t>
      </w:r>
      <w:r w:rsidRPr="002D64AB">
        <w:rPr>
          <w:rFonts w:ascii="Arial" w:hAnsi="Arial" w:cs="Arial"/>
          <w:sz w:val="24"/>
          <w:szCs w:val="24"/>
        </w:rPr>
        <w:t xml:space="preserve"> </w:t>
      </w:r>
      <w:r w:rsidR="00C4763A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36 str. 5 d. bei </w:t>
      </w:r>
      <w:bookmarkStart w:id="1" w:name="_Hlk177381859"/>
      <w:bookmarkStart w:id="2" w:name="_Hlk177381585"/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</w:t>
      </w:r>
      <w:r w:rsidR="00C4763A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</w:t>
      </w:r>
      <w:r w:rsidR="000C4A93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02-19</w:t>
      </w:r>
      <w:r w:rsidR="00C4763A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posėdžio protokolu Nr. VP-</w:t>
      </w:r>
      <w:r w:rsidR="000C4A93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113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patvirtintų supaprastinto viešojo pirkimo „</w:t>
      </w:r>
      <w:r w:rsidR="000C4A93" w:rsidRPr="002D64AB">
        <w:rPr>
          <w:rFonts w:ascii="Arial" w:hAnsi="Arial" w:cs="Arial"/>
          <w:sz w:val="24"/>
          <w:szCs w:val="24"/>
        </w:rPr>
        <w:t>Viešosios erdvės tarp Šv. Benedikto gimnazijos ir Sveikatos tako sutvarkymo darbai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Pr="002D64AB">
        <w:rPr>
          <w:rFonts w:ascii="Arial" w:eastAsia="Calibri" w:hAnsi="Arial" w:cs="Arial"/>
          <w:sz w:val="24"/>
          <w:szCs w:val="24"/>
        </w:rPr>
        <w:t>atviro konkurso bendrųjų sąlygų (toliau – bendrosios pirkimo sąlygos)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bookmarkEnd w:id="1"/>
      <w:bookmarkEnd w:id="2"/>
      <w:r w:rsidR="00C4763A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p., 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ir teikia atsakymus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50AFE4D" w14:textId="77777777" w:rsidR="00EF15D5" w:rsidRPr="00C2251A" w:rsidRDefault="00EF15D5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E7A8ADA" w14:textId="58077A31" w:rsidR="00FA2951" w:rsidRPr="00E915D8" w:rsidRDefault="00BE68FB" w:rsidP="00EA1507">
      <w:pPr>
        <w:pStyle w:val="Sraopastraipa"/>
        <w:numPr>
          <w:ilvl w:val="0"/>
          <w:numId w:val="2"/>
        </w:numPr>
        <w:tabs>
          <w:tab w:val="left" w:pos="1418"/>
          <w:tab w:val="left" w:pos="1843"/>
        </w:tabs>
        <w:spacing w:after="0" w:line="240" w:lineRule="auto"/>
        <w:ind w:left="0" w:right="-1"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915D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Klausimas</w:t>
      </w:r>
      <w:r w:rsidR="00CB18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7A3AC1A9" w14:textId="0CAD6FDF" w:rsidR="00BE68FB" w:rsidRPr="00C2251A" w:rsidRDefault="00BE68FB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hAnsi="Arial" w:cs="Arial"/>
          <w:color w:val="00241A"/>
          <w:sz w:val="24"/>
          <w:szCs w:val="24"/>
          <w:shd w:val="clear" w:color="auto" w:fill="FFFFFF"/>
        </w:rPr>
      </w:pPr>
      <w:r w:rsidRPr="00C2251A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Ar </w:t>
      </w:r>
      <w:r w:rsidR="00EE42FF" w:rsidRPr="00EE42FF">
        <w:rPr>
          <w:rFonts w:ascii="Arial" w:hAnsi="Arial" w:cs="Arial"/>
          <w:color w:val="00241A"/>
          <w:sz w:val="24"/>
          <w:szCs w:val="24"/>
          <w:shd w:val="clear" w:color="auto" w:fill="FFFFFF"/>
        </w:rPr>
        <w:t>reikia įs</w:t>
      </w:r>
      <w:r w:rsidR="00EE42FF">
        <w:rPr>
          <w:rFonts w:ascii="Arial" w:hAnsi="Arial" w:cs="Arial"/>
          <w:color w:val="00241A"/>
          <w:sz w:val="24"/>
          <w:szCs w:val="24"/>
          <w:shd w:val="clear" w:color="auto" w:fill="FFFFFF"/>
        </w:rPr>
        <w:t>i</w:t>
      </w:r>
      <w:r w:rsidR="00EE42FF" w:rsidRPr="00EE42FF">
        <w:rPr>
          <w:rFonts w:ascii="Arial" w:hAnsi="Arial" w:cs="Arial"/>
          <w:color w:val="00241A"/>
          <w:sz w:val="24"/>
          <w:szCs w:val="24"/>
          <w:shd w:val="clear" w:color="auto" w:fill="FFFFFF"/>
        </w:rPr>
        <w:t>vertinti atkuriamąją medžių vertę? Jei taip, tai kokią sumą?</w:t>
      </w:r>
      <w:r w:rsidR="00EE42FF">
        <w:rPr>
          <w:rFonts w:ascii="Arial" w:hAnsi="Arial" w:cs="Arial"/>
          <w:color w:val="00241A"/>
          <w:sz w:val="24"/>
          <w:szCs w:val="24"/>
          <w:shd w:val="clear" w:color="auto" w:fill="FFFFFF"/>
        </w:rPr>
        <w:t>“</w:t>
      </w:r>
    </w:p>
    <w:p w14:paraId="0890964A" w14:textId="1E866F5C" w:rsidR="00BE68FB" w:rsidRPr="00E915D8" w:rsidRDefault="00BE68FB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915D8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1. Atsakymas</w:t>
      </w:r>
    </w:p>
    <w:p w14:paraId="31CA8E50" w14:textId="3E188900" w:rsidR="00EF15D5" w:rsidRPr="00C2251A" w:rsidRDefault="00EE42FF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Nereikia </w:t>
      </w:r>
      <w:r w:rsidRPr="00EE42FF">
        <w:rPr>
          <w:rFonts w:ascii="Arial" w:hAnsi="Arial" w:cs="Arial"/>
          <w:color w:val="00241A"/>
          <w:sz w:val="24"/>
          <w:szCs w:val="24"/>
          <w:shd w:val="clear" w:color="auto" w:fill="FFFFFF"/>
        </w:rPr>
        <w:t>įs</w:t>
      </w:r>
      <w:r>
        <w:rPr>
          <w:rFonts w:ascii="Arial" w:hAnsi="Arial" w:cs="Arial"/>
          <w:color w:val="00241A"/>
          <w:sz w:val="24"/>
          <w:szCs w:val="24"/>
          <w:shd w:val="clear" w:color="auto" w:fill="FFFFFF"/>
        </w:rPr>
        <w:t>i</w:t>
      </w:r>
      <w:r w:rsidRPr="00EE42FF">
        <w:rPr>
          <w:rFonts w:ascii="Arial" w:hAnsi="Arial" w:cs="Arial"/>
          <w:color w:val="00241A"/>
          <w:sz w:val="24"/>
          <w:szCs w:val="24"/>
          <w:shd w:val="clear" w:color="auto" w:fill="FFFFFF"/>
        </w:rPr>
        <w:t>vertinti atkuriam</w:t>
      </w:r>
      <w:r>
        <w:rPr>
          <w:rFonts w:ascii="Arial" w:hAnsi="Arial" w:cs="Arial"/>
          <w:color w:val="00241A"/>
          <w:sz w:val="24"/>
          <w:szCs w:val="24"/>
          <w:shd w:val="clear" w:color="auto" w:fill="FFFFFF"/>
        </w:rPr>
        <w:t>osios medžių vertės</w:t>
      </w:r>
      <w:r w:rsidR="00BE68FB" w:rsidRPr="00C2251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1F1687F6" w14:textId="77777777" w:rsidR="00BE68FB" w:rsidRPr="00C2251A" w:rsidRDefault="00BE68FB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1FEB8577" w14:textId="6020023E" w:rsidR="00BE68FB" w:rsidRPr="00E915D8" w:rsidRDefault="00BE68FB" w:rsidP="00EA1507">
      <w:pPr>
        <w:pStyle w:val="Sraopastraipa"/>
        <w:numPr>
          <w:ilvl w:val="0"/>
          <w:numId w:val="2"/>
        </w:numPr>
        <w:tabs>
          <w:tab w:val="left" w:pos="1418"/>
          <w:tab w:val="left" w:pos="1843"/>
        </w:tabs>
        <w:spacing w:after="0" w:line="240" w:lineRule="auto"/>
        <w:ind w:left="0" w:right="-1"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915D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Klausimas</w:t>
      </w:r>
      <w:r w:rsidR="00CB18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5455D02B" w14:textId="35D7B342" w:rsidR="00BE68FB" w:rsidRPr="00C2251A" w:rsidRDefault="00BE68FB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hAnsi="Arial" w:cs="Arial"/>
          <w:color w:val="00241A"/>
          <w:sz w:val="24"/>
          <w:szCs w:val="24"/>
          <w:shd w:val="clear" w:color="auto" w:fill="FFFFFF"/>
        </w:rPr>
      </w:pPr>
      <w:r w:rsidRPr="00C2251A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Ar </w:t>
      </w:r>
      <w:r w:rsidR="00DB1D73" w:rsidRPr="00DB1D73">
        <w:rPr>
          <w:rFonts w:ascii="Arial" w:hAnsi="Arial" w:cs="Arial"/>
          <w:color w:val="00241A"/>
          <w:sz w:val="24"/>
          <w:szCs w:val="24"/>
          <w:shd w:val="clear" w:color="auto" w:fill="FFFFFF"/>
        </w:rPr>
        <w:t>tiekėjas su pasiūlymu turi pateikti kvalifikaciją pagrindžiančius dokumentus, aprašomus spec.</w:t>
      </w:r>
      <w:r w:rsidR="00DB1D73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</w:t>
      </w:r>
      <w:r w:rsidR="00DB1D73" w:rsidRPr="00DB1D73">
        <w:rPr>
          <w:rFonts w:ascii="Arial" w:hAnsi="Arial" w:cs="Arial"/>
          <w:color w:val="00241A"/>
          <w:sz w:val="24"/>
          <w:szCs w:val="24"/>
          <w:shd w:val="clear" w:color="auto" w:fill="FFFFFF"/>
        </w:rPr>
        <w:t>pirkimo sąlygų 7 priede? ar užtenka tik EBVPD?</w:t>
      </w:r>
    </w:p>
    <w:p w14:paraId="1B0E38F6" w14:textId="31E792A0" w:rsidR="00BE68FB" w:rsidRPr="00E915D8" w:rsidRDefault="00BE68FB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</w:pPr>
      <w:r w:rsidRPr="00E915D8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2. Atsakymas</w:t>
      </w:r>
      <w:r w:rsidR="00CB18F0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.</w:t>
      </w:r>
    </w:p>
    <w:p w14:paraId="73B384A2" w14:textId="77777777" w:rsidR="00B71B00" w:rsidRDefault="00B71B00" w:rsidP="00B71B00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eastAsia="Calibri" w:hAnsi="Arial" w:cs="Arial"/>
          <w:sz w:val="24"/>
          <w:szCs w:val="24"/>
        </w:rPr>
      </w:pPr>
      <w:r w:rsidRPr="000F781D">
        <w:rPr>
          <w:rFonts w:ascii="Arial" w:eastAsia="Calibri" w:hAnsi="Arial" w:cs="Arial"/>
          <w:sz w:val="24"/>
          <w:szCs w:val="24"/>
        </w:rPr>
        <w:t>Tiekėjas teikdamas pasiūlymą</w:t>
      </w:r>
      <w:r>
        <w:rPr>
          <w:rFonts w:ascii="Arial" w:eastAsia="Calibri" w:hAnsi="Arial" w:cs="Arial"/>
          <w:sz w:val="24"/>
          <w:szCs w:val="24"/>
        </w:rPr>
        <w:t xml:space="preserve">, kartu su pasiūlymu </w:t>
      </w:r>
      <w:r w:rsidRPr="000F781D">
        <w:rPr>
          <w:rFonts w:ascii="Arial" w:eastAsia="Calibri" w:hAnsi="Arial" w:cs="Arial"/>
          <w:sz w:val="24"/>
          <w:szCs w:val="24"/>
        </w:rPr>
        <w:t>turi pateikti</w:t>
      </w:r>
      <w:r>
        <w:rPr>
          <w:rFonts w:ascii="Arial" w:eastAsia="Calibri" w:hAnsi="Arial" w:cs="Arial"/>
          <w:sz w:val="24"/>
          <w:szCs w:val="24"/>
        </w:rPr>
        <w:t xml:space="preserve"> šiuos dokumentus:</w:t>
      </w:r>
      <w:r w:rsidRPr="000F781D">
        <w:rPr>
          <w:rFonts w:ascii="Arial" w:eastAsia="Calibri" w:hAnsi="Arial" w:cs="Arial"/>
          <w:sz w:val="24"/>
          <w:szCs w:val="24"/>
        </w:rPr>
        <w:t xml:space="preserve"> </w:t>
      </w:r>
    </w:p>
    <w:p w14:paraId="33D49FAF" w14:textId="4031B05D" w:rsidR="00B71B00" w:rsidRPr="00B71B00" w:rsidRDefault="00B71B00" w:rsidP="00B71B00">
      <w:pPr>
        <w:pStyle w:val="Sraopastraipa"/>
        <w:numPr>
          <w:ilvl w:val="0"/>
          <w:numId w:val="10"/>
        </w:numPr>
        <w:tabs>
          <w:tab w:val="left" w:pos="1418"/>
          <w:tab w:val="left" w:pos="1843"/>
        </w:tabs>
        <w:spacing w:after="0" w:line="240" w:lineRule="auto"/>
        <w:ind w:left="0" w:firstLine="1298"/>
        <w:jc w:val="both"/>
        <w:rPr>
          <w:rFonts w:ascii="Arial" w:hAnsi="Arial" w:cs="Arial"/>
          <w:bCs/>
          <w:i/>
          <w:iCs/>
          <w:color w:val="00B050"/>
          <w:sz w:val="24"/>
          <w:szCs w:val="24"/>
        </w:rPr>
      </w:pPr>
      <w:r w:rsidRPr="00B71B00">
        <w:rPr>
          <w:rFonts w:ascii="Arial" w:hAnsi="Arial" w:cs="Arial"/>
          <w:bCs/>
          <w:i/>
          <w:iCs/>
          <w:color w:val="00B050"/>
          <w:sz w:val="24"/>
          <w:szCs w:val="24"/>
        </w:rPr>
        <w:t xml:space="preserve">EBVPD, </w:t>
      </w:r>
      <w:bookmarkStart w:id="3" w:name="_Hlk157601374"/>
      <w:r w:rsidRPr="00B71B00">
        <w:rPr>
          <w:rFonts w:ascii="Arial" w:hAnsi="Arial" w:cs="Arial"/>
          <w:bCs/>
          <w:i/>
          <w:iCs/>
          <w:color w:val="00B050"/>
          <w:sz w:val="24"/>
          <w:szCs w:val="24"/>
        </w:rPr>
        <w:t>kaip reikalaujama specialiųjų pirkimo sąlygų 4.1 punkte;</w:t>
      </w:r>
      <w:bookmarkEnd w:id="3"/>
    </w:p>
    <w:p w14:paraId="7EFED044" w14:textId="3E4068C4" w:rsidR="00B71B00" w:rsidRPr="007D6A3B" w:rsidRDefault="00B71B00" w:rsidP="00B71B00">
      <w:pPr>
        <w:pStyle w:val="Betarp"/>
        <w:numPr>
          <w:ilvl w:val="0"/>
          <w:numId w:val="10"/>
        </w:numPr>
        <w:tabs>
          <w:tab w:val="left" w:pos="1843"/>
        </w:tabs>
        <w:ind w:left="0" w:firstLine="1298"/>
        <w:contextualSpacing/>
        <w:jc w:val="both"/>
        <w:rPr>
          <w:rFonts w:ascii="Arial" w:eastAsiaTheme="minorHAnsi" w:hAnsi="Arial" w:cs="Arial"/>
          <w:bCs/>
          <w:i/>
          <w:iCs/>
          <w:color w:val="00B050"/>
          <w:sz w:val="24"/>
          <w:szCs w:val="24"/>
        </w:rPr>
      </w:pPr>
      <w:r w:rsidRPr="007D6A3B">
        <w:rPr>
          <w:rFonts w:ascii="Arial" w:hAnsi="Arial" w:cs="Arial"/>
          <w:i/>
          <w:iCs/>
          <w:color w:val="00B050"/>
          <w:sz w:val="24"/>
          <w:szCs w:val="24"/>
        </w:rPr>
        <w:t>pasiūlymo galiojimo užtikrinimą patvirtinan</w:t>
      </w:r>
      <w:r>
        <w:rPr>
          <w:rFonts w:ascii="Arial" w:hAnsi="Arial" w:cs="Arial"/>
          <w:i/>
          <w:iCs/>
          <w:color w:val="00B050"/>
          <w:sz w:val="24"/>
          <w:szCs w:val="24"/>
        </w:rPr>
        <w:t>čius</w:t>
      </w:r>
      <w:r w:rsidRPr="007D6A3B">
        <w:rPr>
          <w:rFonts w:ascii="Arial" w:hAnsi="Arial" w:cs="Arial"/>
          <w:i/>
          <w:iCs/>
          <w:color w:val="00B050"/>
          <w:sz w:val="24"/>
          <w:szCs w:val="24"/>
        </w:rPr>
        <w:t xml:space="preserve"> dokument</w:t>
      </w:r>
      <w:r>
        <w:rPr>
          <w:rFonts w:ascii="Arial" w:hAnsi="Arial" w:cs="Arial"/>
          <w:i/>
          <w:iCs/>
          <w:color w:val="00B050"/>
          <w:sz w:val="24"/>
          <w:szCs w:val="24"/>
        </w:rPr>
        <w:t>us</w:t>
      </w:r>
      <w:r w:rsidRPr="007D6A3B">
        <w:rPr>
          <w:rFonts w:ascii="Arial" w:hAnsi="Arial" w:cs="Arial"/>
          <w:i/>
          <w:iCs/>
          <w:color w:val="00B050"/>
          <w:sz w:val="24"/>
          <w:szCs w:val="24"/>
        </w:rPr>
        <w:t xml:space="preserve"> kaip reikalaujama specialiųjų pirkimo sąlygų 7.1 arba 7.2 punkte;</w:t>
      </w:r>
    </w:p>
    <w:p w14:paraId="1088BCCA" w14:textId="2610B19B" w:rsidR="00B71B00" w:rsidRPr="007D6A3B" w:rsidRDefault="00B71B00" w:rsidP="00B71B00">
      <w:pPr>
        <w:pStyle w:val="Betarp"/>
        <w:numPr>
          <w:ilvl w:val="0"/>
          <w:numId w:val="10"/>
        </w:numPr>
        <w:tabs>
          <w:tab w:val="left" w:pos="1843"/>
        </w:tabs>
        <w:ind w:left="0" w:firstLine="1298"/>
        <w:contextualSpacing/>
        <w:jc w:val="both"/>
        <w:rPr>
          <w:rFonts w:ascii="Arial" w:eastAsiaTheme="minorHAnsi" w:hAnsi="Arial" w:cs="Arial"/>
          <w:bCs/>
          <w:i/>
          <w:iCs/>
          <w:color w:val="00B050"/>
          <w:sz w:val="24"/>
          <w:szCs w:val="24"/>
        </w:rPr>
      </w:pPr>
      <w:r w:rsidRPr="007D6A3B">
        <w:rPr>
          <w:rFonts w:ascii="Arial" w:eastAsiaTheme="minorHAnsi" w:hAnsi="Arial" w:cs="Arial"/>
          <w:bCs/>
          <w:i/>
          <w:iCs/>
          <w:color w:val="00B050"/>
          <w:sz w:val="24"/>
          <w:szCs w:val="24"/>
        </w:rPr>
        <w:t>užpildyt</w:t>
      </w:r>
      <w:r>
        <w:rPr>
          <w:rFonts w:ascii="Arial" w:eastAsiaTheme="minorHAnsi" w:hAnsi="Arial" w:cs="Arial"/>
          <w:bCs/>
          <w:i/>
          <w:iCs/>
          <w:color w:val="00B050"/>
          <w:sz w:val="24"/>
          <w:szCs w:val="24"/>
        </w:rPr>
        <w:t>ą</w:t>
      </w:r>
      <w:r w:rsidRPr="007D6A3B">
        <w:rPr>
          <w:rFonts w:ascii="Arial" w:eastAsiaTheme="minorHAnsi" w:hAnsi="Arial" w:cs="Arial"/>
          <w:bCs/>
          <w:i/>
          <w:iCs/>
          <w:color w:val="00B050"/>
          <w:sz w:val="24"/>
          <w:szCs w:val="24"/>
        </w:rPr>
        <w:t xml:space="preserve"> specialiųjų pirkimo sąlygų priedo „Sutarties projektas“ pried</w:t>
      </w:r>
      <w:r>
        <w:rPr>
          <w:rFonts w:ascii="Arial" w:eastAsiaTheme="minorHAnsi" w:hAnsi="Arial" w:cs="Arial"/>
          <w:bCs/>
          <w:i/>
          <w:iCs/>
          <w:color w:val="00B050"/>
          <w:sz w:val="24"/>
          <w:szCs w:val="24"/>
        </w:rPr>
        <w:t>ą</w:t>
      </w:r>
      <w:r w:rsidRPr="007D6A3B">
        <w:rPr>
          <w:rFonts w:ascii="Arial" w:eastAsiaTheme="minorHAnsi" w:hAnsi="Arial" w:cs="Arial"/>
          <w:bCs/>
          <w:i/>
          <w:iCs/>
          <w:color w:val="00B050"/>
          <w:sz w:val="24"/>
          <w:szCs w:val="24"/>
        </w:rPr>
        <w:t xml:space="preserve"> „Veiklos rūšių sąrašas.</w:t>
      </w:r>
    </w:p>
    <w:p w14:paraId="6738A6DF" w14:textId="77777777" w:rsidR="000C4A93" w:rsidRDefault="000C4A93" w:rsidP="00EA1507">
      <w:pPr>
        <w:tabs>
          <w:tab w:val="left" w:pos="1418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1172C2FE" w14:textId="7F993025" w:rsidR="000C4A93" w:rsidRPr="00C2251A" w:rsidRDefault="00B71B00" w:rsidP="00EA1507">
      <w:pPr>
        <w:tabs>
          <w:tab w:val="left" w:pos="1418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Pasiūlymų vertinimo metu, tik iš </w:t>
      </w:r>
      <w:r w:rsidRPr="000F781D">
        <w:rPr>
          <w:rFonts w:ascii="Arial" w:eastAsia="Calibri" w:hAnsi="Arial" w:cs="Arial"/>
          <w:sz w:val="24"/>
          <w:szCs w:val="24"/>
        </w:rPr>
        <w:t>ekonomiškai naudingiausią pasiūlymą</w:t>
      </w:r>
      <w:r>
        <w:rPr>
          <w:rFonts w:ascii="Arial" w:eastAsia="Calibri" w:hAnsi="Arial" w:cs="Arial"/>
          <w:sz w:val="24"/>
          <w:szCs w:val="24"/>
        </w:rPr>
        <w:t xml:space="preserve"> pateikusį tiekėją, bus prašoma pateikti </w:t>
      </w:r>
      <w:r w:rsidRPr="00DB1D73">
        <w:rPr>
          <w:rFonts w:ascii="Arial" w:hAnsi="Arial" w:cs="Arial"/>
          <w:color w:val="00241A"/>
          <w:sz w:val="24"/>
          <w:szCs w:val="24"/>
          <w:shd w:val="clear" w:color="auto" w:fill="FFFFFF"/>
        </w:rPr>
        <w:t>kvalifikaciją pagrindžiančius dokumentus, aprašomus spec.</w:t>
      </w:r>
      <w:r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 </w:t>
      </w:r>
      <w:r w:rsidRPr="00DB1D73">
        <w:rPr>
          <w:rFonts w:ascii="Arial" w:hAnsi="Arial" w:cs="Arial"/>
          <w:color w:val="00241A"/>
          <w:sz w:val="24"/>
          <w:szCs w:val="24"/>
          <w:shd w:val="clear" w:color="auto" w:fill="FFFFFF"/>
        </w:rPr>
        <w:t>pirkimo sąlygų 7 priede</w:t>
      </w:r>
      <w:r>
        <w:rPr>
          <w:rFonts w:ascii="Arial" w:hAnsi="Arial" w:cs="Arial"/>
          <w:color w:val="00241A"/>
          <w:sz w:val="24"/>
          <w:szCs w:val="24"/>
          <w:shd w:val="clear" w:color="auto" w:fill="FFFFFF"/>
        </w:rPr>
        <w:t>.</w:t>
      </w:r>
    </w:p>
    <w:p w14:paraId="1328A4C2" w14:textId="77777777" w:rsidR="0024652C" w:rsidRDefault="0024652C" w:rsidP="00EF15D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EB3319B" w14:textId="77777777" w:rsidR="00B71B00" w:rsidRPr="00C2251A" w:rsidRDefault="00B71B00" w:rsidP="00EF15D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2C271B2" w14:textId="0A07F603" w:rsidR="00EF15D5" w:rsidRPr="00C2251A" w:rsidRDefault="00EF15D5" w:rsidP="00E13FC6">
      <w:pPr>
        <w:tabs>
          <w:tab w:val="left" w:pos="1418"/>
          <w:tab w:val="left" w:pos="608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251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DB1D7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patarėja</w:t>
      </w:r>
      <w:r w:rsidRPr="00C2251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13FC6" w:rsidRPr="00C2251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DB1D7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Sonata Asadauskienė</w:t>
      </w:r>
    </w:p>
    <w:sectPr w:rsidR="00EF15D5" w:rsidRPr="00C2251A" w:rsidSect="00EA150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2D8"/>
    <w:multiLevelType w:val="hybridMultilevel"/>
    <w:tmpl w:val="CB6C9C24"/>
    <w:lvl w:ilvl="0" w:tplc="0660EBC6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A4D3F"/>
    <w:multiLevelType w:val="hybridMultilevel"/>
    <w:tmpl w:val="FB189144"/>
    <w:lvl w:ilvl="0" w:tplc="E668BC94">
      <w:start w:val="1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A27647"/>
    <w:multiLevelType w:val="hybridMultilevel"/>
    <w:tmpl w:val="AF34F036"/>
    <w:lvl w:ilvl="0" w:tplc="E6F84B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41C8D"/>
    <w:multiLevelType w:val="multilevel"/>
    <w:tmpl w:val="B17ECB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24D24"/>
    <w:multiLevelType w:val="hybridMultilevel"/>
    <w:tmpl w:val="257A0A02"/>
    <w:lvl w:ilvl="0" w:tplc="6DEA08E6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C631B25"/>
    <w:multiLevelType w:val="hybridMultilevel"/>
    <w:tmpl w:val="00ECD0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800F8"/>
    <w:multiLevelType w:val="hybridMultilevel"/>
    <w:tmpl w:val="E66C84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42220"/>
    <w:multiLevelType w:val="hybridMultilevel"/>
    <w:tmpl w:val="E66427BE"/>
    <w:lvl w:ilvl="0" w:tplc="9326B18C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0CA3563"/>
    <w:multiLevelType w:val="hybridMultilevel"/>
    <w:tmpl w:val="5BDA0C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A38CE"/>
    <w:multiLevelType w:val="multilevel"/>
    <w:tmpl w:val="D0A6F62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num w:numId="1" w16cid:durableId="152188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544799">
    <w:abstractNumId w:val="4"/>
  </w:num>
  <w:num w:numId="3" w16cid:durableId="503664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878157">
    <w:abstractNumId w:val="8"/>
  </w:num>
  <w:num w:numId="5" w16cid:durableId="2031568825">
    <w:abstractNumId w:val="3"/>
  </w:num>
  <w:num w:numId="6" w16cid:durableId="1645163549">
    <w:abstractNumId w:val="1"/>
  </w:num>
  <w:num w:numId="7" w16cid:durableId="1587837872">
    <w:abstractNumId w:val="6"/>
  </w:num>
  <w:num w:numId="8" w16cid:durableId="887103903">
    <w:abstractNumId w:val="0"/>
  </w:num>
  <w:num w:numId="9" w16cid:durableId="1854610978">
    <w:abstractNumId w:val="9"/>
  </w:num>
  <w:num w:numId="10" w16cid:durableId="583340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D5"/>
    <w:rsid w:val="00030D13"/>
    <w:rsid w:val="000C4A93"/>
    <w:rsid w:val="0010645A"/>
    <w:rsid w:val="001F1229"/>
    <w:rsid w:val="00223EE6"/>
    <w:rsid w:val="0024652C"/>
    <w:rsid w:val="00274F8A"/>
    <w:rsid w:val="002D64AB"/>
    <w:rsid w:val="00325696"/>
    <w:rsid w:val="00404A64"/>
    <w:rsid w:val="004555EF"/>
    <w:rsid w:val="004B06C3"/>
    <w:rsid w:val="00670A6A"/>
    <w:rsid w:val="0068313F"/>
    <w:rsid w:val="007A5478"/>
    <w:rsid w:val="008225BE"/>
    <w:rsid w:val="0092174A"/>
    <w:rsid w:val="009E64CF"/>
    <w:rsid w:val="00B326D8"/>
    <w:rsid w:val="00B32A9E"/>
    <w:rsid w:val="00B71B00"/>
    <w:rsid w:val="00B93366"/>
    <w:rsid w:val="00BA0778"/>
    <w:rsid w:val="00BE68FB"/>
    <w:rsid w:val="00BF2004"/>
    <w:rsid w:val="00C2251A"/>
    <w:rsid w:val="00C3708A"/>
    <w:rsid w:val="00C4763A"/>
    <w:rsid w:val="00C63764"/>
    <w:rsid w:val="00CB18F0"/>
    <w:rsid w:val="00DB1D73"/>
    <w:rsid w:val="00DE4D3F"/>
    <w:rsid w:val="00E13FC6"/>
    <w:rsid w:val="00E83510"/>
    <w:rsid w:val="00E915D8"/>
    <w:rsid w:val="00EA1507"/>
    <w:rsid w:val="00EE42FF"/>
    <w:rsid w:val="00EF15D5"/>
    <w:rsid w:val="00F64DEF"/>
    <w:rsid w:val="00FA2951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CDE5"/>
  <w15:chartTrackingRefBased/>
  <w15:docId w15:val="{CE95B80A-1046-4197-A585-B850A5AA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1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1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1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1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1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15D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15D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15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15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15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15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15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15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15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1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15D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15D5"/>
    <w:rPr>
      <w:b/>
      <w:bCs/>
      <w:smallCaps/>
      <w:color w:val="2F5496" w:themeColor="accent1" w:themeShade="BF"/>
      <w:spacing w:val="5"/>
    </w:rPr>
  </w:style>
  <w:style w:type="table" w:customStyle="1" w:styleId="Lentelstinklelis5">
    <w:name w:val="Lentelės tinklelis5"/>
    <w:basedOn w:val="prastojilentel"/>
    <w:next w:val="Lentelstinklelis"/>
    <w:uiPriority w:val="39"/>
    <w:rsid w:val="001064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06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645A"/>
    <w:pPr>
      <w:spacing w:line="240" w:lineRule="auto"/>
    </w:pPr>
    <w:rPr>
      <w:rFonts w:ascii="Arial" w:hAnsi="Arial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645A"/>
    <w:rPr>
      <w:rFonts w:ascii="Arial" w:hAnsi="Arial"/>
      <w:sz w:val="20"/>
      <w:szCs w:val="20"/>
    </w:rPr>
  </w:style>
  <w:style w:type="table" w:styleId="Lentelstinklelis">
    <w:name w:val="Table Grid"/>
    <w:basedOn w:val="prastojilentel"/>
    <w:uiPriority w:val="39"/>
    <w:rsid w:val="0010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71B00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71B00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cf01">
    <w:name w:val="cf01"/>
    <w:basedOn w:val="Numatytasispastraiposriftas"/>
    <w:rsid w:val="00B71B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9</cp:revision>
  <dcterms:created xsi:type="dcterms:W3CDTF">2025-02-25T10:57:00Z</dcterms:created>
  <dcterms:modified xsi:type="dcterms:W3CDTF">2025-02-25T11:14:00Z</dcterms:modified>
</cp:coreProperties>
</file>