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8393" w14:textId="30633260" w:rsidR="00BC1842" w:rsidRPr="00714596" w:rsidRDefault="6B027BF7" w:rsidP="00170228">
      <w:pPr>
        <w:keepNext/>
        <w:keepLines/>
        <w:spacing w:before="120" w:after="0" w:line="240" w:lineRule="auto"/>
        <w:ind w:left="216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bookmarkStart w:id="0" w:name="_Ref40278562"/>
      <w:bookmarkStart w:id="1" w:name="_Toc48053190"/>
      <w:r w:rsidRPr="6B02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Pirkimo sąlygų</w:t>
      </w:r>
      <w:r w:rsidR="005B5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7 </w:t>
      </w:r>
      <w:r w:rsidRPr="6B02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priedas „</w:t>
      </w:r>
      <w:bookmarkStart w:id="2" w:name="_Hlk56084934"/>
      <w:r w:rsidRPr="6B02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Pasiūlymų vertinimo kriterijai ir sąlygos“</w:t>
      </w:r>
      <w:bookmarkEnd w:id="0"/>
      <w:bookmarkEnd w:id="1"/>
    </w:p>
    <w:bookmarkEnd w:id="2"/>
    <w:p w14:paraId="456782E2" w14:textId="77777777" w:rsidR="00BC1842" w:rsidRPr="00714596" w:rsidRDefault="00BC1842" w:rsidP="6B027BF7">
      <w:pPr>
        <w:pStyle w:val="Betarp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14E1D5" w14:textId="21A73191" w:rsidR="00BC1842" w:rsidRPr="00714596" w:rsidRDefault="6B027BF7" w:rsidP="6B027BF7">
      <w:pPr>
        <w:ind w:firstLine="21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027BF7">
        <w:rPr>
          <w:rFonts w:ascii="Times New Roman" w:eastAsia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5E91819A" w14:textId="77777777" w:rsidR="00BC1842" w:rsidRPr="00714596" w:rsidRDefault="00BC1842" w:rsidP="6B02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5E1B7" w14:textId="7E2464B7" w:rsidR="00BC1842" w:rsidRPr="00714596" w:rsidRDefault="6B027BF7" w:rsidP="6B027BF7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 w:eastAsia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Perkančioji organizacija ekonomiškai naudingiausią pasiūlymą išrenka pagal kainos ir kokybės santykį. </w:t>
      </w:r>
    </w:p>
    <w:p w14:paraId="2A58BC3C" w14:textId="77777777" w:rsidR="00BC1842" w:rsidRPr="00714596" w:rsidRDefault="6B027BF7" w:rsidP="6B027BF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Pasiūlymų vertinimo kokybės kriterijai ir lyginamieji svoriai:</w:t>
      </w:r>
    </w:p>
    <w:p w14:paraId="293A1793" w14:textId="77777777" w:rsidR="00BC1842" w:rsidRPr="00170228" w:rsidRDefault="00BC1842" w:rsidP="6B027BF7">
      <w:pPr>
        <w:pStyle w:val="Sraopastraipa"/>
        <w:tabs>
          <w:tab w:val="left" w:pos="993"/>
        </w:tabs>
        <w:suppressAutoHyphens/>
        <w:autoSpaceDN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"/>
        <w:tblW w:w="10073" w:type="dxa"/>
        <w:tblInd w:w="-5" w:type="dxa"/>
        <w:tblLook w:val="04A0" w:firstRow="1" w:lastRow="0" w:firstColumn="1" w:lastColumn="0" w:noHBand="0" w:noVBand="1"/>
      </w:tblPr>
      <w:tblGrid>
        <w:gridCol w:w="4927"/>
        <w:gridCol w:w="1693"/>
        <w:gridCol w:w="1473"/>
        <w:gridCol w:w="1980"/>
      </w:tblGrid>
      <w:tr w:rsidR="00BC1842" w:rsidRPr="00B27F21" w14:paraId="4DD492F8" w14:textId="77777777" w:rsidTr="6B027BF7">
        <w:tc>
          <w:tcPr>
            <w:tcW w:w="4927" w:type="dxa"/>
            <w:vAlign w:val="center"/>
          </w:tcPr>
          <w:p w14:paraId="34A72AB6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Vertinimo kokybės kriterijai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0C1E4676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Reikalavimus atitinkančių sutarčių / projektų skaičius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14:paraId="0081D524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Suteikiami balai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FDA895E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Lyginamasis svoris ekonominio naudingumo įvertinime</w:t>
            </w:r>
          </w:p>
        </w:tc>
      </w:tr>
      <w:tr w:rsidR="00BC1842" w:rsidRPr="00714596" w14:paraId="3BB8E810" w14:textId="77777777" w:rsidTr="6B027BF7">
        <w:tc>
          <w:tcPr>
            <w:tcW w:w="4927" w:type="dxa"/>
          </w:tcPr>
          <w:p w14:paraId="6B0C3D93" w14:textId="77777777" w:rsidR="00716977" w:rsidRDefault="6B027BF7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I kriterijus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(T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 –</w:t>
            </w:r>
            <w:r w:rsidR="00716977">
              <w:t xml:space="preserve">  </w:t>
            </w:r>
            <w:r w:rsidR="00716977" w:rsidRPr="00716977">
              <w:rPr>
                <w:sz w:val="24"/>
                <w:szCs w:val="24"/>
              </w:rPr>
              <w:t>U</w:t>
            </w:r>
            <w:r w:rsidR="00716977" w:rsidRPr="00716977">
              <w:rPr>
                <w:sz w:val="24"/>
                <w:szCs w:val="24"/>
              </w:rPr>
              <w:t>ž</w:t>
            </w:r>
            <w:r w:rsidR="00716977" w:rsidRPr="00716977">
              <w:rPr>
                <w:sz w:val="24"/>
                <w:szCs w:val="24"/>
              </w:rPr>
              <w:t>sakov</w:t>
            </w:r>
            <w:r w:rsidR="00716977" w:rsidRPr="00716977">
              <w:rPr>
                <w:sz w:val="24"/>
                <w:szCs w:val="24"/>
              </w:rPr>
              <w:t>ų</w:t>
            </w:r>
            <w:r w:rsidR="00716977" w:rsidRPr="00716977">
              <w:rPr>
                <w:sz w:val="24"/>
                <w:szCs w:val="24"/>
              </w:rPr>
              <w:t xml:space="preserve"> rekomendacijos, patvirtina</w:t>
            </w:r>
            <w:r w:rsidR="00716977">
              <w:rPr>
                <w:sz w:val="24"/>
                <w:szCs w:val="24"/>
              </w:rPr>
              <w:t>n</w:t>
            </w:r>
            <w:r w:rsidR="00716977" w:rsidRPr="00716977">
              <w:rPr>
                <w:sz w:val="24"/>
                <w:szCs w:val="24"/>
              </w:rPr>
              <w:t>č</w:t>
            </w:r>
            <w:r w:rsidR="00716977" w:rsidRPr="00716977">
              <w:rPr>
                <w:sz w:val="24"/>
                <w:szCs w:val="24"/>
              </w:rPr>
              <w:t>io</w:t>
            </w:r>
            <w:r w:rsidR="00716977">
              <w:rPr>
                <w:sz w:val="24"/>
                <w:szCs w:val="24"/>
              </w:rPr>
              <w:t>s</w:t>
            </w:r>
            <w:r w:rsidR="00716977" w:rsidRPr="00716977">
              <w:rPr>
                <w:sz w:val="24"/>
                <w:szCs w:val="24"/>
              </w:rPr>
              <w:t xml:space="preserve"> T</w:t>
            </w:r>
            <w:r w:rsidR="00716977" w:rsidRPr="00716977">
              <w:rPr>
                <w:rFonts w:eastAsia="Times New Roman" w:hAnsi="Times New Roman" w:cs="Times New Roman"/>
                <w:sz w:val="24"/>
                <w:szCs w:val="24"/>
              </w:rPr>
              <w:t>iekėjo per paskutinius 3 (tris) metus iki pasiūlymų pateikimo termino pabaigos</w:t>
            </w:r>
            <w:r w:rsidR="00716977" w:rsidRPr="00716977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877C4C" w14:textId="755586BF" w:rsidR="00BC1842" w:rsidRPr="00716977" w:rsidRDefault="00716977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tinkamai įvykdytas</w:t>
            </w:r>
            <w:r w:rsidRPr="00716977">
              <w:rPr>
                <w:rFonts w:eastAsia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 vykdomas sutartis </w:t>
            </w:r>
            <w:r w:rsidRPr="37737C9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verslo administravimo ir/ar verslo bendruomenės būrimo ir/ar verslo informavimo ir verslo konsultavimo ir/ar mokymų ir verslo informacijos sklaidos renginių ir/ar mentorystės sesijų organizavimo</w:t>
            </w:r>
            <w:r w:rsidRPr="37737C92">
              <w:rPr>
                <w:rFonts w:eastAsia="Times New Roman" w:hAnsi="Times New Roman" w:cs="Times New Roman"/>
                <w:sz w:val="24"/>
                <w:szCs w:val="24"/>
                <w:lang w:eastAsia="lt-LT"/>
              </w:rPr>
              <w:t xml:space="preserve"> paslaug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lt-LT"/>
              </w:rPr>
              <w:t>ų srityse.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05B849C1" w14:textId="646CB8D8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  <w:p w14:paraId="09F211EF" w14:textId="39FC2BE2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26A6C6BB" w14:textId="1A2C48C8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3 ir daugiau 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14:paraId="6302DE8D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5BD2A50C" w14:textId="77777777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4FE6E187" w14:textId="47AA2E5E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6722C3A8" w14:textId="0B9571B8" w:rsidR="00BC1842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Y</w:t>
            </w:r>
            <w:r w:rsidRPr="6B027BF7">
              <w:rPr>
                <w:rFonts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=20</w:t>
            </w:r>
          </w:p>
        </w:tc>
      </w:tr>
      <w:tr w:rsidR="00F649ED" w:rsidRPr="00714596" w14:paraId="4D56ABBB" w14:textId="77777777" w:rsidTr="6B027BF7">
        <w:tc>
          <w:tcPr>
            <w:tcW w:w="4927" w:type="dxa"/>
          </w:tcPr>
          <w:p w14:paraId="2F55DF9C" w14:textId="77777777" w:rsidR="00327259" w:rsidRDefault="6B027BF7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II kriterijus (T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– </w:t>
            </w:r>
            <w:r w:rsidR="00327259" w:rsidRPr="00327259">
              <w:rPr>
                <w:rFonts w:eastAsia="Times New Roman" w:hAnsi="Times New Roman" w:cs="Times New Roman"/>
                <w:sz w:val="24"/>
                <w:szCs w:val="24"/>
              </w:rPr>
              <w:t xml:space="preserve">specialisto patirtis, teikiant </w:t>
            </w:r>
            <w:proofErr w:type="spellStart"/>
            <w:r w:rsidR="00327259" w:rsidRPr="00327259">
              <w:rPr>
                <w:rFonts w:eastAsia="Times New Roman" w:hAnsi="Times New Roman" w:cs="Times New Roman"/>
                <w:sz w:val="24"/>
                <w:szCs w:val="24"/>
              </w:rPr>
              <w:t>akceleravimo</w:t>
            </w:r>
            <w:proofErr w:type="spellEnd"/>
            <w:r w:rsidR="00327259" w:rsidRPr="00327259">
              <w:rPr>
                <w:rFonts w:eastAsia="Times New Roman" w:hAnsi="Times New Roman" w:cs="Times New Roman"/>
                <w:sz w:val="24"/>
                <w:szCs w:val="24"/>
              </w:rPr>
              <w:t xml:space="preserve"> paslaugas.</w:t>
            </w:r>
          </w:p>
          <w:p w14:paraId="2F91A518" w14:textId="6A3E00DA" w:rsidR="00F649ED" w:rsidRPr="00327259" w:rsidRDefault="00327259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327259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 xml:space="preserve">Per pastaruosius 3 metus 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 xml:space="preserve">iki pasiūlymų pateikimo termino pabaigos </w:t>
            </w:r>
            <w:r w:rsidRPr="00327259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 xml:space="preserve">suorganizuotų </w:t>
            </w:r>
            <w:proofErr w:type="spellStart"/>
            <w:r w:rsidRPr="00327259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akceleravimo</w:t>
            </w:r>
            <w:proofErr w:type="spellEnd"/>
            <w:r w:rsidRPr="00327259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 xml:space="preserve"> programų skaičius.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3A9CB925" w14:textId="6E50ECF0" w:rsidR="00F649ED" w:rsidRPr="00714596" w:rsidRDefault="00327259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492CD1B3" w14:textId="2D9D3460" w:rsidR="00F649ED" w:rsidRPr="00714596" w:rsidRDefault="00327259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</w:p>
          <w:p w14:paraId="01776489" w14:textId="25FB7560" w:rsidR="00F649ED" w:rsidRPr="00714596" w:rsidRDefault="00327259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6B027BF7"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 ir daugiau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14:paraId="6DFCD59F" w14:textId="77777777" w:rsidR="0074007F" w:rsidRPr="00714596" w:rsidRDefault="0074007F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B698C4" w14:textId="25F2C859" w:rsidR="00F649ED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6DA44392" w14:textId="77777777" w:rsidR="00F649ED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14A153E1" w14:textId="47AA2E5E" w:rsidR="00F649ED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</w:p>
          <w:p w14:paraId="0D6B44CD" w14:textId="5489D582" w:rsidR="00F649ED" w:rsidRPr="00714596" w:rsidRDefault="00F649ED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C5894F0" w14:textId="0BABCCCB" w:rsidR="00F649ED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Y</w:t>
            </w:r>
            <w:r w:rsidRPr="6B027BF7">
              <w:rPr>
                <w:rFonts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=30</w:t>
            </w:r>
          </w:p>
        </w:tc>
      </w:tr>
      <w:tr w:rsidR="002D2F2F" w:rsidRPr="00714596" w14:paraId="3754A23E" w14:textId="77777777" w:rsidTr="6B027BF7">
        <w:tc>
          <w:tcPr>
            <w:tcW w:w="4927" w:type="dxa"/>
          </w:tcPr>
          <w:p w14:paraId="7F3FBE92" w14:textId="0EDB2EEC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III kriterijus (T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– Ryšiai su verslo asocijuotomis struktūromis.</w:t>
            </w:r>
          </w:p>
          <w:p w14:paraId="1107037F" w14:textId="43AD655D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Tiekėjas pateikia verslo asocijuotos struktūros (Pramonės, prekybos ir amatų rūmai, Vietos verslininkų asociacija ir kt.), veiklą vykdančios BC </w:t>
            </w:r>
            <w:r w:rsidR="00D739A2">
              <w:rPr>
                <w:rFonts w:eastAsia="Times New Roman" w:hAnsi="Times New Roman" w:cs="Times New Roman"/>
                <w:sz w:val="24"/>
                <w:szCs w:val="24"/>
              </w:rPr>
              <w:t>„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Spiečius” regione arba Lietuvos mastu, rekomendaciją.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2BF7076A" w14:textId="2FCB9E07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  <w:p w14:paraId="2B00D19D" w14:textId="3955D9DB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64D43BC1" w14:textId="77777777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3 ir daugiau </w:t>
            </w:r>
          </w:p>
          <w:p w14:paraId="551DDB74" w14:textId="4800E168" w:rsidR="002D2F2F" w:rsidRPr="00714596" w:rsidRDefault="002D2F2F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14:paraId="149BA78E" w14:textId="77777777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  <w:p w14:paraId="365D64A9" w14:textId="77777777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  <w:p w14:paraId="6BB8A604" w14:textId="77777777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</w:p>
          <w:p w14:paraId="17552569" w14:textId="5CC77AA3" w:rsidR="002D2F2F" w:rsidRPr="00714596" w:rsidRDefault="002D2F2F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7578D372" w14:textId="70E4518D" w:rsidR="002D2F2F" w:rsidRPr="00714596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Y</w:t>
            </w:r>
            <w:r w:rsidRPr="6B027BF7">
              <w:rPr>
                <w:rFonts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=25</w:t>
            </w:r>
          </w:p>
        </w:tc>
      </w:tr>
      <w:tr w:rsidR="48E95BA9" w14:paraId="2D105114" w14:textId="77777777" w:rsidTr="6B027BF7">
        <w:tc>
          <w:tcPr>
            <w:tcW w:w="8093" w:type="dxa"/>
            <w:gridSpan w:val="3"/>
            <w:tcBorders>
              <w:right w:val="single" w:sz="4" w:space="0" w:color="auto"/>
            </w:tcBorders>
          </w:tcPr>
          <w:p w14:paraId="4BF54EEF" w14:textId="7D0BF934" w:rsidR="48E95BA9" w:rsidRDefault="00726174" w:rsidP="6B027BF7">
            <w:pPr>
              <w:jc w:val="both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170228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V kriterijus (T</w:t>
            </w:r>
            <w:r w:rsidR="00327259">
              <w:rPr>
                <w:rFonts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="00170228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6B027BF7" w:rsidRPr="6B027BF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6B027BF7" w:rsidRPr="6B027BF7">
              <w:rPr>
                <w:rFonts w:eastAsia="Times New Roman" w:hAnsi="Times New Roman" w:cs="Times New Roman"/>
                <w:sz w:val="24"/>
                <w:szCs w:val="24"/>
              </w:rPr>
              <w:t xml:space="preserve">Kaina </w:t>
            </w:r>
          </w:p>
          <w:p w14:paraId="48182B08" w14:textId="10496828" w:rsidR="48E95BA9" w:rsidRDefault="48E95BA9" w:rsidP="6B027BF7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76D864F6" w14:textId="5D861CCE" w:rsidR="48E95BA9" w:rsidRDefault="6B027BF7" w:rsidP="6B027BF7">
            <w:pPr>
              <w:tabs>
                <w:tab w:val="left" w:pos="993"/>
                <w:tab w:val="left" w:pos="1418"/>
              </w:tabs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Y</w:t>
            </w:r>
            <w:r w:rsidR="00726174">
              <w:rPr>
                <w:rFonts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6B027BF7">
              <w:rPr>
                <w:rFonts w:eastAsia="Times New Roman" w:hAnsi="Times New Roman" w:cs="Times New Roman"/>
                <w:sz w:val="24"/>
                <w:szCs w:val="24"/>
              </w:rPr>
              <w:t>=25</w:t>
            </w:r>
          </w:p>
        </w:tc>
      </w:tr>
    </w:tbl>
    <w:p w14:paraId="52AC3CD6" w14:textId="727A1575" w:rsidR="48E95BA9" w:rsidRDefault="48E95BA9" w:rsidP="6B027BF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CBB7395" w14:textId="03AEEF52" w:rsidR="00BC1842" w:rsidRPr="00714596" w:rsidRDefault="6B027BF7" w:rsidP="6B027BF7">
      <w:pPr>
        <w:tabs>
          <w:tab w:val="left" w:pos="851"/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Pastaba</w:t>
      </w: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: specialistai, kurių darbo patirtimi remiamasi nustatant ekonomiškai naudingiausią pasiūlymą, bus atsakingi už sutarties vykdymą. Sutarties vykdymo metu tokius specialistus galima keisti ne žemesnės kvalifikacijos ir ne prastesnės patirties specialistais.</w:t>
      </w:r>
    </w:p>
    <w:p w14:paraId="5E4DE049" w14:textId="77777777" w:rsidR="00BC1842" w:rsidRPr="00726174" w:rsidRDefault="00BC1842" w:rsidP="6B027BF7">
      <w:pPr>
        <w:tabs>
          <w:tab w:val="left" w:pos="851"/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CA24375" w14:textId="2D2D49D4" w:rsidR="00BC1842" w:rsidRPr="00726174" w:rsidRDefault="6B027BF7" w:rsidP="6B027BF7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2617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Tiekėjas, kartu su pasiūlymu turi pateikti žemiau nurodytus dokumentus, kurių po pasiūlymų pateikimo termino pabaigos tiekėjas negalės pateikti ar tikslinti:</w:t>
      </w:r>
    </w:p>
    <w:p w14:paraId="0185BF18" w14:textId="1BA658E9" w:rsidR="00476B20" w:rsidRDefault="6B027BF7" w:rsidP="00476B20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Pirmam kriterijui - </w:t>
      </w:r>
      <w:r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pateikia </w:t>
      </w:r>
      <w:r w:rsidR="0059706F"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Užsakovo </w:t>
      </w:r>
      <w:r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>rekomendaciją (-</w:t>
      </w:r>
      <w:proofErr w:type="spellStart"/>
      <w:r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>as</w:t>
      </w:r>
      <w:proofErr w:type="spellEnd"/>
      <w:r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59706F"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apie </w:t>
      </w:r>
      <w:r w:rsidR="0059706F" w:rsidRPr="0059706F">
        <w:rPr>
          <w:rFonts w:ascii="Times New Roman" w:eastAsia="Times New Roman" w:hAnsi="Times New Roman" w:cs="Times New Roman"/>
          <w:sz w:val="24"/>
          <w:szCs w:val="24"/>
          <w:lang w:val="lt-LT"/>
        </w:rPr>
        <w:t>tinkamai įvykdytas ar vykdomas sutartis verslo administravimo ir/ar verslo bendruomenės būrimo ir/ar verslo informavimo ir verslo konsultavimo ir/ar mokymų ir verslo informacijos sklaidos renginių ir/ar mentorystės sesijų organizavimo paslaugų srityse.</w:t>
      </w:r>
    </w:p>
    <w:p w14:paraId="594AE181" w14:textId="3FB06027" w:rsidR="00A23568" w:rsidRPr="00476B20" w:rsidRDefault="45857DAD" w:rsidP="00476B20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76B2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Antram kriterijui - </w:t>
      </w:r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siūlomo  specialisto (-ų), paskirto (-ų) sutarties vykdymui, darbo patirties, organizuojant 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akceleravimo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programas, aprašymą (kuriame nurodoma: specialisto vardas, pavardė, specialisto 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akceleravimo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programų organizavimo darbo patirtis (įgyvendintų 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akceleravimo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programų skaičius), sutartys, kurias vykdant įgyta patirtis, nurodant užsakovų pavadinimus, sutarties (-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) galiojimo laikotarpį (-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ius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trumpą </w:t>
      </w:r>
      <w:r w:rsid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programos</w:t>
      </w:r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aprašymą (-</w:t>
      </w:r>
      <w:proofErr w:type="spellStart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proofErr w:type="spellEnd"/>
      <w:r w:rsidR="00476B20" w:rsidRPr="00476B20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482D7834" w14:textId="017C3693" w:rsidR="18F132D2" w:rsidRPr="00170228" w:rsidRDefault="6B027BF7" w:rsidP="6B027BF7">
      <w:pPr>
        <w:pStyle w:val="Sraopastraipa"/>
        <w:numPr>
          <w:ilvl w:val="1"/>
          <w:numId w:val="1"/>
        </w:numPr>
        <w:tabs>
          <w:tab w:val="left" w:pos="993"/>
        </w:tabs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Trečiam kriterijui – verslo asocijuotos struktūros, veiklą vykdančios BC </w:t>
      </w:r>
      <w:r w:rsidR="00D739A2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Spiečius” regione arba  Lietuvos mastu, rašytinę rekomendaciją.</w:t>
      </w:r>
    </w:p>
    <w:p w14:paraId="44042650" w14:textId="5F5437A2" w:rsidR="00BC1842" w:rsidRPr="00170228" w:rsidRDefault="6B027BF7" w:rsidP="6B027BF7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Tiekėjų pasiūlymų ekonominis naudingumas (T) apskaičiuojamas sudedant atskirų kriterijų (</w:t>
      </w:r>
      <w:proofErr w:type="spellStart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6B027BF7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i</w:t>
      </w:r>
      <w:proofErr w:type="spellEnd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) balus:</w:t>
      </w:r>
    </w:p>
    <w:p w14:paraId="7CBB3A40" w14:textId="77777777" w:rsidR="00F649ED" w:rsidRPr="00714596" w:rsidRDefault="6B027BF7" w:rsidP="6B027BF7">
      <w:pPr>
        <w:pStyle w:val="Sraopastraipa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</w:t>
      </w:r>
    </w:p>
    <w:p w14:paraId="6E3E9A09" w14:textId="783A8A34" w:rsidR="00BC1842" w:rsidRPr="00234D82" w:rsidRDefault="00F649ED" w:rsidP="6B027BF7">
      <w:pPr>
        <w:pStyle w:val="Sraopastraipa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70228">
        <w:rPr>
          <w:rFonts w:ascii="Tahoma" w:hAnsi="Tahoma" w:cs="Tahoma"/>
          <w:lang w:val="lt-LT"/>
        </w:rPr>
        <w:tab/>
      </w:r>
      <w:r w:rsidRPr="00170228">
        <w:rPr>
          <w:rFonts w:ascii="Tahoma" w:hAnsi="Tahoma" w:cs="Tahoma"/>
          <w:lang w:val="lt-LT"/>
        </w:rPr>
        <w:tab/>
      </w:r>
      <w:r w:rsidRPr="00170228">
        <w:rPr>
          <w:rFonts w:ascii="Tahoma" w:hAnsi="Tahoma" w:cs="Tahoma"/>
          <w:lang w:val="lt-LT"/>
        </w:rPr>
        <w:tab/>
      </w:r>
      <w:r w:rsidRPr="00170228">
        <w:rPr>
          <w:rFonts w:ascii="Tahoma" w:hAnsi="Tahoma" w:cs="Tahoma"/>
          <w:lang w:val="lt-LT"/>
        </w:rPr>
        <w:tab/>
      </w:r>
      <m:oMath>
        <m:r>
          <w:rPr>
            <w:rFonts w:ascii="Cambria Math" w:hAnsi="Cambria Math" w:cs="Tahoma"/>
            <w:sz w:val="32"/>
            <w:szCs w:val="32"/>
          </w:rPr>
          <m:t>T=</m:t>
        </m:r>
        <m:nary>
          <m:naryPr>
            <m:chr m:val="∑"/>
            <m:supHide m:val="1"/>
            <m:ctrlPr>
              <w:rPr>
                <w:rFonts w:ascii="Cambria Math" w:hAnsi="Cambria Math" w:cs="Tahoma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ahoma"/>
                <w:sz w:val="32"/>
                <w:szCs w:val="32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ahoma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="Tahoma"/>
                    <w:sz w:val="32"/>
                    <w:szCs w:val="32"/>
                  </w:rPr>
                  <m:t>i</m:t>
                </m:r>
              </m:sub>
            </m:sSub>
          </m:e>
        </m:nary>
      </m:oMath>
    </w:p>
    <w:p w14:paraId="72A83657" w14:textId="77777777" w:rsidR="00BC1842" w:rsidRPr="00714596" w:rsidRDefault="00BC1842" w:rsidP="6B027BF7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A5B6FFB" w14:textId="5099A342" w:rsidR="00F649ED" w:rsidRPr="00714596" w:rsidRDefault="6B027BF7" w:rsidP="6B027BF7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Atskirų kriterijų (</w:t>
      </w:r>
      <w:proofErr w:type="spellStart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6B027BF7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i</w:t>
      </w:r>
      <w:proofErr w:type="spellEnd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kriterijaus reikšmę (</w:t>
      </w:r>
      <w:proofErr w:type="spellStart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6B027BF7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) palyginant su geriausia to paties kriterijaus įvertinta reikšme (</w:t>
      </w:r>
      <w:proofErr w:type="spellStart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6B027BF7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ir padauginant iš vertinamo kriterijaus lyginamojo svorio        </w:t>
      </w:r>
    </w:p>
    <w:p w14:paraId="3A39972D" w14:textId="6B2E601D" w:rsidR="00BC1842" w:rsidRPr="00714596" w:rsidRDefault="00BC1842" w:rsidP="6B027BF7">
      <w:pPr>
        <w:tabs>
          <w:tab w:val="left" w:pos="993"/>
          <w:tab w:val="left" w:pos="14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695EA8" w14:textId="4591823E" w:rsidR="00BC1842" w:rsidRPr="00855D86" w:rsidRDefault="00F649ED" w:rsidP="6B027BF7">
      <w:pPr>
        <w:tabs>
          <w:tab w:val="left" w:pos="851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</w:t>
      </w:r>
      <w:r w:rsidR="00BC1842"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ahoma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ahoma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ahoma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Tp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Tmax</m:t>
            </m:r>
          </m:den>
        </m:f>
        <m:r>
          <w:rPr>
            <w:rFonts w:ascii="Cambria Math" w:hAnsi="Cambria Math" w:cs="Tahoma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ahoma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ahoma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ahoma"/>
            <w:sz w:val="28"/>
            <w:szCs w:val="28"/>
          </w:rPr>
          <m:t xml:space="preserve"> </m:t>
        </m:r>
      </m:oMath>
    </w:p>
    <w:p w14:paraId="3B612D8C" w14:textId="77777777" w:rsidR="00BC1842" w:rsidRPr="00714596" w:rsidRDefault="00BC1842" w:rsidP="6B027BF7">
      <w:pPr>
        <w:pStyle w:val="Sraopastraipa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CEC8DFD" w14:textId="16C283A3" w:rsidR="005C3D5F" w:rsidRPr="00EC7031" w:rsidRDefault="00905818" w:rsidP="6B027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6B027BF7" w:rsidRPr="6B027B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Pasiūlymo </w:t>
      </w:r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kainos (T</w:t>
      </w:r>
      <w:r w:rsidR="00EC7031" w:rsidRPr="00EC7031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4</w:t>
      </w:r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mažiausios pasiūlytos kainos (</w:t>
      </w:r>
      <w:proofErr w:type="spellStart"/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6B027BF7" w:rsidRPr="00EC7031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) ir vertinamo pasiūlymo kainos (</w:t>
      </w:r>
      <w:proofErr w:type="spellStart"/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6B027BF7" w:rsidRPr="00EC7031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) santykį padauginant iš kainos lyginamojo svorio (Y</w:t>
      </w:r>
      <w:r w:rsidR="00CA21E7" w:rsidRPr="00EC7031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5</w:t>
      </w:r>
      <w:r w:rsidR="6B027BF7" w:rsidRPr="00EC7031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38913BE4" w14:textId="352CDD5E" w:rsidR="005C3D5F" w:rsidRPr="00EC7031" w:rsidRDefault="005C3D5F" w:rsidP="6B027BF7">
      <w:pPr>
        <w:spacing w:after="0" w:line="240" w:lineRule="auto"/>
        <w:ind w:left="207"/>
        <w:rPr>
          <w:lang w:val="lt-LT"/>
        </w:rPr>
      </w:pPr>
    </w:p>
    <w:p w14:paraId="2FE96F05" w14:textId="60100F6F" w:rsidR="005C3D5F" w:rsidRPr="00EC7031" w:rsidRDefault="005C3D5F" w:rsidP="6B027BF7">
      <w:pPr>
        <w:spacing w:after="0" w:line="240" w:lineRule="auto"/>
        <w:ind w:left="207"/>
        <w:rPr>
          <w:lang w:val="lt-LT"/>
        </w:rPr>
      </w:pPr>
    </w:p>
    <w:p w14:paraId="046D774E" w14:textId="39FA9637" w:rsidR="005C3D5F" w:rsidRPr="00CA21E7" w:rsidRDefault="00FC5419" w:rsidP="6B027BF7">
      <w:pPr>
        <w:spacing w:after="0" w:line="240" w:lineRule="auto"/>
        <w:ind w:left="207"/>
        <w:rPr>
          <w:vertAlign w:val="subscript"/>
        </w:rPr>
      </w:pPr>
      <w:r w:rsidRPr="00EC7031">
        <w:rPr>
          <w:rFonts w:eastAsiaTheme="minorEastAsia"/>
          <w:sz w:val="28"/>
          <w:szCs w:val="28"/>
          <w:lang w:val="lt-LT"/>
        </w:rPr>
        <w:t xml:space="preserve">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32"/>
                <w:lang w:val="lt-LT"/>
              </w:rPr>
            </m:ctrlPr>
          </m:sSubPr>
          <m:e>
            <m:r>
              <w:rPr>
                <w:rFonts w:ascii="Cambria Math" w:hAnsi="Cambria Math"/>
                <w:sz w:val="28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32"/>
                <w:lang w:val="lt-LT"/>
              </w:rPr>
              <m:t>4</m:t>
            </m:r>
          </m:sub>
        </m:sSub>
        <m:r>
          <w:rPr>
            <w:rFonts w:ascii="Cambria Math" w:hAnsi="Cambria Math"/>
            <w:sz w:val="28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  <w:lang w:val="lt-LT"/>
              </w:rPr>
            </m:ctrlPr>
          </m:fPr>
          <m:num>
            <m:r>
              <w:rPr>
                <w:rFonts w:ascii="Cambria Math" w:hAnsi="Cambria Math"/>
                <w:sz w:val="28"/>
                <w:szCs w:val="32"/>
              </w:rPr>
              <m:t>Tmin</m:t>
            </m:r>
          </m:num>
          <m:den>
            <m:r>
              <w:rPr>
                <w:rFonts w:ascii="Cambria Math" w:hAnsi="Cambria Math"/>
                <w:sz w:val="28"/>
                <w:szCs w:val="32"/>
              </w:rPr>
              <m:t>Tp</m:t>
            </m:r>
          </m:den>
        </m:f>
        <m:r>
          <w:rPr>
            <w:rFonts w:ascii="Cambria Math" w:hAnsi="Cambria Math"/>
            <w:sz w:val="28"/>
            <w:szCs w:val="32"/>
          </w:rPr>
          <m:t>*Y</m:t>
        </m:r>
      </m:oMath>
      <w:r w:rsidR="00EC7031" w:rsidRPr="00EC7031">
        <w:rPr>
          <w:rFonts w:eastAsiaTheme="minorEastAsia"/>
          <w:sz w:val="28"/>
          <w:szCs w:val="28"/>
          <w:vertAlign w:val="subscript"/>
        </w:rPr>
        <w:t>4</w:t>
      </w:r>
    </w:p>
    <w:sectPr w:rsidR="005C3D5F" w:rsidRPr="00CA21E7" w:rsidSect="00591AC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FA12" w14:textId="77777777" w:rsidR="00F40F05" w:rsidRDefault="00F40F05" w:rsidP="002D2F2F">
      <w:pPr>
        <w:spacing w:after="0" w:line="240" w:lineRule="auto"/>
      </w:pPr>
      <w:r>
        <w:separator/>
      </w:r>
    </w:p>
  </w:endnote>
  <w:endnote w:type="continuationSeparator" w:id="0">
    <w:p w14:paraId="14876B13" w14:textId="77777777" w:rsidR="00F40F05" w:rsidRDefault="00F40F05" w:rsidP="002D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5766" w14:textId="77777777" w:rsidR="00F40F05" w:rsidRDefault="00F40F05" w:rsidP="002D2F2F">
      <w:pPr>
        <w:spacing w:after="0" w:line="240" w:lineRule="auto"/>
      </w:pPr>
      <w:r>
        <w:separator/>
      </w:r>
    </w:p>
  </w:footnote>
  <w:footnote w:type="continuationSeparator" w:id="0">
    <w:p w14:paraId="38BF36A8" w14:textId="77777777" w:rsidR="00F40F05" w:rsidRDefault="00F40F05" w:rsidP="002D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76"/>
    <w:multiLevelType w:val="multilevel"/>
    <w:tmpl w:val="1DBADC6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theme="minorHAns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478504AE"/>
    <w:multiLevelType w:val="multilevel"/>
    <w:tmpl w:val="1DBADC6A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22187600">
    <w:abstractNumId w:val="1"/>
  </w:num>
  <w:num w:numId="2" w16cid:durableId="1115127636">
    <w:abstractNumId w:val="2"/>
  </w:num>
  <w:num w:numId="3" w16cid:durableId="1815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42"/>
    <w:rsid w:val="00034D97"/>
    <w:rsid w:val="000952EA"/>
    <w:rsid w:val="00097253"/>
    <w:rsid w:val="000A4A0C"/>
    <w:rsid w:val="00134F7E"/>
    <w:rsid w:val="00160A58"/>
    <w:rsid w:val="00170228"/>
    <w:rsid w:val="0017566C"/>
    <w:rsid w:val="00175B12"/>
    <w:rsid w:val="00176099"/>
    <w:rsid w:val="00195C5A"/>
    <w:rsid w:val="001A1B20"/>
    <w:rsid w:val="001B5A83"/>
    <w:rsid w:val="00234D21"/>
    <w:rsid w:val="00234D82"/>
    <w:rsid w:val="002537EB"/>
    <w:rsid w:val="002A6FD4"/>
    <w:rsid w:val="002D2F2F"/>
    <w:rsid w:val="00327259"/>
    <w:rsid w:val="0044153D"/>
    <w:rsid w:val="00442353"/>
    <w:rsid w:val="00445FC3"/>
    <w:rsid w:val="004703B3"/>
    <w:rsid w:val="00476B20"/>
    <w:rsid w:val="0049251A"/>
    <w:rsid w:val="004F78A3"/>
    <w:rsid w:val="00551229"/>
    <w:rsid w:val="005561F5"/>
    <w:rsid w:val="00591AC4"/>
    <w:rsid w:val="0059706F"/>
    <w:rsid w:val="005B5EE7"/>
    <w:rsid w:val="005C3D5F"/>
    <w:rsid w:val="006A400D"/>
    <w:rsid w:val="00714596"/>
    <w:rsid w:val="00716977"/>
    <w:rsid w:val="00726174"/>
    <w:rsid w:val="0074007F"/>
    <w:rsid w:val="007C0017"/>
    <w:rsid w:val="007D64A5"/>
    <w:rsid w:val="00820C0A"/>
    <w:rsid w:val="00855074"/>
    <w:rsid w:val="00855D86"/>
    <w:rsid w:val="00896CF5"/>
    <w:rsid w:val="00905818"/>
    <w:rsid w:val="00953745"/>
    <w:rsid w:val="00965892"/>
    <w:rsid w:val="00967091"/>
    <w:rsid w:val="00982D2F"/>
    <w:rsid w:val="00995162"/>
    <w:rsid w:val="009A4BE6"/>
    <w:rsid w:val="009F7B0D"/>
    <w:rsid w:val="00A23568"/>
    <w:rsid w:val="00A56BA6"/>
    <w:rsid w:val="00AE07F8"/>
    <w:rsid w:val="00B229E5"/>
    <w:rsid w:val="00B23F27"/>
    <w:rsid w:val="00B276E1"/>
    <w:rsid w:val="00B27F21"/>
    <w:rsid w:val="00B54CF8"/>
    <w:rsid w:val="00BB45C2"/>
    <w:rsid w:val="00BB5AB0"/>
    <w:rsid w:val="00BC1842"/>
    <w:rsid w:val="00BD7B92"/>
    <w:rsid w:val="00BE306D"/>
    <w:rsid w:val="00BF7B83"/>
    <w:rsid w:val="00C25F38"/>
    <w:rsid w:val="00C43F8D"/>
    <w:rsid w:val="00CA21E7"/>
    <w:rsid w:val="00CB10CF"/>
    <w:rsid w:val="00CB692C"/>
    <w:rsid w:val="00CC1E66"/>
    <w:rsid w:val="00CF5D71"/>
    <w:rsid w:val="00D0690F"/>
    <w:rsid w:val="00D739A2"/>
    <w:rsid w:val="00DD32AB"/>
    <w:rsid w:val="00DD7A51"/>
    <w:rsid w:val="00E35278"/>
    <w:rsid w:val="00EC7031"/>
    <w:rsid w:val="00F34D06"/>
    <w:rsid w:val="00F40F05"/>
    <w:rsid w:val="00F41A36"/>
    <w:rsid w:val="00F47FEA"/>
    <w:rsid w:val="00F649ED"/>
    <w:rsid w:val="00FC5419"/>
    <w:rsid w:val="00FE268D"/>
    <w:rsid w:val="00FE4AB0"/>
    <w:rsid w:val="00FE4B40"/>
    <w:rsid w:val="00FE792D"/>
    <w:rsid w:val="015FDB10"/>
    <w:rsid w:val="017D1DE0"/>
    <w:rsid w:val="021DBC61"/>
    <w:rsid w:val="02650DD9"/>
    <w:rsid w:val="036ACFC0"/>
    <w:rsid w:val="0477BAA7"/>
    <w:rsid w:val="047CD86F"/>
    <w:rsid w:val="048B8F42"/>
    <w:rsid w:val="05BEF8AC"/>
    <w:rsid w:val="062A6A59"/>
    <w:rsid w:val="07280DA3"/>
    <w:rsid w:val="07C5F701"/>
    <w:rsid w:val="0908D15F"/>
    <w:rsid w:val="0C073C8E"/>
    <w:rsid w:val="0CF451D5"/>
    <w:rsid w:val="0EAF1E66"/>
    <w:rsid w:val="15AB066C"/>
    <w:rsid w:val="160D7D68"/>
    <w:rsid w:val="180A7EAA"/>
    <w:rsid w:val="183FC319"/>
    <w:rsid w:val="1842A968"/>
    <w:rsid w:val="18F132D2"/>
    <w:rsid w:val="1905CCCC"/>
    <w:rsid w:val="1958FBAA"/>
    <w:rsid w:val="19601DEC"/>
    <w:rsid w:val="1A46DF96"/>
    <w:rsid w:val="1DA67B3A"/>
    <w:rsid w:val="1F2AD4F8"/>
    <w:rsid w:val="208ECFCE"/>
    <w:rsid w:val="214AE532"/>
    <w:rsid w:val="2187A412"/>
    <w:rsid w:val="22BAE083"/>
    <w:rsid w:val="2397E349"/>
    <w:rsid w:val="247638B3"/>
    <w:rsid w:val="2641ECD8"/>
    <w:rsid w:val="2820328D"/>
    <w:rsid w:val="2999BF16"/>
    <w:rsid w:val="2BD036F5"/>
    <w:rsid w:val="2D522A9B"/>
    <w:rsid w:val="2EC9FC4F"/>
    <w:rsid w:val="2EFCF9B1"/>
    <w:rsid w:val="30DD9196"/>
    <w:rsid w:val="328E30D0"/>
    <w:rsid w:val="329FADF9"/>
    <w:rsid w:val="32A517F3"/>
    <w:rsid w:val="32E4304B"/>
    <w:rsid w:val="3321669F"/>
    <w:rsid w:val="3368D981"/>
    <w:rsid w:val="355DF0DE"/>
    <w:rsid w:val="35D461B1"/>
    <w:rsid w:val="370060BB"/>
    <w:rsid w:val="37EECFB2"/>
    <w:rsid w:val="38734A99"/>
    <w:rsid w:val="3936106F"/>
    <w:rsid w:val="3C1F44B8"/>
    <w:rsid w:val="3CD069C4"/>
    <w:rsid w:val="3CD21DDA"/>
    <w:rsid w:val="3F538B7B"/>
    <w:rsid w:val="40080A86"/>
    <w:rsid w:val="4021CA5B"/>
    <w:rsid w:val="433EAD8D"/>
    <w:rsid w:val="448DEB71"/>
    <w:rsid w:val="45857DAD"/>
    <w:rsid w:val="46D02BDA"/>
    <w:rsid w:val="480FC714"/>
    <w:rsid w:val="48E95BA9"/>
    <w:rsid w:val="49675F6C"/>
    <w:rsid w:val="4B0D5380"/>
    <w:rsid w:val="4B306AB8"/>
    <w:rsid w:val="4BD969AD"/>
    <w:rsid w:val="4CEC6C95"/>
    <w:rsid w:val="4D3CB899"/>
    <w:rsid w:val="4E1EFF59"/>
    <w:rsid w:val="50087D7D"/>
    <w:rsid w:val="500BC961"/>
    <w:rsid w:val="509CDA07"/>
    <w:rsid w:val="55E5F9DE"/>
    <w:rsid w:val="571E28E2"/>
    <w:rsid w:val="5781CA3F"/>
    <w:rsid w:val="58C5F1D3"/>
    <w:rsid w:val="5C36F776"/>
    <w:rsid w:val="61BA638D"/>
    <w:rsid w:val="61ED510C"/>
    <w:rsid w:val="626D5364"/>
    <w:rsid w:val="632A2843"/>
    <w:rsid w:val="634F1BE0"/>
    <w:rsid w:val="63DF12A9"/>
    <w:rsid w:val="68714469"/>
    <w:rsid w:val="68A24F71"/>
    <w:rsid w:val="69C8A5E7"/>
    <w:rsid w:val="6A56C747"/>
    <w:rsid w:val="6B027BF7"/>
    <w:rsid w:val="6C256563"/>
    <w:rsid w:val="6F3723B7"/>
    <w:rsid w:val="7635571F"/>
    <w:rsid w:val="76FC37B0"/>
    <w:rsid w:val="77F26A8F"/>
    <w:rsid w:val="785F7825"/>
    <w:rsid w:val="789326CB"/>
    <w:rsid w:val="78B62C1D"/>
    <w:rsid w:val="7906C0A8"/>
    <w:rsid w:val="795790D8"/>
    <w:rsid w:val="7A7081B0"/>
    <w:rsid w:val="7D705E9F"/>
    <w:rsid w:val="7FA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9D3B"/>
  <w15:chartTrackingRefBased/>
  <w15:docId w15:val="{48071107-AB2F-4B83-8ED9-C49D283C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C184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BC1842"/>
    <w:pPr>
      <w:spacing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BC1842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BC1842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C1842"/>
    <w:rPr>
      <w:rFonts w:eastAsiaTheme="minorEastAsia"/>
      <w:sz w:val="21"/>
      <w:szCs w:val="21"/>
      <w:lang w:val="lt-LT" w:eastAsia="lt-LT"/>
    </w:rPr>
  </w:style>
  <w:style w:type="numbering" w:customStyle="1" w:styleId="NoList11">
    <w:name w:val="No List11"/>
    <w:next w:val="Sraonra"/>
    <w:uiPriority w:val="99"/>
    <w:semiHidden/>
    <w:unhideWhenUsed/>
    <w:rsid w:val="00A23568"/>
  </w:style>
  <w:style w:type="paragraph" w:styleId="Antrats">
    <w:name w:val="header"/>
    <w:basedOn w:val="prastasis"/>
    <w:link w:val="AntratsDiagrama"/>
    <w:uiPriority w:val="99"/>
    <w:unhideWhenUsed/>
    <w:rsid w:val="002D2F2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F2F"/>
  </w:style>
  <w:style w:type="paragraph" w:styleId="Porat">
    <w:name w:val="footer"/>
    <w:basedOn w:val="prastasis"/>
    <w:link w:val="PoratDiagrama"/>
    <w:uiPriority w:val="99"/>
    <w:unhideWhenUsed/>
    <w:rsid w:val="002D2F2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2F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07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37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37E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37E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37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3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C7B2470CEEB6044BF8BC3CF616077D1" ma:contentTypeVersion="4" ma:contentTypeDescription="Kurkite naują dokumentą." ma:contentTypeScope="" ma:versionID="a6f20c49b6abec5ae6d7d6bbd18bc3c8">
  <xsd:schema xmlns:xsd="http://www.w3.org/2001/XMLSchema" xmlns:xs="http://www.w3.org/2001/XMLSchema" xmlns:p="http://schemas.microsoft.com/office/2006/metadata/properties" xmlns:ns2="446c43ed-7720-452e-856e-378e93be1346" xmlns:ns3="7c959ddb-739c-47ae-86f1-af8f092bae4e" targetNamespace="http://schemas.microsoft.com/office/2006/metadata/properties" ma:root="true" ma:fieldsID="1fa9aabfdbd05a48202acebeda516f46" ns2:_="" ns3:_="">
    <xsd:import namespace="446c43ed-7720-452e-856e-378e93be1346"/>
    <xsd:import namespace="7c959ddb-739c-47ae-86f1-af8f092ba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c43ed-7720-452e-856e-378e93be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59ddb-739c-47ae-86f1-af8f092ba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959ddb-739c-47ae-86f1-af8f092bae4e">
      <UserInfo>
        <DisplayName>Monika  Petravice</DisplayName>
        <AccountId>14</AccountId>
        <AccountType/>
      </UserInfo>
      <UserInfo>
        <DisplayName>Neringa Trinskiene</DisplayName>
        <AccountId>12</AccountId>
        <AccountType/>
      </UserInfo>
      <UserInfo>
        <DisplayName>Indre Gendroliute - Geruliene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42F325-FE69-43A8-A94D-196945D1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c43ed-7720-452e-856e-378e93be1346"/>
    <ds:schemaRef ds:uri="7c959ddb-739c-47ae-86f1-af8f092ba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2D45C-28FB-4D9B-B4DB-77420D67B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23EB0-E4B1-406A-96D9-7D2003E1CE28}">
  <ds:schemaRefs>
    <ds:schemaRef ds:uri="http://schemas.microsoft.com/office/2006/metadata/properties"/>
    <ds:schemaRef ds:uri="http://schemas.microsoft.com/office/infopath/2007/PartnerControls"/>
    <ds:schemaRef ds:uri="7c959ddb-739c-47ae-86f1-af8f092b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Suchockienė</dc:creator>
  <cp:keywords/>
  <dc:description/>
  <cp:lastModifiedBy>Laura Adamonė</cp:lastModifiedBy>
  <cp:revision>35</cp:revision>
  <dcterms:created xsi:type="dcterms:W3CDTF">2025-02-19T13:20:00Z</dcterms:created>
  <dcterms:modified xsi:type="dcterms:W3CDTF">2025-02-25T09:16:00Z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0x0101005C7B2470CEEB6044BF8BC3CF616077D1</vt:lpwstr>
  </property>
</Properties>
</file>