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4641EF" w14:textId="37BA02A4" w:rsidR="001F684D" w:rsidRPr="00C3738F" w:rsidRDefault="002D0C22" w:rsidP="00C3738F">
      <w:pPr>
        <w:jc w:val="right"/>
        <w:rPr>
          <w:rFonts w:ascii="Times New Roman" w:hAnsi="Times New Roman" w:cs="Times New Roman"/>
        </w:rPr>
      </w:pPr>
      <w:r>
        <w:rPr>
          <w:rFonts w:ascii="Times New Roman" w:hAnsi="Times New Roman" w:cs="Times New Roman"/>
        </w:rPr>
        <w:t>TSD-</w:t>
      </w:r>
      <w:r w:rsidR="00070763">
        <w:rPr>
          <w:rFonts w:ascii="Times New Roman" w:hAnsi="Times New Roman" w:cs="Times New Roman"/>
        </w:rPr>
        <w:t>1159</w:t>
      </w:r>
      <w:r>
        <w:rPr>
          <w:rFonts w:ascii="Times New Roman" w:hAnsi="Times New Roman" w:cs="Times New Roman"/>
        </w:rPr>
        <w:t xml:space="preserve">, </w:t>
      </w:r>
      <w:r w:rsidR="002D43D5" w:rsidRPr="00C3738F">
        <w:rPr>
          <w:rFonts w:ascii="Times New Roman" w:hAnsi="Times New Roman" w:cs="Times New Roman"/>
        </w:rPr>
        <w:t>VPP-1648</w:t>
      </w:r>
    </w:p>
    <w:p w14:paraId="0489B1F4" w14:textId="1FF6DB11" w:rsidR="002D43D5" w:rsidRDefault="002D43D5" w:rsidP="00C3738F">
      <w:pPr>
        <w:jc w:val="center"/>
        <w:rPr>
          <w:rFonts w:ascii="Times New Roman" w:hAnsi="Times New Roman" w:cs="Times New Roman"/>
          <w:b/>
        </w:rPr>
      </w:pPr>
      <w:r w:rsidRPr="00C3738F">
        <w:rPr>
          <w:rFonts w:ascii="Times New Roman" w:hAnsi="Times New Roman" w:cs="Times New Roman"/>
          <w:b/>
        </w:rPr>
        <w:t>Implantų, skirtų šonkaulių fiksacijai ir instrumentų suteikiamų panauda</w:t>
      </w:r>
      <w:r w:rsidR="00C3738F" w:rsidRPr="00C3738F">
        <w:rPr>
          <w:rFonts w:ascii="Times New Roman" w:hAnsi="Times New Roman" w:cs="Times New Roman"/>
          <w:b/>
        </w:rPr>
        <w:t>i techninė specifikacija</w:t>
      </w:r>
    </w:p>
    <w:tbl>
      <w:tblPr>
        <w:tblStyle w:val="TableGrid"/>
        <w:tblW w:w="0" w:type="auto"/>
        <w:tblInd w:w="-147" w:type="dxa"/>
        <w:tblLook w:val="04A0" w:firstRow="1" w:lastRow="0" w:firstColumn="1" w:lastColumn="0" w:noHBand="0" w:noVBand="1"/>
      </w:tblPr>
      <w:tblGrid>
        <w:gridCol w:w="656"/>
        <w:gridCol w:w="2463"/>
        <w:gridCol w:w="3683"/>
        <w:gridCol w:w="1378"/>
        <w:gridCol w:w="2162"/>
      </w:tblGrid>
      <w:tr w:rsidR="007D4AE2" w14:paraId="01024A56" w14:textId="77777777" w:rsidTr="002D0C22">
        <w:trPr>
          <w:trHeight w:hRule="exact" w:val="574"/>
        </w:trPr>
        <w:tc>
          <w:tcPr>
            <w:tcW w:w="656" w:type="dxa"/>
          </w:tcPr>
          <w:p w14:paraId="1511CF28" w14:textId="05E69A63" w:rsidR="007D4AE2" w:rsidRDefault="007D4AE2" w:rsidP="00C3738F">
            <w:pPr>
              <w:jc w:val="center"/>
              <w:rPr>
                <w:rFonts w:ascii="Times New Roman" w:hAnsi="Times New Roman" w:cs="Times New Roman"/>
                <w:b/>
              </w:rPr>
            </w:pPr>
            <w:r>
              <w:rPr>
                <w:rFonts w:ascii="Times New Roman" w:hAnsi="Times New Roman" w:cs="Times New Roman"/>
                <w:b/>
              </w:rPr>
              <w:t>Eil.</w:t>
            </w:r>
          </w:p>
          <w:p w14:paraId="711924B2" w14:textId="6CA1C50F" w:rsidR="007D4AE2" w:rsidRDefault="007D4AE2" w:rsidP="00C3738F">
            <w:pPr>
              <w:jc w:val="center"/>
              <w:rPr>
                <w:rFonts w:ascii="Times New Roman" w:hAnsi="Times New Roman" w:cs="Times New Roman"/>
                <w:b/>
              </w:rPr>
            </w:pPr>
            <w:r>
              <w:rPr>
                <w:rFonts w:ascii="Times New Roman" w:hAnsi="Times New Roman" w:cs="Times New Roman"/>
                <w:b/>
              </w:rPr>
              <w:t>Nr.</w:t>
            </w:r>
          </w:p>
          <w:p w14:paraId="6BA50B82" w14:textId="3FC7DA94" w:rsidR="007D4AE2" w:rsidRDefault="007D4AE2" w:rsidP="00C3738F">
            <w:pPr>
              <w:jc w:val="center"/>
              <w:rPr>
                <w:rFonts w:ascii="Times New Roman" w:hAnsi="Times New Roman" w:cs="Times New Roman"/>
                <w:b/>
              </w:rPr>
            </w:pPr>
          </w:p>
        </w:tc>
        <w:tc>
          <w:tcPr>
            <w:tcW w:w="2463" w:type="dxa"/>
          </w:tcPr>
          <w:p w14:paraId="2232F768" w14:textId="77777777" w:rsidR="007D4AE2" w:rsidRDefault="007D4AE2" w:rsidP="00C3738F">
            <w:pPr>
              <w:jc w:val="center"/>
              <w:rPr>
                <w:rFonts w:ascii="Times New Roman" w:hAnsi="Times New Roman" w:cs="Times New Roman"/>
                <w:b/>
              </w:rPr>
            </w:pPr>
            <w:r>
              <w:rPr>
                <w:rFonts w:ascii="Times New Roman" w:hAnsi="Times New Roman" w:cs="Times New Roman"/>
                <w:b/>
              </w:rPr>
              <w:t>Parametrai</w:t>
            </w:r>
          </w:p>
          <w:p w14:paraId="35B75F61" w14:textId="3D04AF77" w:rsidR="007D4AE2" w:rsidRDefault="007D4AE2" w:rsidP="00C3738F">
            <w:pPr>
              <w:jc w:val="center"/>
              <w:rPr>
                <w:rFonts w:ascii="Times New Roman" w:hAnsi="Times New Roman" w:cs="Times New Roman"/>
                <w:b/>
              </w:rPr>
            </w:pPr>
            <w:r>
              <w:rPr>
                <w:rFonts w:ascii="Times New Roman" w:hAnsi="Times New Roman" w:cs="Times New Roman"/>
                <w:b/>
              </w:rPr>
              <w:t>(specifikacija)</w:t>
            </w:r>
          </w:p>
        </w:tc>
        <w:tc>
          <w:tcPr>
            <w:tcW w:w="3683" w:type="dxa"/>
            <w:vAlign w:val="center"/>
          </w:tcPr>
          <w:p w14:paraId="56D2EE78" w14:textId="3FD1B25A" w:rsidR="007D4AE2" w:rsidRDefault="007D4AE2" w:rsidP="00C3738F">
            <w:pPr>
              <w:jc w:val="center"/>
              <w:rPr>
                <w:rFonts w:ascii="Times New Roman" w:hAnsi="Times New Roman" w:cs="Times New Roman"/>
                <w:b/>
              </w:rPr>
            </w:pPr>
            <w:r>
              <w:rPr>
                <w:rFonts w:ascii="Times New Roman" w:hAnsi="Times New Roman" w:cs="Times New Roman"/>
                <w:b/>
              </w:rPr>
              <w:t>Reikalaujamos parametrų reikšmės</w:t>
            </w:r>
          </w:p>
        </w:tc>
        <w:tc>
          <w:tcPr>
            <w:tcW w:w="1378" w:type="dxa"/>
          </w:tcPr>
          <w:p w14:paraId="46F8A7FC" w14:textId="170C6110" w:rsidR="007D4AE2" w:rsidRDefault="007D4AE2" w:rsidP="00C3738F">
            <w:pPr>
              <w:jc w:val="center"/>
              <w:rPr>
                <w:rFonts w:ascii="Times New Roman" w:hAnsi="Times New Roman" w:cs="Times New Roman"/>
                <w:b/>
              </w:rPr>
            </w:pPr>
            <w:r>
              <w:rPr>
                <w:rFonts w:ascii="Times New Roman" w:hAnsi="Times New Roman" w:cs="Times New Roman"/>
                <w:b/>
              </w:rPr>
              <w:t>Orientacinis kiekis, vnt</w:t>
            </w:r>
          </w:p>
        </w:tc>
        <w:tc>
          <w:tcPr>
            <w:tcW w:w="2162" w:type="dxa"/>
          </w:tcPr>
          <w:p w14:paraId="75135073" w14:textId="65CB6543" w:rsidR="007D4AE2" w:rsidRDefault="007D4AE2" w:rsidP="00C3738F">
            <w:pPr>
              <w:jc w:val="center"/>
              <w:rPr>
                <w:rFonts w:ascii="Times New Roman" w:hAnsi="Times New Roman" w:cs="Times New Roman"/>
                <w:b/>
              </w:rPr>
            </w:pPr>
            <w:r>
              <w:rPr>
                <w:rFonts w:ascii="Times New Roman" w:hAnsi="Times New Roman" w:cs="Times New Roman"/>
                <w:b/>
              </w:rPr>
              <w:t>Siūlomos parametrų reikšmės</w:t>
            </w:r>
          </w:p>
        </w:tc>
      </w:tr>
      <w:tr w:rsidR="007D4AE2" w14:paraId="11CF0114" w14:textId="77777777" w:rsidTr="002D0C22">
        <w:tc>
          <w:tcPr>
            <w:tcW w:w="656" w:type="dxa"/>
            <w:vAlign w:val="center"/>
          </w:tcPr>
          <w:p w14:paraId="4FEA70C6" w14:textId="5D837ADE" w:rsidR="007D4AE2" w:rsidRPr="00C3738F" w:rsidRDefault="007D4AE2" w:rsidP="00C3738F">
            <w:pPr>
              <w:jc w:val="center"/>
              <w:rPr>
                <w:rFonts w:ascii="Times New Roman" w:hAnsi="Times New Roman" w:cs="Times New Roman"/>
              </w:rPr>
            </w:pPr>
            <w:r w:rsidRPr="00C3738F">
              <w:rPr>
                <w:rFonts w:ascii="Times New Roman" w:hAnsi="Times New Roman" w:cs="Times New Roman"/>
              </w:rPr>
              <w:t>1.</w:t>
            </w:r>
          </w:p>
        </w:tc>
        <w:tc>
          <w:tcPr>
            <w:tcW w:w="2463" w:type="dxa"/>
            <w:vAlign w:val="center"/>
          </w:tcPr>
          <w:p w14:paraId="6FF54A39" w14:textId="77747BE6" w:rsidR="007D4AE2" w:rsidRDefault="007D4AE2" w:rsidP="00C3738F">
            <w:pPr>
              <w:rPr>
                <w:rFonts w:ascii="Times New Roman" w:hAnsi="Times New Roman" w:cs="Times New Roman"/>
                <w:b/>
              </w:rPr>
            </w:pPr>
            <w:r>
              <w:rPr>
                <w:rFonts w:ascii="Times New Roman" w:hAnsi="Times New Roman" w:cs="Times New Roman"/>
                <w:b/>
              </w:rPr>
              <w:t>Implantai, skirti šonkaulių fiksacijai</w:t>
            </w:r>
          </w:p>
        </w:tc>
        <w:tc>
          <w:tcPr>
            <w:tcW w:w="3683" w:type="dxa"/>
          </w:tcPr>
          <w:p w14:paraId="757E5560" w14:textId="77777777" w:rsidR="007D4AE2" w:rsidRDefault="007D4AE2" w:rsidP="00C3738F">
            <w:pPr>
              <w:rPr>
                <w:rFonts w:ascii="Times New Roman" w:hAnsi="Times New Roman" w:cs="Times New Roman"/>
              </w:rPr>
            </w:pPr>
            <w:r w:rsidRPr="007D4AE2">
              <w:rPr>
                <w:rFonts w:ascii="Times New Roman" w:hAnsi="Times New Roman" w:cs="Times New Roman"/>
              </w:rPr>
              <w:t xml:space="preserve">1. </w:t>
            </w:r>
            <w:r>
              <w:rPr>
                <w:rFonts w:ascii="Times New Roman" w:hAnsi="Times New Roman" w:cs="Times New Roman"/>
              </w:rPr>
              <w:t xml:space="preserve">Implantai, skirti užtikrinti stabilizaciją, esant šonkaulių lūžiams arba deformacijoms </w:t>
            </w:r>
            <w:r w:rsidR="008C16DC">
              <w:rPr>
                <w:rFonts w:ascii="Times New Roman" w:hAnsi="Times New Roman" w:cs="Times New Roman"/>
              </w:rPr>
              <w:t>gydyti po daugybinių šonkaulių lūžių;</w:t>
            </w:r>
          </w:p>
          <w:p w14:paraId="36AF62D8" w14:textId="36631AB9" w:rsidR="008C16DC" w:rsidRDefault="008C16DC" w:rsidP="00C3738F">
            <w:pPr>
              <w:rPr>
                <w:rFonts w:ascii="Times New Roman" w:hAnsi="Times New Roman" w:cs="Times New Roman"/>
              </w:rPr>
            </w:pPr>
            <w:r>
              <w:rPr>
                <w:rFonts w:ascii="Times New Roman" w:hAnsi="Times New Roman" w:cs="Times New Roman"/>
              </w:rPr>
              <w:t>2. Implantai anatomiškai adaptuoti šonkaulio apkabinimui ir tvirtai fiksacijai;</w:t>
            </w:r>
          </w:p>
          <w:p w14:paraId="2A89B677" w14:textId="3FBC2C01" w:rsidR="008C16DC" w:rsidRDefault="008C16DC" w:rsidP="00C3738F">
            <w:pPr>
              <w:rPr>
                <w:rFonts w:ascii="Times New Roman" w:hAnsi="Times New Roman" w:cs="Times New Roman"/>
              </w:rPr>
            </w:pPr>
            <w:r>
              <w:rPr>
                <w:rFonts w:ascii="Times New Roman" w:hAnsi="Times New Roman" w:cs="Times New Roman"/>
              </w:rPr>
              <w:t>3. Fiksacijai nereikalingi papildomi priedai (sraigtai, vie</w:t>
            </w:r>
            <w:r w:rsidR="00EA6A1B">
              <w:rPr>
                <w:rFonts w:ascii="Times New Roman" w:hAnsi="Times New Roman" w:cs="Times New Roman"/>
              </w:rPr>
              <w:t>lo</w:t>
            </w:r>
            <w:r>
              <w:rPr>
                <w:rFonts w:ascii="Times New Roman" w:hAnsi="Times New Roman" w:cs="Times New Roman"/>
              </w:rPr>
              <w:t>s ir pan.);</w:t>
            </w:r>
          </w:p>
          <w:p w14:paraId="302D6066" w14:textId="4F02A65F" w:rsidR="008C16DC" w:rsidRPr="007D4AE2" w:rsidRDefault="008C16DC" w:rsidP="00C3738F">
            <w:pPr>
              <w:rPr>
                <w:rFonts w:ascii="Times New Roman" w:hAnsi="Times New Roman" w:cs="Times New Roman"/>
              </w:rPr>
            </w:pPr>
            <w:r>
              <w:rPr>
                <w:rFonts w:ascii="Times New Roman" w:hAnsi="Times New Roman" w:cs="Times New Roman"/>
              </w:rPr>
              <w:t>4. Pagaminti iš titano (arba lygiavertės medžiagos).</w:t>
            </w:r>
          </w:p>
        </w:tc>
        <w:tc>
          <w:tcPr>
            <w:tcW w:w="1378" w:type="dxa"/>
            <w:vAlign w:val="center"/>
          </w:tcPr>
          <w:p w14:paraId="6780768C" w14:textId="359720D4" w:rsidR="007D4AE2" w:rsidRDefault="00E64D88" w:rsidP="00E64D88">
            <w:pPr>
              <w:jc w:val="center"/>
              <w:rPr>
                <w:rFonts w:ascii="Times New Roman" w:hAnsi="Times New Roman" w:cs="Times New Roman"/>
                <w:b/>
              </w:rPr>
            </w:pPr>
            <w:r>
              <w:rPr>
                <w:rFonts w:ascii="Times New Roman" w:hAnsi="Times New Roman" w:cs="Times New Roman"/>
                <w:b/>
              </w:rPr>
              <w:t>-</w:t>
            </w:r>
          </w:p>
        </w:tc>
        <w:tc>
          <w:tcPr>
            <w:tcW w:w="2162" w:type="dxa"/>
          </w:tcPr>
          <w:p w14:paraId="57D7EDEA" w14:textId="4C5156EC" w:rsidR="007D4AE2" w:rsidRDefault="007D4AE2" w:rsidP="00C3738F">
            <w:pPr>
              <w:rPr>
                <w:rFonts w:ascii="Times New Roman" w:hAnsi="Times New Roman" w:cs="Times New Roman"/>
                <w:b/>
              </w:rPr>
            </w:pPr>
          </w:p>
        </w:tc>
      </w:tr>
      <w:tr w:rsidR="00643D84" w14:paraId="208C355D" w14:textId="77777777" w:rsidTr="002D0C22">
        <w:trPr>
          <w:trHeight w:val="587"/>
        </w:trPr>
        <w:tc>
          <w:tcPr>
            <w:tcW w:w="656" w:type="dxa"/>
          </w:tcPr>
          <w:p w14:paraId="4D69124A" w14:textId="25320154" w:rsidR="00643D84" w:rsidRPr="00E64D88" w:rsidRDefault="00643D84" w:rsidP="00EA6A1B">
            <w:pPr>
              <w:jc w:val="center"/>
              <w:rPr>
                <w:rFonts w:ascii="Times New Roman" w:hAnsi="Times New Roman" w:cs="Times New Roman"/>
              </w:rPr>
            </w:pPr>
            <w:r w:rsidRPr="00E64D88">
              <w:rPr>
                <w:rFonts w:ascii="Times New Roman" w:hAnsi="Times New Roman" w:cs="Times New Roman"/>
              </w:rPr>
              <w:t>1.1.</w:t>
            </w:r>
          </w:p>
        </w:tc>
        <w:tc>
          <w:tcPr>
            <w:tcW w:w="2463" w:type="dxa"/>
          </w:tcPr>
          <w:p w14:paraId="526FDC07" w14:textId="51D7E16D" w:rsidR="00643D84" w:rsidRDefault="00643D84" w:rsidP="00C3738F">
            <w:pPr>
              <w:rPr>
                <w:rFonts w:ascii="Times New Roman" w:hAnsi="Times New Roman" w:cs="Times New Roman"/>
              </w:rPr>
            </w:pPr>
            <w:r w:rsidRPr="00E64D88">
              <w:rPr>
                <w:rFonts w:ascii="Times New Roman" w:hAnsi="Times New Roman" w:cs="Times New Roman"/>
              </w:rPr>
              <w:t xml:space="preserve">Titaninė </w:t>
            </w:r>
            <w:r>
              <w:rPr>
                <w:rFonts w:ascii="Times New Roman" w:hAnsi="Times New Roman" w:cs="Times New Roman"/>
              </w:rPr>
              <w:t xml:space="preserve">(arba lygiavertė) </w:t>
            </w:r>
            <w:r w:rsidRPr="00E64D88">
              <w:rPr>
                <w:rFonts w:ascii="Times New Roman" w:hAnsi="Times New Roman" w:cs="Times New Roman"/>
              </w:rPr>
              <w:t xml:space="preserve">3D juosta </w:t>
            </w:r>
          </w:p>
        </w:tc>
        <w:tc>
          <w:tcPr>
            <w:tcW w:w="3683" w:type="dxa"/>
          </w:tcPr>
          <w:p w14:paraId="75A247B5" w14:textId="774BB23F" w:rsidR="00643D84" w:rsidRDefault="00643D84" w:rsidP="00C3738F">
            <w:pPr>
              <w:rPr>
                <w:rFonts w:ascii="Times New Roman" w:hAnsi="Times New Roman" w:cs="Times New Roman"/>
              </w:rPr>
            </w:pPr>
            <w:r>
              <w:rPr>
                <w:rFonts w:ascii="Times New Roman" w:hAnsi="Times New Roman" w:cs="Times New Roman"/>
              </w:rPr>
              <w:t>1. Su 6 segmentais;</w:t>
            </w:r>
          </w:p>
          <w:p w14:paraId="480D3F56" w14:textId="1677B237" w:rsidR="00643D84" w:rsidRPr="00E64D88" w:rsidRDefault="00643D84" w:rsidP="00C3738F">
            <w:pPr>
              <w:rPr>
                <w:rFonts w:ascii="Times New Roman" w:hAnsi="Times New Roman" w:cs="Times New Roman"/>
              </w:rPr>
            </w:pPr>
            <w:r>
              <w:rPr>
                <w:rFonts w:ascii="Times New Roman" w:hAnsi="Times New Roman" w:cs="Times New Roman"/>
              </w:rPr>
              <w:t>2. Juostos plotis 21 ± 1 mm</w:t>
            </w:r>
            <w:r w:rsidR="00963990">
              <w:rPr>
                <w:rFonts w:ascii="Times New Roman" w:hAnsi="Times New Roman" w:cs="Times New Roman"/>
              </w:rPr>
              <w:t>.</w:t>
            </w:r>
          </w:p>
        </w:tc>
        <w:tc>
          <w:tcPr>
            <w:tcW w:w="1378" w:type="dxa"/>
            <w:vAlign w:val="center"/>
          </w:tcPr>
          <w:p w14:paraId="21BEC4DF" w14:textId="4164F614" w:rsidR="00643D84" w:rsidRPr="00E64D88" w:rsidRDefault="00963990" w:rsidP="00E64D88">
            <w:pPr>
              <w:jc w:val="center"/>
              <w:rPr>
                <w:rFonts w:ascii="Times New Roman" w:hAnsi="Times New Roman" w:cs="Times New Roman"/>
              </w:rPr>
            </w:pPr>
            <w:r>
              <w:rPr>
                <w:rFonts w:ascii="Times New Roman" w:hAnsi="Times New Roman" w:cs="Times New Roman"/>
              </w:rPr>
              <w:t>20</w:t>
            </w:r>
          </w:p>
        </w:tc>
        <w:tc>
          <w:tcPr>
            <w:tcW w:w="2162" w:type="dxa"/>
          </w:tcPr>
          <w:p w14:paraId="3F43A135" w14:textId="4650B865" w:rsidR="00643D84" w:rsidRDefault="00643D84" w:rsidP="00C3738F">
            <w:pPr>
              <w:rPr>
                <w:rFonts w:ascii="Times New Roman" w:hAnsi="Times New Roman" w:cs="Times New Roman"/>
                <w:b/>
              </w:rPr>
            </w:pPr>
          </w:p>
        </w:tc>
      </w:tr>
      <w:tr w:rsidR="00963990" w14:paraId="1D4A00D5" w14:textId="77777777" w:rsidTr="002D0C22">
        <w:trPr>
          <w:trHeight w:val="587"/>
        </w:trPr>
        <w:tc>
          <w:tcPr>
            <w:tcW w:w="656" w:type="dxa"/>
          </w:tcPr>
          <w:p w14:paraId="1086F68F" w14:textId="1D27A508" w:rsidR="00963990" w:rsidRPr="00E64D88" w:rsidRDefault="00963990" w:rsidP="00963990">
            <w:pPr>
              <w:jc w:val="center"/>
              <w:rPr>
                <w:rFonts w:ascii="Times New Roman" w:hAnsi="Times New Roman" w:cs="Times New Roman"/>
              </w:rPr>
            </w:pPr>
            <w:r>
              <w:rPr>
                <w:rFonts w:ascii="Times New Roman" w:hAnsi="Times New Roman" w:cs="Times New Roman"/>
              </w:rPr>
              <w:t>1.2.</w:t>
            </w:r>
          </w:p>
        </w:tc>
        <w:tc>
          <w:tcPr>
            <w:tcW w:w="2463" w:type="dxa"/>
          </w:tcPr>
          <w:p w14:paraId="24AD7DA1" w14:textId="2DBE8AEB" w:rsidR="00963990" w:rsidRPr="00E64D88" w:rsidRDefault="00963990" w:rsidP="00963990">
            <w:pPr>
              <w:rPr>
                <w:rFonts w:ascii="Times New Roman" w:hAnsi="Times New Roman" w:cs="Times New Roman"/>
              </w:rPr>
            </w:pPr>
            <w:r w:rsidRPr="00E64D88">
              <w:rPr>
                <w:rFonts w:ascii="Times New Roman" w:hAnsi="Times New Roman" w:cs="Times New Roman"/>
              </w:rPr>
              <w:t xml:space="preserve">Titaninė </w:t>
            </w:r>
            <w:r>
              <w:rPr>
                <w:rFonts w:ascii="Times New Roman" w:hAnsi="Times New Roman" w:cs="Times New Roman"/>
              </w:rPr>
              <w:t xml:space="preserve">(arba lygiavertė) </w:t>
            </w:r>
            <w:r w:rsidRPr="00E64D88">
              <w:rPr>
                <w:rFonts w:ascii="Times New Roman" w:hAnsi="Times New Roman" w:cs="Times New Roman"/>
              </w:rPr>
              <w:t xml:space="preserve">3D juosta </w:t>
            </w:r>
          </w:p>
        </w:tc>
        <w:tc>
          <w:tcPr>
            <w:tcW w:w="3683" w:type="dxa"/>
          </w:tcPr>
          <w:p w14:paraId="01E42ABF" w14:textId="77777777" w:rsidR="00963990" w:rsidRDefault="00963990" w:rsidP="00963990">
            <w:pPr>
              <w:rPr>
                <w:rFonts w:ascii="Times New Roman" w:hAnsi="Times New Roman" w:cs="Times New Roman"/>
              </w:rPr>
            </w:pPr>
            <w:r>
              <w:rPr>
                <w:rFonts w:ascii="Times New Roman" w:hAnsi="Times New Roman" w:cs="Times New Roman"/>
              </w:rPr>
              <w:t>1. Su 6 segmentais;</w:t>
            </w:r>
          </w:p>
          <w:p w14:paraId="2EB94D60" w14:textId="03182CED" w:rsidR="00963990" w:rsidRDefault="00963990" w:rsidP="00963990">
            <w:pPr>
              <w:rPr>
                <w:rFonts w:ascii="Times New Roman" w:hAnsi="Times New Roman" w:cs="Times New Roman"/>
              </w:rPr>
            </w:pPr>
            <w:r>
              <w:rPr>
                <w:rFonts w:ascii="Times New Roman" w:hAnsi="Times New Roman" w:cs="Times New Roman"/>
              </w:rPr>
              <w:t>2. Juostos plotis 25,4 ± 1 mm.</w:t>
            </w:r>
          </w:p>
        </w:tc>
        <w:tc>
          <w:tcPr>
            <w:tcW w:w="1378" w:type="dxa"/>
            <w:vAlign w:val="center"/>
          </w:tcPr>
          <w:p w14:paraId="15DA2515" w14:textId="3687117F" w:rsidR="00963990" w:rsidRDefault="00963990" w:rsidP="00963990">
            <w:pPr>
              <w:jc w:val="center"/>
              <w:rPr>
                <w:rFonts w:ascii="Times New Roman" w:hAnsi="Times New Roman" w:cs="Times New Roman"/>
              </w:rPr>
            </w:pPr>
            <w:r>
              <w:rPr>
                <w:rFonts w:ascii="Times New Roman" w:hAnsi="Times New Roman" w:cs="Times New Roman"/>
              </w:rPr>
              <w:t>20</w:t>
            </w:r>
          </w:p>
        </w:tc>
        <w:tc>
          <w:tcPr>
            <w:tcW w:w="2162" w:type="dxa"/>
          </w:tcPr>
          <w:p w14:paraId="6CCD5BDC" w14:textId="77777777" w:rsidR="00963990" w:rsidRDefault="00963990" w:rsidP="00963990">
            <w:pPr>
              <w:rPr>
                <w:rFonts w:ascii="Times New Roman" w:hAnsi="Times New Roman" w:cs="Times New Roman"/>
                <w:b/>
              </w:rPr>
            </w:pPr>
          </w:p>
        </w:tc>
      </w:tr>
      <w:tr w:rsidR="00963990" w14:paraId="689EFC9C" w14:textId="77777777" w:rsidTr="002D0C22">
        <w:trPr>
          <w:trHeight w:val="547"/>
        </w:trPr>
        <w:tc>
          <w:tcPr>
            <w:tcW w:w="656" w:type="dxa"/>
          </w:tcPr>
          <w:p w14:paraId="3DE7F2B9" w14:textId="1EEE79D4" w:rsidR="00963990" w:rsidRPr="00E64D88" w:rsidRDefault="00963990" w:rsidP="00963990">
            <w:pPr>
              <w:jc w:val="center"/>
              <w:rPr>
                <w:rFonts w:ascii="Times New Roman" w:hAnsi="Times New Roman" w:cs="Times New Roman"/>
              </w:rPr>
            </w:pPr>
            <w:r w:rsidRPr="00E64D88">
              <w:rPr>
                <w:rFonts w:ascii="Times New Roman" w:hAnsi="Times New Roman" w:cs="Times New Roman"/>
              </w:rPr>
              <w:t>1.</w:t>
            </w:r>
            <w:r>
              <w:rPr>
                <w:rFonts w:ascii="Times New Roman" w:hAnsi="Times New Roman" w:cs="Times New Roman"/>
              </w:rPr>
              <w:t>3</w:t>
            </w:r>
            <w:r w:rsidRPr="00E64D88">
              <w:rPr>
                <w:rFonts w:ascii="Times New Roman" w:hAnsi="Times New Roman" w:cs="Times New Roman"/>
              </w:rPr>
              <w:t>.</w:t>
            </w:r>
          </w:p>
        </w:tc>
        <w:tc>
          <w:tcPr>
            <w:tcW w:w="2463" w:type="dxa"/>
          </w:tcPr>
          <w:p w14:paraId="2CE59434" w14:textId="5AB10B8C" w:rsidR="00963990" w:rsidRDefault="00963990" w:rsidP="00963990">
            <w:pPr>
              <w:rPr>
                <w:rFonts w:ascii="Times New Roman" w:hAnsi="Times New Roman" w:cs="Times New Roman"/>
              </w:rPr>
            </w:pPr>
            <w:r w:rsidRPr="00E64D88">
              <w:rPr>
                <w:rFonts w:ascii="Times New Roman" w:hAnsi="Times New Roman" w:cs="Times New Roman"/>
              </w:rPr>
              <w:t>Titaninė</w:t>
            </w:r>
            <w:r>
              <w:rPr>
                <w:rFonts w:ascii="Times New Roman" w:hAnsi="Times New Roman" w:cs="Times New Roman"/>
              </w:rPr>
              <w:t xml:space="preserve"> (arba lygiavertė)</w:t>
            </w:r>
            <w:r w:rsidRPr="00E64D88">
              <w:rPr>
                <w:rFonts w:ascii="Times New Roman" w:hAnsi="Times New Roman" w:cs="Times New Roman"/>
              </w:rPr>
              <w:t xml:space="preserve"> 3D juosta </w:t>
            </w:r>
          </w:p>
        </w:tc>
        <w:tc>
          <w:tcPr>
            <w:tcW w:w="3683" w:type="dxa"/>
          </w:tcPr>
          <w:p w14:paraId="126B23D1" w14:textId="5B9805E9" w:rsidR="00963990" w:rsidRDefault="00963990" w:rsidP="00963990">
            <w:pPr>
              <w:rPr>
                <w:rFonts w:ascii="Times New Roman" w:hAnsi="Times New Roman" w:cs="Times New Roman"/>
              </w:rPr>
            </w:pPr>
            <w:r>
              <w:rPr>
                <w:rFonts w:ascii="Times New Roman" w:hAnsi="Times New Roman" w:cs="Times New Roman"/>
              </w:rPr>
              <w:t>1. Su 9 segmentais;</w:t>
            </w:r>
          </w:p>
          <w:p w14:paraId="647F1160" w14:textId="32D45D6D" w:rsidR="00963990" w:rsidRPr="00963990" w:rsidRDefault="00963990" w:rsidP="00963990">
            <w:pPr>
              <w:rPr>
                <w:rFonts w:ascii="Times New Roman" w:hAnsi="Times New Roman" w:cs="Times New Roman"/>
              </w:rPr>
            </w:pPr>
            <w:r>
              <w:rPr>
                <w:rFonts w:ascii="Times New Roman" w:hAnsi="Times New Roman" w:cs="Times New Roman"/>
              </w:rPr>
              <w:t>2. Juostos plotis 21 ± 1 mm.</w:t>
            </w:r>
          </w:p>
        </w:tc>
        <w:tc>
          <w:tcPr>
            <w:tcW w:w="1378" w:type="dxa"/>
            <w:vAlign w:val="center"/>
          </w:tcPr>
          <w:p w14:paraId="698D6081" w14:textId="17AA37F5" w:rsidR="00963990" w:rsidRPr="00E64D88" w:rsidRDefault="00963990" w:rsidP="00963990">
            <w:pPr>
              <w:jc w:val="center"/>
              <w:rPr>
                <w:rFonts w:ascii="Times New Roman" w:hAnsi="Times New Roman" w:cs="Times New Roman"/>
              </w:rPr>
            </w:pPr>
            <w:r>
              <w:rPr>
                <w:rFonts w:ascii="Times New Roman" w:hAnsi="Times New Roman" w:cs="Times New Roman"/>
              </w:rPr>
              <w:t>20</w:t>
            </w:r>
          </w:p>
        </w:tc>
        <w:tc>
          <w:tcPr>
            <w:tcW w:w="2162" w:type="dxa"/>
          </w:tcPr>
          <w:p w14:paraId="79CA800A" w14:textId="2E93721C" w:rsidR="00963990" w:rsidRDefault="00963990" w:rsidP="00963990">
            <w:pPr>
              <w:rPr>
                <w:rFonts w:ascii="Times New Roman" w:hAnsi="Times New Roman" w:cs="Times New Roman"/>
                <w:b/>
              </w:rPr>
            </w:pPr>
          </w:p>
        </w:tc>
      </w:tr>
      <w:tr w:rsidR="00963990" w14:paraId="17C12C78" w14:textId="77777777" w:rsidTr="002D0C22">
        <w:trPr>
          <w:trHeight w:val="547"/>
        </w:trPr>
        <w:tc>
          <w:tcPr>
            <w:tcW w:w="656" w:type="dxa"/>
          </w:tcPr>
          <w:p w14:paraId="08B221F4" w14:textId="33022EBB" w:rsidR="00963990" w:rsidRPr="00E64D88" w:rsidRDefault="00963990" w:rsidP="00963990">
            <w:pPr>
              <w:jc w:val="center"/>
              <w:rPr>
                <w:rFonts w:ascii="Times New Roman" w:hAnsi="Times New Roman" w:cs="Times New Roman"/>
              </w:rPr>
            </w:pPr>
            <w:r>
              <w:rPr>
                <w:rFonts w:ascii="Times New Roman" w:hAnsi="Times New Roman" w:cs="Times New Roman"/>
              </w:rPr>
              <w:t>1.4.</w:t>
            </w:r>
          </w:p>
        </w:tc>
        <w:tc>
          <w:tcPr>
            <w:tcW w:w="2463" w:type="dxa"/>
          </w:tcPr>
          <w:p w14:paraId="34CD3C19" w14:textId="14957852" w:rsidR="00963990" w:rsidRPr="00E64D88" w:rsidRDefault="00963990" w:rsidP="00963990">
            <w:pPr>
              <w:rPr>
                <w:rFonts w:ascii="Times New Roman" w:hAnsi="Times New Roman" w:cs="Times New Roman"/>
              </w:rPr>
            </w:pPr>
            <w:r w:rsidRPr="00E64D88">
              <w:rPr>
                <w:rFonts w:ascii="Times New Roman" w:hAnsi="Times New Roman" w:cs="Times New Roman"/>
              </w:rPr>
              <w:t>Titaninė</w:t>
            </w:r>
            <w:r>
              <w:rPr>
                <w:rFonts w:ascii="Times New Roman" w:hAnsi="Times New Roman" w:cs="Times New Roman"/>
              </w:rPr>
              <w:t xml:space="preserve"> (arba lygiavertė)</w:t>
            </w:r>
            <w:r w:rsidRPr="00E64D88">
              <w:rPr>
                <w:rFonts w:ascii="Times New Roman" w:hAnsi="Times New Roman" w:cs="Times New Roman"/>
              </w:rPr>
              <w:t xml:space="preserve"> 3D juosta </w:t>
            </w:r>
          </w:p>
        </w:tc>
        <w:tc>
          <w:tcPr>
            <w:tcW w:w="3683" w:type="dxa"/>
          </w:tcPr>
          <w:p w14:paraId="453593C4" w14:textId="77777777" w:rsidR="00963990" w:rsidRDefault="00963990" w:rsidP="00963990">
            <w:pPr>
              <w:rPr>
                <w:rFonts w:ascii="Times New Roman" w:hAnsi="Times New Roman" w:cs="Times New Roman"/>
              </w:rPr>
            </w:pPr>
            <w:r>
              <w:rPr>
                <w:rFonts w:ascii="Times New Roman" w:hAnsi="Times New Roman" w:cs="Times New Roman"/>
              </w:rPr>
              <w:t>1. Su 9 segmentais;</w:t>
            </w:r>
          </w:p>
          <w:p w14:paraId="4087563C" w14:textId="22820CAB" w:rsidR="00963990" w:rsidRDefault="00963990" w:rsidP="00963990">
            <w:pPr>
              <w:rPr>
                <w:rFonts w:ascii="Times New Roman" w:hAnsi="Times New Roman" w:cs="Times New Roman"/>
              </w:rPr>
            </w:pPr>
            <w:r>
              <w:rPr>
                <w:rFonts w:ascii="Times New Roman" w:hAnsi="Times New Roman" w:cs="Times New Roman"/>
              </w:rPr>
              <w:t>2. Juostos plotis 25,4 ± 1 mm.</w:t>
            </w:r>
          </w:p>
        </w:tc>
        <w:tc>
          <w:tcPr>
            <w:tcW w:w="1378" w:type="dxa"/>
            <w:vAlign w:val="center"/>
          </w:tcPr>
          <w:p w14:paraId="23041CC2" w14:textId="1B37040A" w:rsidR="00963990" w:rsidRPr="00E64D88" w:rsidRDefault="00963990" w:rsidP="00963990">
            <w:pPr>
              <w:jc w:val="center"/>
              <w:rPr>
                <w:rFonts w:ascii="Times New Roman" w:hAnsi="Times New Roman" w:cs="Times New Roman"/>
              </w:rPr>
            </w:pPr>
            <w:r>
              <w:rPr>
                <w:rFonts w:ascii="Times New Roman" w:hAnsi="Times New Roman" w:cs="Times New Roman"/>
              </w:rPr>
              <w:t>20</w:t>
            </w:r>
          </w:p>
        </w:tc>
        <w:tc>
          <w:tcPr>
            <w:tcW w:w="2162" w:type="dxa"/>
          </w:tcPr>
          <w:p w14:paraId="6FCFF399" w14:textId="77777777" w:rsidR="00963990" w:rsidRDefault="00963990" w:rsidP="00963990">
            <w:pPr>
              <w:rPr>
                <w:rFonts w:ascii="Times New Roman" w:hAnsi="Times New Roman" w:cs="Times New Roman"/>
                <w:b/>
              </w:rPr>
            </w:pPr>
          </w:p>
        </w:tc>
      </w:tr>
      <w:tr w:rsidR="00963990" w14:paraId="0CB6B926" w14:textId="77777777" w:rsidTr="002D0C22">
        <w:tc>
          <w:tcPr>
            <w:tcW w:w="656" w:type="dxa"/>
          </w:tcPr>
          <w:p w14:paraId="364DEBFA" w14:textId="1E5BD24A" w:rsidR="00963990" w:rsidRPr="00E64D88" w:rsidRDefault="00963990" w:rsidP="00963990">
            <w:pPr>
              <w:jc w:val="center"/>
              <w:rPr>
                <w:rFonts w:ascii="Times New Roman" w:hAnsi="Times New Roman" w:cs="Times New Roman"/>
              </w:rPr>
            </w:pPr>
            <w:r w:rsidRPr="00E64D88">
              <w:rPr>
                <w:rFonts w:ascii="Times New Roman" w:hAnsi="Times New Roman" w:cs="Times New Roman"/>
              </w:rPr>
              <w:t>1.</w:t>
            </w:r>
            <w:r>
              <w:rPr>
                <w:rFonts w:ascii="Times New Roman" w:hAnsi="Times New Roman" w:cs="Times New Roman"/>
              </w:rPr>
              <w:t>5</w:t>
            </w:r>
            <w:r w:rsidRPr="00E64D88">
              <w:rPr>
                <w:rFonts w:ascii="Times New Roman" w:hAnsi="Times New Roman" w:cs="Times New Roman"/>
              </w:rPr>
              <w:t>.</w:t>
            </w:r>
          </w:p>
        </w:tc>
        <w:tc>
          <w:tcPr>
            <w:tcW w:w="2463" w:type="dxa"/>
          </w:tcPr>
          <w:p w14:paraId="63C073A6" w14:textId="540A2EED" w:rsidR="00963990" w:rsidRDefault="00963990" w:rsidP="00963990">
            <w:pPr>
              <w:rPr>
                <w:rFonts w:ascii="Times New Roman" w:hAnsi="Times New Roman" w:cs="Times New Roman"/>
              </w:rPr>
            </w:pPr>
            <w:r w:rsidRPr="00E64D88">
              <w:rPr>
                <w:rFonts w:ascii="Times New Roman" w:hAnsi="Times New Roman" w:cs="Times New Roman"/>
              </w:rPr>
              <w:t>Titaninė</w:t>
            </w:r>
            <w:r>
              <w:rPr>
                <w:rFonts w:ascii="Times New Roman" w:hAnsi="Times New Roman" w:cs="Times New Roman"/>
              </w:rPr>
              <w:t xml:space="preserve"> (arba lygiavertė)</w:t>
            </w:r>
            <w:r w:rsidRPr="00E64D88">
              <w:rPr>
                <w:rFonts w:ascii="Times New Roman" w:hAnsi="Times New Roman" w:cs="Times New Roman"/>
              </w:rPr>
              <w:t xml:space="preserve"> 3D juosta </w:t>
            </w:r>
          </w:p>
        </w:tc>
        <w:tc>
          <w:tcPr>
            <w:tcW w:w="3683" w:type="dxa"/>
          </w:tcPr>
          <w:p w14:paraId="0D598FC6" w14:textId="7724A63B" w:rsidR="00963990" w:rsidRDefault="00963990" w:rsidP="00963990">
            <w:pPr>
              <w:rPr>
                <w:rFonts w:ascii="Times New Roman" w:hAnsi="Times New Roman" w:cs="Times New Roman"/>
              </w:rPr>
            </w:pPr>
            <w:r>
              <w:rPr>
                <w:rFonts w:ascii="Times New Roman" w:hAnsi="Times New Roman" w:cs="Times New Roman"/>
              </w:rPr>
              <w:t>1. Su 13 segmentų;</w:t>
            </w:r>
          </w:p>
          <w:p w14:paraId="70B7F20F" w14:textId="4FC22099" w:rsidR="00963990" w:rsidRDefault="00963990" w:rsidP="00963990">
            <w:pPr>
              <w:rPr>
                <w:rFonts w:ascii="Times New Roman" w:hAnsi="Times New Roman" w:cs="Times New Roman"/>
                <w:b/>
              </w:rPr>
            </w:pPr>
            <w:r>
              <w:rPr>
                <w:rFonts w:ascii="Times New Roman" w:hAnsi="Times New Roman" w:cs="Times New Roman"/>
              </w:rPr>
              <w:t>2. Juostos plotis 21 ± 1 mm.</w:t>
            </w:r>
          </w:p>
        </w:tc>
        <w:tc>
          <w:tcPr>
            <w:tcW w:w="1378" w:type="dxa"/>
            <w:vAlign w:val="center"/>
          </w:tcPr>
          <w:p w14:paraId="2052B59C" w14:textId="5ED52D7D" w:rsidR="00963990" w:rsidRPr="00E64D88" w:rsidRDefault="00963990" w:rsidP="00963990">
            <w:pPr>
              <w:jc w:val="center"/>
              <w:rPr>
                <w:rFonts w:ascii="Times New Roman" w:hAnsi="Times New Roman" w:cs="Times New Roman"/>
              </w:rPr>
            </w:pPr>
            <w:r>
              <w:rPr>
                <w:rFonts w:ascii="Times New Roman" w:hAnsi="Times New Roman" w:cs="Times New Roman"/>
              </w:rPr>
              <w:t>20</w:t>
            </w:r>
          </w:p>
        </w:tc>
        <w:tc>
          <w:tcPr>
            <w:tcW w:w="2162" w:type="dxa"/>
          </w:tcPr>
          <w:p w14:paraId="5BCE198A" w14:textId="6FBC27E0" w:rsidR="00963990" w:rsidRDefault="00963990" w:rsidP="00963990">
            <w:pPr>
              <w:rPr>
                <w:rFonts w:ascii="Times New Roman" w:hAnsi="Times New Roman" w:cs="Times New Roman"/>
                <w:b/>
              </w:rPr>
            </w:pPr>
          </w:p>
        </w:tc>
      </w:tr>
      <w:tr w:rsidR="00963990" w14:paraId="70DCA281" w14:textId="77777777" w:rsidTr="002D0C22">
        <w:tc>
          <w:tcPr>
            <w:tcW w:w="656" w:type="dxa"/>
          </w:tcPr>
          <w:p w14:paraId="63F5C3C7" w14:textId="5E0E6D40" w:rsidR="00963990" w:rsidRPr="00E64D88" w:rsidRDefault="00963990" w:rsidP="00963990">
            <w:pPr>
              <w:jc w:val="center"/>
              <w:rPr>
                <w:rFonts w:ascii="Times New Roman" w:hAnsi="Times New Roman" w:cs="Times New Roman"/>
              </w:rPr>
            </w:pPr>
            <w:r>
              <w:rPr>
                <w:rFonts w:ascii="Times New Roman" w:hAnsi="Times New Roman" w:cs="Times New Roman"/>
              </w:rPr>
              <w:t>1.6.</w:t>
            </w:r>
          </w:p>
        </w:tc>
        <w:tc>
          <w:tcPr>
            <w:tcW w:w="2463" w:type="dxa"/>
          </w:tcPr>
          <w:p w14:paraId="6664908B" w14:textId="656C4D6E" w:rsidR="00963990" w:rsidRPr="00E64D88" w:rsidRDefault="00963990" w:rsidP="00963990">
            <w:pPr>
              <w:rPr>
                <w:rFonts w:ascii="Times New Roman" w:hAnsi="Times New Roman" w:cs="Times New Roman"/>
              </w:rPr>
            </w:pPr>
            <w:r w:rsidRPr="00E64D88">
              <w:rPr>
                <w:rFonts w:ascii="Times New Roman" w:hAnsi="Times New Roman" w:cs="Times New Roman"/>
              </w:rPr>
              <w:t>Titaninė</w:t>
            </w:r>
            <w:r>
              <w:rPr>
                <w:rFonts w:ascii="Times New Roman" w:hAnsi="Times New Roman" w:cs="Times New Roman"/>
              </w:rPr>
              <w:t xml:space="preserve"> (arba lygiavertė)</w:t>
            </w:r>
            <w:r w:rsidRPr="00E64D88">
              <w:rPr>
                <w:rFonts w:ascii="Times New Roman" w:hAnsi="Times New Roman" w:cs="Times New Roman"/>
              </w:rPr>
              <w:t xml:space="preserve"> 3D juosta </w:t>
            </w:r>
          </w:p>
        </w:tc>
        <w:tc>
          <w:tcPr>
            <w:tcW w:w="3683" w:type="dxa"/>
          </w:tcPr>
          <w:p w14:paraId="06E34FED" w14:textId="77777777" w:rsidR="00963990" w:rsidRDefault="00963990" w:rsidP="00963990">
            <w:pPr>
              <w:rPr>
                <w:rFonts w:ascii="Times New Roman" w:hAnsi="Times New Roman" w:cs="Times New Roman"/>
              </w:rPr>
            </w:pPr>
            <w:r>
              <w:rPr>
                <w:rFonts w:ascii="Times New Roman" w:hAnsi="Times New Roman" w:cs="Times New Roman"/>
              </w:rPr>
              <w:t>1. Su 13 segmentų;</w:t>
            </w:r>
          </w:p>
          <w:p w14:paraId="3B0A09E0" w14:textId="7A815C62" w:rsidR="00963990" w:rsidRDefault="00963990" w:rsidP="00963990">
            <w:pPr>
              <w:rPr>
                <w:rFonts w:ascii="Times New Roman" w:hAnsi="Times New Roman" w:cs="Times New Roman"/>
              </w:rPr>
            </w:pPr>
            <w:r>
              <w:rPr>
                <w:rFonts w:ascii="Times New Roman" w:hAnsi="Times New Roman" w:cs="Times New Roman"/>
              </w:rPr>
              <w:t>2. Juostos plotis 25,4 ± 1 mm.</w:t>
            </w:r>
          </w:p>
        </w:tc>
        <w:tc>
          <w:tcPr>
            <w:tcW w:w="1378" w:type="dxa"/>
            <w:vAlign w:val="center"/>
          </w:tcPr>
          <w:p w14:paraId="0B29A700" w14:textId="14B08C1A" w:rsidR="00963990" w:rsidRDefault="00963990" w:rsidP="00963990">
            <w:pPr>
              <w:jc w:val="center"/>
              <w:rPr>
                <w:rFonts w:ascii="Times New Roman" w:hAnsi="Times New Roman" w:cs="Times New Roman"/>
              </w:rPr>
            </w:pPr>
            <w:r>
              <w:rPr>
                <w:rFonts w:ascii="Times New Roman" w:hAnsi="Times New Roman" w:cs="Times New Roman"/>
              </w:rPr>
              <w:t>20</w:t>
            </w:r>
          </w:p>
        </w:tc>
        <w:tc>
          <w:tcPr>
            <w:tcW w:w="2162" w:type="dxa"/>
          </w:tcPr>
          <w:p w14:paraId="57F86F8F" w14:textId="77777777" w:rsidR="00963990" w:rsidRDefault="00963990" w:rsidP="00963990">
            <w:pPr>
              <w:rPr>
                <w:rFonts w:ascii="Times New Roman" w:hAnsi="Times New Roman" w:cs="Times New Roman"/>
                <w:b/>
              </w:rPr>
            </w:pPr>
          </w:p>
        </w:tc>
      </w:tr>
      <w:tr w:rsidR="00963990" w14:paraId="7E226858" w14:textId="77777777" w:rsidTr="002D0C22">
        <w:trPr>
          <w:trHeight w:val="758"/>
        </w:trPr>
        <w:tc>
          <w:tcPr>
            <w:tcW w:w="656" w:type="dxa"/>
          </w:tcPr>
          <w:p w14:paraId="58E99D80" w14:textId="14AFEF70" w:rsidR="00963990" w:rsidRPr="00E64D88" w:rsidRDefault="00963990" w:rsidP="00963990">
            <w:pPr>
              <w:jc w:val="center"/>
              <w:rPr>
                <w:rFonts w:ascii="Times New Roman" w:hAnsi="Times New Roman" w:cs="Times New Roman"/>
              </w:rPr>
            </w:pPr>
            <w:r>
              <w:rPr>
                <w:rFonts w:ascii="Times New Roman" w:hAnsi="Times New Roman" w:cs="Times New Roman"/>
              </w:rPr>
              <w:t>1.</w:t>
            </w:r>
            <w:r w:rsidR="007A5A11">
              <w:rPr>
                <w:rFonts w:ascii="Times New Roman" w:hAnsi="Times New Roman" w:cs="Times New Roman"/>
              </w:rPr>
              <w:t>7</w:t>
            </w:r>
            <w:r>
              <w:rPr>
                <w:rFonts w:ascii="Times New Roman" w:hAnsi="Times New Roman" w:cs="Times New Roman"/>
              </w:rPr>
              <w:t>.</w:t>
            </w:r>
          </w:p>
        </w:tc>
        <w:tc>
          <w:tcPr>
            <w:tcW w:w="2463" w:type="dxa"/>
          </w:tcPr>
          <w:p w14:paraId="4E4E962E" w14:textId="156226AD" w:rsidR="00963990" w:rsidRPr="00E64D88" w:rsidRDefault="00963990" w:rsidP="00963990">
            <w:pPr>
              <w:rPr>
                <w:rFonts w:ascii="Times New Roman" w:hAnsi="Times New Roman" w:cs="Times New Roman"/>
              </w:rPr>
            </w:pPr>
            <w:r>
              <w:rPr>
                <w:rFonts w:ascii="Times New Roman" w:hAnsi="Times New Roman" w:cs="Times New Roman"/>
              </w:rPr>
              <w:t>Titaninis (arba lygiavertis) jungiamasis strypas</w:t>
            </w:r>
          </w:p>
        </w:tc>
        <w:tc>
          <w:tcPr>
            <w:tcW w:w="3683" w:type="dxa"/>
          </w:tcPr>
          <w:p w14:paraId="59CA8F44" w14:textId="77777777" w:rsidR="00963990" w:rsidRDefault="00963990" w:rsidP="00963990">
            <w:pPr>
              <w:rPr>
                <w:rFonts w:ascii="Times New Roman" w:hAnsi="Times New Roman" w:cs="Times New Roman"/>
              </w:rPr>
            </w:pPr>
            <w:r>
              <w:rPr>
                <w:rFonts w:ascii="Times New Roman" w:hAnsi="Times New Roman" w:cs="Times New Roman"/>
              </w:rPr>
              <w:t>1. Dalinai dantytu kraštu;</w:t>
            </w:r>
          </w:p>
          <w:p w14:paraId="25B1A0B5" w14:textId="20C164AA" w:rsidR="00963990" w:rsidRPr="00E64D88" w:rsidRDefault="00963990" w:rsidP="00963990">
            <w:pPr>
              <w:rPr>
                <w:rFonts w:ascii="Times New Roman" w:hAnsi="Times New Roman" w:cs="Times New Roman"/>
              </w:rPr>
            </w:pPr>
            <w:r>
              <w:rPr>
                <w:rFonts w:ascii="Times New Roman" w:hAnsi="Times New Roman" w:cs="Times New Roman"/>
              </w:rPr>
              <w:t>2. Jungiamojo strypo ilgis 190 ± 1 mm.</w:t>
            </w:r>
          </w:p>
        </w:tc>
        <w:tc>
          <w:tcPr>
            <w:tcW w:w="1378" w:type="dxa"/>
            <w:vAlign w:val="center"/>
          </w:tcPr>
          <w:p w14:paraId="52E128FC" w14:textId="28FFD901" w:rsidR="00963990" w:rsidRPr="00E64D88" w:rsidRDefault="00963990" w:rsidP="00963990">
            <w:pPr>
              <w:jc w:val="center"/>
              <w:rPr>
                <w:rFonts w:ascii="Times New Roman" w:hAnsi="Times New Roman" w:cs="Times New Roman"/>
              </w:rPr>
            </w:pPr>
            <w:r>
              <w:rPr>
                <w:rFonts w:ascii="Times New Roman" w:hAnsi="Times New Roman" w:cs="Times New Roman"/>
              </w:rPr>
              <w:t>20</w:t>
            </w:r>
          </w:p>
        </w:tc>
        <w:tc>
          <w:tcPr>
            <w:tcW w:w="2162" w:type="dxa"/>
          </w:tcPr>
          <w:p w14:paraId="2A6EF7BA" w14:textId="200DF79E" w:rsidR="00963990" w:rsidRDefault="00963990" w:rsidP="00963990">
            <w:pPr>
              <w:rPr>
                <w:rFonts w:ascii="Times New Roman" w:hAnsi="Times New Roman" w:cs="Times New Roman"/>
                <w:b/>
              </w:rPr>
            </w:pPr>
          </w:p>
        </w:tc>
      </w:tr>
      <w:tr w:rsidR="00963990" w14:paraId="3419127B" w14:textId="77777777" w:rsidTr="002D0C22">
        <w:tc>
          <w:tcPr>
            <w:tcW w:w="656" w:type="dxa"/>
          </w:tcPr>
          <w:p w14:paraId="0909E6A4" w14:textId="5D021849" w:rsidR="00963990" w:rsidRPr="00E64D88" w:rsidRDefault="00963990" w:rsidP="00963990">
            <w:pPr>
              <w:jc w:val="center"/>
              <w:rPr>
                <w:rFonts w:ascii="Times New Roman" w:hAnsi="Times New Roman" w:cs="Times New Roman"/>
              </w:rPr>
            </w:pPr>
            <w:r w:rsidRPr="00E64D88">
              <w:rPr>
                <w:rFonts w:ascii="Times New Roman" w:hAnsi="Times New Roman" w:cs="Times New Roman"/>
              </w:rPr>
              <w:t>1.</w:t>
            </w:r>
            <w:r w:rsidR="007A5A11">
              <w:rPr>
                <w:rFonts w:ascii="Times New Roman" w:hAnsi="Times New Roman" w:cs="Times New Roman"/>
              </w:rPr>
              <w:t>8</w:t>
            </w:r>
            <w:r w:rsidRPr="00E64D88">
              <w:rPr>
                <w:rFonts w:ascii="Times New Roman" w:hAnsi="Times New Roman" w:cs="Times New Roman"/>
              </w:rPr>
              <w:t>.</w:t>
            </w:r>
          </w:p>
        </w:tc>
        <w:tc>
          <w:tcPr>
            <w:tcW w:w="2463" w:type="dxa"/>
          </w:tcPr>
          <w:p w14:paraId="0EDB1F9A" w14:textId="29D309D8" w:rsidR="00963990" w:rsidRDefault="00963990" w:rsidP="00963990">
            <w:pPr>
              <w:rPr>
                <w:rFonts w:ascii="Times New Roman" w:hAnsi="Times New Roman" w:cs="Times New Roman"/>
              </w:rPr>
            </w:pPr>
            <w:r>
              <w:rPr>
                <w:rFonts w:ascii="Times New Roman" w:hAnsi="Times New Roman" w:cs="Times New Roman"/>
              </w:rPr>
              <w:t>Titaninis (arba lygiavertis) šonkaulių implantas</w:t>
            </w:r>
          </w:p>
        </w:tc>
        <w:tc>
          <w:tcPr>
            <w:tcW w:w="3683" w:type="dxa"/>
          </w:tcPr>
          <w:p w14:paraId="57442687" w14:textId="0CAB336D" w:rsidR="00963990" w:rsidRDefault="00963990" w:rsidP="00963990">
            <w:pPr>
              <w:rPr>
                <w:rFonts w:ascii="Times New Roman" w:hAnsi="Times New Roman" w:cs="Times New Roman"/>
              </w:rPr>
            </w:pPr>
            <w:r>
              <w:rPr>
                <w:rFonts w:ascii="Times New Roman" w:hAnsi="Times New Roman" w:cs="Times New Roman"/>
              </w:rPr>
              <w:t>1. Su sujungėju;</w:t>
            </w:r>
          </w:p>
          <w:p w14:paraId="1EE09EE9" w14:textId="71292EE3" w:rsidR="00963990" w:rsidRDefault="00963990" w:rsidP="00963990">
            <w:pPr>
              <w:rPr>
                <w:rFonts w:ascii="Times New Roman" w:hAnsi="Times New Roman" w:cs="Times New Roman"/>
              </w:rPr>
            </w:pPr>
            <w:r>
              <w:rPr>
                <w:rFonts w:ascii="Times New Roman" w:hAnsi="Times New Roman" w:cs="Times New Roman"/>
              </w:rPr>
              <w:t>2. Dešinys arba kairys;</w:t>
            </w:r>
          </w:p>
          <w:p w14:paraId="53F8BA24" w14:textId="6187DF42" w:rsidR="00963990" w:rsidRDefault="00963990" w:rsidP="00963990">
            <w:pPr>
              <w:rPr>
                <w:rFonts w:ascii="Times New Roman" w:hAnsi="Times New Roman" w:cs="Times New Roman"/>
              </w:rPr>
            </w:pPr>
            <w:r>
              <w:rPr>
                <w:rFonts w:ascii="Times New Roman" w:hAnsi="Times New Roman" w:cs="Times New Roman"/>
              </w:rPr>
              <w:t>3. Pasuktas 22,5</w:t>
            </w:r>
            <w:r>
              <w:rPr>
                <w:rFonts w:ascii="Times New Roman" w:hAnsi="Times New Roman" w:cs="Times New Roman"/>
              </w:rPr>
              <w:sym w:font="Symbol" w:char="F0B0"/>
            </w:r>
            <w:r>
              <w:rPr>
                <w:rFonts w:ascii="Times New Roman" w:hAnsi="Times New Roman" w:cs="Times New Roman"/>
              </w:rPr>
              <w:t xml:space="preserve"> ± 0,1</w:t>
            </w:r>
            <w:r>
              <w:rPr>
                <w:rFonts w:ascii="Times New Roman" w:hAnsi="Times New Roman" w:cs="Times New Roman"/>
              </w:rPr>
              <w:sym w:font="Symbol" w:char="F0B0"/>
            </w:r>
            <w:r>
              <w:rPr>
                <w:rFonts w:ascii="Times New Roman" w:hAnsi="Times New Roman" w:cs="Times New Roman"/>
              </w:rPr>
              <w:t xml:space="preserve"> kampu;</w:t>
            </w:r>
          </w:p>
          <w:p w14:paraId="0DA943A9" w14:textId="07580854" w:rsidR="00963990" w:rsidRDefault="00963990" w:rsidP="00963990">
            <w:pPr>
              <w:rPr>
                <w:rFonts w:ascii="Times New Roman" w:hAnsi="Times New Roman" w:cs="Times New Roman"/>
              </w:rPr>
            </w:pPr>
            <w:r>
              <w:rPr>
                <w:rFonts w:ascii="Times New Roman" w:hAnsi="Times New Roman" w:cs="Times New Roman"/>
              </w:rPr>
              <w:t>4. 3-jų segmentų, standartinis;</w:t>
            </w:r>
          </w:p>
          <w:p w14:paraId="035AF8E1" w14:textId="315F9932" w:rsidR="00963990" w:rsidRPr="00D457E8" w:rsidRDefault="00963990" w:rsidP="00963990">
            <w:pPr>
              <w:rPr>
                <w:rFonts w:ascii="Times New Roman" w:hAnsi="Times New Roman" w:cs="Times New Roman"/>
              </w:rPr>
            </w:pPr>
            <w:r>
              <w:rPr>
                <w:rFonts w:ascii="Times New Roman" w:hAnsi="Times New Roman" w:cs="Times New Roman"/>
              </w:rPr>
              <w:t>5. Plotis 19 mm ± 0,1 mm.</w:t>
            </w:r>
          </w:p>
        </w:tc>
        <w:tc>
          <w:tcPr>
            <w:tcW w:w="1378" w:type="dxa"/>
            <w:vAlign w:val="center"/>
          </w:tcPr>
          <w:p w14:paraId="286A329E" w14:textId="754E737D" w:rsidR="00963990" w:rsidRPr="00E64D88" w:rsidRDefault="00963990" w:rsidP="00963990">
            <w:pPr>
              <w:jc w:val="center"/>
              <w:rPr>
                <w:rFonts w:ascii="Times New Roman" w:hAnsi="Times New Roman" w:cs="Times New Roman"/>
              </w:rPr>
            </w:pPr>
            <w:r>
              <w:rPr>
                <w:rFonts w:ascii="Times New Roman" w:hAnsi="Times New Roman" w:cs="Times New Roman"/>
              </w:rPr>
              <w:t>20</w:t>
            </w:r>
          </w:p>
        </w:tc>
        <w:tc>
          <w:tcPr>
            <w:tcW w:w="2162" w:type="dxa"/>
          </w:tcPr>
          <w:p w14:paraId="540A8EE7" w14:textId="22EE3B6B" w:rsidR="00963990" w:rsidRDefault="00963990" w:rsidP="00963990">
            <w:pPr>
              <w:rPr>
                <w:rFonts w:ascii="Times New Roman" w:hAnsi="Times New Roman" w:cs="Times New Roman"/>
                <w:b/>
              </w:rPr>
            </w:pPr>
          </w:p>
        </w:tc>
      </w:tr>
      <w:tr w:rsidR="00963990" w14:paraId="6BB18095" w14:textId="77777777" w:rsidTr="002D0C22">
        <w:tc>
          <w:tcPr>
            <w:tcW w:w="656" w:type="dxa"/>
          </w:tcPr>
          <w:p w14:paraId="40E6B500" w14:textId="78061ECD" w:rsidR="00963990" w:rsidRPr="00E64D88" w:rsidRDefault="00963990" w:rsidP="00963990">
            <w:pPr>
              <w:jc w:val="center"/>
              <w:rPr>
                <w:rFonts w:ascii="Times New Roman" w:hAnsi="Times New Roman" w:cs="Times New Roman"/>
              </w:rPr>
            </w:pPr>
            <w:r w:rsidRPr="00E64D88">
              <w:rPr>
                <w:rFonts w:ascii="Times New Roman" w:hAnsi="Times New Roman" w:cs="Times New Roman"/>
              </w:rPr>
              <w:t>1.</w:t>
            </w:r>
            <w:r w:rsidR="007A5A11">
              <w:rPr>
                <w:rFonts w:ascii="Times New Roman" w:hAnsi="Times New Roman" w:cs="Times New Roman"/>
              </w:rPr>
              <w:t>9</w:t>
            </w:r>
            <w:r w:rsidRPr="00E64D88">
              <w:rPr>
                <w:rFonts w:ascii="Times New Roman" w:hAnsi="Times New Roman" w:cs="Times New Roman"/>
              </w:rPr>
              <w:t>.</w:t>
            </w:r>
          </w:p>
        </w:tc>
        <w:tc>
          <w:tcPr>
            <w:tcW w:w="2463" w:type="dxa"/>
          </w:tcPr>
          <w:p w14:paraId="470488E8" w14:textId="5A617D53" w:rsidR="00963990" w:rsidRDefault="00963990" w:rsidP="00963990">
            <w:pPr>
              <w:rPr>
                <w:rFonts w:ascii="Times New Roman" w:hAnsi="Times New Roman" w:cs="Times New Roman"/>
              </w:rPr>
            </w:pPr>
            <w:r>
              <w:rPr>
                <w:rFonts w:ascii="Times New Roman" w:hAnsi="Times New Roman" w:cs="Times New Roman"/>
              </w:rPr>
              <w:t>Titaninis (arba lygiavertis) šonkaulių implantas</w:t>
            </w:r>
          </w:p>
        </w:tc>
        <w:tc>
          <w:tcPr>
            <w:tcW w:w="3683" w:type="dxa"/>
          </w:tcPr>
          <w:p w14:paraId="1B743945" w14:textId="1395A5CD" w:rsidR="00963990" w:rsidRDefault="00963990" w:rsidP="00963990">
            <w:pPr>
              <w:rPr>
                <w:rFonts w:ascii="Times New Roman" w:hAnsi="Times New Roman" w:cs="Times New Roman"/>
              </w:rPr>
            </w:pPr>
            <w:r>
              <w:rPr>
                <w:rFonts w:ascii="Times New Roman" w:hAnsi="Times New Roman" w:cs="Times New Roman"/>
              </w:rPr>
              <w:t>1. Su rotuojančiu sujungėju;</w:t>
            </w:r>
          </w:p>
          <w:p w14:paraId="6F0667A9" w14:textId="6EAE762A" w:rsidR="00963990" w:rsidRDefault="00963990" w:rsidP="00963990">
            <w:pPr>
              <w:rPr>
                <w:rFonts w:ascii="Times New Roman" w:hAnsi="Times New Roman" w:cs="Times New Roman"/>
              </w:rPr>
            </w:pPr>
            <w:r>
              <w:rPr>
                <w:rFonts w:ascii="Times New Roman" w:hAnsi="Times New Roman" w:cs="Times New Roman"/>
              </w:rPr>
              <w:t>2. Dešinys arba kairys;</w:t>
            </w:r>
          </w:p>
          <w:p w14:paraId="35F813A8" w14:textId="53474B0F" w:rsidR="00963990" w:rsidRDefault="00963990" w:rsidP="00963990">
            <w:pPr>
              <w:rPr>
                <w:rFonts w:ascii="Times New Roman" w:hAnsi="Times New Roman" w:cs="Times New Roman"/>
              </w:rPr>
            </w:pPr>
            <w:r>
              <w:rPr>
                <w:rFonts w:ascii="Times New Roman" w:hAnsi="Times New Roman" w:cs="Times New Roman"/>
              </w:rPr>
              <w:t>3. Pasuktas 22,5</w:t>
            </w:r>
            <w:r>
              <w:rPr>
                <w:rFonts w:ascii="Times New Roman" w:hAnsi="Times New Roman" w:cs="Times New Roman"/>
              </w:rPr>
              <w:sym w:font="Symbol" w:char="F0B0"/>
            </w:r>
            <w:r>
              <w:rPr>
                <w:rFonts w:ascii="Times New Roman" w:hAnsi="Times New Roman" w:cs="Times New Roman"/>
              </w:rPr>
              <w:t xml:space="preserve"> ± 0,1</w:t>
            </w:r>
            <w:r>
              <w:rPr>
                <w:rFonts w:ascii="Times New Roman" w:hAnsi="Times New Roman" w:cs="Times New Roman"/>
              </w:rPr>
              <w:sym w:font="Symbol" w:char="F0B0"/>
            </w:r>
            <w:r>
              <w:rPr>
                <w:rFonts w:ascii="Times New Roman" w:hAnsi="Times New Roman" w:cs="Times New Roman"/>
              </w:rPr>
              <w:t xml:space="preserve"> kampu;</w:t>
            </w:r>
          </w:p>
          <w:p w14:paraId="15FA9DD3" w14:textId="247AF0CA" w:rsidR="00963990" w:rsidRDefault="00963990" w:rsidP="00963990">
            <w:pPr>
              <w:rPr>
                <w:rFonts w:ascii="Times New Roman" w:hAnsi="Times New Roman" w:cs="Times New Roman"/>
              </w:rPr>
            </w:pPr>
            <w:r>
              <w:rPr>
                <w:rFonts w:ascii="Times New Roman" w:hAnsi="Times New Roman" w:cs="Times New Roman"/>
              </w:rPr>
              <w:t>4. 3-jų segmentų, standartinis;</w:t>
            </w:r>
          </w:p>
          <w:p w14:paraId="2C17CD2A" w14:textId="4A855CDA" w:rsidR="00963990" w:rsidRPr="00D457E8" w:rsidRDefault="00963990" w:rsidP="00963990">
            <w:pPr>
              <w:rPr>
                <w:rFonts w:ascii="Times New Roman" w:hAnsi="Times New Roman" w:cs="Times New Roman"/>
              </w:rPr>
            </w:pPr>
            <w:r>
              <w:rPr>
                <w:rFonts w:ascii="Times New Roman" w:hAnsi="Times New Roman" w:cs="Times New Roman"/>
              </w:rPr>
              <w:t>5. Plotis 19 mm ± 0,1 mm.</w:t>
            </w:r>
          </w:p>
        </w:tc>
        <w:tc>
          <w:tcPr>
            <w:tcW w:w="1378" w:type="dxa"/>
            <w:vAlign w:val="center"/>
          </w:tcPr>
          <w:p w14:paraId="50466A25" w14:textId="5C7B904D" w:rsidR="00963990" w:rsidRPr="00E64D88" w:rsidRDefault="00963990" w:rsidP="00963990">
            <w:pPr>
              <w:jc w:val="center"/>
              <w:rPr>
                <w:rFonts w:ascii="Times New Roman" w:hAnsi="Times New Roman" w:cs="Times New Roman"/>
              </w:rPr>
            </w:pPr>
            <w:r>
              <w:rPr>
                <w:rFonts w:ascii="Times New Roman" w:hAnsi="Times New Roman" w:cs="Times New Roman"/>
              </w:rPr>
              <w:t>20</w:t>
            </w:r>
          </w:p>
        </w:tc>
        <w:tc>
          <w:tcPr>
            <w:tcW w:w="2162" w:type="dxa"/>
          </w:tcPr>
          <w:p w14:paraId="28269867" w14:textId="0D249A76" w:rsidR="00963990" w:rsidRDefault="00963990" w:rsidP="00963990">
            <w:pPr>
              <w:rPr>
                <w:rFonts w:ascii="Times New Roman" w:hAnsi="Times New Roman" w:cs="Times New Roman"/>
                <w:b/>
              </w:rPr>
            </w:pPr>
          </w:p>
        </w:tc>
      </w:tr>
      <w:tr w:rsidR="00963990" w14:paraId="68241A56" w14:textId="77777777" w:rsidTr="002D0C22">
        <w:tc>
          <w:tcPr>
            <w:tcW w:w="656" w:type="dxa"/>
          </w:tcPr>
          <w:p w14:paraId="3606ABC4" w14:textId="19D62203" w:rsidR="00963990" w:rsidRPr="00E64D88" w:rsidRDefault="00963990" w:rsidP="00963990">
            <w:pPr>
              <w:jc w:val="center"/>
              <w:rPr>
                <w:rFonts w:ascii="Times New Roman" w:hAnsi="Times New Roman" w:cs="Times New Roman"/>
              </w:rPr>
            </w:pPr>
            <w:r>
              <w:rPr>
                <w:rFonts w:ascii="Times New Roman" w:hAnsi="Times New Roman" w:cs="Times New Roman"/>
              </w:rPr>
              <w:t>1.</w:t>
            </w:r>
            <w:r w:rsidR="007A5A11">
              <w:rPr>
                <w:rFonts w:ascii="Times New Roman" w:hAnsi="Times New Roman" w:cs="Times New Roman"/>
              </w:rPr>
              <w:t>10</w:t>
            </w:r>
            <w:r>
              <w:rPr>
                <w:rFonts w:ascii="Times New Roman" w:hAnsi="Times New Roman" w:cs="Times New Roman"/>
              </w:rPr>
              <w:t>.</w:t>
            </w:r>
          </w:p>
        </w:tc>
        <w:tc>
          <w:tcPr>
            <w:tcW w:w="2463" w:type="dxa"/>
          </w:tcPr>
          <w:p w14:paraId="5B6BB5BB" w14:textId="47A057EB" w:rsidR="00963990" w:rsidRDefault="00963990" w:rsidP="00963990">
            <w:pPr>
              <w:rPr>
                <w:rFonts w:ascii="Times New Roman" w:hAnsi="Times New Roman" w:cs="Times New Roman"/>
              </w:rPr>
            </w:pPr>
            <w:r>
              <w:rPr>
                <w:rFonts w:ascii="Times New Roman" w:hAnsi="Times New Roman" w:cs="Times New Roman"/>
              </w:rPr>
              <w:t>Titaninis (arba lygiavertis) kabliukas</w:t>
            </w:r>
          </w:p>
        </w:tc>
        <w:tc>
          <w:tcPr>
            <w:tcW w:w="3683" w:type="dxa"/>
          </w:tcPr>
          <w:p w14:paraId="0488875E" w14:textId="37C63D4A" w:rsidR="00963990" w:rsidRDefault="00963990" w:rsidP="00963990">
            <w:pPr>
              <w:rPr>
                <w:rFonts w:ascii="Times New Roman" w:hAnsi="Times New Roman" w:cs="Times New Roman"/>
              </w:rPr>
            </w:pPr>
            <w:r>
              <w:rPr>
                <w:rFonts w:ascii="Times New Roman" w:hAnsi="Times New Roman" w:cs="Times New Roman"/>
              </w:rPr>
              <w:t>1. 2/1 segmento su rotaciniu sujungėju;</w:t>
            </w:r>
          </w:p>
          <w:p w14:paraId="38F845C3" w14:textId="64CCA00F" w:rsidR="00963990" w:rsidRPr="00D457E8" w:rsidRDefault="00963990" w:rsidP="00963990">
            <w:pPr>
              <w:rPr>
                <w:rFonts w:ascii="Times New Roman" w:hAnsi="Times New Roman" w:cs="Times New Roman"/>
              </w:rPr>
            </w:pPr>
            <w:r>
              <w:rPr>
                <w:rFonts w:ascii="Times New Roman" w:hAnsi="Times New Roman" w:cs="Times New Roman"/>
              </w:rPr>
              <w:t xml:space="preserve">2. </w:t>
            </w:r>
            <w:r w:rsidRPr="00F9599F">
              <w:rPr>
                <w:rFonts w:ascii="Times New Roman" w:hAnsi="Times New Roman" w:cs="Times New Roman"/>
              </w:rPr>
              <w:t>Dviejų dydžių</w:t>
            </w:r>
            <w:r w:rsidR="00F9599F" w:rsidRPr="00F9599F">
              <w:rPr>
                <w:rFonts w:ascii="Times New Roman" w:hAnsi="Times New Roman" w:cs="Times New Roman"/>
              </w:rPr>
              <w:t xml:space="preserve"> – standartinis ir/arba XL </w:t>
            </w:r>
            <w:r>
              <w:rPr>
                <w:rFonts w:ascii="Times New Roman" w:hAnsi="Times New Roman" w:cs="Times New Roman"/>
              </w:rPr>
              <w:t>(</w:t>
            </w:r>
            <w:r w:rsidRPr="00EA6A1B">
              <w:rPr>
                <w:rFonts w:ascii="Times New Roman" w:hAnsi="Times New Roman" w:cs="Times New Roman"/>
                <w:b/>
                <w:i/>
              </w:rPr>
              <w:t>dydžiai pasirenkami užsakymo metu</w:t>
            </w:r>
            <w:r>
              <w:rPr>
                <w:rFonts w:ascii="Times New Roman" w:hAnsi="Times New Roman" w:cs="Times New Roman"/>
              </w:rPr>
              <w:t>)</w:t>
            </w:r>
          </w:p>
        </w:tc>
        <w:tc>
          <w:tcPr>
            <w:tcW w:w="1378" w:type="dxa"/>
            <w:vAlign w:val="center"/>
          </w:tcPr>
          <w:p w14:paraId="27990F3A" w14:textId="5C42DAB1" w:rsidR="00963990" w:rsidRDefault="00963990" w:rsidP="00963990">
            <w:pPr>
              <w:jc w:val="center"/>
              <w:rPr>
                <w:rFonts w:ascii="Times New Roman" w:hAnsi="Times New Roman" w:cs="Times New Roman"/>
              </w:rPr>
            </w:pPr>
            <w:r>
              <w:rPr>
                <w:rFonts w:ascii="Times New Roman" w:hAnsi="Times New Roman" w:cs="Times New Roman"/>
              </w:rPr>
              <w:t>20</w:t>
            </w:r>
          </w:p>
        </w:tc>
        <w:tc>
          <w:tcPr>
            <w:tcW w:w="2162" w:type="dxa"/>
          </w:tcPr>
          <w:p w14:paraId="35E9DF31" w14:textId="19253E89" w:rsidR="00963990" w:rsidRPr="00643D84" w:rsidRDefault="00963990" w:rsidP="00963990">
            <w:pPr>
              <w:rPr>
                <w:rFonts w:ascii="Times New Roman" w:hAnsi="Times New Roman" w:cs="Times New Roman"/>
              </w:rPr>
            </w:pPr>
            <w:r>
              <w:rPr>
                <w:rFonts w:ascii="Times New Roman" w:hAnsi="Times New Roman" w:cs="Times New Roman"/>
                <w:b/>
              </w:rPr>
              <w:t xml:space="preserve"> </w:t>
            </w:r>
          </w:p>
        </w:tc>
      </w:tr>
      <w:tr w:rsidR="00963990" w14:paraId="16C75E73" w14:textId="77777777" w:rsidTr="002D0C22">
        <w:trPr>
          <w:trHeight w:val="898"/>
        </w:trPr>
        <w:tc>
          <w:tcPr>
            <w:tcW w:w="656" w:type="dxa"/>
          </w:tcPr>
          <w:p w14:paraId="1EBC0DE3" w14:textId="0BEA3EE3" w:rsidR="00963990" w:rsidRDefault="00963990" w:rsidP="00963990">
            <w:pPr>
              <w:jc w:val="center"/>
              <w:rPr>
                <w:rFonts w:ascii="Times New Roman" w:hAnsi="Times New Roman" w:cs="Times New Roman"/>
              </w:rPr>
            </w:pPr>
            <w:r>
              <w:rPr>
                <w:rFonts w:ascii="Times New Roman" w:hAnsi="Times New Roman" w:cs="Times New Roman"/>
              </w:rPr>
              <w:t>1.</w:t>
            </w:r>
            <w:r w:rsidR="007A5A11">
              <w:rPr>
                <w:rFonts w:ascii="Times New Roman" w:hAnsi="Times New Roman" w:cs="Times New Roman"/>
              </w:rPr>
              <w:t>11</w:t>
            </w:r>
            <w:r>
              <w:rPr>
                <w:rFonts w:ascii="Times New Roman" w:hAnsi="Times New Roman" w:cs="Times New Roman"/>
              </w:rPr>
              <w:t>.</w:t>
            </w:r>
          </w:p>
        </w:tc>
        <w:tc>
          <w:tcPr>
            <w:tcW w:w="2463" w:type="dxa"/>
          </w:tcPr>
          <w:p w14:paraId="29034DD6" w14:textId="618DD301" w:rsidR="00963990" w:rsidRPr="00D457E8" w:rsidRDefault="00963990" w:rsidP="00963990">
            <w:pPr>
              <w:rPr>
                <w:rFonts w:ascii="Times New Roman" w:hAnsi="Times New Roman" w:cs="Times New Roman"/>
              </w:rPr>
            </w:pPr>
            <w:r>
              <w:rPr>
                <w:rFonts w:ascii="Times New Roman" w:hAnsi="Times New Roman" w:cs="Times New Roman"/>
              </w:rPr>
              <w:t>Titaninis (arba lygiavertis) jungiamasis strypas</w:t>
            </w:r>
          </w:p>
        </w:tc>
        <w:tc>
          <w:tcPr>
            <w:tcW w:w="3683" w:type="dxa"/>
          </w:tcPr>
          <w:p w14:paraId="6CFA010F" w14:textId="77777777" w:rsidR="00963990" w:rsidRDefault="00963990" w:rsidP="00963990">
            <w:pPr>
              <w:rPr>
                <w:rFonts w:ascii="Times New Roman" w:hAnsi="Times New Roman" w:cs="Times New Roman"/>
              </w:rPr>
            </w:pPr>
            <w:r>
              <w:rPr>
                <w:rFonts w:ascii="Times New Roman" w:hAnsi="Times New Roman" w:cs="Times New Roman"/>
              </w:rPr>
              <w:t>1. Dalinai dantytu kraštu;</w:t>
            </w:r>
          </w:p>
          <w:p w14:paraId="2F6D84F3" w14:textId="1B86368C" w:rsidR="00963990" w:rsidRPr="00D457E8" w:rsidRDefault="00963990" w:rsidP="00963990">
            <w:pPr>
              <w:rPr>
                <w:rFonts w:ascii="Times New Roman" w:hAnsi="Times New Roman" w:cs="Times New Roman"/>
              </w:rPr>
            </w:pPr>
            <w:r>
              <w:rPr>
                <w:rFonts w:ascii="Times New Roman" w:hAnsi="Times New Roman" w:cs="Times New Roman"/>
              </w:rPr>
              <w:t>2. Jungiamojo strypo ilgis 150 ± 1 mm.</w:t>
            </w:r>
          </w:p>
        </w:tc>
        <w:tc>
          <w:tcPr>
            <w:tcW w:w="1378" w:type="dxa"/>
            <w:vAlign w:val="center"/>
          </w:tcPr>
          <w:p w14:paraId="17921CB2" w14:textId="78562B2F" w:rsidR="00963990" w:rsidRDefault="00963990" w:rsidP="00963990">
            <w:pPr>
              <w:jc w:val="center"/>
              <w:rPr>
                <w:rFonts w:ascii="Times New Roman" w:hAnsi="Times New Roman" w:cs="Times New Roman"/>
              </w:rPr>
            </w:pPr>
            <w:r>
              <w:rPr>
                <w:rFonts w:ascii="Times New Roman" w:hAnsi="Times New Roman" w:cs="Times New Roman"/>
              </w:rPr>
              <w:t>20</w:t>
            </w:r>
          </w:p>
        </w:tc>
        <w:tc>
          <w:tcPr>
            <w:tcW w:w="2162" w:type="dxa"/>
          </w:tcPr>
          <w:p w14:paraId="5B6397E7" w14:textId="77777777" w:rsidR="00963990" w:rsidRDefault="00963990" w:rsidP="00963990">
            <w:pPr>
              <w:rPr>
                <w:rFonts w:ascii="Times New Roman" w:hAnsi="Times New Roman" w:cs="Times New Roman"/>
                <w:b/>
              </w:rPr>
            </w:pPr>
          </w:p>
        </w:tc>
      </w:tr>
      <w:tr w:rsidR="00963990" w14:paraId="175C377C" w14:textId="77777777" w:rsidTr="002D0C22">
        <w:trPr>
          <w:trHeight w:val="840"/>
        </w:trPr>
        <w:tc>
          <w:tcPr>
            <w:tcW w:w="656" w:type="dxa"/>
          </w:tcPr>
          <w:p w14:paraId="3204E442" w14:textId="11D0DF18" w:rsidR="00963990" w:rsidRPr="009438D2" w:rsidRDefault="00963990" w:rsidP="00963990">
            <w:pPr>
              <w:jc w:val="center"/>
              <w:rPr>
                <w:rFonts w:ascii="Times New Roman" w:hAnsi="Times New Roman" w:cs="Times New Roman"/>
                <w:b/>
              </w:rPr>
            </w:pPr>
            <w:r w:rsidRPr="009438D2">
              <w:rPr>
                <w:rFonts w:ascii="Times New Roman" w:hAnsi="Times New Roman" w:cs="Times New Roman"/>
                <w:b/>
              </w:rPr>
              <w:t>2.</w:t>
            </w:r>
          </w:p>
        </w:tc>
        <w:tc>
          <w:tcPr>
            <w:tcW w:w="2463" w:type="dxa"/>
          </w:tcPr>
          <w:p w14:paraId="7F8E0DF4" w14:textId="70F96534" w:rsidR="00963990" w:rsidRPr="009438D2" w:rsidRDefault="00963990" w:rsidP="00963990">
            <w:pPr>
              <w:rPr>
                <w:rFonts w:ascii="Times New Roman" w:hAnsi="Times New Roman" w:cs="Times New Roman"/>
                <w:b/>
              </w:rPr>
            </w:pPr>
            <w:r w:rsidRPr="009438D2">
              <w:rPr>
                <w:rFonts w:ascii="Times New Roman" w:hAnsi="Times New Roman" w:cs="Times New Roman"/>
                <w:b/>
              </w:rPr>
              <w:t xml:space="preserve">Instrumentų rinkinys, skirtas šonkaulių fiksacijai </w:t>
            </w:r>
          </w:p>
        </w:tc>
        <w:tc>
          <w:tcPr>
            <w:tcW w:w="3683" w:type="dxa"/>
          </w:tcPr>
          <w:p w14:paraId="00B57FD6" w14:textId="233A12E2" w:rsidR="00963990" w:rsidRPr="009438D2" w:rsidRDefault="00963990" w:rsidP="00963990">
            <w:pPr>
              <w:rPr>
                <w:rFonts w:ascii="Times New Roman" w:hAnsi="Times New Roman" w:cs="Times New Roman"/>
                <w:b/>
              </w:rPr>
            </w:pPr>
            <w:r>
              <w:rPr>
                <w:rFonts w:ascii="Times New Roman" w:hAnsi="Times New Roman" w:cs="Times New Roman"/>
                <w:b/>
              </w:rPr>
              <w:t>P</w:t>
            </w:r>
            <w:r w:rsidRPr="009438D2">
              <w:rPr>
                <w:rFonts w:ascii="Times New Roman" w:hAnsi="Times New Roman" w:cs="Times New Roman"/>
                <w:b/>
              </w:rPr>
              <w:t>ateikiamas</w:t>
            </w:r>
            <w:r>
              <w:rPr>
                <w:rFonts w:ascii="Times New Roman" w:hAnsi="Times New Roman" w:cs="Times New Roman"/>
                <w:b/>
              </w:rPr>
              <w:t xml:space="preserve"> </w:t>
            </w:r>
            <w:r w:rsidRPr="009438D2">
              <w:rPr>
                <w:rFonts w:ascii="Times New Roman" w:hAnsi="Times New Roman" w:cs="Times New Roman"/>
                <w:b/>
              </w:rPr>
              <w:t>panaudos bū</w:t>
            </w:r>
            <w:r>
              <w:rPr>
                <w:rFonts w:ascii="Times New Roman" w:hAnsi="Times New Roman" w:cs="Times New Roman"/>
                <w:b/>
              </w:rPr>
              <w:t>d</w:t>
            </w:r>
            <w:r w:rsidRPr="009438D2">
              <w:rPr>
                <w:rFonts w:ascii="Times New Roman" w:hAnsi="Times New Roman" w:cs="Times New Roman"/>
                <w:b/>
              </w:rPr>
              <w:t>u</w:t>
            </w:r>
          </w:p>
        </w:tc>
        <w:tc>
          <w:tcPr>
            <w:tcW w:w="1378" w:type="dxa"/>
            <w:vAlign w:val="center"/>
          </w:tcPr>
          <w:p w14:paraId="4DF5EFA3" w14:textId="6F66A012" w:rsidR="00963990" w:rsidRDefault="00963990" w:rsidP="00963990">
            <w:pPr>
              <w:jc w:val="center"/>
              <w:rPr>
                <w:rFonts w:ascii="Times New Roman" w:hAnsi="Times New Roman" w:cs="Times New Roman"/>
              </w:rPr>
            </w:pPr>
            <w:r>
              <w:rPr>
                <w:rFonts w:ascii="Times New Roman" w:hAnsi="Times New Roman" w:cs="Times New Roman"/>
              </w:rPr>
              <w:t>-</w:t>
            </w:r>
          </w:p>
        </w:tc>
        <w:tc>
          <w:tcPr>
            <w:tcW w:w="2162" w:type="dxa"/>
          </w:tcPr>
          <w:p w14:paraId="6EF71136" w14:textId="77777777" w:rsidR="00963990" w:rsidRDefault="00963990" w:rsidP="00963990">
            <w:pPr>
              <w:rPr>
                <w:rFonts w:ascii="Times New Roman" w:hAnsi="Times New Roman" w:cs="Times New Roman"/>
                <w:b/>
              </w:rPr>
            </w:pPr>
          </w:p>
        </w:tc>
      </w:tr>
      <w:tr w:rsidR="00963990" w14:paraId="0BEC2231" w14:textId="77777777" w:rsidTr="002D0C22">
        <w:trPr>
          <w:trHeight w:val="473"/>
        </w:trPr>
        <w:tc>
          <w:tcPr>
            <w:tcW w:w="656" w:type="dxa"/>
          </w:tcPr>
          <w:p w14:paraId="1CACCBA4" w14:textId="49AF00AE" w:rsidR="00963990" w:rsidRPr="009438D2" w:rsidRDefault="00963990" w:rsidP="00963990">
            <w:pPr>
              <w:jc w:val="center"/>
              <w:rPr>
                <w:rFonts w:ascii="Times New Roman" w:hAnsi="Times New Roman" w:cs="Times New Roman"/>
              </w:rPr>
            </w:pPr>
            <w:r w:rsidRPr="009438D2">
              <w:rPr>
                <w:rFonts w:ascii="Times New Roman" w:hAnsi="Times New Roman" w:cs="Times New Roman"/>
              </w:rPr>
              <w:t>2.1.</w:t>
            </w:r>
          </w:p>
        </w:tc>
        <w:tc>
          <w:tcPr>
            <w:tcW w:w="2463" w:type="dxa"/>
          </w:tcPr>
          <w:p w14:paraId="06338826" w14:textId="78744032" w:rsidR="00963990" w:rsidRDefault="00963990" w:rsidP="00963990">
            <w:pPr>
              <w:rPr>
                <w:rFonts w:ascii="Times New Roman" w:hAnsi="Times New Roman" w:cs="Times New Roman"/>
              </w:rPr>
            </w:pPr>
            <w:r>
              <w:rPr>
                <w:rFonts w:ascii="Times New Roman" w:hAnsi="Times New Roman" w:cs="Times New Roman"/>
              </w:rPr>
              <w:t xml:space="preserve">Lenkimo žnyplės </w:t>
            </w:r>
          </w:p>
        </w:tc>
        <w:tc>
          <w:tcPr>
            <w:tcW w:w="3683" w:type="dxa"/>
          </w:tcPr>
          <w:p w14:paraId="18ED8D67" w14:textId="37FB3AE8" w:rsidR="00963990" w:rsidRDefault="00963990" w:rsidP="00963990">
            <w:pPr>
              <w:rPr>
                <w:rFonts w:ascii="Times New Roman" w:hAnsi="Times New Roman" w:cs="Times New Roman"/>
              </w:rPr>
            </w:pPr>
            <w:r>
              <w:rPr>
                <w:rFonts w:ascii="Times New Roman" w:hAnsi="Times New Roman" w:cs="Times New Roman"/>
              </w:rPr>
              <w:t xml:space="preserve">1. </w:t>
            </w:r>
            <w:r w:rsidRPr="00B21DD6">
              <w:rPr>
                <w:rFonts w:ascii="Times New Roman" w:hAnsi="Times New Roman" w:cs="Times New Roman"/>
              </w:rPr>
              <w:t>Trijų taškų lenkimo žnyplės</w:t>
            </w:r>
            <w:r>
              <w:rPr>
                <w:rFonts w:ascii="Times New Roman" w:hAnsi="Times New Roman" w:cs="Times New Roman"/>
              </w:rPr>
              <w:t>, naudojimui su šonkaulių implantais;</w:t>
            </w:r>
          </w:p>
          <w:p w14:paraId="2C0D0921" w14:textId="183DE100" w:rsidR="00963990" w:rsidRPr="00B21DD6" w:rsidRDefault="00963990" w:rsidP="00963990">
            <w:pPr>
              <w:rPr>
                <w:rFonts w:ascii="Times New Roman" w:hAnsi="Times New Roman" w:cs="Times New Roman"/>
              </w:rPr>
            </w:pPr>
            <w:r>
              <w:rPr>
                <w:rFonts w:ascii="Times New Roman" w:hAnsi="Times New Roman" w:cs="Times New Roman"/>
              </w:rPr>
              <w:t>2. Žnyplių ilgis 18 cm ± 0,1 cm.</w:t>
            </w:r>
          </w:p>
        </w:tc>
        <w:tc>
          <w:tcPr>
            <w:tcW w:w="1378" w:type="dxa"/>
            <w:vAlign w:val="center"/>
          </w:tcPr>
          <w:p w14:paraId="0B23F375" w14:textId="5CE73A0B" w:rsidR="00963990" w:rsidRDefault="00963990" w:rsidP="00963990">
            <w:pPr>
              <w:jc w:val="center"/>
              <w:rPr>
                <w:rFonts w:ascii="Times New Roman" w:hAnsi="Times New Roman" w:cs="Times New Roman"/>
              </w:rPr>
            </w:pPr>
            <w:r>
              <w:rPr>
                <w:rFonts w:ascii="Times New Roman" w:hAnsi="Times New Roman" w:cs="Times New Roman"/>
              </w:rPr>
              <w:t>1</w:t>
            </w:r>
          </w:p>
        </w:tc>
        <w:tc>
          <w:tcPr>
            <w:tcW w:w="2162" w:type="dxa"/>
          </w:tcPr>
          <w:p w14:paraId="7D3F9961" w14:textId="77777777" w:rsidR="00963990" w:rsidRDefault="00963990" w:rsidP="00963990">
            <w:pPr>
              <w:rPr>
                <w:rFonts w:ascii="Times New Roman" w:hAnsi="Times New Roman" w:cs="Times New Roman"/>
                <w:b/>
              </w:rPr>
            </w:pPr>
          </w:p>
        </w:tc>
      </w:tr>
      <w:tr w:rsidR="00963990" w14:paraId="2B28F261" w14:textId="77777777" w:rsidTr="002D0C22">
        <w:trPr>
          <w:trHeight w:val="230"/>
        </w:trPr>
        <w:tc>
          <w:tcPr>
            <w:tcW w:w="656" w:type="dxa"/>
          </w:tcPr>
          <w:p w14:paraId="7DFF0D82" w14:textId="0217984E" w:rsidR="00963990" w:rsidRPr="009438D2" w:rsidRDefault="00963990" w:rsidP="00963990">
            <w:pPr>
              <w:jc w:val="center"/>
              <w:rPr>
                <w:rFonts w:ascii="Times New Roman" w:hAnsi="Times New Roman" w:cs="Times New Roman"/>
              </w:rPr>
            </w:pPr>
            <w:r>
              <w:rPr>
                <w:rFonts w:ascii="Times New Roman" w:hAnsi="Times New Roman" w:cs="Times New Roman"/>
              </w:rPr>
              <w:lastRenderedPageBreak/>
              <w:t>2.2.</w:t>
            </w:r>
          </w:p>
        </w:tc>
        <w:tc>
          <w:tcPr>
            <w:tcW w:w="2463" w:type="dxa"/>
          </w:tcPr>
          <w:p w14:paraId="4763B74C" w14:textId="6710C41D" w:rsidR="00963990" w:rsidRDefault="00963990" w:rsidP="00963990">
            <w:pPr>
              <w:rPr>
                <w:rFonts w:ascii="Times New Roman" w:hAnsi="Times New Roman" w:cs="Times New Roman"/>
              </w:rPr>
            </w:pPr>
            <w:r>
              <w:rPr>
                <w:rFonts w:ascii="Times New Roman" w:hAnsi="Times New Roman" w:cs="Times New Roman"/>
              </w:rPr>
              <w:t>Fiksacinės žnyplės</w:t>
            </w:r>
          </w:p>
        </w:tc>
        <w:tc>
          <w:tcPr>
            <w:tcW w:w="3683" w:type="dxa"/>
          </w:tcPr>
          <w:p w14:paraId="3CB61E1A" w14:textId="31426897" w:rsidR="00963990" w:rsidRDefault="00963990" w:rsidP="00963990">
            <w:pPr>
              <w:rPr>
                <w:rFonts w:ascii="Times New Roman" w:hAnsi="Times New Roman" w:cs="Times New Roman"/>
              </w:rPr>
            </w:pPr>
            <w:r>
              <w:rPr>
                <w:rFonts w:ascii="Times New Roman" w:hAnsi="Times New Roman" w:cs="Times New Roman"/>
              </w:rPr>
              <w:t>Šonkaulių implantų fiksacinės žnyplės, universalios</w:t>
            </w:r>
          </w:p>
        </w:tc>
        <w:tc>
          <w:tcPr>
            <w:tcW w:w="1378" w:type="dxa"/>
            <w:vAlign w:val="center"/>
          </w:tcPr>
          <w:p w14:paraId="31ADA3C9" w14:textId="3408793A" w:rsidR="00963990" w:rsidRDefault="00963990" w:rsidP="00963990">
            <w:pPr>
              <w:jc w:val="center"/>
              <w:rPr>
                <w:rFonts w:ascii="Times New Roman" w:hAnsi="Times New Roman" w:cs="Times New Roman"/>
              </w:rPr>
            </w:pPr>
            <w:r>
              <w:rPr>
                <w:rFonts w:ascii="Times New Roman" w:hAnsi="Times New Roman" w:cs="Times New Roman"/>
              </w:rPr>
              <w:t>1</w:t>
            </w:r>
          </w:p>
        </w:tc>
        <w:tc>
          <w:tcPr>
            <w:tcW w:w="2162" w:type="dxa"/>
          </w:tcPr>
          <w:p w14:paraId="6D7135C7" w14:textId="77777777" w:rsidR="00963990" w:rsidRDefault="00963990" w:rsidP="00963990">
            <w:pPr>
              <w:rPr>
                <w:rFonts w:ascii="Times New Roman" w:hAnsi="Times New Roman" w:cs="Times New Roman"/>
                <w:b/>
              </w:rPr>
            </w:pPr>
          </w:p>
        </w:tc>
      </w:tr>
      <w:tr w:rsidR="00963990" w14:paraId="29BB7878" w14:textId="77777777" w:rsidTr="002D0C22">
        <w:trPr>
          <w:trHeight w:val="473"/>
        </w:trPr>
        <w:tc>
          <w:tcPr>
            <w:tcW w:w="656" w:type="dxa"/>
          </w:tcPr>
          <w:p w14:paraId="2F20DC4A" w14:textId="2F2B5F10" w:rsidR="00963990" w:rsidRDefault="00963990" w:rsidP="00963990">
            <w:pPr>
              <w:jc w:val="center"/>
              <w:rPr>
                <w:rFonts w:ascii="Times New Roman" w:hAnsi="Times New Roman" w:cs="Times New Roman"/>
              </w:rPr>
            </w:pPr>
            <w:r>
              <w:rPr>
                <w:rFonts w:ascii="Times New Roman" w:hAnsi="Times New Roman" w:cs="Times New Roman"/>
              </w:rPr>
              <w:t>2.3.</w:t>
            </w:r>
          </w:p>
        </w:tc>
        <w:tc>
          <w:tcPr>
            <w:tcW w:w="2463" w:type="dxa"/>
          </w:tcPr>
          <w:p w14:paraId="3F53BF2A" w14:textId="42E95CD1" w:rsidR="00963990" w:rsidRDefault="00963990" w:rsidP="00963990">
            <w:pPr>
              <w:rPr>
                <w:rFonts w:ascii="Times New Roman" w:hAnsi="Times New Roman" w:cs="Times New Roman"/>
              </w:rPr>
            </w:pPr>
            <w:r>
              <w:rPr>
                <w:rFonts w:ascii="Times New Roman" w:hAnsi="Times New Roman" w:cs="Times New Roman"/>
              </w:rPr>
              <w:t>Fiksacinės žnyplės</w:t>
            </w:r>
          </w:p>
        </w:tc>
        <w:tc>
          <w:tcPr>
            <w:tcW w:w="3683" w:type="dxa"/>
          </w:tcPr>
          <w:p w14:paraId="5A15B53C" w14:textId="0522A23D" w:rsidR="00963990" w:rsidRDefault="00963990" w:rsidP="00963990">
            <w:pPr>
              <w:rPr>
                <w:rFonts w:ascii="Times New Roman" w:hAnsi="Times New Roman" w:cs="Times New Roman"/>
              </w:rPr>
            </w:pPr>
            <w:r>
              <w:rPr>
                <w:rFonts w:ascii="Times New Roman" w:hAnsi="Times New Roman" w:cs="Times New Roman"/>
              </w:rPr>
              <w:t>1. Šonkaulių implantų fiksacinės žnyplės, universalios;</w:t>
            </w:r>
          </w:p>
          <w:p w14:paraId="1AAFD8C1" w14:textId="13987037" w:rsidR="00963990" w:rsidRDefault="00963990" w:rsidP="00963990">
            <w:pPr>
              <w:rPr>
                <w:rFonts w:ascii="Times New Roman" w:hAnsi="Times New Roman" w:cs="Times New Roman"/>
              </w:rPr>
            </w:pPr>
            <w:r>
              <w:rPr>
                <w:rFonts w:ascii="Times New Roman" w:hAnsi="Times New Roman" w:cs="Times New Roman"/>
              </w:rPr>
              <w:t>2. Lenktos 100</w:t>
            </w:r>
            <w:r>
              <w:rPr>
                <w:rFonts w:ascii="Times New Roman" w:hAnsi="Times New Roman" w:cs="Times New Roman"/>
              </w:rPr>
              <w:sym w:font="Symbol" w:char="F0B0"/>
            </w:r>
            <w:r>
              <w:rPr>
                <w:rFonts w:ascii="Times New Roman" w:hAnsi="Times New Roman" w:cs="Times New Roman"/>
              </w:rPr>
              <w:t xml:space="preserve"> ± 0,1</w:t>
            </w:r>
            <w:r>
              <w:rPr>
                <w:rFonts w:ascii="Times New Roman" w:hAnsi="Times New Roman" w:cs="Times New Roman"/>
              </w:rPr>
              <w:sym w:font="Symbol" w:char="F0B0"/>
            </w:r>
            <w:r>
              <w:rPr>
                <w:rFonts w:ascii="Times New Roman" w:hAnsi="Times New Roman" w:cs="Times New Roman"/>
              </w:rPr>
              <w:t xml:space="preserve"> kampu.</w:t>
            </w:r>
          </w:p>
        </w:tc>
        <w:tc>
          <w:tcPr>
            <w:tcW w:w="1378" w:type="dxa"/>
            <w:vAlign w:val="center"/>
          </w:tcPr>
          <w:p w14:paraId="671B1DBB" w14:textId="210246E6" w:rsidR="00963990" w:rsidRDefault="00963990" w:rsidP="00963990">
            <w:pPr>
              <w:jc w:val="center"/>
              <w:rPr>
                <w:rFonts w:ascii="Times New Roman" w:hAnsi="Times New Roman" w:cs="Times New Roman"/>
              </w:rPr>
            </w:pPr>
            <w:r>
              <w:rPr>
                <w:rFonts w:ascii="Times New Roman" w:hAnsi="Times New Roman" w:cs="Times New Roman"/>
              </w:rPr>
              <w:t>1</w:t>
            </w:r>
          </w:p>
        </w:tc>
        <w:tc>
          <w:tcPr>
            <w:tcW w:w="2162" w:type="dxa"/>
          </w:tcPr>
          <w:p w14:paraId="165082ED" w14:textId="77777777" w:rsidR="00963990" w:rsidRDefault="00963990" w:rsidP="00963990">
            <w:pPr>
              <w:rPr>
                <w:rFonts w:ascii="Times New Roman" w:hAnsi="Times New Roman" w:cs="Times New Roman"/>
                <w:b/>
              </w:rPr>
            </w:pPr>
          </w:p>
        </w:tc>
      </w:tr>
      <w:tr w:rsidR="00963990" w14:paraId="0A4BFADE" w14:textId="77777777" w:rsidTr="002D0C22">
        <w:trPr>
          <w:trHeight w:val="473"/>
        </w:trPr>
        <w:tc>
          <w:tcPr>
            <w:tcW w:w="656" w:type="dxa"/>
          </w:tcPr>
          <w:p w14:paraId="5F80FA70" w14:textId="40263FAE" w:rsidR="00963990" w:rsidRDefault="00963990" w:rsidP="00963990">
            <w:pPr>
              <w:jc w:val="center"/>
              <w:rPr>
                <w:rFonts w:ascii="Times New Roman" w:hAnsi="Times New Roman" w:cs="Times New Roman"/>
              </w:rPr>
            </w:pPr>
            <w:r>
              <w:rPr>
                <w:rFonts w:ascii="Times New Roman" w:hAnsi="Times New Roman" w:cs="Times New Roman"/>
              </w:rPr>
              <w:t>2.4.</w:t>
            </w:r>
          </w:p>
        </w:tc>
        <w:tc>
          <w:tcPr>
            <w:tcW w:w="2463" w:type="dxa"/>
          </w:tcPr>
          <w:p w14:paraId="06753AF7" w14:textId="4D97905F" w:rsidR="00963990" w:rsidRDefault="00963990" w:rsidP="00963990">
            <w:pPr>
              <w:rPr>
                <w:rFonts w:ascii="Times New Roman" w:hAnsi="Times New Roman" w:cs="Times New Roman"/>
              </w:rPr>
            </w:pPr>
            <w:r>
              <w:rPr>
                <w:rFonts w:ascii="Times New Roman" w:hAnsi="Times New Roman" w:cs="Times New Roman"/>
              </w:rPr>
              <w:t>Lankstymo replės</w:t>
            </w:r>
          </w:p>
        </w:tc>
        <w:tc>
          <w:tcPr>
            <w:tcW w:w="3683" w:type="dxa"/>
          </w:tcPr>
          <w:p w14:paraId="3E40E403" w14:textId="3FBF2BBF" w:rsidR="00963990" w:rsidRDefault="00963990" w:rsidP="00963990">
            <w:pPr>
              <w:rPr>
                <w:rFonts w:ascii="Times New Roman" w:hAnsi="Times New Roman" w:cs="Times New Roman"/>
              </w:rPr>
            </w:pPr>
            <w:r>
              <w:rPr>
                <w:rFonts w:ascii="Times New Roman" w:hAnsi="Times New Roman" w:cs="Times New Roman"/>
              </w:rPr>
              <w:t>1. Lankstymo replės plokščiu galu;</w:t>
            </w:r>
          </w:p>
          <w:p w14:paraId="72148C80" w14:textId="08DA6AD3" w:rsidR="00963990" w:rsidRDefault="00963990" w:rsidP="00963990">
            <w:pPr>
              <w:rPr>
                <w:rFonts w:ascii="Times New Roman" w:hAnsi="Times New Roman" w:cs="Times New Roman"/>
              </w:rPr>
            </w:pPr>
            <w:r>
              <w:rPr>
                <w:rFonts w:ascii="Times New Roman" w:hAnsi="Times New Roman" w:cs="Times New Roman"/>
              </w:rPr>
              <w:t xml:space="preserve">2. </w:t>
            </w:r>
            <w:r w:rsidRPr="00F9599F">
              <w:rPr>
                <w:rFonts w:ascii="Times New Roman" w:hAnsi="Times New Roman" w:cs="Times New Roman"/>
              </w:rPr>
              <w:t>Replių ilgis 13,5 ± 0,1 cm.</w:t>
            </w:r>
            <w:r>
              <w:rPr>
                <w:rFonts w:ascii="Times New Roman" w:hAnsi="Times New Roman" w:cs="Times New Roman"/>
              </w:rPr>
              <w:t xml:space="preserve"> </w:t>
            </w:r>
          </w:p>
        </w:tc>
        <w:tc>
          <w:tcPr>
            <w:tcW w:w="1378" w:type="dxa"/>
            <w:vAlign w:val="center"/>
          </w:tcPr>
          <w:p w14:paraId="195F0755" w14:textId="332E5AAD" w:rsidR="00963990" w:rsidRDefault="00765250" w:rsidP="00963990">
            <w:pPr>
              <w:jc w:val="center"/>
              <w:rPr>
                <w:rFonts w:ascii="Times New Roman" w:hAnsi="Times New Roman" w:cs="Times New Roman"/>
              </w:rPr>
            </w:pPr>
            <w:r>
              <w:rPr>
                <w:rFonts w:ascii="Times New Roman" w:hAnsi="Times New Roman" w:cs="Times New Roman"/>
              </w:rPr>
              <w:t>2</w:t>
            </w:r>
          </w:p>
        </w:tc>
        <w:tc>
          <w:tcPr>
            <w:tcW w:w="2162" w:type="dxa"/>
          </w:tcPr>
          <w:p w14:paraId="6DA91308" w14:textId="44DCD480" w:rsidR="00963990" w:rsidRPr="00276BC7" w:rsidRDefault="00963990" w:rsidP="00963990">
            <w:pPr>
              <w:rPr>
                <w:rFonts w:ascii="Times New Roman" w:hAnsi="Times New Roman" w:cs="Times New Roman"/>
              </w:rPr>
            </w:pPr>
          </w:p>
        </w:tc>
      </w:tr>
      <w:tr w:rsidR="00963990" w14:paraId="12D3E4E6" w14:textId="77777777" w:rsidTr="002D0C22">
        <w:trPr>
          <w:trHeight w:val="334"/>
        </w:trPr>
        <w:tc>
          <w:tcPr>
            <w:tcW w:w="656" w:type="dxa"/>
          </w:tcPr>
          <w:p w14:paraId="42B36F25" w14:textId="2EA4B06C" w:rsidR="00963990" w:rsidRDefault="00963990" w:rsidP="00963990">
            <w:pPr>
              <w:jc w:val="center"/>
              <w:rPr>
                <w:rFonts w:ascii="Times New Roman" w:hAnsi="Times New Roman" w:cs="Times New Roman"/>
              </w:rPr>
            </w:pPr>
            <w:r>
              <w:rPr>
                <w:rFonts w:ascii="Times New Roman" w:hAnsi="Times New Roman" w:cs="Times New Roman"/>
              </w:rPr>
              <w:t>2.5.</w:t>
            </w:r>
          </w:p>
        </w:tc>
        <w:tc>
          <w:tcPr>
            <w:tcW w:w="2463" w:type="dxa"/>
          </w:tcPr>
          <w:p w14:paraId="57D21CDB" w14:textId="7E5AB7C7" w:rsidR="00963990" w:rsidRDefault="00963990" w:rsidP="00963990">
            <w:pPr>
              <w:rPr>
                <w:rFonts w:ascii="Times New Roman" w:hAnsi="Times New Roman" w:cs="Times New Roman"/>
              </w:rPr>
            </w:pPr>
            <w:r>
              <w:rPr>
                <w:rFonts w:ascii="Times New Roman" w:hAnsi="Times New Roman" w:cs="Times New Roman"/>
              </w:rPr>
              <w:t>Sterilizacinis konteineris</w:t>
            </w:r>
          </w:p>
        </w:tc>
        <w:tc>
          <w:tcPr>
            <w:tcW w:w="3683" w:type="dxa"/>
          </w:tcPr>
          <w:p w14:paraId="78BBA698" w14:textId="0696124C" w:rsidR="00963990" w:rsidRDefault="00963990" w:rsidP="00963990">
            <w:pPr>
              <w:rPr>
                <w:rFonts w:ascii="Times New Roman" w:hAnsi="Times New Roman" w:cs="Times New Roman"/>
              </w:rPr>
            </w:pPr>
            <w:r>
              <w:rPr>
                <w:rFonts w:ascii="Times New Roman" w:hAnsi="Times New Roman" w:cs="Times New Roman"/>
              </w:rPr>
              <w:t>Sterilizacinis konteineris skirtas instrumentų sterilizavimui</w:t>
            </w:r>
          </w:p>
        </w:tc>
        <w:tc>
          <w:tcPr>
            <w:tcW w:w="1378" w:type="dxa"/>
            <w:vAlign w:val="center"/>
          </w:tcPr>
          <w:p w14:paraId="51F31259" w14:textId="25443A9A" w:rsidR="00963990" w:rsidRDefault="00765250" w:rsidP="00963990">
            <w:pPr>
              <w:jc w:val="center"/>
              <w:rPr>
                <w:rFonts w:ascii="Times New Roman" w:hAnsi="Times New Roman" w:cs="Times New Roman"/>
              </w:rPr>
            </w:pPr>
            <w:r>
              <w:rPr>
                <w:rFonts w:ascii="Times New Roman" w:hAnsi="Times New Roman" w:cs="Times New Roman"/>
              </w:rPr>
              <w:t>1</w:t>
            </w:r>
          </w:p>
        </w:tc>
        <w:tc>
          <w:tcPr>
            <w:tcW w:w="2162" w:type="dxa"/>
          </w:tcPr>
          <w:p w14:paraId="7513C75B" w14:textId="77777777" w:rsidR="00963990" w:rsidRDefault="00963990" w:rsidP="00963990">
            <w:pPr>
              <w:rPr>
                <w:rFonts w:ascii="Times New Roman" w:hAnsi="Times New Roman" w:cs="Times New Roman"/>
                <w:b/>
              </w:rPr>
            </w:pPr>
          </w:p>
        </w:tc>
      </w:tr>
      <w:tr w:rsidR="004F6D2D" w14:paraId="19B57894" w14:textId="77777777" w:rsidTr="002D0C22">
        <w:trPr>
          <w:trHeight w:val="334"/>
        </w:trPr>
        <w:tc>
          <w:tcPr>
            <w:tcW w:w="656" w:type="dxa"/>
          </w:tcPr>
          <w:p w14:paraId="766E68EA" w14:textId="5779F754" w:rsidR="004F6D2D" w:rsidRDefault="004F6D2D" w:rsidP="00963990">
            <w:pPr>
              <w:jc w:val="center"/>
              <w:rPr>
                <w:rFonts w:ascii="Times New Roman" w:hAnsi="Times New Roman" w:cs="Times New Roman"/>
              </w:rPr>
            </w:pPr>
            <w:r>
              <w:rPr>
                <w:rFonts w:ascii="Times New Roman" w:hAnsi="Times New Roman" w:cs="Times New Roman"/>
              </w:rPr>
              <w:t>3.</w:t>
            </w:r>
          </w:p>
        </w:tc>
        <w:tc>
          <w:tcPr>
            <w:tcW w:w="2463" w:type="dxa"/>
          </w:tcPr>
          <w:p w14:paraId="04BBE26E" w14:textId="11F8F209" w:rsidR="004F6D2D" w:rsidRDefault="004F6D2D" w:rsidP="00963990">
            <w:pPr>
              <w:rPr>
                <w:rFonts w:ascii="Times New Roman" w:hAnsi="Times New Roman" w:cs="Times New Roman"/>
              </w:rPr>
            </w:pPr>
            <w:r w:rsidRPr="004F6D2D">
              <w:rPr>
                <w:rFonts w:ascii="Times New Roman" w:hAnsi="Times New Roman" w:cs="Times New Roman"/>
              </w:rPr>
              <w:t xml:space="preserve">Žymėjimas CE ženklu </w:t>
            </w:r>
            <w:r w:rsidRPr="004F6D2D">
              <w:rPr>
                <w:rFonts w:ascii="Times New Roman" w:hAnsi="Times New Roman" w:cs="Times New Roman"/>
              </w:rPr>
              <w:tab/>
            </w:r>
          </w:p>
        </w:tc>
        <w:tc>
          <w:tcPr>
            <w:tcW w:w="3683" w:type="dxa"/>
          </w:tcPr>
          <w:p w14:paraId="36EA4E88" w14:textId="1669EE35" w:rsidR="004F6D2D" w:rsidRDefault="004F6D2D" w:rsidP="00963990">
            <w:pPr>
              <w:rPr>
                <w:rFonts w:ascii="Times New Roman" w:hAnsi="Times New Roman" w:cs="Times New Roman"/>
              </w:rPr>
            </w:pPr>
            <w:r w:rsidRPr="004F6D2D">
              <w:rPr>
                <w:rFonts w:ascii="Times New Roman" w:hAnsi="Times New Roman" w:cs="Times New Roman"/>
              </w:rPr>
              <w:t>Būtinas (</w:t>
            </w:r>
            <w:r w:rsidRPr="004F6D2D">
              <w:rPr>
                <w:rFonts w:ascii="Times New Roman" w:hAnsi="Times New Roman" w:cs="Times New Roman"/>
                <w:i/>
              </w:rPr>
              <w:t>kartu su pasiūlymu konkursui privaloma pateikti žymėjimą CE ženklu liudijančio galiojančio dokumento (CE sertifikato arba EB atitikties deklaracijos) kopiją</w:t>
            </w:r>
            <w:r w:rsidRPr="004F6D2D">
              <w:rPr>
                <w:rFonts w:ascii="Times New Roman" w:hAnsi="Times New Roman" w:cs="Times New Roman"/>
              </w:rPr>
              <w:t>)</w:t>
            </w:r>
          </w:p>
        </w:tc>
        <w:tc>
          <w:tcPr>
            <w:tcW w:w="1378" w:type="dxa"/>
            <w:vAlign w:val="center"/>
          </w:tcPr>
          <w:p w14:paraId="55D39690" w14:textId="77777777" w:rsidR="004F6D2D" w:rsidRDefault="004F6D2D" w:rsidP="00963990">
            <w:pPr>
              <w:jc w:val="center"/>
              <w:rPr>
                <w:rFonts w:ascii="Times New Roman" w:hAnsi="Times New Roman" w:cs="Times New Roman"/>
              </w:rPr>
            </w:pPr>
          </w:p>
        </w:tc>
        <w:tc>
          <w:tcPr>
            <w:tcW w:w="2162" w:type="dxa"/>
          </w:tcPr>
          <w:p w14:paraId="31440661" w14:textId="77777777" w:rsidR="004F6D2D" w:rsidRDefault="004F6D2D" w:rsidP="00963990">
            <w:pPr>
              <w:rPr>
                <w:rFonts w:ascii="Times New Roman" w:hAnsi="Times New Roman" w:cs="Times New Roman"/>
                <w:b/>
              </w:rPr>
            </w:pPr>
          </w:p>
        </w:tc>
      </w:tr>
    </w:tbl>
    <w:p w14:paraId="5C3ECCB4" w14:textId="4CD83CC0" w:rsidR="00C3738F" w:rsidRDefault="00C3738F" w:rsidP="00C3738F">
      <w:pPr>
        <w:rPr>
          <w:rFonts w:ascii="Times New Roman" w:hAnsi="Times New Roman" w:cs="Times New Roman"/>
          <w:b/>
        </w:rPr>
      </w:pPr>
    </w:p>
    <w:p w14:paraId="648DACED" w14:textId="77777777" w:rsidR="004F6D2D" w:rsidRDefault="004F6D2D" w:rsidP="004F6D2D">
      <w:pPr>
        <w:rPr>
          <w:rFonts w:ascii="Times New Roman" w:hAnsi="Times New Roman" w:cs="Times New Roman"/>
          <w:b/>
        </w:rPr>
      </w:pPr>
      <w:r>
        <w:rPr>
          <w:rFonts w:ascii="Times New Roman" w:hAnsi="Times New Roman" w:cs="Times New Roman"/>
          <w:b/>
        </w:rPr>
        <w:t>Pastabos, papildomi reikalavimai:</w:t>
      </w:r>
    </w:p>
    <w:p w14:paraId="6422F104" w14:textId="77777777" w:rsidR="004F6D2D" w:rsidRDefault="004F6D2D" w:rsidP="004F6D2D">
      <w:pPr>
        <w:pStyle w:val="ListParagraph"/>
        <w:numPr>
          <w:ilvl w:val="0"/>
          <w:numId w:val="2"/>
        </w:numPr>
        <w:spacing w:after="0" w:line="240" w:lineRule="auto"/>
        <w:ind w:left="0" w:firstLine="0"/>
        <w:jc w:val="both"/>
        <w:rPr>
          <w:rFonts w:ascii="Times New Roman" w:hAnsi="Times New Roman" w:cs="Times New Roman"/>
        </w:rPr>
      </w:pPr>
      <w:r>
        <w:rPr>
          <w:rFonts w:ascii="Times New Roman" w:hAnsi="Times New Roman" w:cs="Times New Roman"/>
        </w:rPr>
        <w:t>Kartu su pasiūlymu privaloma pateikti originalų gamintojo katalogą, kuriame yra aprašyti konkursui siūlomi implantai.</w:t>
      </w:r>
    </w:p>
    <w:p w14:paraId="2B8511D4" w14:textId="77777777" w:rsidR="004F6D2D" w:rsidRPr="00402899" w:rsidRDefault="004F6D2D" w:rsidP="004F6D2D">
      <w:pPr>
        <w:pStyle w:val="ListParagraph"/>
        <w:numPr>
          <w:ilvl w:val="0"/>
          <w:numId w:val="2"/>
        </w:numPr>
        <w:spacing w:after="0" w:line="240" w:lineRule="auto"/>
        <w:ind w:left="0" w:firstLine="0"/>
        <w:jc w:val="both"/>
        <w:rPr>
          <w:rFonts w:ascii="Times New Roman" w:hAnsi="Times New Roman" w:cs="Times New Roman"/>
          <w:color w:val="000000" w:themeColor="text1"/>
        </w:rPr>
      </w:pPr>
      <w:r>
        <w:rPr>
          <w:rFonts w:ascii="Times New Roman" w:hAnsi="Times New Roman" w:cs="Times New Roman"/>
        </w:rPr>
        <w:t xml:space="preserve">Bus vertinama tik tiekėjo pasiūlyta originaliame gamintojo kataloge nurodyta produkcija (nurodant prekių kodus). Tiekėjo pasiūlymai su gamintojo įsipareigojimu pagaminti implantus pagal poreikį nebus priimami ir nebus </w:t>
      </w:r>
      <w:r w:rsidRPr="00402899">
        <w:rPr>
          <w:rFonts w:ascii="Times New Roman" w:hAnsi="Times New Roman" w:cs="Times New Roman"/>
          <w:color w:val="000000" w:themeColor="text1"/>
        </w:rPr>
        <w:t>vertinami.</w:t>
      </w:r>
    </w:p>
    <w:p w14:paraId="2B09B0A8" w14:textId="77777777" w:rsidR="004F6D2D" w:rsidRPr="00402899" w:rsidRDefault="004F6D2D" w:rsidP="004F6D2D">
      <w:pPr>
        <w:pStyle w:val="ListParagraph"/>
        <w:numPr>
          <w:ilvl w:val="0"/>
          <w:numId w:val="2"/>
        </w:numPr>
        <w:spacing w:after="0" w:line="240" w:lineRule="auto"/>
        <w:ind w:left="0" w:firstLine="0"/>
        <w:jc w:val="both"/>
        <w:rPr>
          <w:rFonts w:ascii="Times New Roman" w:hAnsi="Times New Roman" w:cs="Times New Roman"/>
          <w:color w:val="000000" w:themeColor="text1"/>
        </w:rPr>
      </w:pPr>
      <w:r w:rsidRPr="00402899">
        <w:rPr>
          <w:rFonts w:ascii="Times New Roman" w:hAnsi="Times New Roman" w:cs="Times New Roman"/>
          <w:color w:val="000000" w:themeColor="text1"/>
        </w:rPr>
        <w:t>Viešojo pirkimo komisijai pareikalavus, išbandymui turi būti pateikti siūlomų implantų pavyzdžiai originaliose gamintojo pakuotėse, kartu pateikiant jų panaudojimui (įdėjimui, išėmimui) reikalingus instrumentus. Pristatęs implantų pavyzdžius bei jų panaudojimui skirtus instrumentus, tiekėjas privalo supažindinti operacinės medicininį personalą su pateiktų implantų naudojimo ypatumais, pademonstruoti kaip implantus teisingai ir saugiai įdėti bei išimti.</w:t>
      </w:r>
    </w:p>
    <w:p w14:paraId="2DCAF12D" w14:textId="360BDCDC" w:rsidR="004F6D2D" w:rsidRDefault="004F6D2D" w:rsidP="004F6D2D">
      <w:pPr>
        <w:pStyle w:val="ListParagraph"/>
        <w:numPr>
          <w:ilvl w:val="0"/>
          <w:numId w:val="2"/>
        </w:numPr>
        <w:spacing w:after="0" w:line="240" w:lineRule="auto"/>
        <w:ind w:left="0" w:firstLine="0"/>
        <w:jc w:val="both"/>
        <w:rPr>
          <w:rFonts w:ascii="Times New Roman" w:hAnsi="Times New Roman" w:cs="Times New Roman"/>
        </w:rPr>
      </w:pPr>
      <w:r w:rsidRPr="00A342F9">
        <w:rPr>
          <w:rFonts w:ascii="Times New Roman" w:hAnsi="Times New Roman" w:cs="Times New Roman"/>
        </w:rPr>
        <w:t>Gavęs implantų užsakymą, tiekėjas privalo ne vėliau kaip per 30 kalendorinių dienų pateikti gydymo įstaigai implantų naudojimui skirtus  instrumentus, sudėtus gamintojo numatytuose metaliniuose, sterilizavimui pritaikytuose konteineriuose</w:t>
      </w:r>
      <w:r>
        <w:rPr>
          <w:rFonts w:ascii="Times New Roman" w:hAnsi="Times New Roman" w:cs="Times New Roman"/>
        </w:rPr>
        <w:t>.</w:t>
      </w:r>
    </w:p>
    <w:p w14:paraId="5015BC4E" w14:textId="14972B7D" w:rsidR="004F6D2D" w:rsidRPr="00841495" w:rsidRDefault="004F6D2D" w:rsidP="004F6D2D">
      <w:pPr>
        <w:pStyle w:val="NoSpacing"/>
        <w:jc w:val="both"/>
        <w:rPr>
          <w:rFonts w:ascii="Times New Roman" w:hAnsi="Times New Roman"/>
        </w:rPr>
      </w:pPr>
      <w:r>
        <w:rPr>
          <w:rFonts w:ascii="Times New Roman" w:hAnsi="Times New Roman"/>
        </w:rPr>
        <w:t xml:space="preserve">5. </w:t>
      </w:r>
      <w:r w:rsidRPr="00841495">
        <w:rPr>
          <w:rFonts w:ascii="Times New Roman" w:hAnsi="Times New Roman"/>
        </w:rPr>
        <w:t>Atsiimant laikinam naudojimui pateiktus instrumentų, pagrindiniai specialūs instrumentai, kurie yra reikalingi implantų išėmimui, gydymo įstaigai paliekami neribotam laikui (pavyzdžiui, perduodami paramos būdu).</w:t>
      </w:r>
    </w:p>
    <w:p w14:paraId="70EC9545" w14:textId="7C94C3DA" w:rsidR="004F6D2D" w:rsidRDefault="004F6D2D" w:rsidP="004F6D2D">
      <w:pPr>
        <w:pStyle w:val="ListParagraph"/>
        <w:spacing w:after="0" w:line="240" w:lineRule="auto"/>
        <w:ind w:left="0"/>
        <w:jc w:val="both"/>
        <w:rPr>
          <w:rFonts w:ascii="Times New Roman" w:hAnsi="Times New Roman" w:cs="Times New Roman"/>
        </w:rPr>
      </w:pPr>
    </w:p>
    <w:p w14:paraId="722A77FB" w14:textId="77777777" w:rsidR="00F15465" w:rsidRDefault="00F15465" w:rsidP="004F6D2D">
      <w:pPr>
        <w:pStyle w:val="ListParagraph"/>
        <w:spacing w:after="0" w:line="240" w:lineRule="auto"/>
        <w:ind w:left="0"/>
        <w:jc w:val="both"/>
        <w:rPr>
          <w:rFonts w:ascii="Times New Roman" w:hAnsi="Times New Roman" w:cs="Times New Roman"/>
        </w:rPr>
      </w:pPr>
    </w:p>
    <w:p w14:paraId="3FCF2B02" w14:textId="77777777" w:rsidR="00F15465" w:rsidRPr="00294FBE" w:rsidRDefault="00F15465" w:rsidP="00F15465">
      <w:pPr>
        <w:spacing w:before="3"/>
        <w:ind w:right="-876"/>
        <w:rPr>
          <w:rFonts w:ascii="Times New Roman" w:eastAsia="Times New Roman" w:hAnsi="Times New Roman" w:cs="Times New Roman"/>
        </w:rPr>
      </w:pPr>
      <w:bookmarkStart w:id="0" w:name="_GoBack"/>
      <w:bookmarkEnd w:id="0"/>
    </w:p>
    <w:p w14:paraId="1E9F690C" w14:textId="76F758BC" w:rsidR="004F6D2D" w:rsidRDefault="004F6D2D" w:rsidP="00F15465">
      <w:pPr>
        <w:pStyle w:val="NormalWeb"/>
        <w:rPr>
          <w:b/>
        </w:rPr>
      </w:pPr>
    </w:p>
    <w:sectPr w:rsidR="004F6D2D" w:rsidSect="002D43D5">
      <w:pgSz w:w="11906" w:h="16838"/>
      <w:pgMar w:top="1134"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586A9D"/>
    <w:multiLevelType w:val="hybridMultilevel"/>
    <w:tmpl w:val="CC5C8F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64A2EDB"/>
    <w:multiLevelType w:val="hybridMultilevel"/>
    <w:tmpl w:val="7F742580"/>
    <w:lvl w:ilvl="0" w:tplc="A20E7FD4">
      <w:start w:val="1"/>
      <w:numFmt w:val="decimal"/>
      <w:suff w:val="space"/>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C80"/>
    <w:rsid w:val="000244E5"/>
    <w:rsid w:val="0006729A"/>
    <w:rsid w:val="00070763"/>
    <w:rsid w:val="001F684D"/>
    <w:rsid w:val="00276BC7"/>
    <w:rsid w:val="002D0C22"/>
    <w:rsid w:val="002D4323"/>
    <w:rsid w:val="002D43D5"/>
    <w:rsid w:val="00385B87"/>
    <w:rsid w:val="00472FD8"/>
    <w:rsid w:val="004F6D2D"/>
    <w:rsid w:val="005B3C80"/>
    <w:rsid w:val="005F7138"/>
    <w:rsid w:val="00640F84"/>
    <w:rsid w:val="00643D84"/>
    <w:rsid w:val="00663735"/>
    <w:rsid w:val="00691150"/>
    <w:rsid w:val="00741EF2"/>
    <w:rsid w:val="0075751A"/>
    <w:rsid w:val="00762ABF"/>
    <w:rsid w:val="00765250"/>
    <w:rsid w:val="00796AF8"/>
    <w:rsid w:val="007A5A11"/>
    <w:rsid w:val="007D4AE2"/>
    <w:rsid w:val="00824967"/>
    <w:rsid w:val="00867606"/>
    <w:rsid w:val="008C16DC"/>
    <w:rsid w:val="008C64B4"/>
    <w:rsid w:val="009438D2"/>
    <w:rsid w:val="00963990"/>
    <w:rsid w:val="00B21DD6"/>
    <w:rsid w:val="00C3738F"/>
    <w:rsid w:val="00C87713"/>
    <w:rsid w:val="00D457E8"/>
    <w:rsid w:val="00D52E5A"/>
    <w:rsid w:val="00E64D88"/>
    <w:rsid w:val="00EA6A1B"/>
    <w:rsid w:val="00EB55C5"/>
    <w:rsid w:val="00EB7B2A"/>
    <w:rsid w:val="00F15465"/>
    <w:rsid w:val="00F959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4A6F5"/>
  <w15:chartTrackingRefBased/>
  <w15:docId w15:val="{FE19D52E-03A4-4C7C-9EDF-C0F77BDB8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7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738F"/>
    <w:pPr>
      <w:ind w:left="720"/>
      <w:contextualSpacing/>
    </w:pPr>
  </w:style>
  <w:style w:type="paragraph" w:styleId="NoSpacing">
    <w:name w:val="No Spacing"/>
    <w:uiPriority w:val="1"/>
    <w:qFormat/>
    <w:rsid w:val="004F6D2D"/>
    <w:pPr>
      <w:spacing w:after="0" w:line="240" w:lineRule="auto"/>
    </w:pPr>
    <w:rPr>
      <w:rFonts w:ascii="Calibri" w:eastAsia="Calibri" w:hAnsi="Calibri" w:cs="Times New Roman"/>
    </w:rPr>
  </w:style>
  <w:style w:type="paragraph" w:styleId="NormalWeb">
    <w:name w:val="Normal (Web)"/>
    <w:basedOn w:val="Normal"/>
    <w:uiPriority w:val="99"/>
    <w:unhideWhenUsed/>
    <w:rsid w:val="00F15465"/>
    <w:pPr>
      <w:spacing w:after="0" w:line="240" w:lineRule="auto"/>
    </w:pPr>
    <w:rPr>
      <w:rFonts w:ascii="Times New Roman" w:hAnsi="Times New Roman" w:cs="Times New Roman"/>
      <w:noProof w:val="0"/>
      <w:sz w:val="24"/>
      <w:szCs w:val="24"/>
      <w:lang w:eastAsia="lt-LT"/>
    </w:rPr>
  </w:style>
  <w:style w:type="character" w:styleId="Strong">
    <w:name w:val="Strong"/>
    <w:basedOn w:val="DefaultParagraphFont"/>
    <w:uiPriority w:val="22"/>
    <w:qFormat/>
    <w:rsid w:val="00F15465"/>
    <w:rPr>
      <w:b/>
      <w:bCs/>
    </w:rPr>
  </w:style>
  <w:style w:type="paragraph" w:styleId="BalloonText">
    <w:name w:val="Balloon Text"/>
    <w:basedOn w:val="Normal"/>
    <w:link w:val="BalloonTextChar"/>
    <w:uiPriority w:val="99"/>
    <w:semiHidden/>
    <w:unhideWhenUsed/>
    <w:rsid w:val="00796A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AF8"/>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3A1AE5-68BC-43E0-8885-2DF9E9C292CB}">
  <ds:schemaRef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80480B8D-5ED5-4121-930A-4E41C63BF544}">
  <ds:schemaRefs>
    <ds:schemaRef ds:uri="http://schemas.microsoft.com/sharepoint/v3/contenttype/forms"/>
  </ds:schemaRefs>
</ds:datastoreItem>
</file>

<file path=customXml/itemProps3.xml><?xml version="1.0" encoding="utf-8"?>
<ds:datastoreItem xmlns:ds="http://schemas.openxmlformats.org/officeDocument/2006/customXml" ds:itemID="{1F5ECA9D-4D2A-4290-8113-0BDA92DF6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613</Words>
  <Characters>3495</Characters>
  <Application>Microsoft Office Word</Application>
  <DocSecurity>0</DocSecurity>
  <Lines>29</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LSMU Kauno Klinikos</Company>
  <LinksUpToDate>false</LinksUpToDate>
  <CharactersWithSpaces>4100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Bakšienė</dc:creator>
  <cp:keywords/>
  <dc:description/>
  <cp:lastModifiedBy>Daiva Žvirblytė</cp:lastModifiedBy>
  <cp:revision>2</cp:revision>
  <cp:lastPrinted>2024-11-08T14:21:00Z</cp:lastPrinted>
  <dcterms:created xsi:type="dcterms:W3CDTF">2024-11-08T14:22:00Z</dcterms:created>
  <dcterms:modified xsi:type="dcterms:W3CDTF">2024-11-08T14:22:00Z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