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C2E6" w14:textId="77777777" w:rsidR="00114D04" w:rsidRPr="008A650D" w:rsidRDefault="00114D04" w:rsidP="00114D04">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3331F98" w14:textId="77777777" w:rsidR="00D02909" w:rsidRPr="008A650D" w:rsidRDefault="00D02909" w:rsidP="00D02909">
          <w:pPr>
            <w:spacing w:after="120" w:line="20" w:lineRule="atLeast"/>
            <w:contextualSpacing/>
            <w:jc w:val="center"/>
            <w:rPr>
              <w:rFonts w:ascii="Calibri" w:eastAsia="Calibri" w:hAnsi="Calibri" w:cs="Calibri"/>
              <w:b/>
              <w:bCs/>
              <w:sz w:val="24"/>
              <w:szCs w:val="24"/>
            </w:rPr>
          </w:pPr>
          <w:r w:rsidRPr="008A650D">
            <w:rPr>
              <w:rFonts w:ascii="Calibri" w:eastAsia="Calibri" w:hAnsi="Calibri" w:cs="Calibri"/>
              <w:b/>
              <w:bCs/>
              <w:sz w:val="24"/>
              <w:szCs w:val="24"/>
            </w:rPr>
            <w:t>JONAVOS RAJONO SAVIVALDYBĖS ADMINISTRACIJA</w:t>
          </w:r>
        </w:p>
        <w:p w14:paraId="0B500182" w14:textId="77777777" w:rsidR="00D02909" w:rsidRPr="008A650D" w:rsidRDefault="00D02909" w:rsidP="00D02909">
          <w:pPr>
            <w:spacing w:after="120" w:line="20" w:lineRule="atLeast"/>
            <w:contextualSpacing/>
            <w:jc w:val="center"/>
            <w:rPr>
              <w:rFonts w:ascii="Calibri" w:eastAsia="Calibri" w:hAnsi="Calibri" w:cs="Calibri"/>
              <w:sz w:val="24"/>
              <w:szCs w:val="24"/>
            </w:rPr>
          </w:pPr>
          <w:r w:rsidRPr="008A650D">
            <w:rPr>
              <w:rFonts w:ascii="Calibri" w:eastAsia="Calibri" w:hAnsi="Calibri" w:cs="Calibri"/>
              <w:sz w:val="24"/>
              <w:szCs w:val="24"/>
            </w:rPr>
            <w:t>Žeimių g. 13, LT-55158, Jonava</w:t>
          </w:r>
        </w:p>
        <w:p w14:paraId="1756924C" w14:textId="53E162E2" w:rsidR="00D02909" w:rsidRPr="008A650D" w:rsidRDefault="00D02909" w:rsidP="00D02909">
          <w:pPr>
            <w:spacing w:after="120" w:line="20" w:lineRule="atLeast"/>
            <w:contextualSpacing/>
            <w:jc w:val="center"/>
            <w:rPr>
              <w:rFonts w:ascii="Calibri" w:eastAsia="Calibri" w:hAnsi="Calibri" w:cs="Calibri"/>
              <w:sz w:val="24"/>
              <w:szCs w:val="24"/>
            </w:rPr>
          </w:pPr>
          <w:r w:rsidRPr="008A650D">
            <w:rPr>
              <w:rFonts w:ascii="Calibri" w:eastAsia="Calibri" w:hAnsi="Calibri" w:cs="Calibri"/>
              <w:sz w:val="24"/>
              <w:szCs w:val="24"/>
            </w:rPr>
            <w:t>telefonas (</w:t>
          </w:r>
          <w:r w:rsidR="0042243C" w:rsidRPr="008A650D">
            <w:rPr>
              <w:rFonts w:ascii="Calibri" w:eastAsia="Calibri" w:hAnsi="Calibri" w:cs="Calibri"/>
              <w:sz w:val="24"/>
              <w:szCs w:val="24"/>
            </w:rPr>
            <w:t>+370</w:t>
          </w:r>
          <w:r w:rsidRPr="008A650D">
            <w:rPr>
              <w:rFonts w:ascii="Calibri" w:eastAsia="Calibri" w:hAnsi="Calibri" w:cs="Calibri"/>
              <w:sz w:val="24"/>
              <w:szCs w:val="24"/>
            </w:rPr>
            <w:t xml:space="preserve"> 349) 501 54, el. paštas </w:t>
          </w:r>
          <w:hyperlink r:id="rId7" w:history="1">
            <w:r w:rsidRPr="008A650D">
              <w:rPr>
                <w:rFonts w:ascii="Calibri" w:eastAsia="Calibri" w:hAnsi="Calibri" w:cs="Calibri"/>
                <w:sz w:val="24"/>
                <w:szCs w:val="24"/>
              </w:rPr>
              <w:t>administracija@jonava.lt</w:t>
            </w:r>
          </w:hyperlink>
          <w:r w:rsidRPr="008A650D">
            <w:rPr>
              <w:rFonts w:ascii="Calibri" w:eastAsia="Calibri" w:hAnsi="Calibri" w:cs="Calibri"/>
              <w:sz w:val="24"/>
              <w:szCs w:val="24"/>
            </w:rPr>
            <w:t xml:space="preserve">  </w:t>
          </w:r>
        </w:p>
        <w:p w14:paraId="6F373EAE" w14:textId="77777777" w:rsidR="00D02909" w:rsidRPr="008A650D" w:rsidRDefault="00D02909" w:rsidP="00D02909">
          <w:pPr>
            <w:spacing w:after="120" w:line="20" w:lineRule="atLeast"/>
            <w:contextualSpacing/>
            <w:jc w:val="center"/>
            <w:rPr>
              <w:rFonts w:ascii="Calibri" w:eastAsia="Calibri" w:hAnsi="Calibri" w:cs="Calibri"/>
              <w:sz w:val="24"/>
              <w:szCs w:val="24"/>
            </w:rPr>
          </w:pPr>
          <w:r w:rsidRPr="008A650D">
            <w:rPr>
              <w:rFonts w:ascii="Calibri" w:eastAsia="Calibri" w:hAnsi="Calibri" w:cs="Calibri"/>
              <w:sz w:val="24"/>
              <w:szCs w:val="24"/>
            </w:rPr>
            <w:t>Duomenys kaupiami ir saugomi Juridinių asmenų registre, kodas 188769070</w:t>
          </w:r>
        </w:p>
        <w:p w14:paraId="356C8795" w14:textId="77777777" w:rsidR="00D02909" w:rsidRPr="008A650D" w:rsidRDefault="00D02909" w:rsidP="00D02909">
          <w:pPr>
            <w:spacing w:after="120" w:line="20" w:lineRule="atLeast"/>
            <w:contextualSpacing/>
            <w:jc w:val="center"/>
            <w:rPr>
              <w:rFonts w:ascii="Calibri" w:eastAsia="Calibri" w:hAnsi="Calibri" w:cs="Calibri"/>
              <w:sz w:val="24"/>
              <w:szCs w:val="24"/>
            </w:rPr>
          </w:pPr>
        </w:p>
        <w:p w14:paraId="1F9A2809" w14:textId="77777777" w:rsidR="00D02909" w:rsidRPr="008A650D" w:rsidRDefault="00D02909" w:rsidP="00D02909">
          <w:pPr>
            <w:tabs>
              <w:tab w:val="left" w:pos="870"/>
            </w:tabs>
            <w:spacing w:after="120" w:line="20" w:lineRule="atLeast"/>
            <w:contextualSpacing/>
            <w:rPr>
              <w:rFonts w:ascii="Calibri" w:eastAsia="Calibri" w:hAnsi="Calibri" w:cs="Calibri"/>
              <w:sz w:val="24"/>
              <w:szCs w:val="24"/>
            </w:rPr>
          </w:pPr>
          <w:r w:rsidRPr="008A650D">
            <w:rPr>
              <w:rFonts w:ascii="Calibri" w:eastAsia="Calibri" w:hAnsi="Calibri" w:cs="Calibri"/>
              <w:sz w:val="24"/>
              <w:szCs w:val="24"/>
            </w:rPr>
            <w:tab/>
          </w:r>
        </w:p>
        <w:p w14:paraId="77FEB0FD" w14:textId="77777777" w:rsidR="00D02909" w:rsidRPr="008A650D" w:rsidRDefault="00D02909" w:rsidP="00D02909">
          <w:pPr>
            <w:spacing w:after="120" w:line="20" w:lineRule="atLeast"/>
            <w:contextualSpacing/>
            <w:jc w:val="center"/>
            <w:rPr>
              <w:rFonts w:ascii="Calibri" w:eastAsia="Calibri" w:hAnsi="Calibri" w:cs="Calibri"/>
              <w:sz w:val="24"/>
              <w:szCs w:val="24"/>
            </w:rPr>
          </w:pPr>
        </w:p>
        <w:p w14:paraId="00D8E44F"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PATVIRTINTA</w:t>
          </w:r>
        </w:p>
        <w:p w14:paraId="1BBB4AB2"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Jonavos rajono savivaldybės administracijos</w:t>
          </w:r>
        </w:p>
        <w:p w14:paraId="7B2D57A4"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direktorius</w:t>
          </w:r>
        </w:p>
        <w:p w14:paraId="15883723"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Valdas Majauskas</w:t>
          </w:r>
        </w:p>
        <w:p w14:paraId="25B80206" w14:textId="77777777" w:rsidR="00D02909" w:rsidRPr="008A650D" w:rsidRDefault="00D02909" w:rsidP="00D02909">
          <w:pPr>
            <w:spacing w:after="120" w:line="20" w:lineRule="atLeast"/>
            <w:ind w:left="5245"/>
            <w:contextualSpacing/>
            <w:rPr>
              <w:rFonts w:ascii="Calibri" w:eastAsia="Calibri" w:hAnsi="Calibri" w:cs="Calibri"/>
              <w:sz w:val="24"/>
              <w:szCs w:val="24"/>
            </w:rPr>
          </w:pPr>
        </w:p>
        <w:p w14:paraId="1F325E86"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SUDERINTA</w:t>
          </w:r>
        </w:p>
        <w:p w14:paraId="6A60F2F3" w14:textId="2E9B6F8F"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Jonavos rajono savivaldybės administracijos Viešųjų pirkimų komisijos 2025-02-</w:t>
          </w:r>
          <w:r w:rsidR="00A7250E" w:rsidRPr="008A650D">
            <w:rPr>
              <w:rFonts w:ascii="Calibri" w:eastAsia="Calibri" w:hAnsi="Calibri" w:cs="Calibri"/>
              <w:sz w:val="24"/>
              <w:szCs w:val="24"/>
            </w:rPr>
            <w:t xml:space="preserve">13 </w:t>
          </w:r>
          <w:r w:rsidRPr="008A650D">
            <w:rPr>
              <w:rFonts w:ascii="Calibri" w:eastAsia="Calibri" w:hAnsi="Calibri" w:cs="Calibri"/>
              <w:sz w:val="24"/>
              <w:szCs w:val="24"/>
            </w:rPr>
            <w:t>protokolu Nr. 3Ū-</w:t>
          </w:r>
          <w:r w:rsidR="00A7250E" w:rsidRPr="008A650D">
            <w:rPr>
              <w:rFonts w:ascii="Calibri" w:eastAsia="Calibri" w:hAnsi="Calibri" w:cs="Calibri"/>
              <w:sz w:val="24"/>
              <w:szCs w:val="24"/>
            </w:rPr>
            <w:t>65</w:t>
          </w:r>
        </w:p>
        <w:p w14:paraId="551E7DB6" w14:textId="77777777" w:rsidR="00DB2CA0" w:rsidRDefault="00DB2CA0" w:rsidP="00DB2CA0">
          <w:pPr>
            <w:spacing w:after="120" w:line="20" w:lineRule="atLeast"/>
            <w:ind w:left="5245"/>
            <w:contextualSpacing/>
            <w:rPr>
              <w:rFonts w:cstheme="minorHAnsi"/>
              <w:sz w:val="24"/>
              <w:szCs w:val="24"/>
            </w:rPr>
          </w:pPr>
          <w:r w:rsidRPr="00F0499F">
            <w:rPr>
              <w:rFonts w:cstheme="minorHAnsi"/>
              <w:sz w:val="24"/>
              <w:szCs w:val="24"/>
            </w:rPr>
            <w:t>PAKEITIMAI PATVIRTINTI:</w:t>
          </w:r>
        </w:p>
        <w:p w14:paraId="04F2CB10" w14:textId="5AA9CFC3" w:rsidR="00DB2CA0" w:rsidRDefault="00DB2CA0" w:rsidP="00DB2CA0">
          <w:pPr>
            <w:spacing w:after="120" w:line="20" w:lineRule="atLeast"/>
            <w:ind w:left="5245"/>
            <w:contextualSpacing/>
            <w:rPr>
              <w:rFonts w:cstheme="minorHAnsi"/>
              <w:sz w:val="24"/>
              <w:szCs w:val="24"/>
            </w:rPr>
          </w:pPr>
          <w:r w:rsidRPr="006C5520">
            <w:rPr>
              <w:rFonts w:cstheme="minorHAnsi"/>
              <w:sz w:val="24"/>
              <w:szCs w:val="24"/>
            </w:rPr>
            <w:t xml:space="preserve">Viešųjų pirkimų komisijos </w:t>
          </w:r>
          <w:r w:rsidRPr="0076297C">
            <w:rPr>
              <w:rFonts w:cstheme="minorHAnsi"/>
              <w:sz w:val="24"/>
              <w:szCs w:val="24"/>
            </w:rPr>
            <w:t>2025-0</w:t>
          </w:r>
          <w:r>
            <w:rPr>
              <w:rFonts w:cstheme="minorHAnsi"/>
              <w:sz w:val="24"/>
              <w:szCs w:val="24"/>
            </w:rPr>
            <w:t>2</w:t>
          </w:r>
          <w:r w:rsidRPr="0076297C">
            <w:rPr>
              <w:rFonts w:cstheme="minorHAnsi"/>
              <w:sz w:val="24"/>
              <w:szCs w:val="24"/>
            </w:rPr>
            <w:t>-</w:t>
          </w:r>
          <w:r>
            <w:rPr>
              <w:rFonts w:cstheme="minorHAnsi"/>
              <w:sz w:val="24"/>
              <w:szCs w:val="24"/>
            </w:rPr>
            <w:t xml:space="preserve">18 </w:t>
          </w:r>
          <w:r w:rsidRPr="0076297C">
            <w:rPr>
              <w:rFonts w:cstheme="minorHAnsi"/>
              <w:sz w:val="24"/>
              <w:szCs w:val="24"/>
            </w:rPr>
            <w:t>protokolu Nr. 3Ū-</w:t>
          </w:r>
          <w:r>
            <w:rPr>
              <w:rFonts w:cstheme="minorHAnsi"/>
              <w:sz w:val="24"/>
              <w:szCs w:val="24"/>
            </w:rPr>
            <w:t>70</w:t>
          </w:r>
        </w:p>
        <w:p w14:paraId="464DFE04" w14:textId="77777777" w:rsidR="009B7467" w:rsidRDefault="009B7467" w:rsidP="009B7467">
          <w:pPr>
            <w:spacing w:after="120" w:line="20" w:lineRule="atLeast"/>
            <w:ind w:left="5245"/>
            <w:contextualSpacing/>
            <w:rPr>
              <w:rFonts w:cstheme="minorHAnsi"/>
              <w:sz w:val="24"/>
              <w:szCs w:val="24"/>
            </w:rPr>
          </w:pPr>
          <w:r w:rsidRPr="00F0499F">
            <w:rPr>
              <w:rFonts w:cstheme="minorHAnsi"/>
              <w:sz w:val="24"/>
              <w:szCs w:val="24"/>
            </w:rPr>
            <w:t>PAKEITIMAI PATVIRTINTI:</w:t>
          </w:r>
        </w:p>
        <w:p w14:paraId="3916C881" w14:textId="41B03771" w:rsidR="009B7467" w:rsidRPr="0076297C" w:rsidRDefault="009B7467" w:rsidP="009B7467">
          <w:pPr>
            <w:spacing w:after="120" w:line="20" w:lineRule="atLeast"/>
            <w:ind w:left="5245"/>
            <w:contextualSpacing/>
            <w:rPr>
              <w:rFonts w:cstheme="minorHAnsi"/>
              <w:sz w:val="24"/>
              <w:szCs w:val="24"/>
            </w:rPr>
          </w:pPr>
          <w:r w:rsidRPr="006C5520">
            <w:rPr>
              <w:rFonts w:cstheme="minorHAnsi"/>
              <w:sz w:val="24"/>
              <w:szCs w:val="24"/>
            </w:rPr>
            <w:t xml:space="preserve">Viešųjų pirkimų komisijos </w:t>
          </w:r>
          <w:r w:rsidRPr="0076297C">
            <w:rPr>
              <w:rFonts w:cstheme="minorHAnsi"/>
              <w:sz w:val="24"/>
              <w:szCs w:val="24"/>
            </w:rPr>
            <w:t>2025-0</w:t>
          </w:r>
          <w:r>
            <w:rPr>
              <w:rFonts w:cstheme="minorHAnsi"/>
              <w:sz w:val="24"/>
              <w:szCs w:val="24"/>
            </w:rPr>
            <w:t>2</w:t>
          </w:r>
          <w:r w:rsidRPr="0076297C">
            <w:rPr>
              <w:rFonts w:cstheme="minorHAnsi"/>
              <w:sz w:val="24"/>
              <w:szCs w:val="24"/>
            </w:rPr>
            <w:t>-</w:t>
          </w:r>
          <w:r>
            <w:rPr>
              <w:rFonts w:cstheme="minorHAnsi"/>
              <w:sz w:val="24"/>
              <w:szCs w:val="24"/>
            </w:rPr>
            <w:t>26</w:t>
          </w:r>
          <w:r>
            <w:rPr>
              <w:rFonts w:cstheme="minorHAnsi"/>
              <w:sz w:val="24"/>
              <w:szCs w:val="24"/>
            </w:rPr>
            <w:t xml:space="preserve"> </w:t>
          </w:r>
          <w:r w:rsidRPr="0076297C">
            <w:rPr>
              <w:rFonts w:cstheme="minorHAnsi"/>
              <w:sz w:val="24"/>
              <w:szCs w:val="24"/>
            </w:rPr>
            <w:t>protokolu Nr. 3Ū-</w:t>
          </w:r>
          <w:r>
            <w:rPr>
              <w:rFonts w:cstheme="minorHAnsi"/>
              <w:sz w:val="24"/>
              <w:szCs w:val="24"/>
            </w:rPr>
            <w:t>85</w:t>
          </w:r>
        </w:p>
        <w:p w14:paraId="5F3D1B52" w14:textId="77777777" w:rsidR="009B7467" w:rsidRPr="0076297C" w:rsidRDefault="009B7467" w:rsidP="00DB2CA0">
          <w:pPr>
            <w:spacing w:after="120" w:line="20" w:lineRule="atLeast"/>
            <w:ind w:left="5245"/>
            <w:contextualSpacing/>
            <w:rPr>
              <w:rFonts w:cstheme="minorHAnsi"/>
              <w:sz w:val="24"/>
              <w:szCs w:val="24"/>
            </w:rPr>
          </w:pPr>
        </w:p>
        <w:p w14:paraId="222D2F5C" w14:textId="77777777" w:rsidR="00D02909" w:rsidRPr="008A650D" w:rsidRDefault="00D02909" w:rsidP="00D02909">
          <w:pPr>
            <w:spacing w:after="120" w:line="20" w:lineRule="atLeast"/>
            <w:contextualSpacing/>
            <w:jc w:val="center"/>
            <w:rPr>
              <w:rFonts w:ascii="Calibri" w:eastAsia="Times New Roman" w:hAnsi="Calibri" w:cs="Calibri"/>
              <w:sz w:val="24"/>
              <w:szCs w:val="24"/>
            </w:rPr>
          </w:pPr>
        </w:p>
        <w:p w14:paraId="3A7EACF8" w14:textId="77777777" w:rsidR="00D02909" w:rsidRPr="008A650D" w:rsidRDefault="00D02909" w:rsidP="00D02909">
          <w:pPr>
            <w:spacing w:after="120" w:line="20" w:lineRule="atLeast"/>
            <w:contextualSpacing/>
            <w:jc w:val="center"/>
            <w:rPr>
              <w:rFonts w:ascii="Calibri" w:eastAsia="Times New Roman" w:hAnsi="Calibri" w:cs="Calibri"/>
              <w:sz w:val="24"/>
              <w:szCs w:val="24"/>
            </w:rPr>
          </w:pPr>
        </w:p>
        <w:p w14:paraId="28BE8A0D" w14:textId="13FD6776" w:rsidR="00D02909" w:rsidRPr="008A650D" w:rsidRDefault="0042243C" w:rsidP="00D02909">
          <w:pPr>
            <w:spacing w:after="120" w:line="20" w:lineRule="atLeast"/>
            <w:contextualSpacing/>
            <w:jc w:val="center"/>
            <w:rPr>
              <w:rFonts w:ascii="Calibri" w:eastAsia="Times New Roman" w:hAnsi="Calibri" w:cs="Calibri"/>
              <w:b/>
              <w:bCs/>
              <w:sz w:val="28"/>
              <w:szCs w:val="28"/>
            </w:rPr>
          </w:pPr>
          <w:r w:rsidRPr="008A650D">
            <w:rPr>
              <w:rFonts w:ascii="Calibri" w:eastAsia="Times New Roman" w:hAnsi="Calibri" w:cs="Calibri"/>
              <w:b/>
              <w:bCs/>
              <w:sz w:val="28"/>
              <w:szCs w:val="28"/>
            </w:rPr>
            <w:t>SUPAPRASTINTO</w:t>
          </w:r>
          <w:r w:rsidR="00D02909" w:rsidRPr="008A650D">
            <w:rPr>
              <w:rFonts w:ascii="Calibri" w:eastAsia="Times New Roman" w:hAnsi="Calibri" w:cs="Calibri"/>
              <w:b/>
              <w:bCs/>
              <w:sz w:val="28"/>
              <w:szCs w:val="28"/>
            </w:rPr>
            <w:t xml:space="preserve"> VIEŠOJO PIRKIMO „SOCIALINIŲ IŠMOKŲ (TIKSLINIŲ KOMPENSACIJŲ, IŠMOKŲ VAIKAMS, SOCIALINIŲ PAŠALPŲ, BŪSTO ŠILDYMO IŠLAIDŲ KOMPENSACIJŲ IR KITŲ SOCIALINIŲ IŠMOKŲ) PRISTATYMO Į NAMUS IR (ARBA) IŠMOKĖJIMO JONAVOS RAJONO GYVENTOJAMS PASLAUGOS“</w:t>
          </w:r>
        </w:p>
        <w:p w14:paraId="30C2D40A" w14:textId="77777777" w:rsidR="00D02909" w:rsidRPr="008A650D" w:rsidRDefault="00D02909" w:rsidP="00D02909">
          <w:pPr>
            <w:spacing w:after="120" w:line="20" w:lineRule="atLeast"/>
            <w:contextualSpacing/>
            <w:jc w:val="center"/>
            <w:rPr>
              <w:rFonts w:ascii="Calibri" w:eastAsia="Times New Roman" w:hAnsi="Calibri" w:cs="Calibri"/>
              <w:b/>
              <w:bCs/>
              <w:sz w:val="28"/>
              <w:szCs w:val="28"/>
            </w:rPr>
          </w:pPr>
          <w:r w:rsidRPr="008A650D">
            <w:rPr>
              <w:rFonts w:ascii="Calibri" w:eastAsia="Times New Roman" w:hAnsi="Calibri" w:cs="Calibri"/>
              <w:b/>
              <w:bCs/>
              <w:sz w:val="28"/>
              <w:szCs w:val="28"/>
            </w:rPr>
            <w:t>ATVIRO KONKURSO SPECIALIOSIOS SĄLYGOS</w:t>
          </w:r>
        </w:p>
        <w:p w14:paraId="3D4D49C4" w14:textId="17435F91" w:rsidR="00D02909" w:rsidRPr="008A650D" w:rsidRDefault="00D02909" w:rsidP="00D02909">
          <w:pPr>
            <w:spacing w:after="120" w:line="20" w:lineRule="atLeast"/>
            <w:contextualSpacing/>
            <w:jc w:val="center"/>
            <w:rPr>
              <w:rFonts w:ascii="Calibri" w:eastAsia="Times New Roman" w:hAnsi="Calibri" w:cs="Calibri"/>
              <w:b/>
              <w:bCs/>
              <w:sz w:val="28"/>
              <w:szCs w:val="28"/>
            </w:rPr>
          </w:pPr>
          <w:r w:rsidRPr="008A650D">
            <w:rPr>
              <w:rFonts w:ascii="Calibri" w:eastAsia="Times New Roman" w:hAnsi="Calibri" w:cs="Calibri"/>
              <w:b/>
              <w:bCs/>
              <w:sz w:val="28"/>
              <w:szCs w:val="28"/>
            </w:rPr>
            <w:t xml:space="preserve">Versija Nr. </w:t>
          </w:r>
          <w:r w:rsidR="009B7467">
            <w:rPr>
              <w:rFonts w:ascii="Calibri" w:eastAsia="Times New Roman" w:hAnsi="Calibri" w:cs="Calibri"/>
              <w:b/>
              <w:bCs/>
              <w:sz w:val="28"/>
              <w:szCs w:val="28"/>
            </w:rPr>
            <w:t>3</w:t>
          </w:r>
          <w:r w:rsidRPr="008A650D">
            <w:rPr>
              <w:rFonts w:ascii="Calibri" w:eastAsia="Times New Roman" w:hAnsi="Calibri" w:cs="Calibri"/>
              <w:b/>
              <w:bCs/>
              <w:sz w:val="28"/>
              <w:szCs w:val="28"/>
            </w:rPr>
            <w:t>.</w:t>
          </w:r>
          <w:r w:rsidRPr="008A650D">
            <w:rPr>
              <w:rFonts w:ascii="Calibri" w:eastAsia="Times New Roman" w:hAnsi="Calibri" w:cs="Calibri"/>
              <w:i/>
              <w:iCs/>
              <w:sz w:val="28"/>
              <w:szCs w:val="28"/>
            </w:rPr>
            <w:t xml:space="preserve"> </w:t>
          </w:r>
        </w:p>
        <w:p w14:paraId="4DD2EC54" w14:textId="5913BEA4" w:rsidR="00114D04" w:rsidRPr="008A650D" w:rsidRDefault="00114D04" w:rsidP="00D02909">
          <w:pPr>
            <w:spacing w:after="120" w:line="20" w:lineRule="atLeast"/>
            <w:contextualSpacing/>
            <w:jc w:val="center"/>
            <w:rPr>
              <w:rFonts w:cstheme="minorHAnsi"/>
              <w:b/>
              <w:bCs/>
              <w:sz w:val="28"/>
              <w:szCs w:val="28"/>
            </w:rPr>
          </w:pPr>
        </w:p>
        <w:p w14:paraId="2FC122FD" w14:textId="77777777" w:rsidR="00114D04" w:rsidRPr="008A650D" w:rsidRDefault="00114D04" w:rsidP="00114D04">
          <w:pPr>
            <w:spacing w:after="120" w:line="20" w:lineRule="atLeast"/>
            <w:contextualSpacing/>
            <w:rPr>
              <w:rFonts w:cstheme="minorHAnsi"/>
              <w:sz w:val="28"/>
              <w:szCs w:val="28"/>
            </w:rPr>
          </w:pPr>
        </w:p>
        <w:p w14:paraId="1F6820E6" w14:textId="77777777" w:rsidR="00114D04" w:rsidRPr="008A650D" w:rsidRDefault="00114D04" w:rsidP="00114D04">
          <w:pPr>
            <w:spacing w:after="120" w:line="20" w:lineRule="atLeast"/>
            <w:contextualSpacing/>
            <w:rPr>
              <w:rFonts w:cstheme="minorHAnsi"/>
            </w:rPr>
          </w:pPr>
          <w:r w:rsidRPr="008A650D">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8C2DAFD" w14:textId="77777777" w:rsidR="00114D04" w:rsidRPr="008A650D" w:rsidRDefault="00114D04" w:rsidP="00114D04">
              <w:pPr>
                <w:pStyle w:val="Turinioantrat"/>
                <w:spacing w:before="0" w:line="20" w:lineRule="atLeast"/>
                <w:ind w:left="432" w:hanging="432"/>
                <w:contextualSpacing/>
                <w:rPr>
                  <w:rFonts w:asciiTheme="minorHAnsi" w:hAnsiTheme="minorHAnsi" w:cstheme="minorHAnsi"/>
                  <w:color w:val="auto"/>
                </w:rPr>
              </w:pPr>
              <w:r w:rsidRPr="008A650D">
                <w:rPr>
                  <w:rFonts w:asciiTheme="minorHAnsi" w:hAnsiTheme="minorHAnsi" w:cstheme="minorHAnsi"/>
                  <w:color w:val="auto"/>
                </w:rPr>
                <w:t>TURINYS</w:t>
              </w:r>
            </w:p>
            <w:p w14:paraId="55A46547" w14:textId="46D6A246" w:rsidR="00B60CF9" w:rsidRPr="008A650D" w:rsidRDefault="00114D04">
              <w:pPr>
                <w:pStyle w:val="Turinys1"/>
                <w:tabs>
                  <w:tab w:val="left" w:pos="720"/>
                </w:tabs>
                <w:rPr>
                  <w:noProof/>
                  <w:kern w:val="2"/>
                  <w:sz w:val="24"/>
                  <w:szCs w:val="24"/>
                  <w14:ligatures w14:val="standardContextual"/>
                </w:rPr>
              </w:pPr>
              <w:r w:rsidRPr="008A650D">
                <w:rPr>
                  <w:rFonts w:cstheme="minorHAnsi"/>
                  <w:shd w:val="clear" w:color="auto" w:fill="E6E6E6"/>
                </w:rPr>
                <w:fldChar w:fldCharType="begin"/>
              </w:r>
              <w:r w:rsidRPr="008A650D">
                <w:rPr>
                  <w:rFonts w:cstheme="minorHAnsi"/>
                </w:rPr>
                <w:instrText xml:space="preserve"> TOC \o "1-3" \h \z \u </w:instrText>
              </w:r>
              <w:r w:rsidRPr="008A650D">
                <w:rPr>
                  <w:rFonts w:cstheme="minorHAnsi"/>
                  <w:shd w:val="clear" w:color="auto" w:fill="E6E6E6"/>
                </w:rPr>
                <w:fldChar w:fldCharType="separate"/>
              </w:r>
              <w:hyperlink w:anchor="_Toc190345033" w:history="1">
                <w:r w:rsidR="00B60CF9" w:rsidRPr="008A650D">
                  <w:rPr>
                    <w:rStyle w:val="Hipersaitas"/>
                    <w:rFonts w:cstheme="minorHAnsi"/>
                    <w:noProof/>
                  </w:rPr>
                  <w:t>1.</w:t>
                </w:r>
                <w:r w:rsidR="00B60CF9" w:rsidRPr="008A650D">
                  <w:rPr>
                    <w:noProof/>
                    <w:kern w:val="2"/>
                    <w:sz w:val="24"/>
                    <w:szCs w:val="24"/>
                    <w14:ligatures w14:val="standardContextual"/>
                  </w:rPr>
                  <w:tab/>
                </w:r>
                <w:r w:rsidR="00B60CF9" w:rsidRPr="008A650D">
                  <w:rPr>
                    <w:rStyle w:val="Hipersaitas"/>
                    <w:rFonts w:cstheme="minorHAnsi"/>
                    <w:noProof/>
                  </w:rPr>
                  <w:t>Bendra informacija</w:t>
                </w:r>
                <w:r w:rsidR="00B60CF9" w:rsidRPr="008A650D">
                  <w:rPr>
                    <w:noProof/>
                    <w:webHidden/>
                  </w:rPr>
                  <w:tab/>
                </w:r>
                <w:r w:rsidR="00B60CF9" w:rsidRPr="008A650D">
                  <w:rPr>
                    <w:noProof/>
                    <w:webHidden/>
                  </w:rPr>
                  <w:fldChar w:fldCharType="begin"/>
                </w:r>
                <w:r w:rsidR="00B60CF9" w:rsidRPr="008A650D">
                  <w:rPr>
                    <w:noProof/>
                    <w:webHidden/>
                  </w:rPr>
                  <w:instrText xml:space="preserve"> PAGEREF _Toc190345033 \h </w:instrText>
                </w:r>
                <w:r w:rsidR="00B60CF9" w:rsidRPr="008A650D">
                  <w:rPr>
                    <w:noProof/>
                    <w:webHidden/>
                  </w:rPr>
                </w:r>
                <w:r w:rsidR="00B60CF9" w:rsidRPr="008A650D">
                  <w:rPr>
                    <w:noProof/>
                    <w:webHidden/>
                  </w:rPr>
                  <w:fldChar w:fldCharType="separate"/>
                </w:r>
                <w:r w:rsidR="00B60CF9" w:rsidRPr="008A650D">
                  <w:rPr>
                    <w:noProof/>
                    <w:webHidden/>
                  </w:rPr>
                  <w:t>2</w:t>
                </w:r>
                <w:r w:rsidR="00B60CF9" w:rsidRPr="008A650D">
                  <w:rPr>
                    <w:noProof/>
                    <w:webHidden/>
                  </w:rPr>
                  <w:fldChar w:fldCharType="end"/>
                </w:r>
              </w:hyperlink>
            </w:p>
            <w:p w14:paraId="1ECE3215" w14:textId="47770584" w:rsidR="00B60CF9" w:rsidRPr="008A650D" w:rsidRDefault="00B60CF9">
              <w:pPr>
                <w:pStyle w:val="Turinys1"/>
                <w:rPr>
                  <w:noProof/>
                  <w:kern w:val="2"/>
                  <w:sz w:val="24"/>
                  <w:szCs w:val="24"/>
                  <w14:ligatures w14:val="standardContextual"/>
                </w:rPr>
              </w:pPr>
              <w:hyperlink w:anchor="_Toc190345034" w:history="1">
                <w:r w:rsidRPr="008A650D">
                  <w:rPr>
                    <w:rStyle w:val="Hipersaitas"/>
                    <w:rFonts w:ascii="Calibri" w:hAnsi="Calibri" w:cs="Calibri"/>
                    <w:noProof/>
                  </w:rPr>
                  <w:t>2</w:t>
                </w:r>
                <w:r w:rsidRPr="008A650D">
                  <w:rPr>
                    <w:rStyle w:val="Hipersaitas"/>
                    <w:noProof/>
                  </w:rPr>
                  <w:t xml:space="preserve">. </w:t>
                </w:r>
                <w:r w:rsidRPr="008A650D">
                  <w:rPr>
                    <w:rStyle w:val="Hipersaitas"/>
                    <w:rFonts w:cstheme="minorHAnsi"/>
                    <w:noProof/>
                  </w:rPr>
                  <w:t>Pirkimo objektas</w:t>
                </w:r>
                <w:r w:rsidRPr="008A650D">
                  <w:rPr>
                    <w:noProof/>
                    <w:webHidden/>
                  </w:rPr>
                  <w:tab/>
                </w:r>
                <w:r w:rsidRPr="008A650D">
                  <w:rPr>
                    <w:noProof/>
                    <w:webHidden/>
                  </w:rPr>
                  <w:fldChar w:fldCharType="begin"/>
                </w:r>
                <w:r w:rsidRPr="008A650D">
                  <w:rPr>
                    <w:noProof/>
                    <w:webHidden/>
                  </w:rPr>
                  <w:instrText xml:space="preserve"> PAGEREF _Toc190345034 \h </w:instrText>
                </w:r>
                <w:r w:rsidRPr="008A650D">
                  <w:rPr>
                    <w:noProof/>
                    <w:webHidden/>
                  </w:rPr>
                </w:r>
                <w:r w:rsidRPr="008A650D">
                  <w:rPr>
                    <w:noProof/>
                    <w:webHidden/>
                  </w:rPr>
                  <w:fldChar w:fldCharType="separate"/>
                </w:r>
                <w:r w:rsidRPr="008A650D">
                  <w:rPr>
                    <w:noProof/>
                    <w:webHidden/>
                  </w:rPr>
                  <w:t>2</w:t>
                </w:r>
                <w:r w:rsidRPr="008A650D">
                  <w:rPr>
                    <w:noProof/>
                    <w:webHidden/>
                  </w:rPr>
                  <w:fldChar w:fldCharType="end"/>
                </w:r>
              </w:hyperlink>
            </w:p>
            <w:p w14:paraId="67640893" w14:textId="2700728D" w:rsidR="00B60CF9" w:rsidRPr="008A650D" w:rsidRDefault="00B60CF9">
              <w:pPr>
                <w:pStyle w:val="Turinys1"/>
                <w:rPr>
                  <w:noProof/>
                  <w:kern w:val="2"/>
                  <w:sz w:val="24"/>
                  <w:szCs w:val="24"/>
                  <w14:ligatures w14:val="standardContextual"/>
                </w:rPr>
              </w:pPr>
              <w:hyperlink w:anchor="_Toc190345035" w:history="1">
                <w:r w:rsidRPr="008A650D">
                  <w:rPr>
                    <w:rStyle w:val="Hipersaitas"/>
                    <w:rFonts w:cstheme="minorHAnsi"/>
                    <w:noProof/>
                  </w:rPr>
                  <w:t>3. Susitikimai su tiekėjais ir objekto apžiūra</w:t>
                </w:r>
                <w:r w:rsidRPr="008A650D">
                  <w:rPr>
                    <w:noProof/>
                    <w:webHidden/>
                  </w:rPr>
                  <w:tab/>
                </w:r>
                <w:r w:rsidRPr="008A650D">
                  <w:rPr>
                    <w:noProof/>
                    <w:webHidden/>
                  </w:rPr>
                  <w:fldChar w:fldCharType="begin"/>
                </w:r>
                <w:r w:rsidRPr="008A650D">
                  <w:rPr>
                    <w:noProof/>
                    <w:webHidden/>
                  </w:rPr>
                  <w:instrText xml:space="preserve"> PAGEREF _Toc190345035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03A9CB0B" w14:textId="02691C2B" w:rsidR="00B60CF9" w:rsidRPr="008A650D" w:rsidRDefault="00B60CF9">
              <w:pPr>
                <w:pStyle w:val="Turinys1"/>
                <w:rPr>
                  <w:noProof/>
                  <w:kern w:val="2"/>
                  <w:sz w:val="24"/>
                  <w:szCs w:val="24"/>
                  <w14:ligatures w14:val="standardContextual"/>
                </w:rPr>
              </w:pPr>
              <w:hyperlink w:anchor="_Toc190345036" w:history="1">
                <w:r w:rsidRPr="008A650D">
                  <w:rPr>
                    <w:rStyle w:val="Hipersaitas"/>
                    <w:rFonts w:cstheme="majorHAnsi"/>
                    <w:noProof/>
                  </w:rPr>
                  <w:t xml:space="preserve">4. </w:t>
                </w:r>
                <w:r w:rsidRPr="008A650D">
                  <w:rPr>
                    <w:rStyle w:val="Hipersaitas"/>
                    <w:rFonts w:cstheme="minorHAnsi"/>
                    <w:noProof/>
                  </w:rPr>
                  <w:t>Tiekėjų pašalinimo pagrindai ir kvalifikacijos reikalavimai</w:t>
                </w:r>
                <w:r w:rsidRPr="008A650D">
                  <w:rPr>
                    <w:noProof/>
                    <w:webHidden/>
                  </w:rPr>
                  <w:tab/>
                </w:r>
                <w:r w:rsidRPr="008A650D">
                  <w:rPr>
                    <w:noProof/>
                    <w:webHidden/>
                  </w:rPr>
                  <w:fldChar w:fldCharType="begin"/>
                </w:r>
                <w:r w:rsidRPr="008A650D">
                  <w:rPr>
                    <w:noProof/>
                    <w:webHidden/>
                  </w:rPr>
                  <w:instrText xml:space="preserve"> PAGEREF _Toc190345036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23DF1E18" w14:textId="110C7696" w:rsidR="00B60CF9" w:rsidRPr="008A650D" w:rsidRDefault="00B60CF9">
              <w:pPr>
                <w:pStyle w:val="Turinys1"/>
                <w:rPr>
                  <w:noProof/>
                  <w:kern w:val="2"/>
                  <w:sz w:val="24"/>
                  <w:szCs w:val="24"/>
                  <w14:ligatures w14:val="standardContextual"/>
                </w:rPr>
              </w:pPr>
              <w:hyperlink w:anchor="_Toc190345037" w:history="1">
                <w:r w:rsidRPr="008A650D">
                  <w:rPr>
                    <w:rStyle w:val="Hipersaitas"/>
                    <w:rFonts w:cstheme="minorHAnsi"/>
                    <w:noProof/>
                  </w:rPr>
                  <w:t>5.</w:t>
                </w:r>
                <w:r w:rsidRPr="008A650D">
                  <w:rPr>
                    <w:rStyle w:val="Hipersaitas"/>
                    <w:rFonts w:ascii="Calibri" w:hAnsi="Calibri" w:cs="Calibri"/>
                    <w:noProof/>
                  </w:rPr>
                  <w:t>Reikalavimai, susiję su nacionaliniu saugumu</w:t>
                </w:r>
                <w:r w:rsidRPr="008A650D">
                  <w:rPr>
                    <w:noProof/>
                    <w:webHidden/>
                  </w:rPr>
                  <w:tab/>
                </w:r>
                <w:r w:rsidRPr="008A650D">
                  <w:rPr>
                    <w:noProof/>
                    <w:webHidden/>
                  </w:rPr>
                  <w:fldChar w:fldCharType="begin"/>
                </w:r>
                <w:r w:rsidRPr="008A650D">
                  <w:rPr>
                    <w:noProof/>
                    <w:webHidden/>
                  </w:rPr>
                  <w:instrText xml:space="preserve"> PAGEREF _Toc190345037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419241EE" w14:textId="79503765" w:rsidR="00B60CF9" w:rsidRPr="008A650D" w:rsidRDefault="00B60CF9">
              <w:pPr>
                <w:pStyle w:val="Turinys1"/>
                <w:rPr>
                  <w:noProof/>
                  <w:kern w:val="2"/>
                  <w:sz w:val="24"/>
                  <w:szCs w:val="24"/>
                  <w14:ligatures w14:val="standardContextual"/>
                </w:rPr>
              </w:pPr>
              <w:hyperlink w:anchor="_Toc190345038" w:history="1">
                <w:r w:rsidRPr="008A650D">
                  <w:rPr>
                    <w:rStyle w:val="Hipersaitas"/>
                    <w:noProof/>
                  </w:rPr>
                  <w:t>6. Specialieji reikalavimai pasiūlymų rengimui ir pateikimui</w:t>
                </w:r>
                <w:r w:rsidRPr="008A650D">
                  <w:rPr>
                    <w:noProof/>
                    <w:webHidden/>
                  </w:rPr>
                  <w:tab/>
                </w:r>
                <w:r w:rsidRPr="008A650D">
                  <w:rPr>
                    <w:noProof/>
                    <w:webHidden/>
                  </w:rPr>
                  <w:fldChar w:fldCharType="begin"/>
                </w:r>
                <w:r w:rsidRPr="008A650D">
                  <w:rPr>
                    <w:noProof/>
                    <w:webHidden/>
                  </w:rPr>
                  <w:instrText xml:space="preserve"> PAGEREF _Toc190345038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22F81EAE" w14:textId="2DE8CE55" w:rsidR="00B60CF9" w:rsidRPr="008A650D" w:rsidRDefault="00B60CF9">
              <w:pPr>
                <w:pStyle w:val="Turinys1"/>
                <w:tabs>
                  <w:tab w:val="left" w:pos="720"/>
                </w:tabs>
                <w:rPr>
                  <w:noProof/>
                  <w:kern w:val="2"/>
                  <w:sz w:val="24"/>
                  <w:szCs w:val="24"/>
                  <w14:ligatures w14:val="standardContextual"/>
                </w:rPr>
              </w:pPr>
              <w:hyperlink w:anchor="_Toc190345039" w:history="1">
                <w:r w:rsidRPr="008A650D">
                  <w:rPr>
                    <w:rStyle w:val="Hipersaitas"/>
                    <w:rFonts w:cstheme="minorHAnsi"/>
                    <w:noProof/>
                  </w:rPr>
                  <w:t>7.</w:t>
                </w:r>
                <w:r w:rsidRPr="008A650D">
                  <w:rPr>
                    <w:noProof/>
                    <w:kern w:val="2"/>
                    <w:sz w:val="24"/>
                    <w:szCs w:val="24"/>
                    <w14:ligatures w14:val="standardContextual"/>
                  </w:rPr>
                  <w:tab/>
                </w:r>
                <w:r w:rsidRPr="008A650D">
                  <w:rPr>
                    <w:rStyle w:val="Hipersaitas"/>
                    <w:rFonts w:cstheme="minorHAnsi"/>
                    <w:noProof/>
                  </w:rPr>
                  <w:t>Pasiūlymo galiojimo užtikrinimas</w:t>
                </w:r>
                <w:r w:rsidRPr="008A650D">
                  <w:rPr>
                    <w:noProof/>
                    <w:webHidden/>
                  </w:rPr>
                  <w:tab/>
                </w:r>
                <w:r w:rsidRPr="008A650D">
                  <w:rPr>
                    <w:noProof/>
                    <w:webHidden/>
                  </w:rPr>
                  <w:fldChar w:fldCharType="begin"/>
                </w:r>
                <w:r w:rsidRPr="008A650D">
                  <w:rPr>
                    <w:noProof/>
                    <w:webHidden/>
                  </w:rPr>
                  <w:instrText xml:space="preserve"> PAGEREF _Toc190345039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23BDBD2C" w14:textId="1BC98BEC" w:rsidR="00B60CF9" w:rsidRPr="008A650D" w:rsidRDefault="00B60CF9">
              <w:pPr>
                <w:pStyle w:val="Turinys1"/>
                <w:tabs>
                  <w:tab w:val="left" w:pos="720"/>
                </w:tabs>
                <w:rPr>
                  <w:noProof/>
                  <w:kern w:val="2"/>
                  <w:sz w:val="24"/>
                  <w:szCs w:val="24"/>
                  <w14:ligatures w14:val="standardContextual"/>
                </w:rPr>
              </w:pPr>
              <w:hyperlink w:anchor="_Toc190345040" w:history="1">
                <w:r w:rsidRPr="008A650D">
                  <w:rPr>
                    <w:rStyle w:val="Hipersaitas"/>
                    <w:rFonts w:cstheme="minorHAnsi"/>
                    <w:noProof/>
                  </w:rPr>
                  <w:t>8.</w:t>
                </w:r>
                <w:r w:rsidRPr="008A650D">
                  <w:rPr>
                    <w:noProof/>
                    <w:kern w:val="2"/>
                    <w:sz w:val="24"/>
                    <w:szCs w:val="24"/>
                    <w14:ligatures w14:val="standardContextual"/>
                  </w:rPr>
                  <w:tab/>
                </w:r>
                <w:r w:rsidRPr="008A650D">
                  <w:rPr>
                    <w:rStyle w:val="Hipersaitas"/>
                    <w:rFonts w:cstheme="minorHAnsi"/>
                    <w:noProof/>
                  </w:rPr>
                  <w:t>Elektroninis aukcionas</w:t>
                </w:r>
                <w:r w:rsidRPr="008A650D">
                  <w:rPr>
                    <w:noProof/>
                    <w:webHidden/>
                  </w:rPr>
                  <w:tab/>
                </w:r>
                <w:r w:rsidRPr="008A650D">
                  <w:rPr>
                    <w:noProof/>
                    <w:webHidden/>
                  </w:rPr>
                  <w:fldChar w:fldCharType="begin"/>
                </w:r>
                <w:r w:rsidRPr="008A650D">
                  <w:rPr>
                    <w:noProof/>
                    <w:webHidden/>
                  </w:rPr>
                  <w:instrText xml:space="preserve"> PAGEREF _Toc190345040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410F1128" w14:textId="16BC6535" w:rsidR="00B60CF9" w:rsidRPr="008A650D" w:rsidRDefault="00B60CF9">
              <w:pPr>
                <w:pStyle w:val="Turinys1"/>
                <w:tabs>
                  <w:tab w:val="left" w:pos="720"/>
                </w:tabs>
                <w:rPr>
                  <w:noProof/>
                  <w:kern w:val="2"/>
                  <w:sz w:val="24"/>
                  <w:szCs w:val="24"/>
                  <w14:ligatures w14:val="standardContextual"/>
                </w:rPr>
              </w:pPr>
              <w:hyperlink w:anchor="_Toc190345041" w:history="1">
                <w:r w:rsidRPr="008A650D">
                  <w:rPr>
                    <w:rStyle w:val="Hipersaitas"/>
                    <w:rFonts w:cstheme="minorHAnsi"/>
                    <w:noProof/>
                  </w:rPr>
                  <w:t>9.</w:t>
                </w:r>
                <w:r w:rsidRPr="008A650D">
                  <w:rPr>
                    <w:noProof/>
                    <w:kern w:val="2"/>
                    <w:sz w:val="24"/>
                    <w:szCs w:val="24"/>
                    <w14:ligatures w14:val="standardContextual"/>
                  </w:rPr>
                  <w:tab/>
                </w:r>
                <w:r w:rsidRPr="008A650D">
                  <w:rPr>
                    <w:rStyle w:val="Hipersaitas"/>
                    <w:rFonts w:cstheme="minorHAnsi"/>
                    <w:noProof/>
                  </w:rPr>
                  <w:t>Pasiūlymų vertinimas</w:t>
                </w:r>
                <w:r w:rsidRPr="008A650D">
                  <w:rPr>
                    <w:noProof/>
                    <w:webHidden/>
                  </w:rPr>
                  <w:tab/>
                </w:r>
                <w:r w:rsidRPr="008A650D">
                  <w:rPr>
                    <w:noProof/>
                    <w:webHidden/>
                  </w:rPr>
                  <w:fldChar w:fldCharType="begin"/>
                </w:r>
                <w:r w:rsidRPr="008A650D">
                  <w:rPr>
                    <w:noProof/>
                    <w:webHidden/>
                  </w:rPr>
                  <w:instrText xml:space="preserve"> PAGEREF _Toc190345041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7A121301" w14:textId="32ABFE45" w:rsidR="00B60CF9" w:rsidRPr="008A650D" w:rsidRDefault="00B60CF9">
              <w:pPr>
                <w:pStyle w:val="Turinys1"/>
                <w:tabs>
                  <w:tab w:val="left" w:pos="720"/>
                </w:tabs>
                <w:rPr>
                  <w:noProof/>
                  <w:kern w:val="2"/>
                  <w:sz w:val="24"/>
                  <w:szCs w:val="24"/>
                  <w14:ligatures w14:val="standardContextual"/>
                </w:rPr>
              </w:pPr>
              <w:hyperlink w:anchor="_Toc190345042" w:history="1">
                <w:r w:rsidRPr="008A650D">
                  <w:rPr>
                    <w:rStyle w:val="Hipersaitas"/>
                    <w:rFonts w:cstheme="minorHAnsi"/>
                    <w:noProof/>
                  </w:rPr>
                  <w:t>10.</w:t>
                </w:r>
                <w:r w:rsidRPr="008A650D">
                  <w:rPr>
                    <w:noProof/>
                    <w:kern w:val="2"/>
                    <w:sz w:val="24"/>
                    <w:szCs w:val="24"/>
                    <w14:ligatures w14:val="standardContextual"/>
                  </w:rPr>
                  <w:tab/>
                </w:r>
                <w:r w:rsidRPr="008A650D">
                  <w:rPr>
                    <w:rStyle w:val="Hipersaitas"/>
                    <w:rFonts w:cstheme="minorHAnsi"/>
                    <w:noProof/>
                  </w:rPr>
                  <w:t>Sutarties sudarymas</w:t>
                </w:r>
                <w:r w:rsidRPr="008A650D">
                  <w:rPr>
                    <w:noProof/>
                    <w:webHidden/>
                  </w:rPr>
                  <w:tab/>
                </w:r>
                <w:r w:rsidRPr="008A650D">
                  <w:rPr>
                    <w:noProof/>
                    <w:webHidden/>
                  </w:rPr>
                  <w:fldChar w:fldCharType="begin"/>
                </w:r>
                <w:r w:rsidRPr="008A650D">
                  <w:rPr>
                    <w:noProof/>
                    <w:webHidden/>
                  </w:rPr>
                  <w:instrText xml:space="preserve"> PAGEREF _Toc190345042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227007A6" w14:textId="3C4CE0CA" w:rsidR="00B60CF9" w:rsidRPr="008A650D" w:rsidRDefault="00B60CF9">
              <w:pPr>
                <w:pStyle w:val="Turinys1"/>
                <w:tabs>
                  <w:tab w:val="left" w:pos="720"/>
                </w:tabs>
                <w:rPr>
                  <w:noProof/>
                  <w:kern w:val="2"/>
                  <w:sz w:val="24"/>
                  <w:szCs w:val="24"/>
                  <w14:ligatures w14:val="standardContextual"/>
                </w:rPr>
              </w:pPr>
              <w:hyperlink w:anchor="_Toc190345043" w:history="1">
                <w:r w:rsidRPr="008A650D">
                  <w:rPr>
                    <w:rStyle w:val="Hipersaitas"/>
                    <w:rFonts w:cstheme="minorHAnsi"/>
                    <w:noProof/>
                  </w:rPr>
                  <w:t>11.</w:t>
                </w:r>
                <w:r w:rsidRPr="008A650D">
                  <w:rPr>
                    <w:noProof/>
                    <w:kern w:val="2"/>
                    <w:sz w:val="24"/>
                    <w:szCs w:val="24"/>
                    <w14:ligatures w14:val="standardContextual"/>
                  </w:rPr>
                  <w:tab/>
                </w:r>
                <w:r w:rsidRPr="008A650D">
                  <w:rPr>
                    <w:rStyle w:val="Hipersaitas"/>
                    <w:rFonts w:cstheme="minorHAnsi"/>
                    <w:noProof/>
                  </w:rPr>
                  <w:t>Kitos sąlygos</w:t>
                </w:r>
                <w:r w:rsidRPr="008A650D">
                  <w:rPr>
                    <w:noProof/>
                    <w:webHidden/>
                  </w:rPr>
                  <w:tab/>
                </w:r>
                <w:r w:rsidRPr="008A650D">
                  <w:rPr>
                    <w:noProof/>
                    <w:webHidden/>
                  </w:rPr>
                  <w:fldChar w:fldCharType="begin"/>
                </w:r>
                <w:r w:rsidRPr="008A650D">
                  <w:rPr>
                    <w:noProof/>
                    <w:webHidden/>
                  </w:rPr>
                  <w:instrText xml:space="preserve"> PAGEREF _Toc190345043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3EE22F91" w14:textId="7F1C6767" w:rsidR="00B60CF9" w:rsidRPr="008A650D" w:rsidRDefault="00B60CF9">
              <w:pPr>
                <w:pStyle w:val="Turinys1"/>
                <w:rPr>
                  <w:noProof/>
                  <w:kern w:val="2"/>
                  <w:sz w:val="24"/>
                  <w:szCs w:val="24"/>
                  <w14:ligatures w14:val="standardContextual"/>
                </w:rPr>
              </w:pPr>
              <w:hyperlink w:anchor="_Toc190345044" w:history="1">
                <w:r w:rsidRPr="008A650D">
                  <w:rPr>
                    <w:rStyle w:val="Hipersaitas"/>
                    <w:rFonts w:cstheme="minorHAnsi"/>
                    <w:noProof/>
                  </w:rPr>
                  <w:t>Pirkimo sąlygų 1 priedas „Terminai“</w:t>
                </w:r>
                <w:r w:rsidRPr="008A650D">
                  <w:rPr>
                    <w:noProof/>
                    <w:webHidden/>
                  </w:rPr>
                  <w:tab/>
                </w:r>
                <w:r w:rsidRPr="008A650D">
                  <w:rPr>
                    <w:noProof/>
                    <w:webHidden/>
                  </w:rPr>
                  <w:fldChar w:fldCharType="begin"/>
                </w:r>
                <w:r w:rsidRPr="008A650D">
                  <w:rPr>
                    <w:noProof/>
                    <w:webHidden/>
                  </w:rPr>
                  <w:instrText xml:space="preserve"> PAGEREF _Toc190345044 \h </w:instrText>
                </w:r>
                <w:r w:rsidRPr="008A650D">
                  <w:rPr>
                    <w:noProof/>
                    <w:webHidden/>
                  </w:rPr>
                </w:r>
                <w:r w:rsidRPr="008A650D">
                  <w:rPr>
                    <w:noProof/>
                    <w:webHidden/>
                  </w:rPr>
                  <w:fldChar w:fldCharType="separate"/>
                </w:r>
                <w:r w:rsidRPr="008A650D">
                  <w:rPr>
                    <w:noProof/>
                    <w:webHidden/>
                  </w:rPr>
                  <w:t>5</w:t>
                </w:r>
                <w:r w:rsidRPr="008A650D">
                  <w:rPr>
                    <w:noProof/>
                    <w:webHidden/>
                  </w:rPr>
                  <w:fldChar w:fldCharType="end"/>
                </w:r>
              </w:hyperlink>
            </w:p>
            <w:p w14:paraId="0647935D" w14:textId="78266A60" w:rsidR="00B60CF9" w:rsidRPr="008A650D" w:rsidRDefault="00B60CF9">
              <w:pPr>
                <w:pStyle w:val="Turinys2"/>
                <w:rPr>
                  <w:noProof/>
                  <w:kern w:val="2"/>
                  <w:sz w:val="24"/>
                  <w:szCs w:val="24"/>
                  <w14:ligatures w14:val="standardContextual"/>
                </w:rPr>
              </w:pPr>
              <w:hyperlink w:anchor="_Toc190345045" w:history="1">
                <w:r w:rsidRPr="008A650D">
                  <w:rPr>
                    <w:rStyle w:val="Hipersaitas"/>
                    <w:rFonts w:eastAsia="Calibri" w:cstheme="minorHAnsi"/>
                    <w:noProof/>
                  </w:rPr>
                  <w:t>Pirkimo sąlygų 2 priedas „Techninė specifikacija“</w:t>
                </w:r>
                <w:r w:rsidRPr="008A650D">
                  <w:rPr>
                    <w:noProof/>
                    <w:webHidden/>
                  </w:rPr>
                  <w:tab/>
                </w:r>
                <w:r w:rsidRPr="008A650D">
                  <w:rPr>
                    <w:noProof/>
                    <w:webHidden/>
                  </w:rPr>
                  <w:fldChar w:fldCharType="begin"/>
                </w:r>
                <w:r w:rsidRPr="008A650D">
                  <w:rPr>
                    <w:noProof/>
                    <w:webHidden/>
                  </w:rPr>
                  <w:instrText xml:space="preserve"> PAGEREF _Toc190345045 \h </w:instrText>
                </w:r>
                <w:r w:rsidRPr="008A650D">
                  <w:rPr>
                    <w:noProof/>
                    <w:webHidden/>
                  </w:rPr>
                </w:r>
                <w:r w:rsidRPr="008A650D">
                  <w:rPr>
                    <w:noProof/>
                    <w:webHidden/>
                  </w:rPr>
                  <w:fldChar w:fldCharType="separate"/>
                </w:r>
                <w:r w:rsidRPr="008A650D">
                  <w:rPr>
                    <w:noProof/>
                    <w:webHidden/>
                  </w:rPr>
                  <w:t>8</w:t>
                </w:r>
                <w:r w:rsidRPr="008A650D">
                  <w:rPr>
                    <w:noProof/>
                    <w:webHidden/>
                  </w:rPr>
                  <w:fldChar w:fldCharType="end"/>
                </w:r>
              </w:hyperlink>
            </w:p>
            <w:p w14:paraId="02ED076B" w14:textId="71B68380" w:rsidR="00B60CF9" w:rsidRPr="008A650D" w:rsidRDefault="00B60CF9">
              <w:pPr>
                <w:pStyle w:val="Turinys2"/>
                <w:rPr>
                  <w:noProof/>
                  <w:kern w:val="2"/>
                  <w:sz w:val="24"/>
                  <w:szCs w:val="24"/>
                  <w14:ligatures w14:val="standardContextual"/>
                </w:rPr>
              </w:pPr>
              <w:hyperlink w:anchor="_Toc190345046" w:history="1">
                <w:r w:rsidRPr="008A650D">
                  <w:rPr>
                    <w:rStyle w:val="Hipersaitas"/>
                    <w:rFonts w:eastAsia="Calibri" w:cstheme="minorHAnsi"/>
                    <w:noProof/>
                  </w:rPr>
                  <w:t>Pirkimo sąlygų 3 priedas „Tiekėjų pašalinimo pagrindai“</w:t>
                </w:r>
                <w:r w:rsidRPr="008A650D">
                  <w:rPr>
                    <w:noProof/>
                    <w:webHidden/>
                  </w:rPr>
                  <w:tab/>
                </w:r>
                <w:r w:rsidRPr="008A650D">
                  <w:rPr>
                    <w:noProof/>
                    <w:webHidden/>
                  </w:rPr>
                  <w:fldChar w:fldCharType="begin"/>
                </w:r>
                <w:r w:rsidRPr="008A650D">
                  <w:rPr>
                    <w:noProof/>
                    <w:webHidden/>
                  </w:rPr>
                  <w:instrText xml:space="preserve"> PAGEREF _Toc190345046 \h </w:instrText>
                </w:r>
                <w:r w:rsidRPr="008A650D">
                  <w:rPr>
                    <w:noProof/>
                    <w:webHidden/>
                  </w:rPr>
                </w:r>
                <w:r w:rsidRPr="008A650D">
                  <w:rPr>
                    <w:noProof/>
                    <w:webHidden/>
                  </w:rPr>
                  <w:fldChar w:fldCharType="separate"/>
                </w:r>
                <w:r w:rsidRPr="008A650D">
                  <w:rPr>
                    <w:noProof/>
                    <w:webHidden/>
                  </w:rPr>
                  <w:t>10</w:t>
                </w:r>
                <w:r w:rsidRPr="008A650D">
                  <w:rPr>
                    <w:noProof/>
                    <w:webHidden/>
                  </w:rPr>
                  <w:fldChar w:fldCharType="end"/>
                </w:r>
              </w:hyperlink>
            </w:p>
            <w:p w14:paraId="5A4242ED" w14:textId="4A1F344C" w:rsidR="00B60CF9" w:rsidRPr="008A650D" w:rsidRDefault="00B60CF9">
              <w:pPr>
                <w:pStyle w:val="Turinys2"/>
                <w:rPr>
                  <w:noProof/>
                  <w:kern w:val="2"/>
                  <w:sz w:val="24"/>
                  <w:szCs w:val="24"/>
                  <w14:ligatures w14:val="standardContextual"/>
                </w:rPr>
              </w:pPr>
              <w:hyperlink w:anchor="_Toc190345047" w:history="1">
                <w:r w:rsidRPr="008A650D">
                  <w:rPr>
                    <w:rStyle w:val="Hipersaitas"/>
                    <w:rFonts w:eastAsia="Calibri" w:cstheme="minorHAnsi"/>
                    <w:noProof/>
                  </w:rPr>
                  <w:t>Pirkimo sąlygų 4 priedas „Tiekėjų kvalifikacijos reikalavimai ir reikalaujami kokybės bei aplinkos apsaugos vadybos sistemų standartai“</w:t>
                </w:r>
                <w:r w:rsidRPr="008A650D">
                  <w:rPr>
                    <w:noProof/>
                    <w:webHidden/>
                  </w:rPr>
                  <w:tab/>
                </w:r>
                <w:r w:rsidRPr="008A650D">
                  <w:rPr>
                    <w:noProof/>
                    <w:webHidden/>
                  </w:rPr>
                  <w:fldChar w:fldCharType="begin"/>
                </w:r>
                <w:r w:rsidRPr="008A650D">
                  <w:rPr>
                    <w:noProof/>
                    <w:webHidden/>
                  </w:rPr>
                  <w:instrText xml:space="preserve"> PAGEREF _Toc190345047 \h </w:instrText>
                </w:r>
                <w:r w:rsidRPr="008A650D">
                  <w:rPr>
                    <w:noProof/>
                    <w:webHidden/>
                  </w:rPr>
                </w:r>
                <w:r w:rsidRPr="008A650D">
                  <w:rPr>
                    <w:noProof/>
                    <w:webHidden/>
                  </w:rPr>
                  <w:fldChar w:fldCharType="separate"/>
                </w:r>
                <w:r w:rsidRPr="008A650D">
                  <w:rPr>
                    <w:noProof/>
                    <w:webHidden/>
                  </w:rPr>
                  <w:t>19</w:t>
                </w:r>
                <w:r w:rsidRPr="008A650D">
                  <w:rPr>
                    <w:noProof/>
                    <w:webHidden/>
                  </w:rPr>
                  <w:fldChar w:fldCharType="end"/>
                </w:r>
              </w:hyperlink>
            </w:p>
            <w:p w14:paraId="3B0E5AA3" w14:textId="2E52FF45" w:rsidR="00B60CF9" w:rsidRPr="008A650D" w:rsidRDefault="00B60CF9">
              <w:pPr>
                <w:pStyle w:val="Turinys2"/>
                <w:rPr>
                  <w:noProof/>
                  <w:kern w:val="2"/>
                  <w:sz w:val="24"/>
                  <w:szCs w:val="24"/>
                  <w14:ligatures w14:val="standardContextual"/>
                </w:rPr>
              </w:pPr>
              <w:hyperlink w:anchor="_Toc190345048" w:history="1">
                <w:r w:rsidRPr="008A650D">
                  <w:rPr>
                    <w:rStyle w:val="Hipersaitas"/>
                    <w:rFonts w:eastAsia="Calibri" w:cstheme="minorHAnsi"/>
                    <w:noProof/>
                  </w:rPr>
                  <w:t>Pirkimo sąlygų 5 priedas „EBVPD“</w:t>
                </w:r>
                <w:r w:rsidRPr="008A650D">
                  <w:rPr>
                    <w:noProof/>
                    <w:webHidden/>
                  </w:rPr>
                  <w:tab/>
                </w:r>
                <w:r w:rsidRPr="008A650D">
                  <w:rPr>
                    <w:noProof/>
                    <w:webHidden/>
                  </w:rPr>
                  <w:fldChar w:fldCharType="begin"/>
                </w:r>
                <w:r w:rsidRPr="008A650D">
                  <w:rPr>
                    <w:noProof/>
                    <w:webHidden/>
                  </w:rPr>
                  <w:instrText xml:space="preserve"> PAGEREF _Toc190345048 \h </w:instrText>
                </w:r>
                <w:r w:rsidRPr="008A650D">
                  <w:rPr>
                    <w:noProof/>
                    <w:webHidden/>
                  </w:rPr>
                </w:r>
                <w:r w:rsidRPr="008A650D">
                  <w:rPr>
                    <w:noProof/>
                    <w:webHidden/>
                  </w:rPr>
                  <w:fldChar w:fldCharType="separate"/>
                </w:r>
                <w:r w:rsidRPr="008A650D">
                  <w:rPr>
                    <w:noProof/>
                    <w:webHidden/>
                  </w:rPr>
                  <w:t>22</w:t>
                </w:r>
                <w:r w:rsidRPr="008A650D">
                  <w:rPr>
                    <w:noProof/>
                    <w:webHidden/>
                  </w:rPr>
                  <w:fldChar w:fldCharType="end"/>
                </w:r>
              </w:hyperlink>
            </w:p>
            <w:p w14:paraId="30B7F635" w14:textId="4B16F171" w:rsidR="00B60CF9" w:rsidRPr="008A650D" w:rsidRDefault="00B60CF9">
              <w:pPr>
                <w:pStyle w:val="Turinys2"/>
                <w:rPr>
                  <w:noProof/>
                  <w:kern w:val="2"/>
                  <w:sz w:val="24"/>
                  <w:szCs w:val="24"/>
                  <w14:ligatures w14:val="standardContextual"/>
                </w:rPr>
              </w:pPr>
              <w:hyperlink w:anchor="_Toc190345049" w:history="1">
                <w:r w:rsidRPr="008A650D">
                  <w:rPr>
                    <w:rStyle w:val="Hipersaitas"/>
                    <w:rFonts w:eastAsia="Calibri" w:cstheme="minorHAnsi"/>
                    <w:noProof/>
                  </w:rPr>
                  <w:t>Pirkimo sąlygų 6 priedas „Pasiūlymo forma“</w:t>
                </w:r>
                <w:r w:rsidRPr="008A650D">
                  <w:rPr>
                    <w:noProof/>
                    <w:webHidden/>
                  </w:rPr>
                  <w:tab/>
                </w:r>
                <w:r w:rsidRPr="008A650D">
                  <w:rPr>
                    <w:noProof/>
                    <w:webHidden/>
                  </w:rPr>
                  <w:fldChar w:fldCharType="begin"/>
                </w:r>
                <w:r w:rsidRPr="008A650D">
                  <w:rPr>
                    <w:noProof/>
                    <w:webHidden/>
                  </w:rPr>
                  <w:instrText xml:space="preserve"> PAGEREF _Toc190345049 \h </w:instrText>
                </w:r>
                <w:r w:rsidRPr="008A650D">
                  <w:rPr>
                    <w:noProof/>
                    <w:webHidden/>
                  </w:rPr>
                </w:r>
                <w:r w:rsidRPr="008A650D">
                  <w:rPr>
                    <w:noProof/>
                    <w:webHidden/>
                  </w:rPr>
                  <w:fldChar w:fldCharType="separate"/>
                </w:r>
                <w:r w:rsidRPr="008A650D">
                  <w:rPr>
                    <w:noProof/>
                    <w:webHidden/>
                  </w:rPr>
                  <w:t>23</w:t>
                </w:r>
                <w:r w:rsidRPr="008A650D">
                  <w:rPr>
                    <w:noProof/>
                    <w:webHidden/>
                  </w:rPr>
                  <w:fldChar w:fldCharType="end"/>
                </w:r>
              </w:hyperlink>
            </w:p>
            <w:p w14:paraId="1C6D24AD" w14:textId="7C4534F3" w:rsidR="00B60CF9" w:rsidRPr="008A650D" w:rsidRDefault="00B60CF9">
              <w:pPr>
                <w:pStyle w:val="Turinys2"/>
                <w:rPr>
                  <w:noProof/>
                  <w:kern w:val="2"/>
                  <w:sz w:val="24"/>
                  <w:szCs w:val="24"/>
                  <w14:ligatures w14:val="standardContextual"/>
                </w:rPr>
              </w:pPr>
              <w:hyperlink w:anchor="_Toc190345050" w:history="1">
                <w:r w:rsidRPr="008A650D">
                  <w:rPr>
                    <w:rStyle w:val="Hipersaitas"/>
                    <w:rFonts w:ascii="Calibri" w:eastAsia="Times New Roman" w:hAnsi="Calibri" w:cs="Times New Roman"/>
                    <w:noProof/>
                  </w:rPr>
                  <w:t>Pirkimo sąlygų 7 priedas „Suteiktų paslaugų sąrašo forma“</w:t>
                </w:r>
                <w:r w:rsidRPr="008A650D">
                  <w:rPr>
                    <w:noProof/>
                    <w:webHidden/>
                  </w:rPr>
                  <w:tab/>
                </w:r>
                <w:r w:rsidRPr="008A650D">
                  <w:rPr>
                    <w:noProof/>
                    <w:webHidden/>
                  </w:rPr>
                  <w:fldChar w:fldCharType="begin"/>
                </w:r>
                <w:r w:rsidRPr="008A650D">
                  <w:rPr>
                    <w:noProof/>
                    <w:webHidden/>
                  </w:rPr>
                  <w:instrText xml:space="preserve"> PAGEREF _Toc190345050 \h </w:instrText>
                </w:r>
                <w:r w:rsidRPr="008A650D">
                  <w:rPr>
                    <w:noProof/>
                    <w:webHidden/>
                  </w:rPr>
                </w:r>
                <w:r w:rsidRPr="008A650D">
                  <w:rPr>
                    <w:noProof/>
                    <w:webHidden/>
                  </w:rPr>
                  <w:fldChar w:fldCharType="separate"/>
                </w:r>
                <w:r w:rsidRPr="008A650D">
                  <w:rPr>
                    <w:noProof/>
                    <w:webHidden/>
                  </w:rPr>
                  <w:t>27</w:t>
                </w:r>
                <w:r w:rsidRPr="008A650D">
                  <w:rPr>
                    <w:noProof/>
                    <w:webHidden/>
                  </w:rPr>
                  <w:fldChar w:fldCharType="end"/>
                </w:r>
              </w:hyperlink>
            </w:p>
            <w:p w14:paraId="2224B706" w14:textId="22DD51B7" w:rsidR="00B60CF9" w:rsidRPr="008A650D" w:rsidRDefault="00B60CF9">
              <w:pPr>
                <w:pStyle w:val="Turinys2"/>
                <w:rPr>
                  <w:noProof/>
                  <w:kern w:val="2"/>
                  <w:sz w:val="24"/>
                  <w:szCs w:val="24"/>
                  <w14:ligatures w14:val="standardContextual"/>
                </w:rPr>
              </w:pPr>
              <w:hyperlink w:anchor="_Toc190345051" w:history="1">
                <w:r w:rsidRPr="008A650D">
                  <w:rPr>
                    <w:rStyle w:val="Hipersaitas"/>
                    <w:noProof/>
                  </w:rPr>
                  <w:t>Pirkimo sąlygų 8 priedas „Sutarties projektas“</w:t>
                </w:r>
                <w:r w:rsidRPr="008A650D">
                  <w:rPr>
                    <w:noProof/>
                    <w:webHidden/>
                  </w:rPr>
                  <w:tab/>
                </w:r>
                <w:r w:rsidRPr="008A650D">
                  <w:rPr>
                    <w:noProof/>
                    <w:webHidden/>
                  </w:rPr>
                  <w:fldChar w:fldCharType="begin"/>
                </w:r>
                <w:r w:rsidRPr="008A650D">
                  <w:rPr>
                    <w:noProof/>
                    <w:webHidden/>
                  </w:rPr>
                  <w:instrText xml:space="preserve"> PAGEREF _Toc190345051 \h </w:instrText>
                </w:r>
                <w:r w:rsidRPr="008A650D">
                  <w:rPr>
                    <w:noProof/>
                    <w:webHidden/>
                  </w:rPr>
                </w:r>
                <w:r w:rsidRPr="008A650D">
                  <w:rPr>
                    <w:noProof/>
                    <w:webHidden/>
                  </w:rPr>
                  <w:fldChar w:fldCharType="separate"/>
                </w:r>
                <w:r w:rsidRPr="008A650D">
                  <w:rPr>
                    <w:noProof/>
                    <w:webHidden/>
                  </w:rPr>
                  <w:t>28</w:t>
                </w:r>
                <w:r w:rsidRPr="008A650D">
                  <w:rPr>
                    <w:noProof/>
                    <w:webHidden/>
                  </w:rPr>
                  <w:fldChar w:fldCharType="end"/>
                </w:r>
              </w:hyperlink>
            </w:p>
            <w:p w14:paraId="17539438" w14:textId="758E212A" w:rsidR="00114D04" w:rsidRPr="008A650D" w:rsidRDefault="00114D04" w:rsidP="00114D04">
              <w:pPr>
                <w:spacing w:after="120" w:line="20" w:lineRule="atLeast"/>
                <w:contextualSpacing/>
                <w:rPr>
                  <w:rFonts w:cstheme="minorHAnsi"/>
                </w:rPr>
              </w:pPr>
              <w:r w:rsidRPr="008A650D">
                <w:rPr>
                  <w:rFonts w:cstheme="minorHAnsi"/>
                  <w:b/>
                  <w:bCs/>
                  <w:shd w:val="clear" w:color="auto" w:fill="E6E6E6"/>
                </w:rPr>
                <w:fldChar w:fldCharType="end"/>
              </w:r>
            </w:p>
          </w:sdtContent>
        </w:sdt>
        <w:p w14:paraId="7C69E3E9" w14:textId="77777777" w:rsidR="00114D04" w:rsidRPr="008A650D" w:rsidRDefault="00114D04" w:rsidP="00114D04">
          <w:pPr>
            <w:spacing w:after="120" w:line="20" w:lineRule="atLeast"/>
            <w:contextualSpacing/>
            <w:rPr>
              <w:rFonts w:cstheme="minorHAnsi"/>
            </w:rPr>
          </w:pPr>
          <w:r w:rsidRPr="008A650D">
            <w:rPr>
              <w:rFonts w:cstheme="minorHAnsi"/>
            </w:rPr>
            <w:br w:type="page"/>
          </w:r>
        </w:p>
      </w:sdtContent>
    </w:sdt>
    <w:p w14:paraId="05594AFF" w14:textId="77777777" w:rsidR="00114D04" w:rsidRPr="00D24970" w:rsidRDefault="00114D04" w:rsidP="00114D04">
      <w:pPr>
        <w:pStyle w:val="Antrat1"/>
        <w:numPr>
          <w:ilvl w:val="0"/>
          <w:numId w:val="1"/>
        </w:numPr>
        <w:spacing w:line="20" w:lineRule="atLeast"/>
        <w:ind w:left="567" w:hanging="567"/>
        <w:contextualSpacing/>
        <w:rPr>
          <w:rFonts w:asciiTheme="minorHAnsi" w:hAnsiTheme="minorHAnsi" w:cstheme="minorHAnsi"/>
        </w:rPr>
      </w:pPr>
      <w:bookmarkStart w:id="0" w:name="_Toc190345033"/>
      <w:bookmarkStart w:id="1" w:name="_Toc335201954"/>
      <w:bookmarkStart w:id="2" w:name="_Toc147739116"/>
      <w:r w:rsidRPr="00D24970">
        <w:rPr>
          <w:rFonts w:asciiTheme="minorHAnsi" w:hAnsiTheme="minorHAnsi" w:cstheme="minorHAnsi"/>
        </w:rPr>
        <w:lastRenderedPageBreak/>
        <w:t>Bendra informacija</w:t>
      </w:r>
      <w:bookmarkEnd w:id="0"/>
    </w:p>
    <w:p w14:paraId="780E6A41" w14:textId="77777777" w:rsid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C72130">
        <w:rPr>
          <w:rFonts w:cstheme="minorHAnsi"/>
        </w:rPr>
        <w:t xml:space="preserve">Perkančioji organizacija – </w:t>
      </w:r>
      <w:r w:rsidRPr="00C72130">
        <w:rPr>
          <w:rFonts w:eastAsia="Times New Roman" w:cstheme="minorHAnsi"/>
        </w:rPr>
        <w:t>Jonavos rajono savivaldybės administracija</w:t>
      </w:r>
      <w:r w:rsidRPr="00C72130">
        <w:rPr>
          <w:rFonts w:eastAsia="Calibri" w:cstheme="minorHAnsi"/>
        </w:rPr>
        <w:t xml:space="preserve">, juridinio asmens kodas </w:t>
      </w:r>
      <w:r w:rsidRPr="00C72130">
        <w:rPr>
          <w:rFonts w:eastAsia="Times New Roman" w:cstheme="minorHAnsi"/>
        </w:rPr>
        <w:t>188769070</w:t>
      </w:r>
      <w:r w:rsidRPr="00C72130">
        <w:rPr>
          <w:rFonts w:eastAsia="Calibri" w:cstheme="minorHAnsi"/>
        </w:rPr>
        <w:t xml:space="preserve">, adresas </w:t>
      </w:r>
      <w:r w:rsidRPr="00C72130">
        <w:rPr>
          <w:rFonts w:eastAsia="Times New Roman" w:cstheme="minorHAnsi"/>
        </w:rPr>
        <w:t>Žeimių g. 13, Jonava, LT-55158</w:t>
      </w:r>
      <w:r w:rsidRPr="00C72130">
        <w:rPr>
          <w:rFonts w:eastAsia="Calibri" w:cstheme="minorHAnsi"/>
        </w:rPr>
        <w:t xml:space="preserve">, darbo laikas pirmadienį: 8.00 – 18.00 (pietų pertrauka 12.00 12.45), antradienį – ketvirtadienį: 8.00 – 17.00 (pietų pertrauka 12.00 – 12.45), penktadienį: 8.00 – 14.00 (be pietų pertraukos). </w:t>
      </w:r>
      <w:r w:rsidRPr="00C72130">
        <w:rPr>
          <w:rFonts w:cstheme="minorHAnsi"/>
        </w:rPr>
        <w:t>Perkančioji organizacija nėra PVM mokė</w:t>
      </w:r>
      <w:r w:rsidRPr="00C72130">
        <w:rPr>
          <w:rFonts w:cstheme="minorHAnsi"/>
          <w:color w:val="000000" w:themeColor="text1"/>
        </w:rPr>
        <w:t>toja</w:t>
      </w:r>
      <w:r w:rsidRPr="00C72130">
        <w:rPr>
          <w:rFonts w:eastAsia="Calibri" w:cstheme="minorHAnsi"/>
          <w:color w:val="000000" w:themeColor="text1"/>
        </w:rPr>
        <w:t>.</w:t>
      </w:r>
    </w:p>
    <w:p w14:paraId="5C0F43B6" w14:textId="621DB565"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9C36F2">
        <w:t xml:space="preserve">Pirkimas neatliekamas naudojantis centralizuotų pirkimų katalogu, </w:t>
      </w:r>
      <w:r w:rsidR="009C0BFC" w:rsidRPr="009C0BFC">
        <w:rPr>
          <w:rFonts w:ascii="Calibri" w:eastAsia="Times New Roman" w:hAnsi="Calibri" w:cs="Times New Roman"/>
          <w:color w:val="000000"/>
        </w:rPr>
        <w:t xml:space="preserve">Vyriausybės sprendimu įsteigtos centrinės perkančiosios organizacijos centralizuotų pirkimų kataloge nesiūloma šiuo pirkimu siekiamų įsigyti </w:t>
      </w:r>
      <w:r w:rsidR="009C0BFC">
        <w:rPr>
          <w:rFonts w:ascii="Calibri" w:eastAsia="Times New Roman" w:hAnsi="Calibri" w:cs="Times New Roman"/>
          <w:color w:val="000000"/>
        </w:rPr>
        <w:t>paslaugų</w:t>
      </w:r>
      <w:r w:rsidRPr="009C36F2">
        <w:t>.</w:t>
      </w:r>
    </w:p>
    <w:p w14:paraId="50A57FF2" w14:textId="77777777" w:rsidR="002D266B" w:rsidRPr="00C00D4E"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C00D4E">
        <w:rPr>
          <w:rFonts w:eastAsia="Times New Roman" w:cstheme="minorHAnsi"/>
        </w:rPr>
        <w:t>Perkančioji organizacija nerezervuoja teisės dalyvauti pirkime.</w:t>
      </w:r>
    </w:p>
    <w:p w14:paraId="782A5727" w14:textId="77777777"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58352C">
        <w:rPr>
          <w:rFonts w:cstheme="minorHAnsi"/>
        </w:rPr>
        <w:t>Stebėtojai dalyvauti Komisijos posėdžiuose nėra kviečiami.</w:t>
      </w:r>
    </w:p>
    <w:p w14:paraId="0B5E771F" w14:textId="1F774C6D"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B32B5F">
        <w:rPr>
          <w:rFonts w:cstheme="minorHAnsi"/>
        </w:rPr>
        <w:t>Atliekamas žaliasis pirkimas. Pirkimas vykdomas vadovaujantis Lietuvos Respublikos aplinkos ministro 2011 m. birželio 28 d. įsakymo Nr. D1-508 „</w:t>
      </w:r>
      <w:hyperlink r:id="rId8" w:history="1">
        <w:r w:rsidRPr="00B32B5F">
          <w:rPr>
            <w:rStyle w:val="Hipersaitas"/>
            <w:rFonts w:cstheme="minorHAnsi"/>
            <w:color w:val="0070C0"/>
            <w:u w:val="single"/>
          </w:rPr>
          <w:t>Dėl Aplinkos apsaugos kriterijų taikymo, vykdant žaliuosius pirkimus, tvarkos aprašo patvirtinimo</w:t>
        </w:r>
      </w:hyperlink>
      <w:r w:rsidRPr="00B32B5F">
        <w:rPr>
          <w:rFonts w:cstheme="minorHAnsi"/>
        </w:rPr>
        <w:t xml:space="preserve">“ </w:t>
      </w:r>
      <w:r w:rsidR="00D70868" w:rsidRPr="00D70868">
        <w:rPr>
          <w:b/>
          <w:bCs/>
        </w:rPr>
        <w:t xml:space="preserve">4.4.4. </w:t>
      </w:r>
      <w:r w:rsidR="00D70868" w:rsidRPr="00D70868">
        <w:t>punkto</w:t>
      </w:r>
      <w:r w:rsidR="00D70868" w:rsidRPr="00D70868">
        <w:rPr>
          <w:b/>
          <w:bCs/>
        </w:rPr>
        <w:t xml:space="preserve"> 4.4.4.3. </w:t>
      </w:r>
      <w:r w:rsidR="00D70868" w:rsidRPr="00D70868">
        <w:t>papunkčiu.</w:t>
      </w:r>
      <w:r w:rsidR="00D70868" w:rsidRPr="00D70868">
        <w:rPr>
          <w:b/>
          <w:bCs/>
        </w:rPr>
        <w:t xml:space="preserve"> </w:t>
      </w:r>
      <w:r w:rsidRPr="00D70868">
        <w:t xml:space="preserve"> </w:t>
      </w:r>
      <w:r w:rsidR="00D70868" w:rsidRPr="00D70868">
        <w:t xml:space="preserve">Aplinkos apaugos kriterijai nustatyti specialiųjų pirkimo sąlygų </w:t>
      </w:r>
      <w:r w:rsidR="00B5635A" w:rsidRPr="00B5635A">
        <w:rPr>
          <w:b/>
          <w:bCs/>
        </w:rPr>
        <w:t xml:space="preserve">2 ir </w:t>
      </w:r>
      <w:r w:rsidR="000D63D4">
        <w:rPr>
          <w:b/>
          <w:bCs/>
        </w:rPr>
        <w:t>8</w:t>
      </w:r>
      <w:r w:rsidR="00D70868" w:rsidRPr="00D70868">
        <w:rPr>
          <w:b/>
          <w:bCs/>
        </w:rPr>
        <w:t xml:space="preserve"> pried</w:t>
      </w:r>
      <w:r w:rsidR="00B5635A">
        <w:rPr>
          <w:b/>
          <w:bCs/>
        </w:rPr>
        <w:t>uose</w:t>
      </w:r>
      <w:r w:rsidR="00D70868">
        <w:t>.</w:t>
      </w:r>
    </w:p>
    <w:p w14:paraId="420C8ECB" w14:textId="77777777" w:rsidR="002D266B" w:rsidRPr="00120EA0" w:rsidRDefault="002D266B" w:rsidP="002D266B">
      <w:pPr>
        <w:pStyle w:val="Sraopastraipa"/>
        <w:numPr>
          <w:ilvl w:val="1"/>
          <w:numId w:val="1"/>
        </w:numPr>
        <w:spacing w:after="0" w:line="240" w:lineRule="auto"/>
        <w:ind w:left="0" w:firstLine="709"/>
        <w:jc w:val="both"/>
        <w:rPr>
          <w:rFonts w:cstheme="minorHAnsi"/>
        </w:rPr>
      </w:pPr>
      <w:r w:rsidRPr="00120EA0">
        <w:rPr>
          <w:rFonts w:eastAsia="Arial"/>
        </w:rPr>
        <w:t>Išankstinis skelbimas apie pirkimą nebuvo paskelbtas.</w:t>
      </w:r>
    </w:p>
    <w:p w14:paraId="2C8CDAFC" w14:textId="77777777" w:rsidR="002D266B" w:rsidRP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58352C">
        <w:rPr>
          <w:rFonts w:cstheme="minorHAnsi"/>
        </w:rPr>
        <w:t xml:space="preserve">Pirkime  perkančioji organizacija nenumato skelbti pranešimo dėl savanoriško </w:t>
      </w:r>
      <w:proofErr w:type="spellStart"/>
      <w:r w:rsidRPr="0058352C">
        <w:rPr>
          <w:rFonts w:cstheme="minorHAnsi"/>
          <w:i/>
          <w:iCs/>
        </w:rPr>
        <w:t>ex</w:t>
      </w:r>
      <w:proofErr w:type="spellEnd"/>
      <w:r w:rsidRPr="0058352C">
        <w:rPr>
          <w:rFonts w:cstheme="minorHAnsi"/>
          <w:i/>
          <w:iCs/>
        </w:rPr>
        <w:t xml:space="preserve"> ante</w:t>
      </w:r>
      <w:r w:rsidRPr="0058352C">
        <w:rPr>
          <w:rFonts w:cstheme="minorHAnsi"/>
        </w:rPr>
        <w:t xml:space="preserve"> skaidrumo.</w:t>
      </w:r>
    </w:p>
    <w:p w14:paraId="3AE0EC15" w14:textId="12D26582" w:rsidR="00114D04" w:rsidRP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2D266B">
        <w:rPr>
          <w:rFonts w:cstheme="minorHAnsi"/>
        </w:rPr>
        <w:t>Pirkime neleidžiama pateikti alternatyvių pasiūlymų.</w:t>
      </w:r>
    </w:p>
    <w:p w14:paraId="61CDC402" w14:textId="77777777" w:rsidR="00114D04" w:rsidRPr="00F0499F" w:rsidRDefault="00114D04" w:rsidP="00114D04">
      <w:pPr>
        <w:pStyle w:val="Antrat1"/>
        <w:spacing w:line="20" w:lineRule="atLeast"/>
        <w:contextualSpacing/>
      </w:pPr>
      <w:bookmarkStart w:id="3" w:name="_Ref39426332"/>
      <w:bookmarkStart w:id="4" w:name="_Ref39426338"/>
      <w:bookmarkStart w:id="5" w:name="_Toc190345034"/>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409AF08A" w14:textId="77777777" w:rsidR="00DD1B71" w:rsidRDefault="00114D04" w:rsidP="00DD1B71">
      <w:pPr>
        <w:pStyle w:val="Betarp"/>
        <w:numPr>
          <w:ilvl w:val="1"/>
          <w:numId w:val="20"/>
        </w:numPr>
        <w:spacing w:after="120"/>
        <w:ind w:left="0" w:firstLine="709"/>
        <w:contextualSpacing/>
        <w:jc w:val="both"/>
        <w:rPr>
          <w:rFonts w:cstheme="minorHAnsi"/>
        </w:rPr>
      </w:pPr>
      <w:r w:rsidRPr="009A0EE9">
        <w:rPr>
          <w:rFonts w:eastAsia="Calibri"/>
        </w:rPr>
        <w:t xml:space="preserve">Perkančioji organizacija numato įsigyti </w:t>
      </w:r>
      <w:r w:rsidR="00A90C83" w:rsidRPr="009A0EE9">
        <w:rPr>
          <w:rFonts w:eastAsia="Calibri"/>
        </w:rPr>
        <w:t>socialinių išmokų (tikslinių kompensacijų, išmokų vaikams, socialinių pašalpų, būsto šildymo išlaidų kompensacijų ir kitų socialinių išmokų) pristatymo į namus ir (arba) išmokėjimo Jonavos rajono gyventojams paslaugas (toliau – Paslaugos)</w:t>
      </w:r>
      <w:r w:rsidRPr="009A0EE9">
        <w:rPr>
          <w:rFonts w:eastAsia="Calibri"/>
        </w:rPr>
        <w:t>.</w:t>
      </w:r>
      <w:r w:rsidRPr="009A0EE9">
        <w:rPr>
          <w:rFonts w:cstheme="minorHAnsi"/>
        </w:rPr>
        <w:t xml:space="preserve"> </w:t>
      </w:r>
    </w:p>
    <w:p w14:paraId="39818B59" w14:textId="1A928048" w:rsidR="00DD1B71" w:rsidRPr="00580D83" w:rsidRDefault="00114D04" w:rsidP="00DD1B71">
      <w:pPr>
        <w:pStyle w:val="Betarp"/>
        <w:numPr>
          <w:ilvl w:val="1"/>
          <w:numId w:val="20"/>
        </w:numPr>
        <w:spacing w:after="120"/>
        <w:ind w:left="0" w:firstLine="709"/>
        <w:contextualSpacing/>
        <w:jc w:val="both"/>
        <w:rPr>
          <w:rFonts w:cstheme="minorHAnsi"/>
        </w:rPr>
      </w:pPr>
      <w:r w:rsidRPr="00DD1B71">
        <w:rPr>
          <w:rFonts w:cstheme="minorHAnsi"/>
        </w:rPr>
        <w:t xml:space="preserve">Pirkimo objektas į dalis neskaidomas. Pirkimo apimtys, reikalavimai ir techninė specifikacija apibrėžti specialiųjų pirkimo sąlygų </w:t>
      </w:r>
      <w:r w:rsidR="009A0EE9" w:rsidRPr="00DD1B71">
        <w:rPr>
          <w:rFonts w:cstheme="minorHAnsi"/>
          <w:b/>
          <w:bCs/>
        </w:rPr>
        <w:t>2</w:t>
      </w:r>
      <w:r w:rsidRPr="00DD1B71">
        <w:rPr>
          <w:rFonts w:cstheme="minorHAnsi"/>
          <w:b/>
          <w:bCs/>
        </w:rPr>
        <w:t xml:space="preserve"> priede</w:t>
      </w:r>
      <w:r w:rsidRPr="00DD1B71">
        <w:rPr>
          <w:rFonts w:cstheme="minorHAnsi"/>
        </w:rPr>
        <w:t>.</w:t>
      </w:r>
    </w:p>
    <w:p w14:paraId="3539CD6F" w14:textId="52725C96" w:rsidR="00580D83" w:rsidRPr="00FA0F4F" w:rsidRDefault="00AC3664" w:rsidP="00B67F80">
      <w:pPr>
        <w:pStyle w:val="Betarp"/>
        <w:numPr>
          <w:ilvl w:val="1"/>
          <w:numId w:val="20"/>
        </w:numPr>
        <w:tabs>
          <w:tab w:val="left" w:pos="851"/>
        </w:tabs>
        <w:spacing w:after="120"/>
        <w:ind w:left="0" w:firstLine="709"/>
        <w:contextualSpacing/>
        <w:jc w:val="both"/>
        <w:rPr>
          <w:rFonts w:cstheme="minorHAnsi"/>
        </w:rPr>
      </w:pPr>
      <w:r>
        <w:t xml:space="preserve">Tiekėjai pasiūlymo formoje turi nurodyti </w:t>
      </w:r>
      <w:r w:rsidRPr="00AC3664">
        <w:t xml:space="preserve">siūlomą paslaugų įkainį procentais, jį padauginti iš preliminarios išmokų sumos per 36 mėn. (t. y. 3 </w:t>
      </w:r>
      <w:r w:rsidR="00D47454">
        <w:t>96</w:t>
      </w:r>
      <w:r w:rsidRPr="00AC3664">
        <w:t>0 000,00 Eur).</w:t>
      </w:r>
      <w:r w:rsidR="0082457B">
        <w:t xml:space="preserve"> Gauta</w:t>
      </w:r>
      <w:r w:rsidR="0082457B" w:rsidRPr="0082457B">
        <w:t xml:space="preserve"> pasiūlymo kaina</w:t>
      </w:r>
      <w:r w:rsidR="00CC6C26">
        <w:t xml:space="preserve"> </w:t>
      </w:r>
      <w:r w:rsidR="0082457B" w:rsidRPr="0082457B">
        <w:t>bus naudojama tik pasiūlymams vertinti bei palyginti tarpusavyje.</w:t>
      </w:r>
    </w:p>
    <w:p w14:paraId="24DE9009" w14:textId="05D64B09" w:rsidR="00FA0F4F" w:rsidRPr="00BB41CA" w:rsidRDefault="00FA0F4F" w:rsidP="00B67F80">
      <w:pPr>
        <w:pStyle w:val="Betarp"/>
        <w:numPr>
          <w:ilvl w:val="1"/>
          <w:numId w:val="20"/>
        </w:numPr>
        <w:tabs>
          <w:tab w:val="left" w:pos="851"/>
        </w:tabs>
        <w:spacing w:after="120"/>
        <w:ind w:left="0" w:firstLine="709"/>
        <w:contextualSpacing/>
        <w:jc w:val="both"/>
        <w:rPr>
          <w:rFonts w:cstheme="minorHAnsi"/>
        </w:rPr>
      </w:pPr>
      <w:r w:rsidRPr="00FA0F4F">
        <w:rPr>
          <w:rFonts w:ascii="Calibri" w:eastAsia="Times New Roman" w:hAnsi="Calibri" w:cs="Times New Roman"/>
        </w:rPr>
        <w:t>Tiekėjui bus mokama</w:t>
      </w:r>
      <w:r w:rsidR="005C3C14">
        <w:rPr>
          <w:rFonts w:ascii="Calibri" w:eastAsia="Times New Roman" w:hAnsi="Calibri" w:cs="Times New Roman"/>
        </w:rPr>
        <w:t xml:space="preserve"> </w:t>
      </w:r>
      <w:r w:rsidRPr="00FA0F4F">
        <w:rPr>
          <w:rFonts w:ascii="Calibri" w:eastAsia="Times New Roman" w:hAnsi="Calibri" w:cs="Times New Roman"/>
        </w:rPr>
        <w:t>už faktiškai suteikt</w:t>
      </w:r>
      <w:r>
        <w:rPr>
          <w:rFonts w:ascii="Calibri" w:eastAsia="Times New Roman" w:hAnsi="Calibri" w:cs="Times New Roman"/>
        </w:rPr>
        <w:t>ų</w:t>
      </w:r>
      <w:r w:rsidRPr="00FA0F4F">
        <w:rPr>
          <w:rFonts w:ascii="Calibri" w:eastAsia="Times New Roman" w:hAnsi="Calibri" w:cs="Times New Roman"/>
        </w:rPr>
        <w:t xml:space="preserve"> </w:t>
      </w:r>
      <w:r>
        <w:rPr>
          <w:rFonts w:ascii="Calibri" w:eastAsia="Times New Roman" w:hAnsi="Calibri" w:cs="Times New Roman"/>
        </w:rPr>
        <w:t>Paslaugų (išmokėtų socialinių išmokų) kiekį</w:t>
      </w:r>
      <w:r w:rsidRPr="00FA0F4F">
        <w:rPr>
          <w:rFonts w:ascii="Calibri" w:eastAsia="Times New Roman" w:hAnsi="Calibri" w:cs="Times New Roman"/>
        </w:rPr>
        <w:t xml:space="preserve"> pagal pasiūlymo formoje </w:t>
      </w:r>
      <w:r w:rsidR="00332653">
        <w:rPr>
          <w:rFonts w:ascii="Calibri" w:eastAsia="Times New Roman" w:hAnsi="Calibri" w:cs="Times New Roman"/>
        </w:rPr>
        <w:t>nurodytą</w:t>
      </w:r>
      <w:r w:rsidR="0018748B">
        <w:rPr>
          <w:rFonts w:ascii="Calibri" w:eastAsia="Times New Roman" w:hAnsi="Calibri" w:cs="Times New Roman"/>
        </w:rPr>
        <w:t xml:space="preserve"> Paslaugų</w:t>
      </w:r>
      <w:r w:rsidRPr="00FA0F4F">
        <w:rPr>
          <w:rFonts w:ascii="Calibri" w:eastAsia="Times New Roman" w:hAnsi="Calibri" w:cs="Times New Roman"/>
        </w:rPr>
        <w:t xml:space="preserve"> įkain</w:t>
      </w:r>
      <w:r>
        <w:rPr>
          <w:rFonts w:ascii="Calibri" w:eastAsia="Times New Roman" w:hAnsi="Calibri" w:cs="Times New Roman"/>
        </w:rPr>
        <w:t>į</w:t>
      </w:r>
      <w:r w:rsidRPr="00FA0F4F">
        <w:rPr>
          <w:rFonts w:ascii="Calibri" w:eastAsia="Times New Roman" w:hAnsi="Calibri" w:cs="Times New Roman"/>
        </w:rPr>
        <w:t>.</w:t>
      </w:r>
    </w:p>
    <w:p w14:paraId="19848870" w14:textId="77CD6E03" w:rsidR="0081689C" w:rsidRDefault="0081689C" w:rsidP="006767A5">
      <w:pPr>
        <w:pStyle w:val="Betarp"/>
        <w:numPr>
          <w:ilvl w:val="1"/>
          <w:numId w:val="20"/>
        </w:numPr>
        <w:tabs>
          <w:tab w:val="left" w:pos="851"/>
        </w:tabs>
        <w:ind w:left="0" w:firstLine="709"/>
        <w:contextualSpacing/>
        <w:jc w:val="both"/>
        <w:rPr>
          <w:rFonts w:cstheme="minorHAnsi"/>
        </w:rPr>
      </w:pPr>
      <w:r>
        <w:rPr>
          <w:rFonts w:cstheme="minorHAnsi"/>
        </w:rPr>
        <w:t xml:space="preserve">Paslaugos teikiamos 36 mėnesius nuo sutarties įsigaliojimo dienos arba kol bus išpirkta Paslaugų už pradinės sutarties vertę (priklausomai nuo to kas įvyksta anksčiau), bet ne ilgiau nei 36 mėnesius. Paslaugų </w:t>
      </w:r>
      <w:r w:rsidR="00C86906">
        <w:rPr>
          <w:rFonts w:cstheme="minorHAnsi"/>
        </w:rPr>
        <w:t>teikimo</w:t>
      </w:r>
      <w:r>
        <w:rPr>
          <w:rFonts w:cstheme="minorHAnsi"/>
        </w:rPr>
        <w:t xml:space="preserve"> termino pratęsimo galimybė nenumatoma.</w:t>
      </w:r>
    </w:p>
    <w:p w14:paraId="559B1557" w14:textId="1971D5BE" w:rsidR="005D1D90" w:rsidRPr="006767A5" w:rsidRDefault="000F3E0D" w:rsidP="006767A5">
      <w:pPr>
        <w:pStyle w:val="Sraopastraipa"/>
        <w:numPr>
          <w:ilvl w:val="1"/>
          <w:numId w:val="20"/>
        </w:numPr>
        <w:spacing w:after="0" w:line="240" w:lineRule="auto"/>
        <w:ind w:left="0" w:firstLine="709"/>
        <w:jc w:val="both"/>
        <w:rPr>
          <w:rFonts w:ascii="Calibri" w:eastAsia="Times New Roman" w:hAnsi="Calibri" w:cs="Times New Roman"/>
        </w:rPr>
      </w:pPr>
      <w:r w:rsidRPr="000F3E0D">
        <w:rPr>
          <w:rFonts w:ascii="Calibri" w:eastAsia="Times New Roman" w:hAnsi="Calibri" w:cs="Times New Roman"/>
        </w:rPr>
        <w:t>Tiekėjas Paslaugas turi teikti vadovaudamasis pirkimo dokumentų, techninės specifikacijos bei galiojančių teisės aktų reikalavimais:</w:t>
      </w:r>
      <w:r w:rsidR="006767A5" w:rsidRPr="006767A5">
        <w:rPr>
          <w:rFonts w:ascii="Calibri" w:eastAsia="Times New Roman" w:hAnsi="Calibri" w:cs="Times New Roman"/>
        </w:rPr>
        <w:t xml:space="preserve"> LR tikslinių kompensacijų įstatymu, LR išmokų vaikams įstatymu, LR piniginės socialinės paramos nepasiturintiems gyventojams įstatymu ir kitais teisės aktais, reglamentuojančiais teikiamų paslaugų atlikimą.</w:t>
      </w:r>
    </w:p>
    <w:p w14:paraId="6A8B4E7B" w14:textId="24B796A9" w:rsid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Perkančioji organizacija pirkime netaiko reikalavimų (kriterijų) dėl statinio informacinio modelio</w:t>
      </w:r>
      <w:r w:rsidR="00324D05">
        <w:rPr>
          <w:rFonts w:cstheme="minorHAnsi"/>
        </w:rPr>
        <w:t xml:space="preserve"> </w:t>
      </w:r>
      <w:r w:rsidRPr="00DD1B71">
        <w:rPr>
          <w:rFonts w:cstheme="minorHAnsi"/>
        </w:rPr>
        <w:t>taikymo.</w:t>
      </w:r>
    </w:p>
    <w:p w14:paraId="69BF37C4" w14:textId="77777777" w:rsid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7E1A72" w14:textId="6AEEE474" w:rsidR="00114D04" w:rsidRP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C97496" w14:textId="77777777" w:rsidR="00114D04" w:rsidRPr="00D24970" w:rsidRDefault="00114D04" w:rsidP="00114D04">
      <w:pPr>
        <w:pStyle w:val="Antrat1"/>
        <w:spacing w:line="20" w:lineRule="atLeast"/>
        <w:contextualSpacing/>
        <w:rPr>
          <w:rFonts w:asciiTheme="minorHAnsi" w:hAnsiTheme="minorHAnsi" w:cstheme="minorHAnsi"/>
        </w:rPr>
      </w:pPr>
      <w:bookmarkStart w:id="6" w:name="_Toc190345035"/>
      <w:r w:rsidRPr="00D24970">
        <w:rPr>
          <w:rFonts w:asciiTheme="minorHAnsi" w:hAnsiTheme="minorHAnsi" w:cstheme="minorHAnsi"/>
        </w:rPr>
        <w:lastRenderedPageBreak/>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432CD524" w14:textId="77777777" w:rsidR="00DE6E61" w:rsidRPr="00DE6E61" w:rsidRDefault="00DE6E61" w:rsidP="00DE6E61">
      <w:pPr>
        <w:spacing w:after="0" w:line="240" w:lineRule="auto"/>
        <w:ind w:firstLine="567"/>
        <w:contextualSpacing/>
        <w:jc w:val="both"/>
        <w:rPr>
          <w:rFonts w:ascii="Calibri" w:eastAsia="Calibri" w:hAnsi="Calibri" w:cs="Calibri"/>
          <w:i/>
          <w:color w:val="FF0000"/>
          <w:kern w:val="2"/>
          <w:sz w:val="22"/>
          <w:szCs w:val="22"/>
          <w:lang w:eastAsia="en-US"/>
          <w14:ligatures w14:val="standardContextual"/>
        </w:rPr>
      </w:pPr>
      <w:r w:rsidRPr="00DE6E61">
        <w:rPr>
          <w:rFonts w:ascii="Calibri" w:eastAsia="Calibri" w:hAnsi="Calibri" w:cs="Calibri"/>
          <w:iCs/>
          <w:kern w:val="2"/>
          <w:sz w:val="22"/>
          <w:szCs w:val="22"/>
          <w:lang w:eastAsia="en-US"/>
          <w14:ligatures w14:val="standardContextual"/>
        </w:rPr>
        <w:t>3.1.</w:t>
      </w:r>
      <w:r w:rsidRPr="00DE6E61">
        <w:rPr>
          <w:rFonts w:ascii="Calibri" w:eastAsia="Calibri" w:hAnsi="Calibri" w:cs="Calibri"/>
          <w:i/>
          <w:color w:val="FF0000"/>
          <w:kern w:val="2"/>
          <w:sz w:val="22"/>
          <w:szCs w:val="22"/>
          <w:lang w:eastAsia="en-US"/>
          <w14:ligatures w14:val="standardContextual"/>
        </w:rPr>
        <w:t xml:space="preserve"> </w:t>
      </w:r>
      <w:r w:rsidRPr="00DE6E61">
        <w:rPr>
          <w:rFonts w:ascii="Calibri" w:eastAsia="Calibri" w:hAnsi="Calibri" w:cs="Calibri"/>
          <w:kern w:val="2"/>
          <w:sz w:val="22"/>
          <w:szCs w:val="22"/>
          <w:lang w:eastAsia="en-US"/>
          <w14:ligatures w14:val="standardContextual"/>
        </w:rPr>
        <w:t>Perkančioji organizacija nerengs susitikimo su tiekėjais dėl pirkimo sąlygų paaiškinimo.</w:t>
      </w:r>
    </w:p>
    <w:p w14:paraId="6A7E827D" w14:textId="0E17BA4C" w:rsidR="00114D04" w:rsidRPr="00DE6E61" w:rsidRDefault="00DE6E61" w:rsidP="00DE6E61">
      <w:pPr>
        <w:numPr>
          <w:ilvl w:val="1"/>
          <w:numId w:val="11"/>
        </w:numPr>
        <w:tabs>
          <w:tab w:val="left" w:pos="993"/>
        </w:tabs>
        <w:suppressAutoHyphens/>
        <w:spacing w:after="0" w:line="240" w:lineRule="auto"/>
        <w:ind w:firstLine="207"/>
        <w:jc w:val="both"/>
        <w:rPr>
          <w:rFonts w:ascii="Calibri" w:eastAsia="Arial Unicode MS" w:hAnsi="Calibri" w:cs="Calibri"/>
          <w:color w:val="000000"/>
          <w:sz w:val="22"/>
          <w:szCs w:val="22"/>
          <w:lang w:eastAsia="en-US"/>
        </w:rPr>
      </w:pPr>
      <w:r w:rsidRPr="00DE6E61">
        <w:rPr>
          <w:rFonts w:ascii="Calibri" w:eastAsia="Arial Unicode MS" w:hAnsi="Calibri" w:cs="Calibri"/>
          <w:color w:val="000000"/>
          <w:sz w:val="22"/>
          <w:szCs w:val="22"/>
          <w:lang w:eastAsia="en-US"/>
        </w:rPr>
        <w:t>Perkančioji organizacija nerengs objekto apžiūros.</w:t>
      </w:r>
    </w:p>
    <w:p w14:paraId="1260EB0D" w14:textId="77777777" w:rsidR="00114D04" w:rsidRPr="00D24970" w:rsidRDefault="00114D04" w:rsidP="00114D04">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345036"/>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7807E9F" w14:textId="2CF457A9" w:rsidR="00DB5413" w:rsidRPr="00DB5413" w:rsidRDefault="00DB5413" w:rsidP="00DB5413">
      <w:pPr>
        <w:spacing w:after="0" w:line="240" w:lineRule="auto"/>
        <w:ind w:firstLine="567"/>
        <w:contextualSpacing/>
        <w:jc w:val="both"/>
        <w:rPr>
          <w:rFonts w:ascii="Calibri" w:eastAsia="Calibri" w:hAnsi="Calibri" w:cs="Times New Roman"/>
          <w:kern w:val="2"/>
          <w:sz w:val="22"/>
          <w:szCs w:val="22"/>
          <w:lang w:eastAsia="en-US"/>
          <w14:ligatures w14:val="standardContextual"/>
        </w:rPr>
      </w:pPr>
      <w:r w:rsidRPr="00DB5413">
        <w:rPr>
          <w:rFonts w:ascii="Calibri" w:eastAsia="Calibri" w:hAnsi="Calibri" w:cs="Times New Roman"/>
          <w:kern w:val="2"/>
          <w:sz w:val="22"/>
          <w:szCs w:val="22"/>
          <w:lang w:eastAsia="en-US"/>
          <w14:ligatures w14:val="standardContextual"/>
        </w:rPr>
        <w:t>4.1. Reikalavimai dėl tiekėjo ir</w:t>
      </w:r>
      <w:bookmarkStart w:id="14" w:name="_Hlk41039660"/>
      <w:r w:rsidRPr="00DB5413">
        <w:rPr>
          <w:rFonts w:ascii="Calibri" w:eastAsia="Calibri" w:hAnsi="Calibri" w:cs="Times New Roman"/>
          <w:kern w:val="2"/>
          <w:sz w:val="22"/>
          <w:szCs w:val="22"/>
          <w:lang w:eastAsia="en-US"/>
          <w14:ligatures w14:val="standardContextual"/>
        </w:rPr>
        <w:t xml:space="preserve"> subtiekėjų (jei taikoma), ūkio subjektų, kurių pajėgumais tiekėjas remiasi, </w:t>
      </w:r>
      <w:bookmarkEnd w:id="14"/>
      <w:r w:rsidRPr="00DB5413">
        <w:rPr>
          <w:rFonts w:ascii="Calibri" w:eastAsia="Calibri" w:hAnsi="Calibri" w:cs="Times New Roman"/>
          <w:kern w:val="2"/>
          <w:sz w:val="22"/>
          <w:szCs w:val="22"/>
          <w:lang w:eastAsia="en-US"/>
          <w14:ligatures w14:val="standardContextual"/>
        </w:rPr>
        <w:t xml:space="preserve">pašalinimo pagrindų nebuvimo bei jų nebuvimą patvirtinantys dokumentai nurodyti specialiųjų pirkimo sąlygų </w:t>
      </w:r>
      <w:r w:rsidRPr="00DB5413">
        <w:rPr>
          <w:rFonts w:ascii="Calibri" w:eastAsia="Calibri" w:hAnsi="Calibri" w:cs="Times New Roman"/>
          <w:b/>
          <w:bCs/>
          <w:kern w:val="2"/>
          <w:sz w:val="22"/>
          <w:szCs w:val="22"/>
          <w:lang w:eastAsia="en-US"/>
          <w14:ligatures w14:val="standardContextual"/>
        </w:rPr>
        <w:t>3  priede.</w:t>
      </w:r>
      <w:r w:rsidRPr="00DB5413">
        <w:rPr>
          <w:rFonts w:ascii="Calibri" w:eastAsia="Calibri" w:hAnsi="Calibri" w:cs="Times New Roman"/>
          <w:kern w:val="2"/>
          <w:sz w:val="22"/>
          <w:szCs w:val="22"/>
          <w:lang w:eastAsia="en-US"/>
          <w14:ligatures w14:val="standardContextual"/>
        </w:rPr>
        <w:t xml:space="preserve"> </w:t>
      </w:r>
    </w:p>
    <w:p w14:paraId="6DA4FB8F" w14:textId="05FAF6EB" w:rsidR="00114D04" w:rsidRPr="00765189" w:rsidRDefault="00DB5413" w:rsidP="00DB5413">
      <w:pPr>
        <w:pStyle w:val="Sraopastraipa"/>
        <w:tabs>
          <w:tab w:val="left" w:pos="851"/>
        </w:tabs>
        <w:spacing w:after="0" w:line="240" w:lineRule="auto"/>
        <w:ind w:left="0" w:firstLine="567"/>
        <w:jc w:val="both"/>
        <w:rPr>
          <w:highlight w:val="yellow"/>
        </w:rPr>
      </w:pPr>
      <w:r w:rsidRPr="00DB5413">
        <w:rPr>
          <w:rFonts w:ascii="Calibri" w:eastAsia="Times New Roman" w:hAnsi="Calibri" w:cs="Times New Roman"/>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DB5413">
        <w:rPr>
          <w:rFonts w:ascii="Calibri" w:eastAsia="Times New Roman" w:hAnsi="Calibri" w:cs="Times New Roman"/>
          <w:b/>
          <w:bCs/>
        </w:rPr>
        <w:t>4 priede</w:t>
      </w:r>
      <w:r w:rsidRPr="00DB5413">
        <w:rPr>
          <w:rFonts w:ascii="Calibri" w:eastAsia="Times New Roman" w:hAnsi="Calibri" w:cs="Times New Roman"/>
        </w:rPr>
        <w:t>.</w:t>
      </w:r>
    </w:p>
    <w:p w14:paraId="6D538313" w14:textId="77777777" w:rsidR="00114D04" w:rsidRPr="0037632B" w:rsidRDefault="00114D04" w:rsidP="00114D04">
      <w:pPr>
        <w:pStyle w:val="Antrat1"/>
        <w:tabs>
          <w:tab w:val="left" w:pos="567"/>
        </w:tabs>
        <w:spacing w:after="0"/>
        <w:contextualSpacing/>
        <w:jc w:val="both"/>
        <w:rPr>
          <w:rFonts w:cstheme="minorBidi"/>
        </w:rPr>
      </w:pPr>
      <w:bookmarkStart w:id="15" w:name="_Toc190345037"/>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0142B3EB" w14:textId="77777777" w:rsidR="00BD515B" w:rsidRPr="00BD515B" w:rsidRDefault="00BD515B" w:rsidP="00BD515B">
      <w:pPr>
        <w:spacing w:after="0" w:line="240" w:lineRule="auto"/>
        <w:ind w:firstLine="567"/>
        <w:jc w:val="both"/>
        <w:rPr>
          <w:rFonts w:ascii="Calibri" w:eastAsia="Calibri" w:hAnsi="Calibri" w:cs="Calibri"/>
          <w:color w:val="000000"/>
        </w:rPr>
      </w:pPr>
      <w:bookmarkStart w:id="16" w:name="_Ref39666794"/>
      <w:bookmarkStart w:id="17" w:name="_Ref39666796"/>
      <w:r w:rsidRPr="00BD515B">
        <w:rPr>
          <w:rFonts w:ascii="Calibri" w:eastAsia="Calibri" w:hAnsi="Calibri" w:cs="Calibri"/>
          <w:color w:val="000000"/>
        </w:rPr>
        <w:t>5.1. Perkančioji organizacija šiame pirkime netaikys reikalavimų, susijusių su nacionaliniu saugumu.</w:t>
      </w:r>
    </w:p>
    <w:p w14:paraId="1E22D51C" w14:textId="77777777" w:rsidR="00114D04" w:rsidRPr="00142AB7" w:rsidRDefault="00114D04" w:rsidP="00114D04">
      <w:pPr>
        <w:pStyle w:val="Antrat1"/>
        <w:spacing w:line="20" w:lineRule="atLeast"/>
        <w:contextualSpacing/>
        <w:rPr>
          <w:rFonts w:asciiTheme="minorHAnsi" w:hAnsiTheme="minorHAnsi" w:cstheme="minorBidi"/>
        </w:rPr>
      </w:pPr>
      <w:bookmarkStart w:id="18" w:name="_Toc190345038"/>
      <w:r w:rsidRPr="127DD6E8">
        <w:rPr>
          <w:rFonts w:asciiTheme="minorHAnsi" w:hAnsiTheme="minorHAnsi" w:cstheme="minorBidi"/>
        </w:rPr>
        <w:t>6. Specialieji reikalavimai pasiūlymų rengimui ir pateikimui</w:t>
      </w:r>
      <w:bookmarkEnd w:id="16"/>
      <w:bookmarkEnd w:id="17"/>
      <w:bookmarkEnd w:id="18"/>
    </w:p>
    <w:p w14:paraId="17C49B4D" w14:textId="77777777" w:rsidR="00114D04" w:rsidRPr="00FD53CF" w:rsidRDefault="00114D04" w:rsidP="00807183">
      <w:pPr>
        <w:spacing w:after="0" w:line="240" w:lineRule="auto"/>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69B66255" w14:textId="77584F5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235ECA" w:rsidRPr="00235ECA">
        <w:rPr>
          <w:b/>
          <w:bCs/>
          <w:shd w:val="clear" w:color="auto" w:fill="FFFFFF"/>
        </w:rPr>
        <w:t>6</w:t>
      </w:r>
      <w:r w:rsidRPr="00235ECA">
        <w:rPr>
          <w:b/>
          <w:bCs/>
          <w:shd w:val="clear" w:color="auto" w:fill="FFFFFF"/>
        </w:rPr>
        <w:t xml:space="preserve"> </w:t>
      </w:r>
      <w:r w:rsidRPr="00235ECA">
        <w:rPr>
          <w:b/>
          <w:bCs/>
        </w:rPr>
        <w:t>priede</w:t>
      </w:r>
      <w:r w:rsidRPr="00235ECA">
        <w:t xml:space="preserve"> </w:t>
      </w:r>
      <w:r w:rsidRPr="127DD6E8">
        <w:t xml:space="preserve">pateiktą </w:t>
      </w:r>
      <w:r>
        <w:t>p</w:t>
      </w:r>
      <w:r w:rsidRPr="00CA64E1">
        <w:rPr>
          <w:rFonts w:cstheme="minorHAnsi"/>
        </w:rPr>
        <w:t>asiūlymo formą.</w:t>
      </w:r>
    </w:p>
    <w:p w14:paraId="14E7562F" w14:textId="476B2BC6" w:rsidR="00114D04" w:rsidRPr="003C1B53" w:rsidRDefault="00114D04" w:rsidP="00807183">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235ECA" w:rsidRPr="00235ECA">
        <w:rPr>
          <w:rFonts w:cstheme="minorHAnsi"/>
          <w:b/>
          <w:bCs/>
        </w:rPr>
        <w:t>5</w:t>
      </w:r>
      <w:r w:rsidRPr="00235ECA">
        <w:rPr>
          <w:rFonts w:cstheme="minorHAnsi"/>
          <w:b/>
          <w:bCs/>
        </w:rPr>
        <w:t xml:space="preserve"> priedas</w:t>
      </w:r>
      <w:r w:rsidRPr="003C1B53">
        <w:rPr>
          <w:rFonts w:cstheme="minorHAnsi"/>
        </w:rPr>
        <w:t>). Pasirašydamas pasiūlymą, tiekėjas patvirtina ir EBVPD tikrumą;</w:t>
      </w:r>
    </w:p>
    <w:p w14:paraId="09E213DB" w14:textId="77777777" w:rsidR="00114D04" w:rsidRPr="00C35C26"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412076AD"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5AD1C16A"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3BF5DC92"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272B2DC1" w14:textId="77777777" w:rsidR="00235ECA" w:rsidRPr="00AC4A05" w:rsidRDefault="00235ECA" w:rsidP="00807183">
      <w:pPr>
        <w:pStyle w:val="Sraopastraipa"/>
        <w:numPr>
          <w:ilvl w:val="2"/>
          <w:numId w:val="8"/>
        </w:numPr>
        <w:spacing w:after="0" w:line="240" w:lineRule="auto"/>
        <w:ind w:left="0" w:firstLine="709"/>
        <w:rPr>
          <w:rFonts w:ascii="Calibri" w:eastAsia="Calibri" w:hAnsi="Calibri" w:cs="Calibri"/>
          <w:color w:val="0D0D0D"/>
        </w:rPr>
      </w:pPr>
      <w:r w:rsidRPr="00AC4A05">
        <w:rPr>
          <w:rFonts w:ascii="Calibri" w:eastAsia="Calibri" w:hAnsi="Calibri" w:cs="Calibri"/>
          <w:color w:val="0D0D0D"/>
        </w:rPr>
        <w:t>kiti konkurso sąlygose nurodyti dokumentai (pvz. vertimai į lietuvių k. ir pan.).</w:t>
      </w:r>
    </w:p>
    <w:p w14:paraId="42EE3C3E" w14:textId="05E169F5" w:rsidR="00235ECA" w:rsidRPr="00235ECA" w:rsidRDefault="00235ECA" w:rsidP="00807183">
      <w:pPr>
        <w:pStyle w:val="Sraopastraipa"/>
        <w:numPr>
          <w:ilvl w:val="1"/>
          <w:numId w:val="8"/>
        </w:numPr>
        <w:tabs>
          <w:tab w:val="left" w:pos="993"/>
        </w:tabs>
        <w:spacing w:after="0" w:line="240" w:lineRule="auto"/>
        <w:ind w:left="0" w:firstLine="567"/>
        <w:jc w:val="both"/>
        <w:rPr>
          <w:rFonts w:ascii="Calibri" w:eastAsia="Calibri" w:hAnsi="Calibri" w:cs="Arial"/>
        </w:rPr>
      </w:pPr>
      <w:r w:rsidRPr="00235ECA">
        <w:rPr>
          <w:rFonts w:ascii="Calibri" w:eastAsia="Calibri" w:hAnsi="Calibri" w:cs="Arial"/>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889F828" w14:textId="77777777" w:rsidR="00235ECA" w:rsidRPr="00C65A4D" w:rsidRDefault="00235ECA" w:rsidP="00807183">
      <w:pPr>
        <w:pStyle w:val="Sraopastraipa"/>
        <w:numPr>
          <w:ilvl w:val="2"/>
          <w:numId w:val="8"/>
        </w:numPr>
        <w:spacing w:after="0" w:line="240" w:lineRule="auto"/>
        <w:ind w:left="0" w:firstLine="709"/>
        <w:jc w:val="both"/>
        <w:rPr>
          <w:rFonts w:ascii="Calibri" w:eastAsia="Calibri" w:hAnsi="Calibri" w:cs="Arial"/>
        </w:rPr>
      </w:pPr>
      <w:r w:rsidRPr="00C65A4D">
        <w:rPr>
          <w:rFonts w:ascii="Calibri" w:eastAsia="Calibri" w:hAnsi="Calibri" w:cs="Arial"/>
        </w:rPr>
        <w:t>pateikiami kvalifikuotu elektroniniu parašu pasirašyti elektroninėmis priemonėmis suformuoti dokumentai. Tokiu atveju tiekėjas pasiūlymą turi pasirašyti vienu el. parašu už CVP IS ribų ir į CVP IS įkelti jau pasirašytą pasiūlymą;</w:t>
      </w:r>
    </w:p>
    <w:p w14:paraId="7001E401" w14:textId="77777777" w:rsidR="00235ECA" w:rsidRPr="00C65A4D" w:rsidRDefault="00235ECA" w:rsidP="00807183">
      <w:pPr>
        <w:pStyle w:val="Sraopastraipa"/>
        <w:numPr>
          <w:ilvl w:val="2"/>
          <w:numId w:val="8"/>
        </w:numPr>
        <w:spacing w:after="0" w:line="240" w:lineRule="auto"/>
        <w:ind w:left="0" w:firstLine="709"/>
        <w:jc w:val="both"/>
        <w:rPr>
          <w:rFonts w:ascii="Calibri" w:eastAsia="Calibri" w:hAnsi="Calibri" w:cs="Arial"/>
        </w:rPr>
      </w:pPr>
      <w:r w:rsidRPr="00C65A4D">
        <w:rPr>
          <w:rFonts w:ascii="Calibri" w:eastAsia="Calibri" w:hAnsi="Calibri" w:cs="Arial"/>
        </w:rPr>
        <w:t>skaitmeninės dokumentų kopijos (fiziniu parašu tvirtinami dokumentai turi būti pateikiami pasirašyti ir nuskenuoti).</w:t>
      </w:r>
    </w:p>
    <w:p w14:paraId="1394F386" w14:textId="77777777" w:rsidR="00235ECA" w:rsidRPr="00AA375B" w:rsidRDefault="00235ECA" w:rsidP="00235ECA">
      <w:pPr>
        <w:pStyle w:val="Sraopastraipa"/>
        <w:numPr>
          <w:ilvl w:val="1"/>
          <w:numId w:val="8"/>
        </w:numPr>
        <w:spacing w:after="0" w:line="240" w:lineRule="auto"/>
        <w:ind w:left="0" w:firstLine="709"/>
        <w:jc w:val="both"/>
        <w:rPr>
          <w:rFonts w:ascii="Calibri" w:eastAsia="Calibri" w:hAnsi="Calibri" w:cs="Arial"/>
        </w:rPr>
      </w:pPr>
      <w:r>
        <w:rPr>
          <w:rFonts w:ascii="Calibri" w:eastAsia="Calibri" w:hAnsi="Calibri" w:cs="Arial"/>
        </w:rPr>
        <w:t xml:space="preserve"> </w:t>
      </w:r>
      <w:r w:rsidRPr="00AA375B">
        <w:rPr>
          <w:rFonts w:ascii="Calibri" w:eastAsia="Calibri" w:hAnsi="Calibri" w:cs="Arial"/>
        </w:rPr>
        <w:t>Pasiūlymas turi būti parengtas lietuvių kalb</w:t>
      </w:r>
      <w:r w:rsidRPr="00AA375B">
        <w:rPr>
          <w:rFonts w:ascii="Calibri" w:eastAsia="Calibri" w:hAnsi="Calibri" w:cs="Arial"/>
          <w:color w:val="0D0D0D"/>
        </w:rPr>
        <w:t xml:space="preserve">a. </w:t>
      </w:r>
      <w:r w:rsidRPr="00AA375B">
        <w:rPr>
          <w:rFonts w:ascii="Calibri" w:eastAsia="Arial" w:hAnsi="Calibri" w:cs="Arial"/>
        </w:rPr>
        <w:t xml:space="preserve">Jei kurie nors su pasiūlymu teikiami dokumentai parengti ne ta kalba, kuria reikalaujama, turi būti pateiktas tikslus vertimas į reikalaujamą kalbą. </w:t>
      </w:r>
      <w:r w:rsidRPr="00AA375B">
        <w:rPr>
          <w:rFonts w:ascii="Calibri" w:eastAsia="Calibri" w:hAnsi="Calibri" w:cs="Arial"/>
        </w:rPr>
        <w:t xml:space="preserve">Perkančiajai organizacijai turint įtarimų dėl pasiūlyme pateikto dokumento vertimo kokybės ir (ar) jo atitikties dokumento originalo turiniui, perkančioji organizacija </w:t>
      </w:r>
      <w:r w:rsidRPr="00AA375B">
        <w:rPr>
          <w:rFonts w:ascii="Calibri" w:eastAsia="Calibri" w:hAnsi="Calibri" w:cs="Arial"/>
          <w:color w:val="0D0D0D"/>
        </w:rPr>
        <w:t xml:space="preserve">reikalauja pateikti vertimą atlikusio asmens parašu ir vertimų biuro antspaudu (jei turi) patvirtintą šio dokumento vertimą. </w:t>
      </w:r>
    </w:p>
    <w:p w14:paraId="544F2A94" w14:textId="04325FE5" w:rsidR="00235ECA" w:rsidRPr="00C70B47" w:rsidRDefault="00235ECA" w:rsidP="00235ECA">
      <w:pPr>
        <w:numPr>
          <w:ilvl w:val="1"/>
          <w:numId w:val="8"/>
        </w:numPr>
        <w:tabs>
          <w:tab w:val="left" w:pos="1134"/>
        </w:tabs>
        <w:spacing w:after="0" w:line="240" w:lineRule="auto"/>
        <w:ind w:left="0" w:firstLine="709"/>
        <w:contextualSpacing/>
        <w:jc w:val="both"/>
        <w:rPr>
          <w:rFonts w:ascii="Calibri" w:eastAsia="Calibri" w:hAnsi="Calibri" w:cs="Calibri"/>
        </w:rPr>
      </w:pPr>
      <w:r w:rsidRPr="00C70B47">
        <w:rPr>
          <w:rFonts w:ascii="Calibri" w:eastAsia="Arial" w:hAnsi="Calibri" w:cs="Arial"/>
        </w:rPr>
        <w:lastRenderedPageBreak/>
        <w:t xml:space="preserve">Bendra pasiūlymo kaina (sąnaudos) turi būti nurodoma dviejų skaičių po kablelio tikslumu. </w:t>
      </w:r>
      <w:r w:rsidRPr="00C70B47">
        <w:rPr>
          <w:rFonts w:ascii="Calibri" w:eastAsia="Arial" w:hAnsi="Calibri" w:cs="Calibri"/>
        </w:rPr>
        <w:t xml:space="preserve">Šią </w:t>
      </w:r>
      <w:r w:rsidRPr="0015013F">
        <w:rPr>
          <w:rFonts w:eastAsia="Arial" w:cstheme="minorHAnsi"/>
        </w:rPr>
        <w:t>kainą sudarančios kainos sudedamosios dalys ar įkainiai gali būti išreikštos neribojant skaičių po kablelio kiekio.</w:t>
      </w:r>
      <w:r w:rsidRPr="00C70B47">
        <w:rPr>
          <w:rFonts w:ascii="Arial" w:eastAsia="Arial" w:hAnsi="Arial" w:cs="Arial"/>
        </w:rPr>
        <w:t xml:space="preserve"> </w:t>
      </w:r>
    </w:p>
    <w:p w14:paraId="684AEC6B" w14:textId="512E3107" w:rsidR="00114D04" w:rsidRPr="00235ECA" w:rsidRDefault="00235ECA" w:rsidP="00235ECA">
      <w:pPr>
        <w:pStyle w:val="Sraopastraipa"/>
        <w:numPr>
          <w:ilvl w:val="1"/>
          <w:numId w:val="8"/>
        </w:numPr>
        <w:spacing w:line="240" w:lineRule="auto"/>
        <w:ind w:left="0" w:firstLine="710"/>
        <w:jc w:val="both"/>
        <w:rPr>
          <w:rFonts w:cstheme="minorHAnsi"/>
        </w:rPr>
      </w:pPr>
      <w:r w:rsidRPr="00C70B47">
        <w:rPr>
          <w:rFonts w:ascii="Calibri" w:eastAsia="Arial" w:hAnsi="Calibri" w:cs="Arial"/>
        </w:rPr>
        <w:t xml:space="preserve">Tiekėjų pasiūlymuose nurodytos kainos bus vertinamos </w:t>
      </w:r>
      <w:r w:rsidRPr="00C70B47">
        <w:rPr>
          <w:rFonts w:ascii="Calibri" w:eastAsia="Calibri" w:hAnsi="Calibri" w:cs="Arial"/>
        </w:rPr>
        <w:t>ir lyginamos</w:t>
      </w:r>
      <w:r>
        <w:rPr>
          <w:rFonts w:ascii="Calibri" w:eastAsia="Calibri" w:hAnsi="Calibri" w:cs="Arial"/>
        </w:rPr>
        <w:t xml:space="preserve"> </w:t>
      </w:r>
      <w:r w:rsidRPr="00376153">
        <w:rPr>
          <w:rFonts w:ascii="Calibri" w:eastAsia="Calibri" w:hAnsi="Calibri" w:cs="Arial"/>
        </w:rPr>
        <w:t>eurais</w:t>
      </w:r>
      <w:r w:rsidRPr="00A217B2">
        <w:t>.</w:t>
      </w:r>
      <w:r w:rsidR="00114D04" w:rsidRPr="00A217B2">
        <w:t xml:space="preserve"> </w:t>
      </w:r>
    </w:p>
    <w:p w14:paraId="1D5CB497" w14:textId="1931E691" w:rsidR="00114D04" w:rsidRPr="00F0499F" w:rsidRDefault="00114D04" w:rsidP="00801F38">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345039"/>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7B7B2615" w14:textId="4FA2CA20" w:rsidR="00114D04" w:rsidRPr="00FC1A83" w:rsidRDefault="00FC1A83" w:rsidP="00801F38">
      <w:pPr>
        <w:pStyle w:val="Sraopastraipa"/>
        <w:numPr>
          <w:ilvl w:val="1"/>
          <w:numId w:val="8"/>
        </w:numPr>
        <w:tabs>
          <w:tab w:val="left" w:pos="710"/>
        </w:tabs>
        <w:spacing w:after="0" w:line="240" w:lineRule="auto"/>
        <w:ind w:left="0" w:firstLine="710"/>
        <w:jc w:val="both"/>
      </w:pPr>
      <w:r w:rsidRPr="00801F38">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70F0AF" w14:textId="77777777" w:rsidR="00114D04" w:rsidRPr="00FD51C2" w:rsidRDefault="00114D04" w:rsidP="00801F38">
      <w:pPr>
        <w:pStyle w:val="Antrat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345040"/>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7B43694A" w14:textId="77777777" w:rsidR="00F212AA" w:rsidRPr="00D541A4" w:rsidRDefault="00F212AA" w:rsidP="00F212AA">
      <w:pPr>
        <w:pStyle w:val="Sraopastraipa"/>
        <w:spacing w:after="0" w:line="240" w:lineRule="auto"/>
        <w:ind w:left="360" w:firstLine="349"/>
        <w:rPr>
          <w:rFonts w:cstheme="minorHAnsi"/>
        </w:rPr>
      </w:pPr>
      <w:bookmarkStart w:id="34" w:name="_Ref39667303"/>
      <w:bookmarkStart w:id="35" w:name="_Ref39667308"/>
      <w:r w:rsidRPr="00D541A4">
        <w:rPr>
          <w:rFonts w:cstheme="minorHAnsi"/>
        </w:rPr>
        <w:t>8.1. Perkančioji organizacija pirkime netaikys elektroninio aukciono.</w:t>
      </w:r>
    </w:p>
    <w:p w14:paraId="5CAECECB" w14:textId="77777777" w:rsidR="00114D04" w:rsidRPr="00F0499F" w:rsidRDefault="00114D04" w:rsidP="00801F38">
      <w:pPr>
        <w:pStyle w:val="Antrat1"/>
        <w:numPr>
          <w:ilvl w:val="0"/>
          <w:numId w:val="8"/>
        </w:numPr>
        <w:tabs>
          <w:tab w:val="left" w:pos="709"/>
        </w:tabs>
        <w:spacing w:line="20" w:lineRule="atLeast"/>
        <w:contextualSpacing/>
        <w:rPr>
          <w:rFonts w:asciiTheme="minorHAnsi" w:hAnsiTheme="minorHAnsi" w:cstheme="minorHAnsi"/>
        </w:rPr>
      </w:pPr>
      <w:bookmarkStart w:id="36" w:name="_Toc190345041"/>
      <w:r w:rsidRPr="00F0499F">
        <w:rPr>
          <w:rFonts w:asciiTheme="minorHAnsi" w:hAnsiTheme="minorHAnsi" w:cstheme="minorHAnsi"/>
        </w:rPr>
        <w:t>Pasiūlymų vertinimas</w:t>
      </w:r>
      <w:bookmarkEnd w:id="32"/>
      <w:bookmarkEnd w:id="33"/>
      <w:bookmarkEnd w:id="34"/>
      <w:bookmarkEnd w:id="35"/>
      <w:bookmarkEnd w:id="36"/>
    </w:p>
    <w:p w14:paraId="00FA6CCE" w14:textId="77777777" w:rsidR="0094643B" w:rsidRPr="00630E97" w:rsidRDefault="0094643B" w:rsidP="0094643B">
      <w:pPr>
        <w:pStyle w:val="Sraopastraipa"/>
        <w:numPr>
          <w:ilvl w:val="1"/>
          <w:numId w:val="8"/>
        </w:numPr>
        <w:tabs>
          <w:tab w:val="left" w:pos="993"/>
        </w:tabs>
        <w:spacing w:after="0" w:line="240" w:lineRule="auto"/>
        <w:ind w:left="0" w:firstLine="709"/>
        <w:jc w:val="both"/>
        <w:rPr>
          <w:rFonts w:eastAsia="Calibri" w:cstheme="minorHAnsi"/>
          <w:color w:val="7030A0"/>
        </w:rPr>
      </w:pPr>
      <w:bookmarkStart w:id="37" w:name="_Ref39425999"/>
      <w:bookmarkStart w:id="38" w:name="_Ref39426005"/>
      <w:r w:rsidRPr="00630E9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630E97">
        <w:rPr>
          <w:rFonts w:eastAsia="Calibri" w:cstheme="minorHAnsi"/>
        </w:rPr>
        <w:t xml:space="preserve">specialiųjų pirkimo sąlygų </w:t>
      </w:r>
      <w:bookmarkEnd w:id="39"/>
      <w:r w:rsidRPr="00630E97">
        <w:rPr>
          <w:rFonts w:cstheme="minorHAnsi"/>
          <w:b/>
          <w:shd w:val="clear" w:color="auto" w:fill="FFFFFF"/>
        </w:rPr>
        <w:t>6</w:t>
      </w:r>
      <w:r w:rsidRPr="00630E97">
        <w:rPr>
          <w:rFonts w:eastAsia="Calibri" w:cstheme="minorHAnsi"/>
          <w:b/>
        </w:rPr>
        <w:t xml:space="preserve"> priede</w:t>
      </w:r>
      <w:r w:rsidRPr="00630E97">
        <w:rPr>
          <w:rFonts w:eastAsia="Calibri" w:cstheme="minorHAnsi"/>
        </w:rPr>
        <w:t>.</w:t>
      </w:r>
      <w:r w:rsidRPr="00630E97">
        <w:rPr>
          <w:rFonts w:eastAsia="Calibri" w:cstheme="minorHAnsi"/>
          <w:color w:val="7030A0"/>
        </w:rPr>
        <w:t xml:space="preserve"> </w:t>
      </w:r>
    </w:p>
    <w:p w14:paraId="222CD0F0" w14:textId="5FCE683A" w:rsidR="0094643B" w:rsidRPr="00630E97" w:rsidRDefault="0094643B" w:rsidP="0094643B">
      <w:pPr>
        <w:pStyle w:val="Sraopastraipa"/>
        <w:numPr>
          <w:ilvl w:val="1"/>
          <w:numId w:val="8"/>
        </w:numPr>
        <w:tabs>
          <w:tab w:val="left" w:pos="993"/>
        </w:tabs>
        <w:spacing w:after="0" w:line="240" w:lineRule="auto"/>
        <w:ind w:left="0" w:firstLine="709"/>
        <w:jc w:val="both"/>
        <w:rPr>
          <w:rFonts w:cstheme="minorHAnsi"/>
        </w:rPr>
      </w:pPr>
      <w:r w:rsidRPr="00630E97">
        <w:rPr>
          <w:color w:val="000000" w:themeColor="text1"/>
        </w:rPr>
        <w:t xml:space="preserve">Laimėjusiu pasiūlymu </w:t>
      </w:r>
      <w:r w:rsidR="0005649C" w:rsidRPr="0005649C">
        <w:rPr>
          <w:color w:val="000000" w:themeColor="text1"/>
        </w:rPr>
        <w:t>galės būti pripažintas tik 1 (vienas) ekonomiškai naudingiausias pasiūlymas, esantis pasiūlymų eilės pirmojoje vietoje</w:t>
      </w:r>
      <w:r>
        <w:t>.</w:t>
      </w:r>
    </w:p>
    <w:p w14:paraId="2C584036" w14:textId="77777777" w:rsidR="0094643B" w:rsidRPr="00630E97" w:rsidRDefault="0094643B" w:rsidP="0094643B">
      <w:pPr>
        <w:pStyle w:val="Sraopastraipa"/>
        <w:numPr>
          <w:ilvl w:val="1"/>
          <w:numId w:val="8"/>
        </w:numPr>
        <w:tabs>
          <w:tab w:val="left" w:pos="993"/>
        </w:tabs>
        <w:spacing w:after="0" w:line="240" w:lineRule="auto"/>
        <w:ind w:left="0" w:firstLine="709"/>
        <w:jc w:val="both"/>
        <w:rPr>
          <w:rFonts w:cstheme="minorHAnsi"/>
        </w:rPr>
      </w:pPr>
      <w:r w:rsidRPr="00630E97">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Pr="00630E97">
        <w:rPr>
          <w:rFonts w:cstheme="minorHAnsi"/>
        </w:rPr>
        <w:t>užpildyta pasiūlymo forma (</w:t>
      </w:r>
      <w:r w:rsidRPr="00630E97">
        <w:rPr>
          <w:rFonts w:cstheme="minorHAnsi"/>
          <w:b/>
        </w:rPr>
        <w:t>6 priedas</w:t>
      </w:r>
      <w:r w:rsidRPr="00630E97">
        <w:rPr>
          <w:rFonts w:cstheme="minorHAnsi"/>
        </w:rPr>
        <w:t>)</w:t>
      </w:r>
      <w:r>
        <w:rPr>
          <w:rFonts w:cstheme="minorHAnsi"/>
        </w:rPr>
        <w:t>.</w:t>
      </w:r>
    </w:p>
    <w:p w14:paraId="2F114CEF" w14:textId="77777777" w:rsidR="00114D04" w:rsidRPr="00F065D6" w:rsidRDefault="00114D04" w:rsidP="00801F38">
      <w:pPr>
        <w:pStyle w:val="Antrat1"/>
        <w:numPr>
          <w:ilvl w:val="0"/>
          <w:numId w:val="8"/>
        </w:numPr>
        <w:tabs>
          <w:tab w:val="left" w:pos="567"/>
        </w:tabs>
        <w:spacing w:line="20" w:lineRule="atLeast"/>
        <w:contextualSpacing/>
        <w:rPr>
          <w:rFonts w:asciiTheme="minorHAnsi" w:hAnsiTheme="minorHAnsi" w:cstheme="minorHAnsi"/>
        </w:rPr>
      </w:pPr>
      <w:bookmarkStart w:id="40" w:name="_Toc190345042"/>
      <w:r w:rsidRPr="00F065D6">
        <w:rPr>
          <w:rFonts w:asciiTheme="minorHAnsi" w:hAnsiTheme="minorHAnsi" w:cstheme="minorHAnsi"/>
        </w:rPr>
        <w:t>Sutarties sudarymas</w:t>
      </w:r>
      <w:bookmarkEnd w:id="37"/>
      <w:bookmarkEnd w:id="38"/>
      <w:bookmarkEnd w:id="40"/>
    </w:p>
    <w:bookmarkEnd w:id="2"/>
    <w:p w14:paraId="0DFB1ACD" w14:textId="070D9C03" w:rsidR="00DA5494" w:rsidRPr="00B4311A" w:rsidRDefault="006C1B57" w:rsidP="00DA5494">
      <w:pPr>
        <w:pStyle w:val="Sraopastraipa"/>
        <w:numPr>
          <w:ilvl w:val="1"/>
          <w:numId w:val="8"/>
        </w:numPr>
        <w:spacing w:after="0" w:line="240" w:lineRule="auto"/>
        <w:ind w:left="0" w:firstLine="710"/>
        <w:jc w:val="both"/>
        <w:rPr>
          <w:rFonts w:cstheme="minorHAnsi"/>
          <w:color w:val="000000" w:themeColor="text1"/>
        </w:rPr>
      </w:pPr>
      <w:r w:rsidRPr="006C1B57">
        <w:rPr>
          <w:color w:val="000000" w:themeColor="text1"/>
        </w:rPr>
        <w:t xml:space="preserve">Ši pirkimo procedūra atliekama siekiant sudaryti sutartį su tiekėju, kurio pasiūlymas, vadovaujantis pirkimo sąlygose nustatyta tvarka, bus pripažintas laimėjęs. Sutarties sąlygos pateikiamos Pirkimo sąlygų </w:t>
      </w:r>
      <w:r w:rsidRPr="006C1B57">
        <w:rPr>
          <w:b/>
          <w:bCs/>
          <w:color w:val="000000" w:themeColor="text1"/>
        </w:rPr>
        <w:t>8 priede</w:t>
      </w:r>
      <w:r w:rsidRPr="006C1B57">
        <w:rPr>
          <w:color w:val="000000" w:themeColor="text1"/>
        </w:rPr>
        <w:t xml:space="preserve"> „Sutarties projektas“</w:t>
      </w:r>
      <w:r>
        <w:rPr>
          <w:color w:val="000000" w:themeColor="text1"/>
        </w:rPr>
        <w:t>.</w:t>
      </w:r>
    </w:p>
    <w:p w14:paraId="419343F0" w14:textId="7DCE19BF" w:rsidR="00114D04" w:rsidRPr="00F065D6" w:rsidRDefault="00114D04" w:rsidP="00DA5494">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0345043"/>
      <w:r w:rsidRPr="00F065D6">
        <w:rPr>
          <w:rFonts w:asciiTheme="minorHAnsi" w:hAnsiTheme="minorHAnsi" w:cstheme="minorHAnsi"/>
        </w:rPr>
        <w:t>Kitos sąlygos</w:t>
      </w:r>
      <w:bookmarkEnd w:id="41"/>
    </w:p>
    <w:p w14:paraId="1FB7B90C" w14:textId="77777777" w:rsidR="00DA5494" w:rsidRPr="00546783" w:rsidRDefault="00DA5494" w:rsidP="0094643B">
      <w:pPr>
        <w:pStyle w:val="Sraopastraipa"/>
        <w:numPr>
          <w:ilvl w:val="1"/>
          <w:numId w:val="8"/>
        </w:numPr>
        <w:shd w:val="clear" w:color="auto" w:fill="FFFFFF"/>
        <w:spacing w:after="0" w:line="240" w:lineRule="auto"/>
        <w:ind w:hanging="502"/>
        <w:jc w:val="both"/>
        <w:rPr>
          <w:rFonts w:eastAsia="Times New Roman" w:cstheme="minorHAnsi"/>
          <w:iCs/>
        </w:rPr>
      </w:pPr>
      <w:r w:rsidRPr="009834FD">
        <w:rPr>
          <w:rFonts w:eastAsia="Times New Roman" w:cstheme="minorHAnsi"/>
          <w:iCs/>
        </w:rPr>
        <w:t>Perkančioji organizacija pi</w:t>
      </w:r>
      <w:r>
        <w:rPr>
          <w:rFonts w:eastAsia="Times New Roman" w:cstheme="minorHAnsi"/>
          <w:iCs/>
        </w:rPr>
        <w:t>rkime netaikys papildomų sąlygų.</w:t>
      </w:r>
    </w:p>
    <w:p w14:paraId="6D36E297" w14:textId="77777777" w:rsidR="00114D04" w:rsidRDefault="00114D04" w:rsidP="00114D04">
      <w:pPr>
        <w:shd w:val="clear" w:color="auto" w:fill="FFFFFF"/>
        <w:spacing w:after="0" w:line="240" w:lineRule="auto"/>
        <w:jc w:val="center"/>
        <w:rPr>
          <w:rFonts w:eastAsia="Calibri" w:cstheme="minorHAnsi"/>
        </w:rPr>
        <w:sectPr w:rsidR="00114D04" w:rsidSect="00114D04">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6D9FBA4E" w14:textId="77777777" w:rsidR="00114D04" w:rsidRPr="005C1E12" w:rsidRDefault="00114D04" w:rsidP="00114D04">
      <w:pPr>
        <w:pStyle w:val="Antrat1"/>
        <w:jc w:val="right"/>
        <w:rPr>
          <w:rFonts w:asciiTheme="minorHAnsi" w:hAnsiTheme="minorHAnsi" w:cstheme="minorHAnsi"/>
          <w:sz w:val="21"/>
          <w:szCs w:val="21"/>
        </w:rPr>
      </w:pPr>
      <w:bookmarkStart w:id="42" w:name="_Toc190345044"/>
      <w:r w:rsidRPr="005C1E12">
        <w:rPr>
          <w:rFonts w:asciiTheme="minorHAnsi" w:hAnsiTheme="minorHAnsi" w:cstheme="minorHAnsi"/>
          <w:color w:val="0070C0"/>
          <w:sz w:val="21"/>
          <w:szCs w:val="21"/>
        </w:rPr>
        <w:lastRenderedPageBreak/>
        <w:t>Pirkimo sąlygų 1 priedas „Terminai“</w:t>
      </w:r>
      <w:bookmarkEnd w:id="42"/>
    </w:p>
    <w:p w14:paraId="23BB417E" w14:textId="77777777" w:rsidR="00114D04" w:rsidRPr="00D05014" w:rsidRDefault="00114D04" w:rsidP="00114D0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5216FD" w:rsidRPr="005216FD" w14:paraId="0C0D6EAD" w14:textId="77777777" w:rsidTr="00F7757F">
        <w:trPr>
          <w:trHeight w:val="20"/>
        </w:trPr>
        <w:tc>
          <w:tcPr>
            <w:tcW w:w="726" w:type="dxa"/>
            <w:shd w:val="clear" w:color="auto" w:fill="D9D9D9"/>
            <w:tcMar>
              <w:top w:w="0" w:type="dxa"/>
              <w:left w:w="108" w:type="dxa"/>
              <w:bottom w:w="0" w:type="dxa"/>
              <w:right w:w="108" w:type="dxa"/>
            </w:tcMar>
          </w:tcPr>
          <w:p w14:paraId="3B8C88E1" w14:textId="77777777" w:rsidR="005216FD" w:rsidRPr="005216FD" w:rsidRDefault="005216FD" w:rsidP="005216FD">
            <w:pPr>
              <w:jc w:val="center"/>
              <w:rPr>
                <w:rFonts w:ascii="Calibri" w:eastAsia="Calibri" w:hAnsi="Calibri" w:cs="Calibri"/>
                <w:b/>
                <w:bCs/>
              </w:rPr>
            </w:pPr>
            <w:proofErr w:type="spellStart"/>
            <w:r w:rsidRPr="005216FD">
              <w:rPr>
                <w:rFonts w:ascii="Calibri" w:eastAsia="Calibri" w:hAnsi="Calibri" w:cs="Calibri"/>
                <w:b/>
                <w:bCs/>
              </w:rPr>
              <w:t>Eil.Nr</w:t>
            </w:r>
            <w:proofErr w:type="spellEnd"/>
            <w:r w:rsidRPr="005216FD">
              <w:rPr>
                <w:rFonts w:ascii="Calibri" w:eastAsia="Calibri" w:hAnsi="Calibri" w:cs="Calibri"/>
                <w:b/>
                <w:bCs/>
              </w:rPr>
              <w:t>.</w:t>
            </w:r>
          </w:p>
        </w:tc>
        <w:tc>
          <w:tcPr>
            <w:tcW w:w="2531" w:type="dxa"/>
            <w:shd w:val="clear" w:color="auto" w:fill="D9D9D9"/>
            <w:tcMar>
              <w:top w:w="0" w:type="dxa"/>
              <w:left w:w="108" w:type="dxa"/>
              <w:bottom w:w="0" w:type="dxa"/>
              <w:right w:w="108" w:type="dxa"/>
            </w:tcMar>
          </w:tcPr>
          <w:p w14:paraId="196BE37A" w14:textId="77777777" w:rsidR="005216FD" w:rsidRPr="005216FD" w:rsidRDefault="005216FD" w:rsidP="005216FD">
            <w:pPr>
              <w:jc w:val="center"/>
              <w:rPr>
                <w:rFonts w:ascii="Calibri" w:eastAsia="Calibri" w:hAnsi="Calibri" w:cs="Calibri"/>
                <w:b/>
                <w:bCs/>
              </w:rPr>
            </w:pPr>
            <w:r w:rsidRPr="005216FD">
              <w:rPr>
                <w:rFonts w:ascii="Calibri" w:eastAsia="Calibri" w:hAnsi="Calibri" w:cs="Calibri"/>
                <w:b/>
                <w:bCs/>
              </w:rPr>
              <w:t>VEIKSMAS</w:t>
            </w:r>
          </w:p>
        </w:tc>
        <w:tc>
          <w:tcPr>
            <w:tcW w:w="3643" w:type="dxa"/>
            <w:shd w:val="clear" w:color="auto" w:fill="D9D9D9"/>
            <w:tcMar>
              <w:top w:w="0" w:type="dxa"/>
              <w:left w:w="108" w:type="dxa"/>
              <w:bottom w:w="0" w:type="dxa"/>
              <w:right w:w="108" w:type="dxa"/>
            </w:tcMar>
          </w:tcPr>
          <w:p w14:paraId="5B027A96" w14:textId="77777777" w:rsidR="005216FD" w:rsidRPr="005216FD" w:rsidRDefault="005216FD" w:rsidP="005216FD">
            <w:pPr>
              <w:spacing w:after="0"/>
              <w:jc w:val="center"/>
              <w:rPr>
                <w:rFonts w:ascii="Calibri" w:eastAsia="Calibri" w:hAnsi="Calibri" w:cs="Calibri"/>
                <w:b/>
              </w:rPr>
            </w:pPr>
            <w:r w:rsidRPr="005216FD">
              <w:rPr>
                <w:rFonts w:ascii="Calibri" w:eastAsia="Calibri" w:hAnsi="Calibri" w:cs="Calibri"/>
                <w:b/>
              </w:rPr>
              <w:t>DATA/DIENŲ SKAIČIUS/ LAIKAS</w:t>
            </w:r>
          </w:p>
          <w:p w14:paraId="0925C056" w14:textId="77777777" w:rsidR="005216FD" w:rsidRPr="005216FD" w:rsidRDefault="005216FD" w:rsidP="005216FD">
            <w:pPr>
              <w:spacing w:after="0"/>
              <w:jc w:val="center"/>
              <w:rPr>
                <w:rFonts w:ascii="Calibri" w:eastAsia="Calibri" w:hAnsi="Calibri" w:cs="Calibri"/>
              </w:rPr>
            </w:pPr>
            <w:r w:rsidRPr="005216FD">
              <w:rPr>
                <w:rFonts w:ascii="Calibri" w:eastAsia="Calibri" w:hAnsi="Calibri" w:cs="Calibri"/>
              </w:rPr>
              <w:t>(Lietuvos laiku)</w:t>
            </w:r>
          </w:p>
        </w:tc>
        <w:tc>
          <w:tcPr>
            <w:tcW w:w="2954" w:type="dxa"/>
            <w:shd w:val="clear" w:color="auto" w:fill="D9D9D9"/>
            <w:tcMar>
              <w:top w:w="0" w:type="dxa"/>
              <w:left w:w="108" w:type="dxa"/>
              <w:bottom w:w="0" w:type="dxa"/>
              <w:right w:w="108" w:type="dxa"/>
            </w:tcMar>
          </w:tcPr>
          <w:p w14:paraId="08504FAE" w14:textId="77777777" w:rsidR="005216FD" w:rsidRPr="005216FD" w:rsidRDefault="005216FD" w:rsidP="005216FD">
            <w:pPr>
              <w:jc w:val="center"/>
              <w:rPr>
                <w:rFonts w:ascii="Calibri" w:eastAsia="Calibri" w:hAnsi="Calibri" w:cs="Calibri"/>
                <w:b/>
              </w:rPr>
            </w:pPr>
            <w:r w:rsidRPr="005216FD">
              <w:rPr>
                <w:rFonts w:ascii="Calibri" w:eastAsia="Calibri" w:hAnsi="Calibri" w:cs="Calibri"/>
                <w:b/>
              </w:rPr>
              <w:t>PASTABOS</w:t>
            </w:r>
          </w:p>
        </w:tc>
      </w:tr>
      <w:tr w:rsidR="005216FD" w:rsidRPr="005216FD" w14:paraId="1AA7457B" w14:textId="77777777" w:rsidTr="00F7757F">
        <w:trPr>
          <w:trHeight w:val="20"/>
        </w:trPr>
        <w:tc>
          <w:tcPr>
            <w:tcW w:w="726" w:type="dxa"/>
            <w:shd w:val="clear" w:color="auto" w:fill="auto"/>
            <w:tcMar>
              <w:top w:w="0" w:type="dxa"/>
              <w:left w:w="108" w:type="dxa"/>
              <w:bottom w:w="0" w:type="dxa"/>
              <w:right w:w="108" w:type="dxa"/>
            </w:tcMar>
          </w:tcPr>
          <w:p w14:paraId="7A5B999E"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1.</w:t>
            </w:r>
          </w:p>
        </w:tc>
        <w:tc>
          <w:tcPr>
            <w:tcW w:w="2531" w:type="dxa"/>
            <w:shd w:val="clear" w:color="auto" w:fill="auto"/>
            <w:tcMar>
              <w:top w:w="0" w:type="dxa"/>
              <w:left w:w="108" w:type="dxa"/>
              <w:bottom w:w="0" w:type="dxa"/>
              <w:right w:w="108" w:type="dxa"/>
            </w:tcMar>
          </w:tcPr>
          <w:p w14:paraId="27213A23" w14:textId="77777777" w:rsidR="005216FD" w:rsidRPr="005216FD" w:rsidRDefault="005216FD" w:rsidP="005216FD">
            <w:pPr>
              <w:keepNext/>
              <w:spacing w:after="0" w:line="240" w:lineRule="auto"/>
              <w:rPr>
                <w:rFonts w:ascii="Calibri" w:eastAsia="Calibri" w:hAnsi="Calibri" w:cs="Calibri"/>
                <w:sz w:val="22"/>
                <w:szCs w:val="22"/>
              </w:rPr>
            </w:pPr>
            <w:r w:rsidRPr="005216FD">
              <w:rPr>
                <w:rFonts w:ascii="Calibri" w:eastAsia="Calibri" w:hAnsi="Calibri" w:cs="Calibri"/>
                <w:bCs/>
              </w:rPr>
              <w:t>Pasiūlymų pateikimo terminas</w:t>
            </w:r>
          </w:p>
        </w:tc>
        <w:tc>
          <w:tcPr>
            <w:tcW w:w="3643" w:type="dxa"/>
            <w:shd w:val="clear" w:color="auto" w:fill="auto"/>
            <w:tcMar>
              <w:top w:w="0" w:type="dxa"/>
              <w:left w:w="108" w:type="dxa"/>
              <w:bottom w:w="0" w:type="dxa"/>
              <w:right w:w="108" w:type="dxa"/>
            </w:tcMar>
          </w:tcPr>
          <w:p w14:paraId="40C00E6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Times New Roman"/>
              </w:rPr>
              <w:t xml:space="preserve">nurodytas skelbime </w:t>
            </w:r>
          </w:p>
        </w:tc>
        <w:tc>
          <w:tcPr>
            <w:tcW w:w="2954" w:type="dxa"/>
            <w:shd w:val="clear" w:color="auto" w:fill="auto"/>
            <w:tcMar>
              <w:top w:w="0" w:type="dxa"/>
              <w:left w:w="108" w:type="dxa"/>
              <w:bottom w:w="0" w:type="dxa"/>
              <w:right w:w="108" w:type="dxa"/>
            </w:tcMar>
          </w:tcPr>
          <w:p w14:paraId="22F48BE3"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rPr>
              <w:t>Perkančioji organizacija turi teisę pratęsti pasiūlymų pateikimo terminą.</w:t>
            </w:r>
          </w:p>
        </w:tc>
      </w:tr>
      <w:tr w:rsidR="005216FD" w:rsidRPr="005216FD" w14:paraId="3CD541B6" w14:textId="77777777" w:rsidTr="00F7757F">
        <w:trPr>
          <w:trHeight w:val="20"/>
        </w:trPr>
        <w:tc>
          <w:tcPr>
            <w:tcW w:w="726" w:type="dxa"/>
            <w:shd w:val="clear" w:color="auto" w:fill="auto"/>
            <w:tcMar>
              <w:top w:w="0" w:type="dxa"/>
              <w:left w:w="108" w:type="dxa"/>
              <w:bottom w:w="0" w:type="dxa"/>
              <w:right w:w="108" w:type="dxa"/>
            </w:tcMar>
          </w:tcPr>
          <w:p w14:paraId="1E213423"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2.</w:t>
            </w:r>
          </w:p>
        </w:tc>
        <w:tc>
          <w:tcPr>
            <w:tcW w:w="2531" w:type="dxa"/>
            <w:shd w:val="clear" w:color="auto" w:fill="auto"/>
            <w:tcMar>
              <w:top w:w="0" w:type="dxa"/>
              <w:left w:w="108" w:type="dxa"/>
              <w:bottom w:w="0" w:type="dxa"/>
              <w:right w:w="108" w:type="dxa"/>
            </w:tcMar>
          </w:tcPr>
          <w:p w14:paraId="7AD9DBE2" w14:textId="77777777" w:rsidR="005216FD" w:rsidRPr="005216FD" w:rsidRDefault="005216FD" w:rsidP="005216FD">
            <w:pPr>
              <w:keepNext/>
              <w:spacing w:after="0" w:line="240" w:lineRule="auto"/>
              <w:rPr>
                <w:rFonts w:ascii="Calibri" w:eastAsia="Calibri" w:hAnsi="Calibri" w:cs="Calibri"/>
                <w:sz w:val="22"/>
                <w:szCs w:val="22"/>
              </w:rPr>
            </w:pPr>
            <w:r w:rsidRPr="005216FD">
              <w:rPr>
                <w:rFonts w:ascii="Calibri" w:eastAsia="Times New Roman" w:hAnsi="Calibri" w:cs="Calibri"/>
              </w:rPr>
              <w:t>Pradinis susipažinimas su CVP IS priemonėmis gautais pasiūlymais</w:t>
            </w:r>
          </w:p>
        </w:tc>
        <w:tc>
          <w:tcPr>
            <w:tcW w:w="3643" w:type="dxa"/>
            <w:shd w:val="clear" w:color="auto" w:fill="auto"/>
            <w:tcMar>
              <w:top w:w="0" w:type="dxa"/>
              <w:left w:w="108" w:type="dxa"/>
              <w:bottom w:w="0" w:type="dxa"/>
              <w:right w:w="108" w:type="dxa"/>
            </w:tcMar>
          </w:tcPr>
          <w:p w14:paraId="12D55DA6"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Pradedamas ne anksčiau nei </w:t>
            </w:r>
            <w:r w:rsidRPr="005216FD">
              <w:rPr>
                <w:rFonts w:ascii="Calibri" w:eastAsia="Calibri" w:hAnsi="Calibri" w:cs="Calibri"/>
                <w:color w:val="000000"/>
              </w:rPr>
              <w:t xml:space="preserve">po </w:t>
            </w:r>
            <w:r w:rsidRPr="005216FD">
              <w:rPr>
                <w:rFonts w:ascii="Calibri" w:eastAsia="Calibri" w:hAnsi="Calibri" w:cs="Calibri"/>
                <w:b/>
                <w:bCs/>
                <w:color w:val="000000"/>
              </w:rPr>
              <w:t>30</w:t>
            </w:r>
            <w:r w:rsidRPr="005216FD">
              <w:rPr>
                <w:rFonts w:ascii="Calibri" w:eastAsia="Calibri" w:hAnsi="Calibri" w:cs="Calibri"/>
                <w:color w:val="000000"/>
              </w:rPr>
              <w:t xml:space="preserve"> minučių</w:t>
            </w:r>
            <w:r w:rsidRPr="005216FD">
              <w:rPr>
                <w:rFonts w:ascii="Calibri" w:eastAsia="Calibri" w:hAnsi="Calibri" w:cs="Calibri"/>
              </w:rPr>
              <w:t xml:space="preserve"> po pasiūlymų pateikimo termino pabaigos</w:t>
            </w:r>
          </w:p>
        </w:tc>
        <w:tc>
          <w:tcPr>
            <w:tcW w:w="2954" w:type="dxa"/>
            <w:shd w:val="clear" w:color="auto" w:fill="auto"/>
            <w:tcMar>
              <w:top w:w="0" w:type="dxa"/>
              <w:left w:w="108" w:type="dxa"/>
              <w:bottom w:w="0" w:type="dxa"/>
              <w:right w:w="108" w:type="dxa"/>
            </w:tcMar>
          </w:tcPr>
          <w:p w14:paraId="1E765630" w14:textId="77777777" w:rsidR="005216FD" w:rsidRPr="005216FD" w:rsidRDefault="005216FD" w:rsidP="005216FD">
            <w:pPr>
              <w:spacing w:after="0" w:line="240" w:lineRule="auto"/>
              <w:rPr>
                <w:rFonts w:ascii="Calibri" w:eastAsia="Calibri" w:hAnsi="Calibri" w:cs="Calibri"/>
                <w:iCs/>
              </w:rPr>
            </w:pPr>
          </w:p>
        </w:tc>
      </w:tr>
      <w:tr w:rsidR="005216FD" w:rsidRPr="005216FD" w14:paraId="158A8A30" w14:textId="77777777" w:rsidTr="00F7757F">
        <w:trPr>
          <w:trHeight w:val="20"/>
        </w:trPr>
        <w:tc>
          <w:tcPr>
            <w:tcW w:w="726" w:type="dxa"/>
            <w:shd w:val="clear" w:color="auto" w:fill="auto"/>
            <w:tcMar>
              <w:top w:w="0" w:type="dxa"/>
              <w:left w:w="108" w:type="dxa"/>
              <w:bottom w:w="0" w:type="dxa"/>
              <w:right w:w="108" w:type="dxa"/>
            </w:tcMar>
          </w:tcPr>
          <w:p w14:paraId="5C46A786"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3.</w:t>
            </w:r>
          </w:p>
        </w:tc>
        <w:tc>
          <w:tcPr>
            <w:tcW w:w="2531" w:type="dxa"/>
            <w:shd w:val="clear" w:color="auto" w:fill="auto"/>
            <w:tcMar>
              <w:top w:w="0" w:type="dxa"/>
              <w:left w:w="108" w:type="dxa"/>
              <w:bottom w:w="0" w:type="dxa"/>
              <w:right w:w="108" w:type="dxa"/>
            </w:tcMar>
          </w:tcPr>
          <w:p w14:paraId="1D95B9AA"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4007D83"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 xml:space="preserve">6 </w:t>
            </w:r>
            <w:r w:rsidRPr="005216FD">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71DBBA64"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t>Jeigu tiekėjai papildomos su pirkimo dokumentais susijusios informacijos paprašo vėliau nei nurodyta konkurso sąlygose – perkančioji organizacija tokių prašymų nagrinėti ir papildomos informacijos tiekėjams pateikti neprivalo</w:t>
            </w:r>
          </w:p>
        </w:tc>
      </w:tr>
      <w:tr w:rsidR="005216FD" w:rsidRPr="005216FD" w14:paraId="173377B6" w14:textId="77777777" w:rsidTr="00F7757F">
        <w:trPr>
          <w:trHeight w:val="20"/>
        </w:trPr>
        <w:tc>
          <w:tcPr>
            <w:tcW w:w="726" w:type="dxa"/>
            <w:shd w:val="clear" w:color="auto" w:fill="auto"/>
            <w:tcMar>
              <w:top w:w="0" w:type="dxa"/>
              <w:left w:w="108" w:type="dxa"/>
              <w:bottom w:w="0" w:type="dxa"/>
              <w:right w:w="108" w:type="dxa"/>
            </w:tcMar>
          </w:tcPr>
          <w:p w14:paraId="7EE410A7"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4.</w:t>
            </w:r>
          </w:p>
        </w:tc>
        <w:tc>
          <w:tcPr>
            <w:tcW w:w="2531" w:type="dxa"/>
            <w:shd w:val="clear" w:color="auto" w:fill="auto"/>
            <w:tcMar>
              <w:top w:w="0" w:type="dxa"/>
              <w:left w:w="108" w:type="dxa"/>
              <w:bottom w:w="0" w:type="dxa"/>
              <w:right w:w="108" w:type="dxa"/>
            </w:tcMar>
          </w:tcPr>
          <w:p w14:paraId="0E5FBFDF"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A508264"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4</w:t>
            </w:r>
            <w:r w:rsidRPr="005216FD">
              <w:rPr>
                <w:rFonts w:ascii="Calibri" w:eastAsia="Calibri" w:hAnsi="Calibri" w:cs="Calibri"/>
                <w:color w:val="00B050"/>
              </w:rPr>
              <w:t xml:space="preserve"> </w:t>
            </w:r>
            <w:r w:rsidRPr="005216FD">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4DA6E888"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Jei perkančioji organizacija paaiškinimų ar patikslinimų nepateikia iki konkurso sąlygose nurodyto termino (laiku pateikus prašymą paaiškinti, patikslinti arba, kai informacija tikslinama perkančiosios organizacijos iniciatyva), pasiūlymų pateikimo terminas yra nukeliamas ne trumpesniam laikui nei tiek, kiek vėluojama juos pateikti</w:t>
            </w:r>
          </w:p>
        </w:tc>
      </w:tr>
      <w:tr w:rsidR="005216FD" w:rsidRPr="005216FD" w14:paraId="52BC7ABC" w14:textId="77777777" w:rsidTr="00F7757F">
        <w:trPr>
          <w:trHeight w:val="20"/>
        </w:trPr>
        <w:tc>
          <w:tcPr>
            <w:tcW w:w="726" w:type="dxa"/>
            <w:shd w:val="clear" w:color="auto" w:fill="auto"/>
            <w:tcMar>
              <w:top w:w="0" w:type="dxa"/>
              <w:left w:w="108" w:type="dxa"/>
              <w:bottom w:w="0" w:type="dxa"/>
              <w:right w:w="108" w:type="dxa"/>
            </w:tcMar>
          </w:tcPr>
          <w:p w14:paraId="2C842D7A"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5.</w:t>
            </w:r>
          </w:p>
        </w:tc>
        <w:tc>
          <w:tcPr>
            <w:tcW w:w="2531" w:type="dxa"/>
            <w:shd w:val="clear" w:color="auto" w:fill="auto"/>
            <w:tcMar>
              <w:top w:w="0" w:type="dxa"/>
              <w:left w:w="108" w:type="dxa"/>
              <w:bottom w:w="0" w:type="dxa"/>
              <w:right w:w="108" w:type="dxa"/>
            </w:tcMar>
          </w:tcPr>
          <w:p w14:paraId="65D1692D" w14:textId="77777777" w:rsidR="005216FD" w:rsidRPr="005216FD" w:rsidRDefault="005216FD" w:rsidP="005216FD">
            <w:pPr>
              <w:spacing w:after="0" w:line="240" w:lineRule="auto"/>
              <w:rPr>
                <w:rFonts w:ascii="Calibri" w:eastAsia="Calibri" w:hAnsi="Calibri" w:cs="Calibri"/>
                <w:sz w:val="22"/>
                <w:szCs w:val="22"/>
              </w:rPr>
            </w:pPr>
            <w:r w:rsidRPr="005216FD">
              <w:rPr>
                <w:rFonts w:ascii="Calibri" w:eastAsia="Calibri" w:hAnsi="Calibri" w:cs="Calibri"/>
                <w:sz w:val="22"/>
                <w:szCs w:val="22"/>
              </w:rPr>
              <w:t>Objekto apžiūra bus vykdoma:</w:t>
            </w:r>
          </w:p>
        </w:tc>
        <w:tc>
          <w:tcPr>
            <w:tcW w:w="3643" w:type="dxa"/>
            <w:shd w:val="clear" w:color="auto" w:fill="auto"/>
            <w:tcMar>
              <w:top w:w="0" w:type="dxa"/>
              <w:left w:w="108" w:type="dxa"/>
              <w:bottom w:w="0" w:type="dxa"/>
              <w:right w:w="108" w:type="dxa"/>
            </w:tcMar>
          </w:tcPr>
          <w:p w14:paraId="2DBCC49B" w14:textId="05DDE35D" w:rsidR="005216FD" w:rsidRPr="005216FD" w:rsidRDefault="00CC3115" w:rsidP="005216FD">
            <w:pPr>
              <w:spacing w:after="0" w:line="240" w:lineRule="auto"/>
              <w:rPr>
                <w:rFonts w:ascii="Calibri" w:eastAsia="Calibri" w:hAnsi="Calibri" w:cs="Calibri"/>
                <w:sz w:val="22"/>
                <w:szCs w:val="22"/>
              </w:rPr>
            </w:pPr>
            <w:r>
              <w:rPr>
                <w:rFonts w:ascii="Calibri" w:eastAsia="Calibri" w:hAnsi="Calibri" w:cs="Calibri"/>
                <w:sz w:val="22"/>
                <w:szCs w:val="22"/>
              </w:rPr>
              <w:t>NETAIKOMA</w:t>
            </w:r>
          </w:p>
        </w:tc>
        <w:tc>
          <w:tcPr>
            <w:tcW w:w="2954" w:type="dxa"/>
            <w:shd w:val="clear" w:color="auto" w:fill="auto"/>
            <w:tcMar>
              <w:top w:w="0" w:type="dxa"/>
              <w:left w:w="108" w:type="dxa"/>
              <w:bottom w:w="0" w:type="dxa"/>
              <w:right w:w="108" w:type="dxa"/>
            </w:tcMar>
          </w:tcPr>
          <w:p w14:paraId="3DCF3F4E" w14:textId="4136E32E" w:rsidR="005216FD" w:rsidRPr="005216FD" w:rsidRDefault="005216FD" w:rsidP="005216FD">
            <w:pPr>
              <w:spacing w:after="0" w:line="240" w:lineRule="auto"/>
              <w:rPr>
                <w:rFonts w:ascii="Calibri" w:eastAsia="Calibri" w:hAnsi="Calibri" w:cs="Calibri"/>
              </w:rPr>
            </w:pPr>
          </w:p>
        </w:tc>
      </w:tr>
      <w:tr w:rsidR="005216FD" w:rsidRPr="005216FD" w14:paraId="27DD61BB" w14:textId="77777777" w:rsidTr="00F7757F">
        <w:trPr>
          <w:trHeight w:val="20"/>
        </w:trPr>
        <w:tc>
          <w:tcPr>
            <w:tcW w:w="726" w:type="dxa"/>
            <w:shd w:val="clear" w:color="auto" w:fill="auto"/>
            <w:tcMar>
              <w:top w:w="0" w:type="dxa"/>
              <w:left w:w="108" w:type="dxa"/>
              <w:bottom w:w="0" w:type="dxa"/>
              <w:right w:w="108" w:type="dxa"/>
            </w:tcMar>
          </w:tcPr>
          <w:p w14:paraId="23BD719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6.</w:t>
            </w:r>
          </w:p>
        </w:tc>
        <w:tc>
          <w:tcPr>
            <w:tcW w:w="2531" w:type="dxa"/>
            <w:shd w:val="clear" w:color="auto" w:fill="auto"/>
            <w:tcMar>
              <w:top w:w="0" w:type="dxa"/>
              <w:left w:w="108" w:type="dxa"/>
              <w:bottom w:w="0" w:type="dxa"/>
              <w:right w:w="108" w:type="dxa"/>
            </w:tcMar>
          </w:tcPr>
          <w:p w14:paraId="35BC5C6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6323A2F"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t>NETAIKOMA</w:t>
            </w:r>
          </w:p>
        </w:tc>
        <w:tc>
          <w:tcPr>
            <w:tcW w:w="2954" w:type="dxa"/>
            <w:shd w:val="clear" w:color="auto" w:fill="auto"/>
            <w:tcMar>
              <w:top w:w="0" w:type="dxa"/>
              <w:left w:w="108" w:type="dxa"/>
              <w:bottom w:w="0" w:type="dxa"/>
              <w:right w:w="108" w:type="dxa"/>
            </w:tcMar>
          </w:tcPr>
          <w:p w14:paraId="1FEED13A" w14:textId="77777777" w:rsidR="005216FD" w:rsidRPr="005216FD" w:rsidRDefault="005216FD" w:rsidP="005216FD">
            <w:pPr>
              <w:spacing w:after="0" w:line="240" w:lineRule="auto"/>
              <w:rPr>
                <w:rFonts w:ascii="Calibri" w:eastAsia="Calibri" w:hAnsi="Calibri" w:cs="Calibri"/>
              </w:rPr>
            </w:pPr>
          </w:p>
        </w:tc>
      </w:tr>
      <w:tr w:rsidR="005216FD" w:rsidRPr="005216FD" w14:paraId="2D3C307C" w14:textId="77777777" w:rsidTr="00F7757F">
        <w:trPr>
          <w:trHeight w:val="20"/>
        </w:trPr>
        <w:tc>
          <w:tcPr>
            <w:tcW w:w="726" w:type="dxa"/>
            <w:shd w:val="clear" w:color="auto" w:fill="auto"/>
            <w:tcMar>
              <w:top w:w="0" w:type="dxa"/>
              <w:left w:w="108" w:type="dxa"/>
              <w:bottom w:w="0" w:type="dxa"/>
              <w:right w:w="108" w:type="dxa"/>
            </w:tcMar>
          </w:tcPr>
          <w:p w14:paraId="72FB1D98"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7.</w:t>
            </w:r>
          </w:p>
        </w:tc>
        <w:tc>
          <w:tcPr>
            <w:tcW w:w="2531" w:type="dxa"/>
            <w:shd w:val="clear" w:color="auto" w:fill="auto"/>
            <w:tcMar>
              <w:top w:w="0" w:type="dxa"/>
              <w:left w:w="108" w:type="dxa"/>
              <w:bottom w:w="0" w:type="dxa"/>
              <w:right w:w="108" w:type="dxa"/>
            </w:tcMar>
          </w:tcPr>
          <w:p w14:paraId="26AB482E" w14:textId="77777777" w:rsidR="005216FD" w:rsidRPr="005216FD" w:rsidRDefault="005216FD" w:rsidP="005216FD">
            <w:pPr>
              <w:spacing w:after="0" w:line="240" w:lineRule="auto"/>
              <w:rPr>
                <w:rFonts w:ascii="Calibri" w:eastAsia="Calibri" w:hAnsi="Calibri" w:cs="Arial"/>
              </w:rPr>
            </w:pPr>
            <w:r w:rsidRPr="005216FD">
              <w:rPr>
                <w:rFonts w:ascii="Calibri" w:eastAsia="Calibri" w:hAnsi="Calibri" w:cs="Arial"/>
              </w:rPr>
              <w:t>Tiekėjai turi pateikti prekių pavyzdžius</w:t>
            </w:r>
          </w:p>
        </w:tc>
        <w:tc>
          <w:tcPr>
            <w:tcW w:w="3643" w:type="dxa"/>
            <w:shd w:val="clear" w:color="auto" w:fill="auto"/>
            <w:tcMar>
              <w:top w:w="0" w:type="dxa"/>
              <w:left w:w="108" w:type="dxa"/>
              <w:bottom w:w="0" w:type="dxa"/>
              <w:right w:w="108" w:type="dxa"/>
            </w:tcMar>
          </w:tcPr>
          <w:p w14:paraId="13FCDF36" w14:textId="77777777" w:rsidR="005216FD" w:rsidRPr="005216FD" w:rsidRDefault="005216FD" w:rsidP="005216FD">
            <w:pPr>
              <w:suppressAutoHyphens/>
              <w:spacing w:after="0" w:line="240" w:lineRule="auto"/>
              <w:jc w:val="both"/>
              <w:rPr>
                <w:rFonts w:ascii="Calibri" w:eastAsia="Arial Unicode MS" w:hAnsi="Calibri" w:cs="Calibri"/>
                <w:lang w:eastAsia="en-US"/>
              </w:rPr>
            </w:pPr>
            <w:r w:rsidRPr="005216FD">
              <w:rPr>
                <w:rFonts w:ascii="Calibri" w:eastAsia="Arial Unicode MS" w:hAnsi="Calibri" w:cs="Calibri"/>
                <w:lang w:eastAsia="en-US"/>
              </w:rPr>
              <w:t>NETAIKOMA</w:t>
            </w:r>
          </w:p>
          <w:p w14:paraId="670BCD91" w14:textId="77777777" w:rsidR="005216FD" w:rsidRPr="005216FD" w:rsidRDefault="005216FD" w:rsidP="005216FD">
            <w:pPr>
              <w:spacing w:after="0" w:line="240" w:lineRule="auto"/>
              <w:rPr>
                <w:rFonts w:ascii="Calibri" w:eastAsia="Calibri" w:hAnsi="Calibri" w:cs="Calibri"/>
                <w:iCs/>
                <w:color w:val="00B050"/>
              </w:rPr>
            </w:pPr>
            <w:r w:rsidRPr="005216FD">
              <w:rPr>
                <w:rFonts w:ascii="Calibri" w:eastAsia="Calibri" w:hAnsi="Calibri" w:cs="Calibri"/>
                <w:i/>
                <w:iCs/>
                <w:color w:val="7030A0"/>
              </w:rPr>
              <w:t xml:space="preserve"> </w:t>
            </w:r>
          </w:p>
        </w:tc>
        <w:tc>
          <w:tcPr>
            <w:tcW w:w="2954" w:type="dxa"/>
            <w:shd w:val="clear" w:color="auto" w:fill="auto"/>
            <w:tcMar>
              <w:top w:w="0" w:type="dxa"/>
              <w:left w:w="108" w:type="dxa"/>
              <w:bottom w:w="0" w:type="dxa"/>
              <w:right w:w="108" w:type="dxa"/>
            </w:tcMar>
          </w:tcPr>
          <w:p w14:paraId="4ADA214C" w14:textId="77777777" w:rsidR="005216FD" w:rsidRPr="005216FD" w:rsidRDefault="005216FD" w:rsidP="005216FD">
            <w:pPr>
              <w:spacing w:after="0" w:line="240" w:lineRule="auto"/>
              <w:rPr>
                <w:rFonts w:ascii="Calibri" w:eastAsia="Calibri" w:hAnsi="Calibri" w:cs="Calibri"/>
              </w:rPr>
            </w:pPr>
          </w:p>
        </w:tc>
      </w:tr>
      <w:tr w:rsidR="005216FD" w:rsidRPr="005216FD" w14:paraId="4913C2EA" w14:textId="77777777" w:rsidTr="00F7757F">
        <w:trPr>
          <w:trHeight w:val="20"/>
        </w:trPr>
        <w:tc>
          <w:tcPr>
            <w:tcW w:w="726" w:type="dxa"/>
            <w:shd w:val="clear" w:color="auto" w:fill="auto"/>
            <w:tcMar>
              <w:top w:w="0" w:type="dxa"/>
              <w:left w:w="108" w:type="dxa"/>
              <w:bottom w:w="0" w:type="dxa"/>
              <w:right w:w="108" w:type="dxa"/>
            </w:tcMar>
          </w:tcPr>
          <w:p w14:paraId="791CD0A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8.</w:t>
            </w:r>
          </w:p>
        </w:tc>
        <w:tc>
          <w:tcPr>
            <w:tcW w:w="2531" w:type="dxa"/>
            <w:shd w:val="clear" w:color="auto" w:fill="auto"/>
            <w:tcMar>
              <w:top w:w="0" w:type="dxa"/>
              <w:left w:w="108" w:type="dxa"/>
              <w:bottom w:w="0" w:type="dxa"/>
              <w:right w:w="108" w:type="dxa"/>
            </w:tcMar>
          </w:tcPr>
          <w:p w14:paraId="617D54B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0278CE1"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b/>
                <w:iCs/>
              </w:rPr>
              <w:t>90</w:t>
            </w:r>
            <w:r w:rsidRPr="005216FD">
              <w:rPr>
                <w:rFonts w:ascii="Calibri" w:eastAsia="Calibri" w:hAnsi="Calibri" w:cs="Calibri"/>
                <w:iCs/>
              </w:rPr>
              <w:t xml:space="preserve"> (devyniasdešimt) dienų nuo pasiūlymų pateikimo galutinio termino pabaigos</w:t>
            </w:r>
          </w:p>
        </w:tc>
        <w:tc>
          <w:tcPr>
            <w:tcW w:w="2954" w:type="dxa"/>
            <w:shd w:val="clear" w:color="auto" w:fill="auto"/>
            <w:tcMar>
              <w:top w:w="0" w:type="dxa"/>
              <w:left w:w="108" w:type="dxa"/>
              <w:bottom w:w="0" w:type="dxa"/>
              <w:right w:w="108" w:type="dxa"/>
            </w:tcMar>
          </w:tcPr>
          <w:p w14:paraId="28546783"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Jei pasiūlyme nenurodytas jo galiojimo laikas, laikoma, kad pasiūlymas galioja tiek, kiek nustatyta pirkimo dokumentuose</w:t>
            </w:r>
          </w:p>
        </w:tc>
      </w:tr>
      <w:tr w:rsidR="005216FD" w:rsidRPr="005216FD" w14:paraId="74B81FC6" w14:textId="77777777" w:rsidTr="00F7757F">
        <w:trPr>
          <w:trHeight w:val="20"/>
        </w:trPr>
        <w:tc>
          <w:tcPr>
            <w:tcW w:w="726" w:type="dxa"/>
            <w:shd w:val="clear" w:color="auto" w:fill="auto"/>
            <w:tcMar>
              <w:top w:w="0" w:type="dxa"/>
              <w:left w:w="108" w:type="dxa"/>
              <w:bottom w:w="0" w:type="dxa"/>
              <w:right w:w="108" w:type="dxa"/>
            </w:tcMar>
          </w:tcPr>
          <w:p w14:paraId="162958F0" w14:textId="77777777" w:rsidR="005216FD" w:rsidRPr="005216FD" w:rsidRDefault="005216FD" w:rsidP="005216FD">
            <w:pPr>
              <w:spacing w:after="0" w:line="240" w:lineRule="auto"/>
              <w:rPr>
                <w:rFonts w:ascii="Calibri" w:eastAsia="Calibri" w:hAnsi="Calibri" w:cs="Arial"/>
              </w:rPr>
            </w:pPr>
            <w:r w:rsidRPr="005216FD">
              <w:rPr>
                <w:rFonts w:ascii="Calibri" w:eastAsia="Calibri" w:hAnsi="Calibri" w:cs="Arial"/>
              </w:rPr>
              <w:t>9.</w:t>
            </w:r>
          </w:p>
        </w:tc>
        <w:tc>
          <w:tcPr>
            <w:tcW w:w="2531" w:type="dxa"/>
            <w:shd w:val="clear" w:color="auto" w:fill="auto"/>
            <w:tcMar>
              <w:top w:w="0" w:type="dxa"/>
              <w:left w:w="108" w:type="dxa"/>
              <w:bottom w:w="0" w:type="dxa"/>
              <w:right w:w="108" w:type="dxa"/>
            </w:tcMar>
          </w:tcPr>
          <w:p w14:paraId="4B459F1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rPr>
              <w:t xml:space="preserve">Perkančioji organizacija atsako tiekėjui, ar ji sutinka priimti tiekėjo siūlomą pasiūlymo </w:t>
            </w:r>
            <w:r w:rsidRPr="005216FD">
              <w:rPr>
                <w:rFonts w:ascii="Calibri" w:eastAsia="Calibri" w:hAnsi="Calibri" w:cs="Calibr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8F42BA3"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lastRenderedPageBreak/>
              <w:t>NETAIKOMA</w:t>
            </w:r>
          </w:p>
          <w:p w14:paraId="5A3AEB99"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color w:val="00B050"/>
              </w:rPr>
              <w:t xml:space="preserve"> </w:t>
            </w:r>
          </w:p>
        </w:tc>
        <w:tc>
          <w:tcPr>
            <w:tcW w:w="2954" w:type="dxa"/>
            <w:shd w:val="clear" w:color="auto" w:fill="auto"/>
            <w:tcMar>
              <w:top w:w="0" w:type="dxa"/>
              <w:left w:w="108" w:type="dxa"/>
              <w:bottom w:w="0" w:type="dxa"/>
              <w:right w:w="108" w:type="dxa"/>
            </w:tcMar>
          </w:tcPr>
          <w:p w14:paraId="216D2F31" w14:textId="77777777" w:rsidR="005216FD" w:rsidRPr="005216FD" w:rsidRDefault="005216FD" w:rsidP="005216FD">
            <w:pPr>
              <w:spacing w:after="0" w:line="240" w:lineRule="auto"/>
              <w:rPr>
                <w:rFonts w:ascii="Calibri" w:eastAsia="Calibri" w:hAnsi="Calibri" w:cs="Arial"/>
              </w:rPr>
            </w:pPr>
          </w:p>
        </w:tc>
      </w:tr>
      <w:tr w:rsidR="005216FD" w:rsidRPr="005216FD" w14:paraId="26562620" w14:textId="77777777" w:rsidTr="00F7757F">
        <w:trPr>
          <w:trHeight w:val="20"/>
        </w:trPr>
        <w:tc>
          <w:tcPr>
            <w:tcW w:w="726" w:type="dxa"/>
            <w:shd w:val="clear" w:color="auto" w:fill="auto"/>
            <w:tcMar>
              <w:top w:w="0" w:type="dxa"/>
              <w:left w:w="108" w:type="dxa"/>
              <w:bottom w:w="0" w:type="dxa"/>
              <w:right w:w="108" w:type="dxa"/>
            </w:tcMar>
          </w:tcPr>
          <w:p w14:paraId="56A7D8E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10.</w:t>
            </w:r>
          </w:p>
        </w:tc>
        <w:tc>
          <w:tcPr>
            <w:tcW w:w="2531" w:type="dxa"/>
            <w:shd w:val="clear" w:color="auto" w:fill="auto"/>
            <w:tcMar>
              <w:top w:w="0" w:type="dxa"/>
              <w:left w:w="108" w:type="dxa"/>
              <w:bottom w:w="0" w:type="dxa"/>
              <w:right w:w="108" w:type="dxa"/>
            </w:tcMar>
          </w:tcPr>
          <w:p w14:paraId="00380396"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color w:val="00000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EE4EC8"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NETAIKOMA</w:t>
            </w:r>
          </w:p>
          <w:p w14:paraId="74513ED3" w14:textId="77777777" w:rsidR="005216FD" w:rsidRPr="005216FD" w:rsidRDefault="005216FD" w:rsidP="005216FD">
            <w:pPr>
              <w:spacing w:after="0" w:line="240" w:lineRule="auto"/>
              <w:jc w:val="both"/>
              <w:rPr>
                <w:rFonts w:ascii="Calibri" w:eastAsia="Calibri" w:hAnsi="Calibri" w:cs="Calibri"/>
                <w:color w:val="000000"/>
              </w:rPr>
            </w:pPr>
            <w:r w:rsidRPr="005216FD">
              <w:rPr>
                <w:rFonts w:ascii="Calibri" w:eastAsia="Calibri" w:hAnsi="Calibri" w:cs="Calibri"/>
                <w:color w:val="00B050"/>
              </w:rPr>
              <w:t xml:space="preserve"> </w:t>
            </w:r>
          </w:p>
        </w:tc>
        <w:tc>
          <w:tcPr>
            <w:tcW w:w="2954" w:type="dxa"/>
            <w:shd w:val="clear" w:color="auto" w:fill="auto"/>
            <w:tcMar>
              <w:top w:w="0" w:type="dxa"/>
              <w:left w:w="108" w:type="dxa"/>
              <w:bottom w:w="0" w:type="dxa"/>
              <w:right w:w="108" w:type="dxa"/>
            </w:tcMar>
          </w:tcPr>
          <w:p w14:paraId="6BE409BA" w14:textId="77777777" w:rsidR="005216FD" w:rsidRPr="005216FD" w:rsidRDefault="005216FD" w:rsidP="005216FD">
            <w:pPr>
              <w:spacing w:after="0" w:line="240" w:lineRule="auto"/>
              <w:rPr>
                <w:rFonts w:ascii="Calibri" w:eastAsia="Calibri" w:hAnsi="Calibri" w:cs="Arial"/>
              </w:rPr>
            </w:pPr>
          </w:p>
        </w:tc>
      </w:tr>
      <w:tr w:rsidR="005216FD" w:rsidRPr="005216FD" w14:paraId="0082F400" w14:textId="77777777" w:rsidTr="00F7757F">
        <w:trPr>
          <w:trHeight w:val="20"/>
        </w:trPr>
        <w:tc>
          <w:tcPr>
            <w:tcW w:w="726" w:type="dxa"/>
            <w:shd w:val="clear" w:color="auto" w:fill="auto"/>
            <w:tcMar>
              <w:top w:w="0" w:type="dxa"/>
              <w:left w:w="108" w:type="dxa"/>
              <w:bottom w:w="0" w:type="dxa"/>
              <w:right w:w="108" w:type="dxa"/>
            </w:tcMar>
          </w:tcPr>
          <w:p w14:paraId="52014F5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11.</w:t>
            </w:r>
          </w:p>
        </w:tc>
        <w:tc>
          <w:tcPr>
            <w:tcW w:w="2531" w:type="dxa"/>
            <w:shd w:val="clear" w:color="auto" w:fill="auto"/>
            <w:tcMar>
              <w:top w:w="0" w:type="dxa"/>
              <w:left w:w="108" w:type="dxa"/>
              <w:bottom w:w="0" w:type="dxa"/>
              <w:right w:w="108" w:type="dxa"/>
            </w:tcMar>
          </w:tcPr>
          <w:p w14:paraId="174DEC3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36CB103"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3</w:t>
            </w:r>
            <w:r w:rsidRPr="005216FD">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1BCF7332" w14:textId="77777777" w:rsidR="005216FD" w:rsidRPr="005216FD" w:rsidRDefault="005216FD" w:rsidP="005216FD">
            <w:pPr>
              <w:spacing w:after="0" w:line="240" w:lineRule="auto"/>
              <w:rPr>
                <w:rFonts w:ascii="Calibri" w:eastAsia="Calibri" w:hAnsi="Calibri" w:cs="Calibri"/>
                <w:bCs/>
              </w:rPr>
            </w:pPr>
          </w:p>
        </w:tc>
      </w:tr>
      <w:tr w:rsidR="005216FD" w:rsidRPr="005216FD" w14:paraId="080089DB" w14:textId="77777777" w:rsidTr="00F7757F">
        <w:trPr>
          <w:trHeight w:val="20"/>
        </w:trPr>
        <w:tc>
          <w:tcPr>
            <w:tcW w:w="726" w:type="dxa"/>
            <w:shd w:val="clear" w:color="auto" w:fill="auto"/>
            <w:tcMar>
              <w:top w:w="0" w:type="dxa"/>
              <w:left w:w="108" w:type="dxa"/>
              <w:bottom w:w="0" w:type="dxa"/>
              <w:right w:w="108" w:type="dxa"/>
            </w:tcMar>
          </w:tcPr>
          <w:p w14:paraId="3AD7454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12.</w:t>
            </w:r>
          </w:p>
        </w:tc>
        <w:tc>
          <w:tcPr>
            <w:tcW w:w="2531" w:type="dxa"/>
            <w:shd w:val="clear" w:color="auto" w:fill="auto"/>
            <w:tcMar>
              <w:top w:w="0" w:type="dxa"/>
              <w:left w:w="108" w:type="dxa"/>
              <w:bottom w:w="0" w:type="dxa"/>
              <w:right w:w="108" w:type="dxa"/>
            </w:tcMar>
          </w:tcPr>
          <w:p w14:paraId="6F89346B"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 xml:space="preserve">Perkančioji organizacija pirkimo dalyviams praneša apie priimtą sprendimą nustatyti laimėjusį pasiūlymą, </w:t>
            </w:r>
            <w:r w:rsidRPr="005216FD">
              <w:rPr>
                <w:rFonts w:ascii="Calibri" w:eastAsia="Calibri" w:hAnsi="Calibri" w:cs="Calibri"/>
              </w:rPr>
              <w:t>dėl kurio bus sudaroma</w:t>
            </w:r>
            <w:r w:rsidRPr="005216FD">
              <w:rPr>
                <w:rFonts w:ascii="Calibri" w:eastAsia="Calibri" w:hAnsi="Calibri" w:cs="Calibri"/>
                <w:bCs/>
              </w:rPr>
              <w:t xml:space="preserve"> sutartis ne vėliau kaip per</w:t>
            </w:r>
          </w:p>
        </w:tc>
        <w:tc>
          <w:tcPr>
            <w:tcW w:w="3643" w:type="dxa"/>
            <w:shd w:val="clear" w:color="auto" w:fill="auto"/>
            <w:tcMar>
              <w:top w:w="0" w:type="dxa"/>
              <w:left w:w="108" w:type="dxa"/>
              <w:bottom w:w="0" w:type="dxa"/>
              <w:right w:w="108" w:type="dxa"/>
            </w:tcMar>
          </w:tcPr>
          <w:p w14:paraId="7DACD5B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3</w:t>
            </w:r>
            <w:r w:rsidRPr="005216FD">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6A8EEBFF" w14:textId="77777777" w:rsidR="005216FD" w:rsidRPr="005216FD" w:rsidRDefault="005216FD" w:rsidP="005216FD">
            <w:pPr>
              <w:spacing w:after="0" w:line="240" w:lineRule="auto"/>
              <w:rPr>
                <w:rFonts w:ascii="Calibri" w:eastAsia="Calibri" w:hAnsi="Calibri" w:cs="Calibri"/>
              </w:rPr>
            </w:pPr>
          </w:p>
        </w:tc>
      </w:tr>
      <w:tr w:rsidR="005216FD" w:rsidRPr="005216FD" w14:paraId="6328C017" w14:textId="77777777" w:rsidTr="00F7757F">
        <w:trPr>
          <w:trHeight w:val="20"/>
        </w:trPr>
        <w:tc>
          <w:tcPr>
            <w:tcW w:w="726" w:type="dxa"/>
            <w:shd w:val="clear" w:color="auto" w:fill="auto"/>
            <w:tcMar>
              <w:top w:w="0" w:type="dxa"/>
              <w:left w:w="108" w:type="dxa"/>
              <w:bottom w:w="0" w:type="dxa"/>
              <w:right w:w="108" w:type="dxa"/>
            </w:tcMar>
          </w:tcPr>
          <w:p w14:paraId="17B53F7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13.</w:t>
            </w:r>
          </w:p>
        </w:tc>
        <w:tc>
          <w:tcPr>
            <w:tcW w:w="2531" w:type="dxa"/>
            <w:shd w:val="clear" w:color="auto" w:fill="auto"/>
            <w:tcMar>
              <w:top w:w="0" w:type="dxa"/>
              <w:left w:w="108" w:type="dxa"/>
              <w:bottom w:w="0" w:type="dxa"/>
              <w:right w:w="108" w:type="dxa"/>
            </w:tcMar>
          </w:tcPr>
          <w:p w14:paraId="1F50BF2E"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7C3005B"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15</w:t>
            </w:r>
            <w:r w:rsidRPr="005216FD">
              <w:rPr>
                <w:rFonts w:ascii="Calibri" w:eastAsia="Calibri" w:hAnsi="Calibri" w:cs="Calibri"/>
                <w:bCs/>
              </w:rPr>
              <w:t xml:space="preserve"> (penkiolika) dienų nuo pirkimo dalyvio raštu pateikto prašymo gavimo dienos</w:t>
            </w:r>
          </w:p>
        </w:tc>
        <w:tc>
          <w:tcPr>
            <w:tcW w:w="2954" w:type="dxa"/>
            <w:shd w:val="clear" w:color="auto" w:fill="auto"/>
            <w:tcMar>
              <w:top w:w="0" w:type="dxa"/>
              <w:left w:w="108" w:type="dxa"/>
              <w:bottom w:w="0" w:type="dxa"/>
              <w:right w:w="108" w:type="dxa"/>
            </w:tcMar>
          </w:tcPr>
          <w:p w14:paraId="0EF18930" w14:textId="77777777" w:rsidR="005216FD" w:rsidRPr="005216FD" w:rsidRDefault="005216FD" w:rsidP="005216FD">
            <w:pPr>
              <w:shd w:val="clear" w:color="auto" w:fill="FFFFFF"/>
              <w:spacing w:after="0" w:line="240" w:lineRule="auto"/>
              <w:ind w:firstLine="313"/>
              <w:rPr>
                <w:rFonts w:ascii="Calibri" w:eastAsia="Times New Roman" w:hAnsi="Calibri" w:cs="Calibri"/>
                <w:sz w:val="20"/>
                <w:szCs w:val="20"/>
              </w:rPr>
            </w:pPr>
          </w:p>
        </w:tc>
      </w:tr>
      <w:tr w:rsidR="005216FD" w:rsidRPr="005216FD" w14:paraId="2DBEC4BF" w14:textId="77777777" w:rsidTr="00F7757F">
        <w:trPr>
          <w:trHeight w:val="20"/>
        </w:trPr>
        <w:tc>
          <w:tcPr>
            <w:tcW w:w="726" w:type="dxa"/>
            <w:shd w:val="clear" w:color="auto" w:fill="auto"/>
            <w:tcMar>
              <w:top w:w="0" w:type="dxa"/>
              <w:left w:w="108" w:type="dxa"/>
              <w:bottom w:w="0" w:type="dxa"/>
              <w:right w:w="108" w:type="dxa"/>
            </w:tcMar>
          </w:tcPr>
          <w:p w14:paraId="2D5E2167"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14.</w:t>
            </w:r>
          </w:p>
        </w:tc>
        <w:tc>
          <w:tcPr>
            <w:tcW w:w="2531" w:type="dxa"/>
            <w:shd w:val="clear" w:color="auto" w:fill="auto"/>
            <w:tcMar>
              <w:top w:w="0" w:type="dxa"/>
              <w:left w:w="108" w:type="dxa"/>
              <w:bottom w:w="0" w:type="dxa"/>
              <w:right w:w="108" w:type="dxa"/>
            </w:tcMar>
          </w:tcPr>
          <w:p w14:paraId="0F34273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color w:val="000000"/>
                <w:shd w:val="clear" w:color="auto" w:fill="FFFFFF"/>
              </w:rPr>
              <w:t xml:space="preserve">Tiekėjas turi teisę pateikti pretenziją perkančiajai organizacijai, pateikti prašymą ar pareikšti ieškinį teismui </w:t>
            </w:r>
            <w:r w:rsidRPr="005216FD">
              <w:rPr>
                <w:rFonts w:ascii="Calibri" w:eastAsia="Calibri" w:hAnsi="Calibri" w:cs="Calibri"/>
                <w:bCs/>
              </w:rPr>
              <w:t>ne vėliau kaip per</w:t>
            </w:r>
          </w:p>
        </w:tc>
        <w:tc>
          <w:tcPr>
            <w:tcW w:w="3643" w:type="dxa"/>
            <w:shd w:val="clear" w:color="auto" w:fill="auto"/>
            <w:tcMar>
              <w:top w:w="0" w:type="dxa"/>
              <w:left w:w="108" w:type="dxa"/>
              <w:bottom w:w="0" w:type="dxa"/>
              <w:right w:w="108" w:type="dxa"/>
            </w:tcMar>
          </w:tcPr>
          <w:p w14:paraId="5ED21930"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5</w:t>
            </w:r>
            <w:r w:rsidRPr="005216FD">
              <w:rPr>
                <w:rFonts w:ascii="Calibri" w:eastAsia="Calibri" w:hAnsi="Calibri" w:cs="Calibri"/>
              </w:rPr>
              <w:t xml:space="preserve"> (penkias) darbo dienas</w:t>
            </w:r>
          </w:p>
          <w:p w14:paraId="3D1D31F6" w14:textId="77777777" w:rsidR="005216FD" w:rsidRPr="005216FD" w:rsidRDefault="005216FD" w:rsidP="005216FD">
            <w:pPr>
              <w:spacing w:after="0" w:line="240" w:lineRule="auto"/>
              <w:rPr>
                <w:rFonts w:ascii="Calibri" w:eastAsia="Calibri" w:hAnsi="Calibri" w:cs="Calibri"/>
              </w:rPr>
            </w:pPr>
          </w:p>
          <w:p w14:paraId="241276F2"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 xml:space="preserve">nuo </w:t>
            </w:r>
            <w:r w:rsidRPr="005216FD">
              <w:rPr>
                <w:rFonts w:ascii="Calibri" w:eastAsia="Arial" w:hAnsi="Calibri" w:cs="Calibri"/>
              </w:rPr>
              <w:t>perkančiosios organizacijos</w:t>
            </w:r>
            <w:r w:rsidRPr="005216FD">
              <w:rPr>
                <w:rFonts w:ascii="Calibri" w:eastAsia="Calibri" w:hAnsi="Calibri" w:cs="Calibri"/>
              </w:rPr>
              <w:t xml:space="preserve"> pranešimo raštu apie jos priimtą sprendimą išsiuntimo tiekėjams dienos arba nuo paskelbimo apie </w:t>
            </w:r>
            <w:r w:rsidRPr="005216FD">
              <w:rPr>
                <w:rFonts w:ascii="Calibri" w:eastAsia="Arial" w:hAnsi="Calibri" w:cs="Calibri"/>
              </w:rPr>
              <w:t>perkančiosios organizacijos</w:t>
            </w:r>
            <w:r w:rsidRPr="005216FD">
              <w:rPr>
                <w:rFonts w:ascii="Calibri" w:eastAsia="Calibri" w:hAnsi="Calibri" w:cs="Calibri"/>
              </w:rPr>
              <w:t xml:space="preserve"> priimtus sprendimus dienos, jei VPĮ nenumato reikalavimo raštu informuoti tiekėjus apie </w:t>
            </w:r>
            <w:r w:rsidRPr="005216FD">
              <w:rPr>
                <w:rFonts w:ascii="Calibri" w:eastAsia="Arial" w:hAnsi="Calibri" w:cs="Calibri"/>
              </w:rPr>
              <w:t xml:space="preserve"> perkančiosios organizacijos</w:t>
            </w:r>
            <w:r w:rsidRPr="005216FD">
              <w:rPr>
                <w:rFonts w:ascii="Calibri" w:eastAsia="Calibri" w:hAnsi="Calibri" w:cs="Calibri"/>
              </w:rPr>
              <w:t xml:space="preserve"> priimtus sprendimus;</w:t>
            </w:r>
          </w:p>
          <w:p w14:paraId="7369EDD0"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1D544D7" w14:textId="77777777" w:rsidR="005216FD" w:rsidRPr="005216FD" w:rsidRDefault="005216FD" w:rsidP="005216FD">
            <w:pPr>
              <w:spacing w:after="0" w:line="240" w:lineRule="auto"/>
              <w:rPr>
                <w:rFonts w:ascii="Calibri" w:eastAsia="Calibri" w:hAnsi="Calibri" w:cs="Calibri"/>
                <w:bCs/>
              </w:rPr>
            </w:pPr>
          </w:p>
        </w:tc>
      </w:tr>
      <w:tr w:rsidR="005216FD" w:rsidRPr="005216FD" w14:paraId="466EBF8A" w14:textId="77777777" w:rsidTr="00F7757F">
        <w:trPr>
          <w:trHeight w:val="20"/>
        </w:trPr>
        <w:tc>
          <w:tcPr>
            <w:tcW w:w="726" w:type="dxa"/>
            <w:shd w:val="clear" w:color="auto" w:fill="auto"/>
            <w:tcMar>
              <w:top w:w="0" w:type="dxa"/>
              <w:left w:w="108" w:type="dxa"/>
              <w:bottom w:w="0" w:type="dxa"/>
              <w:right w:w="108" w:type="dxa"/>
            </w:tcMar>
          </w:tcPr>
          <w:p w14:paraId="0A8EA8A9"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15.</w:t>
            </w:r>
          </w:p>
        </w:tc>
        <w:tc>
          <w:tcPr>
            <w:tcW w:w="2531" w:type="dxa"/>
            <w:shd w:val="clear" w:color="auto" w:fill="auto"/>
            <w:tcMar>
              <w:top w:w="0" w:type="dxa"/>
              <w:left w:w="108" w:type="dxa"/>
              <w:bottom w:w="0" w:type="dxa"/>
              <w:right w:w="108" w:type="dxa"/>
            </w:tcMar>
          </w:tcPr>
          <w:p w14:paraId="1DE903A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5216FD">
              <w:rPr>
                <w:rFonts w:ascii="Calibri" w:eastAsia="Calibri" w:hAnsi="Calibri" w:cs="Calibri"/>
              </w:rPr>
              <w:lastRenderedPageBreak/>
              <w:t>suinteresuotiems pirkimo dalyviams ne vėliau kaip per</w:t>
            </w:r>
          </w:p>
        </w:tc>
        <w:tc>
          <w:tcPr>
            <w:tcW w:w="3643" w:type="dxa"/>
            <w:shd w:val="clear" w:color="auto" w:fill="auto"/>
            <w:tcMar>
              <w:top w:w="0" w:type="dxa"/>
              <w:left w:w="108" w:type="dxa"/>
              <w:bottom w:w="0" w:type="dxa"/>
              <w:right w:w="108" w:type="dxa"/>
            </w:tcMar>
          </w:tcPr>
          <w:p w14:paraId="0F3D2616"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lastRenderedPageBreak/>
              <w:t>6</w:t>
            </w:r>
            <w:r w:rsidRPr="005216FD">
              <w:rPr>
                <w:rFonts w:ascii="Calibri" w:eastAsia="Calibri" w:hAnsi="Calibri" w:cs="Calibri"/>
              </w:rPr>
              <w:t xml:space="preserve"> (šešias) darbo dienas nuo pretenzijos gavimo dienos</w:t>
            </w:r>
          </w:p>
        </w:tc>
        <w:tc>
          <w:tcPr>
            <w:tcW w:w="2954" w:type="dxa"/>
            <w:shd w:val="clear" w:color="auto" w:fill="auto"/>
            <w:tcMar>
              <w:top w:w="0" w:type="dxa"/>
              <w:left w:w="108" w:type="dxa"/>
              <w:bottom w:w="0" w:type="dxa"/>
              <w:right w:w="108" w:type="dxa"/>
            </w:tcMar>
          </w:tcPr>
          <w:p w14:paraId="37EAD15D" w14:textId="77777777" w:rsidR="005216FD" w:rsidRPr="005216FD" w:rsidRDefault="005216FD" w:rsidP="005216FD">
            <w:pPr>
              <w:spacing w:after="0" w:line="240" w:lineRule="auto"/>
              <w:rPr>
                <w:rFonts w:ascii="Calibri" w:eastAsia="Calibri" w:hAnsi="Calibri" w:cs="Calibri"/>
              </w:rPr>
            </w:pPr>
          </w:p>
        </w:tc>
      </w:tr>
      <w:tr w:rsidR="005216FD" w:rsidRPr="005216FD" w14:paraId="4841A0FF" w14:textId="77777777" w:rsidTr="00F7757F">
        <w:trPr>
          <w:trHeight w:val="20"/>
        </w:trPr>
        <w:tc>
          <w:tcPr>
            <w:tcW w:w="726" w:type="dxa"/>
            <w:shd w:val="clear" w:color="auto" w:fill="auto"/>
            <w:tcMar>
              <w:top w:w="0" w:type="dxa"/>
              <w:left w:w="108" w:type="dxa"/>
              <w:bottom w:w="0" w:type="dxa"/>
              <w:right w:w="108" w:type="dxa"/>
            </w:tcMar>
          </w:tcPr>
          <w:p w14:paraId="21B6FA6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16.</w:t>
            </w:r>
          </w:p>
        </w:tc>
        <w:tc>
          <w:tcPr>
            <w:tcW w:w="2531" w:type="dxa"/>
            <w:shd w:val="clear" w:color="auto" w:fill="auto"/>
            <w:tcMar>
              <w:top w:w="0" w:type="dxa"/>
              <w:left w:w="108" w:type="dxa"/>
              <w:bottom w:w="0" w:type="dxa"/>
              <w:right w:w="108" w:type="dxa"/>
            </w:tcMar>
          </w:tcPr>
          <w:p w14:paraId="03B1497E"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rPr>
              <w:t>Jeigu perkančioji organizacija per nustatytą terminą neišnagrinėja jai pateiktos pretenzijos, tiekėjas turi teisę pateikti prašymą ar pareikšti ieškinį teismui per</w:t>
            </w:r>
            <w:r w:rsidRPr="005216FD">
              <w:rPr>
                <w:rFonts w:ascii="Calibri" w:eastAsia="Calibri" w:hAnsi="Calibri" w:cs="Calibr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35D14D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per </w:t>
            </w:r>
            <w:r w:rsidRPr="005216FD">
              <w:rPr>
                <w:rFonts w:ascii="Calibri" w:eastAsia="Calibri" w:hAnsi="Calibri" w:cs="Calibri"/>
                <w:b/>
              </w:rPr>
              <w:t>15</w:t>
            </w:r>
            <w:r w:rsidRPr="005216FD">
              <w:rPr>
                <w:rFonts w:ascii="Calibri" w:eastAsia="Calibri" w:hAnsi="Calibri" w:cs="Calibri"/>
              </w:rPr>
              <w:t xml:space="preserve">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4F5E43B" w14:textId="77777777" w:rsidR="005216FD" w:rsidRPr="005216FD" w:rsidRDefault="005216FD" w:rsidP="005216FD">
            <w:pPr>
              <w:spacing w:after="0" w:line="240" w:lineRule="auto"/>
              <w:rPr>
                <w:rFonts w:ascii="Calibri" w:eastAsia="Calibri" w:hAnsi="Calibri" w:cs="Calibri"/>
              </w:rPr>
            </w:pPr>
          </w:p>
        </w:tc>
      </w:tr>
      <w:tr w:rsidR="005216FD" w:rsidRPr="005216FD" w14:paraId="5F447231" w14:textId="77777777" w:rsidTr="00F7757F">
        <w:trPr>
          <w:trHeight w:val="20"/>
        </w:trPr>
        <w:tc>
          <w:tcPr>
            <w:tcW w:w="726" w:type="dxa"/>
            <w:shd w:val="clear" w:color="auto" w:fill="auto"/>
            <w:tcMar>
              <w:top w:w="0" w:type="dxa"/>
              <w:left w:w="108" w:type="dxa"/>
              <w:bottom w:w="0" w:type="dxa"/>
              <w:right w:w="108" w:type="dxa"/>
            </w:tcMar>
          </w:tcPr>
          <w:p w14:paraId="18CA3041"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17.</w:t>
            </w:r>
          </w:p>
        </w:tc>
        <w:tc>
          <w:tcPr>
            <w:tcW w:w="2531" w:type="dxa"/>
            <w:shd w:val="clear" w:color="auto" w:fill="auto"/>
            <w:tcMar>
              <w:top w:w="0" w:type="dxa"/>
              <w:left w:w="108" w:type="dxa"/>
              <w:bottom w:w="0" w:type="dxa"/>
              <w:right w:w="108" w:type="dxa"/>
            </w:tcMar>
          </w:tcPr>
          <w:p w14:paraId="1FA9EA6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Perkančioji organizacija negali sudaryti sutarties anksčiau kaip po</w:t>
            </w:r>
          </w:p>
        </w:tc>
        <w:tc>
          <w:tcPr>
            <w:tcW w:w="3643" w:type="dxa"/>
            <w:shd w:val="clear" w:color="auto" w:fill="auto"/>
            <w:tcMar>
              <w:top w:w="0" w:type="dxa"/>
              <w:left w:w="108" w:type="dxa"/>
              <w:bottom w:w="0" w:type="dxa"/>
              <w:right w:w="108" w:type="dxa"/>
            </w:tcMar>
          </w:tcPr>
          <w:p w14:paraId="549170FD"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b/>
                <w:bCs/>
              </w:rPr>
              <w:t>5</w:t>
            </w:r>
            <w:r w:rsidRPr="005216FD">
              <w:rPr>
                <w:rFonts w:ascii="Calibri" w:eastAsia="Calibri" w:hAnsi="Calibri" w:cs="Calibri"/>
                <w:bCs/>
              </w:rPr>
              <w:t xml:space="preserve"> (penkių) darbo dienų,</w:t>
            </w:r>
            <w:r w:rsidRPr="005216FD">
              <w:rPr>
                <w:rFonts w:ascii="Calibri" w:eastAsia="Calibri" w:hAnsi="Calibri" w:cs="Calibri"/>
              </w:rPr>
              <w:t xml:space="preserve"> nuo pranešimo apie sprendimą sudaryti sutartį (o jei buvau gauta pretenzija – </w:t>
            </w:r>
            <w:r w:rsidRPr="005216FD">
              <w:rPr>
                <w:rFonts w:ascii="Calibri" w:eastAsia="Calibri" w:hAnsi="Calibri" w:cs="Arial"/>
              </w:rPr>
              <w:t>nuo pranešimo raštu apie jos priimtą sprendimą</w:t>
            </w:r>
            <w:r w:rsidRPr="005216FD">
              <w:rPr>
                <w:rFonts w:ascii="Calibri" w:eastAsia="Calibri" w:hAnsi="Calibri" w:cs="Calibr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AA88D5F" w14:textId="77777777" w:rsidR="005216FD" w:rsidRPr="005216FD" w:rsidRDefault="005216FD" w:rsidP="005216FD">
            <w:pPr>
              <w:spacing w:after="0" w:line="240" w:lineRule="auto"/>
              <w:rPr>
                <w:rFonts w:ascii="Calibri" w:eastAsia="Calibri" w:hAnsi="Calibri" w:cs="Calibri"/>
              </w:rPr>
            </w:pPr>
          </w:p>
        </w:tc>
      </w:tr>
      <w:tr w:rsidR="005216FD" w:rsidRPr="005216FD" w14:paraId="04CB0AD3" w14:textId="77777777" w:rsidTr="00F7757F">
        <w:trPr>
          <w:trHeight w:val="20"/>
        </w:trPr>
        <w:tc>
          <w:tcPr>
            <w:tcW w:w="726" w:type="dxa"/>
            <w:shd w:val="clear" w:color="auto" w:fill="auto"/>
            <w:tcMar>
              <w:top w:w="0" w:type="dxa"/>
              <w:left w:w="108" w:type="dxa"/>
              <w:bottom w:w="0" w:type="dxa"/>
              <w:right w:w="108" w:type="dxa"/>
            </w:tcMar>
          </w:tcPr>
          <w:p w14:paraId="5FDDA53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18.</w:t>
            </w:r>
          </w:p>
        </w:tc>
        <w:tc>
          <w:tcPr>
            <w:tcW w:w="2531" w:type="dxa"/>
            <w:shd w:val="clear" w:color="auto" w:fill="auto"/>
            <w:tcMar>
              <w:top w:w="0" w:type="dxa"/>
              <w:left w:w="108" w:type="dxa"/>
              <w:bottom w:w="0" w:type="dxa"/>
              <w:right w:w="108" w:type="dxa"/>
            </w:tcMar>
          </w:tcPr>
          <w:p w14:paraId="5518A3B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Jeigu </w:t>
            </w:r>
            <w:r w:rsidRPr="005216FD">
              <w:rPr>
                <w:rFonts w:ascii="Calibri" w:eastAsia="Calibri" w:hAnsi="Calibri" w:cs="Arial"/>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D4CC6A5" w14:textId="77777777" w:rsidR="005216FD" w:rsidRPr="005216FD" w:rsidRDefault="005216FD" w:rsidP="005216FD">
            <w:pPr>
              <w:spacing w:after="0" w:line="240" w:lineRule="auto"/>
              <w:jc w:val="both"/>
              <w:rPr>
                <w:rFonts w:ascii="Calibri" w:eastAsia="Calibri" w:hAnsi="Calibri" w:cs="Calibri"/>
                <w:iCs/>
                <w:color w:val="FF0000"/>
              </w:rPr>
            </w:pPr>
            <w:r w:rsidRPr="005216FD">
              <w:rPr>
                <w:rFonts w:ascii="Calibri" w:eastAsia="Calibri" w:hAnsi="Calibri" w:cs="Arial"/>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756D7FC1" w14:textId="77777777" w:rsidR="005216FD" w:rsidRPr="005216FD" w:rsidRDefault="005216FD" w:rsidP="005216FD">
            <w:pPr>
              <w:spacing w:after="0" w:line="240" w:lineRule="auto"/>
              <w:rPr>
                <w:rFonts w:ascii="Calibri" w:eastAsia="Calibri" w:hAnsi="Calibri" w:cs="Calibri"/>
              </w:rPr>
            </w:pPr>
          </w:p>
        </w:tc>
      </w:tr>
    </w:tbl>
    <w:p w14:paraId="78097517" w14:textId="77777777" w:rsidR="00114D04" w:rsidRDefault="00114D04" w:rsidP="00114D04">
      <w:pPr>
        <w:tabs>
          <w:tab w:val="left" w:pos="2977"/>
        </w:tabs>
        <w:spacing w:after="120" w:line="20" w:lineRule="atLeast"/>
        <w:jc w:val="center"/>
        <w:rPr>
          <w:rFonts w:eastAsia="Calibri" w:cstheme="minorHAnsi"/>
        </w:rPr>
      </w:pPr>
    </w:p>
    <w:p w14:paraId="1DDDEC72" w14:textId="77777777" w:rsidR="00114D04" w:rsidRPr="00F0499F" w:rsidRDefault="00114D04" w:rsidP="00114D04">
      <w:pPr>
        <w:rPr>
          <w:rFonts w:eastAsia="Calibri" w:cstheme="minorHAnsi"/>
        </w:rPr>
      </w:pPr>
      <w:r>
        <w:rPr>
          <w:rFonts w:eastAsia="Calibri" w:cstheme="minorHAnsi"/>
        </w:rPr>
        <w:br w:type="page"/>
      </w:r>
    </w:p>
    <w:p w14:paraId="65C489FC" w14:textId="77777777" w:rsidR="00114D04" w:rsidRPr="00F0499F" w:rsidRDefault="00114D04" w:rsidP="0014778B">
      <w:pPr>
        <w:pStyle w:val="Antrat2"/>
        <w:spacing w:before="0" w:after="0" w:line="240" w:lineRule="auto"/>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03450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3FEE67B5" w14:textId="13D3D373" w:rsidR="00114D04" w:rsidRPr="00BE7F8F" w:rsidRDefault="00BE7F8F" w:rsidP="00BE7F8F">
      <w:pPr>
        <w:ind w:right="900"/>
        <w:jc w:val="right"/>
        <w:rPr>
          <w:rFonts w:cstheme="minorHAnsi"/>
        </w:rPr>
      </w:pPr>
      <w:r w:rsidRPr="00BE7F8F">
        <w:rPr>
          <w:rFonts w:cstheme="minorHAnsi"/>
        </w:rPr>
        <w:t>Sutarties 1 priedas</w:t>
      </w:r>
    </w:p>
    <w:p w14:paraId="380D5875" w14:textId="77777777" w:rsidR="00114D04" w:rsidRPr="00F0499F" w:rsidRDefault="00114D04" w:rsidP="00114D04">
      <w:pPr>
        <w:pStyle w:val="Paantrat"/>
        <w:jc w:val="center"/>
      </w:pPr>
      <w:r w:rsidRPr="00F0499F">
        <w:t>TECHNINĖ SPECIFIKACIJA</w:t>
      </w:r>
    </w:p>
    <w:p w14:paraId="27A166A3"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1. Socialinių išmokų (tikslinių kompensacijų, išmokų vaikams, socialinių pašalpų, būsto šildymo išlaidų kompensacijų ir kitų socialinių išmokų) pristatymo į namus ir (arba) išmokėjimo Jonavos rajono gyventojams paslaugos pirkimas.</w:t>
      </w:r>
    </w:p>
    <w:p w14:paraId="75EB3E6C" w14:textId="2D421041"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2. Planuojamas </w:t>
      </w:r>
      <w:r w:rsidR="00B73BF1" w:rsidRPr="00B73BF1">
        <w:rPr>
          <w:rFonts w:eastAsiaTheme="minorHAnsi" w:cstheme="minorHAnsi"/>
          <w:kern w:val="2"/>
          <w:highlight w:val="yellow"/>
          <w:lang w:eastAsia="en-US"/>
          <w14:ligatures w14:val="standardContextual"/>
        </w:rPr>
        <w:t>(preliminarus)</w:t>
      </w:r>
      <w:r w:rsidR="00B73BF1">
        <w:rPr>
          <w:rFonts w:eastAsiaTheme="minorHAnsi" w:cstheme="minorHAnsi"/>
          <w:kern w:val="2"/>
          <w:lang w:eastAsia="en-US"/>
          <w14:ligatures w14:val="standardContextual"/>
        </w:rPr>
        <w:t xml:space="preserve"> </w:t>
      </w:r>
      <w:r w:rsidRPr="00A12F3E">
        <w:rPr>
          <w:rFonts w:eastAsiaTheme="minorHAnsi" w:cstheme="minorHAnsi"/>
          <w:kern w:val="2"/>
          <w:lang w:eastAsia="en-US"/>
          <w14:ligatures w14:val="standardContextual"/>
        </w:rPr>
        <w:t xml:space="preserve">vidutinis asmenų, kuriems socialinės išmokos bus pristatomos į namus ir (arba) išmokamos, skaičius per mėnesį – </w:t>
      </w:r>
      <w:r w:rsidR="008A650D" w:rsidRPr="008A650D">
        <w:rPr>
          <w:rFonts w:eastAsiaTheme="minorHAnsi" w:cstheme="minorHAnsi"/>
          <w:kern w:val="2"/>
          <w:highlight w:val="yellow"/>
          <w:lang w:eastAsia="en-US"/>
          <w14:ligatures w14:val="standardContextual"/>
        </w:rPr>
        <w:t>400</w:t>
      </w:r>
      <w:r w:rsidRPr="008A650D">
        <w:rPr>
          <w:rFonts w:eastAsiaTheme="minorHAnsi" w:cstheme="minorHAnsi"/>
          <w:kern w:val="2"/>
          <w:highlight w:val="yellow"/>
          <w:lang w:eastAsia="en-US"/>
          <w14:ligatures w14:val="standardContextual"/>
        </w:rPr>
        <w:t>.</w:t>
      </w:r>
    </w:p>
    <w:p w14:paraId="5CC6B2D0"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3. Pirkimo įkainis skaičiuojamas procentais nuo socialinių išmokų išmokamos sumos.</w:t>
      </w:r>
    </w:p>
    <w:p w14:paraId="4DC6BFE3" w14:textId="4EDD03D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4. Kiekvieną mėnesį socialinių išmokų gavėjams </w:t>
      </w:r>
      <w:r w:rsidR="00602976" w:rsidRPr="00602976">
        <w:rPr>
          <w:rFonts w:eastAsiaTheme="minorHAnsi" w:cstheme="minorHAnsi"/>
          <w:kern w:val="2"/>
          <w:highlight w:val="yellow"/>
          <w:lang w:eastAsia="en-US"/>
          <w14:ligatures w14:val="standardContextual"/>
        </w:rPr>
        <w:t>vidutiniškai (</w:t>
      </w:r>
      <w:r w:rsidR="008A650D" w:rsidRPr="00602976">
        <w:rPr>
          <w:rFonts w:eastAsiaTheme="minorHAnsi" w:cstheme="minorHAnsi"/>
          <w:kern w:val="2"/>
          <w:highlight w:val="yellow"/>
          <w:lang w:eastAsia="en-US"/>
          <w14:ligatures w14:val="standardContextual"/>
        </w:rPr>
        <w:t>preliminariai</w:t>
      </w:r>
      <w:r w:rsidR="00602976">
        <w:rPr>
          <w:rFonts w:eastAsiaTheme="minorHAnsi" w:cstheme="minorHAnsi"/>
          <w:kern w:val="2"/>
          <w:highlight w:val="yellow"/>
          <w:lang w:eastAsia="en-US"/>
          <w14:ligatures w14:val="standardContextual"/>
        </w:rPr>
        <w:t>)</w:t>
      </w:r>
      <w:r w:rsidR="008A650D" w:rsidRPr="008A650D">
        <w:rPr>
          <w:rFonts w:eastAsiaTheme="minorHAnsi" w:cstheme="minorHAnsi"/>
          <w:kern w:val="2"/>
          <w:highlight w:val="yellow"/>
          <w:lang w:eastAsia="en-US"/>
          <w14:ligatures w14:val="standardContextual"/>
        </w:rPr>
        <w:t xml:space="preserve"> bus</w:t>
      </w:r>
      <w:r w:rsidRPr="00A12F3E">
        <w:rPr>
          <w:rFonts w:eastAsiaTheme="minorHAnsi" w:cstheme="minorHAnsi"/>
          <w:kern w:val="2"/>
          <w:lang w:eastAsia="en-US"/>
          <w14:ligatures w14:val="standardContextual"/>
        </w:rPr>
        <w:t xml:space="preserve"> išmokama apie 110000,00 Eur</w:t>
      </w:r>
      <w:r w:rsidR="008A650D">
        <w:rPr>
          <w:rFonts w:eastAsiaTheme="minorHAnsi" w:cstheme="minorHAnsi"/>
          <w:kern w:val="2"/>
          <w:lang w:eastAsia="en-US"/>
          <w14:ligatures w14:val="standardContextual"/>
        </w:rPr>
        <w:t>.</w:t>
      </w:r>
      <w:r w:rsidRPr="00A12F3E">
        <w:rPr>
          <w:rFonts w:eastAsiaTheme="minorHAnsi" w:cstheme="minorHAnsi"/>
          <w:kern w:val="2"/>
          <w:lang w:eastAsia="en-US"/>
          <w14:ligatures w14:val="standardContextual"/>
        </w:rPr>
        <w:t xml:space="preserve"> Sutarties vykdymo laikotarpiu tiek socialinių išmokų suma, tiek ir gavėjų skaičius gali keistis.</w:t>
      </w:r>
    </w:p>
    <w:p w14:paraId="5CBC37A3" w14:textId="72B1132C"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5. Socialinės išmokos pristatomos į namus ir (arba) išmokamos pagal Jonavos rajono savivaldybės administracijos socialinės paramos skyriaus parengtus ir </w:t>
      </w:r>
      <w:r w:rsidR="000C3303">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pateiktus mokėjimo kvitus (žiniaraščius), pateiktus užkoduotose elektroninėse socialinių išmokų duomenų rinkmenose (toliau – mokėjimo duomenys). Socialinės išmokos kiekvieną mėnesį pradedamos mokėti ne vėliau kaip po 2 (dviejų) darbo dienų po pinigų gavimo į </w:t>
      </w:r>
      <w:r w:rsidR="000C3303">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sąskaitą. Socialinės išmokos pristatomos į namus ir (arba) išmokamos iki einamojo mėnesio 25 dienos.</w:t>
      </w:r>
    </w:p>
    <w:p w14:paraId="3BAF4FB1" w14:textId="472E20FA"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6. </w:t>
      </w:r>
      <w:r w:rsidR="004F3160">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xml:space="preserve"> išmokų mokėjimo duomenys pateikiami ne vėliau kaip prieš 2 (dvi) darbo dienas iki socialinių išmokų mokėjimo pradžios. </w:t>
      </w:r>
    </w:p>
    <w:p w14:paraId="4F910D38" w14:textId="39D2E2E3"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7.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gavęs išmokų mokėjimo duomenis, atspausdina išmokų išmokėjimo kvitus atskirai kiekvienam išmokų gavėjui. Kvitai turi būti spausdinami dviem egzemplioriais. Kvite abiejų egzempliorių duomenys vienodi, išskyrus asmens kodą/gimimo datą, kurių išmokos gavėjui įteikiamame kvito egzemplioriuje nėra. Vienas kvito egzempliorius lieka </w:t>
      </w:r>
      <w:r w:rsidR="003A6094">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kitas atiduodamas išmokos gavėjui. Taisyti įrašus kvite draudžiama.</w:t>
      </w:r>
    </w:p>
    <w:p w14:paraId="0AB507F8" w14:textId="107A90AE"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8. Socialinės išmokos jų gavėjams pristatomos į namus ir išmokamos darbo dienomis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darbo valandomis. Tikslinės kompensacijos pristatomos į namus ir išmokamos pagal suderintą su Jonavos rajono savivaldybės socialinės paramos skyriumi ir su išmokų gavėjais išmokų pristatymo grafiką. Jei mokėjimo diena sutampa savaitgalio ar švenčių diena, Socialinės išmokos išmokamos ir pristatomos kitą darbo dieną.</w:t>
      </w:r>
    </w:p>
    <w:p w14:paraId="5DFF7AC7" w14:textId="6C42A145"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9.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užtikrinti Paslaugos gavėjui, kad socialinės išmokos būtų išmokamos stacionariame išmokėjimo punkte (punktuose) Jonavos mieste darbo dienomis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darbo valandomis.</w:t>
      </w:r>
    </w:p>
    <w:p w14:paraId="2D15FB49" w14:textId="2A34450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10.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išmokėti socialines išmokas privalo tik išmokų mokėjimo kvituose (žiniaraščiuose) nurodytiems gavėjams, pateikusiems asmens tapatybės dokumentą. Išmoką mokant išmokos gavėjo globėjui ar įgaliotam asmeniui, pateikus globėjui ar įgaliotam asmeniui asmens tapatybę patvirtinantį dokumentą, teismo nutartį arba teisės aktų nustatyta tvarka patvirtintą įgaliojimą. </w:t>
      </w:r>
    </w:p>
    <w:p w14:paraId="3F55F4F0" w14:textId="683E7B5F"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11. Socialines išmokas pristatantis į namus ir išmokantis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darbuotojas turi turėti </w:t>
      </w:r>
      <w:r w:rsidR="00E31D7E">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vadovo patvirtintą darbuotojo pažymėjimą.</w:t>
      </w:r>
    </w:p>
    <w:p w14:paraId="5FA277B9" w14:textId="317CC10A"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12. Apie suteiktą paslaugą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pateikia ataskaitą ir vardinį sąrašą asmenų su neišmokėtomis socialinių išmokų sumomis iki einamojo mėnesio 27 dienos, iki kito mėnesio 10 d. grąžina Jonavos rajono savivaldybės administracijai socialinių išmokų gavėjų pasirašytus/nepasirašytus mokėjimo kvitus (žiniaraščius). Duomenis apie išmokėtas/neišmokėtas socialines išmokas pateikia užkoduotoje rinkmenoje.</w:t>
      </w:r>
    </w:p>
    <w:p w14:paraId="76D7DA8E" w14:textId="2E5BD196"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13. Pasibaigus socialinių išmokų mokėjimo terminui, neišmokėtas einamojo mėnesio išmokoms skirtas lėšas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privalo grąžinti į Jonavos rajono savivaldybės administracijos nurodytą sąskaitą banke, nurodant socialinių išmokų rūšį ir grąžinamą sumą pagal pasirašytą tarpusavio suderinimo aktą, ne vėliau kaip priešpaskutinę einamojo mėnesio darbo dieną, taip pat ir metų pabaigoje, ne vėliau kaip iki gruodžio 28 dienos.</w:t>
      </w:r>
    </w:p>
    <w:p w14:paraId="51E87E6F" w14:textId="49E2EEB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14.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užtikrinti visas organizacines ir technines priemones, skirtas apsaugoti socialinių išmokų gavėjų duomenis nuo atsitiktinio ar neteisėto sunaikinimo, pakeitimo, atskleidimo, taip pat nuo bet kokio kito neteisėto </w:t>
      </w:r>
      <w:r w:rsidRPr="00A12F3E">
        <w:rPr>
          <w:rFonts w:eastAsiaTheme="minorHAnsi" w:cstheme="minorHAnsi"/>
          <w:kern w:val="2"/>
          <w:lang w:eastAsia="en-US"/>
          <w14:ligatures w14:val="standardContextual"/>
        </w:rPr>
        <w:lastRenderedPageBreak/>
        <w:t>tvarkymo, taip pat užtikrinti šių priemonių laikymąsi. Minėtos priemonės turi užtikrinti tokį saugumo lygį, kuris atitiktų saugotinų socialinių išmokų gavėjų duomenų pobūdį ir jų tvarkymo keliamą riziką.</w:t>
      </w:r>
    </w:p>
    <w:p w14:paraId="5F47441C" w14:textId="5AE8B6A9"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15.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prisiimti atsakomybę už teikiamų paslaugų kokybę, o atsiradus nuostoliams, juos atlyginti Lietuvos Respublikos teisės aktuose nustatyta tvarka.</w:t>
      </w:r>
    </w:p>
    <w:p w14:paraId="4C0CD391" w14:textId="28131756"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16. Paslaugų gavėjas už paslaugų teikimą atsiskaito pagal nustatytą procentą nuo išmokėtų socialinių išmokų sumos. Už kiekvieną mėnesį suteiktą paslaugą paslaugos teikėjui mokėtina suma nustatoma atsiskaitymų suderinimo aktu, suderintu su Jonavos rajono savivaldybės administracijos apskaitos skyriumi ir sumokama </w:t>
      </w:r>
      <w:r w:rsidR="000344B2">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xml:space="preserve"> ne vėliau kaip per </w:t>
      </w:r>
      <w:r w:rsidR="004D2EA6">
        <w:rPr>
          <w:rFonts w:eastAsiaTheme="minorHAnsi" w:cstheme="minorHAnsi"/>
          <w:kern w:val="2"/>
          <w:lang w:eastAsia="en-US"/>
          <w14:ligatures w14:val="standardContextual"/>
        </w:rPr>
        <w:t>30 kalendorinių</w:t>
      </w:r>
      <w:r w:rsidRPr="00A12F3E">
        <w:rPr>
          <w:rFonts w:eastAsiaTheme="minorHAnsi" w:cstheme="minorHAnsi"/>
          <w:kern w:val="2"/>
          <w:lang w:eastAsia="en-US"/>
          <w14:ligatures w14:val="standardContextual"/>
        </w:rPr>
        <w:t xml:space="preserve"> dienų nuo sąskaitos faktūros gavimo dienos. </w:t>
      </w:r>
    </w:p>
    <w:p w14:paraId="231D4302"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17. Socialinių išmokų pristatymo į namus ir (arba) išmokėjimo paslaugų teikimo terminas – 36 mėnesiai.</w:t>
      </w:r>
    </w:p>
    <w:p w14:paraId="34A07BB2"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18. </w:t>
      </w:r>
      <w:r w:rsidRPr="000344B2">
        <w:rPr>
          <w:rFonts w:eastAsiaTheme="minorHAnsi" w:cstheme="minorHAnsi"/>
          <w:b/>
          <w:bCs/>
          <w:kern w:val="2"/>
          <w:lang w:eastAsia="en-US"/>
          <w14:ligatures w14:val="standardContextual"/>
        </w:rPr>
        <w:t>Paslaugos pradedamos teikti nuo 2025 m. liepos 3 d.</w:t>
      </w:r>
      <w:r w:rsidRPr="00A12F3E">
        <w:rPr>
          <w:rFonts w:eastAsiaTheme="minorHAnsi" w:cstheme="minorHAnsi"/>
          <w:kern w:val="2"/>
          <w:lang w:eastAsia="en-US"/>
          <w14:ligatures w14:val="standardContextual"/>
        </w:rPr>
        <w:t xml:space="preserve"> </w:t>
      </w:r>
    </w:p>
    <w:p w14:paraId="0BB61896" w14:textId="3FF95D2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19. </w:t>
      </w:r>
      <w:r w:rsidR="00903D98">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įsipareigoja perkamas paslaugas teikti naudojant netaršias (taip, kaip terminas „Netarši transporto priemonė“ yra apibrėžiama L</w:t>
      </w:r>
      <w:r w:rsidR="005E097D">
        <w:rPr>
          <w:rFonts w:eastAsiaTheme="minorHAnsi" w:cstheme="minorHAnsi"/>
          <w:kern w:val="2"/>
          <w:lang w:eastAsia="en-US"/>
          <w14:ligatures w14:val="standardContextual"/>
        </w:rPr>
        <w:t xml:space="preserve">ietuvos </w:t>
      </w:r>
      <w:r w:rsidRPr="00A12F3E">
        <w:rPr>
          <w:rFonts w:eastAsiaTheme="minorHAnsi" w:cstheme="minorHAnsi"/>
          <w:kern w:val="2"/>
          <w:lang w:eastAsia="en-US"/>
          <w14:ligatures w14:val="standardContextual"/>
        </w:rPr>
        <w:t>R</w:t>
      </w:r>
      <w:r w:rsidR="005E097D">
        <w:rPr>
          <w:rFonts w:eastAsiaTheme="minorHAnsi" w:cstheme="minorHAnsi"/>
          <w:kern w:val="2"/>
          <w:lang w:eastAsia="en-US"/>
          <w14:ligatures w14:val="standardContextual"/>
        </w:rPr>
        <w:t>espublikos</w:t>
      </w:r>
      <w:r w:rsidRPr="00A12F3E">
        <w:rPr>
          <w:rFonts w:eastAsiaTheme="minorHAnsi" w:cstheme="minorHAnsi"/>
          <w:kern w:val="2"/>
          <w:lang w:eastAsia="en-US"/>
          <w14:ligatures w14:val="standardContextual"/>
        </w:rPr>
        <w:t xml:space="preserve"> </w:t>
      </w:r>
      <w:r w:rsidR="005E097D">
        <w:rPr>
          <w:rFonts w:eastAsiaTheme="minorHAnsi" w:cstheme="minorHAnsi"/>
          <w:kern w:val="2"/>
          <w:lang w:eastAsia="en-US"/>
          <w14:ligatures w14:val="standardContextual"/>
        </w:rPr>
        <w:t>a</w:t>
      </w:r>
      <w:r w:rsidRPr="00A12F3E">
        <w:rPr>
          <w:rFonts w:eastAsiaTheme="minorHAnsi" w:cstheme="minorHAnsi"/>
          <w:kern w:val="2"/>
          <w:lang w:eastAsia="en-US"/>
          <w14:ligatures w14:val="standardContextual"/>
        </w:rPr>
        <w:t>lternatyvių</w:t>
      </w:r>
      <w:r w:rsidR="005E097D">
        <w:rPr>
          <w:rFonts w:eastAsiaTheme="minorHAnsi" w:cstheme="minorHAnsi"/>
          <w:kern w:val="2"/>
          <w:lang w:eastAsia="en-US"/>
          <w14:ligatures w14:val="standardContextual"/>
        </w:rPr>
        <w:t>jų</w:t>
      </w:r>
      <w:r w:rsidRPr="00A12F3E">
        <w:rPr>
          <w:rFonts w:eastAsiaTheme="minorHAnsi" w:cstheme="minorHAnsi"/>
          <w:kern w:val="2"/>
          <w:lang w:eastAsia="en-US"/>
          <w14:ligatures w14:val="standardContextual"/>
        </w:rPr>
        <w:t xml:space="preserve"> degalų įstatyme) transporto priemones, t. y. paslaugoms teikti naudojamų transporto priemonių išmetamo CO2 kiekis neviršys 50 g/km, o realiomis važiavimo sąlygomis išmetamų teršalų kiekis neviršys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w:t>
      </w:r>
    </w:p>
    <w:p w14:paraId="5D48AE85" w14:textId="77777777" w:rsidR="00114D04" w:rsidRPr="00A12F3E" w:rsidRDefault="00114D04" w:rsidP="00114D04">
      <w:pPr>
        <w:tabs>
          <w:tab w:val="left" w:pos="810"/>
          <w:tab w:val="left" w:pos="990"/>
        </w:tabs>
        <w:spacing w:after="0" w:line="240" w:lineRule="auto"/>
        <w:jc w:val="both"/>
        <w:rPr>
          <w:rFonts w:eastAsia="Calibri" w:cstheme="minorHAnsi"/>
          <w:color w:val="7030A0"/>
        </w:rPr>
      </w:pPr>
    </w:p>
    <w:p w14:paraId="485C14B5" w14:textId="77777777" w:rsidR="00114D04" w:rsidRPr="00F0499F" w:rsidRDefault="00114D04" w:rsidP="00114D04">
      <w:pPr>
        <w:pBdr>
          <w:bottom w:val="single" w:sz="12" w:space="1" w:color="auto"/>
        </w:pBdr>
        <w:tabs>
          <w:tab w:val="left" w:pos="810"/>
          <w:tab w:val="left" w:pos="990"/>
        </w:tabs>
        <w:spacing w:after="0" w:line="240" w:lineRule="auto"/>
        <w:jc w:val="both"/>
        <w:rPr>
          <w:rFonts w:eastAsia="Calibri" w:cstheme="minorHAnsi"/>
          <w:i/>
          <w:iCs/>
          <w:color w:val="7030A0"/>
        </w:rPr>
      </w:pPr>
    </w:p>
    <w:p w14:paraId="0F934F47"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51A1F5ED" w14:textId="77777777" w:rsidR="00D81DF5" w:rsidRDefault="00D81DF5" w:rsidP="00114D04">
      <w:pPr>
        <w:pStyle w:val="Antrat2"/>
        <w:ind w:left="5103"/>
        <w:rPr>
          <w:rFonts w:asciiTheme="minorHAnsi" w:eastAsia="Calibri" w:hAnsiTheme="minorHAnsi" w:cstheme="minorHAnsi"/>
          <w:color w:val="0070C0"/>
          <w:sz w:val="21"/>
          <w:szCs w:val="21"/>
        </w:rPr>
        <w:sectPr w:rsidR="00D81DF5" w:rsidSect="00FE5D3A">
          <w:footerReference w:type="first" r:id="rId12"/>
          <w:pgSz w:w="12240" w:h="15840"/>
          <w:pgMar w:top="1134" w:right="567" w:bottom="1134" w:left="1701" w:header="720" w:footer="720" w:gutter="0"/>
          <w:cols w:space="720"/>
          <w:titlePg/>
          <w:docGrid w:linePitch="360"/>
        </w:sectPr>
      </w:pPr>
      <w:bookmarkStart w:id="48" w:name="_Ref38285444"/>
      <w:bookmarkStart w:id="49" w:name="_Ref38291496"/>
    </w:p>
    <w:p w14:paraId="2155235F" w14:textId="77777777" w:rsidR="00114D04" w:rsidRPr="00F0499F" w:rsidRDefault="00114D04" w:rsidP="00D81DF5">
      <w:pPr>
        <w:pStyle w:val="Antrat2"/>
        <w:ind w:left="5103"/>
        <w:jc w:val="right"/>
        <w:rPr>
          <w:rFonts w:asciiTheme="minorHAnsi" w:eastAsia="Calibri" w:hAnsiTheme="minorHAnsi" w:cstheme="minorHAnsi"/>
          <w:color w:val="0070C0"/>
          <w:sz w:val="21"/>
          <w:szCs w:val="21"/>
        </w:rPr>
      </w:pPr>
      <w:bookmarkStart w:id="50" w:name="_Toc1903450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5A3ABF6A" w14:textId="77777777" w:rsidR="00114D04" w:rsidRPr="00F0499F" w:rsidRDefault="00114D04" w:rsidP="00114D04">
      <w:pPr>
        <w:jc w:val="center"/>
        <w:rPr>
          <w:rFonts w:cstheme="minorHAnsi"/>
          <w:b/>
          <w:bCs/>
          <w:smallCaps/>
          <w:sz w:val="22"/>
          <w:szCs w:val="22"/>
        </w:rPr>
      </w:pPr>
    </w:p>
    <w:p w14:paraId="1ACE1F6D" w14:textId="77777777" w:rsidR="00114D04" w:rsidRDefault="00114D04" w:rsidP="00114D04">
      <w:pPr>
        <w:pStyle w:val="Paantrat"/>
        <w:jc w:val="center"/>
      </w:pPr>
      <w:r w:rsidRPr="00F0499F">
        <w:t>TIEKĖJŲ PAŠALINIMO PAGRINDAI</w:t>
      </w:r>
    </w:p>
    <w:p w14:paraId="7121639D" w14:textId="43C978E6" w:rsidR="00D81DF5" w:rsidRPr="00D81DF5" w:rsidRDefault="00D81DF5" w:rsidP="00D81DF5">
      <w:pPr>
        <w:ind w:firstLine="993"/>
        <w:jc w:val="both"/>
        <w:rPr>
          <w:rFonts w:ascii="Calibri" w:eastAsia="Calibri" w:hAnsi="Calibri" w:cs="Arial"/>
        </w:rPr>
      </w:pPr>
      <w:r w:rsidRPr="00D81DF5">
        <w:rPr>
          <w:rFonts w:ascii="Calibri" w:eastAsia="Calibri" w:hAnsi="Calibri" w:cs="Arial"/>
        </w:rPr>
        <w:t>Pašalinimo pagrindai taikomi tiekėjui (kai pasiūlymą teikia ūkio subjektų grupė – visiems tos grupės nariams) ir ūkio subjektams, kurių pajėgumais tiekėjas remiasi.</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D81DF5" w:rsidRPr="00D81DF5" w14:paraId="4A35DC62"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0914C" w14:textId="77777777" w:rsidR="00D81DF5" w:rsidRPr="00D81DF5" w:rsidRDefault="00D81DF5" w:rsidP="00D81DF5">
            <w:pPr>
              <w:spacing w:after="0" w:line="240" w:lineRule="auto"/>
              <w:ind w:left="32"/>
              <w:jc w:val="center"/>
              <w:rPr>
                <w:rFonts w:ascii="Calibri" w:eastAsia="Times New Roman" w:hAnsi="Calibri" w:cs="Calibri"/>
                <w:b/>
                <w:bCs/>
                <w:sz w:val="22"/>
                <w:szCs w:val="22"/>
              </w:rPr>
            </w:pPr>
            <w:r w:rsidRPr="00D81DF5">
              <w:rPr>
                <w:rFonts w:ascii="Calibri" w:eastAsia="Times New Roman" w:hAnsi="Calibri" w:cs="Calibri"/>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2FDED" w14:textId="77777777" w:rsidR="00D81DF5" w:rsidRPr="00D81DF5" w:rsidRDefault="00D81DF5" w:rsidP="00D81DF5">
            <w:pPr>
              <w:spacing w:after="0" w:line="240" w:lineRule="auto"/>
              <w:jc w:val="center"/>
              <w:rPr>
                <w:rFonts w:ascii="Calibri" w:eastAsia="Times New Roman" w:hAnsi="Calibri" w:cs="Calibri"/>
                <w:bCs/>
                <w:sz w:val="22"/>
                <w:szCs w:val="22"/>
                <w:lang w:eastAsia="en-US"/>
              </w:rPr>
            </w:pPr>
            <w:r w:rsidRPr="00D81DF5">
              <w:rPr>
                <w:rFonts w:ascii="Calibri" w:eastAsia="Times New Roman" w:hAnsi="Calibri" w:cs="Calibri"/>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46DD2" w14:textId="77777777" w:rsidR="00D81DF5" w:rsidRPr="00D81DF5" w:rsidRDefault="00D81DF5" w:rsidP="00D81DF5">
            <w:pPr>
              <w:spacing w:after="0" w:line="240" w:lineRule="auto"/>
              <w:jc w:val="center"/>
              <w:rPr>
                <w:rFonts w:ascii="Calibri" w:eastAsia="Yu Mincho" w:hAnsi="Calibri" w:cs="Calibri"/>
                <w:b/>
                <w:bCs/>
                <w:sz w:val="22"/>
                <w:szCs w:val="22"/>
              </w:rPr>
            </w:pPr>
            <w:r w:rsidRPr="00D81DF5">
              <w:rPr>
                <w:rFonts w:ascii="Calibri" w:eastAsia="Yu Mincho" w:hAnsi="Calibri" w:cs="Calibri"/>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13E3" w14:textId="77777777" w:rsidR="00D81DF5" w:rsidRPr="00D81DF5" w:rsidRDefault="00D81DF5" w:rsidP="00D81DF5">
            <w:pPr>
              <w:spacing w:after="0" w:line="240" w:lineRule="auto"/>
              <w:jc w:val="center"/>
              <w:rPr>
                <w:rFonts w:ascii="Calibri" w:eastAsia="Times New Roman" w:hAnsi="Calibri" w:cs="Calibri"/>
                <w:bCs/>
                <w:iCs/>
                <w:sz w:val="22"/>
                <w:szCs w:val="22"/>
                <w:lang w:eastAsia="en-US"/>
              </w:rPr>
            </w:pPr>
            <w:r w:rsidRPr="00D81DF5">
              <w:rPr>
                <w:rFonts w:ascii="Calibri" w:eastAsia="Times New Roman" w:hAnsi="Calibri" w:cs="Calibri"/>
                <w:b/>
                <w:sz w:val="22"/>
                <w:szCs w:val="22"/>
              </w:rPr>
              <w:t>Pašalinimo pagrindų nebuvimą įrodantys dokumentai</w:t>
            </w:r>
          </w:p>
        </w:tc>
      </w:tr>
      <w:tr w:rsidR="00D81DF5" w:rsidRPr="00D81DF5" w14:paraId="047E072A"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46B41" w14:textId="77777777" w:rsidR="00D81DF5" w:rsidRPr="00D81DF5" w:rsidRDefault="00D81DF5" w:rsidP="00D81DF5">
            <w:pPr>
              <w:numPr>
                <w:ilvl w:val="0"/>
                <w:numId w:val="23"/>
              </w:numPr>
              <w:spacing w:after="0" w:line="240" w:lineRule="auto"/>
              <w:ind w:left="0" w:firstLine="0"/>
              <w:rPr>
                <w:rFonts w:ascii="Calibri" w:eastAsia="Times New Roman" w:hAnsi="Calibri" w:cs="Calibri"/>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35350"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sz w:val="22"/>
                <w:szCs w:val="22"/>
                <w:lang w:eastAsia="en-US"/>
              </w:rPr>
              <w:t>Tiekėjas arba jo atsakingas asmuo, nurodytas VPĮ 46 straipsnio 2 dalies 2 punkte, nuteistas už šią nusikalstamą veiką:</w:t>
            </w:r>
          </w:p>
          <w:p w14:paraId="78BFEE77"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dalyvavimą nusikalstamame susivienijime, jo organizavimą ar vadovavimą jam;</w:t>
            </w:r>
          </w:p>
          <w:p w14:paraId="762C333A"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kyšininkavimą, prekybą poveikiu, papirkimą;</w:t>
            </w:r>
          </w:p>
          <w:p w14:paraId="18B63CC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81DF5">
              <w:rPr>
                <w:rFonts w:ascii="Calibri" w:eastAsia="Times New Roman" w:hAnsi="Calibri" w:cs="Calibri"/>
                <w:bCs/>
                <w:sz w:val="22"/>
                <w:szCs w:val="22"/>
                <w:lang w:eastAsia="en-US"/>
              </w:rPr>
              <w:lastRenderedPageBreak/>
              <w:t>nusikalstamomis veikomis kėsinamasi į Europos Sąjungos finansinius interesus, kaip apibrėžta Konvencijos dėl Europos Bendrijų finansinių interesų apsaugos 1 straipsnyje;</w:t>
            </w:r>
          </w:p>
          <w:p w14:paraId="22461F6B"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4) nusikalstamą bankrotą;</w:t>
            </w:r>
          </w:p>
          <w:p w14:paraId="77301B2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5) teroristinį ir su teroristine veikla susijusį nusikaltimą;</w:t>
            </w:r>
          </w:p>
          <w:p w14:paraId="0B8E3B07"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6) nusikalstamu būdu gauto turto legalizavimą;</w:t>
            </w:r>
          </w:p>
          <w:p w14:paraId="6A7B3443"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7) prekybą žmonėmis, vaiko pirkimą arba pardavimą;</w:t>
            </w:r>
          </w:p>
          <w:p w14:paraId="1390DB70"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73F1D26"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0B4DFCE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Laikoma, kad tiekėjas arba jo atsakingas asmuo nuteistas už aukščiau nurodytą nusikalstamą veiką, kai dėl:</w:t>
            </w:r>
          </w:p>
          <w:p w14:paraId="49EB989C"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E4A7415" w14:textId="77777777" w:rsidR="00D81DF5" w:rsidRPr="00D81DF5" w:rsidRDefault="00D81DF5" w:rsidP="00D81DF5">
            <w:pPr>
              <w:spacing w:after="0" w:line="240" w:lineRule="auto"/>
              <w:jc w:val="both"/>
              <w:rPr>
                <w:rFonts w:ascii="Calibri" w:eastAsia="Times New Roman" w:hAnsi="Calibri" w:cs="Calibri"/>
                <w:b/>
                <w:sz w:val="22"/>
                <w:szCs w:val="22"/>
                <w:lang w:eastAsia="en-US"/>
              </w:rPr>
            </w:pPr>
            <w:r w:rsidRPr="00D81DF5">
              <w:rPr>
                <w:rFonts w:ascii="Calibri" w:eastAsia="Times New Roman" w:hAnsi="Calibri" w:cs="Calibr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543A8C"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6DC81" w14:textId="77777777" w:rsidR="00D81DF5" w:rsidRPr="00D81DF5" w:rsidRDefault="00D81DF5" w:rsidP="00D81DF5">
            <w:pPr>
              <w:spacing w:after="0" w:line="240" w:lineRule="auto"/>
              <w:jc w:val="both"/>
              <w:rPr>
                <w:rFonts w:ascii="Calibri" w:eastAsia="Yu Mincho" w:hAnsi="Calibri" w:cs="Calibri"/>
                <w:b/>
                <w:bCs/>
                <w:sz w:val="22"/>
                <w:szCs w:val="22"/>
                <w:lang w:eastAsia="en-US"/>
              </w:rPr>
            </w:pPr>
            <w:r w:rsidRPr="00D81DF5">
              <w:rPr>
                <w:rFonts w:ascii="Calibri" w:eastAsia="Yu Mincho" w:hAnsi="Calibri" w:cs="Calibri"/>
                <w:b/>
                <w:bCs/>
                <w:sz w:val="22"/>
                <w:szCs w:val="22"/>
                <w:lang w:eastAsia="en-US"/>
              </w:rPr>
              <w:lastRenderedPageBreak/>
              <w:t>VPĮ 46 straipsnio 1 dalis</w:t>
            </w:r>
          </w:p>
          <w:p w14:paraId="72564449"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7286956F"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lang w:eastAsia="en-US"/>
              </w:rPr>
              <w:t>EBVPD III dalies A1-A6 punktai</w:t>
            </w:r>
          </w:p>
          <w:p w14:paraId="301FB956"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4C15F561"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35B9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Lietuvoje įsteigtų subjektų reikalaujama:</w:t>
            </w:r>
          </w:p>
          <w:p w14:paraId="418E538D"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išrašo iš teismo sprendimo arba</w:t>
            </w:r>
          </w:p>
          <w:p w14:paraId="0C2826F0"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Informatikos ir ryšių departamento prie Vidaus reikalų ministerijos pažymos, arba</w:t>
            </w:r>
          </w:p>
          <w:p w14:paraId="7B6A748A"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valstybės įmonės Registrų centro Lietuvos Respublikos Vyriausybės nustatyta tvarka išduoto dokumento, patvirtinančio jungtinius kompetentingų institucijų tvarkomus duomenis.</w:t>
            </w:r>
          </w:p>
          <w:p w14:paraId="3E05CA8B" w14:textId="77777777" w:rsidR="00D81DF5" w:rsidRPr="00D81DF5" w:rsidRDefault="00D81DF5" w:rsidP="00D81DF5">
            <w:pPr>
              <w:spacing w:after="0" w:line="240" w:lineRule="auto"/>
              <w:jc w:val="both"/>
              <w:rPr>
                <w:rFonts w:ascii="Calibri" w:eastAsia="Times New Roman" w:hAnsi="Calibri" w:cs="Calibri"/>
                <w:sz w:val="22"/>
                <w:szCs w:val="22"/>
                <w:lang w:eastAsia="en-US"/>
              </w:rPr>
            </w:pPr>
          </w:p>
          <w:p w14:paraId="7F380C6F"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24420BA4"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institucijos dokumento</w:t>
            </w:r>
            <w:r w:rsidRPr="00D81DF5">
              <w:rPr>
                <w:rFonts w:ascii="Calibri" w:eastAsia="Times New Roman" w:hAnsi="Calibri" w:cs="Calibri"/>
                <w:sz w:val="22"/>
                <w:szCs w:val="22"/>
                <w:vertAlign w:val="superscript"/>
              </w:rPr>
              <w:footnoteReference w:id="1"/>
            </w:r>
            <w:r w:rsidRPr="00D81DF5">
              <w:rPr>
                <w:rFonts w:ascii="Calibri" w:eastAsia="Times New Roman" w:hAnsi="Calibri" w:cs="Calibri"/>
                <w:sz w:val="22"/>
                <w:szCs w:val="22"/>
              </w:rPr>
              <w:t>.</w:t>
            </w:r>
          </w:p>
          <w:p w14:paraId="14C55C3C" w14:textId="77777777" w:rsidR="00D81DF5" w:rsidRPr="00D81DF5" w:rsidRDefault="00D81DF5" w:rsidP="00D81DF5">
            <w:pPr>
              <w:spacing w:after="0" w:line="240" w:lineRule="auto"/>
              <w:jc w:val="both"/>
              <w:rPr>
                <w:rFonts w:ascii="Calibri" w:eastAsia="Times New Roman" w:hAnsi="Calibri" w:cs="Calibri"/>
                <w:bCs/>
                <w:color w:val="000000"/>
                <w:sz w:val="22"/>
                <w:szCs w:val="22"/>
              </w:rPr>
            </w:pPr>
          </w:p>
          <w:p w14:paraId="72703279" w14:textId="77777777" w:rsidR="00D81DF5" w:rsidRPr="00D81DF5" w:rsidRDefault="00D81DF5" w:rsidP="00D81DF5">
            <w:pPr>
              <w:spacing w:after="0" w:line="240" w:lineRule="auto"/>
              <w:jc w:val="both"/>
              <w:rPr>
                <w:rFonts w:ascii="Calibri" w:eastAsia="Times New Roman" w:hAnsi="Calibri" w:cs="Calibri"/>
                <w:color w:val="7030A0"/>
                <w:sz w:val="22"/>
                <w:szCs w:val="22"/>
              </w:rPr>
            </w:pPr>
            <w:r w:rsidRPr="00D81DF5">
              <w:rPr>
                <w:rFonts w:ascii="Calibri" w:eastAsia="Times New Roman" w:hAnsi="Calibri" w:cs="Calibri"/>
                <w:sz w:val="22"/>
                <w:szCs w:val="22"/>
              </w:rPr>
              <w:lastRenderedPageBreak/>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4D5380"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128945F8"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4E0739"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777DE2A"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PASTABA</w:t>
            </w:r>
          </w:p>
          <w:p w14:paraId="5C92BD89"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01E9A" w:rsidRPr="00D81DF5" w14:paraId="5C69BE10"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905D" w14:textId="77777777" w:rsidR="00201E9A" w:rsidRPr="00D81DF5" w:rsidRDefault="00201E9A"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FCEE" w14:textId="0820E793" w:rsidR="00201E9A" w:rsidRPr="00D81DF5" w:rsidRDefault="006D58D7" w:rsidP="00D81DF5">
            <w:pPr>
              <w:spacing w:after="0" w:line="240" w:lineRule="auto"/>
              <w:jc w:val="both"/>
              <w:rPr>
                <w:rFonts w:ascii="Calibri" w:eastAsia="Times New Roman" w:hAnsi="Calibri" w:cs="Calibri"/>
                <w:sz w:val="22"/>
                <w:szCs w:val="22"/>
                <w:lang w:eastAsia="en-US"/>
              </w:rPr>
            </w:pPr>
            <w:r w:rsidRPr="006D58D7">
              <w:rPr>
                <w:rFonts w:ascii="Calibri" w:eastAsia="Times New Roman" w:hAnsi="Calibri" w:cs="Calibr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019A9" w14:textId="77777777" w:rsidR="006D58D7" w:rsidRPr="006D58D7" w:rsidRDefault="006D58D7" w:rsidP="006D58D7">
            <w:pPr>
              <w:spacing w:after="0" w:line="240" w:lineRule="auto"/>
              <w:jc w:val="both"/>
              <w:rPr>
                <w:rFonts w:ascii="Calibri" w:eastAsia="Yu Mincho" w:hAnsi="Calibri" w:cs="Calibri"/>
                <w:b/>
                <w:bCs/>
                <w:sz w:val="22"/>
                <w:szCs w:val="22"/>
              </w:rPr>
            </w:pPr>
            <w:r w:rsidRPr="006D58D7">
              <w:rPr>
                <w:rFonts w:ascii="Calibri" w:eastAsia="Yu Mincho" w:hAnsi="Calibri" w:cs="Calibri"/>
                <w:b/>
                <w:bCs/>
                <w:sz w:val="22"/>
                <w:szCs w:val="22"/>
              </w:rPr>
              <w:t>VPĮ 46 straipsnio 2¹ dalis</w:t>
            </w:r>
          </w:p>
          <w:p w14:paraId="770555B6" w14:textId="77777777" w:rsidR="006D58D7" w:rsidRPr="006D58D7" w:rsidRDefault="006D58D7" w:rsidP="006D58D7">
            <w:pPr>
              <w:spacing w:after="0" w:line="240" w:lineRule="auto"/>
              <w:jc w:val="both"/>
              <w:rPr>
                <w:rFonts w:ascii="Calibri" w:eastAsia="Yu Mincho" w:hAnsi="Calibri" w:cs="Calibri"/>
                <w:b/>
                <w:bCs/>
                <w:sz w:val="22"/>
                <w:szCs w:val="22"/>
              </w:rPr>
            </w:pPr>
          </w:p>
          <w:p w14:paraId="4E81F254" w14:textId="22B627EC" w:rsidR="00201E9A" w:rsidRPr="006D58D7" w:rsidRDefault="006D58D7" w:rsidP="006D58D7">
            <w:pPr>
              <w:spacing w:after="0" w:line="240" w:lineRule="auto"/>
              <w:jc w:val="both"/>
              <w:rPr>
                <w:rFonts w:ascii="Calibri" w:eastAsia="Yu Mincho" w:hAnsi="Calibri" w:cs="Calibri"/>
                <w:sz w:val="22"/>
                <w:szCs w:val="22"/>
              </w:rPr>
            </w:pPr>
            <w:r w:rsidRPr="006D58D7">
              <w:rPr>
                <w:rFonts w:ascii="Calibri" w:eastAsia="Yu Mincho" w:hAnsi="Calibri" w:cs="Calibri"/>
                <w:sz w:val="22"/>
                <w:szCs w:val="22"/>
              </w:rPr>
              <w:lastRenderedPageBreak/>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5F5F" w14:textId="2FDC951D" w:rsidR="00201E9A" w:rsidRPr="00D81DF5" w:rsidRDefault="006D58D7" w:rsidP="00D81DF5">
            <w:pPr>
              <w:spacing w:after="0" w:line="240" w:lineRule="auto"/>
              <w:jc w:val="both"/>
              <w:rPr>
                <w:rFonts w:ascii="Calibri" w:eastAsia="Times New Roman" w:hAnsi="Calibri" w:cs="Calibri"/>
                <w:sz w:val="22"/>
                <w:szCs w:val="22"/>
              </w:rPr>
            </w:pPr>
            <w:r w:rsidRPr="006D58D7">
              <w:rPr>
                <w:rFonts w:ascii="Calibri" w:eastAsia="Times New Roman" w:hAnsi="Calibri" w:cs="Calibri"/>
                <w:sz w:val="22"/>
                <w:szCs w:val="22"/>
              </w:rPr>
              <w:lastRenderedPageBreak/>
              <w:t>Iš Lietuvoje įsteigtų subjektų įrodančių dokumentų nereikalaujama. Užtenka pateikto EBVPD.</w:t>
            </w:r>
          </w:p>
        </w:tc>
      </w:tr>
      <w:tr w:rsidR="00D81DF5" w:rsidRPr="00D81DF5" w14:paraId="720705FB"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59A4A"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D066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CAE76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121BE8F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Laikoma, kad tiekėjas nuteistas už aukščiau nurodytą nusikalstamą veiką, kai dėl:</w:t>
            </w:r>
          </w:p>
          <w:p w14:paraId="53C4BB9F"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3D5E9A9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15CF51B"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163408BE"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Tačiau ši nuostata netaikoma, jeigu:</w:t>
            </w:r>
          </w:p>
          <w:p w14:paraId="65402548"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lastRenderedPageBreak/>
              <w:t>1) tiekėjas yra įsipareigojęs sumokėti mokesčius, įskaitant socialinio draudimo įmokas ir dėl to laikomas jau įvykdžiusiu šioje dalyje nurodytus įsipareigojimus;</w:t>
            </w:r>
          </w:p>
          <w:p w14:paraId="68E32733"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įsiskolinimo suma neviršija 50 Eur (penkiasdešimt eurų);</w:t>
            </w:r>
          </w:p>
          <w:p w14:paraId="6D63CCE1"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7CF86"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3 dalis</w:t>
            </w:r>
          </w:p>
          <w:p w14:paraId="2EA0FDDB" w14:textId="77777777" w:rsidR="00D81DF5" w:rsidRPr="00D81DF5" w:rsidRDefault="00D81DF5" w:rsidP="00D81DF5">
            <w:pPr>
              <w:spacing w:after="0" w:line="240" w:lineRule="auto"/>
              <w:jc w:val="both"/>
              <w:rPr>
                <w:rFonts w:ascii="Calibri" w:eastAsia="Arial" w:hAnsi="Calibri" w:cs="Calibri"/>
                <w:sz w:val="22"/>
                <w:szCs w:val="22"/>
              </w:rPr>
            </w:pPr>
          </w:p>
          <w:p w14:paraId="71377A8B"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Arial" w:hAnsi="Calibri" w:cs="Calibri"/>
                <w:sz w:val="22"/>
                <w:szCs w:val="22"/>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52B57"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1) Dėl įsipareigojimų, susijusių su mokesčių mokėjimu, įvykdymo i</w:t>
            </w:r>
            <w:r w:rsidRPr="00D81DF5">
              <w:rPr>
                <w:rFonts w:ascii="Calibri" w:eastAsia="Times New Roman" w:hAnsi="Calibri" w:cs="Calibri"/>
                <w:sz w:val="22"/>
                <w:szCs w:val="22"/>
                <w:lang w:eastAsia="en-US"/>
              </w:rPr>
              <w:t xml:space="preserve">š Lietuvoje įsteigtų subjektų </w:t>
            </w:r>
            <w:r w:rsidRPr="00D81DF5">
              <w:rPr>
                <w:rFonts w:ascii="Calibri" w:eastAsia="Times New Roman" w:hAnsi="Calibri" w:cs="Calibri"/>
                <w:sz w:val="22"/>
                <w:szCs w:val="22"/>
              </w:rPr>
              <w:t>prašoma:</w:t>
            </w:r>
          </w:p>
          <w:p w14:paraId="5C3CAAC1"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1E6F9B96" w14:textId="77777777" w:rsidR="00D81DF5" w:rsidRPr="00D81DF5" w:rsidRDefault="00D81DF5" w:rsidP="00D81DF5">
            <w:pPr>
              <w:numPr>
                <w:ilvl w:val="0"/>
                <w:numId w:val="25"/>
              </w:num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išrašo iš teismo sprendimo (jei toks yra) arba Valstybinės mokesčių inspekcijos prie Lietuvos Respublikos finansų ministerijos išduoto dokumento,</w:t>
            </w:r>
          </w:p>
          <w:p w14:paraId="3AB08B6E" w14:textId="77777777" w:rsidR="00D81DF5" w:rsidRPr="00D81DF5" w:rsidRDefault="00D81DF5" w:rsidP="00D81DF5">
            <w:pPr>
              <w:numPr>
                <w:ilvl w:val="0"/>
                <w:numId w:val="24"/>
              </w:num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arba valstybės įmonės Registrų centro Lietuvos Respublikos Vyriausybės nustatyta tvarka išduoto dokumento, patvirtinančio jungtinius kompetentingų institucijų tvarkomus duomenis.</w:t>
            </w:r>
          </w:p>
          <w:p w14:paraId="21E1CECF" w14:textId="77777777" w:rsidR="00D81DF5" w:rsidRPr="00D81DF5" w:rsidRDefault="00D81DF5" w:rsidP="00D81DF5">
            <w:pPr>
              <w:spacing w:after="0" w:line="240" w:lineRule="auto"/>
              <w:jc w:val="both"/>
              <w:rPr>
                <w:rFonts w:ascii="Calibri" w:eastAsia="Times New Roman" w:hAnsi="Calibri" w:cs="Calibri"/>
                <w:sz w:val="22"/>
                <w:szCs w:val="22"/>
              </w:rPr>
            </w:pPr>
          </w:p>
          <w:p w14:paraId="6EC7987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7A31E393"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institucijos dokumento</w:t>
            </w:r>
            <w:r w:rsidRPr="00D81DF5">
              <w:rPr>
                <w:rFonts w:ascii="Calibri" w:eastAsia="Times New Roman" w:hAnsi="Calibri" w:cs="Calibri"/>
                <w:sz w:val="22"/>
                <w:szCs w:val="22"/>
                <w:vertAlign w:val="superscript"/>
              </w:rPr>
              <w:footnoteReference w:id="2"/>
            </w:r>
            <w:r w:rsidRPr="00D81DF5">
              <w:rPr>
                <w:rFonts w:ascii="Calibri" w:eastAsia="Times New Roman" w:hAnsi="Calibri" w:cs="Calibri"/>
                <w:sz w:val="22"/>
                <w:szCs w:val="22"/>
              </w:rPr>
              <w:t>.</w:t>
            </w:r>
          </w:p>
          <w:p w14:paraId="66F47B75" w14:textId="77777777" w:rsidR="00D81DF5" w:rsidRPr="00D81DF5" w:rsidRDefault="00D81DF5" w:rsidP="00D81DF5">
            <w:pPr>
              <w:spacing w:after="0" w:line="240" w:lineRule="auto"/>
              <w:jc w:val="both"/>
              <w:rPr>
                <w:rFonts w:ascii="Calibri" w:eastAsia="Yu Mincho" w:hAnsi="Calibri" w:cs="Calibri"/>
                <w:sz w:val="22"/>
                <w:szCs w:val="22"/>
              </w:rPr>
            </w:pPr>
          </w:p>
          <w:p w14:paraId="4C31177D" w14:textId="77777777" w:rsidR="00D81DF5" w:rsidRPr="00D81DF5" w:rsidRDefault="00D81DF5" w:rsidP="00D81DF5">
            <w:pPr>
              <w:spacing w:after="0" w:line="240" w:lineRule="auto"/>
              <w:jc w:val="both"/>
              <w:rPr>
                <w:rFonts w:ascii="Calibri" w:eastAsia="Times New Roman" w:hAnsi="Calibri" w:cs="Calibri"/>
                <w:i/>
                <w:iCs/>
                <w:color w:val="000000"/>
                <w:sz w:val="22"/>
                <w:szCs w:val="22"/>
              </w:rPr>
            </w:pPr>
            <w:r w:rsidRPr="00D81DF5">
              <w:rPr>
                <w:rFonts w:ascii="Calibri" w:eastAsia="Times New Roman" w:hAnsi="Calibri" w:cs="Calibri"/>
                <w:sz w:val="22"/>
                <w:szCs w:val="22"/>
              </w:rPr>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5EE40A" w14:textId="77777777" w:rsidR="00D81DF5" w:rsidRPr="00D81DF5" w:rsidRDefault="00D81DF5" w:rsidP="00D81DF5">
            <w:pPr>
              <w:spacing w:after="0" w:line="240" w:lineRule="auto"/>
              <w:jc w:val="both"/>
              <w:rPr>
                <w:rFonts w:ascii="Calibri" w:eastAsia="Times New Roman" w:hAnsi="Calibri" w:cs="Calibri"/>
                <w:i/>
                <w:iCs/>
                <w:color w:val="7030A0"/>
                <w:sz w:val="22"/>
                <w:szCs w:val="22"/>
              </w:rPr>
            </w:pPr>
          </w:p>
          <w:p w14:paraId="5D5F0E00"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A902F3"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8E2DBCD"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2) Dėl įsipareigojimų, susijusių su socialinio draudimo įmokų mokėjimu, įvykdymo i</w:t>
            </w:r>
            <w:r w:rsidRPr="00D81DF5">
              <w:rPr>
                <w:rFonts w:ascii="Calibri" w:eastAsia="Times New Roman" w:hAnsi="Calibri" w:cs="Calibri"/>
                <w:sz w:val="22"/>
                <w:szCs w:val="22"/>
                <w:lang w:eastAsia="en-US"/>
              </w:rPr>
              <w:t xml:space="preserve">š Lietuvoje įsteigtų subjektų </w:t>
            </w:r>
            <w:r w:rsidRPr="00D81DF5">
              <w:rPr>
                <w:rFonts w:ascii="Calibri" w:eastAsia="Times New Roman" w:hAnsi="Calibri" w:cs="Calibri"/>
                <w:bCs/>
                <w:sz w:val="22"/>
                <w:szCs w:val="22"/>
              </w:rPr>
              <w:t>prašoma:</w:t>
            </w:r>
          </w:p>
          <w:p w14:paraId="421711CD"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1DF5">
                <w:rPr>
                  <w:rFonts w:ascii="Calibri" w:eastAsia="Times New Roman" w:hAnsi="Calibri" w:cs="Calibri"/>
                  <w:bCs/>
                  <w:color w:val="0000FF"/>
                  <w:sz w:val="22"/>
                  <w:szCs w:val="22"/>
                  <w:u w:val="single"/>
                </w:rPr>
                <w:t>http://draudejai.sodra.lt/draudeju_viesi_duomenys/</w:t>
              </w:r>
            </w:hyperlink>
            <w:r w:rsidRPr="00D81DF5">
              <w:rPr>
                <w:rFonts w:ascii="Calibri" w:eastAsia="Times New Roman" w:hAnsi="Calibri" w:cs="Calibri"/>
                <w:bCs/>
                <w:sz w:val="22"/>
                <w:szCs w:val="22"/>
              </w:rPr>
              <w:t>.</w:t>
            </w:r>
          </w:p>
          <w:p w14:paraId="0A12C682"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0D562553"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E28831"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598F8BA1"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D81DF5">
              <w:rPr>
                <w:rFonts w:ascii="Calibri" w:eastAsia="Times New Roman" w:hAnsi="Calibri" w:cs="Calibri"/>
                <w:sz w:val="22"/>
                <w:szCs w:val="22"/>
              </w:rPr>
              <w:lastRenderedPageBreak/>
              <w:t>nustatyta tvarka išduotą dokumentą, patvirtinantį jungtinius kompetentingų institucijų tvarkomus duomenis.</w:t>
            </w:r>
          </w:p>
          <w:p w14:paraId="72EC726E"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73EEE915"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2F70C60A"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kompetentingos institucijos dokumento</w:t>
            </w:r>
            <w:r w:rsidRPr="00D81DF5">
              <w:rPr>
                <w:rFonts w:ascii="Calibri" w:eastAsia="Times New Roman" w:hAnsi="Calibri" w:cs="Calibri"/>
                <w:sz w:val="22"/>
                <w:szCs w:val="22"/>
                <w:vertAlign w:val="superscript"/>
              </w:rPr>
              <w:footnoteReference w:id="3"/>
            </w:r>
            <w:r w:rsidRPr="00D81DF5">
              <w:rPr>
                <w:rFonts w:ascii="Calibri" w:eastAsia="Times New Roman" w:hAnsi="Calibri" w:cs="Calibri"/>
                <w:sz w:val="22"/>
                <w:szCs w:val="22"/>
              </w:rPr>
              <w:t>.</w:t>
            </w:r>
          </w:p>
          <w:p w14:paraId="146A2768"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77675FB" w14:textId="77777777" w:rsidR="00D81DF5" w:rsidRPr="00D81DF5" w:rsidRDefault="00D81DF5" w:rsidP="00D81DF5">
            <w:pPr>
              <w:spacing w:after="0" w:line="240" w:lineRule="auto"/>
              <w:jc w:val="both"/>
              <w:rPr>
                <w:rFonts w:ascii="Calibri" w:eastAsia="Times New Roman" w:hAnsi="Calibri" w:cs="Calibri"/>
                <w:i/>
                <w:iCs/>
                <w:color w:val="7030A0"/>
                <w:sz w:val="22"/>
                <w:szCs w:val="22"/>
              </w:rPr>
            </w:pPr>
            <w:r w:rsidRPr="00D81DF5">
              <w:rPr>
                <w:rFonts w:ascii="Calibri" w:eastAsia="Times New Roman" w:hAnsi="Calibri" w:cs="Calibri"/>
                <w:sz w:val="22"/>
                <w:szCs w:val="22"/>
              </w:rPr>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698F6AD"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553C122E"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92458D" w14:textId="77777777" w:rsidR="00D81DF5" w:rsidRPr="00D81DF5" w:rsidRDefault="00D81DF5" w:rsidP="00D81DF5">
            <w:pPr>
              <w:spacing w:after="0" w:line="240" w:lineRule="auto"/>
              <w:jc w:val="both"/>
              <w:rPr>
                <w:rFonts w:ascii="Calibri" w:eastAsia="Times New Roman" w:hAnsi="Calibri" w:cs="Calibri"/>
                <w:sz w:val="22"/>
                <w:szCs w:val="22"/>
              </w:rPr>
            </w:pPr>
          </w:p>
          <w:p w14:paraId="12832012"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PASTABA</w:t>
            </w:r>
          </w:p>
          <w:p w14:paraId="4B72111B"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Pažymų, patvirtinančių VPĮ 46 straipsnyje nurodytų tiekėjo pašalinimo pagrindų nebuvimą, pateikti nereikalaujama. </w:t>
            </w:r>
            <w:r w:rsidRPr="00D81DF5">
              <w:rPr>
                <w:rFonts w:ascii="Calibri" w:eastAsia="Times New Roman" w:hAnsi="Calibri" w:cs="Calibri"/>
                <w:b/>
                <w:bCs/>
                <w:sz w:val="22"/>
                <w:szCs w:val="22"/>
              </w:rPr>
              <w:lastRenderedPageBreak/>
              <w:t>Jų perkančioji organizacija reikalaus tik turėdama pagrįstų abejonių dėl tiekėjo patikimumo.</w:t>
            </w:r>
          </w:p>
        </w:tc>
      </w:tr>
      <w:tr w:rsidR="00D81DF5" w:rsidRPr="00D81DF5" w14:paraId="6D3CB04F"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D71D6"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4D7C3"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3673"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1 punktas</w:t>
            </w:r>
          </w:p>
          <w:p w14:paraId="56738EC0" w14:textId="77777777" w:rsidR="00D81DF5" w:rsidRPr="00D81DF5" w:rsidRDefault="00D81DF5" w:rsidP="00D81DF5">
            <w:pPr>
              <w:spacing w:after="0" w:line="240" w:lineRule="auto"/>
              <w:jc w:val="both"/>
              <w:rPr>
                <w:rFonts w:ascii="Calibri" w:eastAsia="Yu Mincho" w:hAnsi="Calibri" w:cs="Calibri"/>
                <w:sz w:val="22"/>
                <w:szCs w:val="22"/>
              </w:rPr>
            </w:pPr>
          </w:p>
          <w:p w14:paraId="2A3845B3"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B7B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75309EE"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17B09B26"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2D25BF4C"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4A6AF"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5547"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 xml:space="preserve">Tiekėjas pirkimo metu pateko į interesų konflikto situaciją, kaip apibrėžta VPĮ 21 straipsnyje, ir atitinkamos padėties negalima ištaisyti. </w:t>
            </w:r>
          </w:p>
          <w:p w14:paraId="2DC34622"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648D1"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2 punktas</w:t>
            </w:r>
          </w:p>
          <w:p w14:paraId="6A043D52" w14:textId="77777777" w:rsidR="00D81DF5" w:rsidRPr="00D81DF5" w:rsidRDefault="00D81DF5" w:rsidP="00D81DF5">
            <w:pPr>
              <w:spacing w:after="0" w:line="240" w:lineRule="auto"/>
              <w:jc w:val="both"/>
              <w:rPr>
                <w:rFonts w:ascii="Calibri" w:eastAsia="Yu Mincho" w:hAnsi="Calibri" w:cs="Calibri"/>
                <w:sz w:val="22"/>
                <w:szCs w:val="22"/>
              </w:rPr>
            </w:pPr>
          </w:p>
          <w:p w14:paraId="3FB16E92"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B394"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3154F4C1"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33E6E9A"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7A38764A"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886AD"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359F0"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E23C8"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3 punktas</w:t>
            </w:r>
          </w:p>
          <w:p w14:paraId="548F7018" w14:textId="77777777" w:rsidR="00D81DF5" w:rsidRPr="00D81DF5" w:rsidRDefault="00D81DF5" w:rsidP="00D81DF5">
            <w:pPr>
              <w:spacing w:after="0" w:line="240" w:lineRule="auto"/>
              <w:jc w:val="both"/>
              <w:rPr>
                <w:rFonts w:ascii="Calibri" w:eastAsia="Yu Mincho" w:hAnsi="Calibri" w:cs="Calibri"/>
                <w:sz w:val="22"/>
                <w:szCs w:val="22"/>
              </w:rPr>
            </w:pPr>
          </w:p>
          <w:p w14:paraId="1DCC2AA7"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C13 punktas</w:t>
            </w:r>
            <w:r w:rsidRPr="00D81DF5">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0BA8"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A04EE59"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298F74C8"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EEA4B"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F315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E588C3"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D81DF5">
              <w:rPr>
                <w:rFonts w:ascii="Calibri" w:eastAsia="Times New Roman" w:hAnsi="Calibri" w:cs="Calibri"/>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BC81BA"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6ABB"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4 dalies 4 punktas</w:t>
            </w:r>
          </w:p>
          <w:p w14:paraId="55103736" w14:textId="77777777" w:rsidR="00D81DF5" w:rsidRPr="00D81DF5" w:rsidRDefault="00D81DF5" w:rsidP="00D81DF5">
            <w:pPr>
              <w:spacing w:after="0" w:line="240" w:lineRule="auto"/>
              <w:jc w:val="both"/>
              <w:rPr>
                <w:rFonts w:ascii="Calibri" w:eastAsia="Yu Mincho" w:hAnsi="Calibri" w:cs="Calibri"/>
                <w:sz w:val="22"/>
                <w:szCs w:val="22"/>
              </w:rPr>
            </w:pPr>
          </w:p>
          <w:p w14:paraId="6A23040E"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C15 punktas</w:t>
            </w:r>
            <w:r w:rsidRPr="00D81DF5">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8D70"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58C1E14B"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0ECF1C2"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3D036E74"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11CDA"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70ACA053" w14:textId="77777777" w:rsidR="00D81DF5" w:rsidRPr="00D81DF5" w:rsidRDefault="00D81DF5" w:rsidP="00D81DF5">
            <w:pPr>
              <w:spacing w:after="0" w:line="240" w:lineRule="auto"/>
              <w:jc w:val="both"/>
              <w:rPr>
                <w:rFonts w:ascii="Calibri" w:eastAsia="Times New Roman" w:hAnsi="Calibri" w:cs="Calibri"/>
                <w:sz w:val="22"/>
                <w:szCs w:val="22"/>
              </w:rPr>
            </w:pPr>
            <w:hyperlink r:id="rId14" w:history="1">
              <w:r w:rsidRPr="00D81DF5">
                <w:rPr>
                  <w:rFonts w:ascii="Calibri" w:eastAsia="Times New Roman" w:hAnsi="Calibri" w:cs="Calibri"/>
                  <w:sz w:val="22"/>
                  <w:szCs w:val="22"/>
                </w:rPr>
                <w:t>https://vpt.lrv.lt/lt/nuorodos/kiti-duomenys/powerbi/melaginga-informacija-pateikusiu-tiekeju-sarasas-3/</w:t>
              </w:r>
            </w:hyperlink>
            <w:r w:rsidRPr="00D81DF5">
              <w:rPr>
                <w:rFonts w:ascii="Calibri" w:eastAsia="Times New Roman" w:hAnsi="Calibri" w:cs="Calibri"/>
                <w:sz w:val="22"/>
                <w:szCs w:val="22"/>
              </w:rPr>
              <w:t xml:space="preserve"> </w:t>
            </w:r>
          </w:p>
        </w:tc>
      </w:tr>
      <w:tr w:rsidR="00D81DF5" w:rsidRPr="00D81DF5" w14:paraId="4CD6B53F"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FF465"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FBB6D"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44CD"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5 punktas</w:t>
            </w:r>
          </w:p>
          <w:p w14:paraId="0E9A3E39" w14:textId="77777777" w:rsidR="00D81DF5" w:rsidRPr="00D81DF5" w:rsidRDefault="00D81DF5" w:rsidP="00D81DF5">
            <w:pPr>
              <w:spacing w:after="0" w:line="240" w:lineRule="auto"/>
              <w:jc w:val="both"/>
              <w:rPr>
                <w:rFonts w:ascii="Calibri" w:eastAsia="Yu Mincho" w:hAnsi="Calibri" w:cs="Calibri"/>
                <w:sz w:val="22"/>
                <w:szCs w:val="22"/>
              </w:rPr>
            </w:pPr>
          </w:p>
          <w:p w14:paraId="4E51CAB3"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w:t>
            </w:r>
            <w:r w:rsidRPr="00D81DF5">
              <w:rPr>
                <w:rFonts w:ascii="Calibri" w:eastAsia="Arial" w:hAnsi="Calibri" w:cs="Calibri"/>
                <w:sz w:val="22"/>
                <w:szCs w:val="22"/>
              </w:rPr>
              <w:t xml:space="preserve"> III dalies C15 punktas</w:t>
            </w:r>
          </w:p>
          <w:p w14:paraId="32DA257F"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75DD4543" w14:textId="77777777" w:rsidR="00D81DF5" w:rsidRPr="00D81DF5" w:rsidRDefault="00D81DF5" w:rsidP="00D81DF5">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70A2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3D0D933F"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19E563F8"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41829"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FDAC7"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D81DF5">
              <w:rPr>
                <w:rFonts w:ascii="Calibri" w:eastAsia="Times New Roman" w:hAnsi="Calibri" w:cs="Calibri"/>
                <w:sz w:val="22"/>
                <w:szCs w:val="22"/>
                <w:lang w:eastAsia="en-US"/>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88BDC3"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4C7E4"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4 dalies 6 punktas</w:t>
            </w:r>
          </w:p>
          <w:p w14:paraId="7BD55ECD" w14:textId="77777777" w:rsidR="00D81DF5" w:rsidRPr="00D81DF5" w:rsidRDefault="00D81DF5" w:rsidP="00D81DF5">
            <w:pPr>
              <w:spacing w:after="0" w:line="240" w:lineRule="auto"/>
              <w:jc w:val="both"/>
              <w:rPr>
                <w:rFonts w:ascii="Calibri" w:eastAsia="Yu Mincho" w:hAnsi="Calibri" w:cs="Calibri"/>
                <w:sz w:val="22"/>
                <w:szCs w:val="22"/>
              </w:rPr>
            </w:pPr>
          </w:p>
          <w:p w14:paraId="43A2CABF"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w:t>
            </w:r>
            <w:r w:rsidRPr="00D81DF5">
              <w:rPr>
                <w:rFonts w:ascii="Calibri" w:eastAsia="Arial" w:hAnsi="Calibri" w:cs="Calibri"/>
                <w:sz w:val="22"/>
                <w:szCs w:val="22"/>
              </w:rPr>
              <w:t xml:space="preserve"> III dalies C14 punktas</w:t>
            </w:r>
          </w:p>
          <w:p w14:paraId="5748C6FE"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1E06F4AA" w14:textId="77777777" w:rsidR="00D81DF5" w:rsidRPr="00D81DF5" w:rsidRDefault="00D81DF5" w:rsidP="00D81DF5">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D0F0"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64303CFC"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9A0796C"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0C5EF0F7" w14:textId="77777777" w:rsidR="00D81DF5" w:rsidRPr="00D81DF5" w:rsidRDefault="00D81DF5" w:rsidP="00D81DF5">
            <w:pPr>
              <w:spacing w:after="0" w:line="240" w:lineRule="auto"/>
              <w:jc w:val="both"/>
              <w:rPr>
                <w:rFonts w:ascii="Calibri" w:eastAsia="Times New Roman" w:hAnsi="Calibri" w:cs="Calibri"/>
                <w:sz w:val="22"/>
                <w:szCs w:val="22"/>
              </w:rPr>
            </w:pPr>
          </w:p>
          <w:p w14:paraId="314EE735" w14:textId="77777777" w:rsidR="00D81DF5" w:rsidRPr="00D81DF5" w:rsidRDefault="00D81DF5" w:rsidP="00D81DF5">
            <w:pPr>
              <w:spacing w:after="0" w:line="240" w:lineRule="auto"/>
              <w:jc w:val="both"/>
              <w:rPr>
                <w:rFonts w:ascii="Calibri" w:eastAsia="Times New Roman" w:hAnsi="Calibri" w:cs="Calibri"/>
                <w:sz w:val="22"/>
                <w:szCs w:val="22"/>
              </w:rPr>
            </w:pPr>
            <w:hyperlink r:id="rId15" w:history="1">
              <w:r w:rsidRPr="00D81DF5">
                <w:rPr>
                  <w:rFonts w:ascii="Calibri" w:eastAsia="Calibri" w:hAnsi="Calibri" w:cs="Arial"/>
                </w:rPr>
                <w:t>https://vpt.lrv.lt/lt/nuorodos/kiti-duomenys/powerbi/melaginga-informacija-pateikusiu-tiekeju-sarasas-3/</w:t>
              </w:r>
            </w:hyperlink>
            <w:r w:rsidRPr="00D81DF5">
              <w:rPr>
                <w:rFonts w:ascii="Calibri" w:eastAsia="Calibri" w:hAnsi="Calibri" w:cs="Arial"/>
              </w:rPr>
              <w:t xml:space="preserve"> </w:t>
            </w:r>
          </w:p>
          <w:p w14:paraId="3B08ADED" w14:textId="77777777" w:rsidR="00D81DF5" w:rsidRPr="00D81DF5" w:rsidRDefault="00D81DF5" w:rsidP="00D81DF5">
            <w:pPr>
              <w:spacing w:after="0" w:line="240" w:lineRule="auto"/>
              <w:jc w:val="both"/>
              <w:rPr>
                <w:rFonts w:ascii="Calibri" w:eastAsia="Times New Roman" w:hAnsi="Calibri" w:cs="Calibri"/>
                <w:sz w:val="22"/>
                <w:szCs w:val="22"/>
              </w:rPr>
            </w:pPr>
            <w:hyperlink r:id="rId16" w:history="1">
              <w:r w:rsidRPr="00D81DF5">
                <w:rPr>
                  <w:rFonts w:ascii="Calibri" w:eastAsia="Times New Roman" w:hAnsi="Calibri" w:cs="Calibri"/>
                  <w:color w:val="0000FF"/>
                  <w:sz w:val="22"/>
                  <w:szCs w:val="22"/>
                  <w:u w:val="single"/>
                </w:rPr>
                <w:t>https://vpt.lrv.lt/lt/pasalinimo-pagrindai-1/nepatikimu-koncesininku-sarasas-1/nepatikimu-koncesininku-sarasas</w:t>
              </w:r>
            </w:hyperlink>
          </w:p>
          <w:p w14:paraId="5705367C" w14:textId="77777777" w:rsidR="00D81DF5" w:rsidRPr="00D81DF5" w:rsidRDefault="00D81DF5" w:rsidP="00D81DF5">
            <w:pPr>
              <w:spacing w:after="0" w:line="240" w:lineRule="auto"/>
              <w:jc w:val="both"/>
              <w:rPr>
                <w:rFonts w:ascii="Calibri" w:eastAsia="Times New Roman" w:hAnsi="Calibri" w:cs="Calibri"/>
                <w:bCs/>
                <w:sz w:val="22"/>
                <w:szCs w:val="22"/>
              </w:rPr>
            </w:pPr>
          </w:p>
          <w:p w14:paraId="7E0827A2" w14:textId="77777777" w:rsidR="00D81DF5" w:rsidRPr="00D81DF5" w:rsidRDefault="00D81DF5" w:rsidP="00D81DF5">
            <w:pPr>
              <w:spacing w:after="0" w:line="240" w:lineRule="auto"/>
              <w:jc w:val="both"/>
              <w:rPr>
                <w:rFonts w:ascii="Calibri" w:eastAsia="Times New Roman" w:hAnsi="Calibri" w:cs="Calibri"/>
                <w:b/>
                <w:bCs/>
                <w:sz w:val="22"/>
                <w:szCs w:val="22"/>
              </w:rPr>
            </w:pPr>
          </w:p>
        </w:tc>
      </w:tr>
      <w:tr w:rsidR="00D81DF5" w:rsidRPr="00D81DF5" w14:paraId="7D89318B"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ED26"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p w14:paraId="72EE8C4A" w14:textId="77777777" w:rsidR="00D81DF5" w:rsidRPr="00D81DF5" w:rsidRDefault="00D81DF5" w:rsidP="00D81DF5">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8E9A5"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Tiekėjas yra padaręs rimtą profesinį pažeidimą, dėl kurio perkančioji organizacija abejoja tiekėjo sąžiningumu, kai jis</w:t>
            </w:r>
            <w:bookmarkStart w:id="51" w:name="part_030e6c6c64ba4f96a23474e439d1b80c"/>
            <w:bookmarkEnd w:id="51"/>
            <w:r w:rsidRPr="00D81DF5">
              <w:rPr>
                <w:rFonts w:ascii="Calibri" w:eastAsia="Times New Roman" w:hAnsi="Calibri" w:cs="Calibri"/>
                <w:sz w:val="22"/>
                <w:szCs w:val="22"/>
              </w:rPr>
              <w:t xml:space="preserve"> yra padaręs finansinės atskaitomybės ir audito teisės aktų pažeidimą ir nuo jo padarymo dienos praėjo mažiau kaip vieni metai.</w:t>
            </w:r>
          </w:p>
          <w:p w14:paraId="53783508" w14:textId="77777777" w:rsidR="00D81DF5" w:rsidRPr="00D81DF5" w:rsidRDefault="00D81DF5" w:rsidP="00D81DF5">
            <w:pPr>
              <w:spacing w:after="0" w:line="240" w:lineRule="auto"/>
              <w:jc w:val="both"/>
              <w:rPr>
                <w:rFonts w:ascii="Calibri" w:eastAsia="Times New Roman" w:hAnsi="Calibri" w:cs="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68CB"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a papunktis</w:t>
            </w:r>
          </w:p>
          <w:p w14:paraId="5C9C1B5F" w14:textId="77777777" w:rsidR="00D81DF5" w:rsidRPr="00D81DF5" w:rsidRDefault="00D81DF5" w:rsidP="00D81DF5">
            <w:pPr>
              <w:spacing w:after="0" w:line="240" w:lineRule="auto"/>
              <w:jc w:val="both"/>
              <w:rPr>
                <w:rFonts w:ascii="Calibri" w:eastAsia="Yu Mincho" w:hAnsi="Calibri" w:cs="Calibri"/>
                <w:sz w:val="22"/>
                <w:szCs w:val="22"/>
              </w:rPr>
            </w:pPr>
          </w:p>
          <w:p w14:paraId="6BD2ED5E"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91188"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 xml:space="preserve">Iš Lietuvoje įsteigtų subjektų įrodančių dokumentų nereikalaujama. Užtenka pateikto EBVPD. </w:t>
            </w:r>
            <w:r w:rsidRPr="00D81DF5">
              <w:rPr>
                <w:rFonts w:ascii="Calibri" w:eastAsia="Times New Roman" w:hAnsi="Calibri" w:cs="Calibri"/>
                <w:sz w:val="22"/>
                <w:szCs w:val="22"/>
              </w:rPr>
              <w:t>Priimant sprendimus dėl tiekėjo pašalinimo iš pirkimo procedūros šiame punkte nurodytu pašalinimo pagrindu, be kita ko, atsižvelgiama į</w:t>
            </w:r>
            <w:r w:rsidRPr="00D81DF5">
              <w:rPr>
                <w:rFonts w:ascii="Calibri" w:eastAsia="Times New Roman" w:hAnsi="Calibri" w:cs="Calibri"/>
                <w:b/>
                <w:bCs/>
                <w:sz w:val="22"/>
                <w:szCs w:val="22"/>
              </w:rPr>
              <w:t xml:space="preserve"> </w:t>
            </w:r>
            <w:r w:rsidRPr="00D81DF5">
              <w:rPr>
                <w:rFonts w:ascii="Calibri" w:eastAsia="Times New Roman" w:hAnsi="Calibri" w:cs="Calibri"/>
                <w:sz w:val="22"/>
                <w:szCs w:val="22"/>
              </w:rPr>
              <w:t xml:space="preserve">nacionalinėje duomenų bazėje adresu: </w:t>
            </w:r>
            <w:hyperlink r:id="rId17" w:history="1">
              <w:r w:rsidRPr="00D81DF5">
                <w:rPr>
                  <w:rFonts w:ascii="Calibri" w:eastAsia="Times New Roman" w:hAnsi="Calibri" w:cs="Calibri"/>
                  <w:color w:val="0000FF"/>
                  <w:sz w:val="22"/>
                  <w:szCs w:val="22"/>
                  <w:u w:val="single"/>
                </w:rPr>
                <w:t>https://www.registrucentras.lt/jar/p/index.php</w:t>
              </w:r>
            </w:hyperlink>
          </w:p>
          <w:p w14:paraId="295254EA"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paskelbtą informaciją, taip pat į šiame informaciniame pranešime pateiktą informaciją:</w:t>
            </w:r>
          </w:p>
          <w:p w14:paraId="56906BEC" w14:textId="77777777" w:rsidR="00D81DF5" w:rsidRPr="00D81DF5" w:rsidRDefault="00D81DF5" w:rsidP="00D81DF5">
            <w:pPr>
              <w:spacing w:after="0" w:line="240" w:lineRule="auto"/>
              <w:jc w:val="both"/>
              <w:rPr>
                <w:rFonts w:ascii="Calibri" w:eastAsia="Times New Roman" w:hAnsi="Calibri" w:cs="Calibri"/>
                <w:b/>
                <w:bCs/>
                <w:iCs/>
                <w:sz w:val="22"/>
                <w:szCs w:val="22"/>
              </w:rPr>
            </w:pPr>
            <w:hyperlink r:id="rId18" w:history="1">
              <w:r w:rsidRPr="00D81DF5">
                <w:rPr>
                  <w:rFonts w:ascii="Calibri" w:eastAsia="Calibri" w:hAnsi="Calibri" w:cs="Arial"/>
                </w:rPr>
                <w:t>https://vpt.lrv.lt/lt/naujienos-3/finansiniu-ataskaitu-nepateikimas-gali-tapti-kliutimi-dalyvauti-viesuosiuose-pirkimuose/</w:t>
              </w:r>
            </w:hyperlink>
          </w:p>
        </w:tc>
      </w:tr>
      <w:tr w:rsidR="00D81DF5" w:rsidRPr="00D81DF5" w14:paraId="043D8773"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EA885"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B614"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81DF5">
              <w:rPr>
                <w:rFonts w:ascii="Calibri" w:eastAsia="Times New Roman" w:hAnsi="Calibri" w:cs="Calibri"/>
                <w:sz w:val="22"/>
                <w:szCs w:val="22"/>
                <w:vertAlign w:val="superscript"/>
              </w:rPr>
              <w:t>1</w:t>
            </w:r>
            <w:r w:rsidRPr="00D81DF5">
              <w:rPr>
                <w:rFonts w:ascii="Calibri" w:eastAsia="Times New Roman" w:hAnsi="Calibri" w:cs="Calibri"/>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D0D36"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b papunktis</w:t>
            </w:r>
          </w:p>
          <w:p w14:paraId="57F09254" w14:textId="77777777" w:rsidR="00D81DF5" w:rsidRPr="00D81DF5" w:rsidRDefault="00D81DF5" w:rsidP="00D81DF5">
            <w:pPr>
              <w:spacing w:after="0" w:line="240" w:lineRule="auto"/>
              <w:jc w:val="both"/>
              <w:rPr>
                <w:rFonts w:ascii="Calibri" w:eastAsia="Yu Mincho" w:hAnsi="Calibri" w:cs="Calibri"/>
                <w:sz w:val="22"/>
                <w:szCs w:val="22"/>
              </w:rPr>
            </w:pPr>
          </w:p>
          <w:p w14:paraId="432A85D2"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C92F1"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677E1698"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p w14:paraId="6B35A666"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Priimant sprendimus dėl tiekėjo pašalinimo iš pirkimo procedūros šiame punkte nurodytu pašalinimo pagrindu, be kita ko, atsižvelgiama į</w:t>
            </w:r>
            <w:r w:rsidRPr="00D81DF5">
              <w:rPr>
                <w:rFonts w:ascii="Calibri" w:eastAsia="Times New Roman" w:hAnsi="Calibri" w:cs="Calibri"/>
                <w:b/>
                <w:bCs/>
                <w:sz w:val="22"/>
                <w:szCs w:val="22"/>
              </w:rPr>
              <w:t xml:space="preserve"> </w:t>
            </w:r>
            <w:r w:rsidRPr="00D81DF5">
              <w:rPr>
                <w:rFonts w:ascii="Calibri" w:eastAsia="Times New Roman" w:hAnsi="Calibri" w:cs="Calibri"/>
                <w:sz w:val="22"/>
                <w:szCs w:val="22"/>
              </w:rPr>
              <w:t xml:space="preserve">nacionalinėje duomenų bazėje adresu </w:t>
            </w:r>
            <w:hyperlink r:id="rId19">
              <w:r w:rsidRPr="00D81DF5">
                <w:rPr>
                  <w:rFonts w:ascii="Calibri" w:eastAsia="Times New Roman" w:hAnsi="Calibri" w:cs="Calibri"/>
                  <w:color w:val="0000FF"/>
                  <w:sz w:val="22"/>
                  <w:szCs w:val="22"/>
                  <w:u w:val="single"/>
                </w:rPr>
                <w:t>https://www.vmi.lt/evmi/mokesciu-moketoju-informacija</w:t>
              </w:r>
            </w:hyperlink>
            <w:r w:rsidRPr="00D81DF5">
              <w:rPr>
                <w:rFonts w:ascii="Calibri" w:eastAsia="Times New Roman" w:hAnsi="Calibri" w:cs="Calibri"/>
                <w:sz w:val="22"/>
                <w:szCs w:val="22"/>
              </w:rPr>
              <w:t xml:space="preserve"> skelbiamą informaciją.</w:t>
            </w:r>
          </w:p>
        </w:tc>
      </w:tr>
      <w:tr w:rsidR="00D81DF5" w:rsidRPr="00D81DF5" w14:paraId="3E579E9D"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0BF0"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0C2C3"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Tiekėjas yra padaręs rimtą profesinį pažeidimą, dėl kurio perkančioji organizacija abejoja tiekėjo sąžiningumu, kai jis </w:t>
            </w:r>
            <w:r w:rsidRPr="00D81DF5">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CA51C"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c papunktis</w:t>
            </w:r>
          </w:p>
          <w:p w14:paraId="2126D6BA" w14:textId="77777777" w:rsidR="00D81DF5" w:rsidRPr="00D81DF5" w:rsidRDefault="00D81DF5" w:rsidP="00D81DF5">
            <w:pPr>
              <w:spacing w:after="0" w:line="240" w:lineRule="auto"/>
              <w:jc w:val="both"/>
              <w:rPr>
                <w:rFonts w:ascii="Calibri" w:eastAsia="Yu Mincho" w:hAnsi="Calibri" w:cs="Calibri"/>
                <w:sz w:val="22"/>
                <w:szCs w:val="22"/>
              </w:rPr>
            </w:pPr>
          </w:p>
          <w:p w14:paraId="6A084FD8"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C0D1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9BF6D0C"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0FC72D98" w14:textId="77777777" w:rsidR="00D81DF5" w:rsidRPr="00D81DF5" w:rsidRDefault="00D81DF5" w:rsidP="00D81DF5">
            <w:pPr>
              <w:spacing w:after="0" w:line="240" w:lineRule="auto"/>
              <w:rPr>
                <w:rFonts w:ascii="Calibri" w:eastAsia="Times New Roman" w:hAnsi="Calibri" w:cs="Calibri"/>
                <w:b/>
                <w:bCs/>
                <w:sz w:val="22"/>
                <w:szCs w:val="22"/>
                <w:lang w:eastAsia="en-US"/>
              </w:rPr>
            </w:pPr>
            <w:r w:rsidRPr="00D81DF5">
              <w:rPr>
                <w:rFonts w:ascii="Calibri" w:eastAsia="Times New Roman" w:hAnsi="Calibri" w:cs="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72CD797" w14:textId="77777777" w:rsidR="00D81DF5" w:rsidRPr="00D81DF5" w:rsidRDefault="00D81DF5" w:rsidP="00D81DF5">
            <w:pPr>
              <w:spacing w:after="0" w:line="240" w:lineRule="auto"/>
              <w:rPr>
                <w:rFonts w:ascii="Calibri" w:eastAsia="Times New Roman" w:hAnsi="Calibri" w:cs="Calibri"/>
                <w:bCs/>
                <w:iCs/>
                <w:sz w:val="22"/>
                <w:szCs w:val="22"/>
                <w:lang w:eastAsia="en-US"/>
              </w:rPr>
            </w:pPr>
            <w:hyperlink r:id="rId20" w:history="1">
              <w:r w:rsidRPr="00D81DF5">
                <w:rPr>
                  <w:rFonts w:ascii="Calibri" w:eastAsia="Times New Roman" w:hAnsi="Calibri" w:cs="Calibri"/>
                  <w:color w:val="0000FF"/>
                  <w:sz w:val="22"/>
                  <w:szCs w:val="22"/>
                  <w:u w:val="single"/>
                  <w:lang w:eastAsia="en-US"/>
                </w:rPr>
                <w:t>https://kt.gov.lt/lt/atviri-duomenys/diskvalifikavimas-is-viesuju-pirkimu</w:t>
              </w:r>
            </w:hyperlink>
            <w:r w:rsidRPr="00D81DF5">
              <w:rPr>
                <w:rFonts w:ascii="Calibri" w:eastAsia="Times New Roman" w:hAnsi="Calibri" w:cs="Calibri"/>
                <w:sz w:val="22"/>
                <w:szCs w:val="22"/>
                <w:lang w:eastAsia="en-US"/>
              </w:rPr>
              <w:t xml:space="preserve"> skelbiamą informaciją. </w:t>
            </w:r>
          </w:p>
        </w:tc>
      </w:tr>
    </w:tbl>
    <w:p w14:paraId="1D7D48A5" w14:textId="77777777" w:rsidR="00114D04" w:rsidRPr="00F0499F" w:rsidRDefault="00114D04" w:rsidP="00114D0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252E569" w14:textId="77777777" w:rsidR="00D81DF5" w:rsidRDefault="00D81DF5" w:rsidP="00114D04">
      <w:pPr>
        <w:pStyle w:val="Antrat2"/>
        <w:ind w:left="5103"/>
        <w:rPr>
          <w:rFonts w:asciiTheme="minorHAnsi" w:eastAsia="Calibri" w:hAnsiTheme="minorHAnsi" w:cstheme="minorHAnsi"/>
          <w:color w:val="0070C0"/>
          <w:sz w:val="21"/>
          <w:szCs w:val="21"/>
        </w:rPr>
        <w:sectPr w:rsidR="00D81DF5" w:rsidSect="00FE5D3A">
          <w:pgSz w:w="15840" w:h="12240" w:orient="landscape"/>
          <w:pgMar w:top="1701" w:right="1134" w:bottom="567" w:left="1134" w:header="720" w:footer="720" w:gutter="0"/>
          <w:cols w:space="720"/>
          <w:titlePg/>
          <w:docGrid w:linePitch="360"/>
        </w:sectPr>
      </w:pPr>
      <w:bookmarkStart w:id="52" w:name="_Ref38291223"/>
      <w:bookmarkStart w:id="53" w:name="_Ref38291334"/>
      <w:bookmarkStart w:id="54" w:name="_Ref38533412"/>
    </w:p>
    <w:p w14:paraId="6A58B0B0" w14:textId="77777777" w:rsidR="00114D04" w:rsidRPr="00F0499F" w:rsidRDefault="00114D04" w:rsidP="00114D04">
      <w:pPr>
        <w:pStyle w:val="Antrat2"/>
        <w:ind w:left="5103"/>
        <w:rPr>
          <w:rFonts w:asciiTheme="minorHAnsi" w:eastAsia="Calibri" w:hAnsiTheme="minorHAnsi" w:cstheme="minorHAnsi"/>
          <w:color w:val="0070C0"/>
          <w:sz w:val="21"/>
          <w:szCs w:val="21"/>
        </w:rPr>
      </w:pPr>
      <w:bookmarkStart w:id="55" w:name="_Toc19034504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677F4C77" w14:textId="77777777" w:rsidR="00114D04" w:rsidRPr="00F0499F" w:rsidRDefault="00114D04" w:rsidP="00114D04">
      <w:pPr>
        <w:rPr>
          <w:rFonts w:cstheme="minorHAnsi"/>
          <w:b/>
          <w:bCs/>
          <w:smallCaps/>
          <w:sz w:val="22"/>
          <w:szCs w:val="22"/>
        </w:rPr>
      </w:pPr>
    </w:p>
    <w:p w14:paraId="19A56D17" w14:textId="77777777" w:rsidR="00114D04" w:rsidRPr="00F0499F" w:rsidRDefault="00114D04" w:rsidP="00114D0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400072F" w14:textId="77777777" w:rsidR="00F10817" w:rsidRPr="00F10817" w:rsidRDefault="00F10817" w:rsidP="00F10817">
      <w:pPr>
        <w:numPr>
          <w:ilvl w:val="0"/>
          <w:numId w:val="3"/>
        </w:numPr>
        <w:tabs>
          <w:tab w:val="left" w:pos="993"/>
        </w:tabs>
        <w:spacing w:after="0" w:line="20" w:lineRule="atLeast"/>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Perkančioji organizacija nereikalauja, kad tiekėjai laikytųsi k</w:t>
      </w:r>
      <w:r w:rsidRPr="00F10817">
        <w:rPr>
          <w:rFonts w:ascii="Calibri" w:eastAsia="Calibri" w:hAnsi="Calibri" w:cs="Calibri"/>
          <w:iCs/>
          <w:kern w:val="2"/>
          <w:sz w:val="22"/>
          <w:szCs w:val="22"/>
          <w:lang w:eastAsia="en-US"/>
          <w14:ligatures w14:val="standardContextual"/>
        </w:rPr>
        <w:t>okybės vadybos sistemos ir (arba) aplinkos apsaugos vadybos sistemos standartų.</w:t>
      </w:r>
    </w:p>
    <w:p w14:paraId="002059D0" w14:textId="42BD13F8" w:rsidR="00F10817" w:rsidRPr="00F10817" w:rsidRDefault="00F10817" w:rsidP="00F10817">
      <w:pPr>
        <w:numPr>
          <w:ilvl w:val="0"/>
          <w:numId w:val="3"/>
        </w:numPr>
        <w:tabs>
          <w:tab w:val="left" w:pos="993"/>
        </w:tabs>
        <w:spacing w:after="0" w:line="20" w:lineRule="atLeast"/>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Tiekėjo kvalifikacija turi atitikti šiame priede nustatytus reikalavimus kvalifikacijai</w:t>
      </w:r>
      <w:r>
        <w:rPr>
          <w:rFonts w:ascii="Calibri" w:eastAsia="Calibri" w:hAnsi="Calibri" w:cs="Calibri"/>
          <w:kern w:val="2"/>
          <w:sz w:val="22"/>
          <w:szCs w:val="22"/>
          <w:lang w:eastAsia="en-US"/>
          <w14:ligatures w14:val="standardContextual"/>
        </w:rPr>
        <w:t>.</w:t>
      </w:r>
    </w:p>
    <w:p w14:paraId="74223BD4" w14:textId="77777777" w:rsidR="00F10817" w:rsidRPr="00F10817" w:rsidRDefault="00F10817" w:rsidP="00F10817">
      <w:pPr>
        <w:numPr>
          <w:ilvl w:val="0"/>
          <w:numId w:val="3"/>
        </w:numPr>
        <w:tabs>
          <w:tab w:val="left" w:pos="993"/>
        </w:tabs>
        <w:spacing w:after="0" w:line="240" w:lineRule="auto"/>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4664B550" w14:textId="77777777" w:rsidR="00BA7B73" w:rsidRDefault="00F10817" w:rsidP="00BA7B73">
      <w:pPr>
        <w:numPr>
          <w:ilvl w:val="0"/>
          <w:numId w:val="3"/>
        </w:numPr>
        <w:tabs>
          <w:tab w:val="left" w:pos="993"/>
        </w:tabs>
        <w:spacing w:before="60" w:after="60" w:line="256" w:lineRule="auto"/>
        <w:ind w:left="0" w:firstLine="709"/>
        <w:contextualSpacing/>
        <w:jc w:val="both"/>
        <w:rPr>
          <w:rFonts w:ascii="Calibri" w:eastAsia="Calibri" w:hAnsi="Calibri" w:cs="Calibri"/>
          <w:b/>
          <w:bCs/>
          <w:kern w:val="2"/>
          <w:sz w:val="22"/>
          <w:szCs w:val="22"/>
          <w:lang w:eastAsia="en-US"/>
          <w14:ligatures w14:val="standardContextual"/>
        </w:rPr>
      </w:pPr>
      <w:r w:rsidRPr="00F10817">
        <w:rPr>
          <w:rFonts w:ascii="Calibri" w:eastAsia="Calibri" w:hAnsi="Calibri" w:cs="Times New Roman"/>
          <w:color w:val="000000"/>
          <w:kern w:val="2"/>
          <w:sz w:val="22"/>
          <w:szCs w:val="22"/>
          <w:lang w:eastAsia="en-US"/>
          <w14:ligatures w14:val="standardContextual"/>
        </w:rPr>
        <w:t xml:space="preserve">Reikalaujamą kvalifikaciją tiekėjai (ar jų personalas) privalo būti įgiję iki paraiškų arba iki pasiūlymų (kai paraiškos neteikiamos) pateikimo termino pabaigos. </w:t>
      </w:r>
      <w:r w:rsidRPr="00573D50">
        <w:rPr>
          <w:rFonts w:ascii="Calibri" w:eastAsia="Calibri" w:hAnsi="Calibri" w:cs="Times New Roman"/>
          <w:color w:val="000000"/>
          <w:kern w:val="2"/>
          <w:sz w:val="22"/>
          <w:szCs w:val="22"/>
          <w:u w:val="single"/>
          <w:lang w:eastAsia="en-US"/>
          <w14:ligatures w14:val="standardContextual"/>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r w:rsidRPr="00F10817">
        <w:rPr>
          <w:rFonts w:ascii="Calibri" w:eastAsia="Calibri" w:hAnsi="Calibri" w:cs="Times New Roman"/>
          <w:color w:val="000000"/>
          <w:kern w:val="2"/>
          <w:sz w:val="22"/>
          <w:szCs w:val="22"/>
          <w:lang w:eastAsia="en-US"/>
          <w14:ligatures w14:val="standardContextual"/>
        </w:rPr>
        <w:t>.</w:t>
      </w:r>
    </w:p>
    <w:p w14:paraId="6A8365DA" w14:textId="376C0766" w:rsidR="00114D04" w:rsidRPr="00BA7B73" w:rsidRDefault="00F10817" w:rsidP="00BA7B73">
      <w:pPr>
        <w:numPr>
          <w:ilvl w:val="0"/>
          <w:numId w:val="3"/>
        </w:numPr>
        <w:tabs>
          <w:tab w:val="left" w:pos="993"/>
        </w:tabs>
        <w:spacing w:before="60" w:after="60" w:line="256" w:lineRule="auto"/>
        <w:ind w:left="0" w:firstLine="709"/>
        <w:contextualSpacing/>
        <w:jc w:val="both"/>
        <w:rPr>
          <w:rFonts w:ascii="Calibri" w:eastAsia="Calibri" w:hAnsi="Calibri" w:cs="Calibri"/>
          <w:b/>
          <w:bCs/>
          <w:kern w:val="2"/>
          <w:sz w:val="22"/>
          <w:szCs w:val="22"/>
          <w:lang w:eastAsia="en-US"/>
          <w14:ligatures w14:val="standardContextual"/>
        </w:rPr>
      </w:pPr>
      <w:r w:rsidRPr="00F10817">
        <w:rPr>
          <w:rFonts w:ascii="Calibri" w:eastAsia="Times New Roman" w:hAnsi="Calibri" w:cs="Times New Roman"/>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22501CAF" w14:textId="77777777" w:rsidR="0002060B" w:rsidRDefault="0002060B" w:rsidP="0002060B">
      <w:pPr>
        <w:tabs>
          <w:tab w:val="left" w:pos="709"/>
        </w:tabs>
        <w:spacing w:after="0" w:line="240" w:lineRule="auto"/>
        <w:jc w:val="both"/>
        <w:rPr>
          <w:rFonts w:ascii="Calibri" w:eastAsia="Times New Roman" w:hAnsi="Calibri" w:cs="Times New Roman"/>
          <w:color w:val="000000"/>
        </w:rPr>
      </w:pPr>
    </w:p>
    <w:p w14:paraId="3DFA9F75" w14:textId="1FA1398C" w:rsidR="0002060B" w:rsidRPr="0002060B" w:rsidRDefault="0002060B" w:rsidP="0002060B">
      <w:pPr>
        <w:spacing w:before="60" w:after="60" w:line="256" w:lineRule="auto"/>
        <w:jc w:val="center"/>
        <w:rPr>
          <w:rFonts w:eastAsiaTheme="minorHAnsi" w:cstheme="minorHAnsi"/>
          <w:b/>
          <w:bCs/>
        </w:rPr>
      </w:pPr>
      <w:r w:rsidRPr="002D71B6">
        <w:rPr>
          <w:rFonts w:eastAsiaTheme="minorHAnsi" w:cstheme="minorHAnsi"/>
          <w:b/>
          <w:bCs/>
        </w:rPr>
        <w:t>Tiekėjų kvalifikacijos reikalavima</w:t>
      </w:r>
      <w:r>
        <w:rPr>
          <w:rFonts w:eastAsiaTheme="minorHAnsi" w:cstheme="minorHAnsi"/>
          <w:b/>
          <w:bCs/>
        </w:rPr>
        <w:t>i</w:t>
      </w:r>
    </w:p>
    <w:p w14:paraId="2D10AD63" w14:textId="77777777" w:rsidR="0002060B" w:rsidRDefault="0002060B" w:rsidP="0002060B">
      <w:pPr>
        <w:tabs>
          <w:tab w:val="left" w:pos="709"/>
        </w:tabs>
        <w:spacing w:after="0" w:line="240" w:lineRule="auto"/>
        <w:jc w:val="both"/>
        <w:rPr>
          <w:rFonts w:ascii="Calibri" w:eastAsia="Times New Roman" w:hAnsi="Calibri" w:cs="Times New Roman"/>
          <w:color w:val="000000"/>
        </w:rPr>
      </w:pPr>
    </w:p>
    <w:tbl>
      <w:tblPr>
        <w:tblStyle w:val="TableGrid3"/>
        <w:tblW w:w="5000" w:type="pct"/>
        <w:tblLook w:val="04A0" w:firstRow="1" w:lastRow="0" w:firstColumn="1" w:lastColumn="0" w:noHBand="0" w:noVBand="1"/>
      </w:tblPr>
      <w:tblGrid>
        <w:gridCol w:w="644"/>
        <w:gridCol w:w="3140"/>
        <w:gridCol w:w="3411"/>
        <w:gridCol w:w="2767"/>
      </w:tblGrid>
      <w:tr w:rsidR="00CD5679" w:rsidRPr="00F0499F" w14:paraId="55C175F8" w14:textId="77777777" w:rsidTr="0002060B">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392E7E" w14:textId="77777777" w:rsidR="00114D04" w:rsidRPr="00F0499F" w:rsidRDefault="00114D04" w:rsidP="0002060B">
            <w:pPr>
              <w:spacing w:before="60" w:after="60" w:line="256" w:lineRule="auto"/>
              <w:jc w:val="center"/>
              <w:rPr>
                <w:rFonts w:asciiTheme="minorHAnsi" w:hAnsiTheme="minorHAnsi" w:cstheme="minorHAnsi"/>
                <w:b/>
                <w:bCs/>
              </w:rPr>
            </w:pPr>
            <w:r w:rsidRPr="00F0499F">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B94E18" w14:textId="104D487B" w:rsidR="00114D04" w:rsidRPr="00CB20ED" w:rsidRDefault="00114D04" w:rsidP="0002060B">
            <w:pPr>
              <w:spacing w:before="60" w:after="60" w:line="256" w:lineRule="auto"/>
              <w:jc w:val="center"/>
              <w:rPr>
                <w:rFonts w:asciiTheme="minorHAnsi" w:hAnsiTheme="minorHAnsi" w:cstheme="minorBidi"/>
                <w:b/>
                <w:bCs/>
              </w:rPr>
            </w:pPr>
            <w:r w:rsidRPr="2F71CD79">
              <w:rPr>
                <w:rFonts w:asciiTheme="minorHAnsi" w:hAnsiTheme="minorHAnsi" w:cstheme="minorBidi"/>
                <w:b/>
                <w:bCs/>
                <w:color w:val="000000"/>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8F5E302" w14:textId="77777777" w:rsidR="00114D04" w:rsidRPr="00F0499F" w:rsidRDefault="00114D04" w:rsidP="0002060B">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C1299F9" w14:textId="77777777" w:rsidR="00114D04" w:rsidRPr="00CB20ED" w:rsidRDefault="00114D04" w:rsidP="0002060B">
            <w:pPr>
              <w:autoSpaceDE w:val="0"/>
              <w:autoSpaceDN w:val="0"/>
              <w:adjustRightInd w:val="0"/>
              <w:jc w:val="center"/>
              <w:rPr>
                <w:rFonts w:asciiTheme="minorHAnsi" w:hAnsiTheme="minorHAnsi" w:cstheme="minorHAnsi"/>
                <w:b/>
                <w:bCs/>
                <w:color w:val="000000"/>
              </w:rPr>
            </w:pPr>
            <w:r w:rsidRPr="00CB20ED">
              <w:rPr>
                <w:rFonts w:asciiTheme="minorHAnsi" w:hAnsiTheme="minorHAnsi" w:cstheme="minorHAnsi"/>
                <w:b/>
                <w:bCs/>
                <w:color w:val="000000"/>
              </w:rPr>
              <w:t>Subjektas, kuris turi atitikti reikalavimą</w:t>
            </w:r>
          </w:p>
          <w:p w14:paraId="10A99B8F" w14:textId="0CA1C987" w:rsidR="00114D04" w:rsidRPr="00CB20ED" w:rsidRDefault="00114D04" w:rsidP="0002060B">
            <w:pPr>
              <w:autoSpaceDE w:val="0"/>
              <w:autoSpaceDN w:val="0"/>
              <w:adjustRightInd w:val="0"/>
              <w:jc w:val="center"/>
              <w:rPr>
                <w:rFonts w:cstheme="minorHAnsi"/>
                <w:b/>
                <w:bCs/>
                <w:color w:val="000000"/>
              </w:rPr>
            </w:pPr>
          </w:p>
        </w:tc>
      </w:tr>
      <w:tr w:rsidR="00114D04" w:rsidRPr="00CB20ED" w14:paraId="5CAFC4CF"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78DB2" w14:textId="77777777" w:rsidR="00114D04" w:rsidRPr="00CB20ED"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3E75D" w14:textId="77777777" w:rsidR="00114D04" w:rsidRPr="00CB20ED" w:rsidRDefault="00114D04" w:rsidP="0002060B">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Teisė verstis veikla</w:t>
            </w:r>
          </w:p>
        </w:tc>
      </w:tr>
      <w:tr w:rsidR="00114D04" w:rsidRPr="00CB20ED" w14:paraId="2FB420EC"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E13DC" w14:textId="77777777" w:rsidR="00114D04" w:rsidRPr="00CB20ED" w:rsidRDefault="00114D04" w:rsidP="0002060B">
            <w:pPr>
              <w:pStyle w:val="Sraopastraipa"/>
              <w:spacing w:before="60" w:after="60" w:line="257" w:lineRule="auto"/>
              <w:ind w:left="0"/>
              <w:jc w:val="right"/>
              <w:rPr>
                <w:rFonts w:asciiTheme="minorHAnsi" w:eastAsiaTheme="minorHAnsi" w:hAnsiTheme="minorHAnsi" w:cstheme="minorHAnsi"/>
              </w:rPr>
            </w:pPr>
            <w:r w:rsidRPr="00CB20ED">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D1C5EA9" w14:textId="0EEB0568" w:rsidR="009D1497" w:rsidRDefault="00EF1AFD" w:rsidP="009D1497">
            <w:pPr>
              <w:autoSpaceDE w:val="0"/>
              <w:autoSpaceDN w:val="0"/>
              <w:adjustRightInd w:val="0"/>
              <w:jc w:val="both"/>
              <w:rPr>
                <w:rFonts w:asciiTheme="minorHAnsi" w:hAnsiTheme="minorHAnsi" w:cstheme="minorHAnsi"/>
                <w:color w:val="000000"/>
              </w:rPr>
            </w:pPr>
            <w:r w:rsidRPr="00EF1AFD">
              <w:rPr>
                <w:rFonts w:asciiTheme="minorHAnsi" w:hAnsiTheme="minorHAnsi" w:cstheme="minorHAnsi"/>
                <w:color w:val="000000"/>
              </w:rPr>
              <w:t>Tiekėjas turi turėti teisę teikti mokėjimo paslaugas (būti mokėjimo įstaiga</w:t>
            </w:r>
            <w:r w:rsidR="009D1497">
              <w:rPr>
                <w:rFonts w:asciiTheme="minorHAnsi" w:hAnsiTheme="minorHAnsi" w:cstheme="minorHAnsi"/>
                <w:color w:val="000000"/>
              </w:rPr>
              <w:t xml:space="preserve"> ir (ar) elektroninių pinigų įstaiga</w:t>
            </w:r>
            <w:r w:rsidRPr="00EF1AFD">
              <w:rPr>
                <w:rFonts w:asciiTheme="minorHAnsi" w:hAnsiTheme="minorHAnsi" w:cstheme="minorHAnsi"/>
                <w:color w:val="000000"/>
              </w:rPr>
              <w:t xml:space="preserve">) </w:t>
            </w:r>
          </w:p>
          <w:p w14:paraId="1D82622F" w14:textId="77777777" w:rsidR="009D1497" w:rsidRDefault="009D1497" w:rsidP="0002060B">
            <w:pPr>
              <w:autoSpaceDE w:val="0"/>
              <w:autoSpaceDN w:val="0"/>
              <w:adjustRightInd w:val="0"/>
              <w:rPr>
                <w:rFonts w:asciiTheme="minorHAnsi" w:hAnsiTheme="minorHAnsi" w:cstheme="minorHAnsi"/>
                <w:color w:val="000000"/>
              </w:rPr>
            </w:pPr>
          </w:p>
          <w:p w14:paraId="42ECD6E2" w14:textId="7E8FAED8" w:rsidR="00114D04" w:rsidRPr="009D1497" w:rsidRDefault="009D1497" w:rsidP="00E84E50">
            <w:pPr>
              <w:autoSpaceDE w:val="0"/>
              <w:autoSpaceDN w:val="0"/>
              <w:adjustRightInd w:val="0"/>
              <w:jc w:val="both"/>
              <w:rPr>
                <w:rFonts w:asciiTheme="minorHAnsi" w:hAnsiTheme="minorHAnsi" w:cstheme="minorHAnsi"/>
                <w:i/>
                <w:iCs/>
                <w:color w:val="000000"/>
              </w:rPr>
            </w:pPr>
            <w:r w:rsidRPr="009D1497">
              <w:rPr>
                <w:rFonts w:asciiTheme="minorHAnsi" w:hAnsiTheme="minorHAnsi" w:cstheme="minorHAnsi"/>
                <w:i/>
                <w:iCs/>
                <w:color w:val="000000"/>
              </w:rPr>
              <w:t>T</w:t>
            </w:r>
            <w:r w:rsidR="00EF1AFD" w:rsidRPr="009D1497">
              <w:rPr>
                <w:rFonts w:asciiTheme="minorHAnsi" w:hAnsiTheme="minorHAnsi" w:cstheme="minorHAnsi"/>
                <w:i/>
                <w:iCs/>
                <w:color w:val="000000"/>
              </w:rPr>
              <w:t>eisinis pagrindas</w:t>
            </w:r>
            <w:r>
              <w:rPr>
                <w:rFonts w:asciiTheme="minorHAnsi" w:hAnsiTheme="minorHAnsi" w:cstheme="minorHAnsi"/>
                <w:i/>
                <w:iCs/>
                <w:color w:val="000000"/>
              </w:rPr>
              <w:t xml:space="preserve">: </w:t>
            </w:r>
            <w:r w:rsidR="0075590C">
              <w:rPr>
                <w:rFonts w:asciiTheme="minorHAnsi" w:hAnsiTheme="minorHAnsi" w:cstheme="minorHAnsi"/>
                <w:i/>
                <w:iCs/>
                <w:color w:val="000000"/>
              </w:rPr>
              <w:t xml:space="preserve">Lietuvos Respublikos mokėjimų įstatymo 6 str. 2 ir 3 d., </w:t>
            </w:r>
            <w:r w:rsidR="00EF1AFD" w:rsidRPr="009D1497">
              <w:rPr>
                <w:rFonts w:asciiTheme="minorHAnsi" w:hAnsiTheme="minorHAnsi" w:cstheme="minorHAnsi"/>
                <w:i/>
                <w:iCs/>
                <w:color w:val="000000"/>
              </w:rPr>
              <w:t xml:space="preserve">Lietuvos Respublikos mokėjimo įstaigų įstatymo 2 str. </w:t>
            </w:r>
            <w:r w:rsidR="004E370A">
              <w:rPr>
                <w:rFonts w:asciiTheme="minorHAnsi" w:hAnsiTheme="minorHAnsi" w:cstheme="minorHAnsi"/>
                <w:i/>
                <w:iCs/>
                <w:color w:val="000000"/>
              </w:rPr>
              <w:t>5</w:t>
            </w:r>
            <w:r w:rsidR="00EF1AFD" w:rsidRPr="009D1497">
              <w:rPr>
                <w:rFonts w:asciiTheme="minorHAnsi" w:hAnsiTheme="minorHAnsi" w:cstheme="minorHAnsi"/>
                <w:i/>
                <w:iCs/>
                <w:color w:val="000000"/>
              </w:rPr>
              <w:t xml:space="preserve"> d.</w:t>
            </w:r>
            <w:r w:rsidRPr="009D1497">
              <w:rPr>
                <w:rFonts w:asciiTheme="minorHAnsi" w:hAnsiTheme="minorHAnsi" w:cstheme="minorHAnsi"/>
                <w:i/>
                <w:iCs/>
                <w:color w:val="000000"/>
              </w:rPr>
              <w:t>,</w:t>
            </w:r>
            <w:r>
              <w:rPr>
                <w:rFonts w:asciiTheme="minorHAnsi" w:hAnsiTheme="minorHAnsi" w:cstheme="minorHAnsi"/>
                <w:color w:val="000000"/>
              </w:rPr>
              <w:t xml:space="preserve"> </w:t>
            </w:r>
            <w:r w:rsidRPr="009D1497">
              <w:rPr>
                <w:rFonts w:asciiTheme="minorHAnsi" w:hAnsiTheme="minorHAnsi" w:cstheme="minorHAnsi"/>
                <w:i/>
                <w:iCs/>
                <w:color w:val="000000"/>
              </w:rPr>
              <w:t>Lietuvos Respublikos elektroninių pinigų ir</w:t>
            </w:r>
            <w:r w:rsidRPr="009D1497">
              <w:rPr>
                <w:rFonts w:asciiTheme="minorHAnsi" w:hAnsiTheme="minorHAnsi" w:cstheme="minorHAnsi"/>
                <w:color w:val="000000"/>
              </w:rPr>
              <w:t xml:space="preserve"> </w:t>
            </w:r>
            <w:r w:rsidRPr="009D1497">
              <w:rPr>
                <w:rFonts w:asciiTheme="minorHAnsi" w:hAnsiTheme="minorHAnsi" w:cstheme="minorHAnsi"/>
                <w:i/>
                <w:iCs/>
                <w:color w:val="000000"/>
              </w:rPr>
              <w:t>elektroninių pinigų įstaigų įstatym</w:t>
            </w:r>
            <w:r>
              <w:rPr>
                <w:rFonts w:asciiTheme="minorHAnsi" w:hAnsiTheme="minorHAnsi" w:cstheme="minorHAnsi"/>
                <w:i/>
                <w:iCs/>
                <w:color w:val="000000"/>
              </w:rPr>
              <w:t>o 2 str. 2d.</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FC8C9EB" w14:textId="77777777" w:rsidR="00441698" w:rsidRPr="00265424" w:rsidRDefault="00441698" w:rsidP="00441698">
            <w:pPr>
              <w:autoSpaceDE w:val="0"/>
              <w:autoSpaceDN w:val="0"/>
              <w:adjustRightInd w:val="0"/>
              <w:spacing w:after="160"/>
              <w:jc w:val="both"/>
              <w:rPr>
                <w:rFonts w:asciiTheme="minorHAnsi" w:eastAsia="Calibri" w:hAnsiTheme="minorHAnsi" w:cstheme="minorHAnsi"/>
                <w:color w:val="000000"/>
                <w:u w:val="single"/>
              </w:rPr>
            </w:pPr>
            <w:r w:rsidRPr="00265424">
              <w:rPr>
                <w:rFonts w:asciiTheme="minorHAnsi" w:eastAsia="Calibri" w:hAnsiTheme="minorHAnsi" w:cstheme="minorHAnsi"/>
                <w:color w:val="000000"/>
                <w:u w:val="single"/>
              </w:rPr>
              <w:t>Pateikiama:</w:t>
            </w:r>
          </w:p>
          <w:p w14:paraId="1AE22CB6" w14:textId="13B44F02" w:rsidR="00006765" w:rsidRPr="00265424" w:rsidRDefault="00441698"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t>Lietuvos Banko licencija</w:t>
            </w:r>
            <w:r w:rsidR="00CA30DC" w:rsidRPr="00265424">
              <w:rPr>
                <w:rFonts w:asciiTheme="minorHAnsi" w:hAnsiTheme="minorHAnsi" w:cstheme="minorHAnsi"/>
                <w:color w:val="000000"/>
              </w:rPr>
              <w:t>,</w:t>
            </w:r>
            <w:r w:rsidR="00006765" w:rsidRPr="00265424">
              <w:rPr>
                <w:rFonts w:asciiTheme="minorHAnsi" w:hAnsiTheme="minorHAnsi" w:cstheme="minorHAnsi"/>
                <w:color w:val="000000"/>
              </w:rPr>
              <w:t xml:space="preserve"> </w:t>
            </w:r>
            <w:r w:rsidRPr="00265424">
              <w:rPr>
                <w:rFonts w:asciiTheme="minorHAnsi" w:hAnsiTheme="minorHAnsi" w:cstheme="minorHAnsi"/>
                <w:color w:val="000000"/>
              </w:rPr>
              <w:t xml:space="preserve"> patvirtinanti, kad tiekėjas yra mokėjimo ir (ar) elektroninių pinigų įstaiga.</w:t>
            </w:r>
          </w:p>
          <w:p w14:paraId="54B88DCE" w14:textId="77777777" w:rsidR="00441698" w:rsidRPr="00265424" w:rsidRDefault="00441698" w:rsidP="00441698">
            <w:pPr>
              <w:autoSpaceDE w:val="0"/>
              <w:autoSpaceDN w:val="0"/>
              <w:adjustRightInd w:val="0"/>
              <w:jc w:val="both"/>
              <w:rPr>
                <w:rFonts w:asciiTheme="minorHAnsi" w:hAnsiTheme="minorHAnsi" w:cstheme="minorHAnsi"/>
                <w:color w:val="000000"/>
              </w:rPr>
            </w:pPr>
          </w:p>
          <w:p w14:paraId="20763735" w14:textId="24A557F7" w:rsidR="00E84E50" w:rsidRPr="00265424" w:rsidRDefault="00E84E50"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t xml:space="preserve">Licencijos </w:t>
            </w:r>
            <w:r w:rsidRPr="00265424">
              <w:rPr>
                <w:rFonts w:asciiTheme="minorHAnsi" w:eastAsia="Times New Roman" w:hAnsiTheme="minorHAnsi" w:cstheme="minorHAnsi"/>
                <w:color w:val="000000"/>
              </w:rPr>
              <w:t xml:space="preserve">pateikti </w:t>
            </w:r>
            <w:r w:rsidRPr="00265424">
              <w:rPr>
                <w:rFonts w:asciiTheme="minorHAnsi" w:eastAsia="Times New Roman" w:hAnsiTheme="minorHAnsi" w:cstheme="minorHAnsi"/>
                <w:color w:val="000000"/>
                <w:u w:val="single"/>
              </w:rPr>
              <w:t>nereikalaujama</w:t>
            </w:r>
            <w:r w:rsidRPr="00265424">
              <w:rPr>
                <w:rFonts w:asciiTheme="minorHAnsi" w:eastAsia="Times New Roman" w:hAnsiTheme="minorHAnsi" w:cstheme="minorHAnsi"/>
                <w:color w:val="000000"/>
              </w:rPr>
              <w:t xml:space="preserve">, jeigu perkančioji </w:t>
            </w:r>
            <w:r w:rsidRPr="00265424">
              <w:rPr>
                <w:rFonts w:asciiTheme="minorHAnsi" w:eastAsia="Times New Roman" w:hAnsiTheme="minorHAnsi" w:cstheme="minorHAnsi"/>
              </w:rPr>
              <w:t>organizacija pati galės patikrinti viešai prieinamus duomen</w:t>
            </w:r>
            <w:r w:rsidR="00D12E1E" w:rsidRPr="00265424">
              <w:rPr>
                <w:rFonts w:asciiTheme="minorHAnsi" w:eastAsia="Times New Roman" w:hAnsiTheme="minorHAnsi" w:cstheme="minorHAnsi"/>
              </w:rPr>
              <w:t>is</w:t>
            </w:r>
            <w:r w:rsidR="0075590C" w:rsidRPr="00265424">
              <w:rPr>
                <w:rFonts w:asciiTheme="minorHAnsi" w:eastAsia="Times New Roman" w:hAnsiTheme="minorHAnsi" w:cstheme="minorHAnsi"/>
              </w:rPr>
              <w:t xml:space="preserve"> </w:t>
            </w:r>
            <w:r w:rsidR="001030AB" w:rsidRPr="00265424">
              <w:rPr>
                <w:rFonts w:asciiTheme="minorHAnsi" w:eastAsia="Times New Roman" w:hAnsiTheme="minorHAnsi" w:cstheme="minorHAnsi"/>
              </w:rPr>
              <w:t>registre</w:t>
            </w:r>
            <w:r w:rsidRPr="00265424">
              <w:rPr>
                <w:rFonts w:asciiTheme="minorHAnsi" w:eastAsia="Times New Roman" w:hAnsiTheme="minorHAnsi" w:cstheme="minorHAnsi"/>
              </w:rPr>
              <w:t xml:space="preserve">:  </w:t>
            </w:r>
            <w:hyperlink r:id="rId21" w:history="1">
              <w:r w:rsidRPr="00265424">
                <w:rPr>
                  <w:rStyle w:val="Hipersaitas"/>
                  <w:rFonts w:asciiTheme="minorHAnsi" w:eastAsia="Times New Roman" w:hAnsiTheme="minorHAnsi" w:cstheme="minorHAnsi"/>
                  <w:color w:val="2F5496" w:themeColor="accent1" w:themeShade="BF"/>
                </w:rPr>
                <w:t>https://www.lb.lt/lt/veiklos-sritys-1</w:t>
              </w:r>
            </w:hyperlink>
          </w:p>
          <w:p w14:paraId="3AC8A9A5" w14:textId="6490B6B3" w:rsidR="00441698" w:rsidRPr="00265424" w:rsidRDefault="00E84E50"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lastRenderedPageBreak/>
              <w:t>Tuo atveju, jei Perkančioji organizacija negalėtų patikrinti viešai prieinamų duomenų (jei registras neveiktų ar nebūtų informacijos apie tiekėją, ar pan.) – Perkančioji organizacija turi teisę kreiptis į tiekėją dėl kompetentingos institucijos išduotos licencijos</w:t>
            </w:r>
            <w:r w:rsidR="00DC6560" w:rsidRPr="00265424">
              <w:rPr>
                <w:rFonts w:asciiTheme="minorHAnsi" w:hAnsiTheme="minorHAnsi" w:cstheme="minorHAnsi"/>
                <w:color w:val="000000"/>
              </w:rPr>
              <w:t>,</w:t>
            </w:r>
            <w:r w:rsidRPr="00265424">
              <w:rPr>
                <w:rFonts w:asciiTheme="minorHAnsi" w:hAnsiTheme="minorHAnsi" w:cstheme="minorHAnsi"/>
                <w:color w:val="000000"/>
              </w:rPr>
              <w:t xml:space="preserve"> patvirtinančio</w:t>
            </w:r>
            <w:r w:rsidR="00AC66B4" w:rsidRPr="00265424">
              <w:rPr>
                <w:rFonts w:asciiTheme="minorHAnsi" w:hAnsiTheme="minorHAnsi" w:cstheme="minorHAnsi"/>
                <w:color w:val="000000"/>
              </w:rPr>
              <w:t>s</w:t>
            </w:r>
            <w:r w:rsidRPr="00265424">
              <w:rPr>
                <w:rFonts w:asciiTheme="minorHAnsi" w:hAnsiTheme="minorHAnsi" w:cstheme="minorHAnsi"/>
                <w:color w:val="000000"/>
              </w:rPr>
              <w:t>, kad tiekėjas turi teisę verstis atitinkama veikla, pateikimo</w:t>
            </w:r>
            <w:r w:rsidR="0094331D" w:rsidRPr="00265424">
              <w:rPr>
                <w:rFonts w:asciiTheme="minorHAnsi" w:hAnsiTheme="minorHAnsi" w:cstheme="minorHAnsi"/>
                <w:color w:val="000000"/>
              </w:rPr>
              <w:t>.</w:t>
            </w:r>
          </w:p>
          <w:p w14:paraId="6C7C7EC7" w14:textId="77777777" w:rsidR="00441698" w:rsidRPr="00265424" w:rsidRDefault="00441698" w:rsidP="00441698">
            <w:pPr>
              <w:autoSpaceDE w:val="0"/>
              <w:autoSpaceDN w:val="0"/>
              <w:adjustRightInd w:val="0"/>
              <w:jc w:val="both"/>
              <w:rPr>
                <w:rFonts w:asciiTheme="minorHAnsi" w:hAnsiTheme="minorHAnsi" w:cstheme="minorHAnsi"/>
                <w:color w:val="000000"/>
              </w:rPr>
            </w:pPr>
          </w:p>
          <w:p w14:paraId="12FC6E87" w14:textId="6D271850" w:rsidR="00441698" w:rsidRPr="00265424" w:rsidRDefault="00441698" w:rsidP="00441698">
            <w:pPr>
              <w:autoSpaceDE w:val="0"/>
              <w:autoSpaceDN w:val="0"/>
              <w:adjustRightInd w:val="0"/>
              <w:jc w:val="both"/>
              <w:rPr>
                <w:rFonts w:asciiTheme="minorHAnsi" w:hAnsiTheme="minorHAnsi" w:cstheme="minorHAnsi"/>
                <w:b/>
                <w:bCs/>
                <w:color w:val="000000"/>
              </w:rPr>
            </w:pPr>
            <w:r w:rsidRPr="00265424">
              <w:rPr>
                <w:rFonts w:asciiTheme="minorHAnsi" w:eastAsia="Calibri" w:hAnsiTheme="minorHAnsi" w:cstheme="minorHAnsi"/>
                <w:b/>
                <w:bCs/>
                <w:i/>
                <w:color w:val="000000"/>
                <w:u w:val="single"/>
              </w:rPr>
              <w:t>Pateikiamo</w:t>
            </w:r>
            <w:r w:rsidR="00D12E1E" w:rsidRPr="00265424">
              <w:rPr>
                <w:rFonts w:asciiTheme="minorHAnsi" w:eastAsia="Calibri" w:hAnsiTheme="minorHAnsi" w:cstheme="minorHAnsi"/>
                <w:b/>
                <w:bCs/>
                <w:i/>
                <w:color w:val="000000"/>
                <w:u w:val="single"/>
              </w:rPr>
              <w:t>s</w:t>
            </w:r>
            <w:r w:rsidRPr="00265424">
              <w:rPr>
                <w:rFonts w:asciiTheme="minorHAnsi" w:eastAsia="Calibri" w:hAnsiTheme="minorHAnsi" w:cstheme="minorHAnsi"/>
                <w:b/>
                <w:bCs/>
                <w:i/>
                <w:color w:val="000000"/>
                <w:u w:val="single"/>
              </w:rPr>
              <w:t xml:space="preserve">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B69C0" w14:textId="77777777" w:rsid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lastRenderedPageBreak/>
              <w:t>jeigu pasiūlymą teikia ūkio subjektų grupė – reikalavimą turi atitikti kiekvienas ūkio subjektų grupės narys (-</w:t>
            </w:r>
            <w:proofErr w:type="spellStart"/>
            <w:r w:rsidRPr="00CD5679">
              <w:rPr>
                <w:rFonts w:ascii="Calibri" w:eastAsia="Calibri" w:hAnsi="Calibri" w:cs="Calibri"/>
                <w:i/>
                <w:iCs/>
                <w:color w:val="000000"/>
              </w:rPr>
              <w:t>iai</w:t>
            </w:r>
            <w:proofErr w:type="spellEnd"/>
            <w:r w:rsidRPr="00CD5679">
              <w:rPr>
                <w:rFonts w:ascii="Calibri" w:eastAsia="Calibri" w:hAnsi="Calibri" w:cs="Calibri"/>
                <w:i/>
                <w:iCs/>
                <w:color w:val="000000"/>
              </w:rPr>
              <w:t>), pagal jo (-ų) prisiimamus įsipareigojimus pirkimo sutarčiai vykdyti;</w:t>
            </w:r>
          </w:p>
          <w:p w14:paraId="5B378C80" w14:textId="77777777" w:rsid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t xml:space="preserve">tiekėjas gali remtis kitų ūkio subjektų pajėgumais tik tuomet, kai tie subjektai, kurių pajėgumais buvo pasiremta, patys tieks prekes, teiks paslaugas ar </w:t>
            </w:r>
            <w:r w:rsidRPr="00CD5679">
              <w:rPr>
                <w:rFonts w:ascii="Calibri" w:eastAsia="Calibri" w:hAnsi="Calibri" w:cs="Calibri"/>
                <w:i/>
                <w:iCs/>
                <w:color w:val="000000"/>
              </w:rPr>
              <w:lastRenderedPageBreak/>
              <w:t>atliks darbus, kuriems reikia jų pajėgumų;</w:t>
            </w:r>
          </w:p>
          <w:p w14:paraId="7928DD06" w14:textId="56FDA1DD" w:rsidR="00114D04" w:rsidRP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114D04" w:rsidRPr="00F0499F" w14:paraId="0C20334B"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35AB6" w14:textId="77777777" w:rsidR="00114D04" w:rsidRPr="00F0499F"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BC0CD" w14:textId="77777777" w:rsidR="00114D04" w:rsidRPr="00CB20ED" w:rsidRDefault="00114D04" w:rsidP="0002060B">
            <w:pPr>
              <w:autoSpaceDE w:val="0"/>
              <w:autoSpaceDN w:val="0"/>
              <w:adjustRightInd w:val="0"/>
              <w:rPr>
                <w:rFonts w:cstheme="minorHAnsi"/>
                <w:b/>
                <w:bCs/>
                <w:color w:val="000000"/>
              </w:rPr>
            </w:pPr>
            <w:r w:rsidRPr="00CB20ED">
              <w:rPr>
                <w:rFonts w:asciiTheme="minorHAnsi" w:hAnsiTheme="minorHAnsi" w:cstheme="minorHAnsi"/>
                <w:b/>
                <w:bCs/>
                <w:color w:val="000000"/>
              </w:rPr>
              <w:t>Finansinis</w:t>
            </w:r>
            <w:r w:rsidRPr="00CB20ED">
              <w:rPr>
                <w:rFonts w:asciiTheme="minorHAnsi" w:hAnsiTheme="minorHAnsi" w:cstheme="minorHAnsi"/>
                <w:color w:val="000000"/>
              </w:rPr>
              <w:t xml:space="preserve"> </w:t>
            </w:r>
            <w:r w:rsidRPr="00CB20ED">
              <w:rPr>
                <w:rFonts w:asciiTheme="minorHAnsi" w:hAnsiTheme="minorHAnsi" w:cstheme="minorHAnsi"/>
                <w:b/>
                <w:bCs/>
                <w:color w:val="000000"/>
              </w:rPr>
              <w:t>ir ekonominis pajėgumas</w:t>
            </w:r>
          </w:p>
        </w:tc>
      </w:tr>
      <w:tr w:rsidR="00114D04" w:rsidRPr="00F0499F" w14:paraId="00BAB5CE"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C8E46" w14:textId="77777777" w:rsidR="00114D04" w:rsidRPr="00F0499F"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BCAFEF3" w14:textId="095C977B" w:rsidR="00114D04" w:rsidRPr="00F0499F" w:rsidRDefault="00056A6B" w:rsidP="0002060B">
            <w:pPr>
              <w:autoSpaceDE w:val="0"/>
              <w:autoSpaceDN w:val="0"/>
              <w:adjustRightInd w:val="0"/>
              <w:rPr>
                <w:rFonts w:asciiTheme="minorHAnsi" w:hAnsiTheme="minorHAnsi" w:cstheme="minorHAnsi"/>
                <w:color w:val="000000"/>
              </w:rPr>
            </w:pPr>
            <w:r>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A3A338" w14:textId="77777777" w:rsidR="00114D04" w:rsidRPr="00F0499F" w:rsidRDefault="00114D04" w:rsidP="0002060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9673F" w14:textId="77777777" w:rsidR="00114D04" w:rsidRPr="00CB20ED" w:rsidRDefault="00114D04" w:rsidP="0002060B">
            <w:pPr>
              <w:autoSpaceDE w:val="0"/>
              <w:autoSpaceDN w:val="0"/>
              <w:adjustRightInd w:val="0"/>
              <w:rPr>
                <w:rFonts w:cstheme="minorHAnsi"/>
                <w:color w:val="000000"/>
              </w:rPr>
            </w:pPr>
          </w:p>
        </w:tc>
      </w:tr>
      <w:tr w:rsidR="00114D04" w:rsidRPr="00CB20ED" w14:paraId="25746E19"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1F3A1" w14:textId="77777777" w:rsidR="00114D04" w:rsidRPr="00CB20ED"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C73D4" w14:textId="77777777" w:rsidR="00114D04" w:rsidRPr="00CB20ED" w:rsidRDefault="00114D04" w:rsidP="0002060B">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Techninis ir profesinis pajėgumas</w:t>
            </w:r>
          </w:p>
        </w:tc>
      </w:tr>
      <w:tr w:rsidR="00114D04" w:rsidRPr="00CB20ED" w14:paraId="64FC3E59"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08600" w14:textId="77777777" w:rsidR="00114D04" w:rsidRPr="00CB20ED"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9C695CB" w14:textId="1109999E" w:rsidR="00114D04" w:rsidRDefault="00901F59" w:rsidP="00704313">
            <w:pPr>
              <w:autoSpaceDE w:val="0"/>
              <w:autoSpaceDN w:val="0"/>
              <w:adjustRightInd w:val="0"/>
              <w:jc w:val="both"/>
              <w:rPr>
                <w:rFonts w:asciiTheme="minorHAnsi" w:hAnsiTheme="minorHAnsi" w:cstheme="minorHAnsi"/>
                <w:color w:val="000000"/>
              </w:rPr>
            </w:pPr>
            <w:r w:rsidRPr="00B274E9">
              <w:rPr>
                <w:rFonts w:asciiTheme="minorHAnsi" w:hAnsiTheme="minorHAnsi" w:cstheme="minorHAnsi"/>
              </w:rPr>
              <w:t xml:space="preserve">Tiekėjas per paskutinius 3 metus arba per laiką nuo tiekėjo įregistravimo dienos (jeigu tiekėjas vykdė veiklą mažiau nei 3 metus) iki pasiūlymo pateikimo termino pabaigos </w:t>
            </w:r>
            <w:r w:rsidR="00C656B3">
              <w:rPr>
                <w:rFonts w:asciiTheme="minorHAnsi" w:hAnsiTheme="minorHAnsi" w:cstheme="minorHAnsi"/>
                <w:color w:val="000000"/>
              </w:rPr>
              <w:t xml:space="preserve">pagal vieną ar daugiau sutarčių yra </w:t>
            </w:r>
            <w:r w:rsidRPr="00901F59">
              <w:rPr>
                <w:rFonts w:asciiTheme="minorHAnsi" w:hAnsiTheme="minorHAnsi" w:cstheme="minorHAnsi"/>
                <w:color w:val="000000"/>
              </w:rPr>
              <w:t xml:space="preserve">savo jėgomis </w:t>
            </w:r>
            <w:r>
              <w:rPr>
                <w:rFonts w:asciiTheme="minorHAnsi" w:hAnsiTheme="minorHAnsi" w:cstheme="minorHAnsi"/>
                <w:color w:val="000000"/>
              </w:rPr>
              <w:t xml:space="preserve">suteikęs </w:t>
            </w:r>
            <w:r w:rsidRPr="00901F59">
              <w:rPr>
                <w:rFonts w:asciiTheme="minorHAnsi" w:hAnsiTheme="minorHAnsi" w:cstheme="minorHAnsi"/>
                <w:color w:val="000000"/>
              </w:rPr>
              <w:t xml:space="preserve">grynųjų pinigų pristatymo ir (ar) išmokėjimo fiziniams asmenims paslaugų, kurių </w:t>
            </w:r>
            <w:r w:rsidR="00B93039">
              <w:rPr>
                <w:rFonts w:asciiTheme="minorHAnsi" w:hAnsiTheme="minorHAnsi" w:cstheme="minorHAnsi"/>
                <w:color w:val="000000"/>
              </w:rPr>
              <w:t xml:space="preserve">bendra </w:t>
            </w:r>
            <w:r w:rsidRPr="00901F59">
              <w:rPr>
                <w:rFonts w:asciiTheme="minorHAnsi" w:hAnsiTheme="minorHAnsi" w:cstheme="minorHAnsi"/>
                <w:color w:val="000000"/>
              </w:rPr>
              <w:t>vertė ne mažesnė kaip</w:t>
            </w:r>
            <w:r>
              <w:rPr>
                <w:rFonts w:asciiTheme="minorHAnsi" w:hAnsiTheme="minorHAnsi" w:cstheme="minorHAnsi"/>
                <w:color w:val="000000"/>
              </w:rPr>
              <w:t xml:space="preserve"> </w:t>
            </w:r>
            <w:r w:rsidRPr="00DC3479">
              <w:rPr>
                <w:rFonts w:asciiTheme="minorHAnsi" w:hAnsiTheme="minorHAnsi" w:cstheme="minorHAnsi"/>
                <w:b/>
                <w:bCs/>
                <w:color w:val="000000"/>
              </w:rPr>
              <w:t>90 000,00</w:t>
            </w:r>
            <w:r w:rsidR="0024674E" w:rsidRPr="00DC3479">
              <w:rPr>
                <w:rFonts w:asciiTheme="minorHAnsi" w:hAnsiTheme="minorHAnsi" w:cstheme="minorHAnsi"/>
                <w:b/>
                <w:bCs/>
                <w:color w:val="000000"/>
              </w:rPr>
              <w:t xml:space="preserve"> </w:t>
            </w:r>
            <w:r w:rsidRPr="00DC3479">
              <w:rPr>
                <w:rFonts w:asciiTheme="minorHAnsi" w:hAnsiTheme="minorHAnsi" w:cstheme="minorHAnsi"/>
                <w:b/>
                <w:bCs/>
                <w:color w:val="000000"/>
              </w:rPr>
              <w:t>Eur be PVM</w:t>
            </w:r>
            <w:r>
              <w:rPr>
                <w:rFonts w:asciiTheme="minorHAnsi" w:hAnsiTheme="minorHAnsi" w:cstheme="minorHAnsi"/>
                <w:color w:val="000000"/>
              </w:rPr>
              <w:t>.</w:t>
            </w:r>
          </w:p>
          <w:p w14:paraId="4F663C5E" w14:textId="77777777" w:rsidR="00922408" w:rsidRDefault="00922408" w:rsidP="00704313">
            <w:pPr>
              <w:autoSpaceDE w:val="0"/>
              <w:autoSpaceDN w:val="0"/>
              <w:adjustRightInd w:val="0"/>
              <w:jc w:val="both"/>
              <w:rPr>
                <w:rFonts w:asciiTheme="minorHAnsi" w:hAnsiTheme="minorHAnsi" w:cstheme="minorHAnsi"/>
                <w:color w:val="000000"/>
              </w:rPr>
            </w:pPr>
          </w:p>
          <w:p w14:paraId="086E5171" w14:textId="28B17839" w:rsidR="00922408" w:rsidRPr="00922408" w:rsidRDefault="00922408" w:rsidP="00704313">
            <w:pPr>
              <w:autoSpaceDE w:val="0"/>
              <w:autoSpaceDN w:val="0"/>
              <w:adjustRightInd w:val="0"/>
              <w:jc w:val="both"/>
              <w:rPr>
                <w:rFonts w:asciiTheme="minorHAnsi" w:hAnsiTheme="minorHAnsi" w:cstheme="minorHAnsi"/>
                <w:i/>
                <w:iCs/>
                <w:color w:val="000000"/>
              </w:rPr>
            </w:pPr>
            <w:r w:rsidRPr="00922408">
              <w:rPr>
                <w:rFonts w:asciiTheme="minorHAnsi" w:hAnsiTheme="minorHAnsi" w:cstheme="minorHAnsi"/>
                <w:i/>
                <w:iCs/>
                <w:color w:val="000000"/>
              </w:rPr>
              <w:t>PASTABOS:</w:t>
            </w:r>
          </w:p>
          <w:p w14:paraId="4AD1D30B" w14:textId="604AC110" w:rsidR="00922408" w:rsidRPr="00922408" w:rsidRDefault="00922408" w:rsidP="00922408">
            <w:pPr>
              <w:tabs>
                <w:tab w:val="left" w:pos="391"/>
              </w:tabs>
              <w:autoSpaceDE w:val="0"/>
              <w:autoSpaceDN w:val="0"/>
              <w:adjustRightInd w:val="0"/>
              <w:jc w:val="both"/>
              <w:rPr>
                <w:rFonts w:asciiTheme="minorHAnsi" w:hAnsiTheme="minorHAnsi" w:cstheme="minorHAnsi"/>
                <w:i/>
                <w:iCs/>
                <w:color w:val="000000"/>
              </w:rPr>
            </w:pPr>
            <w:r w:rsidRPr="00922408">
              <w:rPr>
                <w:rFonts w:asciiTheme="minorHAnsi" w:hAnsiTheme="minorHAnsi" w:cstheme="minorHAnsi"/>
                <w:color w:val="000000"/>
              </w:rPr>
              <w:t>-</w:t>
            </w:r>
            <w:r w:rsidRPr="00922408">
              <w:rPr>
                <w:rFonts w:asciiTheme="minorHAnsi" w:hAnsiTheme="minorHAnsi" w:cstheme="minorHAnsi"/>
                <w:color w:val="000000"/>
              </w:rPr>
              <w:tab/>
            </w:r>
            <w:r w:rsidRPr="00922408">
              <w:rPr>
                <w:rFonts w:asciiTheme="minorHAnsi" w:hAnsiTheme="minorHAnsi" w:cstheme="minorHAnsi"/>
                <w:i/>
                <w:iCs/>
                <w:color w:val="000000"/>
              </w:rPr>
              <w:t xml:space="preserve">tiekėjas gali teikti informaciją apie suteiktas paslaugas, kurios pradėtos teikti anksčiau nei per  paskutinius 3 metus iki pasiūlymo pateikimo termino pabaigos, tačiau pabaigtos teikti per paskutinius 3 metus iki pasiūlymo pateikimo termino pabaigos, tokiu atveju </w:t>
            </w:r>
            <w:r>
              <w:rPr>
                <w:rFonts w:asciiTheme="minorHAnsi" w:hAnsiTheme="minorHAnsi" w:cstheme="minorHAnsi"/>
                <w:i/>
                <w:iCs/>
                <w:color w:val="000000"/>
              </w:rPr>
              <w:t>bus vertinama</w:t>
            </w:r>
            <w:r w:rsidRPr="00922408">
              <w:rPr>
                <w:rFonts w:asciiTheme="minorHAnsi" w:hAnsiTheme="minorHAnsi" w:cstheme="minorHAnsi"/>
                <w:i/>
                <w:iCs/>
                <w:color w:val="000000"/>
              </w:rPr>
              <w:t xml:space="preserve"> tik per paskutinius 3 metus iki pasiūlymo </w:t>
            </w:r>
            <w:r w:rsidRPr="00922408">
              <w:rPr>
                <w:rFonts w:asciiTheme="minorHAnsi" w:hAnsiTheme="minorHAnsi" w:cstheme="minorHAnsi"/>
                <w:i/>
                <w:iCs/>
                <w:color w:val="000000"/>
              </w:rPr>
              <w:lastRenderedPageBreak/>
              <w:t>pateikimo termino pabaigos suteiktų paslaugų vertė (tiekėjas turi išskirti šią vertę</w:t>
            </w:r>
            <w:r w:rsidR="00350750">
              <w:rPr>
                <w:rFonts w:asciiTheme="minorHAnsi" w:hAnsiTheme="minorHAnsi" w:cstheme="minorHAnsi"/>
                <w:i/>
                <w:iCs/>
                <w:color w:val="000000"/>
              </w:rPr>
              <w:t xml:space="preserve"> suteiktų paslaugų sąraše (7 priedas</w:t>
            </w:r>
            <w:r w:rsidRPr="00922408">
              <w:rPr>
                <w:rFonts w:asciiTheme="minorHAnsi" w:hAnsiTheme="minorHAnsi" w:cstheme="minorHAnsi"/>
                <w:i/>
                <w:iCs/>
                <w:color w:val="000000"/>
              </w:rPr>
              <w:t>);</w:t>
            </w:r>
          </w:p>
          <w:p w14:paraId="5511B4CC" w14:textId="7CBF43B5" w:rsidR="00922408" w:rsidRPr="00CB20ED" w:rsidRDefault="00922408" w:rsidP="00922408">
            <w:pPr>
              <w:tabs>
                <w:tab w:val="left" w:pos="391"/>
              </w:tabs>
              <w:autoSpaceDE w:val="0"/>
              <w:autoSpaceDN w:val="0"/>
              <w:adjustRightInd w:val="0"/>
              <w:jc w:val="both"/>
              <w:rPr>
                <w:rFonts w:asciiTheme="minorHAnsi" w:hAnsiTheme="minorHAnsi" w:cstheme="minorHAnsi"/>
                <w:color w:val="000000"/>
              </w:rPr>
            </w:pPr>
            <w:r w:rsidRPr="00922408">
              <w:rPr>
                <w:rFonts w:asciiTheme="minorHAnsi" w:hAnsiTheme="minorHAnsi" w:cstheme="minorHAnsi"/>
                <w:i/>
                <w:iCs/>
                <w:color w:val="000000"/>
              </w:rPr>
              <w:t>-</w:t>
            </w:r>
            <w:r w:rsidRPr="00922408">
              <w:rPr>
                <w:rFonts w:asciiTheme="minorHAnsi" w:hAnsiTheme="minorHAnsi" w:cstheme="minorHAnsi"/>
                <w:i/>
                <w:iCs/>
                <w:color w:val="000000"/>
              </w:rPr>
              <w:tab/>
              <w:t xml:space="preserve">tiekėjas gali teikti informaciją apie dar tebevykdomos sutarties įvykdytą dalį, t. y. jau suteiktas paslaugas, tokiu </w:t>
            </w:r>
            <w:r w:rsidR="00C633A0">
              <w:rPr>
                <w:rFonts w:asciiTheme="minorHAnsi" w:hAnsiTheme="minorHAnsi" w:cstheme="minorHAnsi"/>
                <w:i/>
                <w:iCs/>
                <w:color w:val="000000"/>
              </w:rPr>
              <w:t xml:space="preserve">atveju </w:t>
            </w:r>
            <w:r w:rsidR="00B93039">
              <w:rPr>
                <w:rFonts w:asciiTheme="minorHAnsi" w:hAnsiTheme="minorHAnsi" w:cstheme="minorHAnsi"/>
                <w:i/>
                <w:iCs/>
                <w:color w:val="000000"/>
              </w:rPr>
              <w:t>bus vertinama tik</w:t>
            </w:r>
            <w:r w:rsidRPr="00922408">
              <w:rPr>
                <w:rFonts w:asciiTheme="minorHAnsi" w:hAnsiTheme="minorHAnsi" w:cstheme="minorHAnsi"/>
                <w:i/>
                <w:iCs/>
                <w:color w:val="000000"/>
              </w:rPr>
              <w:t xml:space="preserve"> iki pasiūlymo pateikimo termino pabaigos jau suteiktų paslaugų vertė (tiekėjas turi išskirti </w:t>
            </w:r>
            <w:r w:rsidR="00B93039" w:rsidRPr="00B93039">
              <w:rPr>
                <w:rFonts w:asciiTheme="minorHAnsi" w:hAnsiTheme="minorHAnsi" w:cstheme="minorHAnsi"/>
                <w:i/>
                <w:iCs/>
                <w:color w:val="000000"/>
              </w:rPr>
              <w:t>šią vertę suteiktų paslaugų sąraše (7 priedas)</w:t>
            </w:r>
            <w:r w:rsidRPr="00922408">
              <w:rPr>
                <w:rFonts w:asciiTheme="minorHAnsi" w:hAnsiTheme="minorHAnsi" w:cstheme="minorHAnsi"/>
                <w:i/>
                <w:iCs/>
                <w:color w:val="000000"/>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D448101" w14:textId="77777777" w:rsidR="00207184" w:rsidRPr="00F47D92" w:rsidRDefault="00207184" w:rsidP="00207184">
            <w:pPr>
              <w:autoSpaceDE w:val="0"/>
              <w:autoSpaceDN w:val="0"/>
              <w:adjustRightInd w:val="0"/>
              <w:jc w:val="both"/>
              <w:rPr>
                <w:rFonts w:ascii="Calibri" w:eastAsia="Calibri" w:hAnsi="Calibri" w:cs="Calibri"/>
                <w:color w:val="000000"/>
                <w:u w:val="single"/>
              </w:rPr>
            </w:pPr>
            <w:r w:rsidRPr="00F47D92">
              <w:rPr>
                <w:rFonts w:ascii="Calibri" w:eastAsia="Calibri" w:hAnsi="Calibri" w:cs="Calibri"/>
                <w:color w:val="000000"/>
                <w:u w:val="single"/>
              </w:rPr>
              <w:lastRenderedPageBreak/>
              <w:t>Pateikiama:</w:t>
            </w:r>
          </w:p>
          <w:p w14:paraId="1815C621" w14:textId="77777777" w:rsidR="00207184" w:rsidRPr="00207184" w:rsidRDefault="00207184" w:rsidP="00207184">
            <w:pPr>
              <w:autoSpaceDE w:val="0"/>
              <w:autoSpaceDN w:val="0"/>
              <w:adjustRightInd w:val="0"/>
              <w:jc w:val="both"/>
              <w:rPr>
                <w:rFonts w:ascii="Calibri" w:eastAsia="Calibri" w:hAnsi="Calibri" w:cs="Calibri"/>
                <w:color w:val="000000"/>
              </w:rPr>
            </w:pPr>
          </w:p>
          <w:p w14:paraId="165E8D66" w14:textId="0FBFD06B" w:rsidR="00207184" w:rsidRDefault="00207184" w:rsidP="00704313">
            <w:pPr>
              <w:autoSpaceDE w:val="0"/>
              <w:autoSpaceDN w:val="0"/>
              <w:adjustRightInd w:val="0"/>
              <w:jc w:val="both"/>
              <w:rPr>
                <w:rFonts w:ascii="Calibri" w:eastAsia="Calibri" w:hAnsi="Calibri" w:cs="Calibri"/>
              </w:rPr>
            </w:pPr>
            <w:r w:rsidRPr="00207184">
              <w:rPr>
                <w:rFonts w:ascii="Calibri" w:eastAsia="Calibri" w:hAnsi="Calibri" w:cs="Calibri"/>
                <w:color w:val="000000"/>
              </w:rPr>
              <w:t xml:space="preserve"> Užpildytas per paskutinius 3 metus iki pasiūlymo pateikimo termino pabaigos suteiktų paslaugų sąrašas (specialiųjų pirkimo sąlygų </w:t>
            </w:r>
            <w:r w:rsidR="00BC10E5">
              <w:rPr>
                <w:rFonts w:ascii="Calibri" w:eastAsia="Calibri" w:hAnsi="Calibri" w:cs="Calibri"/>
                <w:b/>
                <w:bCs/>
                <w:color w:val="000000"/>
              </w:rPr>
              <w:t>7</w:t>
            </w:r>
            <w:r w:rsidRPr="00207184">
              <w:rPr>
                <w:rFonts w:ascii="Calibri" w:eastAsia="Calibri" w:hAnsi="Calibri" w:cs="Calibri"/>
                <w:b/>
                <w:bCs/>
                <w:color w:val="000000"/>
              </w:rPr>
              <w:t xml:space="preserve"> priedas</w:t>
            </w:r>
            <w:r w:rsidRPr="00207184">
              <w:rPr>
                <w:rFonts w:ascii="Calibri" w:eastAsia="Calibri" w:hAnsi="Calibri" w:cs="Calibri"/>
                <w:color w:val="000000"/>
              </w:rPr>
              <w:t>), kuriame būtų</w:t>
            </w:r>
            <w:r w:rsidRPr="00207184">
              <w:rPr>
                <w:rFonts w:ascii="Calibri" w:eastAsia="Calibri" w:hAnsi="Calibri" w:cs="Arial"/>
                <w:color w:val="000000"/>
              </w:rPr>
              <w:t xml:space="preserve"> </w:t>
            </w:r>
            <w:r w:rsidRPr="00207184">
              <w:rPr>
                <w:rFonts w:ascii="Calibri" w:eastAsia="Calibri" w:hAnsi="Calibri" w:cs="Calibri"/>
                <w:color w:val="000000"/>
              </w:rPr>
              <w:t xml:space="preserve">nurodytos paslaugų bendros sumos, datos ir paslaugų gavėjai (tiek viešieji, tiek privatieji)  kartu su užsakovų pažymomis,  kuriose būtų nurodytos suteiktų paslaugų bendros sumos, datos, paslaugų gavėjai, ar paslaugos buvo suteiktos </w:t>
            </w:r>
            <w:r w:rsidRPr="005B5ED0">
              <w:rPr>
                <w:rFonts w:ascii="Calibri" w:eastAsia="Calibri" w:hAnsi="Calibri" w:cs="Calibri"/>
              </w:rPr>
              <w:t>tinkamai</w:t>
            </w:r>
            <w:r w:rsidR="0061596D">
              <w:rPr>
                <w:rFonts w:ascii="Calibri" w:eastAsia="Calibri" w:hAnsi="Calibri" w:cs="Calibri"/>
              </w:rPr>
              <w:t>.</w:t>
            </w:r>
          </w:p>
          <w:p w14:paraId="1D2640E1" w14:textId="77777777" w:rsidR="0061596D" w:rsidRDefault="0061596D" w:rsidP="00704313">
            <w:pPr>
              <w:autoSpaceDE w:val="0"/>
              <w:autoSpaceDN w:val="0"/>
              <w:adjustRightInd w:val="0"/>
              <w:jc w:val="both"/>
              <w:rPr>
                <w:rFonts w:ascii="Calibri" w:eastAsia="Calibri" w:hAnsi="Calibri" w:cs="Calibri"/>
                <w:color w:val="FF0000"/>
              </w:rPr>
            </w:pPr>
          </w:p>
          <w:p w14:paraId="4318A0BE" w14:textId="77777777" w:rsidR="0061596D" w:rsidRPr="00207184" w:rsidRDefault="0061596D" w:rsidP="00704313">
            <w:pPr>
              <w:autoSpaceDE w:val="0"/>
              <w:autoSpaceDN w:val="0"/>
              <w:adjustRightInd w:val="0"/>
              <w:jc w:val="both"/>
              <w:rPr>
                <w:rFonts w:ascii="Calibri" w:eastAsia="Calibri" w:hAnsi="Calibri" w:cs="Calibri"/>
                <w:color w:val="FF0000"/>
              </w:rPr>
            </w:pPr>
          </w:p>
          <w:p w14:paraId="79332099" w14:textId="77777777" w:rsidR="00114D04" w:rsidRDefault="00114D04" w:rsidP="0002060B">
            <w:pPr>
              <w:autoSpaceDE w:val="0"/>
              <w:autoSpaceDN w:val="0"/>
              <w:adjustRightInd w:val="0"/>
              <w:rPr>
                <w:rFonts w:cstheme="minorHAnsi"/>
                <w:color w:val="000000"/>
              </w:rPr>
            </w:pPr>
          </w:p>
          <w:p w14:paraId="155DBC02" w14:textId="77777777" w:rsidR="0094331D" w:rsidRDefault="0094331D" w:rsidP="0002060B">
            <w:pPr>
              <w:autoSpaceDE w:val="0"/>
              <w:autoSpaceDN w:val="0"/>
              <w:adjustRightInd w:val="0"/>
              <w:rPr>
                <w:rFonts w:cstheme="minorHAnsi"/>
                <w:color w:val="000000"/>
              </w:rPr>
            </w:pPr>
          </w:p>
          <w:p w14:paraId="1A606202" w14:textId="77777777" w:rsidR="0094331D" w:rsidRDefault="0094331D" w:rsidP="0002060B">
            <w:pPr>
              <w:autoSpaceDE w:val="0"/>
              <w:autoSpaceDN w:val="0"/>
              <w:adjustRightInd w:val="0"/>
              <w:rPr>
                <w:rFonts w:cstheme="minorHAnsi"/>
                <w:color w:val="000000"/>
              </w:rPr>
            </w:pPr>
          </w:p>
          <w:p w14:paraId="57DA79D0" w14:textId="77777777" w:rsidR="0094331D" w:rsidRDefault="0094331D" w:rsidP="0002060B">
            <w:pPr>
              <w:autoSpaceDE w:val="0"/>
              <w:autoSpaceDN w:val="0"/>
              <w:adjustRightInd w:val="0"/>
              <w:rPr>
                <w:rFonts w:cstheme="minorHAnsi"/>
                <w:color w:val="000000"/>
              </w:rPr>
            </w:pPr>
          </w:p>
          <w:p w14:paraId="11A47CD9" w14:textId="77777777" w:rsidR="0094331D" w:rsidRDefault="0094331D" w:rsidP="0002060B">
            <w:pPr>
              <w:autoSpaceDE w:val="0"/>
              <w:autoSpaceDN w:val="0"/>
              <w:adjustRightInd w:val="0"/>
              <w:rPr>
                <w:rFonts w:cstheme="minorHAnsi"/>
                <w:color w:val="000000"/>
              </w:rPr>
            </w:pPr>
          </w:p>
          <w:p w14:paraId="017E3A3C" w14:textId="77777777" w:rsidR="0094331D" w:rsidRDefault="0094331D" w:rsidP="0002060B">
            <w:pPr>
              <w:autoSpaceDE w:val="0"/>
              <w:autoSpaceDN w:val="0"/>
              <w:adjustRightInd w:val="0"/>
              <w:rPr>
                <w:rFonts w:cstheme="minorHAnsi"/>
                <w:color w:val="000000"/>
              </w:rPr>
            </w:pPr>
          </w:p>
          <w:p w14:paraId="41D8CFB9"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336F2EC0"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6BC4E593"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7D09A13A"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0EEDA4BC"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12FAAB42"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586A9635"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11DCC4FA"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2C2D2B94"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445FF989"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3CFF2327"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743E0C55" w14:textId="3728C016" w:rsidR="0094331D" w:rsidRDefault="0094331D" w:rsidP="0094331D">
            <w:pPr>
              <w:autoSpaceDE w:val="0"/>
              <w:autoSpaceDN w:val="0"/>
              <w:adjustRightInd w:val="0"/>
              <w:jc w:val="both"/>
              <w:rPr>
                <w:rFonts w:cstheme="minorHAnsi"/>
                <w:color w:val="000000"/>
              </w:rPr>
            </w:pPr>
            <w:r w:rsidRPr="00441698">
              <w:rPr>
                <w:rFonts w:ascii="Calibri" w:eastAsia="Calibri" w:hAnsi="Calibri" w:cs="Calibri"/>
                <w:b/>
                <w:bCs/>
                <w:i/>
                <w:color w:val="000000"/>
                <w:u w:val="single"/>
              </w:rPr>
              <w:t>Pateikiamo</w:t>
            </w:r>
            <w:r w:rsidR="00F54DC0">
              <w:rPr>
                <w:rFonts w:ascii="Calibri" w:eastAsia="Calibri" w:hAnsi="Calibri" w:cs="Calibri"/>
                <w:b/>
                <w:bCs/>
                <w:i/>
                <w:color w:val="000000"/>
                <w:u w:val="single"/>
              </w:rPr>
              <w:t>s</w:t>
            </w:r>
            <w:r w:rsidRPr="00441698">
              <w:rPr>
                <w:rFonts w:ascii="Calibri" w:eastAsia="Calibri" w:hAnsi="Calibri" w:cs="Calibri"/>
                <w:b/>
                <w:bCs/>
                <w:i/>
                <w:color w:val="000000"/>
                <w:u w:val="single"/>
              </w:rPr>
              <w:t xml:space="preserve"> skaitmeninės dokumentų kopijos</w:t>
            </w:r>
          </w:p>
          <w:p w14:paraId="2351C742" w14:textId="77777777" w:rsidR="0094331D" w:rsidRPr="00CB20ED" w:rsidRDefault="0094331D" w:rsidP="0002060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DDE1" w14:textId="45AAF95A" w:rsidR="001D78D3" w:rsidRPr="001D78D3" w:rsidRDefault="001D78D3" w:rsidP="001D78D3">
            <w:pPr>
              <w:tabs>
                <w:tab w:val="left" w:pos="209"/>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lastRenderedPageBreak/>
              <w:t>•</w:t>
            </w:r>
            <w:r w:rsidRPr="001D78D3">
              <w:rPr>
                <w:rFonts w:asciiTheme="minorHAnsi" w:hAnsiTheme="minorHAnsi" w:cstheme="minorHAnsi"/>
                <w:i/>
                <w:iCs/>
                <w:color w:val="000000"/>
              </w:rPr>
              <w:tab/>
              <w:t>Jeigu pasiūlymą teikia ūkio subjektų grupė – reikalavimą turi atitikti visi ūkio subjektų grupės nariai kartu (ūkio subjektų grupės narių turima patirtis sumuojama), atsižvelgiant į jų prisiimamus įsipareigojimus.</w:t>
            </w:r>
          </w:p>
          <w:p w14:paraId="1143A695" w14:textId="77777777"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w:t>
            </w:r>
            <w:r w:rsidRPr="001D78D3">
              <w:rPr>
                <w:rFonts w:asciiTheme="minorHAnsi" w:hAnsiTheme="minorHAnsi" w:cstheme="minorHAnsi"/>
                <w:i/>
                <w:iCs/>
                <w:color w:val="000000"/>
              </w:rPr>
              <w:tab/>
              <w:t>Tiekėjas gali remtis kitų ūkio subjektų pajėgumais tik tuo atveju, jeigu tie subjektai patys vykdys tą pirkimo sutarties dalį, kuriai reikia jų turimų pajėgumų.</w:t>
            </w:r>
          </w:p>
          <w:p w14:paraId="0EE56B54" w14:textId="77777777" w:rsidR="00114D04"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w:t>
            </w:r>
            <w:r w:rsidRPr="001D78D3">
              <w:rPr>
                <w:rFonts w:asciiTheme="minorHAnsi" w:hAnsiTheme="minorHAnsi" w:cstheme="minorHAnsi"/>
                <w:i/>
                <w:iCs/>
                <w:color w:val="000000"/>
              </w:rPr>
              <w:tab/>
              <w:t>Subtiekėjams, kurių pajėgumais tiekėjas nesiremia, šis reikalavimas nenustatomas.</w:t>
            </w:r>
          </w:p>
          <w:p w14:paraId="19757FAD" w14:textId="77777777"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p>
          <w:p w14:paraId="1355FDF4" w14:textId="61E76665"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 xml:space="preserve">Tiekėjui nedraudžiama remtis sutartimi, kurią tiekėjas vykdė ne vienas, bet kartu su kitais ūkio subjektais. Tačiau tokiu atveju bus vertinami būtent </w:t>
            </w:r>
            <w:r w:rsidRPr="001D78D3">
              <w:rPr>
                <w:rFonts w:asciiTheme="minorHAnsi" w:hAnsiTheme="minorHAnsi" w:cstheme="minorHAnsi"/>
                <w:i/>
                <w:iCs/>
                <w:color w:val="000000"/>
              </w:rPr>
              <w:lastRenderedPageBreak/>
              <w:t>konkretaus tiekėjo, dalyvaujančio viešajame pirkime, suteiktos paslaugos, jų apimtis, vertė, o ne visas vykdytos sutarties objektas.</w:t>
            </w:r>
          </w:p>
        </w:tc>
      </w:tr>
      <w:tr w:rsidR="00114D04" w:rsidRPr="00CB20ED" w14:paraId="60A39BD2"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0CBD3" w14:textId="77777777" w:rsidR="00114D04" w:rsidRPr="00CB20ED"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84249" w14:textId="77777777" w:rsidR="00114D04" w:rsidRPr="00CB20ED" w:rsidRDefault="00114D04" w:rsidP="0002060B">
            <w:pPr>
              <w:autoSpaceDE w:val="0"/>
              <w:autoSpaceDN w:val="0"/>
              <w:adjustRightInd w:val="0"/>
              <w:jc w:val="both"/>
              <w:rPr>
                <w:rFonts w:asciiTheme="minorHAnsi" w:hAnsiTheme="minorHAnsi" w:cstheme="minorHAnsi"/>
                <w:b/>
                <w:bCs/>
                <w:color w:val="000000"/>
              </w:rPr>
            </w:pPr>
            <w:r w:rsidRPr="00CB20ED">
              <w:rPr>
                <w:rFonts w:asciiTheme="minorHAnsi" w:hAnsiTheme="minorHAnsi" w:cstheme="minorHAnsi"/>
                <w:b/>
                <w:bCs/>
                <w:color w:val="000000"/>
              </w:rPr>
              <w:t>Aplinkos apsaugos vadybos priemonės:</w:t>
            </w:r>
          </w:p>
        </w:tc>
      </w:tr>
      <w:tr w:rsidR="00114D04" w:rsidRPr="00CB20ED" w14:paraId="6B98E9CA"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DB50E" w14:textId="77777777" w:rsidR="00114D04" w:rsidRPr="00CB20ED" w:rsidRDefault="00114D04" w:rsidP="0002060B">
            <w:pPr>
              <w:spacing w:before="60" w:after="60" w:line="257" w:lineRule="auto"/>
              <w:jc w:val="right"/>
              <w:rPr>
                <w:rFonts w:asciiTheme="minorHAnsi" w:eastAsiaTheme="minorHAnsi" w:hAnsiTheme="minorHAnsi" w:cstheme="minorHAnsi"/>
              </w:rPr>
            </w:pPr>
            <w:r w:rsidRPr="00CB20ED">
              <w:rPr>
                <w:rFonts w:asciiTheme="minorHAnsi" w:eastAsiaTheme="minorHAnsi" w:hAnsiTheme="minorHAnsi" w:cs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037DE42" w14:textId="566CC3EB" w:rsidR="00114D04" w:rsidRPr="00CB20ED" w:rsidRDefault="0029175E" w:rsidP="0002060B">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5673B3" w14:textId="24773839" w:rsidR="00114D04" w:rsidRPr="00CB20ED" w:rsidRDefault="00114D04" w:rsidP="0002060B">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17F2E" w14:textId="77777777" w:rsidR="00114D04" w:rsidRPr="00CB20ED" w:rsidRDefault="00114D04" w:rsidP="0002060B">
            <w:pPr>
              <w:autoSpaceDE w:val="0"/>
              <w:autoSpaceDN w:val="0"/>
              <w:adjustRightInd w:val="0"/>
              <w:jc w:val="both"/>
              <w:rPr>
                <w:rFonts w:asciiTheme="minorHAnsi" w:hAnsiTheme="minorHAnsi" w:cstheme="minorHAnsi"/>
                <w:color w:val="000000"/>
              </w:rPr>
            </w:pPr>
          </w:p>
        </w:tc>
      </w:tr>
    </w:tbl>
    <w:p w14:paraId="41FC1D15" w14:textId="77777777" w:rsidR="00114D04" w:rsidRPr="00F0499F" w:rsidRDefault="00114D04" w:rsidP="00114D04">
      <w:pPr>
        <w:tabs>
          <w:tab w:val="left" w:pos="709"/>
        </w:tabs>
        <w:spacing w:after="0" w:line="240" w:lineRule="auto"/>
        <w:ind w:firstLine="567"/>
        <w:jc w:val="right"/>
        <w:rPr>
          <w:rFonts w:eastAsiaTheme="minorHAnsi" w:cstheme="minorHAnsi"/>
          <w:lang w:eastAsia="en-US"/>
        </w:rPr>
      </w:pPr>
    </w:p>
    <w:p w14:paraId="54E044CA" w14:textId="77777777" w:rsidR="00114D04" w:rsidRPr="00F0499F" w:rsidRDefault="00114D04" w:rsidP="00114D04">
      <w:pPr>
        <w:spacing w:after="0" w:line="240" w:lineRule="auto"/>
        <w:jc w:val="center"/>
        <w:rPr>
          <w:rFonts w:eastAsiaTheme="minorHAnsi" w:cstheme="minorHAnsi"/>
          <w:lang w:eastAsia="en-US"/>
        </w:rPr>
      </w:pPr>
    </w:p>
    <w:p w14:paraId="3ABBD266" w14:textId="77777777" w:rsidR="00114D04" w:rsidRPr="00F0499F" w:rsidRDefault="00114D04" w:rsidP="00114D04">
      <w:pPr>
        <w:spacing w:after="0" w:line="240" w:lineRule="auto"/>
        <w:jc w:val="center"/>
        <w:rPr>
          <w:rFonts w:cstheme="minorHAnsi"/>
          <w:b/>
          <w:bCs/>
          <w:smallCaps/>
        </w:rPr>
      </w:pPr>
      <w:r w:rsidRPr="00F0499F">
        <w:rPr>
          <w:rFonts w:eastAsiaTheme="minorHAnsi" w:cstheme="minorHAnsi"/>
          <w:lang w:eastAsia="en-US"/>
        </w:rPr>
        <w:t>__________</w:t>
      </w:r>
    </w:p>
    <w:p w14:paraId="528364CD"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15BEECD5" w14:textId="19036464" w:rsidR="00114D04" w:rsidRPr="00F0499F" w:rsidRDefault="00114D04" w:rsidP="00114D04">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903450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6"/>
      <w:bookmarkEnd w:id="57"/>
      <w:bookmarkEnd w:id="58"/>
      <w:bookmarkEnd w:id="59"/>
    </w:p>
    <w:p w14:paraId="5890717B" w14:textId="77777777" w:rsidR="00114D04" w:rsidRPr="00F0499F" w:rsidRDefault="00114D04" w:rsidP="00114D04">
      <w:pPr>
        <w:rPr>
          <w:rFonts w:cstheme="minorHAnsi"/>
          <w:b/>
          <w:bCs/>
          <w:smallCaps/>
          <w:sz w:val="22"/>
          <w:szCs w:val="22"/>
        </w:rPr>
      </w:pPr>
    </w:p>
    <w:p w14:paraId="3EC006E9" w14:textId="77777777" w:rsidR="00D81DF5" w:rsidRPr="00D81DF5" w:rsidRDefault="00D81DF5" w:rsidP="00D81DF5">
      <w:pPr>
        <w:numPr>
          <w:ilvl w:val="1"/>
          <w:numId w:val="0"/>
        </w:numPr>
        <w:spacing w:after="240"/>
        <w:jc w:val="center"/>
        <w:rPr>
          <w:rFonts w:ascii="Calibri" w:eastAsia="Times New Roman" w:hAnsi="Calibri" w:cs="Times New Roman"/>
          <w:b/>
          <w:bCs/>
          <w:caps/>
          <w:smallCaps/>
          <w:color w:val="404040"/>
          <w:spacing w:val="20"/>
          <w:sz w:val="28"/>
          <w:szCs w:val="28"/>
        </w:rPr>
      </w:pPr>
      <w:r w:rsidRPr="00D81DF5">
        <w:rPr>
          <w:rFonts w:ascii="Calibri" w:eastAsia="Times New Roman" w:hAnsi="Calibri" w:cs="Times New Roman"/>
          <w:caps/>
          <w:color w:val="404040"/>
          <w:spacing w:val="20"/>
          <w:sz w:val="28"/>
          <w:szCs w:val="28"/>
        </w:rPr>
        <w:t>EUROPOS BENDRASIS VIEŠŲJŲ PIRKIMŲ DOKUMENTAS</w:t>
      </w:r>
    </w:p>
    <w:p w14:paraId="67D5DE1A" w14:textId="77777777" w:rsidR="00D81DF5" w:rsidRPr="00D81DF5" w:rsidRDefault="00D81DF5" w:rsidP="00D81DF5">
      <w:pPr>
        <w:jc w:val="center"/>
        <w:rPr>
          <w:rFonts w:ascii="Calibri" w:eastAsia="Calibri" w:hAnsi="Calibri" w:cs="Calibri"/>
          <w:sz w:val="22"/>
          <w:szCs w:val="22"/>
        </w:rPr>
      </w:pPr>
      <w:r w:rsidRPr="00D81DF5">
        <w:rPr>
          <w:rFonts w:ascii="Calibri" w:eastAsia="Calibri" w:hAnsi="Calibri" w:cs="Calibri"/>
          <w:sz w:val="22"/>
          <w:szCs w:val="22"/>
        </w:rPr>
        <w:t>„Europos bendrasis viešųjų pirkimų dokumentas (EBVPD)“</w:t>
      </w:r>
    </w:p>
    <w:p w14:paraId="12B673E6" w14:textId="77777777" w:rsidR="00D81DF5" w:rsidRPr="00D81DF5" w:rsidRDefault="00D81DF5" w:rsidP="00D81DF5">
      <w:pPr>
        <w:jc w:val="center"/>
        <w:rPr>
          <w:rFonts w:ascii="Calibri" w:eastAsia="Calibri" w:hAnsi="Calibri" w:cs="Calibri"/>
          <w:i/>
          <w:iCs/>
          <w:color w:val="FF0000"/>
          <w:sz w:val="22"/>
          <w:szCs w:val="22"/>
        </w:rPr>
      </w:pPr>
      <w:r w:rsidRPr="00D81DF5">
        <w:rPr>
          <w:rFonts w:ascii="Calibri" w:eastAsia="Calibri" w:hAnsi="Calibri" w:cs="Calibri"/>
          <w:i/>
          <w:iCs/>
          <w:color w:val="FF0000"/>
          <w:sz w:val="22"/>
          <w:szCs w:val="22"/>
        </w:rPr>
        <w:t>Pateikiama atskiru failu</w:t>
      </w:r>
    </w:p>
    <w:p w14:paraId="7C88F9F8" w14:textId="77777777" w:rsidR="00D81DF5" w:rsidRPr="00D81DF5" w:rsidRDefault="00D81DF5" w:rsidP="00D81DF5">
      <w:pPr>
        <w:jc w:val="center"/>
        <w:rPr>
          <w:rFonts w:ascii="Calibri" w:eastAsia="Calibri" w:hAnsi="Calibri" w:cs="Calibri"/>
          <w:b/>
          <w:bCs/>
          <w:smallCaps/>
          <w:color w:val="FF0000"/>
          <w:sz w:val="22"/>
          <w:szCs w:val="22"/>
        </w:rPr>
      </w:pPr>
      <w:r w:rsidRPr="00D81DF5">
        <w:rPr>
          <w:rFonts w:ascii="Calibri" w:eastAsia="Calibri" w:hAnsi="Calibri" w:cs="Calibri"/>
          <w:i/>
          <w:iCs/>
          <w:color w:val="FF0000"/>
          <w:sz w:val="22"/>
          <w:szCs w:val="22"/>
        </w:rPr>
        <w:t>Dokumentas skelbiamas viešai CVP IS priemonėmis kartu su kitais pirkimo dokumentais.</w:t>
      </w:r>
    </w:p>
    <w:p w14:paraId="6281B71C" w14:textId="77777777" w:rsidR="00114D04" w:rsidRPr="00F0499F" w:rsidRDefault="00114D04" w:rsidP="00114D04">
      <w:pPr>
        <w:jc w:val="center"/>
        <w:rPr>
          <w:rFonts w:cstheme="minorHAnsi"/>
          <w:smallCaps/>
          <w:sz w:val="22"/>
          <w:szCs w:val="22"/>
        </w:rPr>
      </w:pPr>
      <w:r w:rsidRPr="00F0499F">
        <w:rPr>
          <w:rFonts w:cstheme="minorHAnsi"/>
          <w:smallCaps/>
          <w:sz w:val="22"/>
          <w:szCs w:val="22"/>
        </w:rPr>
        <w:t>__________</w:t>
      </w:r>
    </w:p>
    <w:p w14:paraId="255AA9EE"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2235D37F" w14:textId="77777777" w:rsidR="00114D04" w:rsidRPr="00F0499F" w:rsidRDefault="00114D04" w:rsidP="00114D04">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034504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3A5089D5" w14:textId="30E8B925" w:rsidR="00ED4C7E" w:rsidRPr="00ED4C7E" w:rsidRDefault="00ED4C7E" w:rsidP="00ED4C7E">
      <w:pPr>
        <w:spacing w:after="0" w:line="240" w:lineRule="auto"/>
        <w:jc w:val="center"/>
        <w:rPr>
          <w:rFonts w:ascii="Calibri" w:eastAsia="Calibri" w:hAnsi="Calibri" w:cs="Calibri"/>
          <w:b/>
          <w:sz w:val="22"/>
          <w:szCs w:val="22"/>
        </w:rPr>
      </w:pPr>
      <w:bookmarkStart w:id="64" w:name="_Hlk179974426"/>
      <w:r w:rsidRPr="00ED4C7E">
        <w:rPr>
          <w:rFonts w:ascii="Calibri" w:eastAsia="Calibri" w:hAnsi="Calibri" w:cs="Calibri"/>
          <w:b/>
          <w:sz w:val="22"/>
          <w:szCs w:val="22"/>
        </w:rPr>
        <w:t xml:space="preserve">PASIŪLYMAS </w:t>
      </w:r>
    </w:p>
    <w:p w14:paraId="3EC47A55" w14:textId="1FB253ED" w:rsidR="00ED4C7E" w:rsidRPr="00ED4C7E" w:rsidRDefault="00ED4C7E" w:rsidP="00ED4C7E">
      <w:pPr>
        <w:spacing w:after="0" w:line="240" w:lineRule="auto"/>
        <w:jc w:val="center"/>
        <w:rPr>
          <w:rFonts w:ascii="Calibri" w:eastAsia="Times New Roman" w:hAnsi="Calibri" w:cs="Calibri"/>
          <w:b/>
          <w:sz w:val="22"/>
          <w:szCs w:val="22"/>
        </w:rPr>
      </w:pPr>
      <w:r w:rsidRPr="00ED4C7E">
        <w:rPr>
          <w:rFonts w:ascii="Calibri" w:eastAsia="Calibri" w:hAnsi="Calibri" w:cs="Calibri"/>
          <w:b/>
          <w:sz w:val="22"/>
          <w:szCs w:val="22"/>
        </w:rPr>
        <w:t xml:space="preserve">DĖL </w:t>
      </w:r>
      <w:r w:rsidRPr="00ED4C7E">
        <w:rPr>
          <w:rFonts w:ascii="Calibri" w:eastAsia="Calibri" w:hAnsi="Calibri" w:cs="Calibri"/>
          <w:b/>
          <w:bCs/>
          <w:iCs/>
          <w:sz w:val="22"/>
          <w:szCs w:val="22"/>
        </w:rPr>
        <w:t>VIEŠOJO PIRKIMO</w:t>
      </w:r>
      <w:r w:rsidRPr="00ED4C7E">
        <w:rPr>
          <w:rFonts w:ascii="Calibri" w:eastAsia="Calibri" w:hAnsi="Calibri" w:cs="Calibri"/>
          <w:i/>
          <w:sz w:val="22"/>
          <w:szCs w:val="22"/>
        </w:rPr>
        <w:t xml:space="preserve"> </w:t>
      </w:r>
      <w:r w:rsidRPr="00ED4C7E">
        <w:rPr>
          <w:rFonts w:ascii="Calibri" w:eastAsia="Calibri" w:hAnsi="Calibri" w:cs="Calibri"/>
          <w:b/>
          <w:bCs/>
          <w:iCs/>
          <w:sz w:val="22"/>
          <w:szCs w:val="22"/>
        </w:rPr>
        <w:t>„SOCIALINIŲ IŠMOKŲ (TIKSLINIŲ KOMPENSACIJŲ, IŠMOKŲ VAIKAMS, SOCIALINIŲ PAŠALPŲ, BŪSTO ŠILDYMO IŠLAIDŲ KOMPENSACIJŲ IR KITŲ SOCIALINIŲ IŠMOKŲ) PRISTATYMO Į NAMUS IR (ARBA) IŠMOKĖJIMO JONAVOS RAJONO GYVENTOJAMS PASLAUGOS“</w:t>
      </w:r>
    </w:p>
    <w:p w14:paraId="1295F370"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____________________</w:t>
      </w:r>
    </w:p>
    <w:p w14:paraId="1DA8BA06"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(Data)</w:t>
      </w:r>
    </w:p>
    <w:p w14:paraId="6CF543B4"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____________________</w:t>
      </w:r>
    </w:p>
    <w:p w14:paraId="18335431"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(Vieta)</w:t>
      </w:r>
    </w:p>
    <w:p w14:paraId="0431A2C3" w14:textId="77777777" w:rsidR="00ED4C7E" w:rsidRPr="00ED4C7E" w:rsidRDefault="00ED4C7E" w:rsidP="00ED4C7E">
      <w:pPr>
        <w:spacing w:after="0" w:line="240" w:lineRule="auto"/>
        <w:rPr>
          <w:rFonts w:ascii="Calibri" w:eastAsia="Calibri" w:hAnsi="Calibri" w:cs="Calibri"/>
          <w:sz w:val="16"/>
          <w:szCs w:val="16"/>
        </w:rPr>
      </w:pPr>
    </w:p>
    <w:p w14:paraId="7F3DC6D6" w14:textId="77777777" w:rsidR="00ED4C7E" w:rsidRPr="00ED4C7E" w:rsidRDefault="00ED4C7E" w:rsidP="00ED4C7E">
      <w:pPr>
        <w:numPr>
          <w:ilvl w:val="0"/>
          <w:numId w:val="32"/>
        </w:numPr>
        <w:spacing w:after="0" w:line="240" w:lineRule="auto"/>
        <w:contextualSpacing/>
        <w:jc w:val="center"/>
        <w:rPr>
          <w:rFonts w:ascii="Calibri" w:eastAsia="Calibri" w:hAnsi="Calibri" w:cs="Calibri"/>
          <w:b/>
          <w:sz w:val="22"/>
          <w:szCs w:val="22"/>
        </w:rPr>
      </w:pPr>
      <w:r w:rsidRPr="00ED4C7E">
        <w:rPr>
          <w:rFonts w:ascii="Calibri" w:eastAsia="Calibri" w:hAnsi="Calibri" w:cs="Calibri"/>
          <w:b/>
          <w:sz w:val="22"/>
          <w:szCs w:val="22"/>
        </w:rPr>
        <w:t>INFORMACIJA APIE TIEKĖJĄ (ŪKIO SUBJEKTŲ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ED4C7E" w:rsidRPr="00ED4C7E" w14:paraId="03DA292B" w14:textId="77777777" w:rsidTr="00265424">
        <w:trPr>
          <w:trHeight w:val="1079"/>
        </w:trPr>
        <w:tc>
          <w:tcPr>
            <w:tcW w:w="2500" w:type="pct"/>
            <w:tcBorders>
              <w:top w:val="single" w:sz="4" w:space="0" w:color="auto"/>
              <w:left w:val="single" w:sz="4" w:space="0" w:color="auto"/>
              <w:bottom w:val="single" w:sz="4" w:space="0" w:color="auto"/>
              <w:right w:val="single" w:sz="4" w:space="0" w:color="auto"/>
            </w:tcBorders>
          </w:tcPr>
          <w:p w14:paraId="0002023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pavadinimas (jeigu dalyvauja ūkio subjektų grupė, surašomi visų grupės partnerių pavadinimai ir nurodoma, kuris grupės partneris yra atstovaujantis ūkio subjektų grupei)</w:t>
            </w:r>
          </w:p>
        </w:tc>
        <w:tc>
          <w:tcPr>
            <w:tcW w:w="2500" w:type="pct"/>
            <w:tcBorders>
              <w:top w:val="single" w:sz="4" w:space="0" w:color="auto"/>
              <w:left w:val="single" w:sz="4" w:space="0" w:color="auto"/>
              <w:bottom w:val="single" w:sz="4" w:space="0" w:color="auto"/>
              <w:right w:val="single" w:sz="4" w:space="0" w:color="auto"/>
            </w:tcBorders>
          </w:tcPr>
          <w:p w14:paraId="681AF4C7" w14:textId="77777777" w:rsidR="00ED4C7E" w:rsidRPr="00ED4C7E" w:rsidRDefault="00ED4C7E" w:rsidP="00ED4C7E">
            <w:pPr>
              <w:spacing w:after="0" w:line="240" w:lineRule="auto"/>
              <w:jc w:val="both"/>
              <w:rPr>
                <w:rFonts w:ascii="Calibri" w:eastAsia="Calibri" w:hAnsi="Calibri" w:cs="Calibri"/>
                <w:sz w:val="22"/>
                <w:szCs w:val="22"/>
              </w:rPr>
            </w:pPr>
          </w:p>
          <w:p w14:paraId="6D2D7479"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443C8172" w14:textId="77777777" w:rsidTr="00265424">
        <w:trPr>
          <w:trHeight w:val="547"/>
        </w:trPr>
        <w:tc>
          <w:tcPr>
            <w:tcW w:w="2500" w:type="pct"/>
            <w:tcBorders>
              <w:top w:val="single" w:sz="4" w:space="0" w:color="auto"/>
              <w:left w:val="single" w:sz="4" w:space="0" w:color="auto"/>
              <w:bottom w:val="single" w:sz="4" w:space="0" w:color="auto"/>
              <w:right w:val="single" w:sz="4" w:space="0" w:color="auto"/>
            </w:tcBorders>
          </w:tcPr>
          <w:p w14:paraId="6369F69D"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adresas (jeigu dalyvauja ūkio subjektų grupė, surašomi visų grupės partnerių adresai)</w:t>
            </w:r>
          </w:p>
        </w:tc>
        <w:tc>
          <w:tcPr>
            <w:tcW w:w="2500" w:type="pct"/>
            <w:tcBorders>
              <w:top w:val="single" w:sz="4" w:space="0" w:color="auto"/>
              <w:left w:val="single" w:sz="4" w:space="0" w:color="auto"/>
              <w:bottom w:val="single" w:sz="4" w:space="0" w:color="auto"/>
              <w:right w:val="single" w:sz="4" w:space="0" w:color="auto"/>
            </w:tcBorders>
          </w:tcPr>
          <w:p w14:paraId="7326D460" w14:textId="77777777" w:rsidR="00ED4C7E" w:rsidRPr="00ED4C7E" w:rsidRDefault="00ED4C7E" w:rsidP="00ED4C7E">
            <w:pPr>
              <w:spacing w:after="0" w:line="240" w:lineRule="auto"/>
              <w:jc w:val="both"/>
              <w:rPr>
                <w:rFonts w:ascii="Calibri" w:eastAsia="Calibri" w:hAnsi="Calibri" w:cs="Calibri"/>
                <w:sz w:val="22"/>
                <w:szCs w:val="22"/>
              </w:rPr>
            </w:pPr>
          </w:p>
          <w:p w14:paraId="33AE63EE"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6987CBB" w14:textId="77777777" w:rsidTr="00265424">
        <w:trPr>
          <w:trHeight w:val="532"/>
        </w:trPr>
        <w:tc>
          <w:tcPr>
            <w:tcW w:w="2500" w:type="pct"/>
            <w:tcBorders>
              <w:top w:val="single" w:sz="4" w:space="0" w:color="auto"/>
              <w:left w:val="single" w:sz="4" w:space="0" w:color="auto"/>
              <w:bottom w:val="single" w:sz="4" w:space="0" w:color="auto"/>
              <w:right w:val="single" w:sz="4" w:space="0" w:color="auto"/>
            </w:tcBorders>
          </w:tcPr>
          <w:p w14:paraId="603EC00A"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kodas (jeigu dalyvauja ūkio subjektų grupė, surašomi visų grupės partnerių kodai)</w:t>
            </w:r>
          </w:p>
        </w:tc>
        <w:tc>
          <w:tcPr>
            <w:tcW w:w="2500" w:type="pct"/>
            <w:tcBorders>
              <w:top w:val="single" w:sz="4" w:space="0" w:color="auto"/>
              <w:left w:val="single" w:sz="4" w:space="0" w:color="auto"/>
              <w:bottom w:val="single" w:sz="4" w:space="0" w:color="auto"/>
              <w:right w:val="single" w:sz="4" w:space="0" w:color="auto"/>
            </w:tcBorders>
          </w:tcPr>
          <w:p w14:paraId="625A205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51902F6E" w14:textId="77777777" w:rsidTr="00265424">
        <w:trPr>
          <w:trHeight w:val="547"/>
        </w:trPr>
        <w:tc>
          <w:tcPr>
            <w:tcW w:w="2500" w:type="pct"/>
            <w:tcBorders>
              <w:top w:val="single" w:sz="4" w:space="0" w:color="auto"/>
              <w:left w:val="single" w:sz="4" w:space="0" w:color="auto"/>
              <w:bottom w:val="single" w:sz="4" w:space="0" w:color="auto"/>
              <w:right w:val="single" w:sz="4" w:space="0" w:color="auto"/>
            </w:tcBorders>
          </w:tcPr>
          <w:p w14:paraId="12F5EFD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FFE159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E992A26" w14:textId="77777777" w:rsidTr="00265424">
        <w:trPr>
          <w:trHeight w:val="258"/>
        </w:trPr>
        <w:tc>
          <w:tcPr>
            <w:tcW w:w="2500" w:type="pct"/>
            <w:tcBorders>
              <w:top w:val="single" w:sz="4" w:space="0" w:color="auto"/>
              <w:left w:val="single" w:sz="4" w:space="0" w:color="auto"/>
              <w:bottom w:val="single" w:sz="4" w:space="0" w:color="auto"/>
              <w:right w:val="single" w:sz="4" w:space="0" w:color="auto"/>
            </w:tcBorders>
          </w:tcPr>
          <w:p w14:paraId="2378717E"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5EA6C324"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777D7F0" w14:textId="77777777" w:rsidTr="00265424">
        <w:trPr>
          <w:trHeight w:val="273"/>
        </w:trPr>
        <w:tc>
          <w:tcPr>
            <w:tcW w:w="2500" w:type="pct"/>
            <w:tcBorders>
              <w:top w:val="single" w:sz="4" w:space="0" w:color="auto"/>
              <w:left w:val="single" w:sz="4" w:space="0" w:color="auto"/>
              <w:bottom w:val="single" w:sz="4" w:space="0" w:color="auto"/>
              <w:right w:val="single" w:sz="4" w:space="0" w:color="auto"/>
            </w:tcBorders>
          </w:tcPr>
          <w:p w14:paraId="14F2C721"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40CDEFDD" w14:textId="77777777" w:rsidR="00ED4C7E" w:rsidRPr="00ED4C7E" w:rsidRDefault="00ED4C7E" w:rsidP="00ED4C7E">
            <w:pPr>
              <w:spacing w:after="0" w:line="240" w:lineRule="auto"/>
              <w:jc w:val="both"/>
              <w:rPr>
                <w:rFonts w:ascii="Calibri" w:eastAsia="Calibri" w:hAnsi="Calibri" w:cs="Calibri"/>
                <w:sz w:val="22"/>
                <w:szCs w:val="22"/>
              </w:rPr>
            </w:pPr>
          </w:p>
        </w:tc>
      </w:tr>
    </w:tbl>
    <w:p w14:paraId="0BA3E630" w14:textId="77777777" w:rsidR="00ED4C7E" w:rsidRPr="00ED4C7E" w:rsidRDefault="00ED4C7E" w:rsidP="00ED4C7E">
      <w:pPr>
        <w:spacing w:after="0" w:line="240" w:lineRule="auto"/>
        <w:jc w:val="both"/>
        <w:rPr>
          <w:rFonts w:ascii="Calibri" w:eastAsia="Calibri" w:hAnsi="Calibri" w:cs="Calibri"/>
          <w:i/>
          <w:iCs/>
          <w:sz w:val="22"/>
          <w:szCs w:val="22"/>
        </w:rPr>
      </w:pPr>
      <w:r w:rsidRPr="00ED4C7E">
        <w:rPr>
          <w:rFonts w:ascii="Calibri" w:eastAsia="Calibri" w:hAnsi="Calibri" w:cs="Calibri"/>
          <w:i/>
          <w:iCs/>
          <w:sz w:val="22"/>
          <w:szCs w:val="22"/>
        </w:rPr>
        <w:t>Pastaba: subtiekėjai ir ūkio subjektai, kurių pajėgumais remiamasi, nelaikomi ūkio subjektų grupės nariais.</w:t>
      </w:r>
    </w:p>
    <w:p w14:paraId="29C2644E" w14:textId="77777777" w:rsidR="00ED4C7E" w:rsidRPr="00ED4C7E" w:rsidRDefault="00ED4C7E" w:rsidP="00ED4C7E">
      <w:pPr>
        <w:spacing w:after="0" w:line="240" w:lineRule="auto"/>
        <w:jc w:val="both"/>
        <w:rPr>
          <w:rFonts w:ascii="Calibri" w:eastAsia="Calibri" w:hAnsi="Calibri" w:cs="Calibri"/>
          <w:i/>
          <w:iCs/>
          <w:sz w:val="16"/>
          <w:szCs w:val="16"/>
        </w:rPr>
      </w:pPr>
    </w:p>
    <w:p w14:paraId="218EC5E6" w14:textId="1FBF606E" w:rsidR="00ED4C7E" w:rsidRPr="00B60CF9" w:rsidRDefault="00ED4C7E" w:rsidP="00B60CF9">
      <w:pPr>
        <w:pStyle w:val="Sraopastraipa"/>
        <w:numPr>
          <w:ilvl w:val="0"/>
          <w:numId w:val="32"/>
        </w:numPr>
        <w:jc w:val="center"/>
        <w:rPr>
          <w:rFonts w:eastAsia="Calibri"/>
          <w:b/>
          <w:bCs/>
        </w:rPr>
      </w:pPr>
      <w:bookmarkStart w:id="65" w:name="_Toc115962074"/>
      <w:bookmarkStart w:id="66" w:name="_Toc115962191"/>
      <w:bookmarkStart w:id="67" w:name="_Toc115963816"/>
      <w:bookmarkStart w:id="68" w:name="_Toc115964415"/>
      <w:bookmarkStart w:id="69" w:name="_Toc115964544"/>
      <w:bookmarkStart w:id="70" w:name="_Toc118451232"/>
      <w:bookmarkStart w:id="71" w:name="_Toc118451301"/>
      <w:bookmarkStart w:id="72" w:name="_Toc126242541"/>
      <w:bookmarkStart w:id="73" w:name="_Toc131156231"/>
      <w:bookmarkStart w:id="74" w:name="_Toc133491396"/>
      <w:bookmarkStart w:id="75" w:name="_Toc137028803"/>
      <w:bookmarkStart w:id="76" w:name="_Toc138058264"/>
      <w:bookmarkStart w:id="77" w:name="_Toc139444510"/>
      <w:bookmarkStart w:id="78" w:name="_Toc158710411"/>
      <w:bookmarkStart w:id="79" w:name="_Toc158710545"/>
      <w:bookmarkStart w:id="80" w:name="_Toc159337449"/>
      <w:bookmarkStart w:id="81" w:name="_Toc179974870"/>
      <w:bookmarkStart w:id="82" w:name="_Toc189473324"/>
      <w:bookmarkStart w:id="83" w:name="_Hlk77171628"/>
      <w:r w:rsidRPr="00B60CF9">
        <w:rPr>
          <w:rFonts w:eastAsia="Calibri"/>
          <w:b/>
          <w:bCs/>
        </w:rPr>
        <w:t>INFORMACIJA APIE ŪKIO SUBJEKTUS, KURIŲ PAJĖGUMAIS REMIAMASI, SUBTIEKĖJUS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83"/>
    <w:p w14:paraId="7D4ADFEB" w14:textId="7825EACD" w:rsidR="00ED4C7E" w:rsidRPr="00ED4C7E" w:rsidRDefault="00ED4C7E" w:rsidP="00ED4C7E">
      <w:pPr>
        <w:spacing w:after="0" w:line="240" w:lineRule="auto"/>
        <w:ind w:right="49"/>
        <w:jc w:val="both"/>
        <w:rPr>
          <w:rFonts w:ascii="Calibri" w:eastAsia="Calibri" w:hAnsi="Calibri" w:cs="Calibri"/>
          <w:sz w:val="22"/>
          <w:szCs w:val="22"/>
        </w:rPr>
      </w:pPr>
      <w:r w:rsidRPr="00ED4C7E">
        <w:rPr>
          <w:rFonts w:ascii="Calibri" w:eastAsia="Calibri" w:hAnsi="Calibri" w:cs="Calibri"/>
          <w:sz w:val="22"/>
          <w:szCs w:val="22"/>
        </w:rPr>
        <w:t>Tiekėjas pasiūlyme privalo išviešinti ūkio subjektus, kurių pajėgumais remiasi, subtiekėjus, kurių pajėgumais tiekėjas nesiremia.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ED4C7E" w:rsidRPr="00ED4C7E" w14:paraId="31EE18C1" w14:textId="77777777" w:rsidTr="00F7757F">
        <w:trPr>
          <w:trHeight w:val="528"/>
        </w:trPr>
        <w:tc>
          <w:tcPr>
            <w:tcW w:w="5050" w:type="dxa"/>
            <w:shd w:val="clear" w:color="auto" w:fill="auto"/>
          </w:tcPr>
          <w:p w14:paraId="3C7D32A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Ūkio subjekto (ų), kurio (-</w:t>
            </w:r>
            <w:proofErr w:type="spellStart"/>
            <w:r w:rsidRPr="00ED4C7E">
              <w:rPr>
                <w:rFonts w:ascii="Calibri" w:eastAsia="Calibri" w:hAnsi="Calibri" w:cs="Calibri"/>
                <w:b/>
                <w:bCs/>
                <w:sz w:val="22"/>
                <w:szCs w:val="22"/>
              </w:rPr>
              <w:t>ių</w:t>
            </w:r>
            <w:proofErr w:type="spellEnd"/>
            <w:r w:rsidRPr="00ED4C7E">
              <w:rPr>
                <w:rFonts w:ascii="Calibri" w:eastAsia="Calibri" w:hAnsi="Calibri" w:cs="Calibri"/>
                <w:b/>
                <w:bCs/>
                <w:sz w:val="22"/>
                <w:szCs w:val="22"/>
              </w:rPr>
              <w:t>) pajėgumais remiamasi</w:t>
            </w:r>
            <w:r w:rsidRPr="00ED4C7E">
              <w:rPr>
                <w:rFonts w:ascii="Calibri" w:eastAsia="Calibri" w:hAnsi="Calibri" w:cs="Calibri"/>
                <w:sz w:val="22"/>
                <w:szCs w:val="22"/>
              </w:rPr>
              <w:t>, (toliau – ūkio subjekto) pavadinimas (-ai)</w:t>
            </w:r>
          </w:p>
        </w:tc>
        <w:tc>
          <w:tcPr>
            <w:tcW w:w="4868" w:type="dxa"/>
            <w:shd w:val="clear" w:color="auto" w:fill="auto"/>
          </w:tcPr>
          <w:p w14:paraId="2A0C38DC"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3824663" w14:textId="77777777" w:rsidTr="00F7757F">
        <w:trPr>
          <w:trHeight w:val="271"/>
        </w:trPr>
        <w:tc>
          <w:tcPr>
            <w:tcW w:w="5050" w:type="dxa"/>
            <w:shd w:val="clear" w:color="auto" w:fill="auto"/>
          </w:tcPr>
          <w:p w14:paraId="16386CDF"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Ūkio subjekto (-ų), adresas (-ai)</w:t>
            </w:r>
          </w:p>
        </w:tc>
        <w:tc>
          <w:tcPr>
            <w:tcW w:w="4868" w:type="dxa"/>
            <w:shd w:val="clear" w:color="auto" w:fill="auto"/>
          </w:tcPr>
          <w:p w14:paraId="0DB568C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0EC293B" w14:textId="77777777" w:rsidTr="00F7757F">
        <w:trPr>
          <w:trHeight w:val="271"/>
        </w:trPr>
        <w:tc>
          <w:tcPr>
            <w:tcW w:w="5050" w:type="dxa"/>
            <w:shd w:val="clear" w:color="auto" w:fill="auto"/>
          </w:tcPr>
          <w:p w14:paraId="37D2E323"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Ūkio subjekto (-ų) kodas (-ai)</w:t>
            </w:r>
          </w:p>
        </w:tc>
        <w:tc>
          <w:tcPr>
            <w:tcW w:w="4868" w:type="dxa"/>
            <w:shd w:val="clear" w:color="auto" w:fill="auto"/>
          </w:tcPr>
          <w:p w14:paraId="30607EC5"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4EF3C83" w14:textId="77777777" w:rsidTr="00F7757F">
        <w:trPr>
          <w:trHeight w:val="1072"/>
        </w:trPr>
        <w:tc>
          <w:tcPr>
            <w:tcW w:w="5050" w:type="dxa"/>
            <w:shd w:val="clear" w:color="auto" w:fill="auto"/>
          </w:tcPr>
          <w:p w14:paraId="7EF671DB"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Įsipareigojimų dalis (nurodant konkrečius pagal pirkimo sutartį prisiimamus įsipareigojimus), kuriai ketinama pasitelkti ūkio subjektą (-</w:t>
            </w:r>
            <w:proofErr w:type="spellStart"/>
            <w:r w:rsidRPr="00ED4C7E">
              <w:rPr>
                <w:rFonts w:ascii="Calibri" w:eastAsia="Calibri" w:hAnsi="Calibri" w:cs="Calibri"/>
                <w:sz w:val="22"/>
                <w:szCs w:val="22"/>
              </w:rPr>
              <w:t>us</w:t>
            </w:r>
            <w:proofErr w:type="spellEnd"/>
            <w:r w:rsidRPr="00ED4C7E">
              <w:rPr>
                <w:rFonts w:ascii="Calibri" w:eastAsia="Calibri" w:hAnsi="Calibri" w:cs="Calibri"/>
                <w:sz w:val="22"/>
                <w:szCs w:val="22"/>
              </w:rPr>
              <w:t>), ir procentinė dalis nuo pasiūlymo kainos</w:t>
            </w:r>
          </w:p>
        </w:tc>
        <w:tc>
          <w:tcPr>
            <w:tcW w:w="4868" w:type="dxa"/>
            <w:shd w:val="clear" w:color="auto" w:fill="auto"/>
          </w:tcPr>
          <w:p w14:paraId="4F7ACBF4" w14:textId="77777777" w:rsidR="00ED4C7E" w:rsidRPr="00ED4C7E" w:rsidRDefault="00ED4C7E" w:rsidP="00ED4C7E">
            <w:pPr>
              <w:spacing w:after="0" w:line="240" w:lineRule="auto"/>
              <w:jc w:val="both"/>
              <w:rPr>
                <w:rFonts w:ascii="Calibri" w:eastAsia="Calibri" w:hAnsi="Calibri" w:cs="Calibri"/>
                <w:sz w:val="22"/>
                <w:szCs w:val="22"/>
              </w:rPr>
            </w:pPr>
          </w:p>
        </w:tc>
      </w:tr>
    </w:tbl>
    <w:p w14:paraId="58F14481" w14:textId="77777777" w:rsidR="00ED4C7E" w:rsidRPr="00ED4C7E" w:rsidRDefault="00ED4C7E" w:rsidP="00ED4C7E">
      <w:pPr>
        <w:tabs>
          <w:tab w:val="left" w:pos="709"/>
        </w:tabs>
        <w:spacing w:after="0" w:line="240" w:lineRule="auto"/>
        <w:jc w:val="both"/>
        <w:rPr>
          <w:rFonts w:ascii="Calibri" w:eastAsia="Calibri" w:hAnsi="Calibri" w:cs="Calibri"/>
          <w:i/>
          <w:iCs/>
          <w:sz w:val="22"/>
          <w:szCs w:val="22"/>
        </w:rPr>
      </w:pPr>
      <w:r w:rsidRPr="00ED4C7E">
        <w:rPr>
          <w:rFonts w:ascii="Calibri" w:eastAsia="Calibri" w:hAnsi="Calibri" w:cs="Calibri"/>
          <w:i/>
          <w:iCs/>
          <w:sz w:val="22"/>
          <w:szCs w:val="22"/>
        </w:rPr>
        <w:t>Pastaba</w:t>
      </w:r>
      <w:r w:rsidRPr="00ED4C7E">
        <w:rPr>
          <w:rFonts w:ascii="Calibri" w:eastAsia="Calibri" w:hAnsi="Calibri" w:cs="Calibri"/>
          <w:sz w:val="22"/>
          <w:szCs w:val="22"/>
        </w:rPr>
        <w:t xml:space="preserve">: </w:t>
      </w:r>
      <w:r w:rsidRPr="00ED4C7E">
        <w:rPr>
          <w:rFonts w:ascii="Calibri" w:eastAsia="Calibri" w:hAnsi="Calibri" w:cs="Calibri"/>
          <w:b/>
          <w:bCs/>
          <w:i/>
          <w:iCs/>
          <w:sz w:val="22"/>
          <w:szCs w:val="22"/>
        </w:rPr>
        <w:t>Ūkio subjektas, kurio pajėgumais remiamasi</w:t>
      </w:r>
      <w:r w:rsidRPr="00ED4C7E">
        <w:rPr>
          <w:rFonts w:ascii="Calibri" w:eastAsia="Calibri" w:hAnsi="Calibri" w:cs="Calibri"/>
          <w:i/>
          <w:iCs/>
          <w:sz w:val="22"/>
          <w:szCs w:val="22"/>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3ADDFDAD" w14:textId="77777777" w:rsidR="00ED4C7E" w:rsidRPr="00ED4C7E" w:rsidRDefault="00ED4C7E" w:rsidP="00ED4C7E">
      <w:pPr>
        <w:tabs>
          <w:tab w:val="left" w:pos="709"/>
        </w:tabs>
        <w:spacing w:after="0" w:line="240" w:lineRule="auto"/>
        <w:jc w:val="both"/>
        <w:rPr>
          <w:rFonts w:ascii="Calibri" w:eastAsia="Calibri" w:hAnsi="Calibri" w:cs="Calibr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ED4C7E" w:rsidRPr="00ED4C7E" w14:paraId="434C1230" w14:textId="77777777" w:rsidTr="00F7757F">
        <w:trPr>
          <w:trHeight w:val="539"/>
        </w:trPr>
        <w:tc>
          <w:tcPr>
            <w:tcW w:w="5082" w:type="dxa"/>
            <w:shd w:val="clear" w:color="auto" w:fill="auto"/>
          </w:tcPr>
          <w:p w14:paraId="7159B681"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Subtiekėjo (-ų)</w:t>
            </w:r>
            <w:r w:rsidRPr="00ED4C7E">
              <w:rPr>
                <w:rFonts w:ascii="Calibri" w:eastAsia="Calibri" w:hAnsi="Calibri" w:cs="Calibri"/>
                <w:sz w:val="22"/>
                <w:szCs w:val="22"/>
              </w:rPr>
              <w:t xml:space="preserve"> pavadinimas (-ai)</w:t>
            </w:r>
          </w:p>
        </w:tc>
        <w:tc>
          <w:tcPr>
            <w:tcW w:w="4836" w:type="dxa"/>
            <w:shd w:val="clear" w:color="auto" w:fill="auto"/>
          </w:tcPr>
          <w:p w14:paraId="19BB58D8"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3AEF3A3" w14:textId="77777777" w:rsidTr="00F7757F">
        <w:trPr>
          <w:trHeight w:val="277"/>
        </w:trPr>
        <w:tc>
          <w:tcPr>
            <w:tcW w:w="5082" w:type="dxa"/>
            <w:shd w:val="clear" w:color="auto" w:fill="auto"/>
          </w:tcPr>
          <w:p w14:paraId="58628C5C"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Subtiekėjo (-ų) adresas (-ai)</w:t>
            </w:r>
          </w:p>
        </w:tc>
        <w:tc>
          <w:tcPr>
            <w:tcW w:w="4836" w:type="dxa"/>
            <w:shd w:val="clear" w:color="auto" w:fill="auto"/>
          </w:tcPr>
          <w:p w14:paraId="57AF85DA"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6BF931DE" w14:textId="77777777" w:rsidTr="00F7757F">
        <w:trPr>
          <w:trHeight w:val="277"/>
        </w:trPr>
        <w:tc>
          <w:tcPr>
            <w:tcW w:w="5082" w:type="dxa"/>
            <w:shd w:val="clear" w:color="auto" w:fill="auto"/>
          </w:tcPr>
          <w:p w14:paraId="69C555DB"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Subtiekėjo (-ų) kodas (-ai)</w:t>
            </w:r>
          </w:p>
        </w:tc>
        <w:tc>
          <w:tcPr>
            <w:tcW w:w="4836" w:type="dxa"/>
            <w:shd w:val="clear" w:color="auto" w:fill="auto"/>
          </w:tcPr>
          <w:p w14:paraId="527BA1C0"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5D847BE0" w14:textId="77777777" w:rsidTr="00F7757F">
        <w:trPr>
          <w:trHeight w:val="1094"/>
        </w:trPr>
        <w:tc>
          <w:tcPr>
            <w:tcW w:w="5082" w:type="dxa"/>
            <w:shd w:val="clear" w:color="auto" w:fill="auto"/>
          </w:tcPr>
          <w:p w14:paraId="51FAF9CC"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lastRenderedPageBreak/>
              <w:t>Įsipareigojimų dalis (nurodant konkrečius pagal pirkimo sutartį prisiimamus įsipareigojimus), kuriai ketinama pasitelkti subtiekėją (-</w:t>
            </w:r>
            <w:proofErr w:type="spellStart"/>
            <w:r w:rsidRPr="00ED4C7E">
              <w:rPr>
                <w:rFonts w:ascii="Calibri" w:eastAsia="Calibri" w:hAnsi="Calibri" w:cs="Calibri"/>
                <w:sz w:val="22"/>
                <w:szCs w:val="22"/>
              </w:rPr>
              <w:t>us</w:t>
            </w:r>
            <w:proofErr w:type="spellEnd"/>
            <w:r w:rsidRPr="00ED4C7E">
              <w:rPr>
                <w:rFonts w:ascii="Calibri" w:eastAsia="Calibri" w:hAnsi="Calibri" w:cs="Calibri"/>
                <w:sz w:val="22"/>
                <w:szCs w:val="22"/>
              </w:rPr>
              <w:t>) ir procentinė dalis nuo pasiūlymo kainos</w:t>
            </w:r>
          </w:p>
        </w:tc>
        <w:tc>
          <w:tcPr>
            <w:tcW w:w="4836" w:type="dxa"/>
            <w:shd w:val="clear" w:color="auto" w:fill="auto"/>
          </w:tcPr>
          <w:p w14:paraId="244DF388" w14:textId="77777777" w:rsidR="00ED4C7E" w:rsidRPr="00ED4C7E" w:rsidRDefault="00ED4C7E" w:rsidP="00ED4C7E">
            <w:pPr>
              <w:spacing w:after="0" w:line="240" w:lineRule="auto"/>
              <w:jc w:val="both"/>
              <w:rPr>
                <w:rFonts w:ascii="Calibri" w:eastAsia="Calibri" w:hAnsi="Calibri" w:cs="Calibri"/>
                <w:sz w:val="22"/>
                <w:szCs w:val="22"/>
              </w:rPr>
            </w:pPr>
          </w:p>
        </w:tc>
      </w:tr>
    </w:tbl>
    <w:p w14:paraId="3E91278D" w14:textId="77777777" w:rsidR="00ED4C7E" w:rsidRPr="00ED4C7E" w:rsidRDefault="00ED4C7E" w:rsidP="00ED4C7E">
      <w:pPr>
        <w:tabs>
          <w:tab w:val="left" w:pos="709"/>
        </w:tabs>
        <w:spacing w:after="0" w:line="240" w:lineRule="auto"/>
        <w:jc w:val="both"/>
        <w:rPr>
          <w:rFonts w:ascii="Calibri" w:eastAsia="Calibri" w:hAnsi="Calibri" w:cs="Calibri"/>
          <w:bCs/>
          <w:i/>
          <w:iCs/>
          <w:sz w:val="22"/>
          <w:szCs w:val="22"/>
        </w:rPr>
      </w:pPr>
      <w:r w:rsidRPr="00ED4C7E">
        <w:rPr>
          <w:rFonts w:ascii="Calibri" w:eastAsia="Calibri" w:hAnsi="Calibri" w:cs="Calibri"/>
          <w:i/>
          <w:iCs/>
          <w:sz w:val="22"/>
          <w:szCs w:val="22"/>
        </w:rPr>
        <w:t>Pastaba:</w:t>
      </w:r>
      <w:r w:rsidRPr="00ED4C7E">
        <w:rPr>
          <w:rFonts w:ascii="Calibri" w:eastAsia="Calibri" w:hAnsi="Calibri" w:cs="Calibri"/>
          <w:b/>
          <w:bCs/>
          <w:sz w:val="22"/>
          <w:szCs w:val="22"/>
        </w:rPr>
        <w:t xml:space="preserve"> </w:t>
      </w:r>
      <w:r w:rsidRPr="00ED4C7E">
        <w:rPr>
          <w:rFonts w:ascii="Calibri" w:eastAsia="Calibri" w:hAnsi="Calibri" w:cs="Calibri"/>
          <w:b/>
          <w:bCs/>
          <w:i/>
          <w:iCs/>
          <w:sz w:val="22"/>
          <w:szCs w:val="22"/>
        </w:rPr>
        <w:t xml:space="preserve">Subtiekėjas - </w:t>
      </w:r>
      <w:r w:rsidRPr="00ED4C7E">
        <w:rPr>
          <w:rFonts w:ascii="Calibri" w:eastAsia="Calibri" w:hAnsi="Calibri" w:cs="Calibr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840600B" w14:textId="77777777" w:rsidR="00ED4C7E" w:rsidRPr="00857AB3" w:rsidRDefault="00ED4C7E" w:rsidP="00D45054">
      <w:pPr>
        <w:rPr>
          <w:rFonts w:ascii="Calibri" w:eastAsia="Times New Roman" w:hAnsi="Calibri" w:cs="Calibri"/>
          <w:sz w:val="16"/>
          <w:szCs w:val="16"/>
        </w:rPr>
      </w:pPr>
    </w:p>
    <w:p w14:paraId="68B173C4" w14:textId="77777777" w:rsidR="00ED4C7E" w:rsidRPr="00B60CF9" w:rsidRDefault="00ED4C7E" w:rsidP="00B60CF9">
      <w:pPr>
        <w:pStyle w:val="Sraopastraipa"/>
        <w:numPr>
          <w:ilvl w:val="0"/>
          <w:numId w:val="32"/>
        </w:numPr>
        <w:jc w:val="center"/>
        <w:rPr>
          <w:rFonts w:eastAsia="Calibri"/>
          <w:b/>
          <w:bCs/>
        </w:rPr>
      </w:pPr>
      <w:bookmarkStart w:id="84" w:name="_Toc138058267"/>
      <w:bookmarkStart w:id="85" w:name="_Toc139444513"/>
      <w:bookmarkStart w:id="86" w:name="_Toc158710415"/>
      <w:bookmarkStart w:id="87" w:name="_Toc158710549"/>
      <w:bookmarkStart w:id="88" w:name="_Toc159337453"/>
      <w:bookmarkStart w:id="89" w:name="_Toc179974872"/>
      <w:bookmarkStart w:id="90" w:name="_Toc189473326"/>
      <w:r w:rsidRPr="00B60CF9">
        <w:rPr>
          <w:rFonts w:eastAsia="Calibri"/>
          <w:b/>
          <w:bCs/>
        </w:rPr>
        <w:t>PASIŪLYMO KAINA</w:t>
      </w:r>
      <w:bookmarkEnd w:id="84"/>
      <w:bookmarkEnd w:id="85"/>
      <w:bookmarkEnd w:id="86"/>
      <w:bookmarkEnd w:id="87"/>
      <w:bookmarkEnd w:id="88"/>
      <w:bookmarkEnd w:id="89"/>
      <w:bookmarkEnd w:id="90"/>
    </w:p>
    <w:p w14:paraId="7AB30403"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Pasiūlymo kaina eurais, pagal kurią bus nustatomas laimėjęs pasiūlymas:</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4227"/>
        <w:gridCol w:w="1702"/>
        <w:gridCol w:w="1559"/>
        <w:gridCol w:w="1685"/>
      </w:tblGrid>
      <w:tr w:rsidR="00931C03" w:rsidRPr="00931C03" w14:paraId="71AFA2DC" w14:textId="77777777" w:rsidTr="00F7757F">
        <w:trPr>
          <w:trHeight w:val="552"/>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3D603C4" w14:textId="77777777" w:rsidR="00931C03" w:rsidRPr="00931C03" w:rsidRDefault="00931C03" w:rsidP="00931C03">
            <w:pPr>
              <w:spacing w:after="0" w:line="240" w:lineRule="auto"/>
              <w:jc w:val="center"/>
              <w:rPr>
                <w:rFonts w:eastAsia="Times New Roman" w:cstheme="minorHAnsi"/>
                <w:b/>
                <w:bCs/>
                <w:color w:val="000000"/>
                <w:lang w:eastAsia="en-US"/>
              </w:rPr>
            </w:pPr>
            <w:r w:rsidRPr="00931C03">
              <w:rPr>
                <w:rFonts w:eastAsia="Times New Roman" w:cstheme="minorHAnsi"/>
                <w:b/>
                <w:bCs/>
                <w:color w:val="000000"/>
                <w:lang w:eastAsia="en-US"/>
              </w:rPr>
              <w:t>Eil. Nr.</w:t>
            </w:r>
          </w:p>
        </w:tc>
        <w:tc>
          <w:tcPr>
            <w:tcW w:w="4227" w:type="dxa"/>
            <w:tcBorders>
              <w:top w:val="single" w:sz="4" w:space="0" w:color="auto"/>
              <w:left w:val="single" w:sz="4" w:space="0" w:color="auto"/>
              <w:bottom w:val="single" w:sz="4" w:space="0" w:color="auto"/>
              <w:right w:val="single" w:sz="4" w:space="0" w:color="auto"/>
            </w:tcBorders>
            <w:vAlign w:val="center"/>
            <w:hideMark/>
          </w:tcPr>
          <w:p w14:paraId="745B597B" w14:textId="77777777" w:rsidR="00931C03" w:rsidRPr="00931C03" w:rsidRDefault="00931C03" w:rsidP="00931C03">
            <w:pPr>
              <w:spacing w:after="0" w:line="240" w:lineRule="auto"/>
              <w:jc w:val="center"/>
              <w:rPr>
                <w:rFonts w:eastAsia="Times New Roman" w:cstheme="minorHAnsi"/>
                <w:b/>
                <w:bCs/>
                <w:color w:val="000000"/>
                <w:lang w:eastAsia="en-US"/>
              </w:rPr>
            </w:pPr>
            <w:r w:rsidRPr="00931C03">
              <w:rPr>
                <w:rFonts w:eastAsia="Times New Roman" w:cstheme="minorHAnsi"/>
                <w:b/>
                <w:bCs/>
                <w:color w:val="000000"/>
                <w:lang w:eastAsia="en-US"/>
              </w:rPr>
              <w:t>Paslaugų pavadinimas</w:t>
            </w:r>
          </w:p>
        </w:tc>
        <w:tc>
          <w:tcPr>
            <w:tcW w:w="1702" w:type="dxa"/>
            <w:tcBorders>
              <w:top w:val="single" w:sz="4" w:space="0" w:color="auto"/>
              <w:left w:val="single" w:sz="4" w:space="0" w:color="auto"/>
              <w:bottom w:val="single" w:sz="4" w:space="0" w:color="auto"/>
              <w:right w:val="single" w:sz="4" w:space="0" w:color="auto"/>
            </w:tcBorders>
            <w:hideMark/>
          </w:tcPr>
          <w:p w14:paraId="6F84B772"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 xml:space="preserve">Preliminari išmokų suma per 36 mėn., Eur </w:t>
            </w:r>
          </w:p>
        </w:tc>
        <w:tc>
          <w:tcPr>
            <w:tcW w:w="1559" w:type="dxa"/>
            <w:tcBorders>
              <w:top w:val="single" w:sz="4" w:space="0" w:color="auto"/>
              <w:left w:val="single" w:sz="4" w:space="0" w:color="auto"/>
              <w:bottom w:val="single" w:sz="4" w:space="0" w:color="auto"/>
              <w:right w:val="single" w:sz="4" w:space="0" w:color="auto"/>
            </w:tcBorders>
            <w:hideMark/>
          </w:tcPr>
          <w:p w14:paraId="517E82AE"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Įkainis</w:t>
            </w:r>
          </w:p>
          <w:p w14:paraId="7D682732"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(procentais)</w:t>
            </w:r>
          </w:p>
        </w:tc>
        <w:tc>
          <w:tcPr>
            <w:tcW w:w="1685" w:type="dxa"/>
            <w:tcBorders>
              <w:top w:val="single" w:sz="4" w:space="0" w:color="auto"/>
              <w:left w:val="single" w:sz="4" w:space="0" w:color="auto"/>
              <w:bottom w:val="single" w:sz="4" w:space="0" w:color="auto"/>
              <w:right w:val="single" w:sz="4" w:space="0" w:color="auto"/>
            </w:tcBorders>
            <w:hideMark/>
          </w:tcPr>
          <w:p w14:paraId="643740B9" w14:textId="77777777" w:rsidR="00FA36B7" w:rsidRPr="00FA36B7"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Pasiūlymo kaina, Eur</w:t>
            </w:r>
          </w:p>
          <w:p w14:paraId="1FB4AF23" w14:textId="0A78CD79"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i/>
                <w:iCs/>
              </w:rPr>
            </w:pPr>
            <w:r w:rsidRPr="00931C03">
              <w:rPr>
                <w:rFonts w:eastAsia="Times New Roman" w:cstheme="minorHAnsi"/>
                <w:i/>
                <w:iCs/>
              </w:rPr>
              <w:t>(</w:t>
            </w:r>
            <w:r w:rsidR="00FA36B7" w:rsidRPr="00FA36B7">
              <w:rPr>
                <w:rFonts w:eastAsia="Times New Roman" w:cstheme="minorHAnsi"/>
                <w:i/>
                <w:iCs/>
              </w:rPr>
              <w:t>3*4</w:t>
            </w:r>
            <w:r w:rsidRPr="00931C03">
              <w:rPr>
                <w:rFonts w:eastAsia="Times New Roman" w:cstheme="minorHAnsi"/>
                <w:i/>
                <w:iCs/>
              </w:rPr>
              <w:t>)</w:t>
            </w:r>
          </w:p>
        </w:tc>
      </w:tr>
      <w:tr w:rsidR="00931C03" w:rsidRPr="00931C03" w14:paraId="154B1624" w14:textId="77777777" w:rsidTr="00F7757F">
        <w:trPr>
          <w:trHeight w:val="276"/>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A07C742" w14:textId="77777777" w:rsidR="00931C03" w:rsidRPr="00931C03" w:rsidRDefault="00931C03" w:rsidP="00931C03">
            <w:pPr>
              <w:spacing w:after="0" w:line="240" w:lineRule="auto"/>
              <w:jc w:val="center"/>
              <w:rPr>
                <w:rFonts w:eastAsia="Times New Roman" w:cstheme="minorHAnsi"/>
                <w:b/>
                <w:i/>
                <w:color w:val="000000"/>
                <w:lang w:eastAsia="en-US"/>
              </w:rPr>
            </w:pPr>
            <w:r w:rsidRPr="00931C03">
              <w:rPr>
                <w:rFonts w:eastAsia="Times New Roman" w:cstheme="minorHAnsi"/>
                <w:b/>
                <w:i/>
                <w:color w:val="000000"/>
                <w:lang w:eastAsia="en-US"/>
              </w:rPr>
              <w:t>1</w:t>
            </w:r>
          </w:p>
        </w:tc>
        <w:tc>
          <w:tcPr>
            <w:tcW w:w="4227" w:type="dxa"/>
            <w:tcBorders>
              <w:top w:val="single" w:sz="4" w:space="0" w:color="auto"/>
              <w:left w:val="single" w:sz="4" w:space="0" w:color="auto"/>
              <w:bottom w:val="single" w:sz="4" w:space="0" w:color="auto"/>
              <w:right w:val="single" w:sz="4" w:space="0" w:color="auto"/>
            </w:tcBorders>
            <w:vAlign w:val="center"/>
            <w:hideMark/>
          </w:tcPr>
          <w:p w14:paraId="17741A34" w14:textId="77777777" w:rsidR="00931C03" w:rsidRPr="00931C03" w:rsidRDefault="00931C03" w:rsidP="00931C03">
            <w:pPr>
              <w:spacing w:after="0" w:line="240" w:lineRule="auto"/>
              <w:jc w:val="center"/>
              <w:rPr>
                <w:rFonts w:eastAsia="Times New Roman" w:cstheme="minorHAnsi"/>
                <w:b/>
                <w:i/>
                <w:color w:val="000000"/>
                <w:lang w:eastAsia="en-US"/>
              </w:rPr>
            </w:pPr>
            <w:r w:rsidRPr="00931C03">
              <w:rPr>
                <w:rFonts w:eastAsia="Times New Roman" w:cstheme="minorHAnsi"/>
                <w:b/>
                <w:i/>
                <w:color w:val="000000"/>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C1DEDAB"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3</w:t>
            </w:r>
          </w:p>
        </w:tc>
        <w:tc>
          <w:tcPr>
            <w:tcW w:w="1559" w:type="dxa"/>
            <w:tcBorders>
              <w:top w:val="single" w:sz="4" w:space="0" w:color="auto"/>
              <w:left w:val="single" w:sz="4" w:space="0" w:color="auto"/>
              <w:bottom w:val="single" w:sz="4" w:space="0" w:color="auto"/>
              <w:right w:val="single" w:sz="4" w:space="0" w:color="auto"/>
            </w:tcBorders>
            <w:hideMark/>
          </w:tcPr>
          <w:p w14:paraId="03339C7B"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4</w:t>
            </w:r>
          </w:p>
        </w:tc>
        <w:tc>
          <w:tcPr>
            <w:tcW w:w="1685" w:type="dxa"/>
            <w:tcBorders>
              <w:top w:val="single" w:sz="4" w:space="0" w:color="auto"/>
              <w:left w:val="single" w:sz="4" w:space="0" w:color="auto"/>
              <w:bottom w:val="single" w:sz="4" w:space="0" w:color="auto"/>
              <w:right w:val="single" w:sz="4" w:space="0" w:color="auto"/>
            </w:tcBorders>
            <w:hideMark/>
          </w:tcPr>
          <w:p w14:paraId="6E06C89D"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5</w:t>
            </w:r>
          </w:p>
        </w:tc>
      </w:tr>
      <w:tr w:rsidR="00931C03" w:rsidRPr="00931C03" w14:paraId="0EB6E10D" w14:textId="77777777" w:rsidTr="00F7757F">
        <w:trPr>
          <w:trHeight w:val="274"/>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C9D2B3B" w14:textId="77777777" w:rsidR="00931C03" w:rsidRPr="00931C03" w:rsidRDefault="00931C03" w:rsidP="00931C03">
            <w:pPr>
              <w:spacing w:after="0" w:line="240" w:lineRule="auto"/>
              <w:jc w:val="center"/>
              <w:rPr>
                <w:rFonts w:eastAsia="Times New Roman" w:cstheme="minorHAnsi"/>
                <w:color w:val="000000"/>
                <w:lang w:eastAsia="en-US"/>
              </w:rPr>
            </w:pPr>
            <w:r w:rsidRPr="00931C03">
              <w:rPr>
                <w:rFonts w:eastAsia="Times New Roman" w:cstheme="minorHAnsi"/>
                <w:color w:val="000000"/>
                <w:lang w:eastAsia="en-US"/>
              </w:rPr>
              <w:t>1.</w:t>
            </w:r>
          </w:p>
        </w:tc>
        <w:tc>
          <w:tcPr>
            <w:tcW w:w="4227" w:type="dxa"/>
            <w:tcBorders>
              <w:top w:val="single" w:sz="4" w:space="0" w:color="auto"/>
              <w:left w:val="single" w:sz="4" w:space="0" w:color="auto"/>
              <w:bottom w:val="single" w:sz="4" w:space="0" w:color="auto"/>
              <w:right w:val="single" w:sz="4" w:space="0" w:color="auto"/>
            </w:tcBorders>
            <w:hideMark/>
          </w:tcPr>
          <w:p w14:paraId="34907391" w14:textId="134C47E8" w:rsidR="00931C03" w:rsidRPr="00931C03" w:rsidRDefault="003E2C31" w:rsidP="00931C03">
            <w:pPr>
              <w:tabs>
                <w:tab w:val="left" w:pos="851"/>
                <w:tab w:val="left" w:pos="1800"/>
              </w:tabs>
              <w:spacing w:after="0" w:line="240" w:lineRule="auto"/>
              <w:jc w:val="both"/>
              <w:rPr>
                <w:rFonts w:eastAsia="Times New Roman" w:cstheme="minorHAnsi"/>
                <w:color w:val="000000"/>
                <w:lang w:eastAsia="en-US"/>
              </w:rPr>
            </w:pPr>
            <w:r>
              <w:rPr>
                <w:rFonts w:eastAsia="Calibri" w:cstheme="minorHAnsi"/>
                <w:color w:val="000000"/>
                <w:lang w:eastAsia="en-US"/>
              </w:rPr>
              <w:t>S</w:t>
            </w:r>
            <w:r w:rsidRPr="003E2C31">
              <w:rPr>
                <w:rFonts w:eastAsia="Calibri" w:cstheme="minorHAnsi"/>
                <w:color w:val="000000"/>
                <w:lang w:eastAsia="en-US"/>
              </w:rPr>
              <w:t xml:space="preserve">ocialinių išmokų (tikslinių kompensacijų, išmokų vaikams, socialinių pašalpų, būsto šildymo išlaidų kompensacijų ir kitų socialinių išmokų) pristatymo į namus ir (arba) išmokėjimo </w:t>
            </w:r>
            <w:r>
              <w:rPr>
                <w:rFonts w:eastAsia="Calibri" w:cstheme="minorHAnsi"/>
                <w:color w:val="000000"/>
                <w:lang w:eastAsia="en-US"/>
              </w:rPr>
              <w:t>J</w:t>
            </w:r>
            <w:r w:rsidRPr="003E2C31">
              <w:rPr>
                <w:rFonts w:eastAsia="Calibri" w:cstheme="minorHAnsi"/>
                <w:color w:val="000000"/>
                <w:lang w:eastAsia="en-US"/>
              </w:rPr>
              <w:t>onavos rajono gyventojams paslaugos</w:t>
            </w:r>
          </w:p>
        </w:tc>
        <w:tc>
          <w:tcPr>
            <w:tcW w:w="1702" w:type="dxa"/>
            <w:tcBorders>
              <w:top w:val="single" w:sz="4" w:space="0" w:color="auto"/>
              <w:left w:val="single" w:sz="4" w:space="0" w:color="auto"/>
              <w:bottom w:val="single" w:sz="4" w:space="0" w:color="auto"/>
              <w:right w:val="single" w:sz="4" w:space="0" w:color="auto"/>
            </w:tcBorders>
            <w:hideMark/>
          </w:tcPr>
          <w:p w14:paraId="24AE4257" w14:textId="490BF376"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rPr>
            </w:pPr>
            <w:r w:rsidRPr="00931C03">
              <w:rPr>
                <w:rFonts w:eastAsia="Times New Roman" w:cstheme="minorHAnsi"/>
              </w:rPr>
              <w:t>3 </w:t>
            </w:r>
            <w:r>
              <w:rPr>
                <w:rFonts w:eastAsia="Times New Roman" w:cstheme="minorHAnsi"/>
              </w:rPr>
              <w:t>96</w:t>
            </w:r>
            <w:r w:rsidRPr="00931C03">
              <w:rPr>
                <w:rFonts w:eastAsia="Times New Roman" w:cstheme="minorHAnsi"/>
              </w:rPr>
              <w:t>0 000,00</w:t>
            </w:r>
          </w:p>
        </w:tc>
        <w:tc>
          <w:tcPr>
            <w:tcW w:w="1559" w:type="dxa"/>
            <w:tcBorders>
              <w:top w:val="single" w:sz="4" w:space="0" w:color="auto"/>
              <w:left w:val="single" w:sz="4" w:space="0" w:color="auto"/>
              <w:bottom w:val="single" w:sz="4" w:space="0" w:color="auto"/>
              <w:right w:val="single" w:sz="4" w:space="0" w:color="auto"/>
            </w:tcBorders>
          </w:tcPr>
          <w:p w14:paraId="4C33D414"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rPr>
            </w:pPr>
          </w:p>
        </w:tc>
        <w:tc>
          <w:tcPr>
            <w:tcW w:w="1685" w:type="dxa"/>
            <w:tcBorders>
              <w:top w:val="single" w:sz="4" w:space="0" w:color="auto"/>
              <w:left w:val="single" w:sz="4" w:space="0" w:color="auto"/>
              <w:bottom w:val="single" w:sz="4" w:space="0" w:color="auto"/>
              <w:right w:val="single" w:sz="4" w:space="0" w:color="auto"/>
            </w:tcBorders>
          </w:tcPr>
          <w:p w14:paraId="7B5BE040" w14:textId="77777777" w:rsidR="00931C03" w:rsidRPr="00931C03" w:rsidRDefault="00931C03" w:rsidP="00931C03">
            <w:pPr>
              <w:widowControl w:val="0"/>
              <w:tabs>
                <w:tab w:val="left" w:pos="7545"/>
              </w:tabs>
              <w:autoSpaceDE w:val="0"/>
              <w:autoSpaceDN w:val="0"/>
              <w:adjustRightInd w:val="0"/>
              <w:spacing w:after="0" w:line="240" w:lineRule="exact"/>
              <w:rPr>
                <w:rFonts w:eastAsia="Times New Roman" w:cstheme="minorHAnsi"/>
              </w:rPr>
            </w:pPr>
          </w:p>
        </w:tc>
      </w:tr>
    </w:tbl>
    <w:p w14:paraId="4EA6E86E" w14:textId="1330B082"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i/>
          <w:iCs/>
          <w:sz w:val="22"/>
          <w:szCs w:val="22"/>
        </w:rPr>
        <w:t xml:space="preserve">Pastaba: </w:t>
      </w:r>
      <w:r w:rsidRPr="00ED4C7E">
        <w:rPr>
          <w:rFonts w:ascii="Calibri" w:eastAsia="Calibri" w:hAnsi="Calibri" w:cs="Calibri"/>
          <w:sz w:val="22"/>
          <w:szCs w:val="22"/>
        </w:rPr>
        <w:t>galutinė pasiūlymo kaina pateikiam</w:t>
      </w:r>
      <w:r w:rsidR="0061316F">
        <w:rPr>
          <w:rFonts w:ascii="Calibri" w:eastAsia="Calibri" w:hAnsi="Calibri" w:cs="Calibri"/>
          <w:sz w:val="22"/>
          <w:szCs w:val="22"/>
        </w:rPr>
        <w:t>a</w:t>
      </w:r>
      <w:r w:rsidRPr="00ED4C7E">
        <w:rPr>
          <w:rFonts w:ascii="Calibri" w:eastAsia="Calibri" w:hAnsi="Calibri" w:cs="Calibri"/>
          <w:sz w:val="22"/>
          <w:szCs w:val="22"/>
        </w:rPr>
        <w:t xml:space="preserve"> dviejų skaičių po kablelio tikslumu.</w:t>
      </w:r>
    </w:p>
    <w:p w14:paraId="0638F32C" w14:textId="77777777" w:rsidR="00FA353C" w:rsidRPr="00783445" w:rsidRDefault="00FA353C" w:rsidP="00ED4C7E">
      <w:pPr>
        <w:spacing w:after="0" w:line="240" w:lineRule="auto"/>
        <w:jc w:val="both"/>
        <w:rPr>
          <w:rFonts w:ascii="Calibri" w:eastAsia="Calibri" w:hAnsi="Calibri" w:cs="Calibri"/>
          <w:b/>
          <w:bCs/>
          <w:sz w:val="16"/>
          <w:szCs w:val="16"/>
        </w:rPr>
      </w:pPr>
    </w:p>
    <w:p w14:paraId="0912EE09" w14:textId="347A2E77" w:rsidR="00FA353C" w:rsidRDefault="00FA353C" w:rsidP="00ED4C7E">
      <w:pPr>
        <w:spacing w:after="0" w:line="240" w:lineRule="auto"/>
        <w:jc w:val="both"/>
        <w:rPr>
          <w:rFonts w:ascii="Calibri" w:eastAsia="Calibri" w:hAnsi="Calibri" w:cs="Calibri"/>
          <w:b/>
          <w:bCs/>
          <w:sz w:val="22"/>
          <w:szCs w:val="22"/>
        </w:rPr>
      </w:pPr>
      <w:r w:rsidRPr="00FA353C">
        <w:rPr>
          <w:rFonts w:ascii="Calibri" w:eastAsia="Calibri" w:hAnsi="Calibri" w:cs="Calibri"/>
          <w:b/>
          <w:bCs/>
          <w:sz w:val="22"/>
          <w:szCs w:val="22"/>
        </w:rPr>
        <w:t>Pagal Lietuvos Respublikos pridėtinės vertės mokesčio įstatymo 2</w:t>
      </w:r>
      <w:r>
        <w:rPr>
          <w:rFonts w:ascii="Calibri" w:eastAsia="Calibri" w:hAnsi="Calibri" w:cs="Calibri"/>
          <w:b/>
          <w:bCs/>
          <w:sz w:val="22"/>
          <w:szCs w:val="22"/>
        </w:rPr>
        <w:t>5</w:t>
      </w:r>
      <w:r w:rsidRPr="00FA353C">
        <w:rPr>
          <w:rFonts w:ascii="Calibri" w:eastAsia="Calibri" w:hAnsi="Calibri" w:cs="Calibri"/>
          <w:b/>
          <w:bCs/>
          <w:sz w:val="22"/>
          <w:szCs w:val="22"/>
        </w:rPr>
        <w:t xml:space="preserve"> straipsnį, </w:t>
      </w:r>
      <w:r>
        <w:rPr>
          <w:rFonts w:ascii="Calibri" w:eastAsia="Calibri" w:hAnsi="Calibri" w:cs="Calibri"/>
          <w:b/>
          <w:bCs/>
          <w:sz w:val="22"/>
          <w:szCs w:val="22"/>
        </w:rPr>
        <w:t>pašto</w:t>
      </w:r>
      <w:r w:rsidRPr="00FA353C">
        <w:rPr>
          <w:rFonts w:ascii="Calibri" w:eastAsia="Calibri" w:hAnsi="Calibri" w:cs="Calibri"/>
          <w:b/>
          <w:bCs/>
          <w:sz w:val="22"/>
          <w:szCs w:val="22"/>
        </w:rPr>
        <w:t xml:space="preserve"> paslaugos PVM neapmokestinamos.</w:t>
      </w:r>
    </w:p>
    <w:p w14:paraId="2FFAD26E" w14:textId="77777777" w:rsidR="00FA353C" w:rsidRPr="00783445" w:rsidRDefault="00FA353C" w:rsidP="00ED4C7E">
      <w:pPr>
        <w:spacing w:after="0" w:line="240" w:lineRule="auto"/>
        <w:jc w:val="both"/>
        <w:rPr>
          <w:rFonts w:ascii="Calibri" w:eastAsia="Calibri" w:hAnsi="Calibri" w:cs="Calibri"/>
          <w:b/>
          <w:bCs/>
          <w:sz w:val="16"/>
          <w:szCs w:val="16"/>
        </w:rPr>
      </w:pPr>
    </w:p>
    <w:p w14:paraId="742FA4EA" w14:textId="51D59070"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Galutinė pasiūlymo kaina</w:t>
      </w:r>
      <w:r w:rsidRPr="00ED4C7E">
        <w:rPr>
          <w:rFonts w:ascii="Calibri" w:eastAsia="Calibri" w:hAnsi="Calibri" w:cs="Calibri"/>
          <w:sz w:val="22"/>
          <w:szCs w:val="22"/>
        </w:rPr>
        <w:t xml:space="preserve"> (žodžiais) yra: .....................................................................eurų.</w:t>
      </w:r>
    </w:p>
    <w:p w14:paraId="3D58321C" w14:textId="77777777" w:rsidR="00FA353C" w:rsidRPr="00783445" w:rsidRDefault="00FA353C" w:rsidP="00ED4C7E">
      <w:pPr>
        <w:spacing w:after="0" w:line="240" w:lineRule="auto"/>
        <w:jc w:val="both"/>
        <w:rPr>
          <w:rFonts w:ascii="Calibri" w:eastAsia="Calibri" w:hAnsi="Calibri" w:cs="Calibri"/>
          <w:sz w:val="16"/>
          <w:szCs w:val="16"/>
        </w:rPr>
      </w:pPr>
    </w:p>
    <w:p w14:paraId="5FCC1784" w14:textId="4E5566DE"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Siūlomos paslaugos visiškai atitinka pirkimo dokumentuose nurodytus reikalavimus.</w:t>
      </w:r>
    </w:p>
    <w:p w14:paraId="33AF1BBD" w14:textId="77777777" w:rsidR="00ED4C7E" w:rsidRPr="00783445" w:rsidRDefault="00ED4C7E" w:rsidP="00ED4C7E">
      <w:pPr>
        <w:spacing w:after="0" w:line="240" w:lineRule="auto"/>
        <w:jc w:val="both"/>
        <w:rPr>
          <w:rFonts w:ascii="Calibri" w:eastAsia="Calibri" w:hAnsi="Calibri" w:cs="Calibri"/>
          <w:sz w:val="16"/>
          <w:szCs w:val="16"/>
        </w:rPr>
      </w:pPr>
    </w:p>
    <w:p w14:paraId="5FC7F401" w14:textId="0E8DBAFF" w:rsidR="00ED4C7E" w:rsidRPr="00ED4C7E" w:rsidRDefault="00ED4C7E" w:rsidP="00ED4C7E">
      <w:pPr>
        <w:spacing w:after="0" w:line="240" w:lineRule="auto"/>
        <w:jc w:val="both"/>
        <w:rPr>
          <w:rFonts w:ascii="Calibri" w:eastAsia="Calibri" w:hAnsi="Calibri" w:cs="Calibri"/>
          <w:b/>
          <w:bCs/>
          <w:color w:val="000000"/>
          <w:sz w:val="22"/>
          <w:szCs w:val="22"/>
          <w:u w:val="single"/>
        </w:rPr>
      </w:pPr>
      <w:r w:rsidRPr="00ED4C7E">
        <w:rPr>
          <w:rFonts w:ascii="Calibri" w:eastAsia="Calibri" w:hAnsi="Calibri" w:cs="Calibri"/>
          <w:b/>
          <w:bCs/>
          <w:color w:val="000000"/>
          <w:sz w:val="22"/>
          <w:szCs w:val="22"/>
          <w:u w:val="single"/>
        </w:rPr>
        <w:t xml:space="preserve">Jeigu tiekėjo siūloma galutinė kaina bus didesnė </w:t>
      </w:r>
      <w:r w:rsidRPr="00ED4C7E">
        <w:rPr>
          <w:rFonts w:ascii="Calibri" w:eastAsia="Calibri" w:hAnsi="Calibri" w:cs="Calibri"/>
          <w:b/>
          <w:bCs/>
          <w:sz w:val="22"/>
          <w:szCs w:val="22"/>
          <w:u w:val="single"/>
        </w:rPr>
        <w:t xml:space="preserve">nei </w:t>
      </w:r>
      <w:r>
        <w:rPr>
          <w:rFonts w:ascii="Calibri" w:eastAsia="Calibri" w:hAnsi="Calibri" w:cs="Calibri"/>
          <w:b/>
          <w:bCs/>
          <w:sz w:val="22"/>
          <w:szCs w:val="22"/>
          <w:u w:val="single"/>
        </w:rPr>
        <w:t>198 000</w:t>
      </w:r>
      <w:r w:rsidRPr="00ED4C7E">
        <w:rPr>
          <w:rFonts w:ascii="Calibri" w:eastAsia="Calibri" w:hAnsi="Calibri" w:cs="Calibri"/>
          <w:b/>
          <w:bCs/>
          <w:sz w:val="22"/>
          <w:szCs w:val="22"/>
          <w:u w:val="single"/>
        </w:rPr>
        <w:t xml:space="preserve">,00 Eur, pasiūlymas </w:t>
      </w:r>
      <w:r w:rsidRPr="00ED4C7E">
        <w:rPr>
          <w:rFonts w:ascii="Calibri" w:eastAsia="Calibri" w:hAnsi="Calibri" w:cs="Calibri"/>
          <w:b/>
          <w:bCs/>
          <w:color w:val="000000"/>
          <w:sz w:val="22"/>
          <w:szCs w:val="22"/>
          <w:u w:val="single"/>
        </w:rPr>
        <w:t>bus atmestas kaip neatitinkantis pirkimo dokumentų reikalavimų.</w:t>
      </w:r>
    </w:p>
    <w:p w14:paraId="14E8BC1B" w14:textId="77777777" w:rsidR="00ED4C7E" w:rsidRPr="00ED4C7E" w:rsidRDefault="00ED4C7E" w:rsidP="00ED4C7E">
      <w:pPr>
        <w:jc w:val="center"/>
        <w:rPr>
          <w:rFonts w:ascii="Calibri" w:eastAsia="Calibri" w:hAnsi="Calibri" w:cs="Calibri"/>
          <w:sz w:val="12"/>
          <w:szCs w:val="12"/>
        </w:rPr>
      </w:pPr>
    </w:p>
    <w:p w14:paraId="3F85274F" w14:textId="77777777" w:rsidR="00ED4C7E" w:rsidRPr="00B60CF9" w:rsidRDefault="00ED4C7E" w:rsidP="00B60CF9">
      <w:pPr>
        <w:pStyle w:val="Sraopastraipa"/>
        <w:numPr>
          <w:ilvl w:val="0"/>
          <w:numId w:val="32"/>
        </w:numPr>
        <w:jc w:val="center"/>
        <w:rPr>
          <w:rFonts w:eastAsia="Calibri"/>
          <w:b/>
          <w:bCs/>
        </w:rPr>
      </w:pPr>
      <w:r w:rsidRPr="00B60CF9">
        <w:rPr>
          <w:rFonts w:eastAsia="Calibri"/>
          <w:b/>
          <w:bCs/>
        </w:rPr>
        <w:t>KONFIDENCIALI INFORMACIJA</w:t>
      </w:r>
    </w:p>
    <w:tbl>
      <w:tblPr>
        <w:tblStyle w:val="Lentelstinklelis1"/>
        <w:tblW w:w="9918" w:type="dxa"/>
        <w:tblLayout w:type="fixed"/>
        <w:tblLook w:val="04A0" w:firstRow="1" w:lastRow="0" w:firstColumn="1" w:lastColumn="0" w:noHBand="0" w:noVBand="1"/>
      </w:tblPr>
      <w:tblGrid>
        <w:gridCol w:w="846"/>
        <w:gridCol w:w="4678"/>
        <w:gridCol w:w="1984"/>
        <w:gridCol w:w="2410"/>
      </w:tblGrid>
      <w:tr w:rsidR="00ED4C7E" w:rsidRPr="00ED4C7E" w14:paraId="55867C58" w14:textId="77777777" w:rsidTr="00F7757F">
        <w:tc>
          <w:tcPr>
            <w:tcW w:w="846" w:type="dxa"/>
            <w:shd w:val="clear" w:color="auto" w:fill="FFFFFF"/>
            <w:vAlign w:val="center"/>
          </w:tcPr>
          <w:p w14:paraId="7241D0D2"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Eil. Nr.</w:t>
            </w:r>
          </w:p>
        </w:tc>
        <w:tc>
          <w:tcPr>
            <w:tcW w:w="4678" w:type="dxa"/>
            <w:shd w:val="clear" w:color="auto" w:fill="FFFFFF"/>
            <w:vAlign w:val="center"/>
          </w:tcPr>
          <w:p w14:paraId="61F5014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Dokumentas</w:t>
            </w:r>
          </w:p>
        </w:tc>
        <w:tc>
          <w:tcPr>
            <w:tcW w:w="1984" w:type="dxa"/>
            <w:shd w:val="clear" w:color="auto" w:fill="FFFFFF"/>
            <w:vAlign w:val="center"/>
          </w:tcPr>
          <w:p w14:paraId="0F3FA7F0"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Ar dokumentas konfidencialus?</w:t>
            </w:r>
          </w:p>
          <w:p w14:paraId="181A682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(Taip / Ne)</w:t>
            </w:r>
          </w:p>
        </w:tc>
        <w:tc>
          <w:tcPr>
            <w:tcW w:w="2410" w:type="dxa"/>
            <w:shd w:val="clear" w:color="auto" w:fill="FFFFFF"/>
            <w:vAlign w:val="center"/>
          </w:tcPr>
          <w:p w14:paraId="481B2C7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Paaiškinimas, kokia konkreti informacija dokumente yra konfidenciali</w:t>
            </w:r>
          </w:p>
        </w:tc>
      </w:tr>
      <w:tr w:rsidR="00ED4C7E" w:rsidRPr="00ED4C7E" w14:paraId="6FA8825B" w14:textId="77777777" w:rsidTr="00F7757F">
        <w:tc>
          <w:tcPr>
            <w:tcW w:w="846" w:type="dxa"/>
            <w:shd w:val="clear" w:color="auto" w:fill="auto"/>
            <w:vAlign w:val="center"/>
          </w:tcPr>
          <w:p w14:paraId="235D1A0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1</w:t>
            </w:r>
          </w:p>
        </w:tc>
        <w:tc>
          <w:tcPr>
            <w:tcW w:w="4678" w:type="dxa"/>
            <w:shd w:val="clear" w:color="auto" w:fill="auto"/>
            <w:vAlign w:val="center"/>
          </w:tcPr>
          <w:p w14:paraId="45BB70A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2</w:t>
            </w:r>
          </w:p>
        </w:tc>
        <w:tc>
          <w:tcPr>
            <w:tcW w:w="1984" w:type="dxa"/>
            <w:shd w:val="clear" w:color="auto" w:fill="auto"/>
            <w:vAlign w:val="center"/>
          </w:tcPr>
          <w:p w14:paraId="42DCA947"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3</w:t>
            </w:r>
          </w:p>
        </w:tc>
        <w:tc>
          <w:tcPr>
            <w:tcW w:w="2410" w:type="dxa"/>
            <w:shd w:val="clear" w:color="auto" w:fill="auto"/>
            <w:vAlign w:val="center"/>
          </w:tcPr>
          <w:p w14:paraId="2656EC00"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4</w:t>
            </w:r>
          </w:p>
        </w:tc>
      </w:tr>
      <w:tr w:rsidR="00ED4C7E" w:rsidRPr="00ED4C7E" w14:paraId="785CFD97" w14:textId="77777777" w:rsidTr="00F7757F">
        <w:tc>
          <w:tcPr>
            <w:tcW w:w="846" w:type="dxa"/>
            <w:vAlign w:val="center"/>
          </w:tcPr>
          <w:p w14:paraId="2E9DCC67"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76B76242" w14:textId="77777777" w:rsidR="00ED4C7E" w:rsidRPr="00ED4C7E" w:rsidRDefault="00ED4C7E" w:rsidP="00ED4C7E">
            <w:pPr>
              <w:spacing w:line="240" w:lineRule="auto"/>
              <w:jc w:val="center"/>
              <w:rPr>
                <w:rFonts w:ascii="Calibri" w:eastAsia="Times New Roman" w:hAnsi="Calibri" w:cs="Calibri"/>
                <w:kern w:val="3"/>
                <w:sz w:val="22"/>
                <w:szCs w:val="22"/>
                <w:lang w:eastAsia="de-CH"/>
              </w:rPr>
            </w:pPr>
            <w:r w:rsidRPr="00ED4C7E">
              <w:rPr>
                <w:rFonts w:ascii="Calibri" w:eastAsia="Times New Roman" w:hAnsi="Calibri" w:cs="Calibri"/>
                <w:sz w:val="22"/>
                <w:szCs w:val="22"/>
              </w:rPr>
              <w:t>Pasiūlymo forma</w:t>
            </w:r>
          </w:p>
        </w:tc>
        <w:tc>
          <w:tcPr>
            <w:tcW w:w="1984" w:type="dxa"/>
            <w:vAlign w:val="center"/>
          </w:tcPr>
          <w:p w14:paraId="74416BD2"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0CD23C39"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7D679EA3" w14:textId="77777777" w:rsidTr="00F7757F">
        <w:tc>
          <w:tcPr>
            <w:tcW w:w="846" w:type="dxa"/>
            <w:vAlign w:val="center"/>
          </w:tcPr>
          <w:p w14:paraId="2279947A"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2D41C14C" w14:textId="77777777" w:rsidR="00ED4C7E" w:rsidRPr="00ED4C7E" w:rsidRDefault="00ED4C7E" w:rsidP="00ED4C7E">
            <w:pPr>
              <w:suppressAutoHyphens/>
              <w:autoSpaceDN w:val="0"/>
              <w:spacing w:line="240" w:lineRule="auto"/>
              <w:jc w:val="center"/>
              <w:textAlignment w:val="baseline"/>
              <w:rPr>
                <w:rFonts w:ascii="Calibri" w:eastAsia="Times New Roman" w:hAnsi="Calibri" w:cs="Calibri"/>
                <w:kern w:val="3"/>
                <w:sz w:val="22"/>
                <w:szCs w:val="22"/>
                <w:lang w:eastAsia="de-CH"/>
              </w:rPr>
            </w:pPr>
            <w:r w:rsidRPr="00ED4C7E">
              <w:rPr>
                <w:rFonts w:ascii="Calibri" w:eastAsia="Times New Roman" w:hAnsi="Calibri" w:cs="Calibri"/>
                <w:kern w:val="3"/>
                <w:sz w:val="22"/>
                <w:szCs w:val="22"/>
                <w:lang w:eastAsia="de-CH"/>
              </w:rPr>
              <w:t>EBVPD</w:t>
            </w:r>
          </w:p>
        </w:tc>
        <w:tc>
          <w:tcPr>
            <w:tcW w:w="1984" w:type="dxa"/>
            <w:vAlign w:val="center"/>
          </w:tcPr>
          <w:p w14:paraId="4EA14432"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1BC205DD"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2AB2C7E2" w14:textId="77777777" w:rsidTr="00F7757F">
        <w:tc>
          <w:tcPr>
            <w:tcW w:w="846" w:type="dxa"/>
            <w:vAlign w:val="center"/>
          </w:tcPr>
          <w:p w14:paraId="0B3DCBA1"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5CB98F1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Jungtinės veiklos sutarties kopija (jei teikiama)</w:t>
            </w:r>
          </w:p>
        </w:tc>
        <w:tc>
          <w:tcPr>
            <w:tcW w:w="1984" w:type="dxa"/>
            <w:vAlign w:val="center"/>
          </w:tcPr>
          <w:p w14:paraId="55B26620"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3804C97E"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60C0EC46" w14:textId="77777777" w:rsidTr="00F7757F">
        <w:tc>
          <w:tcPr>
            <w:tcW w:w="846" w:type="dxa"/>
            <w:vAlign w:val="center"/>
          </w:tcPr>
          <w:p w14:paraId="27AAEC2A"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6332D089"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Calibri" w:hAnsi="Calibri" w:cs="Calibri"/>
                <w:sz w:val="22"/>
                <w:szCs w:val="22"/>
              </w:rPr>
              <w:t xml:space="preserve">Dokumentas, patvirtinantis, kad asmuo, kuris pasirašė pasiūlymą (jei jis ne tiekėjo vadovas), turėjo teisę jį pasirašyti </w:t>
            </w:r>
            <w:r w:rsidRPr="00ED4C7E">
              <w:rPr>
                <w:rFonts w:ascii="Calibri" w:eastAsia="Times New Roman" w:hAnsi="Calibri" w:cs="Calibri"/>
                <w:sz w:val="22"/>
                <w:szCs w:val="22"/>
              </w:rPr>
              <w:t>(jei teikiama)</w:t>
            </w:r>
          </w:p>
        </w:tc>
        <w:tc>
          <w:tcPr>
            <w:tcW w:w="1984" w:type="dxa"/>
          </w:tcPr>
          <w:p w14:paraId="2F770A56"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tcPr>
          <w:p w14:paraId="04D454AC" w14:textId="77777777" w:rsidR="00ED4C7E" w:rsidRPr="00ED4C7E" w:rsidRDefault="00ED4C7E" w:rsidP="00ED4C7E">
            <w:pPr>
              <w:spacing w:line="240" w:lineRule="auto"/>
              <w:rPr>
                <w:rFonts w:ascii="Calibri" w:eastAsia="Times New Roman" w:hAnsi="Calibri" w:cs="Calibri"/>
                <w:sz w:val="22"/>
                <w:szCs w:val="22"/>
              </w:rPr>
            </w:pPr>
          </w:p>
        </w:tc>
      </w:tr>
      <w:tr w:rsidR="00ED4C7E" w:rsidRPr="00ED4C7E" w14:paraId="06B6428E" w14:textId="77777777" w:rsidTr="00F7757F">
        <w:tc>
          <w:tcPr>
            <w:tcW w:w="846" w:type="dxa"/>
            <w:vAlign w:val="center"/>
          </w:tcPr>
          <w:p w14:paraId="6435368F"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687AF2D3" w14:textId="5C0639C4" w:rsidR="00ED4C7E" w:rsidRPr="00ED4C7E" w:rsidRDefault="00ED4C7E" w:rsidP="00ED4C7E">
            <w:pPr>
              <w:spacing w:line="240" w:lineRule="auto"/>
              <w:jc w:val="center"/>
              <w:rPr>
                <w:rFonts w:ascii="Calibri" w:eastAsia="Calibri" w:hAnsi="Calibri" w:cs="Calibri"/>
                <w:sz w:val="22"/>
                <w:szCs w:val="22"/>
              </w:rPr>
            </w:pPr>
            <w:r w:rsidRPr="00ED4C7E">
              <w:rPr>
                <w:rFonts w:ascii="Calibri" w:eastAsia="Calibri" w:hAnsi="Calibri" w:cs="Calibri"/>
                <w:bCs/>
                <w:sz w:val="22"/>
                <w:szCs w:val="22"/>
              </w:rPr>
              <w:t xml:space="preserve">Įrodymai, kad ūkio subjektų, kurių pajėgumais tiekėjas remiasi, ištekliai bus prieinami per visą </w:t>
            </w:r>
            <w:r w:rsidRPr="00ED4C7E">
              <w:rPr>
                <w:rFonts w:ascii="Calibri" w:eastAsia="Calibri" w:hAnsi="Calibri" w:cs="Calibri"/>
                <w:bCs/>
                <w:sz w:val="22"/>
                <w:szCs w:val="22"/>
              </w:rPr>
              <w:lastRenderedPageBreak/>
              <w:t>sutartinių įsipareigojimų vykdymo laikotarpį (jei pasitelkiami ūkio subjektai, kurių pajėgumais remiamasi)</w:t>
            </w:r>
          </w:p>
        </w:tc>
        <w:tc>
          <w:tcPr>
            <w:tcW w:w="1984" w:type="dxa"/>
          </w:tcPr>
          <w:p w14:paraId="4FC2718D" w14:textId="77777777" w:rsidR="00ED4C7E" w:rsidRPr="00ED4C7E" w:rsidRDefault="00ED4C7E" w:rsidP="00ED4C7E">
            <w:pPr>
              <w:spacing w:line="240" w:lineRule="auto"/>
              <w:jc w:val="center"/>
              <w:rPr>
                <w:rFonts w:ascii="Calibri" w:eastAsia="Times New Roman" w:hAnsi="Calibri" w:cs="Calibri"/>
                <w:sz w:val="22"/>
                <w:szCs w:val="22"/>
              </w:rPr>
            </w:pPr>
          </w:p>
          <w:p w14:paraId="718B1373" w14:textId="77777777" w:rsidR="00ED4C7E" w:rsidRPr="00ED4C7E" w:rsidRDefault="00ED4C7E" w:rsidP="00ED4C7E">
            <w:pPr>
              <w:rPr>
                <w:rFonts w:ascii="Calibri" w:eastAsia="Times New Roman" w:hAnsi="Calibri" w:cs="Calibri"/>
                <w:sz w:val="22"/>
                <w:szCs w:val="22"/>
              </w:rPr>
            </w:pPr>
          </w:p>
          <w:p w14:paraId="7F760BD3" w14:textId="77777777" w:rsidR="00ED4C7E" w:rsidRPr="00ED4C7E" w:rsidRDefault="00ED4C7E" w:rsidP="00ED4C7E">
            <w:pPr>
              <w:jc w:val="center"/>
              <w:rPr>
                <w:rFonts w:ascii="Calibri" w:eastAsia="Times New Roman" w:hAnsi="Calibri" w:cs="Calibri"/>
                <w:sz w:val="22"/>
                <w:szCs w:val="22"/>
              </w:rPr>
            </w:pPr>
          </w:p>
        </w:tc>
        <w:tc>
          <w:tcPr>
            <w:tcW w:w="2410" w:type="dxa"/>
          </w:tcPr>
          <w:p w14:paraId="6EB090F7" w14:textId="77777777" w:rsidR="00ED4C7E" w:rsidRPr="00ED4C7E" w:rsidRDefault="00ED4C7E" w:rsidP="00ED4C7E">
            <w:pPr>
              <w:spacing w:line="240" w:lineRule="auto"/>
              <w:rPr>
                <w:rFonts w:ascii="Calibri" w:eastAsia="Times New Roman" w:hAnsi="Calibri" w:cs="Calibri"/>
                <w:sz w:val="22"/>
                <w:szCs w:val="22"/>
              </w:rPr>
            </w:pPr>
          </w:p>
        </w:tc>
      </w:tr>
      <w:tr w:rsidR="00ED4C7E" w:rsidRPr="00ED4C7E" w14:paraId="1F316258" w14:textId="77777777" w:rsidTr="00F7757F">
        <w:tc>
          <w:tcPr>
            <w:tcW w:w="846" w:type="dxa"/>
            <w:vAlign w:val="center"/>
          </w:tcPr>
          <w:p w14:paraId="1923E794" w14:textId="77777777" w:rsidR="00ED4C7E" w:rsidRPr="00ED4C7E" w:rsidRDefault="00ED4C7E" w:rsidP="00ED4C7E">
            <w:pPr>
              <w:numPr>
                <w:ilvl w:val="0"/>
                <w:numId w:val="33"/>
              </w:numPr>
              <w:spacing w:line="240" w:lineRule="auto"/>
              <w:contextualSpacing/>
              <w:jc w:val="center"/>
              <w:rPr>
                <w:rFonts w:eastAsia="Times New Roman" w:cs="Calibri"/>
                <w:sz w:val="22"/>
                <w:szCs w:val="22"/>
              </w:rPr>
            </w:pPr>
          </w:p>
        </w:tc>
        <w:tc>
          <w:tcPr>
            <w:tcW w:w="4678" w:type="dxa"/>
          </w:tcPr>
          <w:p w14:paraId="1177CFC4" w14:textId="77777777" w:rsidR="00ED4C7E" w:rsidRPr="00ED4C7E" w:rsidRDefault="00ED4C7E" w:rsidP="00ED4C7E">
            <w:pPr>
              <w:spacing w:line="240" w:lineRule="auto"/>
              <w:jc w:val="center"/>
              <w:rPr>
                <w:rFonts w:ascii="Calibri" w:eastAsia="Calibri" w:hAnsi="Calibri" w:cs="Calibri"/>
                <w:bCs/>
                <w:sz w:val="22"/>
                <w:szCs w:val="22"/>
              </w:rPr>
            </w:pPr>
            <w:r w:rsidRPr="00ED4C7E">
              <w:rPr>
                <w:rFonts w:ascii="Calibri" w:eastAsia="Calibri" w:hAnsi="Calibri" w:cs="Calibri"/>
                <w:bCs/>
                <w:sz w:val="22"/>
                <w:szCs w:val="22"/>
              </w:rPr>
              <w:t>Subtiekėjo deklaracija ar kitas dokumentas, patvirtinantis jo sutikimą būti subtiekėju pirkime (jei pasitelkiami subtiekėjai)</w:t>
            </w:r>
          </w:p>
        </w:tc>
        <w:tc>
          <w:tcPr>
            <w:tcW w:w="1984" w:type="dxa"/>
          </w:tcPr>
          <w:p w14:paraId="3C6A521E" w14:textId="77777777" w:rsidR="00ED4C7E" w:rsidRPr="00ED4C7E" w:rsidRDefault="00ED4C7E" w:rsidP="00ED4C7E">
            <w:pPr>
              <w:spacing w:line="240" w:lineRule="auto"/>
              <w:jc w:val="center"/>
              <w:rPr>
                <w:rFonts w:eastAsia="Times New Roman" w:cs="Calibri"/>
                <w:sz w:val="22"/>
                <w:szCs w:val="22"/>
              </w:rPr>
            </w:pPr>
          </w:p>
        </w:tc>
        <w:tc>
          <w:tcPr>
            <w:tcW w:w="2410" w:type="dxa"/>
          </w:tcPr>
          <w:p w14:paraId="55DD206A" w14:textId="77777777" w:rsidR="00ED4C7E" w:rsidRPr="00ED4C7E" w:rsidRDefault="00ED4C7E" w:rsidP="00ED4C7E">
            <w:pPr>
              <w:spacing w:line="240" w:lineRule="auto"/>
              <w:rPr>
                <w:rFonts w:eastAsia="Times New Roman" w:cs="Calibri"/>
                <w:sz w:val="22"/>
                <w:szCs w:val="22"/>
              </w:rPr>
            </w:pPr>
          </w:p>
        </w:tc>
      </w:tr>
      <w:tr w:rsidR="00ED4C7E" w:rsidRPr="00ED4C7E" w14:paraId="39BAC709" w14:textId="77777777" w:rsidTr="00F7757F">
        <w:tc>
          <w:tcPr>
            <w:tcW w:w="846" w:type="dxa"/>
            <w:vAlign w:val="center"/>
          </w:tcPr>
          <w:p w14:paraId="2F66694B"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06E241A2" w14:textId="63DAAED5"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Dokumentai, įrodantys tiekėjo pašalinimo pagrindų nebuvimą</w:t>
            </w:r>
            <w:r w:rsidR="0044039C">
              <w:rPr>
                <w:rFonts w:ascii="Calibri" w:eastAsia="Times New Roman" w:hAnsi="Calibri" w:cs="Calibri"/>
                <w:sz w:val="22"/>
                <w:szCs w:val="22"/>
              </w:rPr>
              <w:t xml:space="preserve"> (jei teikiami)</w:t>
            </w:r>
          </w:p>
        </w:tc>
        <w:tc>
          <w:tcPr>
            <w:tcW w:w="1984" w:type="dxa"/>
            <w:vAlign w:val="center"/>
          </w:tcPr>
          <w:p w14:paraId="30FCA018"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6696940E" w14:textId="77777777" w:rsidR="00ED4C7E" w:rsidRPr="00ED4C7E" w:rsidRDefault="00ED4C7E" w:rsidP="00ED4C7E">
            <w:pPr>
              <w:spacing w:line="240" w:lineRule="auto"/>
              <w:jc w:val="center"/>
              <w:rPr>
                <w:rFonts w:ascii="Calibri" w:eastAsia="Times New Roman" w:hAnsi="Calibri" w:cs="Calibri"/>
                <w:sz w:val="22"/>
                <w:szCs w:val="22"/>
              </w:rPr>
            </w:pPr>
          </w:p>
        </w:tc>
      </w:tr>
      <w:tr w:rsidR="0044039C" w:rsidRPr="00ED4C7E" w14:paraId="6D2D7E04" w14:textId="77777777" w:rsidTr="00F7757F">
        <w:tc>
          <w:tcPr>
            <w:tcW w:w="846" w:type="dxa"/>
            <w:vAlign w:val="center"/>
          </w:tcPr>
          <w:p w14:paraId="76EAACD3" w14:textId="77777777" w:rsidR="0044039C" w:rsidRPr="00ED4C7E" w:rsidRDefault="0044039C"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23F50115" w14:textId="3BBD71B7" w:rsidR="0044039C" w:rsidRPr="00ED4C7E" w:rsidRDefault="0044039C" w:rsidP="00ED4C7E">
            <w:pPr>
              <w:spacing w:line="240" w:lineRule="auto"/>
              <w:jc w:val="center"/>
              <w:rPr>
                <w:rFonts w:ascii="Calibri" w:eastAsia="Times New Roman" w:hAnsi="Calibri" w:cs="Calibri"/>
                <w:sz w:val="22"/>
                <w:szCs w:val="22"/>
              </w:rPr>
            </w:pPr>
            <w:r w:rsidRPr="0044039C">
              <w:rPr>
                <w:rFonts w:ascii="Calibri" w:eastAsia="Times New Roman" w:hAnsi="Calibri" w:cs="Calibri"/>
              </w:rPr>
              <w:t xml:space="preserve">Dokumentai, įrodantys, jog tiekėjas atitinka kvalifikacijos reikalavimų lentelės </w:t>
            </w:r>
            <w:r w:rsidR="009F0560">
              <w:rPr>
                <w:rFonts w:ascii="Calibri" w:eastAsia="Times New Roman" w:hAnsi="Calibri" w:cs="Calibri"/>
              </w:rPr>
              <w:t>1</w:t>
            </w:r>
            <w:r w:rsidRPr="0044039C">
              <w:rPr>
                <w:rFonts w:ascii="Calibri" w:eastAsia="Times New Roman" w:hAnsi="Calibri" w:cs="Calibri"/>
              </w:rPr>
              <w:t>.1. punkte keliamą reikalavimą (jei teikiami)</w:t>
            </w:r>
          </w:p>
        </w:tc>
        <w:tc>
          <w:tcPr>
            <w:tcW w:w="1984" w:type="dxa"/>
            <w:vAlign w:val="center"/>
          </w:tcPr>
          <w:p w14:paraId="093741CC" w14:textId="77777777" w:rsidR="0044039C" w:rsidRPr="00ED4C7E" w:rsidRDefault="0044039C" w:rsidP="00ED4C7E">
            <w:pPr>
              <w:spacing w:line="240" w:lineRule="auto"/>
              <w:jc w:val="center"/>
              <w:rPr>
                <w:rFonts w:ascii="Calibri" w:eastAsia="Times New Roman" w:hAnsi="Calibri" w:cs="Calibri"/>
                <w:sz w:val="22"/>
                <w:szCs w:val="22"/>
              </w:rPr>
            </w:pPr>
          </w:p>
        </w:tc>
        <w:tc>
          <w:tcPr>
            <w:tcW w:w="2410" w:type="dxa"/>
            <w:vAlign w:val="center"/>
          </w:tcPr>
          <w:p w14:paraId="27E3E74F" w14:textId="77777777" w:rsidR="0044039C" w:rsidRPr="00ED4C7E" w:rsidRDefault="0044039C" w:rsidP="00ED4C7E">
            <w:pPr>
              <w:spacing w:line="240" w:lineRule="auto"/>
              <w:jc w:val="center"/>
              <w:rPr>
                <w:rFonts w:ascii="Calibri" w:eastAsia="Times New Roman" w:hAnsi="Calibri" w:cs="Calibri"/>
                <w:sz w:val="22"/>
                <w:szCs w:val="22"/>
              </w:rPr>
            </w:pPr>
          </w:p>
        </w:tc>
      </w:tr>
      <w:tr w:rsidR="00B84106" w:rsidRPr="00ED4C7E" w14:paraId="6CF12338" w14:textId="77777777" w:rsidTr="00F7757F">
        <w:tc>
          <w:tcPr>
            <w:tcW w:w="846" w:type="dxa"/>
            <w:vAlign w:val="center"/>
          </w:tcPr>
          <w:p w14:paraId="25546E5F" w14:textId="77777777" w:rsidR="00B84106" w:rsidRPr="00ED4C7E" w:rsidRDefault="00B84106"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331AF859" w14:textId="58AADFE9" w:rsidR="00B84106" w:rsidRPr="0044039C" w:rsidRDefault="00B84106" w:rsidP="00ED4C7E">
            <w:pPr>
              <w:spacing w:line="240" w:lineRule="auto"/>
              <w:jc w:val="center"/>
              <w:rPr>
                <w:rFonts w:ascii="Calibri" w:eastAsia="Times New Roman" w:hAnsi="Calibri" w:cs="Calibri"/>
              </w:rPr>
            </w:pPr>
            <w:r w:rsidRPr="00B84106">
              <w:rPr>
                <w:rFonts w:ascii="Calibri" w:eastAsia="Times New Roman" w:hAnsi="Calibri" w:cs="Calibri"/>
              </w:rPr>
              <w:t>Dokumentai, įrodantys, jog tiekėjas atitinka kvalifikacijos reikalavimų lentelės 3.1. punkte keliamą reikalavimą</w:t>
            </w:r>
          </w:p>
        </w:tc>
        <w:tc>
          <w:tcPr>
            <w:tcW w:w="1984" w:type="dxa"/>
            <w:vAlign w:val="center"/>
          </w:tcPr>
          <w:p w14:paraId="2CB62CE6" w14:textId="77777777" w:rsidR="00B84106" w:rsidRPr="00ED4C7E" w:rsidRDefault="00B84106" w:rsidP="00ED4C7E">
            <w:pPr>
              <w:spacing w:line="240" w:lineRule="auto"/>
              <w:jc w:val="center"/>
              <w:rPr>
                <w:rFonts w:ascii="Calibri" w:eastAsia="Times New Roman" w:hAnsi="Calibri" w:cs="Calibri"/>
                <w:sz w:val="22"/>
                <w:szCs w:val="22"/>
              </w:rPr>
            </w:pPr>
          </w:p>
        </w:tc>
        <w:tc>
          <w:tcPr>
            <w:tcW w:w="2410" w:type="dxa"/>
            <w:vAlign w:val="center"/>
          </w:tcPr>
          <w:p w14:paraId="63E540BB" w14:textId="77777777" w:rsidR="00B84106" w:rsidRPr="00ED4C7E" w:rsidRDefault="00B84106" w:rsidP="00ED4C7E">
            <w:pPr>
              <w:spacing w:line="240" w:lineRule="auto"/>
              <w:jc w:val="center"/>
              <w:rPr>
                <w:rFonts w:ascii="Calibri" w:eastAsia="Times New Roman" w:hAnsi="Calibri" w:cs="Calibri"/>
                <w:sz w:val="22"/>
                <w:szCs w:val="22"/>
              </w:rPr>
            </w:pPr>
          </w:p>
        </w:tc>
      </w:tr>
      <w:tr w:rsidR="00ED4C7E" w:rsidRPr="00ED4C7E" w14:paraId="5120668C" w14:textId="77777777" w:rsidTr="00F7757F">
        <w:tc>
          <w:tcPr>
            <w:tcW w:w="846" w:type="dxa"/>
            <w:vAlign w:val="center"/>
          </w:tcPr>
          <w:p w14:paraId="4743966A" w14:textId="77777777" w:rsidR="00ED4C7E" w:rsidRPr="00ED4C7E" w:rsidRDefault="00ED4C7E" w:rsidP="00ED4C7E">
            <w:pPr>
              <w:numPr>
                <w:ilvl w:val="0"/>
                <w:numId w:val="33"/>
              </w:numPr>
              <w:spacing w:line="240" w:lineRule="auto"/>
              <w:contextualSpacing/>
              <w:rPr>
                <w:rFonts w:ascii="Calibri" w:eastAsia="Times New Roman" w:hAnsi="Calibri" w:cs="Calibri"/>
                <w:sz w:val="22"/>
                <w:szCs w:val="22"/>
              </w:rPr>
            </w:pPr>
          </w:p>
        </w:tc>
        <w:tc>
          <w:tcPr>
            <w:tcW w:w="4678" w:type="dxa"/>
          </w:tcPr>
          <w:p w14:paraId="06EE3FF8" w14:textId="77777777" w:rsidR="00ED4C7E" w:rsidRPr="00ED4C7E" w:rsidRDefault="00ED4C7E" w:rsidP="00ED4C7E">
            <w:pPr>
              <w:spacing w:line="240" w:lineRule="auto"/>
              <w:contextualSpacing/>
              <w:jc w:val="center"/>
              <w:rPr>
                <w:rFonts w:ascii="Calibri" w:eastAsia="Times New Roman" w:hAnsi="Calibri" w:cs="Calibri"/>
                <w:sz w:val="22"/>
                <w:szCs w:val="22"/>
              </w:rPr>
            </w:pPr>
            <w:r w:rsidRPr="00ED4C7E">
              <w:rPr>
                <w:rFonts w:ascii="Calibri" w:eastAsia="Times New Roman" w:hAnsi="Calibri" w:cs="Calibri"/>
                <w:sz w:val="22"/>
                <w:szCs w:val="22"/>
              </w:rPr>
              <w:t>Kita (nurodyti)...............................................</w:t>
            </w:r>
          </w:p>
        </w:tc>
        <w:tc>
          <w:tcPr>
            <w:tcW w:w="1984" w:type="dxa"/>
            <w:vAlign w:val="center"/>
          </w:tcPr>
          <w:p w14:paraId="7D18D04D"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3BFC178E" w14:textId="77777777" w:rsidR="00ED4C7E" w:rsidRPr="00ED4C7E" w:rsidRDefault="00ED4C7E" w:rsidP="00ED4C7E">
            <w:pPr>
              <w:spacing w:line="240" w:lineRule="auto"/>
              <w:jc w:val="center"/>
              <w:rPr>
                <w:rFonts w:ascii="Calibri" w:eastAsia="Times New Roman" w:hAnsi="Calibri" w:cs="Calibri"/>
                <w:sz w:val="22"/>
                <w:szCs w:val="22"/>
              </w:rPr>
            </w:pPr>
          </w:p>
        </w:tc>
      </w:tr>
    </w:tbl>
    <w:p w14:paraId="630AD908"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Pastabos:</w:t>
      </w:r>
    </w:p>
    <w:p w14:paraId="3234EF62"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1. Tiekėjas, nurodantis konfidencialią informaciją, privalo vadovautis Viešųjų pirkimų įstatymo 20 straipsnio 2 dalimi.</w:t>
      </w:r>
    </w:p>
    <w:p w14:paraId="33D05686"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A9416F0"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3. Jei tiekėjas šios lentelės neužpildo ir (ar) failo (bylos) pavadinime nenurodo „konfidencialu“, perkančioji organizacija laiko, kad jo pateiktame pasiūlyme nėra konfidencialios informacijos.</w:t>
      </w:r>
    </w:p>
    <w:p w14:paraId="7E40E13B" w14:textId="77777777" w:rsidR="00ED4C7E" w:rsidRPr="00ED4C7E" w:rsidRDefault="00ED4C7E" w:rsidP="00ED4C7E">
      <w:pPr>
        <w:suppressAutoHyphens/>
        <w:spacing w:after="0" w:line="240" w:lineRule="auto"/>
        <w:ind w:firstLine="567"/>
        <w:rPr>
          <w:rFonts w:ascii="Calibri" w:eastAsia="Calibri" w:hAnsi="Calibri" w:cs="Calibri"/>
          <w:sz w:val="16"/>
          <w:szCs w:val="16"/>
        </w:rPr>
      </w:pPr>
    </w:p>
    <w:p w14:paraId="1A0D91CB" w14:textId="77777777" w:rsidR="00ED4C7E" w:rsidRPr="00ED4C7E" w:rsidRDefault="00ED4C7E" w:rsidP="00ED4C7E">
      <w:pPr>
        <w:suppressAutoHyphens/>
        <w:spacing w:after="0" w:line="240" w:lineRule="auto"/>
        <w:ind w:firstLine="567"/>
        <w:rPr>
          <w:rFonts w:ascii="Calibri" w:eastAsia="Calibri" w:hAnsi="Calibri" w:cs="Calibri"/>
          <w:sz w:val="22"/>
          <w:szCs w:val="22"/>
        </w:rPr>
      </w:pPr>
      <w:r w:rsidRPr="00ED4C7E">
        <w:rPr>
          <w:rFonts w:ascii="Calibri" w:eastAsia="Calibri" w:hAnsi="Calibri" w:cs="Calibri"/>
          <w:b/>
          <w:bCs/>
          <w:sz w:val="22"/>
          <w:szCs w:val="22"/>
        </w:rPr>
        <w:t>Pasirašydami šį pasiūlymą, tvirtiname, kad:</w:t>
      </w:r>
    </w:p>
    <w:p w14:paraId="159EC7E1"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66BFE2"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sutinkame su pirkimo dokumentuose nustatytomis sąlygomis ir procedūromis;</w:t>
      </w:r>
    </w:p>
    <w:p w14:paraId="0BDBFCF9"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tuo atveju, jei mūsų pasiūlymas laimės šį viešąjį pirkimą, įsipareigojame pirkimo sutartyje numatytas paslaugas teikti</w:t>
      </w:r>
      <w:r w:rsidRPr="00ED4C7E">
        <w:rPr>
          <w:rFonts w:ascii="Calibri" w:eastAsia="Calibri" w:hAnsi="Calibri" w:cs="Calibri"/>
          <w:b/>
          <w:sz w:val="22"/>
          <w:szCs w:val="22"/>
        </w:rPr>
        <w:t xml:space="preserve"> šiose konkurso sąlygose nurodytą terminą</w:t>
      </w:r>
      <w:r w:rsidRPr="00ED4C7E">
        <w:rPr>
          <w:rFonts w:ascii="Calibri" w:eastAsia="Calibri" w:hAnsi="Calibri" w:cs="Calibri"/>
          <w:sz w:val="22"/>
          <w:szCs w:val="22"/>
        </w:rPr>
        <w:t>;</w:t>
      </w:r>
    </w:p>
    <w:p w14:paraId="118494F5"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pasiūlymo dokumentuose pateikti duomenys ir informacija yra teisinga ir apima viską, ko reikia tinkamam sutarties įvykdymui;</w:t>
      </w:r>
    </w:p>
    <w:p w14:paraId="26532CD5"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5FEBB933"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pasiūlymas galioja iki pirkimo dokumentuose nurodyto termino pabaigos;</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ED4C7E" w:rsidRPr="00ED4C7E" w14:paraId="3A9BB6F7" w14:textId="77777777" w:rsidTr="00F7757F">
        <w:trPr>
          <w:trHeight w:val="285"/>
        </w:trPr>
        <w:tc>
          <w:tcPr>
            <w:tcW w:w="3284" w:type="dxa"/>
            <w:tcBorders>
              <w:top w:val="nil"/>
              <w:left w:val="nil"/>
              <w:bottom w:val="single" w:sz="4" w:space="0" w:color="auto"/>
              <w:right w:val="nil"/>
            </w:tcBorders>
          </w:tcPr>
          <w:p w14:paraId="712CC0DA" w14:textId="77777777" w:rsidR="00ED4C7E" w:rsidRPr="00ED4C7E" w:rsidRDefault="00ED4C7E" w:rsidP="00ED4C7E">
            <w:pPr>
              <w:spacing w:after="0" w:line="240" w:lineRule="auto"/>
              <w:ind w:right="-1"/>
              <w:rPr>
                <w:rFonts w:ascii="Calibri" w:eastAsia="Calibri" w:hAnsi="Calibri" w:cs="Calibri"/>
                <w:sz w:val="22"/>
                <w:szCs w:val="22"/>
              </w:rPr>
            </w:pPr>
          </w:p>
        </w:tc>
        <w:tc>
          <w:tcPr>
            <w:tcW w:w="604" w:type="dxa"/>
          </w:tcPr>
          <w:p w14:paraId="5CEF578A"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1980" w:type="dxa"/>
            <w:tcBorders>
              <w:top w:val="nil"/>
              <w:left w:val="nil"/>
              <w:bottom w:val="single" w:sz="4" w:space="0" w:color="auto"/>
              <w:right w:val="nil"/>
            </w:tcBorders>
          </w:tcPr>
          <w:p w14:paraId="64FE3C25"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701" w:type="dxa"/>
          </w:tcPr>
          <w:p w14:paraId="085650AE"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2611" w:type="dxa"/>
            <w:tcBorders>
              <w:top w:val="nil"/>
              <w:left w:val="nil"/>
              <w:bottom w:val="single" w:sz="4" w:space="0" w:color="auto"/>
              <w:right w:val="nil"/>
            </w:tcBorders>
          </w:tcPr>
          <w:p w14:paraId="7261D2A3" w14:textId="77777777" w:rsidR="00ED4C7E" w:rsidRPr="00ED4C7E" w:rsidRDefault="00ED4C7E" w:rsidP="00ED4C7E">
            <w:pPr>
              <w:spacing w:after="0" w:line="240" w:lineRule="auto"/>
              <w:ind w:right="-1"/>
              <w:jc w:val="right"/>
              <w:rPr>
                <w:rFonts w:ascii="Calibri" w:eastAsia="Calibri" w:hAnsi="Calibri" w:cs="Calibri"/>
                <w:sz w:val="22"/>
                <w:szCs w:val="22"/>
              </w:rPr>
            </w:pPr>
          </w:p>
        </w:tc>
        <w:tc>
          <w:tcPr>
            <w:tcW w:w="648" w:type="dxa"/>
          </w:tcPr>
          <w:p w14:paraId="2DDAB698" w14:textId="77777777" w:rsidR="00ED4C7E" w:rsidRPr="00ED4C7E" w:rsidRDefault="00ED4C7E" w:rsidP="00ED4C7E">
            <w:pPr>
              <w:spacing w:after="0" w:line="240" w:lineRule="auto"/>
              <w:ind w:right="-1"/>
              <w:jc w:val="right"/>
              <w:rPr>
                <w:rFonts w:ascii="Calibri" w:eastAsia="Calibri" w:hAnsi="Calibri" w:cs="Calibri"/>
                <w:sz w:val="22"/>
                <w:szCs w:val="22"/>
              </w:rPr>
            </w:pPr>
          </w:p>
        </w:tc>
      </w:tr>
      <w:tr w:rsidR="00ED4C7E" w:rsidRPr="00ED4C7E" w14:paraId="6D717F28" w14:textId="77777777" w:rsidTr="00F7757F">
        <w:trPr>
          <w:trHeight w:val="1014"/>
        </w:trPr>
        <w:tc>
          <w:tcPr>
            <w:tcW w:w="3284" w:type="dxa"/>
            <w:tcBorders>
              <w:top w:val="single" w:sz="4" w:space="0" w:color="auto"/>
              <w:left w:val="nil"/>
              <w:bottom w:val="nil"/>
              <w:right w:val="nil"/>
            </w:tcBorders>
          </w:tcPr>
          <w:p w14:paraId="02C70218" w14:textId="77777777" w:rsidR="00ED4C7E" w:rsidRPr="00ED4C7E" w:rsidRDefault="00ED4C7E" w:rsidP="00ED4C7E">
            <w:pPr>
              <w:snapToGrid w:val="0"/>
              <w:spacing w:after="0" w:line="240" w:lineRule="auto"/>
              <w:rPr>
                <w:rFonts w:ascii="Calibri" w:eastAsia="Calibri" w:hAnsi="Calibri" w:cs="Calibri"/>
                <w:position w:val="6"/>
                <w:sz w:val="22"/>
                <w:szCs w:val="22"/>
              </w:rPr>
            </w:pPr>
            <w:r w:rsidRPr="00ED4C7E">
              <w:rPr>
                <w:rFonts w:ascii="Calibri" w:eastAsia="Calibri" w:hAnsi="Calibri" w:cs="Calibri"/>
                <w:position w:val="6"/>
                <w:sz w:val="22"/>
                <w:szCs w:val="22"/>
              </w:rPr>
              <w:t>(Tiekėjo arba jo įgalioto asmens pareigų pavadinimas)</w:t>
            </w:r>
          </w:p>
        </w:tc>
        <w:tc>
          <w:tcPr>
            <w:tcW w:w="604" w:type="dxa"/>
          </w:tcPr>
          <w:p w14:paraId="27A7F676"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1980" w:type="dxa"/>
            <w:tcBorders>
              <w:top w:val="single" w:sz="4" w:space="0" w:color="auto"/>
              <w:left w:val="nil"/>
              <w:bottom w:val="nil"/>
              <w:right w:val="nil"/>
            </w:tcBorders>
          </w:tcPr>
          <w:p w14:paraId="71A6D8FE" w14:textId="77777777" w:rsidR="00ED4C7E" w:rsidRPr="00ED4C7E" w:rsidRDefault="00ED4C7E" w:rsidP="00ED4C7E">
            <w:pPr>
              <w:spacing w:after="0" w:line="240" w:lineRule="auto"/>
              <w:ind w:right="-1"/>
              <w:jc w:val="center"/>
              <w:rPr>
                <w:rFonts w:ascii="Calibri" w:eastAsia="Calibri" w:hAnsi="Calibri" w:cs="Calibri"/>
                <w:sz w:val="22"/>
                <w:szCs w:val="22"/>
              </w:rPr>
            </w:pPr>
            <w:r w:rsidRPr="00ED4C7E">
              <w:rPr>
                <w:rFonts w:ascii="Calibri" w:eastAsia="Calibri" w:hAnsi="Calibri" w:cs="Calibri"/>
                <w:position w:val="6"/>
                <w:sz w:val="22"/>
                <w:szCs w:val="22"/>
              </w:rPr>
              <w:t>(Parašas)</w:t>
            </w:r>
            <w:r w:rsidRPr="00ED4C7E">
              <w:rPr>
                <w:rFonts w:ascii="Calibri" w:eastAsia="Calibri" w:hAnsi="Calibri" w:cs="Calibri"/>
                <w:i/>
                <w:sz w:val="22"/>
                <w:szCs w:val="22"/>
              </w:rPr>
              <w:t xml:space="preserve"> </w:t>
            </w:r>
          </w:p>
        </w:tc>
        <w:tc>
          <w:tcPr>
            <w:tcW w:w="701" w:type="dxa"/>
          </w:tcPr>
          <w:p w14:paraId="28DF8E19" w14:textId="77777777" w:rsidR="00ED4C7E" w:rsidRPr="00ED4C7E" w:rsidRDefault="00ED4C7E" w:rsidP="00ED4C7E">
            <w:pPr>
              <w:spacing w:after="0" w:line="240" w:lineRule="auto"/>
              <w:ind w:right="-1"/>
              <w:jc w:val="center"/>
              <w:rPr>
                <w:rFonts w:ascii="Calibri" w:eastAsia="Calibri" w:hAnsi="Calibri" w:cs="Calibri"/>
                <w:sz w:val="22"/>
                <w:szCs w:val="22"/>
              </w:rPr>
            </w:pPr>
          </w:p>
          <w:p w14:paraId="235B1872" w14:textId="77777777" w:rsidR="00ED4C7E" w:rsidRPr="00ED4C7E" w:rsidRDefault="00ED4C7E" w:rsidP="00ED4C7E">
            <w:pPr>
              <w:spacing w:after="0" w:line="240" w:lineRule="auto"/>
              <w:ind w:right="-1"/>
              <w:rPr>
                <w:rFonts w:ascii="Calibri" w:eastAsia="Calibri" w:hAnsi="Calibri" w:cs="Calibri"/>
                <w:sz w:val="22"/>
                <w:szCs w:val="22"/>
              </w:rPr>
            </w:pPr>
          </w:p>
          <w:p w14:paraId="78C58C33"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2611" w:type="dxa"/>
            <w:tcBorders>
              <w:top w:val="single" w:sz="4" w:space="0" w:color="auto"/>
              <w:left w:val="nil"/>
              <w:bottom w:val="nil"/>
              <w:right w:val="nil"/>
            </w:tcBorders>
          </w:tcPr>
          <w:p w14:paraId="4DA088F9" w14:textId="77777777" w:rsidR="00ED4C7E" w:rsidRPr="00ED4C7E" w:rsidRDefault="00ED4C7E" w:rsidP="00ED4C7E">
            <w:pPr>
              <w:spacing w:after="0" w:line="240" w:lineRule="auto"/>
              <w:ind w:right="-1"/>
              <w:jc w:val="center"/>
              <w:rPr>
                <w:rFonts w:ascii="Calibri" w:eastAsia="Calibri" w:hAnsi="Calibri" w:cs="Calibri"/>
                <w:sz w:val="22"/>
                <w:szCs w:val="22"/>
              </w:rPr>
            </w:pPr>
            <w:r w:rsidRPr="00ED4C7E">
              <w:rPr>
                <w:rFonts w:ascii="Calibri" w:eastAsia="Calibri" w:hAnsi="Calibri" w:cs="Calibri"/>
                <w:position w:val="6"/>
                <w:sz w:val="22"/>
                <w:szCs w:val="22"/>
              </w:rPr>
              <w:t>(Vardas ir pavardė)</w:t>
            </w:r>
            <w:r w:rsidRPr="00ED4C7E">
              <w:rPr>
                <w:rFonts w:ascii="Calibri" w:eastAsia="Calibri" w:hAnsi="Calibri" w:cs="Calibri"/>
                <w:i/>
                <w:sz w:val="22"/>
                <w:szCs w:val="22"/>
              </w:rPr>
              <w:t xml:space="preserve"> </w:t>
            </w:r>
          </w:p>
        </w:tc>
        <w:tc>
          <w:tcPr>
            <w:tcW w:w="648" w:type="dxa"/>
          </w:tcPr>
          <w:p w14:paraId="22B38975" w14:textId="77777777" w:rsidR="00ED4C7E" w:rsidRPr="00ED4C7E" w:rsidRDefault="00ED4C7E" w:rsidP="00ED4C7E">
            <w:pPr>
              <w:spacing w:after="0" w:line="240" w:lineRule="auto"/>
              <w:ind w:right="-1"/>
              <w:jc w:val="center"/>
              <w:rPr>
                <w:rFonts w:ascii="Calibri" w:eastAsia="Calibri" w:hAnsi="Calibri" w:cs="Calibri"/>
                <w:sz w:val="22"/>
                <w:szCs w:val="22"/>
              </w:rPr>
            </w:pPr>
          </w:p>
          <w:p w14:paraId="5CAD0E8A" w14:textId="77777777" w:rsidR="00ED4C7E" w:rsidRPr="00ED4C7E" w:rsidRDefault="00ED4C7E" w:rsidP="00ED4C7E">
            <w:pPr>
              <w:spacing w:after="0" w:line="240" w:lineRule="auto"/>
              <w:ind w:right="-1"/>
              <w:rPr>
                <w:rFonts w:ascii="Calibri" w:eastAsia="Calibri" w:hAnsi="Calibri" w:cs="Calibri"/>
                <w:sz w:val="22"/>
                <w:szCs w:val="22"/>
              </w:rPr>
            </w:pPr>
          </w:p>
          <w:p w14:paraId="7613B772" w14:textId="77777777" w:rsidR="00ED4C7E" w:rsidRPr="00ED4C7E" w:rsidRDefault="00ED4C7E" w:rsidP="00ED4C7E">
            <w:pPr>
              <w:spacing w:after="0" w:line="240" w:lineRule="auto"/>
              <w:ind w:right="-1"/>
              <w:jc w:val="center"/>
              <w:rPr>
                <w:rFonts w:ascii="Calibri" w:eastAsia="Calibri" w:hAnsi="Calibri" w:cs="Calibri"/>
                <w:sz w:val="22"/>
                <w:szCs w:val="22"/>
              </w:rPr>
            </w:pPr>
          </w:p>
        </w:tc>
      </w:tr>
    </w:tbl>
    <w:p w14:paraId="3E80F12F" w14:textId="654E7EFF" w:rsidR="00114D04" w:rsidRPr="00857AB3" w:rsidRDefault="00ED4C7E" w:rsidP="00857AB3">
      <w:pPr>
        <w:jc w:val="center"/>
        <w:rPr>
          <w:rFonts w:ascii="Calibri" w:eastAsia="Times New Roman" w:hAnsi="Calibri" w:cs="Calibri"/>
          <w:color w:val="7030A0"/>
        </w:rPr>
      </w:pPr>
      <w:r w:rsidRPr="00ED4C7E">
        <w:rPr>
          <w:rFonts w:ascii="Calibri" w:eastAsia="Times New Roman" w:hAnsi="Calibri" w:cs="Calibri"/>
        </w:rPr>
        <w:t>______</w:t>
      </w:r>
      <w:bookmarkEnd w:id="64"/>
    </w:p>
    <w:p w14:paraId="2143BEA1" w14:textId="77777777" w:rsidR="00480317" w:rsidRDefault="00480317" w:rsidP="00114D04">
      <w:pPr>
        <w:rPr>
          <w:rFonts w:cstheme="minorHAnsi"/>
          <w:b/>
          <w:bCs/>
          <w:smallCaps/>
          <w:sz w:val="22"/>
          <w:szCs w:val="22"/>
        </w:rPr>
        <w:sectPr w:rsidR="00480317" w:rsidSect="00FE5D3A">
          <w:pgSz w:w="12240" w:h="15840"/>
          <w:pgMar w:top="1134" w:right="567" w:bottom="1134" w:left="1701" w:header="720" w:footer="720" w:gutter="0"/>
          <w:cols w:space="720"/>
          <w:titlePg/>
          <w:docGrid w:linePitch="360"/>
        </w:sectPr>
      </w:pPr>
    </w:p>
    <w:p w14:paraId="3AC08097" w14:textId="4E68CB63" w:rsidR="00480317" w:rsidRPr="00480317" w:rsidRDefault="00480317" w:rsidP="00480317">
      <w:pPr>
        <w:keepNext/>
        <w:keepLines/>
        <w:spacing w:before="120" w:after="0" w:line="240" w:lineRule="auto"/>
        <w:ind w:left="5103"/>
        <w:jc w:val="right"/>
        <w:outlineLvl w:val="1"/>
        <w:rPr>
          <w:rFonts w:ascii="Calibri" w:eastAsia="Times New Roman" w:hAnsi="Calibri" w:cs="Times New Roman"/>
          <w:color w:val="0070C0"/>
        </w:rPr>
      </w:pPr>
      <w:bookmarkStart w:id="91" w:name="_Toc159337466"/>
      <w:bookmarkStart w:id="92" w:name="_Toc190345050"/>
      <w:r w:rsidRPr="00480317">
        <w:rPr>
          <w:rFonts w:ascii="Calibri" w:eastAsia="Times New Roman" w:hAnsi="Calibri" w:cs="Times New Roman"/>
          <w:color w:val="0070C0"/>
        </w:rPr>
        <w:lastRenderedPageBreak/>
        <w:t xml:space="preserve">Pirkimo sąlygų </w:t>
      </w:r>
      <w:r w:rsidR="00E77712">
        <w:rPr>
          <w:rFonts w:ascii="Calibri" w:eastAsia="Times New Roman" w:hAnsi="Calibri" w:cs="Times New Roman"/>
          <w:color w:val="0070C0"/>
        </w:rPr>
        <w:t>7</w:t>
      </w:r>
      <w:r w:rsidRPr="00480317">
        <w:rPr>
          <w:rFonts w:ascii="Calibri" w:eastAsia="Times New Roman" w:hAnsi="Calibri" w:cs="Times New Roman"/>
          <w:color w:val="0070C0"/>
        </w:rPr>
        <w:t xml:space="preserve"> priedas „Suteiktų paslaugų sąrašo forma“</w:t>
      </w:r>
      <w:bookmarkEnd w:id="91"/>
      <w:bookmarkEnd w:id="92"/>
    </w:p>
    <w:p w14:paraId="0611E981" w14:textId="77777777" w:rsidR="00480317" w:rsidRPr="00BB76F0" w:rsidRDefault="00480317" w:rsidP="00480317">
      <w:pPr>
        <w:spacing w:after="0" w:line="240" w:lineRule="auto"/>
        <w:jc w:val="center"/>
        <w:rPr>
          <w:rFonts w:ascii="Calibri" w:eastAsia="Times New Roman" w:hAnsi="Calibri" w:cs="Calibri"/>
          <w:b/>
          <w:bCs/>
          <w:sz w:val="16"/>
          <w:szCs w:val="16"/>
        </w:rPr>
      </w:pPr>
    </w:p>
    <w:p w14:paraId="78379DFA" w14:textId="77777777" w:rsidR="00480317" w:rsidRPr="00480317" w:rsidRDefault="00480317" w:rsidP="00480317">
      <w:pPr>
        <w:spacing w:after="0" w:line="240" w:lineRule="auto"/>
        <w:jc w:val="center"/>
        <w:rPr>
          <w:rFonts w:ascii="Calibri" w:eastAsia="Times New Roman" w:hAnsi="Calibri" w:cs="Calibri"/>
          <w:b/>
          <w:bCs/>
        </w:rPr>
      </w:pPr>
      <w:r w:rsidRPr="00480317">
        <w:rPr>
          <w:rFonts w:ascii="Calibri" w:eastAsia="Times New Roman" w:hAnsi="Calibri" w:cs="Calibri"/>
          <w:b/>
          <w:bCs/>
        </w:rPr>
        <w:t>SUTEIKTŲ PASLAUGŲ SĄRAŠAS</w:t>
      </w:r>
    </w:p>
    <w:p w14:paraId="08B46ECB" w14:textId="77777777" w:rsidR="00480317" w:rsidRPr="00BB76F0" w:rsidRDefault="00480317" w:rsidP="00480317">
      <w:pPr>
        <w:spacing w:after="0" w:line="240" w:lineRule="auto"/>
        <w:jc w:val="center"/>
        <w:rPr>
          <w:rFonts w:ascii="Calibri" w:eastAsia="Times New Roman" w:hAnsi="Calibri" w:cs="Calibri"/>
          <w:b/>
          <w:bCs/>
          <w:sz w:val="16"/>
          <w:szCs w:val="16"/>
        </w:rPr>
      </w:pPr>
    </w:p>
    <w:p w14:paraId="0D0B15AD" w14:textId="3BAA4E0F" w:rsidR="00480317" w:rsidRPr="00480317" w:rsidRDefault="00480317" w:rsidP="00480317">
      <w:pPr>
        <w:spacing w:after="0" w:line="240" w:lineRule="auto"/>
        <w:jc w:val="center"/>
        <w:rPr>
          <w:rFonts w:ascii="Calibri" w:eastAsia="Times New Roman" w:hAnsi="Calibri" w:cs="Calibri"/>
          <w:b/>
          <w:color w:val="000000"/>
          <w:sz w:val="22"/>
          <w:szCs w:val="22"/>
          <w:lang w:eastAsia="en-US"/>
        </w:rPr>
      </w:pPr>
      <w:r w:rsidRPr="00480317">
        <w:rPr>
          <w:rFonts w:ascii="Calibri" w:eastAsia="Times New Roman" w:hAnsi="Calibri" w:cs="Calibri"/>
          <w:b/>
          <w:color w:val="000000"/>
          <w:sz w:val="22"/>
          <w:szCs w:val="22"/>
          <w:lang w:eastAsia="en-US"/>
        </w:rPr>
        <w:t>„</w:t>
      </w:r>
      <w:r w:rsidR="004638D2" w:rsidRPr="004638D2">
        <w:rPr>
          <w:rFonts w:ascii="Calibri" w:eastAsia="Calibri" w:hAnsi="Calibri" w:cs="Calibri"/>
          <w:b/>
          <w:bCs/>
          <w:sz w:val="22"/>
          <w:szCs w:val="22"/>
        </w:rPr>
        <w:t>SOCIALINIŲ IŠMOKŲ (TIKSLINIŲ KOMPENSACIJŲ, IŠMOKŲ VAIKAMS, SOCIALINIŲ PAŠALPŲ, BŪSTO ŠILDYMO IŠLAIDŲ KOMPENSACIJŲ IR KITŲ SOCIALINIŲ IŠMOKŲ) PRISTATYMO Į NAMUS IR (ARBA) IŠMOKĖJIMO JONAVOS RAJONO GYVENTOJAMS PASLAUGOS</w:t>
      </w:r>
      <w:r w:rsidRPr="00480317">
        <w:rPr>
          <w:rFonts w:ascii="Calibri" w:eastAsia="Times New Roman" w:hAnsi="Calibri" w:cs="Calibri"/>
          <w:b/>
          <w:color w:val="000000"/>
          <w:sz w:val="22"/>
          <w:szCs w:val="22"/>
          <w:lang w:eastAsia="en-US"/>
        </w:rPr>
        <w:t>“</w:t>
      </w:r>
    </w:p>
    <w:p w14:paraId="7D4B3C99" w14:textId="77777777" w:rsidR="00480317" w:rsidRPr="00BB76F0" w:rsidRDefault="00480317" w:rsidP="00480317">
      <w:pPr>
        <w:spacing w:after="0" w:line="240" w:lineRule="auto"/>
        <w:rPr>
          <w:rFonts w:ascii="Calibri" w:eastAsia="Times New Roman" w:hAnsi="Calibri" w:cs="Calibri"/>
          <w:b/>
          <w:bCs/>
          <w:sz w:val="16"/>
          <w:szCs w:val="16"/>
        </w:rPr>
      </w:pPr>
    </w:p>
    <w:tbl>
      <w:tblPr>
        <w:tblpPr w:leftFromText="180" w:rightFromText="180" w:bottomFromText="160" w:vertAnchor="text" w:horzAnchor="margin" w:tblpXSpec="center" w:tblpY="19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2126"/>
        <w:gridCol w:w="1985"/>
        <w:gridCol w:w="3402"/>
        <w:gridCol w:w="3118"/>
      </w:tblGrid>
      <w:tr w:rsidR="00480317" w:rsidRPr="00480317" w14:paraId="091E1376" w14:textId="77777777" w:rsidTr="00480317">
        <w:trPr>
          <w:trHeight w:val="820"/>
        </w:trPr>
        <w:tc>
          <w:tcPr>
            <w:tcW w:w="704" w:type="dxa"/>
            <w:tcBorders>
              <w:top w:val="single" w:sz="4" w:space="0" w:color="auto"/>
              <w:left w:val="single" w:sz="4" w:space="0" w:color="auto"/>
              <w:bottom w:val="single" w:sz="4" w:space="0" w:color="auto"/>
              <w:right w:val="single" w:sz="4" w:space="0" w:color="auto"/>
            </w:tcBorders>
            <w:hideMark/>
          </w:tcPr>
          <w:p w14:paraId="4A60C6F9"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bookmarkStart w:id="93" w:name="_Hlk24030770"/>
            <w:r w:rsidRPr="00480317">
              <w:rPr>
                <w:rFonts w:ascii="Calibri" w:eastAsia="Times New Roman" w:hAnsi="Calibri" w:cs="Calibri"/>
                <w:kern w:val="2"/>
                <w:lang w:eastAsia="en-US"/>
                <w14:ligatures w14:val="standardContextual"/>
              </w:rPr>
              <w:t>Eil. Nr.</w:t>
            </w:r>
          </w:p>
        </w:tc>
        <w:tc>
          <w:tcPr>
            <w:tcW w:w="2977" w:type="dxa"/>
            <w:tcBorders>
              <w:top w:val="single" w:sz="4" w:space="0" w:color="auto"/>
              <w:left w:val="single" w:sz="4" w:space="0" w:color="auto"/>
              <w:bottom w:val="single" w:sz="4" w:space="0" w:color="auto"/>
              <w:right w:val="single" w:sz="4" w:space="0" w:color="auto"/>
            </w:tcBorders>
            <w:hideMark/>
          </w:tcPr>
          <w:p w14:paraId="7DBE0F00"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7F527D50"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Paslaugų teikimo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1A9E7242" w14:textId="77777777" w:rsidR="00480317" w:rsidRPr="00480317" w:rsidRDefault="00480317" w:rsidP="00480317">
            <w:pPr>
              <w:spacing w:after="200" w:line="240" w:lineRule="auto"/>
              <w:jc w:val="center"/>
              <w:rPr>
                <w:rFonts w:ascii="Calibri" w:eastAsia="Times New Roman" w:hAnsi="Calibri" w:cs="Calibri"/>
                <w:bCs/>
                <w:kern w:val="2"/>
                <w:lang w:eastAsia="en-US"/>
                <w14:ligatures w14:val="standardContextual"/>
              </w:rPr>
            </w:pPr>
            <w:r w:rsidRPr="00480317">
              <w:rPr>
                <w:rFonts w:ascii="Calibri" w:eastAsia="Times New Roman" w:hAnsi="Calibri" w:cs="Calibri"/>
                <w:bCs/>
                <w:kern w:val="2"/>
                <w:lang w:eastAsia="en-US"/>
                <w14:ligatures w14:val="standardContextual"/>
              </w:rPr>
              <w:t>Užsakovas</w:t>
            </w:r>
          </w:p>
        </w:tc>
        <w:tc>
          <w:tcPr>
            <w:tcW w:w="3402" w:type="dxa"/>
            <w:tcBorders>
              <w:top w:val="single" w:sz="4" w:space="0" w:color="auto"/>
              <w:left w:val="single" w:sz="4" w:space="0" w:color="auto"/>
              <w:bottom w:val="single" w:sz="4" w:space="0" w:color="auto"/>
              <w:right w:val="single" w:sz="4" w:space="0" w:color="auto"/>
            </w:tcBorders>
            <w:hideMark/>
          </w:tcPr>
          <w:p w14:paraId="4B91FBC2"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 xml:space="preserve">Užsakovų pažymos (atsiliepimai) </w:t>
            </w:r>
            <w:r w:rsidRPr="00480317">
              <w:rPr>
                <w:rFonts w:ascii="Calibri" w:eastAsia="Times New Roman" w:hAnsi="Calibri" w:cs="Calibri"/>
                <w:i/>
                <w:iCs/>
                <w:kern w:val="2"/>
                <w:lang w:eastAsia="en-US"/>
                <w14:ligatures w14:val="standardContextual"/>
              </w:rPr>
              <w:t>(pridedama/nurodomas pridedamo dokumento pavadinimas)</w:t>
            </w:r>
          </w:p>
        </w:tc>
        <w:tc>
          <w:tcPr>
            <w:tcW w:w="3118" w:type="dxa"/>
            <w:tcBorders>
              <w:top w:val="single" w:sz="4" w:space="0" w:color="auto"/>
              <w:left w:val="single" w:sz="4" w:space="0" w:color="auto"/>
              <w:bottom w:val="single" w:sz="4" w:space="0" w:color="auto"/>
              <w:right w:val="single" w:sz="4" w:space="0" w:color="auto"/>
            </w:tcBorders>
            <w:hideMark/>
          </w:tcPr>
          <w:p w14:paraId="3A741AA4" w14:textId="77777777" w:rsidR="00480317" w:rsidRPr="00480317" w:rsidRDefault="00480317" w:rsidP="00480317">
            <w:pPr>
              <w:spacing w:after="0" w:line="240" w:lineRule="auto"/>
              <w:jc w:val="center"/>
              <w:rPr>
                <w:rFonts w:ascii="Calibri" w:eastAsia="Times New Roman" w:hAnsi="Calibri" w:cs="Calibri"/>
                <w:b/>
                <w:kern w:val="2"/>
                <w:lang w:eastAsia="en-US"/>
                <w14:ligatures w14:val="standardContextual"/>
              </w:rPr>
            </w:pPr>
            <w:r w:rsidRPr="00480317">
              <w:rPr>
                <w:rFonts w:ascii="Calibri" w:eastAsia="Times New Roman" w:hAnsi="Calibri" w:cs="Calibri"/>
                <w:bCs/>
                <w:kern w:val="2"/>
                <w:lang w:eastAsia="en-US"/>
                <w14:ligatures w14:val="standardContextual"/>
              </w:rPr>
              <w:t xml:space="preserve">Suteiktų paslaugų vertė </w:t>
            </w:r>
            <w:r w:rsidRPr="00480317">
              <w:rPr>
                <w:rFonts w:ascii="Calibri" w:eastAsia="Times New Roman" w:hAnsi="Calibri" w:cs="Calibri"/>
                <w:b/>
                <w:kern w:val="2"/>
                <w:lang w:eastAsia="en-US"/>
                <w14:ligatures w14:val="standardContextual"/>
              </w:rPr>
              <w:t>per pastaruosius 3 metus iki pasiūlymų pateikimo termino pabaigos</w:t>
            </w:r>
          </w:p>
          <w:p w14:paraId="132EE544" w14:textId="77777777" w:rsidR="00480317" w:rsidRPr="00480317" w:rsidRDefault="00480317" w:rsidP="00480317">
            <w:pPr>
              <w:spacing w:after="200" w:line="240" w:lineRule="auto"/>
              <w:jc w:val="center"/>
              <w:rPr>
                <w:rFonts w:ascii="Calibri" w:eastAsia="Times New Roman" w:hAnsi="Calibri" w:cs="Calibri"/>
                <w:bCs/>
                <w:kern w:val="2"/>
                <w:lang w:eastAsia="en-US"/>
                <w14:ligatures w14:val="standardContextual"/>
              </w:rPr>
            </w:pPr>
            <w:r w:rsidRPr="00480317">
              <w:rPr>
                <w:rFonts w:ascii="Calibri" w:eastAsia="Times New Roman" w:hAnsi="Calibri" w:cs="Calibri"/>
                <w:b/>
                <w:kern w:val="2"/>
                <w:lang w:eastAsia="en-US"/>
                <w14:ligatures w14:val="standardContextual"/>
              </w:rPr>
              <w:t>Eur be PVM</w:t>
            </w:r>
          </w:p>
        </w:tc>
      </w:tr>
      <w:tr w:rsidR="00480317" w:rsidRPr="00480317" w14:paraId="1BD4E33A" w14:textId="77777777" w:rsidTr="00480317">
        <w:trPr>
          <w:trHeight w:val="118"/>
        </w:trPr>
        <w:tc>
          <w:tcPr>
            <w:tcW w:w="704" w:type="dxa"/>
            <w:tcBorders>
              <w:top w:val="single" w:sz="4" w:space="0" w:color="auto"/>
              <w:left w:val="single" w:sz="4" w:space="0" w:color="auto"/>
              <w:bottom w:val="single" w:sz="4" w:space="0" w:color="auto"/>
              <w:right w:val="single" w:sz="4" w:space="0" w:color="auto"/>
            </w:tcBorders>
            <w:hideMark/>
          </w:tcPr>
          <w:p w14:paraId="61DD3A5B"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hideMark/>
          </w:tcPr>
          <w:p w14:paraId="7F14A081"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2</w:t>
            </w:r>
          </w:p>
        </w:tc>
        <w:tc>
          <w:tcPr>
            <w:tcW w:w="2126" w:type="dxa"/>
            <w:tcBorders>
              <w:top w:val="single" w:sz="4" w:space="0" w:color="auto"/>
              <w:left w:val="single" w:sz="4" w:space="0" w:color="auto"/>
              <w:bottom w:val="single" w:sz="4" w:space="0" w:color="auto"/>
              <w:right w:val="single" w:sz="4" w:space="0" w:color="auto"/>
            </w:tcBorders>
            <w:hideMark/>
          </w:tcPr>
          <w:p w14:paraId="555E60D5"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3</w:t>
            </w:r>
          </w:p>
        </w:tc>
        <w:tc>
          <w:tcPr>
            <w:tcW w:w="1985" w:type="dxa"/>
            <w:tcBorders>
              <w:top w:val="single" w:sz="4" w:space="0" w:color="auto"/>
              <w:left w:val="single" w:sz="4" w:space="0" w:color="auto"/>
              <w:bottom w:val="single" w:sz="4" w:space="0" w:color="auto"/>
              <w:right w:val="single" w:sz="4" w:space="0" w:color="auto"/>
            </w:tcBorders>
          </w:tcPr>
          <w:p w14:paraId="20B5C1D8"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hideMark/>
          </w:tcPr>
          <w:p w14:paraId="77DA359C"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5</w:t>
            </w:r>
          </w:p>
        </w:tc>
        <w:tc>
          <w:tcPr>
            <w:tcW w:w="3118" w:type="dxa"/>
            <w:tcBorders>
              <w:top w:val="single" w:sz="4" w:space="0" w:color="auto"/>
              <w:left w:val="single" w:sz="4" w:space="0" w:color="auto"/>
              <w:bottom w:val="single" w:sz="4" w:space="0" w:color="auto"/>
              <w:right w:val="single" w:sz="4" w:space="0" w:color="auto"/>
            </w:tcBorders>
            <w:hideMark/>
          </w:tcPr>
          <w:p w14:paraId="0947A014"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6</w:t>
            </w:r>
          </w:p>
        </w:tc>
      </w:tr>
      <w:tr w:rsidR="00480317" w:rsidRPr="00480317" w14:paraId="1DE6B414" w14:textId="77777777" w:rsidTr="00480317">
        <w:trPr>
          <w:trHeight w:val="506"/>
        </w:trPr>
        <w:tc>
          <w:tcPr>
            <w:tcW w:w="704" w:type="dxa"/>
            <w:tcBorders>
              <w:top w:val="single" w:sz="4" w:space="0" w:color="auto"/>
              <w:left w:val="single" w:sz="4" w:space="0" w:color="auto"/>
              <w:bottom w:val="single" w:sz="4" w:space="0" w:color="auto"/>
              <w:right w:val="single" w:sz="4" w:space="0" w:color="auto"/>
            </w:tcBorders>
            <w:hideMark/>
          </w:tcPr>
          <w:p w14:paraId="511DF83E"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tcPr>
          <w:p w14:paraId="05C94A01"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1628B5EC"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2D7E2FF"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1F2C1653"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9611EC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4AAFA683" w14:textId="77777777" w:rsidTr="00480317">
        <w:trPr>
          <w:trHeight w:val="521"/>
        </w:trPr>
        <w:tc>
          <w:tcPr>
            <w:tcW w:w="704" w:type="dxa"/>
            <w:tcBorders>
              <w:top w:val="single" w:sz="4" w:space="0" w:color="auto"/>
              <w:left w:val="single" w:sz="4" w:space="0" w:color="auto"/>
              <w:bottom w:val="single" w:sz="4" w:space="0" w:color="auto"/>
              <w:right w:val="single" w:sz="4" w:space="0" w:color="auto"/>
            </w:tcBorders>
            <w:hideMark/>
          </w:tcPr>
          <w:p w14:paraId="36971971"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2.</w:t>
            </w:r>
          </w:p>
        </w:tc>
        <w:tc>
          <w:tcPr>
            <w:tcW w:w="2977" w:type="dxa"/>
            <w:tcBorders>
              <w:top w:val="single" w:sz="4" w:space="0" w:color="auto"/>
              <w:left w:val="single" w:sz="4" w:space="0" w:color="auto"/>
              <w:bottom w:val="single" w:sz="4" w:space="0" w:color="auto"/>
              <w:right w:val="single" w:sz="4" w:space="0" w:color="auto"/>
            </w:tcBorders>
          </w:tcPr>
          <w:p w14:paraId="5DB7C40A"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6DE8921D"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E3A649D"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71329B19"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D74F389"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31F0A63F" w14:textId="77777777" w:rsidTr="00480317">
        <w:trPr>
          <w:trHeight w:val="506"/>
        </w:trPr>
        <w:tc>
          <w:tcPr>
            <w:tcW w:w="704" w:type="dxa"/>
            <w:tcBorders>
              <w:top w:val="single" w:sz="4" w:space="0" w:color="auto"/>
              <w:left w:val="single" w:sz="4" w:space="0" w:color="auto"/>
              <w:bottom w:val="single" w:sz="4" w:space="0" w:color="auto"/>
              <w:right w:val="single" w:sz="4" w:space="0" w:color="auto"/>
            </w:tcBorders>
            <w:hideMark/>
          </w:tcPr>
          <w:p w14:paraId="4F93BDF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3.</w:t>
            </w:r>
          </w:p>
        </w:tc>
        <w:tc>
          <w:tcPr>
            <w:tcW w:w="2977" w:type="dxa"/>
            <w:tcBorders>
              <w:top w:val="single" w:sz="4" w:space="0" w:color="auto"/>
              <w:left w:val="single" w:sz="4" w:space="0" w:color="auto"/>
              <w:bottom w:val="single" w:sz="4" w:space="0" w:color="auto"/>
              <w:right w:val="single" w:sz="4" w:space="0" w:color="auto"/>
            </w:tcBorders>
          </w:tcPr>
          <w:p w14:paraId="71EB866B"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7390A0F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E7C2BBB"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4CA64C1F"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2C31B0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5B240DA1" w14:textId="77777777" w:rsidTr="00480317">
        <w:trPr>
          <w:trHeight w:val="506"/>
        </w:trPr>
        <w:tc>
          <w:tcPr>
            <w:tcW w:w="11194" w:type="dxa"/>
            <w:gridSpan w:val="5"/>
            <w:tcBorders>
              <w:top w:val="single" w:sz="4" w:space="0" w:color="auto"/>
              <w:left w:val="single" w:sz="4" w:space="0" w:color="auto"/>
              <w:bottom w:val="single" w:sz="4" w:space="0" w:color="auto"/>
              <w:right w:val="single" w:sz="4" w:space="0" w:color="auto"/>
            </w:tcBorders>
            <w:hideMark/>
          </w:tcPr>
          <w:p w14:paraId="78269C65" w14:textId="77777777" w:rsidR="00480317" w:rsidRPr="00480317" w:rsidRDefault="00480317" w:rsidP="00480317">
            <w:pPr>
              <w:spacing w:after="200" w:line="240" w:lineRule="auto"/>
              <w:jc w:val="right"/>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 xml:space="preserve">Bendra suteiktų paslaugų vertė </w:t>
            </w:r>
            <w:r w:rsidRPr="00480317">
              <w:rPr>
                <w:rFonts w:ascii="Calibri" w:eastAsia="Times New Roman" w:hAnsi="Calibri" w:cs="Calibri"/>
                <w:b/>
                <w:bCs/>
                <w:kern w:val="2"/>
                <w:lang w:eastAsia="en-US"/>
                <w14:ligatures w14:val="standardContextual"/>
              </w:rPr>
              <w:t>Eur be PVM</w:t>
            </w:r>
          </w:p>
        </w:tc>
        <w:tc>
          <w:tcPr>
            <w:tcW w:w="3118" w:type="dxa"/>
            <w:tcBorders>
              <w:top w:val="single" w:sz="4" w:space="0" w:color="auto"/>
              <w:left w:val="single" w:sz="4" w:space="0" w:color="auto"/>
              <w:bottom w:val="single" w:sz="4" w:space="0" w:color="auto"/>
              <w:right w:val="single" w:sz="4" w:space="0" w:color="auto"/>
            </w:tcBorders>
          </w:tcPr>
          <w:p w14:paraId="7C4AC2E7" w14:textId="77777777" w:rsidR="00480317" w:rsidRPr="00480317" w:rsidRDefault="00480317" w:rsidP="00480317">
            <w:pPr>
              <w:spacing w:after="200" w:line="240" w:lineRule="auto"/>
              <w:jc w:val="right"/>
              <w:rPr>
                <w:rFonts w:ascii="Calibri" w:eastAsia="Times New Roman" w:hAnsi="Calibri" w:cs="Calibri"/>
                <w:kern w:val="2"/>
                <w:lang w:eastAsia="en-US"/>
                <w14:ligatures w14:val="standardContextual"/>
              </w:rPr>
            </w:pPr>
          </w:p>
        </w:tc>
      </w:tr>
    </w:tbl>
    <w:bookmarkEnd w:id="93"/>
    <w:p w14:paraId="112BC11E" w14:textId="77777777" w:rsidR="00480317" w:rsidRPr="00480317" w:rsidRDefault="00480317" w:rsidP="00480317">
      <w:pPr>
        <w:spacing w:after="0" w:line="240" w:lineRule="auto"/>
        <w:jc w:val="both"/>
        <w:rPr>
          <w:rFonts w:ascii="Calibri" w:eastAsia="Times New Roman" w:hAnsi="Calibri" w:cs="Calibri"/>
          <w:i/>
        </w:rPr>
      </w:pPr>
      <w:r w:rsidRPr="00480317">
        <w:rPr>
          <w:rFonts w:ascii="Calibri" w:eastAsia="Times New Roman" w:hAnsi="Calibri" w:cs="Calibri"/>
          <w:i/>
        </w:rPr>
        <w:t>Pastabos:</w:t>
      </w:r>
    </w:p>
    <w:p w14:paraId="569C5764" w14:textId="77777777" w:rsidR="00480317" w:rsidRP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i/>
        </w:rPr>
        <w:t>Nurodomos paslaugos, kurias teikė tiekėjas, ūkio subjektų grupės partneriai, ūkio subjektai, kurių pajėgumais tiekėjas remiasi,</w:t>
      </w:r>
      <w:r w:rsidRPr="00480317">
        <w:rPr>
          <w:rFonts w:ascii="Calibri" w:eastAsia="Times New Roman" w:hAnsi="Calibri" w:cs="Calibri"/>
          <w:b/>
          <w:bCs/>
          <w:i/>
        </w:rPr>
        <w:t xml:space="preserve"> </w:t>
      </w:r>
      <w:r w:rsidRPr="00480317">
        <w:rPr>
          <w:rFonts w:ascii="Calibri" w:eastAsia="Times New Roman" w:hAnsi="Calibri" w:cs="Calibri"/>
          <w:i/>
        </w:rPr>
        <w:t xml:space="preserve">savo jėgomis nepasitelkiant trečiųjų asmenų per pastaruosius 3 metus iki pasiūlymų pateikimo termino pabaigos. Tiekėjui, ūkio subjektų grupės partneriui, ūkio subjektui, kurio pajėgumais tiekėjas remiasi, nedraudžiama remtis sutartimi, kurią jis vykdė ne vienas, bet kartu su kitais ūkio subjektais, tačiau tokiu atveju turi būti </w:t>
      </w:r>
      <w:r w:rsidRPr="00480317">
        <w:rPr>
          <w:rFonts w:ascii="Calibri" w:eastAsia="Times New Roman" w:hAnsi="Calibri" w:cs="Calibri"/>
          <w:b/>
          <w:bCs/>
          <w:i/>
        </w:rPr>
        <w:t>nurodoma būtent konkretaus subjekto, dalyvaujančio viešajame pirkime, suteiktos paslaugos</w:t>
      </w:r>
      <w:r w:rsidRPr="00480317">
        <w:rPr>
          <w:rFonts w:ascii="Calibri" w:eastAsia="Times New Roman" w:hAnsi="Calibri" w:cs="Calibri"/>
          <w:i/>
        </w:rPr>
        <w:t xml:space="preserve">, </w:t>
      </w:r>
      <w:r w:rsidRPr="00480317">
        <w:rPr>
          <w:rFonts w:ascii="Calibri" w:eastAsia="Times New Roman" w:hAnsi="Calibri" w:cs="Calibri"/>
          <w:b/>
          <w:bCs/>
          <w:i/>
        </w:rPr>
        <w:t>jų vertė,</w:t>
      </w:r>
      <w:r w:rsidRPr="00480317">
        <w:rPr>
          <w:rFonts w:ascii="Calibri" w:eastAsia="Times New Roman" w:hAnsi="Calibri" w:cs="Calibri"/>
          <w:i/>
        </w:rPr>
        <w:t xml:space="preserve"> o ne visas vykdytos sutarties objektas. </w:t>
      </w:r>
    </w:p>
    <w:p w14:paraId="46D179B5" w14:textId="77777777" w:rsidR="00480317" w:rsidRP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i/>
        </w:rPr>
        <w:t>Sąraše nurodyta informacija turi sutapti su Užsakovų pažymose pateikta informacija.</w:t>
      </w:r>
    </w:p>
    <w:p w14:paraId="6D37018C" w14:textId="0DA832C1" w:rsid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rPr>
        <w:t>Paslaugų teikimo pradžia gali ir nepatekti į paskutinių 3 metų iki pasiūlymų pateikimo termino pabaigos laikotarpį, tačiau bus vertinama tik per paskutinių 3 metų laikotarpį iki pasiūlymų pateikimo termino pabaigos suteiktų paslaugų dalies vertė</w:t>
      </w:r>
      <w:r w:rsidR="0094386E">
        <w:rPr>
          <w:rFonts w:ascii="Calibri" w:eastAsia="Times New Roman" w:hAnsi="Calibri" w:cs="Calibri"/>
        </w:rPr>
        <w:t>, kurią Tiekėjas turi išskirti.</w:t>
      </w:r>
    </w:p>
    <w:p w14:paraId="12AEB9A5" w14:textId="7D7378FF" w:rsidR="00114D04" w:rsidRPr="00BB76F0" w:rsidRDefault="00C34C2E" w:rsidP="00BB76F0">
      <w:pPr>
        <w:numPr>
          <w:ilvl w:val="0"/>
          <w:numId w:val="31"/>
        </w:numPr>
        <w:tabs>
          <w:tab w:val="left" w:pos="284"/>
        </w:tabs>
        <w:spacing w:after="0" w:line="240" w:lineRule="auto"/>
        <w:contextualSpacing/>
        <w:jc w:val="both"/>
        <w:rPr>
          <w:rFonts w:ascii="Calibri" w:eastAsia="Times New Roman" w:hAnsi="Calibri" w:cs="Calibri"/>
        </w:rPr>
      </w:pPr>
      <w:r>
        <w:rPr>
          <w:rFonts w:ascii="Calibri" w:eastAsia="Times New Roman" w:hAnsi="Calibri" w:cs="Calibri"/>
        </w:rPr>
        <w:t>J</w:t>
      </w:r>
      <w:r w:rsidRPr="00C34C2E">
        <w:rPr>
          <w:rFonts w:ascii="Calibri" w:eastAsia="Times New Roman" w:hAnsi="Calibri" w:cs="Calibri"/>
        </w:rPr>
        <w:t xml:space="preserve">ei </w:t>
      </w:r>
      <w:r>
        <w:rPr>
          <w:rFonts w:ascii="Calibri" w:eastAsia="Times New Roman" w:hAnsi="Calibri" w:cs="Calibri"/>
        </w:rPr>
        <w:t>T</w:t>
      </w:r>
      <w:r w:rsidRPr="00C34C2E">
        <w:rPr>
          <w:rFonts w:ascii="Calibri" w:eastAsia="Times New Roman" w:hAnsi="Calibri" w:cs="Calibri"/>
        </w:rPr>
        <w:t xml:space="preserve">iekėjas teikia informaciją apie vykdomas sutartis, </w:t>
      </w:r>
      <w:r>
        <w:rPr>
          <w:rFonts w:ascii="Calibri" w:eastAsia="Times New Roman" w:hAnsi="Calibri" w:cs="Calibri"/>
        </w:rPr>
        <w:t>bus vertinama tik</w:t>
      </w:r>
      <w:r w:rsidR="00BB76F0" w:rsidRPr="00BB76F0">
        <w:rPr>
          <w:rFonts w:ascii="Calibri" w:eastAsia="Times New Roman" w:hAnsi="Calibri" w:cs="Calibri"/>
        </w:rPr>
        <w:t xml:space="preserve"> iki pasiūlymo pateikimo termino pabaigos jau suteiktų paslaugų vertė</w:t>
      </w:r>
      <w:r>
        <w:rPr>
          <w:rFonts w:ascii="Calibri" w:eastAsia="Times New Roman" w:hAnsi="Calibri" w:cs="Calibri"/>
        </w:rPr>
        <w:t>, kurią Tiekėjas turi išskirti.</w:t>
      </w:r>
      <w:r w:rsidR="00BB76F0" w:rsidRPr="00BB76F0">
        <w:rPr>
          <w:rFonts w:cstheme="minorHAnsi"/>
          <w:b/>
          <w:bCs/>
          <w:smallCaps/>
          <w:sz w:val="22"/>
          <w:szCs w:val="22"/>
        </w:rPr>
        <w:t xml:space="preserve"> </w:t>
      </w:r>
      <w:r w:rsidR="00114D04" w:rsidRPr="00BB76F0">
        <w:rPr>
          <w:rFonts w:cstheme="minorHAnsi"/>
          <w:b/>
          <w:bCs/>
          <w:smallCaps/>
          <w:sz w:val="22"/>
          <w:szCs w:val="22"/>
        </w:rPr>
        <w:br w:type="page"/>
      </w:r>
    </w:p>
    <w:p w14:paraId="4758CCAA" w14:textId="77777777" w:rsidR="00480317" w:rsidRDefault="00480317" w:rsidP="00114D04">
      <w:pPr>
        <w:pStyle w:val="Antrat2"/>
        <w:ind w:left="5103"/>
        <w:rPr>
          <w:rFonts w:asciiTheme="minorHAnsi" w:hAnsiTheme="minorHAnsi"/>
          <w:color w:val="0070C0"/>
          <w:sz w:val="21"/>
          <w:szCs w:val="21"/>
        </w:rPr>
        <w:sectPr w:rsidR="00480317" w:rsidSect="00FE5D3A">
          <w:pgSz w:w="15840" w:h="12240" w:orient="landscape"/>
          <w:pgMar w:top="1701" w:right="1134" w:bottom="567" w:left="1134" w:header="720" w:footer="720" w:gutter="0"/>
          <w:cols w:space="720"/>
          <w:titlePg/>
          <w:docGrid w:linePitch="360"/>
        </w:sectPr>
      </w:pPr>
      <w:bookmarkStart w:id="94" w:name="_Ref39586171"/>
      <w:bookmarkStart w:id="95" w:name="_Ref39673580"/>
      <w:bookmarkStart w:id="96" w:name="_Ref39674283"/>
    </w:p>
    <w:p w14:paraId="0B123E06" w14:textId="40879276" w:rsidR="00114D04" w:rsidRPr="00F0499F" w:rsidRDefault="00114D04" w:rsidP="00114D04">
      <w:pPr>
        <w:pStyle w:val="Antrat2"/>
        <w:ind w:left="5103"/>
        <w:rPr>
          <w:rFonts w:asciiTheme="minorHAnsi" w:hAnsiTheme="minorHAnsi"/>
          <w:color w:val="0070C0"/>
          <w:sz w:val="21"/>
          <w:szCs w:val="21"/>
        </w:rPr>
      </w:pPr>
      <w:bookmarkStart w:id="97" w:name="_Toc190345051"/>
      <w:r w:rsidRPr="00F0499F">
        <w:rPr>
          <w:rFonts w:asciiTheme="minorHAnsi" w:hAnsiTheme="minorHAnsi"/>
          <w:color w:val="0070C0"/>
          <w:sz w:val="21"/>
          <w:szCs w:val="21"/>
        </w:rPr>
        <w:lastRenderedPageBreak/>
        <w:t xml:space="preserve">Pirkimo sąlygų </w:t>
      </w:r>
      <w:r w:rsidR="00E076F6">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94"/>
      <w:bookmarkEnd w:id="95"/>
      <w:bookmarkEnd w:id="96"/>
      <w:bookmarkEnd w:id="97"/>
    </w:p>
    <w:p w14:paraId="55E21C5C" w14:textId="77777777" w:rsidR="00114D04" w:rsidRPr="00F0499F" w:rsidRDefault="00114D04" w:rsidP="00114D04"/>
    <w:p w14:paraId="471C7517" w14:textId="06E90F27" w:rsidR="00685D79" w:rsidRPr="00685D79" w:rsidRDefault="00685D79" w:rsidP="00685D79">
      <w:pPr>
        <w:tabs>
          <w:tab w:val="left" w:pos="2977"/>
        </w:tabs>
        <w:spacing w:after="120" w:line="20" w:lineRule="atLeast"/>
        <w:jc w:val="center"/>
        <w:rPr>
          <w:rFonts w:ascii="Calibri" w:eastAsia="Calibri" w:hAnsi="Calibri" w:cs="Calibri"/>
          <w:b/>
          <w:bCs/>
        </w:rPr>
      </w:pPr>
      <w:r w:rsidRPr="00685D79">
        <w:rPr>
          <w:rFonts w:ascii="Calibri" w:eastAsia="Calibri" w:hAnsi="Calibri" w:cs="Calibri"/>
          <w:b/>
          <w:bCs/>
        </w:rPr>
        <w:t>SOCIALINIŲ IŠMOKŲ (TIKSLINIŲ KOMPENSACIJŲ, IŠMOKŲ VAIKAMS, SOCIALINIŲ PAŠALPŲ, BŪSTO ŠILDYMO IŠLAIDŲ KOMPENSACIJŲ IR KITŲ SOCIALINIŲ IŠMOKŲ) PRISTATYMO Į NAMUS IR (ARBA) IŠMOKĖJIMO JONAVOS RAJONO GYVENTOJAMS PASLAUGOS</w:t>
      </w:r>
    </w:p>
    <w:p w14:paraId="5D8B8905" w14:textId="77777777" w:rsidR="00685D79" w:rsidRDefault="00685D79" w:rsidP="00685D79">
      <w:pPr>
        <w:jc w:val="center"/>
        <w:rPr>
          <w:rFonts w:ascii="Calibri" w:eastAsia="Calibri" w:hAnsi="Calibri" w:cs="Calibri"/>
          <w:i/>
          <w:iCs/>
          <w:color w:val="FF0000"/>
          <w:sz w:val="22"/>
          <w:szCs w:val="22"/>
        </w:rPr>
      </w:pPr>
    </w:p>
    <w:p w14:paraId="66749687" w14:textId="35F6F115" w:rsidR="00685D79" w:rsidRPr="00685D79" w:rsidRDefault="00685D79" w:rsidP="00685D79">
      <w:pPr>
        <w:jc w:val="center"/>
        <w:rPr>
          <w:rFonts w:ascii="Calibri" w:eastAsia="Calibri" w:hAnsi="Calibri" w:cs="Calibri"/>
          <w:i/>
          <w:iCs/>
          <w:color w:val="FF0000"/>
          <w:sz w:val="22"/>
          <w:szCs w:val="22"/>
        </w:rPr>
      </w:pPr>
      <w:r w:rsidRPr="00685D79">
        <w:rPr>
          <w:rFonts w:ascii="Calibri" w:eastAsia="Calibri" w:hAnsi="Calibri" w:cs="Calibri"/>
          <w:i/>
          <w:iCs/>
          <w:color w:val="FF0000"/>
          <w:sz w:val="22"/>
          <w:szCs w:val="22"/>
        </w:rPr>
        <w:t>Pateikiama atskiru failu (</w:t>
      </w:r>
      <w:proofErr w:type="spellStart"/>
      <w:r w:rsidRPr="00685D79">
        <w:rPr>
          <w:rFonts w:ascii="Calibri" w:eastAsia="Calibri" w:hAnsi="Calibri" w:cs="Calibri"/>
          <w:i/>
          <w:iCs/>
          <w:color w:val="FF0000"/>
          <w:sz w:val="22"/>
          <w:szCs w:val="22"/>
        </w:rPr>
        <w:t>word</w:t>
      </w:r>
      <w:proofErr w:type="spellEnd"/>
      <w:r w:rsidRPr="00685D79">
        <w:rPr>
          <w:rFonts w:ascii="Calibri" w:eastAsia="Calibri" w:hAnsi="Calibri" w:cs="Calibri"/>
          <w:i/>
          <w:iCs/>
          <w:color w:val="FF0000"/>
          <w:sz w:val="22"/>
          <w:szCs w:val="22"/>
        </w:rPr>
        <w:t xml:space="preserve"> formatu)</w:t>
      </w:r>
    </w:p>
    <w:p w14:paraId="21BF93C9" w14:textId="4D146F37" w:rsidR="00685D79" w:rsidRPr="00685D79" w:rsidRDefault="00685D79" w:rsidP="00685D79">
      <w:pPr>
        <w:jc w:val="center"/>
        <w:rPr>
          <w:rFonts w:ascii="Calibri" w:eastAsia="Calibri" w:hAnsi="Calibri" w:cs="Calibri"/>
          <w:b/>
          <w:bCs/>
          <w:smallCaps/>
          <w:color w:val="FF0000"/>
          <w:sz w:val="22"/>
          <w:szCs w:val="22"/>
        </w:rPr>
      </w:pPr>
      <w:r w:rsidRPr="00685D79">
        <w:rPr>
          <w:rFonts w:ascii="Calibri" w:eastAsia="Calibri" w:hAnsi="Calibri" w:cs="Calibri"/>
          <w:i/>
          <w:iCs/>
          <w:color w:val="FF0000"/>
          <w:sz w:val="22"/>
          <w:szCs w:val="22"/>
        </w:rPr>
        <w:t>Dokumentas skelbiamas viešai CVP IS priemonėmis kartu su kitais pirkimo dokumentais</w:t>
      </w:r>
    </w:p>
    <w:p w14:paraId="5E66C764" w14:textId="4EF7F4A9" w:rsidR="00114D04" w:rsidRPr="00F0499F" w:rsidRDefault="00114D04" w:rsidP="00685D79">
      <w:pPr>
        <w:jc w:val="both"/>
        <w:rPr>
          <w:rFonts w:cstheme="minorHAnsi"/>
          <w:b/>
          <w:bCs/>
          <w:smallCaps/>
          <w:sz w:val="22"/>
          <w:szCs w:val="22"/>
        </w:rPr>
      </w:pPr>
    </w:p>
    <w:sectPr w:rsidR="00114D04" w:rsidRPr="00F0499F" w:rsidSect="00FE5D3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6C00" w14:textId="77777777" w:rsidR="00E3732E" w:rsidRDefault="00E3732E" w:rsidP="00114D04">
      <w:pPr>
        <w:spacing w:after="0" w:line="240" w:lineRule="auto"/>
      </w:pPr>
      <w:r>
        <w:separator/>
      </w:r>
    </w:p>
  </w:endnote>
  <w:endnote w:type="continuationSeparator" w:id="0">
    <w:p w14:paraId="6EB9473A" w14:textId="77777777" w:rsidR="00E3732E" w:rsidRDefault="00E3732E" w:rsidP="0011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3932BD2" w14:textId="77777777" w:rsidR="00114D04" w:rsidRDefault="00114D0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0051BFC" w14:textId="77777777" w:rsidR="00114D04" w:rsidRDefault="00114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62CD" w14:textId="77777777" w:rsidR="00114D04" w:rsidRDefault="00114D04">
    <w:pPr>
      <w:pStyle w:val="Porat"/>
      <w:jc w:val="right"/>
    </w:pPr>
  </w:p>
  <w:p w14:paraId="46DC12B0" w14:textId="77777777" w:rsidR="00114D04" w:rsidRDefault="00114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F114" w14:textId="77777777" w:rsidR="00114D04" w:rsidRDefault="00114D04">
    <w:pPr>
      <w:pStyle w:val="Porat"/>
      <w:jc w:val="right"/>
    </w:pPr>
    <w:r>
      <w:fldChar w:fldCharType="begin"/>
    </w:r>
    <w:r>
      <w:instrText xml:space="preserve"> PAGE   \* MERGEFORMAT </w:instrText>
    </w:r>
    <w:r>
      <w:fldChar w:fldCharType="separate"/>
    </w:r>
    <w:r>
      <w:rPr>
        <w:noProof/>
      </w:rPr>
      <w:t>2</w:t>
    </w:r>
    <w:r>
      <w:rPr>
        <w:noProof/>
      </w:rPr>
      <w:fldChar w:fldCharType="end"/>
    </w:r>
  </w:p>
  <w:p w14:paraId="191573D2" w14:textId="77777777" w:rsidR="00114D04" w:rsidRDefault="00114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DE3F" w14:textId="77777777" w:rsidR="00E3732E" w:rsidRDefault="00E3732E" w:rsidP="00114D04">
      <w:pPr>
        <w:spacing w:after="0" w:line="240" w:lineRule="auto"/>
      </w:pPr>
      <w:r>
        <w:separator/>
      </w:r>
    </w:p>
  </w:footnote>
  <w:footnote w:type="continuationSeparator" w:id="0">
    <w:p w14:paraId="69BE1C83" w14:textId="77777777" w:rsidR="00E3732E" w:rsidRDefault="00E3732E" w:rsidP="00114D04">
      <w:pPr>
        <w:spacing w:after="0" w:line="240" w:lineRule="auto"/>
      </w:pPr>
      <w:r>
        <w:continuationSeparator/>
      </w:r>
    </w:p>
  </w:footnote>
  <w:footnote w:id="1">
    <w:p w14:paraId="426CAFF2" w14:textId="77777777" w:rsidR="00D81DF5" w:rsidRPr="001620D3" w:rsidRDefault="00D81DF5" w:rsidP="00D81DF5">
      <w:pPr>
        <w:pStyle w:val="Puslapioinaostekstas"/>
        <w:rPr>
          <w:i/>
          <w:iCs/>
        </w:rPr>
      </w:pPr>
      <w:r w:rsidRPr="001620D3">
        <w:rPr>
          <w:rStyle w:val="Puslapioinaosnuoroda"/>
          <w:rFonts w:eastAsia="Yu Mincho" w:cs="Arial"/>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6B89E" w14:textId="77777777" w:rsidR="00D81DF5" w:rsidRPr="001620D3" w:rsidRDefault="00D81DF5" w:rsidP="00D81DF5">
      <w:pPr>
        <w:pStyle w:val="Puslapioinaostekstas"/>
        <w:numPr>
          <w:ilvl w:val="0"/>
          <w:numId w:val="27"/>
        </w:numPr>
        <w:spacing w:after="0" w:line="240" w:lineRule="auto"/>
        <w:jc w:val="both"/>
        <w:rPr>
          <w:rFonts w:eastAsia="Yu Mincho" w:cs="Arial"/>
          <w:i/>
          <w:iCs/>
        </w:rPr>
      </w:pPr>
      <w:r w:rsidRPr="001620D3">
        <w:rPr>
          <w:rFonts w:eastAsia="Yu Mincho" w:cs="Arial"/>
          <w:i/>
          <w:iCs/>
        </w:rPr>
        <w:t xml:space="preserve">priesaikos deklaracija; </w:t>
      </w:r>
    </w:p>
    <w:p w14:paraId="3D058035" w14:textId="77777777" w:rsidR="00D81DF5" w:rsidRDefault="00D81DF5" w:rsidP="00D81DF5">
      <w:pPr>
        <w:pStyle w:val="Puslapioinaostekstas"/>
        <w:numPr>
          <w:ilvl w:val="0"/>
          <w:numId w:val="2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7143FEE" w14:textId="77777777" w:rsidR="00D81DF5" w:rsidRPr="001620D3" w:rsidRDefault="00D81DF5" w:rsidP="00D81DF5">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E55CA8" w14:textId="77777777" w:rsidR="00D81DF5" w:rsidRPr="001620D3" w:rsidRDefault="00D81DF5" w:rsidP="00D81DF5">
      <w:pPr>
        <w:pStyle w:val="Puslapioinaostekstas"/>
        <w:numPr>
          <w:ilvl w:val="0"/>
          <w:numId w:val="28"/>
        </w:numPr>
        <w:spacing w:after="0" w:line="240" w:lineRule="auto"/>
        <w:jc w:val="both"/>
        <w:rPr>
          <w:rFonts w:eastAsia="Yu Mincho" w:cs="Arial"/>
          <w:i/>
          <w:iCs/>
        </w:rPr>
      </w:pPr>
      <w:r w:rsidRPr="001620D3">
        <w:rPr>
          <w:rFonts w:eastAsia="Yu Mincho" w:cs="Arial"/>
          <w:i/>
          <w:iCs/>
        </w:rPr>
        <w:t xml:space="preserve">priesaikos deklaracija; </w:t>
      </w:r>
    </w:p>
    <w:p w14:paraId="40209902" w14:textId="77777777" w:rsidR="00D81DF5" w:rsidRDefault="00D81DF5" w:rsidP="00D81DF5">
      <w:pPr>
        <w:pStyle w:val="Puslapioinaostekstas"/>
        <w:numPr>
          <w:ilvl w:val="0"/>
          <w:numId w:val="28"/>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9AC4DB" w14:textId="77777777" w:rsidR="00D81DF5" w:rsidRPr="001620D3" w:rsidRDefault="00D81DF5" w:rsidP="00D81DF5">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7EEB4F" w14:textId="77777777" w:rsidR="00D81DF5" w:rsidRPr="001620D3" w:rsidRDefault="00D81DF5" w:rsidP="00D81DF5">
      <w:pPr>
        <w:pStyle w:val="Puslapioinaostekstas"/>
        <w:numPr>
          <w:ilvl w:val="0"/>
          <w:numId w:val="29"/>
        </w:numPr>
        <w:spacing w:after="0" w:line="240" w:lineRule="auto"/>
        <w:jc w:val="both"/>
        <w:rPr>
          <w:rFonts w:eastAsia="Yu Mincho" w:cs="Arial"/>
          <w:i/>
          <w:iCs/>
        </w:rPr>
      </w:pPr>
      <w:r w:rsidRPr="001620D3">
        <w:rPr>
          <w:rFonts w:eastAsia="Yu Mincho" w:cs="Arial"/>
          <w:i/>
          <w:iCs/>
        </w:rPr>
        <w:t xml:space="preserve">priesaikos deklaracija; </w:t>
      </w:r>
    </w:p>
    <w:p w14:paraId="2116292A" w14:textId="77777777" w:rsidR="00D81DF5" w:rsidRDefault="00D81DF5" w:rsidP="00D81DF5">
      <w:pPr>
        <w:pStyle w:val="Puslapioinaostekstas"/>
        <w:numPr>
          <w:ilvl w:val="0"/>
          <w:numId w:val="2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DCF9" w14:textId="77777777" w:rsidR="00114D04" w:rsidRDefault="00114D0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3B1D"/>
    <w:multiLevelType w:val="multilevel"/>
    <w:tmpl w:val="9EF47D42"/>
    <w:lvl w:ilvl="0">
      <w:start w:val="7"/>
      <w:numFmt w:val="decimal"/>
      <w:lvlText w:val="%1."/>
      <w:lvlJc w:val="left"/>
      <w:pPr>
        <w:ind w:left="360" w:hanging="360"/>
      </w:pPr>
      <w:rPr>
        <w:rFonts w:eastAsia="Calibri" w:hint="default"/>
        <w:b w:val="0"/>
        <w:bCs w:val="0"/>
      </w:rPr>
    </w:lvl>
    <w:lvl w:ilvl="1">
      <w:start w:val="1"/>
      <w:numFmt w:val="decimal"/>
      <w:lvlText w:val="%1.%2."/>
      <w:lvlJc w:val="left"/>
      <w:pPr>
        <w:ind w:left="1211" w:hanging="360"/>
      </w:pPr>
      <w:rPr>
        <w:rFonts w:eastAsia="Calibri" w:hint="default"/>
        <w:color w:val="auto"/>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3777D"/>
    <w:multiLevelType w:val="hybridMultilevel"/>
    <w:tmpl w:val="6480D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A31688"/>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154BD"/>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9602489"/>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24CC0B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B82C2C"/>
    <w:multiLevelType w:val="hybridMultilevel"/>
    <w:tmpl w:val="C482497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18329620"/>
    <w:lvl w:ilvl="0" w:tplc="B4607D2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0A1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22"/>
  </w:num>
  <w:num w:numId="4" w16cid:durableId="1484615006">
    <w:abstractNumId w:val="26"/>
  </w:num>
  <w:num w:numId="5" w16cid:durableId="607934237">
    <w:abstractNumId w:val="19"/>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5"/>
  </w:num>
  <w:num w:numId="12" w16cid:durableId="32313854">
    <w:abstractNumId w:val="14"/>
  </w:num>
  <w:num w:numId="13" w16cid:durableId="1318921492">
    <w:abstractNumId w:val="18"/>
  </w:num>
  <w:num w:numId="14" w16cid:durableId="1864435576">
    <w:abstractNumId w:val="28"/>
  </w:num>
  <w:num w:numId="15" w16cid:durableId="1941065713">
    <w:abstractNumId w:val="4"/>
  </w:num>
  <w:num w:numId="16" w16cid:durableId="19859238">
    <w:abstractNumId w:val="7"/>
  </w:num>
  <w:num w:numId="17" w16cid:durableId="1297491117">
    <w:abstractNumId w:val="17"/>
  </w:num>
  <w:num w:numId="18" w16cid:durableId="1976982366">
    <w:abstractNumId w:val="13"/>
  </w:num>
  <w:num w:numId="19" w16cid:durableId="1153596509">
    <w:abstractNumId w:val="16"/>
  </w:num>
  <w:num w:numId="20" w16cid:durableId="365567579">
    <w:abstractNumId w:val="9"/>
  </w:num>
  <w:num w:numId="21" w16cid:durableId="585503709">
    <w:abstractNumId w:val="29"/>
  </w:num>
  <w:num w:numId="22" w16cid:durableId="2015836586">
    <w:abstractNumId w:val="1"/>
  </w:num>
  <w:num w:numId="23" w16cid:durableId="1865055254">
    <w:abstractNumId w:val="30"/>
  </w:num>
  <w:num w:numId="24" w16cid:durableId="975377851">
    <w:abstractNumId w:val="12"/>
  </w:num>
  <w:num w:numId="25" w16cid:durableId="1237327906">
    <w:abstractNumId w:val="24"/>
  </w:num>
  <w:num w:numId="26" w16cid:durableId="1695107094">
    <w:abstractNumId w:val="21"/>
  </w:num>
  <w:num w:numId="27" w16cid:durableId="1157068634">
    <w:abstractNumId w:val="23"/>
  </w:num>
  <w:num w:numId="28" w16cid:durableId="256333839">
    <w:abstractNumId w:val="27"/>
  </w:num>
  <w:num w:numId="29" w16cid:durableId="1944219169">
    <w:abstractNumId w:val="0"/>
  </w:num>
  <w:num w:numId="30" w16cid:durableId="1215849836">
    <w:abstractNumId w:val="8"/>
  </w:num>
  <w:num w:numId="31" w16cid:durableId="1247105778">
    <w:abstractNumId w:val="15"/>
  </w:num>
  <w:num w:numId="32" w16cid:durableId="265115787">
    <w:abstractNumId w:val="5"/>
  </w:num>
  <w:num w:numId="33" w16cid:durableId="1203596315">
    <w:abstractNumId w:val="6"/>
  </w:num>
  <w:num w:numId="34" w16cid:durableId="1154830734">
    <w:abstractNumId w:val="11"/>
  </w:num>
  <w:num w:numId="35" w16cid:durableId="12422575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04"/>
    <w:rsid w:val="00006765"/>
    <w:rsid w:val="0002060B"/>
    <w:rsid w:val="000344B2"/>
    <w:rsid w:val="00037B77"/>
    <w:rsid w:val="0005649C"/>
    <w:rsid w:val="00056A6B"/>
    <w:rsid w:val="0007083B"/>
    <w:rsid w:val="000A66DD"/>
    <w:rsid w:val="000B4491"/>
    <w:rsid w:val="000C3303"/>
    <w:rsid w:val="000D5E6B"/>
    <w:rsid w:val="000D63D4"/>
    <w:rsid w:val="000F3E0D"/>
    <w:rsid w:val="001030AB"/>
    <w:rsid w:val="00114D04"/>
    <w:rsid w:val="00134447"/>
    <w:rsid w:val="00145925"/>
    <w:rsid w:val="0014778B"/>
    <w:rsid w:val="00157087"/>
    <w:rsid w:val="001618BC"/>
    <w:rsid w:val="0016274B"/>
    <w:rsid w:val="0018748B"/>
    <w:rsid w:val="001A208C"/>
    <w:rsid w:val="001D78D3"/>
    <w:rsid w:val="00201E9A"/>
    <w:rsid w:val="002021FB"/>
    <w:rsid w:val="00207184"/>
    <w:rsid w:val="00235ECA"/>
    <w:rsid w:val="0024674E"/>
    <w:rsid w:val="0025565B"/>
    <w:rsid w:val="00265424"/>
    <w:rsid w:val="002678F2"/>
    <w:rsid w:val="00272B3B"/>
    <w:rsid w:val="0029175E"/>
    <w:rsid w:val="002C6F62"/>
    <w:rsid w:val="002D266B"/>
    <w:rsid w:val="002D3350"/>
    <w:rsid w:val="00324D05"/>
    <w:rsid w:val="00332653"/>
    <w:rsid w:val="00332FAF"/>
    <w:rsid w:val="00344200"/>
    <w:rsid w:val="00350750"/>
    <w:rsid w:val="003A2500"/>
    <w:rsid w:val="003A6094"/>
    <w:rsid w:val="003B57BF"/>
    <w:rsid w:val="003E0DA9"/>
    <w:rsid w:val="003E2C31"/>
    <w:rsid w:val="0041454B"/>
    <w:rsid w:val="0042243C"/>
    <w:rsid w:val="0044033C"/>
    <w:rsid w:val="0044039C"/>
    <w:rsid w:val="00441698"/>
    <w:rsid w:val="00451D90"/>
    <w:rsid w:val="004638D2"/>
    <w:rsid w:val="00480317"/>
    <w:rsid w:val="004A7A51"/>
    <w:rsid w:val="004D2EA6"/>
    <w:rsid w:val="004D4A04"/>
    <w:rsid w:val="004E370A"/>
    <w:rsid w:val="004F3160"/>
    <w:rsid w:val="005216FD"/>
    <w:rsid w:val="00573D50"/>
    <w:rsid w:val="00580D83"/>
    <w:rsid w:val="00586742"/>
    <w:rsid w:val="00597264"/>
    <w:rsid w:val="00597CCC"/>
    <w:rsid w:val="005A4F44"/>
    <w:rsid w:val="005A5189"/>
    <w:rsid w:val="005B5ED0"/>
    <w:rsid w:val="005C3C14"/>
    <w:rsid w:val="005D1D90"/>
    <w:rsid w:val="005E097D"/>
    <w:rsid w:val="005E2ABC"/>
    <w:rsid w:val="00602976"/>
    <w:rsid w:val="0061316F"/>
    <w:rsid w:val="0061596D"/>
    <w:rsid w:val="0064186E"/>
    <w:rsid w:val="006767A5"/>
    <w:rsid w:val="00685D79"/>
    <w:rsid w:val="006A713A"/>
    <w:rsid w:val="006C0202"/>
    <w:rsid w:val="006C1B57"/>
    <w:rsid w:val="006D58D7"/>
    <w:rsid w:val="00704313"/>
    <w:rsid w:val="00715DA3"/>
    <w:rsid w:val="007444F6"/>
    <w:rsid w:val="0075590C"/>
    <w:rsid w:val="00783445"/>
    <w:rsid w:val="00786B80"/>
    <w:rsid w:val="00801F38"/>
    <w:rsid w:val="00807183"/>
    <w:rsid w:val="0081689C"/>
    <w:rsid w:val="0082457B"/>
    <w:rsid w:val="0082730B"/>
    <w:rsid w:val="00857AB3"/>
    <w:rsid w:val="00880F62"/>
    <w:rsid w:val="008A650D"/>
    <w:rsid w:val="008D7C4F"/>
    <w:rsid w:val="00901F59"/>
    <w:rsid w:val="00903D98"/>
    <w:rsid w:val="00917C6B"/>
    <w:rsid w:val="00922408"/>
    <w:rsid w:val="00931C03"/>
    <w:rsid w:val="0094331D"/>
    <w:rsid w:val="0094386E"/>
    <w:rsid w:val="0094643B"/>
    <w:rsid w:val="00962B97"/>
    <w:rsid w:val="009A0EE9"/>
    <w:rsid w:val="009B7467"/>
    <w:rsid w:val="009C0BFC"/>
    <w:rsid w:val="009C3CD4"/>
    <w:rsid w:val="009D1497"/>
    <w:rsid w:val="009F0560"/>
    <w:rsid w:val="00A12F3E"/>
    <w:rsid w:val="00A71CC3"/>
    <w:rsid w:val="00A7250E"/>
    <w:rsid w:val="00A8728B"/>
    <w:rsid w:val="00A90C83"/>
    <w:rsid w:val="00AC3664"/>
    <w:rsid w:val="00AC66B4"/>
    <w:rsid w:val="00B04187"/>
    <w:rsid w:val="00B22ED5"/>
    <w:rsid w:val="00B274E9"/>
    <w:rsid w:val="00B4519A"/>
    <w:rsid w:val="00B45DA0"/>
    <w:rsid w:val="00B5635A"/>
    <w:rsid w:val="00B60CF9"/>
    <w:rsid w:val="00B62167"/>
    <w:rsid w:val="00B67F80"/>
    <w:rsid w:val="00B73BF1"/>
    <w:rsid w:val="00B84106"/>
    <w:rsid w:val="00B93039"/>
    <w:rsid w:val="00B9753F"/>
    <w:rsid w:val="00BA139A"/>
    <w:rsid w:val="00BA7B73"/>
    <w:rsid w:val="00BB3B28"/>
    <w:rsid w:val="00BB76F0"/>
    <w:rsid w:val="00BC10E5"/>
    <w:rsid w:val="00BD3971"/>
    <w:rsid w:val="00BD515B"/>
    <w:rsid w:val="00BD5266"/>
    <w:rsid w:val="00BE7F8F"/>
    <w:rsid w:val="00C12616"/>
    <w:rsid w:val="00C25305"/>
    <w:rsid w:val="00C34C2E"/>
    <w:rsid w:val="00C53110"/>
    <w:rsid w:val="00C633A0"/>
    <w:rsid w:val="00C656B3"/>
    <w:rsid w:val="00C86906"/>
    <w:rsid w:val="00CA30DC"/>
    <w:rsid w:val="00CC3115"/>
    <w:rsid w:val="00CC6C26"/>
    <w:rsid w:val="00CD5679"/>
    <w:rsid w:val="00CF6FD0"/>
    <w:rsid w:val="00D02909"/>
    <w:rsid w:val="00D12E1E"/>
    <w:rsid w:val="00D45054"/>
    <w:rsid w:val="00D47454"/>
    <w:rsid w:val="00D70868"/>
    <w:rsid w:val="00D81DF5"/>
    <w:rsid w:val="00DA5494"/>
    <w:rsid w:val="00DB157E"/>
    <w:rsid w:val="00DB2CA0"/>
    <w:rsid w:val="00DB40B6"/>
    <w:rsid w:val="00DB5413"/>
    <w:rsid w:val="00DC3479"/>
    <w:rsid w:val="00DC6560"/>
    <w:rsid w:val="00DD1B71"/>
    <w:rsid w:val="00DD3DBB"/>
    <w:rsid w:val="00DD50EF"/>
    <w:rsid w:val="00DE6E61"/>
    <w:rsid w:val="00E076F6"/>
    <w:rsid w:val="00E31D7E"/>
    <w:rsid w:val="00E329C4"/>
    <w:rsid w:val="00E3732E"/>
    <w:rsid w:val="00E37AA1"/>
    <w:rsid w:val="00E77712"/>
    <w:rsid w:val="00E84E50"/>
    <w:rsid w:val="00E867CA"/>
    <w:rsid w:val="00E93752"/>
    <w:rsid w:val="00EA7EB2"/>
    <w:rsid w:val="00ED28B4"/>
    <w:rsid w:val="00ED4C7E"/>
    <w:rsid w:val="00EE2D83"/>
    <w:rsid w:val="00EF1AFD"/>
    <w:rsid w:val="00EF3165"/>
    <w:rsid w:val="00EF646A"/>
    <w:rsid w:val="00F10817"/>
    <w:rsid w:val="00F212AA"/>
    <w:rsid w:val="00F237B6"/>
    <w:rsid w:val="00F47D92"/>
    <w:rsid w:val="00F54DC0"/>
    <w:rsid w:val="00F63095"/>
    <w:rsid w:val="00F63B14"/>
    <w:rsid w:val="00F82766"/>
    <w:rsid w:val="00FA0F4F"/>
    <w:rsid w:val="00FA293E"/>
    <w:rsid w:val="00FA353C"/>
    <w:rsid w:val="00FA36B7"/>
    <w:rsid w:val="00FB0D16"/>
    <w:rsid w:val="00FC1A83"/>
    <w:rsid w:val="00FD6874"/>
    <w:rsid w:val="00FE5D3A"/>
    <w:rsid w:val="00FF020F"/>
    <w:rsid w:val="00FF7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302B"/>
  <w15:chartTrackingRefBased/>
  <w15:docId w15:val="{3EB88245-74CA-4435-A13C-0A21517C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D0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14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4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4D0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4D0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4D0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4D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4D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4D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4D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4D0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4D0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4D0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4D0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4D0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4D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4D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4D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4D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4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4D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4D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4D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4D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4D0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14D04"/>
    <w:pPr>
      <w:ind w:left="720"/>
      <w:contextualSpacing/>
    </w:pPr>
  </w:style>
  <w:style w:type="character" w:styleId="Rykuspabraukimas">
    <w:name w:val="Intense Emphasis"/>
    <w:basedOn w:val="Numatytasispastraiposriftas"/>
    <w:uiPriority w:val="21"/>
    <w:qFormat/>
    <w:rsid w:val="00114D04"/>
    <w:rPr>
      <w:i/>
      <w:iCs/>
      <w:color w:val="2F5496" w:themeColor="accent1" w:themeShade="BF"/>
    </w:rPr>
  </w:style>
  <w:style w:type="paragraph" w:styleId="Iskirtacitata">
    <w:name w:val="Intense Quote"/>
    <w:basedOn w:val="prastasis"/>
    <w:next w:val="prastasis"/>
    <w:link w:val="IskirtacitataDiagrama"/>
    <w:uiPriority w:val="30"/>
    <w:qFormat/>
    <w:rsid w:val="00114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4D04"/>
    <w:rPr>
      <w:i/>
      <w:iCs/>
      <w:color w:val="2F5496" w:themeColor="accent1" w:themeShade="BF"/>
    </w:rPr>
  </w:style>
  <w:style w:type="character" w:styleId="Rykinuoroda">
    <w:name w:val="Intense Reference"/>
    <w:basedOn w:val="Numatytasispastraiposriftas"/>
    <w:uiPriority w:val="32"/>
    <w:qFormat/>
    <w:rsid w:val="00114D04"/>
    <w:rPr>
      <w:b/>
      <w:bCs/>
      <w:smallCaps/>
      <w:color w:val="2F5496" w:themeColor="accent1" w:themeShade="BF"/>
      <w:spacing w:val="5"/>
    </w:rPr>
  </w:style>
  <w:style w:type="character" w:styleId="Hipersaitas">
    <w:name w:val="Hyperlink"/>
    <w:basedOn w:val="Numatytasispastraiposriftas"/>
    <w:uiPriority w:val="99"/>
    <w:unhideWhenUsed/>
    <w:rsid w:val="00114D0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114D0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14D0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14D04"/>
    <w:rPr>
      <w:sz w:val="20"/>
      <w:szCs w:val="20"/>
    </w:rPr>
  </w:style>
  <w:style w:type="character" w:customStyle="1" w:styleId="KomentarotekstasDiagrama">
    <w:name w:val="Komentaro tekstas Diagrama"/>
    <w:basedOn w:val="Numatytasispastraiposriftas"/>
    <w:link w:val="Komentarotekstas"/>
    <w:uiPriority w:val="99"/>
    <w:rsid w:val="00114D0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14D0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14D04"/>
    <w:rPr>
      <w:vertAlign w:val="superscript"/>
    </w:rPr>
  </w:style>
  <w:style w:type="character" w:styleId="Komentaronuoroda">
    <w:name w:val="annotation reference"/>
    <w:basedOn w:val="Numatytasispastraiposriftas"/>
    <w:uiPriority w:val="99"/>
    <w:unhideWhenUsed/>
    <w:rsid w:val="00114D04"/>
    <w:rPr>
      <w:sz w:val="16"/>
      <w:szCs w:val="16"/>
    </w:rPr>
  </w:style>
  <w:style w:type="table" w:styleId="Lentelstinklelis">
    <w:name w:val="Table Grid"/>
    <w:basedOn w:val="prastojilentel"/>
    <w:uiPriority w:val="39"/>
    <w:rsid w:val="00114D0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14D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4D0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114D0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14D04"/>
    <w:rPr>
      <w:b/>
      <w:bCs/>
    </w:rPr>
  </w:style>
  <w:style w:type="character" w:customStyle="1" w:styleId="KomentarotemaDiagrama">
    <w:name w:val="Komentaro tema Diagrama"/>
    <w:basedOn w:val="KomentarotekstasDiagrama"/>
    <w:link w:val="Komentarotema"/>
    <w:uiPriority w:val="99"/>
    <w:semiHidden/>
    <w:rsid w:val="00114D0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114D04"/>
    <w:pPr>
      <w:spacing w:before="100" w:beforeAutospacing="1" w:after="100" w:afterAutospacing="1"/>
    </w:pPr>
  </w:style>
  <w:style w:type="character" w:customStyle="1" w:styleId="pildymui">
    <w:name w:val="pildymui"/>
    <w:basedOn w:val="Numatytasispastraiposriftas"/>
    <w:rsid w:val="00114D0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14D0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14D04"/>
    <w:rPr>
      <w:rFonts w:eastAsiaTheme="minorEastAsia"/>
      <w:kern w:val="0"/>
      <w:sz w:val="21"/>
      <w:szCs w:val="20"/>
      <w:lang w:eastAsia="lt-LT"/>
      <w14:ligatures w14:val="none"/>
    </w:rPr>
  </w:style>
  <w:style w:type="character" w:customStyle="1" w:styleId="Internetlink">
    <w:name w:val="Internet link"/>
    <w:rsid w:val="00114D04"/>
    <w:rPr>
      <w:color w:val="000080"/>
      <w:u w:val="single"/>
    </w:rPr>
  </w:style>
  <w:style w:type="paragraph" w:styleId="Antrats">
    <w:name w:val="header"/>
    <w:basedOn w:val="prastasis"/>
    <w:link w:val="AntratsDiagrama"/>
    <w:uiPriority w:val="99"/>
    <w:unhideWhenUsed/>
    <w:rsid w:val="00114D04"/>
    <w:pPr>
      <w:tabs>
        <w:tab w:val="center" w:pos="4513"/>
        <w:tab w:val="right" w:pos="9026"/>
      </w:tabs>
    </w:pPr>
  </w:style>
  <w:style w:type="character" w:customStyle="1" w:styleId="AntratsDiagrama">
    <w:name w:val="Antraštės Diagrama"/>
    <w:basedOn w:val="Numatytasispastraiposriftas"/>
    <w:link w:val="Antrats"/>
    <w:uiPriority w:val="99"/>
    <w:rsid w:val="00114D0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14D04"/>
    <w:pPr>
      <w:tabs>
        <w:tab w:val="center" w:pos="4513"/>
        <w:tab w:val="right" w:pos="9026"/>
      </w:tabs>
    </w:pPr>
  </w:style>
  <w:style w:type="character" w:customStyle="1" w:styleId="PoratDiagrama">
    <w:name w:val="Poraštė Diagrama"/>
    <w:basedOn w:val="Numatytasispastraiposriftas"/>
    <w:link w:val="Porat"/>
    <w:uiPriority w:val="99"/>
    <w:rsid w:val="00114D04"/>
    <w:rPr>
      <w:rFonts w:eastAsiaTheme="minorEastAsia"/>
      <w:kern w:val="0"/>
      <w:sz w:val="21"/>
      <w:szCs w:val="21"/>
      <w:lang w:eastAsia="lt-LT"/>
      <w14:ligatures w14:val="none"/>
    </w:rPr>
  </w:style>
  <w:style w:type="paragraph" w:styleId="Pataisymai">
    <w:name w:val="Revision"/>
    <w:hidden/>
    <w:uiPriority w:val="99"/>
    <w:semiHidden/>
    <w:rsid w:val="00114D0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114D04"/>
    <w:rPr>
      <w:i/>
      <w:iCs/>
      <w:color w:val="595959" w:themeColor="text1" w:themeTint="A6"/>
    </w:rPr>
  </w:style>
  <w:style w:type="paragraph" w:styleId="Antrat">
    <w:name w:val="caption"/>
    <w:basedOn w:val="prastasis"/>
    <w:next w:val="prastasis"/>
    <w:uiPriority w:val="35"/>
    <w:semiHidden/>
    <w:unhideWhenUsed/>
    <w:qFormat/>
    <w:rsid w:val="00114D04"/>
    <w:pPr>
      <w:spacing w:line="240" w:lineRule="auto"/>
    </w:pPr>
    <w:rPr>
      <w:b/>
      <w:bCs/>
      <w:color w:val="404040" w:themeColor="text1" w:themeTint="BF"/>
      <w:sz w:val="16"/>
      <w:szCs w:val="16"/>
    </w:rPr>
  </w:style>
  <w:style w:type="character" w:styleId="Grietas">
    <w:name w:val="Strong"/>
    <w:basedOn w:val="Numatytasispastraiposriftas"/>
    <w:uiPriority w:val="22"/>
    <w:qFormat/>
    <w:rsid w:val="00114D04"/>
    <w:rPr>
      <w:b/>
      <w:bCs/>
    </w:rPr>
  </w:style>
  <w:style w:type="character" w:styleId="Emfaz">
    <w:name w:val="Emphasis"/>
    <w:basedOn w:val="Numatytasispastraiposriftas"/>
    <w:uiPriority w:val="20"/>
    <w:qFormat/>
    <w:rsid w:val="00114D04"/>
    <w:rPr>
      <w:i/>
      <w:iCs/>
      <w:color w:val="000000" w:themeColor="text1"/>
    </w:rPr>
  </w:style>
  <w:style w:type="paragraph" w:styleId="Betarp">
    <w:name w:val="No Spacing"/>
    <w:link w:val="BetarpDiagrama"/>
    <w:uiPriority w:val="1"/>
    <w:qFormat/>
    <w:rsid w:val="00114D04"/>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114D0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14D04"/>
    <w:rPr>
      <w:b/>
      <w:bCs/>
      <w:caps w:val="0"/>
      <w:smallCaps/>
      <w:spacing w:val="0"/>
    </w:rPr>
  </w:style>
  <w:style w:type="paragraph" w:styleId="Turinioantrat">
    <w:name w:val="TOC Heading"/>
    <w:basedOn w:val="Antrat1"/>
    <w:next w:val="prastasis"/>
    <w:uiPriority w:val="39"/>
    <w:unhideWhenUsed/>
    <w:qFormat/>
    <w:rsid w:val="00114D0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14D0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114D04"/>
    <w:rPr>
      <w:color w:val="808080"/>
    </w:rPr>
  </w:style>
  <w:style w:type="paragraph" w:styleId="Turinys1">
    <w:name w:val="toc 1"/>
    <w:basedOn w:val="prastasis"/>
    <w:next w:val="prastasis"/>
    <w:autoRedefine/>
    <w:uiPriority w:val="39"/>
    <w:unhideWhenUsed/>
    <w:rsid w:val="00114D04"/>
    <w:pPr>
      <w:tabs>
        <w:tab w:val="left" w:pos="142"/>
        <w:tab w:val="right" w:leader="dot" w:pos="9962"/>
      </w:tabs>
      <w:spacing w:after="0"/>
      <w:ind w:left="426" w:hanging="284"/>
    </w:pPr>
  </w:style>
  <w:style w:type="paragraph" w:customStyle="1" w:styleId="tajtip">
    <w:name w:val="tajtip"/>
    <w:basedOn w:val="prastasis"/>
    <w:rsid w:val="00114D0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14D04"/>
    <w:rPr>
      <w:color w:val="954F72" w:themeColor="followedHyperlink"/>
      <w:u w:val="single"/>
    </w:rPr>
  </w:style>
  <w:style w:type="paragraph" w:customStyle="1" w:styleId="Body2">
    <w:name w:val="Body 2"/>
    <w:rsid w:val="00114D0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114D04"/>
    <w:pPr>
      <w:numPr>
        <w:numId w:val="2"/>
      </w:numPr>
    </w:pPr>
  </w:style>
  <w:style w:type="paragraph" w:styleId="Turinys2">
    <w:name w:val="toc 2"/>
    <w:basedOn w:val="prastasis"/>
    <w:next w:val="prastasis"/>
    <w:autoRedefine/>
    <w:uiPriority w:val="39"/>
    <w:unhideWhenUsed/>
    <w:rsid w:val="00114D04"/>
    <w:pPr>
      <w:tabs>
        <w:tab w:val="right" w:leader="dot" w:pos="9962"/>
      </w:tabs>
      <w:spacing w:after="0"/>
      <w:ind w:left="220"/>
    </w:pPr>
  </w:style>
  <w:style w:type="table" w:customStyle="1" w:styleId="TableGrid2">
    <w:name w:val="Table Grid2"/>
    <w:basedOn w:val="prastojilentel"/>
    <w:next w:val="Lentelstinklelis"/>
    <w:uiPriority w:val="39"/>
    <w:rsid w:val="00114D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14D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14D0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14D0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14D04"/>
    <w:pPr>
      <w:numPr>
        <w:ilvl w:val="2"/>
      </w:numPr>
    </w:pPr>
  </w:style>
  <w:style w:type="paragraph" w:customStyle="1" w:styleId="Heading">
    <w:name w:val="Heading"/>
    <w:next w:val="Body2"/>
    <w:rsid w:val="00114D0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114D0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14D0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114D04"/>
    <w:rPr>
      <w:vertAlign w:val="superscript"/>
    </w:rPr>
  </w:style>
  <w:style w:type="character" w:customStyle="1" w:styleId="Normal12ptChar">
    <w:name w:val="Normal + 12 pt Char"/>
    <w:basedOn w:val="Numatytasispastraiposriftas"/>
    <w:link w:val="Normal12pt"/>
    <w:locked/>
    <w:rsid w:val="00114D04"/>
  </w:style>
  <w:style w:type="paragraph" w:customStyle="1" w:styleId="Normal12pt">
    <w:name w:val="Normal + 12 pt"/>
    <w:basedOn w:val="prastasis"/>
    <w:link w:val="Normal12ptChar"/>
    <w:rsid w:val="00114D0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114D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114D04"/>
    <w:rPr>
      <w:rFonts w:ascii="Segoe UI" w:hAnsi="Segoe UI" w:cs="Segoe UI" w:hint="default"/>
      <w:sz w:val="18"/>
      <w:szCs w:val="18"/>
    </w:rPr>
  </w:style>
  <w:style w:type="character" w:styleId="Paminjimas">
    <w:name w:val="Mention"/>
    <w:basedOn w:val="Numatytasispastraiposriftas"/>
    <w:uiPriority w:val="99"/>
    <w:unhideWhenUsed/>
    <w:rsid w:val="00114D04"/>
    <w:rPr>
      <w:color w:val="2B579A"/>
      <w:shd w:val="clear" w:color="auto" w:fill="E6E6E6"/>
    </w:rPr>
  </w:style>
  <w:style w:type="table" w:customStyle="1" w:styleId="3">
    <w:name w:val="3"/>
    <w:basedOn w:val="prastojilentel"/>
    <w:rsid w:val="00114D0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114D0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14D0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114D0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14D04"/>
    <w:rPr>
      <w:rFonts w:eastAsiaTheme="minorEastAsia"/>
      <w:kern w:val="0"/>
      <w:sz w:val="21"/>
      <w:szCs w:val="21"/>
      <w:lang w:eastAsia="lt-LT"/>
      <w14:ligatures w14:val="none"/>
    </w:rPr>
  </w:style>
  <w:style w:type="character" w:customStyle="1" w:styleId="cf11">
    <w:name w:val="cf11"/>
    <w:basedOn w:val="Numatytasispastraiposriftas"/>
    <w:rsid w:val="00114D04"/>
    <w:rPr>
      <w:rFonts w:ascii="Segoe UI" w:hAnsi="Segoe UI" w:cs="Segoe UI" w:hint="default"/>
      <w:color w:val="0000FF"/>
      <w:sz w:val="18"/>
      <w:szCs w:val="18"/>
    </w:rPr>
  </w:style>
  <w:style w:type="character" w:customStyle="1" w:styleId="cf21">
    <w:name w:val="cf21"/>
    <w:basedOn w:val="Numatytasispastraiposriftas"/>
    <w:rsid w:val="00114D04"/>
    <w:rPr>
      <w:rFonts w:ascii="Segoe UI" w:hAnsi="Segoe UI" w:cs="Segoe UI" w:hint="default"/>
      <w:color w:val="538135"/>
      <w:sz w:val="18"/>
      <w:szCs w:val="18"/>
    </w:rPr>
  </w:style>
  <w:style w:type="table" w:customStyle="1" w:styleId="TableGrid1">
    <w:name w:val="Table Grid1"/>
    <w:basedOn w:val="prastojilentel"/>
    <w:uiPriority w:val="99"/>
    <w:rsid w:val="00114D0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ED4C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ED4C7E"/>
    <w:pPr>
      <w:spacing w:after="0" w:line="240" w:lineRule="auto"/>
    </w:pPr>
    <w:rPr>
      <w:rFonts w:eastAsia="Times New Roman"/>
      <w:kern w:val="0"/>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90096">
      <w:bodyDiv w:val="1"/>
      <w:marLeft w:val="0"/>
      <w:marRight w:val="0"/>
      <w:marTop w:val="0"/>
      <w:marBottom w:val="0"/>
      <w:divBdr>
        <w:top w:val="none" w:sz="0" w:space="0" w:color="auto"/>
        <w:left w:val="none" w:sz="0" w:space="0" w:color="auto"/>
        <w:bottom w:val="none" w:sz="0" w:space="0" w:color="auto"/>
        <w:right w:val="none" w:sz="0" w:space="0" w:color="auto"/>
      </w:divBdr>
    </w:div>
    <w:div w:id="16899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www.lb.lt/lt/veiklos-sritys-1" TargetMode="External"/><Relationship Id="rId7" Type="http://schemas.openxmlformats.org/officeDocument/2006/relationships/hyperlink" Target="mailto:administracija@jonava.lt" TargetMode="External"/><Relationship Id="rId12" Type="http://schemas.openxmlformats.org/officeDocument/2006/relationships/footer" Target="footer3.xm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36062</Words>
  <Characters>20556</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Indrė Baltramonaitienė</cp:lastModifiedBy>
  <cp:revision>2</cp:revision>
  <dcterms:created xsi:type="dcterms:W3CDTF">2025-02-26T13:54:00Z</dcterms:created>
  <dcterms:modified xsi:type="dcterms:W3CDTF">2025-02-26T13:54:00Z</dcterms:modified>
</cp:coreProperties>
</file>