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9C3180C" w:rsidR="005A5832" w:rsidRPr="0088592B" w:rsidRDefault="00207C60">
            <w:pPr>
              <w:jc w:val="both"/>
              <w:rPr>
                <w:rFonts w:ascii="Cambria" w:hAnsi="Cambria"/>
                <w:kern w:val="2"/>
                <w:sz w:val="20"/>
              </w:rPr>
            </w:pPr>
            <w:r>
              <w:rPr>
                <w:rFonts w:ascii="Cambria" w:hAnsi="Cambria"/>
                <w:kern w:val="2"/>
                <w:sz w:val="20"/>
              </w:rPr>
              <w:t>SPECT/KT gama kamera</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207C60" w:rsidRPr="0088592B" w14:paraId="04E6F496" w14:textId="77777777" w:rsidTr="007F73FB">
        <w:tc>
          <w:tcPr>
            <w:tcW w:w="2689" w:type="dxa"/>
            <w:vMerge/>
          </w:tcPr>
          <w:p w14:paraId="3F78C75D" w14:textId="77777777" w:rsidR="00207C60" w:rsidRPr="0088592B" w:rsidRDefault="00207C60" w:rsidP="00207C60">
            <w:pPr>
              <w:rPr>
                <w:rFonts w:ascii="Cambria" w:hAnsi="Cambria"/>
                <w:kern w:val="2"/>
                <w:sz w:val="20"/>
              </w:rPr>
            </w:pPr>
          </w:p>
        </w:tc>
        <w:tc>
          <w:tcPr>
            <w:tcW w:w="3260" w:type="dxa"/>
          </w:tcPr>
          <w:p w14:paraId="17851CCB" w14:textId="77777777" w:rsidR="00207C60" w:rsidRPr="0088592B" w:rsidRDefault="00207C60" w:rsidP="00207C60">
            <w:pPr>
              <w:rPr>
                <w:rFonts w:ascii="Cambria" w:hAnsi="Cambria"/>
                <w:kern w:val="2"/>
                <w:sz w:val="20"/>
              </w:rPr>
            </w:pPr>
            <w:r w:rsidRPr="0088592B">
              <w:rPr>
                <w:rFonts w:ascii="Cambria" w:hAnsi="Cambria"/>
                <w:kern w:val="2"/>
                <w:sz w:val="20"/>
              </w:rPr>
              <w:t>1.1.9. Šalies atstovas</w:t>
            </w:r>
          </w:p>
        </w:tc>
        <w:tc>
          <w:tcPr>
            <w:tcW w:w="3609" w:type="dxa"/>
          </w:tcPr>
          <w:p w14:paraId="68AE61B3" w14:textId="3F5890AA" w:rsidR="00207C60" w:rsidRPr="00207C60" w:rsidRDefault="00207C60" w:rsidP="00207C60">
            <w:pPr>
              <w:jc w:val="both"/>
              <w:rPr>
                <w:rFonts w:ascii="Cambria" w:hAnsi="Cambria"/>
                <w:color w:val="212121"/>
                <w:sz w:val="20"/>
              </w:rPr>
            </w:pPr>
            <w:r w:rsidRPr="00D33691">
              <w:rPr>
                <w:rFonts w:ascii="Cambria" w:hAnsi="Cambria"/>
                <w:color w:val="212121"/>
                <w:sz w:val="20"/>
              </w:rPr>
              <w:t xml:space="preserve">Teisės tarnybos vadovė Aušrinė </w:t>
            </w:r>
            <w:proofErr w:type="spellStart"/>
            <w:r w:rsidRPr="00D33691">
              <w:rPr>
                <w:rFonts w:ascii="Cambria" w:hAnsi="Cambria"/>
                <w:color w:val="212121"/>
                <w:sz w:val="20"/>
              </w:rPr>
              <w:t>Amšiejūtė</w:t>
            </w:r>
            <w:proofErr w:type="spellEnd"/>
          </w:p>
        </w:tc>
      </w:tr>
      <w:tr w:rsidR="00207C60" w:rsidRPr="0088592B" w14:paraId="3789DCB5" w14:textId="77777777" w:rsidTr="007F73FB">
        <w:tc>
          <w:tcPr>
            <w:tcW w:w="2689" w:type="dxa"/>
            <w:vMerge/>
          </w:tcPr>
          <w:p w14:paraId="2B41C8D4" w14:textId="77777777" w:rsidR="00207C60" w:rsidRPr="0088592B" w:rsidRDefault="00207C60" w:rsidP="00207C60">
            <w:pPr>
              <w:rPr>
                <w:rFonts w:ascii="Cambria" w:hAnsi="Cambria"/>
                <w:kern w:val="2"/>
                <w:sz w:val="20"/>
              </w:rPr>
            </w:pPr>
          </w:p>
        </w:tc>
        <w:tc>
          <w:tcPr>
            <w:tcW w:w="3260" w:type="dxa"/>
          </w:tcPr>
          <w:p w14:paraId="15C2388C" w14:textId="77777777" w:rsidR="00207C60" w:rsidRPr="0088592B" w:rsidRDefault="00207C60" w:rsidP="00207C60">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35CEF64" w:rsidR="00207C60" w:rsidRPr="0088592B" w:rsidRDefault="00207C60" w:rsidP="00207C60">
            <w:pPr>
              <w:jc w:val="both"/>
              <w:rPr>
                <w:rFonts w:ascii="Cambria" w:hAnsi="Cambria"/>
                <w:kern w:val="2"/>
                <w:sz w:val="20"/>
              </w:rPr>
            </w:pPr>
            <w:r w:rsidRPr="00D33691">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60D53051"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207C60">
              <w:rPr>
                <w:rFonts w:ascii="Cambria" w:hAnsi="Cambria"/>
                <w:b/>
                <w:kern w:val="2"/>
                <w:sz w:val="20"/>
              </w:rPr>
              <w:t>SPEC/KT gama kamerą</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w:t>
            </w:r>
            <w:r w:rsidR="00207C60">
              <w:rPr>
                <w:rFonts w:ascii="Cambria" w:hAnsi="Cambria"/>
                <w:color w:val="000000" w:themeColor="text1"/>
                <w:sz w:val="20"/>
              </w:rPr>
              <w:t xml:space="preserve"> (įskaitant sumontavimą, pajungimą bei testavimą)</w:t>
            </w:r>
            <w:r w:rsidR="008047FA" w:rsidRPr="0088592B">
              <w:rPr>
                <w:rFonts w:ascii="Cambria" w:hAnsi="Cambria"/>
                <w:color w:val="000000" w:themeColor="text1"/>
                <w:sz w:val="20"/>
              </w:rPr>
              <w:t>,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E04A9D7"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207C60" w:rsidRPr="00207C60">
              <w:rPr>
                <w:rFonts w:ascii="Cambria" w:hAnsi="Cambria"/>
                <w:b/>
                <w:kern w:val="2"/>
                <w:sz w:val="20"/>
              </w:rPr>
              <w:t>1</w:t>
            </w:r>
            <w:r w:rsidR="0088592B" w:rsidRPr="00527376">
              <w:rPr>
                <w:rFonts w:ascii="Cambria" w:hAnsi="Cambria"/>
                <w:b/>
                <w:kern w:val="2"/>
                <w:sz w:val="20"/>
              </w:rPr>
              <w:t>8 (</w:t>
            </w:r>
            <w:r w:rsidR="00207C60">
              <w:rPr>
                <w:rFonts w:ascii="Cambria" w:hAnsi="Cambria"/>
                <w:b/>
                <w:kern w:val="2"/>
                <w:sz w:val="20"/>
              </w:rPr>
              <w:t>aštuoniolika)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1184FDD8" w:rsidR="005A5832" w:rsidRPr="0088592B" w:rsidRDefault="00527376" w:rsidP="00207C60">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207C60">
              <w:rPr>
                <w:rFonts w:ascii="Cambria" w:hAnsi="Cambria"/>
                <w:b/>
                <w:sz w:val="20"/>
              </w:rPr>
              <w:t>ne vėliau kaip per 4 (keturias</w:t>
            </w:r>
            <w:r w:rsidR="00796660" w:rsidRPr="00527376">
              <w:rPr>
                <w:rFonts w:ascii="Cambria" w:hAnsi="Cambria"/>
                <w:b/>
                <w:sz w:val="20"/>
              </w:rPr>
              <w:t>)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44EA355F"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kalba</w:t>
            </w:r>
            <w:r w:rsidR="00207C60">
              <w:rPr>
                <w:rFonts w:ascii="Cambria" w:hAnsi="Cambria"/>
                <w:kern w:val="2"/>
                <w:sz w:val="20"/>
              </w:rPr>
              <w:t xml:space="preserve"> (elektroninė versija) (Techninės specifikacijos 14.1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w:t>
            </w:r>
            <w:r w:rsidR="00207C60">
              <w:rPr>
                <w:rFonts w:ascii="Cambria" w:hAnsi="Cambria"/>
                <w:kern w:val="2"/>
                <w:sz w:val="20"/>
              </w:rPr>
              <w:t xml:space="preserve">(elektroninė versija) </w:t>
            </w:r>
            <w:r w:rsidR="00144F4A">
              <w:rPr>
                <w:rFonts w:ascii="Cambria" w:hAnsi="Cambria"/>
                <w:kern w:val="2"/>
                <w:sz w:val="20"/>
              </w:rPr>
              <w:t xml:space="preserve">(Techninės specifikacijos </w:t>
            </w:r>
            <w:r w:rsidR="00207C60">
              <w:rPr>
                <w:rFonts w:ascii="Cambria" w:hAnsi="Cambria"/>
                <w:kern w:val="2"/>
                <w:sz w:val="20"/>
              </w:rPr>
              <w:t>14.2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lastRenderedPageBreak/>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63B65FA"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207C60">
              <w:rPr>
                <w:rFonts w:ascii="Cambria" w:eastAsia="Times New Roman" w:hAnsi="Cambria" w:cs="Times New Roman"/>
                <w:sz w:val="20"/>
                <w:szCs w:val="20"/>
                <w:lang w:val="lt-LT"/>
              </w:rPr>
              <w:t>10</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207C60" w:rsidRDefault="00A10867">
            <w:pPr>
              <w:rPr>
                <w:rFonts w:ascii="Cambria" w:hAnsi="Cambria"/>
                <w:b/>
                <w:bCs/>
                <w:kern w:val="2"/>
                <w:sz w:val="20"/>
              </w:rPr>
            </w:pPr>
            <w:r w:rsidRPr="00207C60">
              <w:rPr>
                <w:rFonts w:ascii="Cambria" w:hAnsi="Cambria"/>
                <w:b/>
                <w:bCs/>
                <w:kern w:val="2"/>
                <w:sz w:val="20"/>
              </w:rPr>
              <w:t>6.2. Garantinė priežiūra</w:t>
            </w:r>
          </w:p>
        </w:tc>
        <w:tc>
          <w:tcPr>
            <w:tcW w:w="6831" w:type="dxa"/>
            <w:gridSpan w:val="2"/>
          </w:tcPr>
          <w:p w14:paraId="5032FC78" w14:textId="77777777" w:rsidR="000C4778" w:rsidRPr="00207C60" w:rsidRDefault="00FF4E36" w:rsidP="00F63E99">
            <w:pPr>
              <w:shd w:val="clear" w:color="auto" w:fill="FFFFFF" w:themeFill="background1"/>
              <w:jc w:val="both"/>
              <w:rPr>
                <w:rFonts w:ascii="Cambria" w:hAnsi="Cambria"/>
                <w:kern w:val="2"/>
                <w:sz w:val="20"/>
              </w:rPr>
            </w:pPr>
            <w:r w:rsidRPr="00207C60">
              <w:rPr>
                <w:rFonts w:ascii="Cambria" w:hAnsi="Cambria"/>
                <w:kern w:val="2"/>
                <w:sz w:val="20"/>
              </w:rPr>
              <w:t xml:space="preserve">Garantinio termino laikotarpiu Tiekėjas, gavęs pranešimą apie Prekės trūkumus, turi atvykti </w:t>
            </w:r>
            <w:r w:rsidRPr="00207C60">
              <w:rPr>
                <w:rFonts w:ascii="Cambria" w:hAnsi="Cambria"/>
                <w:bCs/>
                <w:kern w:val="2"/>
                <w:sz w:val="20"/>
              </w:rPr>
              <w:t>ne vėliau kaip</w:t>
            </w:r>
            <w:r w:rsidRPr="00207C60">
              <w:rPr>
                <w:rFonts w:ascii="Cambria" w:hAnsi="Cambria"/>
                <w:kern w:val="2"/>
                <w:sz w:val="20"/>
              </w:rPr>
              <w:t xml:space="preserve"> per </w:t>
            </w:r>
            <w:r w:rsidR="00014DB9" w:rsidRPr="00207C60">
              <w:rPr>
                <w:rFonts w:ascii="Cambria" w:hAnsi="Cambria"/>
                <w:kern w:val="2"/>
                <w:sz w:val="20"/>
              </w:rPr>
              <w:t>3 (tris) darbo dienas</w:t>
            </w:r>
            <w:r w:rsidRPr="00207C60">
              <w:rPr>
                <w:rFonts w:ascii="Cambria" w:hAnsi="Cambria"/>
                <w:kern w:val="2"/>
                <w:sz w:val="20"/>
              </w:rPr>
              <w:t xml:space="preserve"> nuo pranešim</w:t>
            </w:r>
            <w:r w:rsidR="000C4778" w:rsidRPr="00207C60">
              <w:rPr>
                <w:rFonts w:ascii="Cambria" w:hAnsi="Cambria"/>
                <w:kern w:val="2"/>
                <w:sz w:val="20"/>
              </w:rPr>
              <w:t>o apie trūkumus Tiekėjui gavimo.</w:t>
            </w:r>
          </w:p>
          <w:p w14:paraId="0FC40C87" w14:textId="77777777" w:rsidR="00FF4E36" w:rsidRPr="00207C60" w:rsidRDefault="000C4778" w:rsidP="000C4778">
            <w:pPr>
              <w:jc w:val="both"/>
              <w:rPr>
                <w:rFonts w:ascii="Cambria" w:hAnsi="Cambria"/>
                <w:color w:val="4472C4"/>
                <w:kern w:val="2"/>
                <w:sz w:val="20"/>
              </w:rPr>
            </w:pPr>
            <w:r w:rsidRPr="00207C60">
              <w:rPr>
                <w:rFonts w:ascii="Cambria" w:hAnsi="Cambria"/>
                <w:kern w:val="2"/>
                <w:sz w:val="20"/>
              </w:rPr>
              <w:t xml:space="preserve">Tiekėjas privalo pašalinti trūkumus ne vėliau kaip per </w:t>
            </w:r>
            <w:r w:rsidRPr="00207C60">
              <w:rPr>
                <w:rFonts w:ascii="Cambria" w:hAnsi="Cambria"/>
                <w:sz w:val="20"/>
                <w:shd w:val="clear" w:color="auto" w:fill="FFFFFF" w:themeFill="background1"/>
                <w:lang w:eastAsia="lt-LT"/>
              </w:rPr>
              <w:t>15 (penkiolika)</w:t>
            </w:r>
            <w:r w:rsidRPr="00207C60">
              <w:rPr>
                <w:rFonts w:ascii="Cambria" w:hAnsi="Cambria"/>
                <w:sz w:val="20"/>
                <w:lang w:eastAsia="lt-LT"/>
              </w:rPr>
              <w:t xml:space="preserve"> darbo dienų</w:t>
            </w:r>
            <w:r w:rsidRPr="00207C60">
              <w:rPr>
                <w:rFonts w:ascii="Cambria" w:hAnsi="Cambria"/>
                <w:color w:val="4472C4"/>
                <w:kern w:val="2"/>
                <w:sz w:val="20"/>
              </w:rPr>
              <w:t>.</w:t>
            </w:r>
          </w:p>
          <w:p w14:paraId="7F305FC3" w14:textId="75335832" w:rsidR="00207C60" w:rsidRPr="00207C60" w:rsidRDefault="00207C60" w:rsidP="000C4778">
            <w:pPr>
              <w:jc w:val="both"/>
              <w:rPr>
                <w:rFonts w:ascii="Cambria" w:hAnsi="Cambria"/>
                <w:color w:val="4472C4"/>
                <w:kern w:val="2"/>
                <w:sz w:val="20"/>
              </w:rPr>
            </w:pPr>
            <w:r w:rsidRPr="00207C60">
              <w:rPr>
                <w:rFonts w:ascii="Cambria" w:hAnsi="Cambria"/>
                <w:sz w:val="20"/>
              </w:rPr>
              <w:t>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207C60">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lastRenderedPageBreak/>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AB99674"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207C60">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4A7C1AC" w14:textId="65093FD4" w:rsidR="00207C60" w:rsidRPr="00D33691" w:rsidRDefault="00207C60" w:rsidP="00207C60">
            <w:pPr>
              <w:jc w:val="center"/>
              <w:rPr>
                <w:rFonts w:ascii="Cambria" w:hAnsi="Cambria"/>
                <w:color w:val="212121"/>
                <w:sz w:val="20"/>
              </w:rPr>
            </w:pPr>
            <w:r w:rsidRPr="00D33691">
              <w:rPr>
                <w:rFonts w:ascii="Cambria" w:hAnsi="Cambria"/>
                <w:color w:val="212121"/>
                <w:sz w:val="20"/>
              </w:rPr>
              <w:t>Teisės tarnybos vadovė</w:t>
            </w:r>
          </w:p>
          <w:p w14:paraId="33C9EDCF" w14:textId="22BDC3B2" w:rsidR="009A5337" w:rsidRPr="0088592B" w:rsidRDefault="00207C60" w:rsidP="00207C60">
            <w:pPr>
              <w:jc w:val="center"/>
              <w:rPr>
                <w:rFonts w:ascii="Cambria" w:hAnsi="Cambria"/>
                <w:color w:val="4472C4"/>
                <w:kern w:val="2"/>
                <w:sz w:val="20"/>
              </w:rPr>
            </w:pPr>
            <w:r w:rsidRPr="00D33691">
              <w:rPr>
                <w:rFonts w:ascii="Cambria" w:hAnsi="Cambria"/>
                <w:color w:val="212121"/>
                <w:sz w:val="20"/>
              </w:rPr>
              <w:t xml:space="preserve">Aušrinė </w:t>
            </w:r>
            <w:proofErr w:type="spellStart"/>
            <w:r w:rsidRPr="00D33691">
              <w:rPr>
                <w:rFonts w:ascii="Cambria" w:hAnsi="Cambria"/>
                <w:color w:val="212121"/>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207C60" w:rsidRPr="00207C60" w14:paraId="0B2E258F" w14:textId="77777777" w:rsidTr="007F29C6">
        <w:trPr>
          <w:trHeight w:val="20"/>
        </w:trPr>
        <w:tc>
          <w:tcPr>
            <w:tcW w:w="4788" w:type="dxa"/>
            <w:gridSpan w:val="2"/>
          </w:tcPr>
          <w:p w14:paraId="6C1EFA64" w14:textId="77777777" w:rsidR="009A5337" w:rsidRPr="00207C60" w:rsidRDefault="009A5337" w:rsidP="009A5337">
            <w:pPr>
              <w:jc w:val="center"/>
              <w:rPr>
                <w:rFonts w:ascii="Cambria" w:hAnsi="Cambria"/>
                <w:b/>
                <w:bCs/>
                <w:kern w:val="2"/>
                <w:sz w:val="20"/>
              </w:rPr>
            </w:pPr>
          </w:p>
          <w:p w14:paraId="7B78BA72" w14:textId="77777777" w:rsidR="009A5337" w:rsidRPr="00207C60" w:rsidRDefault="009A5337" w:rsidP="009A5337">
            <w:pPr>
              <w:jc w:val="center"/>
              <w:rPr>
                <w:rFonts w:ascii="Cambria" w:hAnsi="Cambria"/>
                <w:b/>
                <w:bCs/>
                <w:kern w:val="2"/>
                <w:sz w:val="20"/>
              </w:rPr>
            </w:pPr>
            <w:r w:rsidRPr="00207C60">
              <w:rPr>
                <w:rFonts w:ascii="Cambria" w:hAnsi="Cambria"/>
                <w:b/>
                <w:bCs/>
                <w:kern w:val="2"/>
                <w:sz w:val="20"/>
              </w:rPr>
              <w:t>(parašas)</w:t>
            </w:r>
          </w:p>
          <w:p w14:paraId="6195ABD0" w14:textId="77777777" w:rsidR="009A5337" w:rsidRPr="00207C60" w:rsidRDefault="009A5337" w:rsidP="009A5337">
            <w:pPr>
              <w:jc w:val="center"/>
              <w:rPr>
                <w:rFonts w:ascii="Cambria" w:hAnsi="Cambria"/>
                <w:b/>
                <w:bCs/>
                <w:kern w:val="2"/>
                <w:sz w:val="20"/>
              </w:rPr>
            </w:pPr>
          </w:p>
          <w:p w14:paraId="45ED22E7" w14:textId="77777777" w:rsidR="009A5337" w:rsidRPr="00207C60" w:rsidRDefault="009A5337" w:rsidP="009A5337">
            <w:pPr>
              <w:jc w:val="center"/>
              <w:rPr>
                <w:rFonts w:ascii="Cambria" w:hAnsi="Cambria"/>
                <w:b/>
                <w:bCs/>
                <w:kern w:val="2"/>
                <w:sz w:val="20"/>
              </w:rPr>
            </w:pPr>
          </w:p>
        </w:tc>
        <w:tc>
          <w:tcPr>
            <w:tcW w:w="4747" w:type="dxa"/>
          </w:tcPr>
          <w:p w14:paraId="3560D7AD" w14:textId="77777777" w:rsidR="009A5337" w:rsidRPr="00207C60" w:rsidRDefault="009A5337" w:rsidP="009A5337">
            <w:pPr>
              <w:jc w:val="center"/>
              <w:rPr>
                <w:rFonts w:ascii="Cambria" w:hAnsi="Cambria"/>
                <w:b/>
                <w:bCs/>
                <w:kern w:val="2"/>
                <w:sz w:val="20"/>
              </w:rPr>
            </w:pPr>
          </w:p>
          <w:p w14:paraId="5F3EE6EE" w14:textId="77777777" w:rsidR="009A5337" w:rsidRPr="00207C60" w:rsidRDefault="009A5337" w:rsidP="009A5337">
            <w:pPr>
              <w:jc w:val="center"/>
              <w:rPr>
                <w:rFonts w:ascii="Cambria" w:hAnsi="Cambria"/>
                <w:b/>
                <w:bCs/>
                <w:kern w:val="2"/>
                <w:sz w:val="20"/>
              </w:rPr>
            </w:pPr>
            <w:r w:rsidRPr="00207C60">
              <w:rPr>
                <w:rFonts w:ascii="Cambria" w:hAnsi="Cambria"/>
                <w:b/>
                <w:bCs/>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23" w:type="dxa"/>
        <w:tblLayout w:type="fixed"/>
        <w:tblLook w:val="04A0" w:firstRow="1" w:lastRow="0" w:firstColumn="1" w:lastColumn="0" w:noHBand="0" w:noVBand="1"/>
      </w:tblPr>
      <w:tblGrid>
        <w:gridCol w:w="562"/>
        <w:gridCol w:w="2571"/>
        <w:gridCol w:w="2415"/>
        <w:gridCol w:w="835"/>
        <w:gridCol w:w="795"/>
        <w:gridCol w:w="943"/>
        <w:gridCol w:w="959"/>
        <w:gridCol w:w="1043"/>
      </w:tblGrid>
      <w:tr w:rsidR="00045783" w:rsidRPr="00045783" w14:paraId="467C6F51" w14:textId="77777777" w:rsidTr="00045783">
        <w:trPr>
          <w:trHeight w:val="70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DE095"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Eil.Nr</w:t>
            </w:r>
            <w:proofErr w:type="spellEnd"/>
            <w:r w:rsidRPr="00045783">
              <w:rPr>
                <w:rFonts w:ascii="Cambria" w:hAnsi="Cambria" w:cs="Calibri"/>
                <w:b/>
                <w:bCs/>
                <w:sz w:val="20"/>
                <w:lang w:val="en-US"/>
              </w:rPr>
              <w:t>.</w:t>
            </w:r>
          </w:p>
        </w:tc>
        <w:tc>
          <w:tcPr>
            <w:tcW w:w="2571" w:type="dxa"/>
            <w:tcBorders>
              <w:top w:val="single" w:sz="4" w:space="0" w:color="auto"/>
              <w:left w:val="nil"/>
              <w:bottom w:val="single" w:sz="4" w:space="0" w:color="auto"/>
              <w:right w:val="single" w:sz="4" w:space="0" w:color="auto"/>
            </w:tcBorders>
            <w:shd w:val="clear" w:color="000000" w:fill="FFFFFF"/>
            <w:vAlign w:val="center"/>
            <w:hideMark/>
          </w:tcPr>
          <w:p w14:paraId="6FFD6834"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Pavadinimas</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hideMark/>
          </w:tcPr>
          <w:p w14:paraId="679375F2"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Modelis</w:t>
            </w:r>
            <w:proofErr w:type="spellEnd"/>
            <w:r w:rsidRPr="00045783">
              <w:rPr>
                <w:rFonts w:ascii="Cambria" w:hAnsi="Cambria" w:cs="Calibri"/>
                <w:b/>
                <w:bCs/>
                <w:sz w:val="20"/>
                <w:lang w:val="en-US"/>
              </w:rPr>
              <w:t>/</w:t>
            </w:r>
            <w:proofErr w:type="spellStart"/>
            <w:r w:rsidRPr="00045783">
              <w:rPr>
                <w:rFonts w:ascii="Cambria" w:hAnsi="Cambria" w:cs="Calibri"/>
                <w:b/>
                <w:bCs/>
                <w:sz w:val="20"/>
                <w:lang w:val="en-US"/>
              </w:rPr>
              <w:t>katalogo</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numeris</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gamintojo</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pavadinimas</w:t>
            </w:r>
            <w:proofErr w:type="spellEnd"/>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F20A3DA" w14:textId="77777777" w:rsidR="00045783" w:rsidRPr="00045783" w:rsidRDefault="00045783" w:rsidP="00045783">
            <w:pPr>
              <w:jc w:val="center"/>
              <w:rPr>
                <w:rFonts w:ascii="Cambria" w:hAnsi="Cambria" w:cs="Calibri"/>
                <w:b/>
                <w:bCs/>
                <w:color w:val="000000"/>
                <w:sz w:val="20"/>
                <w:lang w:val="en-US"/>
              </w:rPr>
            </w:pPr>
            <w:proofErr w:type="spellStart"/>
            <w:r w:rsidRPr="00045783">
              <w:rPr>
                <w:rFonts w:ascii="Cambria" w:hAnsi="Cambria" w:cs="Calibri"/>
                <w:b/>
                <w:bCs/>
                <w:color w:val="000000"/>
                <w:sz w:val="20"/>
                <w:lang w:val="en-US"/>
              </w:rPr>
              <w:t>Mato</w:t>
            </w:r>
            <w:proofErr w:type="spellEnd"/>
            <w:r w:rsidRPr="00045783">
              <w:rPr>
                <w:rFonts w:ascii="Cambria" w:hAnsi="Cambria" w:cs="Calibri"/>
                <w:b/>
                <w:bCs/>
                <w:color w:val="000000"/>
                <w:sz w:val="20"/>
                <w:lang w:val="en-US"/>
              </w:rPr>
              <w:t xml:space="preserve"> </w:t>
            </w:r>
            <w:proofErr w:type="spellStart"/>
            <w:r w:rsidRPr="00045783">
              <w:rPr>
                <w:rFonts w:ascii="Cambria" w:hAnsi="Cambria" w:cs="Calibri"/>
                <w:b/>
                <w:bCs/>
                <w:color w:val="000000"/>
                <w:sz w:val="20"/>
                <w:lang w:val="en-US"/>
              </w:rPr>
              <w:t>vnt</w:t>
            </w:r>
            <w:proofErr w:type="spellEnd"/>
            <w:r w:rsidRPr="00045783">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23A9AFE"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Kiekis</w:t>
            </w:r>
            <w:proofErr w:type="spellEnd"/>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D58CFF9"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Vieneto</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kaina</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Eur</w:t>
            </w:r>
            <w:proofErr w:type="spellEnd"/>
            <w:r w:rsidRPr="00045783">
              <w:rPr>
                <w:rFonts w:ascii="Cambria" w:hAnsi="Cambria" w:cs="Calibri"/>
                <w:b/>
                <w:bCs/>
                <w:sz w:val="20"/>
                <w:lang w:val="en-US"/>
              </w:rPr>
              <w:br/>
              <w:t>(be PVM)</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32F6B29"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Kaina</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viso</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Eur</w:t>
            </w:r>
            <w:proofErr w:type="spellEnd"/>
            <w:r w:rsidRPr="00045783">
              <w:rPr>
                <w:rFonts w:ascii="Cambria" w:hAnsi="Cambria" w:cs="Calibri"/>
                <w:b/>
                <w:bCs/>
                <w:sz w:val="20"/>
                <w:lang w:val="en-US"/>
              </w:rPr>
              <w:t xml:space="preserve"> </w:t>
            </w:r>
            <w:r w:rsidRPr="00045783">
              <w:rPr>
                <w:rFonts w:ascii="Cambria" w:hAnsi="Cambria" w:cs="Calibri"/>
                <w:b/>
                <w:bCs/>
                <w:sz w:val="20"/>
                <w:lang w:val="en-US"/>
              </w:rPr>
              <w:br/>
              <w:t>(be PVM)</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3D2EC65B" w14:textId="77777777" w:rsidR="00045783" w:rsidRPr="00045783" w:rsidRDefault="00045783" w:rsidP="00045783">
            <w:pPr>
              <w:jc w:val="center"/>
              <w:rPr>
                <w:rFonts w:ascii="Cambria" w:hAnsi="Cambria" w:cs="Calibri"/>
                <w:b/>
                <w:bCs/>
                <w:sz w:val="20"/>
                <w:lang w:val="en-US"/>
              </w:rPr>
            </w:pPr>
            <w:proofErr w:type="spellStart"/>
            <w:r w:rsidRPr="00045783">
              <w:rPr>
                <w:rFonts w:ascii="Cambria" w:hAnsi="Cambria" w:cs="Calibri"/>
                <w:b/>
                <w:bCs/>
                <w:sz w:val="20"/>
                <w:lang w:val="en-US"/>
              </w:rPr>
              <w:t>Kaina</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viso</w:t>
            </w:r>
            <w:proofErr w:type="spellEnd"/>
            <w:r w:rsidRPr="00045783">
              <w:rPr>
                <w:rFonts w:ascii="Cambria" w:hAnsi="Cambria" w:cs="Calibri"/>
                <w:b/>
                <w:bCs/>
                <w:sz w:val="20"/>
                <w:lang w:val="en-US"/>
              </w:rPr>
              <w:t xml:space="preserve">    </w:t>
            </w:r>
            <w:proofErr w:type="spellStart"/>
            <w:r w:rsidRPr="00045783">
              <w:rPr>
                <w:rFonts w:ascii="Cambria" w:hAnsi="Cambria" w:cs="Calibri"/>
                <w:b/>
                <w:bCs/>
                <w:sz w:val="20"/>
                <w:lang w:val="en-US"/>
              </w:rPr>
              <w:t>Eur</w:t>
            </w:r>
            <w:proofErr w:type="spellEnd"/>
            <w:r w:rsidRPr="00045783">
              <w:rPr>
                <w:rFonts w:ascii="Cambria" w:hAnsi="Cambria" w:cs="Calibri"/>
                <w:b/>
                <w:bCs/>
                <w:sz w:val="20"/>
                <w:lang w:val="en-US"/>
              </w:rPr>
              <w:t xml:space="preserve"> </w:t>
            </w:r>
            <w:r w:rsidRPr="00045783">
              <w:rPr>
                <w:rFonts w:ascii="Cambria" w:hAnsi="Cambria" w:cs="Calibri"/>
                <w:b/>
                <w:bCs/>
                <w:sz w:val="20"/>
                <w:lang w:val="en-US"/>
              </w:rPr>
              <w:br/>
              <w:t>(</w:t>
            </w:r>
            <w:proofErr w:type="spellStart"/>
            <w:r w:rsidRPr="00045783">
              <w:rPr>
                <w:rFonts w:ascii="Cambria" w:hAnsi="Cambria" w:cs="Calibri"/>
                <w:b/>
                <w:bCs/>
                <w:sz w:val="20"/>
                <w:lang w:val="en-US"/>
              </w:rPr>
              <w:t>su</w:t>
            </w:r>
            <w:proofErr w:type="spellEnd"/>
            <w:r w:rsidRPr="00045783">
              <w:rPr>
                <w:rFonts w:ascii="Cambria" w:hAnsi="Cambria" w:cs="Calibri"/>
                <w:b/>
                <w:bCs/>
                <w:sz w:val="20"/>
                <w:lang w:val="en-US"/>
              </w:rPr>
              <w:t xml:space="preserve"> PVM)</w:t>
            </w:r>
          </w:p>
        </w:tc>
      </w:tr>
      <w:tr w:rsidR="00045783" w:rsidRPr="00045783" w14:paraId="36613708" w14:textId="77777777" w:rsidTr="00045783">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C76399" w14:textId="77777777" w:rsidR="00045783" w:rsidRPr="00045783" w:rsidRDefault="00045783" w:rsidP="00045783">
            <w:pPr>
              <w:jc w:val="center"/>
              <w:rPr>
                <w:rFonts w:ascii="Cambria" w:hAnsi="Cambria" w:cs="Calibri"/>
                <w:color w:val="000000"/>
                <w:sz w:val="20"/>
                <w:lang w:val="en-US"/>
              </w:rPr>
            </w:pPr>
            <w:r w:rsidRPr="00045783">
              <w:rPr>
                <w:rFonts w:ascii="Cambria" w:hAnsi="Cambria" w:cs="Calibri"/>
                <w:color w:val="000000"/>
                <w:sz w:val="20"/>
                <w:lang w:val="en-US"/>
              </w:rPr>
              <w:t>1</w:t>
            </w:r>
          </w:p>
        </w:tc>
        <w:tc>
          <w:tcPr>
            <w:tcW w:w="2571" w:type="dxa"/>
            <w:tcBorders>
              <w:top w:val="nil"/>
              <w:left w:val="nil"/>
              <w:bottom w:val="single" w:sz="4" w:space="0" w:color="auto"/>
              <w:right w:val="single" w:sz="4" w:space="0" w:color="auto"/>
            </w:tcBorders>
            <w:shd w:val="clear" w:color="auto" w:fill="auto"/>
            <w:vAlign w:val="center"/>
            <w:hideMark/>
          </w:tcPr>
          <w:p w14:paraId="3244B103" w14:textId="77777777" w:rsidR="00045783" w:rsidRPr="00045783" w:rsidRDefault="00045783" w:rsidP="00045783">
            <w:pPr>
              <w:rPr>
                <w:rFonts w:ascii="Cambria" w:hAnsi="Cambria" w:cs="Calibri"/>
                <w:color w:val="000000"/>
                <w:sz w:val="20"/>
                <w:lang w:val="en-US"/>
              </w:rPr>
            </w:pPr>
            <w:r w:rsidRPr="00045783">
              <w:rPr>
                <w:rFonts w:ascii="Cambria" w:hAnsi="Cambria" w:cs="Calibri"/>
                <w:color w:val="000000"/>
                <w:sz w:val="20"/>
                <w:lang w:val="en-US"/>
              </w:rPr>
              <w:t xml:space="preserve">SPECT/KT </w:t>
            </w:r>
            <w:proofErr w:type="spellStart"/>
            <w:r w:rsidRPr="00045783">
              <w:rPr>
                <w:rFonts w:ascii="Cambria" w:hAnsi="Cambria" w:cs="Calibri"/>
                <w:color w:val="000000"/>
                <w:sz w:val="20"/>
                <w:lang w:val="en-US"/>
              </w:rPr>
              <w:t>gama</w:t>
            </w:r>
            <w:proofErr w:type="spellEnd"/>
            <w:r w:rsidRPr="00045783">
              <w:rPr>
                <w:rFonts w:ascii="Cambria" w:hAnsi="Cambria" w:cs="Calibri"/>
                <w:color w:val="000000"/>
                <w:sz w:val="20"/>
                <w:lang w:val="en-US"/>
              </w:rPr>
              <w:t xml:space="preserve"> </w:t>
            </w:r>
            <w:proofErr w:type="spellStart"/>
            <w:r w:rsidRPr="00045783">
              <w:rPr>
                <w:rFonts w:ascii="Cambria" w:hAnsi="Cambria" w:cs="Calibri"/>
                <w:color w:val="000000"/>
                <w:sz w:val="20"/>
                <w:lang w:val="en-US"/>
              </w:rPr>
              <w:t>kamera</w:t>
            </w:r>
            <w:proofErr w:type="spellEnd"/>
          </w:p>
        </w:tc>
        <w:tc>
          <w:tcPr>
            <w:tcW w:w="2415" w:type="dxa"/>
            <w:tcBorders>
              <w:top w:val="nil"/>
              <w:left w:val="nil"/>
              <w:bottom w:val="single" w:sz="4" w:space="0" w:color="auto"/>
              <w:right w:val="single" w:sz="4" w:space="0" w:color="auto"/>
            </w:tcBorders>
            <w:shd w:val="clear" w:color="auto" w:fill="auto"/>
            <w:vAlign w:val="center"/>
            <w:hideMark/>
          </w:tcPr>
          <w:p w14:paraId="10477E0F" w14:textId="77777777" w:rsidR="00045783" w:rsidRPr="00045783" w:rsidRDefault="00045783" w:rsidP="00045783">
            <w:pPr>
              <w:jc w:val="center"/>
              <w:rPr>
                <w:rFonts w:ascii="Cambria" w:hAnsi="Cambria" w:cs="Calibri"/>
                <w:color w:val="000000"/>
                <w:sz w:val="20"/>
                <w:lang w:val="en-US"/>
              </w:rPr>
            </w:pPr>
            <w:r w:rsidRPr="00045783">
              <w:rPr>
                <w:rFonts w:ascii="Cambria" w:hAnsi="Cambria" w:cs="Calibri"/>
                <w:color w:val="000000"/>
                <w:sz w:val="20"/>
                <w:lang w:val="en-US"/>
              </w:rPr>
              <w:t> </w:t>
            </w:r>
          </w:p>
        </w:tc>
        <w:tc>
          <w:tcPr>
            <w:tcW w:w="835" w:type="dxa"/>
            <w:tcBorders>
              <w:top w:val="nil"/>
              <w:left w:val="nil"/>
              <w:bottom w:val="single" w:sz="4" w:space="0" w:color="auto"/>
              <w:right w:val="single" w:sz="4" w:space="0" w:color="auto"/>
            </w:tcBorders>
            <w:shd w:val="clear" w:color="auto" w:fill="auto"/>
            <w:vAlign w:val="center"/>
            <w:hideMark/>
          </w:tcPr>
          <w:p w14:paraId="21BBC13F" w14:textId="77777777" w:rsidR="00045783" w:rsidRPr="00045783" w:rsidRDefault="00045783" w:rsidP="00045783">
            <w:pPr>
              <w:jc w:val="center"/>
              <w:rPr>
                <w:rFonts w:ascii="Cambria" w:hAnsi="Cambria" w:cs="Calibri"/>
                <w:color w:val="000000"/>
                <w:sz w:val="20"/>
                <w:lang w:val="en-US"/>
              </w:rPr>
            </w:pPr>
            <w:proofErr w:type="spellStart"/>
            <w:proofErr w:type="gramStart"/>
            <w:r w:rsidRPr="00045783">
              <w:rPr>
                <w:rFonts w:ascii="Cambria" w:hAnsi="Cambria" w:cs="Calibri"/>
                <w:color w:val="000000"/>
                <w:sz w:val="20"/>
                <w:lang w:val="en-US"/>
              </w:rPr>
              <w:t>kompl</w:t>
            </w:r>
            <w:proofErr w:type="spellEnd"/>
            <w:proofErr w:type="gramEnd"/>
            <w:r w:rsidRPr="00045783">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3AF13F6A" w14:textId="77777777" w:rsidR="00045783" w:rsidRPr="00045783" w:rsidRDefault="00045783" w:rsidP="00045783">
            <w:pPr>
              <w:jc w:val="center"/>
              <w:rPr>
                <w:rFonts w:ascii="Cambria" w:hAnsi="Cambria" w:cs="Calibri"/>
                <w:color w:val="000000"/>
                <w:sz w:val="20"/>
                <w:lang w:val="en-US"/>
              </w:rPr>
            </w:pPr>
            <w:r w:rsidRPr="00045783">
              <w:rPr>
                <w:rFonts w:ascii="Cambria" w:hAnsi="Cambria" w:cs="Calibri"/>
                <w:color w:val="000000"/>
                <w:sz w:val="20"/>
                <w:lang w:val="en-US"/>
              </w:rPr>
              <w:t>1</w:t>
            </w:r>
          </w:p>
        </w:tc>
        <w:tc>
          <w:tcPr>
            <w:tcW w:w="943" w:type="dxa"/>
            <w:tcBorders>
              <w:top w:val="nil"/>
              <w:left w:val="nil"/>
              <w:bottom w:val="single" w:sz="4" w:space="0" w:color="auto"/>
              <w:right w:val="single" w:sz="4" w:space="0" w:color="auto"/>
            </w:tcBorders>
            <w:shd w:val="clear" w:color="auto" w:fill="auto"/>
            <w:vAlign w:val="center"/>
            <w:hideMark/>
          </w:tcPr>
          <w:p w14:paraId="541AA1D2" w14:textId="77777777" w:rsidR="00045783" w:rsidRPr="00045783" w:rsidRDefault="00045783" w:rsidP="00045783">
            <w:pPr>
              <w:jc w:val="center"/>
              <w:rPr>
                <w:rFonts w:ascii="Cambria" w:hAnsi="Cambria" w:cs="Calibri"/>
                <w:color w:val="000000"/>
                <w:sz w:val="20"/>
                <w:lang w:val="en-US"/>
              </w:rPr>
            </w:pPr>
            <w:r w:rsidRPr="00045783">
              <w:rPr>
                <w:rFonts w:ascii="Cambria" w:hAnsi="Cambria" w:cs="Calibri"/>
                <w:color w:val="000000"/>
                <w:sz w:val="20"/>
                <w:lang w:val="en-US"/>
              </w:rPr>
              <w:t> </w:t>
            </w:r>
          </w:p>
        </w:tc>
        <w:tc>
          <w:tcPr>
            <w:tcW w:w="959" w:type="dxa"/>
            <w:tcBorders>
              <w:top w:val="nil"/>
              <w:left w:val="nil"/>
              <w:bottom w:val="single" w:sz="4" w:space="0" w:color="auto"/>
              <w:right w:val="single" w:sz="4" w:space="0" w:color="auto"/>
            </w:tcBorders>
            <w:shd w:val="clear" w:color="auto" w:fill="auto"/>
            <w:vAlign w:val="center"/>
            <w:hideMark/>
          </w:tcPr>
          <w:p w14:paraId="1CBEC6BD" w14:textId="77777777" w:rsidR="00045783" w:rsidRPr="00045783" w:rsidRDefault="00045783" w:rsidP="00045783">
            <w:pPr>
              <w:jc w:val="center"/>
              <w:rPr>
                <w:rFonts w:ascii="Cambria" w:hAnsi="Cambria" w:cs="Calibri"/>
                <w:color w:val="000000"/>
                <w:sz w:val="20"/>
                <w:lang w:val="en-US"/>
              </w:rPr>
            </w:pPr>
            <w:r w:rsidRPr="00045783">
              <w:rPr>
                <w:rFonts w:ascii="Cambria" w:hAnsi="Cambria" w:cs="Calibri"/>
                <w:color w:val="000000"/>
                <w:sz w:val="20"/>
                <w:lang w:val="en-US"/>
              </w:rPr>
              <w:t> </w:t>
            </w:r>
          </w:p>
        </w:tc>
        <w:tc>
          <w:tcPr>
            <w:tcW w:w="1043" w:type="dxa"/>
            <w:tcBorders>
              <w:top w:val="nil"/>
              <w:left w:val="nil"/>
              <w:bottom w:val="single" w:sz="4" w:space="0" w:color="auto"/>
              <w:right w:val="single" w:sz="4" w:space="0" w:color="auto"/>
            </w:tcBorders>
            <w:shd w:val="clear" w:color="auto" w:fill="auto"/>
            <w:vAlign w:val="center"/>
            <w:hideMark/>
          </w:tcPr>
          <w:p w14:paraId="5DDB0525" w14:textId="77777777" w:rsidR="00045783" w:rsidRPr="00045783" w:rsidRDefault="00045783" w:rsidP="00045783">
            <w:pPr>
              <w:jc w:val="center"/>
              <w:rPr>
                <w:rFonts w:ascii="Cambria" w:hAnsi="Cambria" w:cs="Calibri"/>
                <w:color w:val="000000"/>
                <w:sz w:val="20"/>
                <w:lang w:val="en-US"/>
              </w:rPr>
            </w:pPr>
            <w:r w:rsidRPr="00045783">
              <w:rPr>
                <w:rFonts w:ascii="Cambria" w:hAnsi="Cambria" w:cs="Calibri"/>
                <w:color w:val="000000"/>
                <w:sz w:val="20"/>
                <w:lang w:val="en-US"/>
              </w:rPr>
              <w:t> </w:t>
            </w:r>
          </w:p>
        </w:tc>
      </w:tr>
      <w:tr w:rsidR="00045783" w:rsidRPr="00045783" w14:paraId="16CEAD09" w14:textId="77777777" w:rsidTr="00045783">
        <w:trPr>
          <w:trHeight w:val="233"/>
        </w:trPr>
        <w:tc>
          <w:tcPr>
            <w:tcW w:w="90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8F889" w14:textId="4DF7C796" w:rsidR="00045783" w:rsidRPr="00045783" w:rsidRDefault="00045783" w:rsidP="00045783">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45783">
              <w:rPr>
                <w:rFonts w:ascii="Cambria" w:hAnsi="Cambria" w:cs="Calibri"/>
                <w:b/>
                <w:bCs/>
                <w:color w:val="000000"/>
                <w:sz w:val="20"/>
                <w:lang w:val="en-US"/>
              </w:rPr>
              <w:t xml:space="preserve"> EUR (be PVM):</w:t>
            </w:r>
          </w:p>
        </w:tc>
        <w:tc>
          <w:tcPr>
            <w:tcW w:w="1043" w:type="dxa"/>
            <w:tcBorders>
              <w:top w:val="nil"/>
              <w:left w:val="nil"/>
              <w:bottom w:val="single" w:sz="4" w:space="0" w:color="auto"/>
              <w:right w:val="single" w:sz="4" w:space="0" w:color="auto"/>
            </w:tcBorders>
            <w:shd w:val="clear" w:color="auto" w:fill="auto"/>
            <w:noWrap/>
            <w:vAlign w:val="bottom"/>
            <w:hideMark/>
          </w:tcPr>
          <w:p w14:paraId="03B37651" w14:textId="77777777" w:rsidR="00045783" w:rsidRPr="00045783" w:rsidRDefault="00045783" w:rsidP="00045783">
            <w:pPr>
              <w:jc w:val="center"/>
              <w:rPr>
                <w:rFonts w:ascii="Cambria" w:hAnsi="Cambria" w:cs="Calibri"/>
                <w:b/>
                <w:bCs/>
                <w:color w:val="000000"/>
                <w:sz w:val="20"/>
                <w:lang w:val="en-US"/>
              </w:rPr>
            </w:pPr>
            <w:r w:rsidRPr="00045783">
              <w:rPr>
                <w:rFonts w:ascii="Cambria" w:hAnsi="Cambria" w:cs="Calibri"/>
                <w:b/>
                <w:bCs/>
                <w:color w:val="000000"/>
                <w:sz w:val="20"/>
                <w:lang w:val="en-US"/>
              </w:rPr>
              <w:t> </w:t>
            </w:r>
          </w:p>
        </w:tc>
      </w:tr>
      <w:tr w:rsidR="00045783" w:rsidRPr="00045783" w14:paraId="59A356D2" w14:textId="77777777" w:rsidTr="00045783">
        <w:trPr>
          <w:trHeight w:val="233"/>
        </w:trPr>
        <w:tc>
          <w:tcPr>
            <w:tcW w:w="90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012C" w14:textId="77777777" w:rsidR="00045783" w:rsidRPr="00045783" w:rsidRDefault="00045783" w:rsidP="00045783">
            <w:pPr>
              <w:jc w:val="right"/>
              <w:rPr>
                <w:rFonts w:ascii="Cambria" w:hAnsi="Cambria" w:cs="Calibri"/>
                <w:b/>
                <w:bCs/>
                <w:color w:val="000000"/>
                <w:sz w:val="20"/>
                <w:lang w:val="en-US"/>
              </w:rPr>
            </w:pPr>
            <w:r w:rsidRPr="00045783">
              <w:rPr>
                <w:rFonts w:ascii="Cambria" w:hAnsi="Cambria" w:cs="Calibri"/>
                <w:b/>
                <w:bCs/>
                <w:color w:val="000000"/>
                <w:sz w:val="20"/>
                <w:lang w:val="en-US"/>
              </w:rPr>
              <w:t xml:space="preserve">PVM </w:t>
            </w:r>
            <w:proofErr w:type="spellStart"/>
            <w:r w:rsidRPr="00045783">
              <w:rPr>
                <w:rFonts w:ascii="Cambria" w:hAnsi="Cambria" w:cs="Calibri"/>
                <w:b/>
                <w:bCs/>
                <w:color w:val="000000"/>
                <w:sz w:val="20"/>
                <w:lang w:val="en-US"/>
              </w:rPr>
              <w:t>suma</w:t>
            </w:r>
            <w:proofErr w:type="spellEnd"/>
            <w:r w:rsidRPr="00045783">
              <w:rPr>
                <w:rFonts w:ascii="Cambria" w:hAnsi="Cambria" w:cs="Calibri"/>
                <w:b/>
                <w:bCs/>
                <w:color w:val="000000"/>
                <w:sz w:val="20"/>
                <w:lang w:val="en-US"/>
              </w:rPr>
              <w:t>:</w:t>
            </w:r>
          </w:p>
        </w:tc>
        <w:tc>
          <w:tcPr>
            <w:tcW w:w="1043" w:type="dxa"/>
            <w:tcBorders>
              <w:top w:val="nil"/>
              <w:left w:val="nil"/>
              <w:bottom w:val="single" w:sz="4" w:space="0" w:color="auto"/>
              <w:right w:val="single" w:sz="4" w:space="0" w:color="auto"/>
            </w:tcBorders>
            <w:shd w:val="clear" w:color="auto" w:fill="auto"/>
            <w:noWrap/>
            <w:vAlign w:val="bottom"/>
            <w:hideMark/>
          </w:tcPr>
          <w:p w14:paraId="1A26B2BA" w14:textId="77777777" w:rsidR="00045783" w:rsidRPr="00045783" w:rsidRDefault="00045783" w:rsidP="00045783">
            <w:pPr>
              <w:jc w:val="center"/>
              <w:rPr>
                <w:rFonts w:ascii="Cambria" w:hAnsi="Cambria" w:cs="Calibri"/>
                <w:b/>
                <w:bCs/>
                <w:color w:val="000000"/>
                <w:sz w:val="20"/>
                <w:lang w:val="en-US"/>
              </w:rPr>
            </w:pPr>
            <w:r w:rsidRPr="00045783">
              <w:rPr>
                <w:rFonts w:ascii="Cambria" w:hAnsi="Cambria" w:cs="Calibri"/>
                <w:b/>
                <w:bCs/>
                <w:color w:val="000000"/>
                <w:sz w:val="20"/>
                <w:lang w:val="en-US"/>
              </w:rPr>
              <w:t> </w:t>
            </w:r>
          </w:p>
        </w:tc>
      </w:tr>
      <w:tr w:rsidR="00045783" w:rsidRPr="00045783" w14:paraId="6D7E9295" w14:textId="77777777" w:rsidTr="00045783">
        <w:trPr>
          <w:trHeight w:val="233"/>
        </w:trPr>
        <w:tc>
          <w:tcPr>
            <w:tcW w:w="90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469A8A" w14:textId="5C9C9875" w:rsidR="00045783" w:rsidRPr="00045783" w:rsidRDefault="00045783" w:rsidP="00045783">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45783">
              <w:rPr>
                <w:rFonts w:ascii="Cambria" w:hAnsi="Cambria" w:cs="Calibri"/>
                <w:b/>
                <w:bCs/>
                <w:color w:val="000000"/>
                <w:sz w:val="20"/>
                <w:lang w:val="en-US"/>
              </w:rPr>
              <w:t xml:space="preserve"> </w:t>
            </w:r>
            <w:r w:rsidRPr="00045783">
              <w:rPr>
                <w:rFonts w:ascii="Cambria" w:hAnsi="Cambria" w:cs="Calibri"/>
                <w:b/>
                <w:bCs/>
                <w:color w:val="000000"/>
                <w:sz w:val="20"/>
                <w:lang w:val="en-US"/>
              </w:rPr>
              <w:t>EUR (</w:t>
            </w:r>
            <w:proofErr w:type="spellStart"/>
            <w:r w:rsidRPr="00045783">
              <w:rPr>
                <w:rFonts w:ascii="Cambria" w:hAnsi="Cambria" w:cs="Calibri"/>
                <w:b/>
                <w:bCs/>
                <w:color w:val="000000"/>
                <w:sz w:val="20"/>
                <w:lang w:val="en-US"/>
              </w:rPr>
              <w:t>su</w:t>
            </w:r>
            <w:proofErr w:type="spellEnd"/>
            <w:r w:rsidRPr="00045783">
              <w:rPr>
                <w:rFonts w:ascii="Cambria" w:hAnsi="Cambria" w:cs="Calibri"/>
                <w:b/>
                <w:bCs/>
                <w:color w:val="000000"/>
                <w:sz w:val="20"/>
                <w:lang w:val="en-US"/>
              </w:rPr>
              <w:t xml:space="preserve"> PVM):</w:t>
            </w:r>
          </w:p>
        </w:tc>
        <w:tc>
          <w:tcPr>
            <w:tcW w:w="1043" w:type="dxa"/>
            <w:tcBorders>
              <w:top w:val="nil"/>
              <w:left w:val="nil"/>
              <w:bottom w:val="single" w:sz="4" w:space="0" w:color="auto"/>
              <w:right w:val="single" w:sz="4" w:space="0" w:color="auto"/>
            </w:tcBorders>
            <w:shd w:val="clear" w:color="auto" w:fill="auto"/>
            <w:noWrap/>
            <w:vAlign w:val="bottom"/>
            <w:hideMark/>
          </w:tcPr>
          <w:p w14:paraId="31A3A1AF" w14:textId="77777777" w:rsidR="00045783" w:rsidRPr="00045783" w:rsidRDefault="00045783" w:rsidP="00045783">
            <w:pPr>
              <w:jc w:val="center"/>
              <w:rPr>
                <w:rFonts w:ascii="Cambria" w:hAnsi="Cambria" w:cs="Calibri"/>
                <w:b/>
                <w:bCs/>
                <w:color w:val="000000"/>
                <w:sz w:val="20"/>
                <w:lang w:val="en-US"/>
              </w:rPr>
            </w:pPr>
            <w:r w:rsidRPr="00045783">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38B84" w14:textId="77777777" w:rsidR="009D206B" w:rsidRDefault="009D206B">
      <w:pPr>
        <w:rPr>
          <w:kern w:val="2"/>
          <w:sz w:val="22"/>
          <w:szCs w:val="22"/>
          <w:lang w:val="en-US"/>
        </w:rPr>
      </w:pPr>
      <w:r>
        <w:rPr>
          <w:kern w:val="2"/>
          <w:sz w:val="22"/>
          <w:szCs w:val="22"/>
          <w:lang w:val="en-US"/>
        </w:rPr>
        <w:separator/>
      </w:r>
    </w:p>
  </w:endnote>
  <w:endnote w:type="continuationSeparator" w:id="0">
    <w:p w14:paraId="6547C582" w14:textId="77777777" w:rsidR="009D206B" w:rsidRDefault="009D206B">
      <w:pPr>
        <w:rPr>
          <w:kern w:val="2"/>
          <w:sz w:val="22"/>
          <w:szCs w:val="22"/>
          <w:lang w:val="en-US"/>
        </w:rPr>
      </w:pPr>
      <w:r>
        <w:rPr>
          <w:kern w:val="2"/>
          <w:sz w:val="22"/>
          <w:szCs w:val="22"/>
          <w:lang w:val="en-US"/>
        </w:rPr>
        <w:continuationSeparator/>
      </w:r>
    </w:p>
  </w:endnote>
  <w:endnote w:type="continuationNotice" w:id="1">
    <w:p w14:paraId="40E058B5" w14:textId="77777777" w:rsidR="009D206B" w:rsidRDefault="009D20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B014" w14:textId="77777777" w:rsidR="009D206B" w:rsidRDefault="009D206B">
      <w:pPr>
        <w:rPr>
          <w:kern w:val="2"/>
          <w:sz w:val="22"/>
          <w:szCs w:val="22"/>
          <w:lang w:val="en-US"/>
        </w:rPr>
      </w:pPr>
      <w:r>
        <w:rPr>
          <w:kern w:val="2"/>
          <w:sz w:val="22"/>
          <w:szCs w:val="22"/>
          <w:lang w:val="en-US"/>
        </w:rPr>
        <w:separator/>
      </w:r>
    </w:p>
  </w:footnote>
  <w:footnote w:type="continuationSeparator" w:id="0">
    <w:p w14:paraId="72DEF748" w14:textId="77777777" w:rsidR="009D206B" w:rsidRDefault="009D206B">
      <w:pPr>
        <w:rPr>
          <w:kern w:val="2"/>
          <w:sz w:val="22"/>
          <w:szCs w:val="22"/>
          <w:lang w:val="en-US"/>
        </w:rPr>
      </w:pPr>
      <w:r>
        <w:rPr>
          <w:kern w:val="2"/>
          <w:sz w:val="22"/>
          <w:szCs w:val="22"/>
          <w:lang w:val="en-US"/>
        </w:rPr>
        <w:continuationSeparator/>
      </w:r>
    </w:p>
  </w:footnote>
  <w:footnote w:type="continuationNotice" w:id="1">
    <w:p w14:paraId="11C6E4EE" w14:textId="77777777" w:rsidR="009D206B" w:rsidRDefault="009D206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045783">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45783"/>
    <w:rsid w:val="0007083A"/>
    <w:rsid w:val="00081C03"/>
    <w:rsid w:val="00095C00"/>
    <w:rsid w:val="000C4778"/>
    <w:rsid w:val="000E373C"/>
    <w:rsid w:val="00104533"/>
    <w:rsid w:val="00132E99"/>
    <w:rsid w:val="001439FA"/>
    <w:rsid w:val="00144F4A"/>
    <w:rsid w:val="001627DB"/>
    <w:rsid w:val="001C68DF"/>
    <w:rsid w:val="001D14E3"/>
    <w:rsid w:val="00207C60"/>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D206B"/>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866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D030E1-A6C4-4890-A627-04B9115C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2272</Words>
  <Characters>12953</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2024-11-18T21:38:00Z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