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B062" w14:textId="77777777" w:rsidR="00422DD3" w:rsidRPr="00704FA1" w:rsidRDefault="00422DD3" w:rsidP="00422DD3">
      <w:pPr>
        <w:jc w:val="center"/>
        <w:outlineLvl w:val="0"/>
        <w:rPr>
          <w:b/>
        </w:rPr>
      </w:pPr>
      <w:r w:rsidRPr="00704FA1">
        <w:rPr>
          <w:b/>
          <w:caps/>
        </w:rPr>
        <w:t>KVIETIM</w:t>
      </w:r>
      <w:r>
        <w:rPr>
          <w:b/>
          <w:caps/>
        </w:rPr>
        <w:t>AS</w:t>
      </w:r>
      <w:r w:rsidRPr="00704FA1">
        <w:rPr>
          <w:b/>
          <w:caps/>
        </w:rPr>
        <w:t xml:space="preserve"> DALYVAUTI RINKOS KONSULTACIJOJE</w:t>
      </w:r>
    </w:p>
    <w:p w14:paraId="13B16DC1" w14:textId="77777777" w:rsidR="00422DD3" w:rsidRPr="00704FA1" w:rsidRDefault="00422DD3" w:rsidP="00422DD3"/>
    <w:p w14:paraId="18CC49E6" w14:textId="77777777" w:rsidR="00422DD3" w:rsidRPr="00704FA1" w:rsidRDefault="00422DD3" w:rsidP="00422DD3">
      <w:pPr>
        <w:tabs>
          <w:tab w:val="left" w:pos="720"/>
        </w:tabs>
        <w:jc w:val="both"/>
      </w:pPr>
    </w:p>
    <w:p w14:paraId="703BCCA7" w14:textId="260214AC" w:rsidR="00422DD3" w:rsidRPr="00704FA1" w:rsidRDefault="00422DD3" w:rsidP="00422DD3">
      <w:pPr>
        <w:ind w:firstLine="567"/>
        <w:jc w:val="both"/>
      </w:pPr>
      <w:r w:rsidRPr="004277B8">
        <w:t>Viešosios įstaigos Vilniaus universiteto ligoninės Santaros klinikų, juridinio asmens kodas 124364561</w:t>
      </w:r>
      <w:r w:rsidRPr="00556E4B">
        <w:t>,</w:t>
      </w:r>
      <w:r w:rsidRPr="00556E4B">
        <w:rPr>
          <w:b/>
          <w:bCs/>
        </w:rPr>
        <w:t xml:space="preserve"> filialas Nacionalinis vėžio centras, </w:t>
      </w:r>
      <w:r w:rsidRPr="00556E4B">
        <w:t xml:space="preserve">kodas Juridinių asmenų registre 307053706 (toliau – </w:t>
      </w:r>
      <w:r>
        <w:t xml:space="preserve">perkančioji organizacija, </w:t>
      </w:r>
      <w:r w:rsidRPr="00556E4B">
        <w:t>NVC)</w:t>
      </w:r>
      <w:r w:rsidRPr="00465B64">
        <w:t xml:space="preserve">, Santariškių g. 1, 08406 Vilnius, </w:t>
      </w:r>
      <w:r w:rsidRPr="00704FA1">
        <w:t>vadovaudamasis Lietuvos Respublikos viešųjų pirkimų įstatymo (toliau – VPĮ) 27 str. ir siekdamas pasirengti</w:t>
      </w:r>
      <w:r>
        <w:t xml:space="preserve"> </w:t>
      </w:r>
      <w:proofErr w:type="spellStart"/>
      <w:r>
        <w:t>elektrochirurginio</w:t>
      </w:r>
      <w:proofErr w:type="spellEnd"/>
      <w:r>
        <w:t xml:space="preserve"> generatoriaus </w:t>
      </w:r>
      <w:r>
        <w:t>pirkimui</w:t>
      </w:r>
      <w:r w:rsidRPr="00704FA1">
        <w:t>, prašo nepriklausomų ekspertų, institucijų arba rinko</w:t>
      </w:r>
      <w:r>
        <w:t>s dalyvių suteikti konsultacijas</w:t>
      </w:r>
      <w:r w:rsidRPr="00704FA1">
        <w:t>.</w:t>
      </w:r>
      <w:r w:rsidRPr="00465B64">
        <w:t xml:space="preserve"> </w:t>
      </w:r>
    </w:p>
    <w:p w14:paraId="4127032D" w14:textId="77777777" w:rsidR="00422DD3" w:rsidRDefault="00422DD3" w:rsidP="00422DD3">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10B1AD64" w14:textId="77777777" w:rsidR="00422DD3" w:rsidRPr="004E22D0" w:rsidRDefault="00422DD3" w:rsidP="00422DD3">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B559937" w14:textId="77777777" w:rsidR="00422DD3" w:rsidRDefault="00422DD3" w:rsidP="00422DD3">
      <w:pPr>
        <w:tabs>
          <w:tab w:val="left" w:pos="1134"/>
          <w:tab w:val="left" w:pos="1701"/>
        </w:tabs>
        <w:ind w:firstLine="567"/>
        <w:jc w:val="both"/>
        <w:rPr>
          <w:b/>
        </w:rPr>
      </w:pPr>
      <w:r w:rsidRPr="004E22D0">
        <w:rPr>
          <w:b/>
        </w:rPr>
        <w:t>Konsultacijos tikslas:</w:t>
      </w:r>
    </w:p>
    <w:p w14:paraId="6DE39C2F" w14:textId="77777777" w:rsidR="00422DD3" w:rsidRDefault="00422DD3" w:rsidP="00422DD3">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4FEBA2AC" w14:textId="77777777" w:rsidR="00422DD3" w:rsidRPr="00177D87" w:rsidRDefault="00422DD3" w:rsidP="00422DD3">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1DCC7408" w14:textId="77777777" w:rsidR="00422DD3" w:rsidRDefault="00422DD3" w:rsidP="00422DD3">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478C1EB0" w14:textId="77777777" w:rsidR="00422DD3" w:rsidRPr="004E22D0" w:rsidRDefault="00422DD3" w:rsidP="00422DD3">
      <w:pPr>
        <w:tabs>
          <w:tab w:val="left" w:pos="1134"/>
        </w:tabs>
        <w:ind w:firstLine="567"/>
        <w:jc w:val="both"/>
        <w:rPr>
          <w:color w:val="000000" w:themeColor="text1"/>
        </w:rPr>
      </w:pPr>
    </w:p>
    <w:p w14:paraId="65822039" w14:textId="77777777" w:rsidR="00422DD3" w:rsidRPr="001F131F" w:rsidRDefault="00422DD3" w:rsidP="00422DD3">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C1B2630" w14:textId="77777777" w:rsidR="00422DD3" w:rsidRPr="00704FA1" w:rsidRDefault="00422DD3" w:rsidP="00422DD3">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4894E677" w14:textId="77777777" w:rsidR="00422DD3" w:rsidRPr="00704FA1" w:rsidRDefault="00422DD3" w:rsidP="00422DD3">
      <w:pPr>
        <w:ind w:firstLine="567"/>
        <w:jc w:val="both"/>
        <w:rPr>
          <w:bCs/>
          <w:lang w:val="en-US"/>
        </w:rPr>
      </w:pPr>
      <w:r w:rsidRPr="00704FA1">
        <w:rPr>
          <w:bCs/>
        </w:rPr>
        <w:t xml:space="preserve">PRIDEDAMA: </w:t>
      </w:r>
    </w:p>
    <w:p w14:paraId="135A33B5" w14:textId="77777777" w:rsidR="00422DD3" w:rsidRDefault="00422DD3" w:rsidP="00422DD3">
      <w:pPr>
        <w:ind w:firstLine="567"/>
        <w:jc w:val="both"/>
        <w:rPr>
          <w:lang w:eastAsia="ar-SA"/>
        </w:rPr>
      </w:pPr>
      <w:r w:rsidRPr="00704FA1">
        <w:rPr>
          <w:lang w:eastAsia="ar-SA"/>
        </w:rPr>
        <w:t xml:space="preserve">1. </w:t>
      </w:r>
      <w:r>
        <w:rPr>
          <w:lang w:eastAsia="ar-SA"/>
        </w:rPr>
        <w:t>Techninė specifikacija ir ekonominio naudingumo vertinimo kriterijai.</w:t>
      </w:r>
    </w:p>
    <w:p w14:paraId="067E5D61" w14:textId="77777777" w:rsidR="00422DD3" w:rsidRPr="00704FA1" w:rsidRDefault="00422DD3" w:rsidP="00422DD3">
      <w:pPr>
        <w:ind w:firstLine="567"/>
        <w:jc w:val="both"/>
        <w:rPr>
          <w:lang w:eastAsia="ar-SA"/>
        </w:rPr>
      </w:pPr>
      <w:r>
        <w:rPr>
          <w:lang w:eastAsia="ar-SA"/>
        </w:rPr>
        <w:t>2. Klausimų – atsakymų lentelė.</w:t>
      </w:r>
    </w:p>
    <w:p w14:paraId="38D115AD" w14:textId="77777777" w:rsidR="00422DD3" w:rsidRPr="00704FA1" w:rsidRDefault="00422DD3" w:rsidP="00422DD3">
      <w:pPr>
        <w:rPr>
          <w:b/>
          <w:color w:val="000000"/>
        </w:rPr>
      </w:pPr>
    </w:p>
    <w:p w14:paraId="4839539B" w14:textId="77777777" w:rsidR="00422DD3" w:rsidRPr="00704FA1" w:rsidRDefault="00422DD3" w:rsidP="00422DD3">
      <w:pPr>
        <w:ind w:firstLine="709"/>
        <w:rPr>
          <w:b/>
          <w:color w:val="000000"/>
        </w:rPr>
      </w:pPr>
    </w:p>
    <w:p w14:paraId="5A493F44" w14:textId="77777777" w:rsidR="00422DD3" w:rsidRDefault="00422DD3" w:rsidP="00422DD3"/>
    <w:p w14:paraId="470D0B5D" w14:textId="77777777" w:rsidR="00422DD3" w:rsidRDefault="00422DD3" w:rsidP="00422DD3"/>
    <w:p w14:paraId="5A0E5C2F" w14:textId="77777777" w:rsidR="001E28EB" w:rsidRDefault="001E28EB"/>
    <w:sectPr w:rsidR="001E28EB" w:rsidSect="00422DD3">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D3"/>
    <w:rsid w:val="001E28EB"/>
    <w:rsid w:val="0026691B"/>
    <w:rsid w:val="003C5EA5"/>
    <w:rsid w:val="003F0C6B"/>
    <w:rsid w:val="00422DD3"/>
    <w:rsid w:val="004A2299"/>
    <w:rsid w:val="00711B40"/>
    <w:rsid w:val="00B738F4"/>
    <w:rsid w:val="00C03F4B"/>
    <w:rsid w:val="00D239B5"/>
    <w:rsid w:val="00D57871"/>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3FEF"/>
  <w15:chartTrackingRefBased/>
  <w15:docId w15:val="{C098B78E-888B-4B4F-A883-15FDEFFF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2DD3"/>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422D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422D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422DD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422DD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422DD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422D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422D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422D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422D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DD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DD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DD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DD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DD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D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D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D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D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DD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422D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D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422D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D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422DD3"/>
    <w:rPr>
      <w:i/>
      <w:iCs/>
      <w:color w:val="404040" w:themeColor="text1" w:themeTint="BF"/>
    </w:rPr>
  </w:style>
  <w:style w:type="paragraph" w:styleId="Sraopastraipa">
    <w:name w:val="List Paragraph"/>
    <w:basedOn w:val="prastasis"/>
    <w:uiPriority w:val="34"/>
    <w:qFormat/>
    <w:rsid w:val="00422DD3"/>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422DD3"/>
    <w:rPr>
      <w:i/>
      <w:iCs/>
      <w:color w:val="2F5496" w:themeColor="accent1" w:themeShade="BF"/>
    </w:rPr>
  </w:style>
  <w:style w:type="paragraph" w:styleId="Iskirtacitata">
    <w:name w:val="Intense Quote"/>
    <w:basedOn w:val="prastasis"/>
    <w:next w:val="prastasis"/>
    <w:link w:val="IskirtacitataDiagrama"/>
    <w:uiPriority w:val="30"/>
    <w:qFormat/>
    <w:rsid w:val="00422D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422DD3"/>
    <w:rPr>
      <w:i/>
      <w:iCs/>
      <w:color w:val="2F5496" w:themeColor="accent1" w:themeShade="BF"/>
    </w:rPr>
  </w:style>
  <w:style w:type="character" w:styleId="Rykinuoroda">
    <w:name w:val="Intense Reference"/>
    <w:basedOn w:val="Numatytasispastraiposriftas"/>
    <w:uiPriority w:val="32"/>
    <w:qFormat/>
    <w:rsid w:val="00422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2032</Words>
  <Characters>1159</Characters>
  <Application>Microsoft Office Word</Application>
  <DocSecurity>0</DocSecurity>
  <Lines>9</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cp:revision>
  <dcterms:created xsi:type="dcterms:W3CDTF">2025-02-27T08:51:00Z</dcterms:created>
  <dcterms:modified xsi:type="dcterms:W3CDTF">2025-02-27T09:00:00Z</dcterms:modified>
</cp:coreProperties>
</file>