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328FC" w14:textId="6EF5FDF7" w:rsidR="00D23B8A" w:rsidRPr="00191189" w:rsidRDefault="00822AE3" w:rsidP="009A3343">
      <w:pPr>
        <w:tabs>
          <w:tab w:val="left" w:pos="6096"/>
        </w:tabs>
        <w:ind w:left="5184"/>
      </w:pPr>
      <w:r>
        <w:rPr>
          <w:b/>
        </w:rPr>
        <w:tab/>
      </w:r>
      <w:r w:rsidR="00F06F33">
        <w:rPr>
          <w:b/>
        </w:rPr>
        <w:tab/>
      </w:r>
      <w:r w:rsidR="00B119A8">
        <w:rPr>
          <w:b/>
        </w:rPr>
        <w:tab/>
      </w:r>
      <w:proofErr w:type="spellStart"/>
      <w:r w:rsidR="00806500" w:rsidRPr="00191189">
        <w:t>salygų</w:t>
      </w:r>
      <w:proofErr w:type="spellEnd"/>
      <w:r w:rsidR="00806500" w:rsidRPr="00191189">
        <w:t xml:space="preserve"> 2 priedas </w:t>
      </w:r>
    </w:p>
    <w:p w14:paraId="4EC24BF6" w14:textId="040F6DE7" w:rsidR="00822AE3" w:rsidRDefault="00822AE3" w:rsidP="00822AE3">
      <w:pPr>
        <w:jc w:val="center"/>
        <w:rPr>
          <w:b/>
        </w:rPr>
      </w:pPr>
    </w:p>
    <w:p w14:paraId="4FDE52D0" w14:textId="77777777" w:rsidR="006161C7" w:rsidRPr="00662718" w:rsidRDefault="006161C7" w:rsidP="006161C7">
      <w:pPr>
        <w:rPr>
          <w:b/>
        </w:rPr>
      </w:pPr>
    </w:p>
    <w:p w14:paraId="0B2F5A3A" w14:textId="77777777" w:rsidR="006161C7" w:rsidRPr="00177CE2" w:rsidRDefault="006161C7" w:rsidP="006161C7">
      <w:pPr>
        <w:jc w:val="center"/>
        <w:rPr>
          <w:b/>
        </w:rPr>
      </w:pPr>
      <w:r w:rsidRPr="007F04AE">
        <w:rPr>
          <w:b/>
        </w:rPr>
        <w:t>DIVIZIJOS GENEROLO STASIO RAŠTIKIO LIETUVOS KARIUOMENĖS MOKYKLOS BRIGADOS GENEROLO KAZIO VEVERSKIO POLIGONO</w:t>
      </w:r>
      <w:r>
        <w:rPr>
          <w:b/>
        </w:rPr>
        <w:t xml:space="preserve"> </w:t>
      </w:r>
      <w:r>
        <w:rPr>
          <w:b/>
          <w:szCs w:val="20"/>
        </w:rPr>
        <w:t>TECHNINIO VAMZDŽIO</w:t>
      </w:r>
    </w:p>
    <w:p w14:paraId="32A529E1" w14:textId="77777777" w:rsidR="006161C7" w:rsidRPr="00662718" w:rsidRDefault="006161C7" w:rsidP="006161C7">
      <w:pPr>
        <w:jc w:val="center"/>
        <w:rPr>
          <w:b/>
        </w:rPr>
      </w:pPr>
      <w:r w:rsidRPr="00662718">
        <w:rPr>
          <w:b/>
        </w:rPr>
        <w:t>TECHNINĖ SPECIFIKACIJA</w:t>
      </w:r>
    </w:p>
    <w:p w14:paraId="0544692B" w14:textId="77777777" w:rsidR="006161C7" w:rsidRDefault="006161C7" w:rsidP="006161C7">
      <w:pPr>
        <w:tabs>
          <w:tab w:val="left" w:pos="851"/>
        </w:tabs>
        <w:jc w:val="both"/>
      </w:pPr>
    </w:p>
    <w:p w14:paraId="2C835497" w14:textId="77777777" w:rsidR="006161C7" w:rsidRDefault="006161C7" w:rsidP="006161C7">
      <w:pPr>
        <w:tabs>
          <w:tab w:val="left" w:pos="851"/>
        </w:tabs>
        <w:jc w:val="both"/>
      </w:pPr>
    </w:p>
    <w:p w14:paraId="4550E0A6" w14:textId="77777777" w:rsidR="006161C7" w:rsidRPr="00662718" w:rsidRDefault="006161C7" w:rsidP="006161C7">
      <w:pPr>
        <w:tabs>
          <w:tab w:val="left" w:pos="851"/>
        </w:tabs>
        <w:jc w:val="both"/>
      </w:pPr>
    </w:p>
    <w:p w14:paraId="4AC71832" w14:textId="77777777" w:rsidR="006161C7" w:rsidRPr="00662718" w:rsidRDefault="006161C7" w:rsidP="006161C7">
      <w:pPr>
        <w:pStyle w:val="ListParagraph"/>
        <w:numPr>
          <w:ilvl w:val="1"/>
          <w:numId w:val="6"/>
        </w:numPr>
        <w:tabs>
          <w:tab w:val="left" w:pos="851"/>
          <w:tab w:val="left" w:pos="1134"/>
          <w:tab w:val="left" w:pos="7020"/>
        </w:tabs>
        <w:ind w:left="0" w:firstLine="851"/>
        <w:jc w:val="both"/>
        <w:rPr>
          <w:b/>
          <w:u w:val="single"/>
        </w:rPr>
      </w:pPr>
      <w:r w:rsidRPr="00662718">
        <w:rPr>
          <w:b/>
          <w:u w:val="single"/>
        </w:rPr>
        <w:t>Pirkimo objekto paskirtis:</w:t>
      </w:r>
    </w:p>
    <w:p w14:paraId="52F8127A" w14:textId="77777777" w:rsidR="006161C7" w:rsidRDefault="006161C7" w:rsidP="006161C7">
      <w:pPr>
        <w:pStyle w:val="Heading1"/>
        <w:numPr>
          <w:ilvl w:val="0"/>
          <w:numId w:val="5"/>
        </w:numPr>
        <w:tabs>
          <w:tab w:val="num" w:pos="0"/>
        </w:tabs>
        <w:suppressAutoHyphens/>
        <w:ind w:left="0" w:firstLine="851"/>
        <w:jc w:val="both"/>
      </w:pPr>
      <w:r>
        <w:t>Plastikinis techninis vamzdis skirtas poligono ribų žymėjimui.</w:t>
      </w:r>
    </w:p>
    <w:p w14:paraId="11E9A3C5" w14:textId="77777777" w:rsidR="006161C7" w:rsidRPr="0007355F" w:rsidRDefault="006161C7" w:rsidP="006161C7"/>
    <w:p w14:paraId="4B3C810D" w14:textId="77777777" w:rsidR="006161C7" w:rsidRPr="00177CE2" w:rsidRDefault="006161C7" w:rsidP="006161C7">
      <w:pPr>
        <w:pStyle w:val="ListParagraph"/>
        <w:numPr>
          <w:ilvl w:val="1"/>
          <w:numId w:val="6"/>
        </w:numPr>
        <w:tabs>
          <w:tab w:val="left" w:pos="851"/>
          <w:tab w:val="left" w:pos="1134"/>
          <w:tab w:val="left" w:pos="7020"/>
        </w:tabs>
        <w:ind w:left="0" w:firstLine="851"/>
        <w:jc w:val="both"/>
        <w:rPr>
          <w:b/>
          <w:u w:val="single"/>
        </w:rPr>
      </w:pPr>
      <w:r w:rsidRPr="00662718">
        <w:rPr>
          <w:b/>
          <w:u w:val="single"/>
        </w:rPr>
        <w:t>Privalomieji reikalavimai:</w:t>
      </w:r>
    </w:p>
    <w:p w14:paraId="6B2FAA4F" w14:textId="77777777" w:rsidR="006161C7" w:rsidRDefault="006161C7" w:rsidP="006161C7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Medžiaga – APE (polietilenas)</w:t>
      </w:r>
      <w:r w:rsidRPr="00662718">
        <w:t>;</w:t>
      </w:r>
    </w:p>
    <w:p w14:paraId="1EA589B2" w14:textId="77777777" w:rsidR="006161C7" w:rsidRDefault="006161C7" w:rsidP="006161C7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Spalva – juoda;</w:t>
      </w:r>
    </w:p>
    <w:p w14:paraId="4FA021D8" w14:textId="77777777" w:rsidR="006161C7" w:rsidRDefault="006161C7" w:rsidP="006161C7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Vidinis skersmuo – 80 mm;</w:t>
      </w:r>
    </w:p>
    <w:p w14:paraId="4D3F2D71" w14:textId="77777777" w:rsidR="006161C7" w:rsidRDefault="006161C7" w:rsidP="006161C7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Išorinis skersmuo – 90 mm;</w:t>
      </w:r>
    </w:p>
    <w:p w14:paraId="0BBF16F4" w14:textId="77777777" w:rsidR="006161C7" w:rsidRPr="00004B7D" w:rsidRDefault="006161C7" w:rsidP="006161C7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  <w:rPr>
          <w:color w:val="FF0000"/>
        </w:rPr>
      </w:pPr>
      <w:r w:rsidRPr="00004B7D">
        <w:rPr>
          <w:color w:val="FF0000"/>
        </w:rPr>
        <w:t>Ilgis – 6 m;</w:t>
      </w:r>
    </w:p>
    <w:p w14:paraId="3CE04C62" w14:textId="77777777" w:rsidR="006161C7" w:rsidRPr="00662718" w:rsidRDefault="006161C7" w:rsidP="006161C7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Sienelės storis – 5,0 mm;</w:t>
      </w:r>
    </w:p>
    <w:p w14:paraId="03DF18DB" w14:textId="77777777" w:rsidR="006161C7" w:rsidRDefault="006161C7" w:rsidP="006161C7">
      <w:pPr>
        <w:pStyle w:val="ListParagraph"/>
        <w:numPr>
          <w:ilvl w:val="2"/>
          <w:numId w:val="6"/>
        </w:numPr>
        <w:tabs>
          <w:tab w:val="left" w:pos="709"/>
          <w:tab w:val="left" w:pos="1134"/>
          <w:tab w:val="left" w:pos="1276"/>
        </w:tabs>
        <w:jc w:val="both"/>
      </w:pPr>
      <w:r>
        <w:t>Neskylantis nuo išorinio poveikio ar šalčio</w:t>
      </w:r>
      <w:r w:rsidRPr="00662718">
        <w:t>;</w:t>
      </w:r>
    </w:p>
    <w:p w14:paraId="20C94774" w14:textId="77777777" w:rsidR="006161C7" w:rsidRDefault="006161C7" w:rsidP="006161C7">
      <w:pPr>
        <w:pStyle w:val="ListParagraph"/>
        <w:numPr>
          <w:ilvl w:val="2"/>
          <w:numId w:val="6"/>
        </w:numPr>
        <w:tabs>
          <w:tab w:val="left" w:pos="709"/>
          <w:tab w:val="left" w:pos="1134"/>
          <w:tab w:val="left" w:pos="1276"/>
        </w:tabs>
        <w:jc w:val="both"/>
      </w:pPr>
      <w:r>
        <w:t>Techninis vamzdis turi būti tiesus.</w:t>
      </w:r>
    </w:p>
    <w:p w14:paraId="64C6E1F7" w14:textId="77777777" w:rsidR="006161C7" w:rsidRDefault="006161C7" w:rsidP="006161C7">
      <w:pPr>
        <w:pStyle w:val="ListParagraph"/>
        <w:numPr>
          <w:ilvl w:val="2"/>
          <w:numId w:val="6"/>
        </w:numPr>
        <w:tabs>
          <w:tab w:val="left" w:pos="709"/>
          <w:tab w:val="left" w:pos="1134"/>
          <w:tab w:val="left" w:pos="1276"/>
        </w:tabs>
        <w:jc w:val="both"/>
      </w:pPr>
      <w:r>
        <w:t>Pritaikytas naudoti ne žemesnėje kaip -20</w:t>
      </w:r>
      <w:r>
        <w:rPr>
          <w:vertAlign w:val="superscript"/>
        </w:rPr>
        <w:t>o</w:t>
      </w:r>
      <w:r>
        <w:t>C</w:t>
      </w:r>
      <w:r>
        <w:rPr>
          <w:vertAlign w:val="superscript"/>
        </w:rPr>
        <w:t xml:space="preserve"> </w:t>
      </w:r>
      <w:r>
        <w:t>ir ne aukštesnėje kaip +30</w:t>
      </w:r>
      <w:r>
        <w:rPr>
          <w:vertAlign w:val="superscript"/>
        </w:rPr>
        <w:t>o</w:t>
      </w:r>
      <w:r>
        <w:t>C temperatūroje.</w:t>
      </w:r>
    </w:p>
    <w:p w14:paraId="3CD79CBE" w14:textId="77777777" w:rsidR="006161C7" w:rsidRDefault="006161C7" w:rsidP="006161C7">
      <w:pPr>
        <w:tabs>
          <w:tab w:val="left" w:pos="709"/>
          <w:tab w:val="left" w:pos="1134"/>
          <w:tab w:val="left" w:pos="1276"/>
        </w:tabs>
        <w:jc w:val="both"/>
      </w:pPr>
    </w:p>
    <w:p w14:paraId="36A500F6" w14:textId="77777777" w:rsidR="006161C7" w:rsidRPr="00FA70AA" w:rsidRDefault="006161C7" w:rsidP="006161C7">
      <w:pPr>
        <w:pStyle w:val="ListParagraph"/>
        <w:numPr>
          <w:ilvl w:val="1"/>
          <w:numId w:val="6"/>
        </w:numPr>
        <w:tabs>
          <w:tab w:val="left" w:pos="709"/>
          <w:tab w:val="left" w:pos="1134"/>
          <w:tab w:val="left" w:pos="1276"/>
        </w:tabs>
        <w:ind w:hanging="289"/>
        <w:jc w:val="both"/>
        <w:rPr>
          <w:b/>
        </w:rPr>
      </w:pPr>
      <w:r w:rsidRPr="00FA70AA">
        <w:rPr>
          <w:b/>
          <w:u w:val="single"/>
        </w:rPr>
        <w:t>Papildoma informacija</w:t>
      </w:r>
      <w:r>
        <w:rPr>
          <w:b/>
          <w:u w:val="single"/>
        </w:rPr>
        <w:t>:</w:t>
      </w:r>
    </w:p>
    <w:p w14:paraId="7322B255" w14:textId="55139B40" w:rsidR="006161C7" w:rsidRPr="00662718" w:rsidRDefault="006161C7" w:rsidP="006161C7">
      <w:pPr>
        <w:pStyle w:val="ListParagraph"/>
        <w:tabs>
          <w:tab w:val="left" w:pos="709"/>
          <w:tab w:val="left" w:pos="1134"/>
          <w:tab w:val="left" w:pos="1276"/>
        </w:tabs>
        <w:ind w:left="1140" w:hanging="1140"/>
        <w:jc w:val="both"/>
      </w:pPr>
      <w:r w:rsidRPr="00662718">
        <w:t>________________________________</w:t>
      </w:r>
    </w:p>
    <w:p w14:paraId="15206656" w14:textId="77777777" w:rsidR="006161C7" w:rsidRPr="00662718" w:rsidRDefault="006161C7" w:rsidP="006161C7">
      <w:pPr>
        <w:tabs>
          <w:tab w:val="left" w:pos="2835"/>
          <w:tab w:val="left" w:pos="6804"/>
        </w:tabs>
        <w:ind w:right="143"/>
        <w:jc w:val="both"/>
        <w:rPr>
          <w:u w:val="single"/>
        </w:rPr>
      </w:pPr>
    </w:p>
    <w:p w14:paraId="1702A3AC" w14:textId="7D2A0C6A" w:rsidR="006161C7" w:rsidRPr="00F3782E" w:rsidRDefault="006161C7" w:rsidP="006161C7">
      <w:pPr>
        <w:rPr>
          <w:color w:val="FF0000"/>
        </w:rPr>
      </w:pPr>
      <w:r>
        <w:rPr>
          <w:b/>
          <w:noProof/>
          <w:lang w:val="en-US" w:eastAsia="en-US"/>
        </w:rPr>
        <w:drawing>
          <wp:inline distT="0" distB="0" distL="0" distR="0" wp14:anchorId="512B4335" wp14:editId="03BE161C">
            <wp:extent cx="2066290" cy="2339340"/>
            <wp:effectExtent l="0" t="0" r="0" b="3810"/>
            <wp:docPr id="1" name="Picture 1" descr="vamzdis-techninis-90mm-lygus-ilgis-6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mzdis-techninis-90mm-lygus-ilgis-6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1C7" w:rsidRPr="00F3782E" w:rsidSect="002F7D1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1E543A6C"/>
    <w:multiLevelType w:val="multilevel"/>
    <w:tmpl w:val="04BAA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8E0090"/>
    <w:multiLevelType w:val="multilevel"/>
    <w:tmpl w:val="693492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0BB083F"/>
    <w:multiLevelType w:val="hybridMultilevel"/>
    <w:tmpl w:val="2326EFF0"/>
    <w:lvl w:ilvl="0" w:tplc="822C3B4E">
      <w:start w:val="4"/>
      <w:numFmt w:val="decimal"/>
      <w:lvlText w:val="%1."/>
      <w:lvlJc w:val="left"/>
      <w:pPr>
        <w:ind w:left="1636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726C5D24"/>
    <w:multiLevelType w:val="hybridMultilevel"/>
    <w:tmpl w:val="106EB8C6"/>
    <w:lvl w:ilvl="0" w:tplc="FAB8F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8A"/>
    <w:rsid w:val="00004B7D"/>
    <w:rsid w:val="00191189"/>
    <w:rsid w:val="001B7AF9"/>
    <w:rsid w:val="00480BEE"/>
    <w:rsid w:val="0056113B"/>
    <w:rsid w:val="00581AC1"/>
    <w:rsid w:val="006161C7"/>
    <w:rsid w:val="006F3294"/>
    <w:rsid w:val="00806500"/>
    <w:rsid w:val="00822AE3"/>
    <w:rsid w:val="008C7135"/>
    <w:rsid w:val="009A3343"/>
    <w:rsid w:val="009C18BE"/>
    <w:rsid w:val="009D4C1F"/>
    <w:rsid w:val="00A80EEB"/>
    <w:rsid w:val="00AC086A"/>
    <w:rsid w:val="00B119A8"/>
    <w:rsid w:val="00CE33D1"/>
    <w:rsid w:val="00D23B8A"/>
    <w:rsid w:val="00D80412"/>
    <w:rsid w:val="00E83B44"/>
    <w:rsid w:val="00F06F33"/>
    <w:rsid w:val="00F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28F7"/>
  <w15:chartTrackingRefBased/>
  <w15:docId w15:val="{60066AC0-623A-4F88-89D5-D391FA94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581AC1"/>
    <w:pPr>
      <w:keepNext/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581AC1"/>
    <w:pPr>
      <w:keepNext/>
      <w:numPr>
        <w:ilvl w:val="1"/>
        <w:numId w:val="4"/>
      </w:numPr>
      <w:jc w:val="center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81AC1"/>
    <w:pPr>
      <w:keepNext/>
      <w:numPr>
        <w:ilvl w:val="2"/>
        <w:numId w:val="4"/>
      </w:numPr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581AC1"/>
    <w:pPr>
      <w:keepNext/>
      <w:numPr>
        <w:ilvl w:val="3"/>
        <w:numId w:val="4"/>
      </w:numPr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8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eading1Char">
    <w:name w:val="Heading 1 Char"/>
    <w:basedOn w:val="DefaultParagraphFont"/>
    <w:link w:val="Heading1"/>
    <w:qFormat/>
    <w:rsid w:val="00581AC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581AC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rsid w:val="00581AC1"/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581AC1"/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581AC1"/>
    <w:pPr>
      <w:suppressAutoHyphens/>
      <w:spacing w:after="200"/>
    </w:pPr>
    <w:rPr>
      <w:i/>
      <w:iCs/>
      <w:color w:val="44546A" w:themeColor="text2"/>
      <w:sz w:val="18"/>
      <w:szCs w:val="18"/>
      <w:lang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822AE3"/>
    <w:pPr>
      <w:suppressAutoHyphens/>
      <w:spacing w:after="120"/>
      <w:ind w:left="283"/>
    </w:pPr>
    <w:rPr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22AE3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Benas Mockevičius</dc:creator>
  <cp:lastModifiedBy>Windows User</cp:lastModifiedBy>
  <cp:revision>17</cp:revision>
  <dcterms:created xsi:type="dcterms:W3CDTF">2024-10-03T10:05:00Z</dcterms:created>
  <dcterms:modified xsi:type="dcterms:W3CDTF">2025-02-27T07:25:00Z</dcterms:modified>
</cp:coreProperties>
</file>