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674E" w14:textId="77777777" w:rsidR="0058557E" w:rsidRPr="002953B0" w:rsidRDefault="0058557E" w:rsidP="00484630">
      <w:pPr>
        <w:pStyle w:val="Pavadinimas"/>
        <w:jc w:val="center"/>
        <w:rPr>
          <w:lang w:val="lt-LT"/>
        </w:rPr>
      </w:pPr>
      <w:r w:rsidRPr="002953B0">
        <w:rPr>
          <w:noProof/>
          <w:lang w:val="lt-LT"/>
        </w:rPr>
        <w:drawing>
          <wp:inline distT="0" distB="0" distL="0" distR="0" wp14:anchorId="3B6029C5" wp14:editId="7F00087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7F130429" w14:textId="77777777" w:rsidR="0058557E" w:rsidRPr="002953B0" w:rsidRDefault="0058557E" w:rsidP="00AC276B">
      <w:pPr>
        <w:pStyle w:val="Pavadinimas"/>
        <w:tabs>
          <w:tab w:val="left" w:pos="6379"/>
        </w:tabs>
        <w:spacing w:before="320"/>
        <w:ind w:left="0" w:right="113" w:firstLine="0"/>
        <w:jc w:val="center"/>
        <w:rPr>
          <w:color w:val="231F20"/>
          <w:sz w:val="28"/>
          <w:szCs w:val="28"/>
          <w:lang w:val="lt-LT"/>
        </w:rPr>
      </w:pPr>
      <w:r w:rsidRPr="002953B0">
        <w:rPr>
          <w:color w:val="231F20"/>
          <w:sz w:val="28"/>
          <w:szCs w:val="28"/>
          <w:lang w:val="lt-LT"/>
        </w:rPr>
        <w:t xml:space="preserve">LIETUVOS RESPUBLIKOS VALSTYBINĖ DARBO INSPEKCIJA </w:t>
      </w:r>
    </w:p>
    <w:p w14:paraId="52CC1B0F" w14:textId="11B230AA" w:rsidR="00AC276B" w:rsidRPr="002953B0" w:rsidRDefault="0058557E" w:rsidP="00A811E7">
      <w:pPr>
        <w:pStyle w:val="Pavadinimas"/>
        <w:tabs>
          <w:tab w:val="left" w:pos="6379"/>
        </w:tabs>
        <w:spacing w:before="0" w:after="800"/>
        <w:ind w:left="0" w:right="113" w:firstLine="0"/>
        <w:jc w:val="center"/>
        <w:rPr>
          <w:color w:val="231F20"/>
          <w:sz w:val="28"/>
          <w:szCs w:val="28"/>
          <w:lang w:val="lt-LT"/>
        </w:rPr>
        <w:sectPr w:rsidR="00AC276B" w:rsidRPr="002953B0" w:rsidSect="007C30F8">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00" w:right="740" w:bottom="280" w:left="1701" w:header="567" w:footer="567" w:gutter="0"/>
          <w:cols w:space="1296"/>
          <w:titlePg/>
          <w:docGrid w:linePitch="299"/>
        </w:sectPr>
      </w:pPr>
      <w:r w:rsidRPr="002953B0">
        <w:rPr>
          <w:color w:val="231F20"/>
          <w:sz w:val="28"/>
          <w:szCs w:val="28"/>
          <w:lang w:val="lt-LT"/>
        </w:rPr>
        <w:t>PRIE SOCIALINĖS APSAUGOS IR DARBO MINISTERIJOS</w:t>
      </w: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8"/>
        <w:gridCol w:w="2141"/>
        <w:gridCol w:w="3760"/>
      </w:tblGrid>
      <w:tr w:rsidR="00DA6AC4" w:rsidRPr="00925BF4" w14:paraId="0B471ED2" w14:textId="77777777" w:rsidTr="00D61DCF">
        <w:tc>
          <w:tcPr>
            <w:tcW w:w="3568" w:type="dxa"/>
          </w:tcPr>
          <w:p w14:paraId="24E09108" w14:textId="2511C6DA" w:rsidR="00DA6AC4" w:rsidRPr="00925BF4" w:rsidRDefault="00ED2521" w:rsidP="00D61DCF">
            <w:pPr>
              <w:rPr>
                <w:bCs/>
                <w:sz w:val="24"/>
                <w:szCs w:val="24"/>
              </w:rPr>
            </w:pPr>
            <w:r>
              <w:rPr>
                <w:bCs/>
                <w:sz w:val="24"/>
                <w:szCs w:val="24"/>
              </w:rPr>
              <w:t>Tiekėjams</w:t>
            </w:r>
            <w:r w:rsidR="00DA6AC4" w:rsidRPr="00925BF4">
              <w:rPr>
                <w:sz w:val="24"/>
                <w:szCs w:val="24"/>
              </w:rPr>
              <w:t xml:space="preserve"> </w:t>
            </w:r>
          </w:p>
        </w:tc>
        <w:tc>
          <w:tcPr>
            <w:tcW w:w="2141" w:type="dxa"/>
          </w:tcPr>
          <w:p w14:paraId="5628B34D" w14:textId="77777777" w:rsidR="00DA6AC4" w:rsidRPr="00925BF4" w:rsidRDefault="00DA6AC4" w:rsidP="00D61DCF">
            <w:pPr>
              <w:spacing w:after="120"/>
              <w:rPr>
                <w:bCs/>
                <w:sz w:val="24"/>
                <w:szCs w:val="24"/>
              </w:rPr>
            </w:pPr>
          </w:p>
        </w:tc>
        <w:tc>
          <w:tcPr>
            <w:tcW w:w="3760" w:type="dxa"/>
          </w:tcPr>
          <w:tbl>
            <w:tblPr>
              <w:tblStyle w:val="Lentelstinklelis"/>
              <w:tblpPr w:leftFromText="180" w:rightFromText="180" w:vertAnchor="text" w:horzAnchor="margin" w:tblpX="-710" w:tblpY="-176"/>
              <w:tblOverlap w:val="never"/>
              <w:tblW w:w="354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44"/>
            </w:tblGrid>
            <w:tr w:rsidR="00DA6AC4" w:rsidRPr="00925BF4" w14:paraId="1FAA52C5" w14:textId="77777777" w:rsidTr="00441298">
              <w:trPr>
                <w:trHeight w:val="397"/>
              </w:trPr>
              <w:tc>
                <w:tcPr>
                  <w:tcW w:w="3544" w:type="dxa"/>
                </w:tcPr>
                <w:p w14:paraId="7273712E" w14:textId="436F8B26" w:rsidR="00DA6AC4" w:rsidRPr="00925BF4" w:rsidRDefault="00DA6AC4" w:rsidP="00D61DCF">
                  <w:pPr>
                    <w:rPr>
                      <w:bCs/>
                      <w:sz w:val="24"/>
                      <w:szCs w:val="24"/>
                    </w:rPr>
                  </w:pPr>
                  <w:r w:rsidRPr="00925BF4">
                    <w:rPr>
                      <w:bCs/>
                      <w:sz w:val="24"/>
                      <w:szCs w:val="24"/>
                    </w:rPr>
                    <w:t>202</w:t>
                  </w:r>
                  <w:r w:rsidR="00CF382E">
                    <w:rPr>
                      <w:bCs/>
                      <w:sz w:val="24"/>
                      <w:szCs w:val="24"/>
                    </w:rPr>
                    <w:t>5</w:t>
                  </w:r>
                  <w:r w:rsidRPr="00925BF4">
                    <w:rPr>
                      <w:bCs/>
                      <w:sz w:val="24"/>
                      <w:szCs w:val="24"/>
                    </w:rPr>
                    <w:t xml:space="preserve">-02- </w:t>
                  </w:r>
                  <w:r w:rsidR="00ED2521">
                    <w:rPr>
                      <w:bCs/>
                      <w:sz w:val="24"/>
                      <w:szCs w:val="24"/>
                    </w:rPr>
                    <w:t>2</w:t>
                  </w:r>
                  <w:r w:rsidR="003F1B97">
                    <w:rPr>
                      <w:bCs/>
                      <w:sz w:val="24"/>
                      <w:szCs w:val="24"/>
                    </w:rPr>
                    <w:t>7</w:t>
                  </w:r>
                  <w:r w:rsidRPr="00925BF4">
                    <w:rPr>
                      <w:bCs/>
                      <w:sz w:val="24"/>
                      <w:szCs w:val="24"/>
                    </w:rPr>
                    <w:t xml:space="preserve">    </w:t>
                  </w:r>
                </w:p>
                <w:p w14:paraId="4F7EE263" w14:textId="1323FA38" w:rsidR="00ED2521" w:rsidRPr="00C85654" w:rsidRDefault="00ED2521" w:rsidP="00ED2521">
                  <w:pPr>
                    <w:spacing w:line="360" w:lineRule="auto"/>
                    <w:rPr>
                      <w:bCs/>
                      <w:sz w:val="24"/>
                      <w:szCs w:val="24"/>
                      <w:lang w:val="lt-LT"/>
                    </w:rPr>
                  </w:pPr>
                  <w:r w:rsidRPr="00C85654">
                    <w:rPr>
                      <w:bCs/>
                      <w:sz w:val="24"/>
                      <w:szCs w:val="24"/>
                      <w:lang w:val="lt-LT"/>
                    </w:rPr>
                    <w:t>Nr. SDCVPIS- 130-</w:t>
                  </w:r>
                  <w:r w:rsidR="00167D52">
                    <w:rPr>
                      <w:bCs/>
                      <w:sz w:val="24"/>
                      <w:szCs w:val="24"/>
                      <w:lang w:val="lt-LT"/>
                    </w:rPr>
                    <w:t>2</w:t>
                  </w:r>
                </w:p>
                <w:p w14:paraId="46E022F8" w14:textId="77777777" w:rsidR="00DA6AC4" w:rsidRPr="00925BF4" w:rsidRDefault="00DA6AC4" w:rsidP="00ED2521">
                  <w:pPr>
                    <w:ind w:right="-528"/>
                    <w:rPr>
                      <w:bCs/>
                      <w:sz w:val="24"/>
                      <w:szCs w:val="24"/>
                    </w:rPr>
                  </w:pPr>
                </w:p>
              </w:tc>
            </w:tr>
          </w:tbl>
          <w:p w14:paraId="64361EC4" w14:textId="77777777" w:rsidR="00DA6AC4" w:rsidRPr="00925BF4" w:rsidRDefault="00DA6AC4" w:rsidP="00D61DCF">
            <w:pPr>
              <w:spacing w:after="120"/>
              <w:rPr>
                <w:bCs/>
                <w:sz w:val="24"/>
                <w:szCs w:val="24"/>
              </w:rPr>
            </w:pPr>
          </w:p>
        </w:tc>
      </w:tr>
    </w:tbl>
    <w:p w14:paraId="47F8CDD7" w14:textId="77777777" w:rsidR="00DA6AC4" w:rsidRPr="00925BF4" w:rsidRDefault="00DA6AC4" w:rsidP="00D61DCF">
      <w:pPr>
        <w:rPr>
          <w:sz w:val="24"/>
          <w:szCs w:val="24"/>
        </w:rPr>
      </w:pPr>
    </w:p>
    <w:p w14:paraId="1446FD79" w14:textId="545B5E38" w:rsidR="00DA6AC4" w:rsidRPr="00925BF4" w:rsidRDefault="00ED2521" w:rsidP="00925BF4">
      <w:pPr>
        <w:spacing w:line="276" w:lineRule="auto"/>
        <w:jc w:val="both"/>
        <w:rPr>
          <w:b/>
          <w:sz w:val="24"/>
          <w:szCs w:val="24"/>
          <w:lang w:val="fi-FI"/>
        </w:rPr>
      </w:pPr>
      <w:r w:rsidRPr="00ED2521">
        <w:rPr>
          <w:b/>
          <w:sz w:val="24"/>
          <w:szCs w:val="24"/>
          <w:lang w:val="fi-FI"/>
        </w:rPr>
        <w:t xml:space="preserve">DĖL ATSAKYMO Į SUINTERESUOTO TIEKĖJO PRAŠYMĄ </w:t>
      </w:r>
      <w:r w:rsidR="00DA6AC4" w:rsidRPr="00925BF4">
        <w:rPr>
          <w:b/>
          <w:sz w:val="24"/>
          <w:szCs w:val="24"/>
          <w:lang w:val="fi-FI"/>
        </w:rPr>
        <w:t>PA</w:t>
      </w:r>
      <w:r w:rsidR="00CF382E">
        <w:rPr>
          <w:b/>
          <w:sz w:val="24"/>
          <w:szCs w:val="24"/>
          <w:lang w:val="fi-FI"/>
        </w:rPr>
        <w:t>AIŠKINTI</w:t>
      </w:r>
    </w:p>
    <w:p w14:paraId="0276BFDC" w14:textId="77777777" w:rsidR="00DA6AC4" w:rsidRPr="00925BF4" w:rsidRDefault="00DA6AC4" w:rsidP="00D61DCF">
      <w:pPr>
        <w:rPr>
          <w:sz w:val="24"/>
          <w:szCs w:val="24"/>
          <w:lang w:val="fi-FI"/>
        </w:rPr>
      </w:pPr>
    </w:p>
    <w:p w14:paraId="0081BB2D" w14:textId="2F6F97EB" w:rsidR="00ED2521" w:rsidRPr="00ED2521" w:rsidRDefault="00ED2521" w:rsidP="0090255D">
      <w:pPr>
        <w:tabs>
          <w:tab w:val="left" w:pos="426"/>
        </w:tabs>
        <w:ind w:firstLine="851"/>
        <w:jc w:val="both"/>
        <w:rPr>
          <w:sz w:val="24"/>
          <w:szCs w:val="24"/>
          <w:lang w:val="fi-FI"/>
        </w:rPr>
      </w:pPr>
      <w:r w:rsidRPr="00ED2521">
        <w:rPr>
          <w:sz w:val="24"/>
          <w:szCs w:val="24"/>
          <w:lang w:val="fi-FI"/>
        </w:rPr>
        <w:t>Lietuvos Respublikos valstybinė darbo inspekcija prie Socialinės apsaugos ir darbo ministerijos (toliau – VDI, perkančioji organizacija) vykdo „</w:t>
      </w:r>
      <w:r w:rsidR="00CF382E" w:rsidRPr="00CF382E">
        <w:rPr>
          <w:sz w:val="24"/>
          <w:szCs w:val="24"/>
          <w:lang w:val="fi-FI"/>
        </w:rPr>
        <w:t>Informacinio turinio projekto, apie darbo ginčus, paslaug</w:t>
      </w:r>
      <w:r w:rsidR="00CF382E">
        <w:rPr>
          <w:sz w:val="24"/>
          <w:szCs w:val="24"/>
          <w:lang w:val="fi-FI"/>
        </w:rPr>
        <w:t>ų</w:t>
      </w:r>
      <w:r w:rsidRPr="00ED2521">
        <w:rPr>
          <w:sz w:val="24"/>
          <w:szCs w:val="24"/>
          <w:lang w:val="fi-FI"/>
        </w:rPr>
        <w:t xml:space="preserve">“ </w:t>
      </w:r>
      <w:r w:rsidR="00CF382E">
        <w:rPr>
          <w:sz w:val="24"/>
          <w:szCs w:val="24"/>
          <w:lang w:val="fi-FI"/>
        </w:rPr>
        <w:t>pirkimą</w:t>
      </w:r>
      <w:r w:rsidRPr="00ED2521">
        <w:rPr>
          <w:sz w:val="24"/>
          <w:szCs w:val="24"/>
          <w:lang w:val="fi-FI"/>
        </w:rPr>
        <w:t xml:space="preserve"> skelbiam</w:t>
      </w:r>
      <w:r w:rsidR="00CF382E">
        <w:rPr>
          <w:sz w:val="24"/>
          <w:szCs w:val="24"/>
          <w:lang w:val="fi-FI"/>
        </w:rPr>
        <w:t>os</w:t>
      </w:r>
      <w:r w:rsidRPr="00ED2521">
        <w:rPr>
          <w:sz w:val="24"/>
          <w:szCs w:val="24"/>
          <w:lang w:val="fi-FI"/>
        </w:rPr>
        <w:t xml:space="preserve"> </w:t>
      </w:r>
      <w:r w:rsidR="00CF382E">
        <w:rPr>
          <w:sz w:val="24"/>
          <w:szCs w:val="24"/>
          <w:lang w:val="fi-FI"/>
        </w:rPr>
        <w:t xml:space="preserve">mažos vertės </w:t>
      </w:r>
      <w:r w:rsidRPr="00ED2521">
        <w:rPr>
          <w:sz w:val="24"/>
          <w:szCs w:val="24"/>
          <w:lang w:val="fi-FI"/>
        </w:rPr>
        <w:t>būdu.  Paskelbimo data 202</w:t>
      </w:r>
      <w:r w:rsidR="00CF382E">
        <w:rPr>
          <w:sz w:val="24"/>
          <w:szCs w:val="24"/>
          <w:lang w:val="fi-FI"/>
        </w:rPr>
        <w:t>5</w:t>
      </w:r>
      <w:r w:rsidRPr="00ED2521">
        <w:rPr>
          <w:sz w:val="24"/>
          <w:szCs w:val="24"/>
          <w:lang w:val="fi-FI"/>
        </w:rPr>
        <w:t xml:space="preserve"> m. </w:t>
      </w:r>
      <w:r w:rsidR="00CF382E">
        <w:rPr>
          <w:sz w:val="24"/>
          <w:szCs w:val="24"/>
          <w:lang w:val="fi-FI"/>
        </w:rPr>
        <w:t>vasario 2</w:t>
      </w:r>
      <w:r w:rsidR="00A8444C">
        <w:rPr>
          <w:sz w:val="24"/>
          <w:szCs w:val="24"/>
          <w:lang w:val="fi-FI"/>
        </w:rPr>
        <w:t>6</w:t>
      </w:r>
      <w:r w:rsidRPr="00ED2521">
        <w:rPr>
          <w:sz w:val="24"/>
          <w:szCs w:val="24"/>
          <w:lang w:val="fi-FI"/>
        </w:rPr>
        <w:t xml:space="preserve"> d., pirkimo </w:t>
      </w:r>
      <w:r w:rsidR="00CF382E" w:rsidRPr="00320159">
        <w:rPr>
          <w:rFonts w:ascii="Times New Roman" w:hAnsi="Times New Roman" w:cs="Times New Roman"/>
          <w:sz w:val="24"/>
          <w:szCs w:val="24"/>
          <w:lang w:val="fi-FI"/>
        </w:rPr>
        <w:t xml:space="preserve">ID </w:t>
      </w:r>
      <w:r w:rsidR="00CF382E" w:rsidRPr="00320159">
        <w:rPr>
          <w:rFonts w:ascii="Times New Roman" w:hAnsi="Times New Roman" w:cs="Times New Roman"/>
          <w:color w:val="00241A"/>
          <w:sz w:val="24"/>
          <w:szCs w:val="24"/>
          <w:shd w:val="clear" w:color="auto" w:fill="F3F6F2"/>
        </w:rPr>
        <w:t>1386765</w:t>
      </w:r>
      <w:r w:rsidRPr="00320159">
        <w:rPr>
          <w:rFonts w:ascii="Times New Roman" w:hAnsi="Times New Roman" w:cs="Times New Roman"/>
          <w:sz w:val="24"/>
          <w:szCs w:val="24"/>
          <w:lang w:val="fi-FI"/>
        </w:rPr>
        <w:t>.</w:t>
      </w:r>
    </w:p>
    <w:p w14:paraId="0BF653A4" w14:textId="5DF7C0EC" w:rsidR="00ED2521" w:rsidRPr="00ED2521" w:rsidRDefault="00ED2521" w:rsidP="0090255D">
      <w:pPr>
        <w:tabs>
          <w:tab w:val="left" w:pos="426"/>
        </w:tabs>
        <w:ind w:firstLine="851"/>
        <w:jc w:val="both"/>
        <w:rPr>
          <w:sz w:val="24"/>
          <w:szCs w:val="24"/>
          <w:lang w:val="fi-FI"/>
        </w:rPr>
      </w:pPr>
      <w:r w:rsidRPr="00ED2521">
        <w:rPr>
          <w:sz w:val="24"/>
          <w:szCs w:val="24"/>
          <w:lang w:val="fi-FI"/>
        </w:rPr>
        <w:t>Perkančioji organizacija  š. m. vasario 2</w:t>
      </w:r>
      <w:r w:rsidR="00CF382E">
        <w:rPr>
          <w:sz w:val="24"/>
          <w:szCs w:val="24"/>
          <w:lang w:val="fi-FI"/>
        </w:rPr>
        <w:t>7</w:t>
      </w:r>
      <w:r w:rsidRPr="00ED2521">
        <w:rPr>
          <w:sz w:val="24"/>
          <w:szCs w:val="24"/>
          <w:lang w:val="fi-FI"/>
        </w:rPr>
        <w:t xml:space="preserve"> d. CVP IS priemonėmis gavo suinteresuoto tiekėjo prašymą pa</w:t>
      </w:r>
      <w:r w:rsidR="00CF382E">
        <w:rPr>
          <w:sz w:val="24"/>
          <w:szCs w:val="24"/>
          <w:lang w:val="fi-FI"/>
        </w:rPr>
        <w:t>aiškinti</w:t>
      </w:r>
      <w:r w:rsidRPr="00ED2521">
        <w:rPr>
          <w:sz w:val="24"/>
          <w:szCs w:val="24"/>
          <w:lang w:val="fi-FI"/>
        </w:rPr>
        <w:t xml:space="preserve"> „</w:t>
      </w:r>
      <w:r w:rsidR="00CF382E" w:rsidRPr="00CF382E">
        <w:t xml:space="preserve"> </w:t>
      </w:r>
      <w:r w:rsidR="00CF382E">
        <w:rPr>
          <w:sz w:val="24"/>
          <w:szCs w:val="24"/>
          <w:lang w:val="fi-FI"/>
        </w:rPr>
        <w:t>K</w:t>
      </w:r>
      <w:r w:rsidR="00CF382E" w:rsidRPr="00CF382E">
        <w:rPr>
          <w:sz w:val="24"/>
          <w:szCs w:val="24"/>
          <w:lang w:val="fi-FI"/>
        </w:rPr>
        <w:t>okie reikalavimai keliami televizijai? Ar tai gali būti internetinė televizija, pavyzdžiui, televizija, kuri transliuojama tik Youtube, arba tik portale?</w:t>
      </w:r>
      <w:r w:rsidRPr="00ED2521">
        <w:rPr>
          <w:sz w:val="24"/>
          <w:szCs w:val="24"/>
          <w:lang w:val="fi-FI"/>
        </w:rPr>
        <w:t>“.</w:t>
      </w:r>
    </w:p>
    <w:p w14:paraId="2C7A5213" w14:textId="245583CD" w:rsidR="00CF382E" w:rsidRPr="00CF382E" w:rsidRDefault="00ED2521" w:rsidP="0090255D">
      <w:pPr>
        <w:tabs>
          <w:tab w:val="left" w:pos="426"/>
        </w:tabs>
        <w:ind w:firstLine="851"/>
        <w:jc w:val="both"/>
        <w:rPr>
          <w:sz w:val="24"/>
          <w:szCs w:val="24"/>
          <w:lang w:val="fi-FI"/>
        </w:rPr>
      </w:pPr>
      <w:r w:rsidRPr="00CF382E">
        <w:rPr>
          <w:b/>
          <w:bCs/>
          <w:sz w:val="24"/>
          <w:szCs w:val="24"/>
          <w:lang w:val="fi-FI"/>
        </w:rPr>
        <w:t>Atsakymas.</w:t>
      </w:r>
      <w:r w:rsidRPr="00CF382E">
        <w:rPr>
          <w:sz w:val="24"/>
          <w:szCs w:val="24"/>
          <w:lang w:val="fi-FI"/>
        </w:rPr>
        <w:t xml:space="preserve"> </w:t>
      </w:r>
      <w:r w:rsidR="00CF382E" w:rsidRPr="00CF382E">
        <w:rPr>
          <w:sz w:val="24"/>
          <w:szCs w:val="24"/>
          <w:lang w:val="fi-FI"/>
        </w:rPr>
        <w:t>Kaip numatyta techninėse sąlygose, kalbama tik apie internetiniame portale transliuojamas TV laidas, straipsnio su laidos turinio išrašu publikavimu tame pačiame internetiniame portale ir vėliau laidos sutrumpinto įrašo sukūrimas ir transliavimas socialiniuose tinkluose (Youtube kanalas gali būti vienas jų).</w:t>
      </w:r>
    </w:p>
    <w:p w14:paraId="552F713A" w14:textId="77777777" w:rsidR="0090255D" w:rsidRDefault="0090255D" w:rsidP="0090255D">
      <w:pPr>
        <w:tabs>
          <w:tab w:val="left" w:pos="426"/>
        </w:tabs>
        <w:ind w:firstLine="851"/>
        <w:jc w:val="both"/>
        <w:rPr>
          <w:b/>
          <w:bCs/>
          <w:sz w:val="24"/>
          <w:szCs w:val="24"/>
          <w:lang w:val="fi-FI"/>
        </w:rPr>
      </w:pPr>
    </w:p>
    <w:p w14:paraId="5E1064B8" w14:textId="15B829FC" w:rsidR="00ED2521" w:rsidRDefault="00ED2521" w:rsidP="0090255D">
      <w:pPr>
        <w:tabs>
          <w:tab w:val="left" w:pos="426"/>
        </w:tabs>
        <w:ind w:firstLine="851"/>
        <w:jc w:val="both"/>
        <w:rPr>
          <w:sz w:val="24"/>
          <w:szCs w:val="24"/>
          <w:lang w:val="fi-FI"/>
        </w:rPr>
      </w:pPr>
      <w:r w:rsidRPr="00ED2521">
        <w:rPr>
          <w:b/>
          <w:bCs/>
          <w:sz w:val="24"/>
          <w:szCs w:val="24"/>
          <w:lang w:val="fi-FI"/>
        </w:rPr>
        <w:t xml:space="preserve">Pastaba. </w:t>
      </w:r>
      <w:r w:rsidRPr="00ED2521">
        <w:rPr>
          <w:sz w:val="24"/>
          <w:szCs w:val="24"/>
          <w:lang w:val="fi-FI"/>
        </w:rPr>
        <w:t xml:space="preserve">Vokų su pasiūlymais pateikimo terminas nenukeliamas. </w:t>
      </w:r>
    </w:p>
    <w:p w14:paraId="527AED88" w14:textId="77777777" w:rsidR="00ED2521" w:rsidRDefault="00ED2521" w:rsidP="0090255D">
      <w:pPr>
        <w:tabs>
          <w:tab w:val="left" w:pos="426"/>
        </w:tabs>
        <w:ind w:firstLine="851"/>
        <w:jc w:val="both"/>
        <w:rPr>
          <w:sz w:val="24"/>
          <w:szCs w:val="24"/>
          <w:lang w:val="fi-FI"/>
        </w:rPr>
      </w:pPr>
    </w:p>
    <w:p w14:paraId="3DFFB464" w14:textId="77777777" w:rsidR="0090255D" w:rsidRDefault="0090255D" w:rsidP="0090255D">
      <w:pPr>
        <w:tabs>
          <w:tab w:val="left" w:pos="426"/>
        </w:tabs>
        <w:ind w:firstLine="851"/>
        <w:jc w:val="both"/>
        <w:rPr>
          <w:sz w:val="24"/>
          <w:szCs w:val="24"/>
          <w:lang w:val="fi-FI"/>
        </w:rPr>
      </w:pPr>
    </w:p>
    <w:p w14:paraId="3AD80D07" w14:textId="7A984B9F" w:rsidR="00ED2521" w:rsidRPr="00ED2521" w:rsidRDefault="00CF382E" w:rsidP="0090255D">
      <w:pPr>
        <w:widowControl/>
        <w:autoSpaceDE/>
        <w:spacing w:afterLines="150" w:after="360"/>
        <w:ind w:firstLine="851"/>
        <w:jc w:val="both"/>
        <w:rPr>
          <w:rFonts w:eastAsia="Times New Roman"/>
          <w:sz w:val="24"/>
          <w:szCs w:val="24"/>
          <w:lang w:val="lt-LT" w:eastAsia="lt-LT"/>
        </w:rPr>
      </w:pPr>
      <w:r>
        <w:rPr>
          <w:rFonts w:eastAsia="Times New Roman"/>
          <w:sz w:val="24"/>
          <w:szCs w:val="24"/>
          <w:lang w:val="lt-LT" w:eastAsia="lt-LT"/>
        </w:rPr>
        <w:t>Pirkimo organizatorė                                                         Laima Minkevičienė</w:t>
      </w:r>
    </w:p>
    <w:sectPr w:rsidR="00ED2521" w:rsidRPr="00ED2521" w:rsidSect="007C30F8">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100" w:right="740" w:bottom="280"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2B2F" w14:textId="77777777" w:rsidR="00AE751D" w:rsidRDefault="00AE751D" w:rsidP="00C8197A">
      <w:r>
        <w:separator/>
      </w:r>
    </w:p>
  </w:endnote>
  <w:endnote w:type="continuationSeparator" w:id="0">
    <w:p w14:paraId="0044C057" w14:textId="77777777" w:rsidR="00AE751D" w:rsidRDefault="00AE751D"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8135" w14:textId="77777777" w:rsidR="00C8197A" w:rsidRDefault="00C819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870A" w14:textId="77777777" w:rsidR="00C8197A" w:rsidRDefault="00C819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3DA6079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66432" behindDoc="1" locked="0" layoutInCell="1" allowOverlap="1" wp14:anchorId="257E12A9" wp14:editId="709E98F6">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229E" id="Freeform 2" o:spid="_x0000_s1026" style="position:absolute;margin-left:79pt;margin-top:12.95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68D25D44" w14:textId="4747E8DE"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64384" behindDoc="0" locked="0" layoutInCell="1" allowOverlap="1" wp14:anchorId="285E60D4" wp14:editId="6284B88C">
          <wp:simplePos x="0" y="0"/>
          <wp:positionH relativeFrom="page">
            <wp:posOffset>1489075</wp:posOffset>
          </wp:positionH>
          <wp:positionV relativeFrom="paragraph">
            <wp:posOffset>138430</wp:posOffset>
          </wp:positionV>
          <wp:extent cx="1091347" cy="233846"/>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62336" behindDoc="0" locked="0" layoutInCell="1" allowOverlap="1" wp14:anchorId="554979B6" wp14:editId="39F8C9BA">
          <wp:simplePos x="0" y="0"/>
          <wp:positionH relativeFrom="margin">
            <wp:posOffset>47625</wp:posOffset>
          </wp:positionH>
          <wp:positionV relativeFrom="paragraph">
            <wp:posOffset>142875</wp:posOffset>
          </wp:positionV>
          <wp:extent cx="323215" cy="214630"/>
          <wp:effectExtent l="0" t="0" r="635"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053"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22"/>
      <w:gridCol w:w="2562"/>
      <w:gridCol w:w="2469"/>
    </w:tblGrid>
    <w:tr w:rsidR="00DC6951" w14:paraId="2AAB1218" w14:textId="77777777" w:rsidTr="0075513A">
      <w:trPr>
        <w:trHeight w:val="760"/>
      </w:trPr>
      <w:tc>
        <w:tcPr>
          <w:tcW w:w="2022" w:type="dxa"/>
        </w:tcPr>
        <w:p w14:paraId="6B8FCA0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645C4A9" w14:textId="77777777" w:rsidR="00DC6951" w:rsidRPr="00092BC3" w:rsidRDefault="00DC6951" w:rsidP="002F34F5">
          <w:pPr>
            <w:pStyle w:val="Pagrindinistekstas"/>
            <w:ind w:left="240" w:right="-50"/>
            <w:rPr>
              <w:lang w:val="lt-LT"/>
            </w:rPr>
          </w:pPr>
          <w:r w:rsidRPr="00092BC3">
            <w:rPr>
              <w:color w:val="231F20"/>
              <w:lang w:val="lt-LT"/>
            </w:rPr>
            <w:t>Algirdo g. 19</w:t>
          </w:r>
        </w:p>
        <w:p w14:paraId="3D964CB4" w14:textId="77777777" w:rsidR="00DC6951" w:rsidRPr="00092BC3" w:rsidRDefault="00DC6951" w:rsidP="002F34F5">
          <w:pPr>
            <w:pStyle w:val="Pagrindinistekstas"/>
            <w:ind w:left="240" w:right="-50"/>
            <w:rPr>
              <w:lang w:val="lt-LT"/>
            </w:rPr>
          </w:pPr>
          <w:r w:rsidRPr="00092BC3">
            <w:rPr>
              <w:color w:val="231F20"/>
              <w:lang w:val="lt-LT"/>
            </w:rPr>
            <w:t>LT-03607 Vilnius</w:t>
          </w:r>
        </w:p>
        <w:p w14:paraId="05AEE600" w14:textId="77777777" w:rsidR="00DC6951" w:rsidRDefault="00DC6951" w:rsidP="002F34F5">
          <w:pPr>
            <w:pStyle w:val="Porat"/>
            <w:tabs>
              <w:tab w:val="clear" w:pos="4513"/>
              <w:tab w:val="clear" w:pos="9026"/>
              <w:tab w:val="left" w:pos="3090"/>
            </w:tabs>
            <w:ind w:left="240"/>
          </w:pPr>
        </w:p>
      </w:tc>
      <w:tc>
        <w:tcPr>
          <w:tcW w:w="2562" w:type="dxa"/>
        </w:tcPr>
        <w:p w14:paraId="767C7CA7" w14:textId="4C5313D7" w:rsidR="00DC6951" w:rsidRPr="00092BC3" w:rsidRDefault="00DC6951" w:rsidP="00DC6951">
          <w:pPr>
            <w:pStyle w:val="Pagrindinistekstas"/>
            <w:ind w:left="-99"/>
            <w:rPr>
              <w:lang w:val="lt-LT"/>
            </w:rPr>
          </w:pPr>
          <w:r w:rsidRPr="00092BC3">
            <w:rPr>
              <w:color w:val="231F20"/>
              <w:lang w:val="lt-LT"/>
            </w:rPr>
            <w:t xml:space="preserve">Tel. </w:t>
          </w:r>
          <w:r w:rsidR="0075513A">
            <w:rPr>
              <w:color w:val="231F20"/>
              <w:lang w:val="lt-LT"/>
            </w:rPr>
            <w:t>+370</w:t>
          </w:r>
          <w:r w:rsidRPr="00092BC3">
            <w:rPr>
              <w:color w:val="231F20"/>
              <w:lang w:val="lt-LT"/>
            </w:rPr>
            <w:t xml:space="preserve"> 5 265 0193</w:t>
          </w:r>
        </w:p>
        <w:p w14:paraId="21BA4EE4" w14:textId="22386097" w:rsidR="00DC6951" w:rsidRPr="00DC6951" w:rsidRDefault="0075513A" w:rsidP="0075513A">
          <w:pPr>
            <w:pStyle w:val="Pagrindinistekstas"/>
            <w:ind w:left="-99" w:right="-106"/>
            <w:rPr>
              <w:lang w:val="lt-LT"/>
            </w:rPr>
          </w:pPr>
          <w:r>
            <w:rPr>
              <w:color w:val="231F20"/>
              <w:lang w:val="lt-LT"/>
            </w:rPr>
            <w:t>e</w:t>
          </w:r>
          <w:r w:rsidR="00DC6951" w:rsidRPr="00092BC3">
            <w:rPr>
              <w:color w:val="231F20"/>
              <w:lang w:val="lt-LT"/>
            </w:rPr>
            <w:t>l. p.</w:t>
          </w:r>
          <w:hyperlink r:id="rId3">
            <w:r w:rsidR="00DC6951" w:rsidRPr="00092BC3">
              <w:rPr>
                <w:color w:val="231F20"/>
                <w:lang w:val="lt-LT"/>
              </w:rPr>
              <w:t xml:space="preserve"> info@vdi.lt, </w:t>
            </w:r>
          </w:hyperlink>
          <w:hyperlink r:id="rId4" w:history="1">
            <w:r w:rsidRPr="0075513A">
              <w:rPr>
                <w:rStyle w:val="Hipersaitas"/>
                <w:color w:val="auto"/>
                <w:u w:val="none"/>
                <w:lang w:val="lt-LT"/>
              </w:rPr>
              <w:t>www.vdi.lt</w:t>
            </w:r>
          </w:hyperlink>
          <w:r w:rsidR="00DC6951" w:rsidRPr="00092BC3">
            <w:rPr>
              <w:color w:val="231F20"/>
              <w:lang w:val="lt-LT"/>
            </w:rPr>
            <w:t xml:space="preserve"> Konsultacijų tel. </w:t>
          </w:r>
          <w:r>
            <w:rPr>
              <w:color w:val="231F20"/>
              <w:lang w:val="lt-LT"/>
            </w:rPr>
            <w:t>+370</w:t>
          </w:r>
          <w:r w:rsidR="00DC6951" w:rsidRPr="00092BC3">
            <w:rPr>
              <w:color w:val="231F20"/>
              <w:lang w:val="lt-LT"/>
            </w:rPr>
            <w:t xml:space="preserve"> 5 213 9772</w:t>
          </w:r>
        </w:p>
      </w:tc>
      <w:tc>
        <w:tcPr>
          <w:tcW w:w="2469" w:type="dxa"/>
        </w:tcPr>
        <w:p w14:paraId="4BFCDB36"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3713FD9" w14:textId="3B15BCE8"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12D9BC75" w14:textId="1467AFDD" w:rsidR="00C8197A" w:rsidRDefault="00C8197A" w:rsidP="00DC6951">
    <w:pPr>
      <w:pStyle w:val="Porat"/>
      <w:tabs>
        <w:tab w:val="clear" w:pos="4513"/>
        <w:tab w:val="clear" w:pos="9026"/>
        <w:tab w:val="left" w:pos="30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7DFC" w14:textId="77777777" w:rsidR="00C8197A" w:rsidRDefault="00C8197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E41F" w14:textId="77777777" w:rsidR="00C8197A" w:rsidRDefault="00C8197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D23" w14:textId="7777777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73600" behindDoc="1" locked="0" layoutInCell="1" allowOverlap="1" wp14:anchorId="2A663042" wp14:editId="2D5625CD">
              <wp:simplePos x="0" y="0"/>
              <wp:positionH relativeFrom="page">
                <wp:posOffset>1003300</wp:posOffset>
              </wp:positionH>
              <wp:positionV relativeFrom="paragraph">
                <wp:posOffset>164465</wp:posOffset>
              </wp:positionV>
              <wp:extent cx="5940425" cy="1270"/>
              <wp:effectExtent l="0" t="0" r="0" b="0"/>
              <wp:wrapTopAndBottom/>
              <wp:docPr id="12469312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9765" id="Freeform 2" o:spid="_x0000_s1026" style="position:absolute;margin-left:79pt;margin-top:12.95pt;width:467.7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57F8069D" w14:textId="77777777"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72576" behindDoc="0" locked="0" layoutInCell="1" allowOverlap="1" wp14:anchorId="5CF4EA6F" wp14:editId="3AD290AC">
          <wp:simplePos x="0" y="0"/>
          <wp:positionH relativeFrom="page">
            <wp:posOffset>1489075</wp:posOffset>
          </wp:positionH>
          <wp:positionV relativeFrom="paragraph">
            <wp:posOffset>138430</wp:posOffset>
          </wp:positionV>
          <wp:extent cx="1091347" cy="233846"/>
          <wp:effectExtent l="0" t="0" r="0" b="0"/>
          <wp:wrapNone/>
          <wp:docPr id="1556978109" name="Paveikslėlis 155697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71552" behindDoc="0" locked="0" layoutInCell="1" allowOverlap="1" wp14:anchorId="3B04E2FD" wp14:editId="4584C8D8">
          <wp:simplePos x="0" y="0"/>
          <wp:positionH relativeFrom="margin">
            <wp:posOffset>47625</wp:posOffset>
          </wp:positionH>
          <wp:positionV relativeFrom="paragraph">
            <wp:posOffset>142875</wp:posOffset>
          </wp:positionV>
          <wp:extent cx="323215" cy="214630"/>
          <wp:effectExtent l="0" t="0" r="635" b="0"/>
          <wp:wrapNone/>
          <wp:docPr id="372356457" name="Paveikslėlis 37235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6775"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3"/>
      <w:gridCol w:w="2410"/>
      <w:gridCol w:w="2322"/>
    </w:tblGrid>
    <w:tr w:rsidR="00DC6951" w14:paraId="7D13852E" w14:textId="77777777" w:rsidTr="002F027E">
      <w:trPr>
        <w:trHeight w:val="660"/>
      </w:trPr>
      <w:tc>
        <w:tcPr>
          <w:tcW w:w="2043" w:type="dxa"/>
        </w:tcPr>
        <w:p w14:paraId="6122992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759C755" w14:textId="77777777" w:rsidR="00DC6951" w:rsidRPr="00092BC3" w:rsidRDefault="00DC6951" w:rsidP="002F34F5">
          <w:pPr>
            <w:pStyle w:val="Pagrindinistekstas"/>
            <w:ind w:left="240" w:right="-50"/>
            <w:rPr>
              <w:lang w:val="lt-LT"/>
            </w:rPr>
          </w:pPr>
          <w:r w:rsidRPr="00092BC3">
            <w:rPr>
              <w:color w:val="231F20"/>
              <w:lang w:val="lt-LT"/>
            </w:rPr>
            <w:t>Algirdo g. 19</w:t>
          </w:r>
        </w:p>
        <w:p w14:paraId="1A40C5C6" w14:textId="77777777" w:rsidR="00DC6951" w:rsidRPr="00092BC3" w:rsidRDefault="00DC6951" w:rsidP="002F34F5">
          <w:pPr>
            <w:pStyle w:val="Pagrindinistekstas"/>
            <w:ind w:left="240" w:right="-50"/>
            <w:rPr>
              <w:lang w:val="lt-LT"/>
            </w:rPr>
          </w:pPr>
          <w:r w:rsidRPr="00092BC3">
            <w:rPr>
              <w:color w:val="231F20"/>
              <w:lang w:val="lt-LT"/>
            </w:rPr>
            <w:t>LT-03607 Vilnius</w:t>
          </w:r>
        </w:p>
        <w:p w14:paraId="41EFF1C1" w14:textId="77777777" w:rsidR="00DC6951" w:rsidRDefault="00DC6951" w:rsidP="002F34F5">
          <w:pPr>
            <w:pStyle w:val="Porat"/>
            <w:tabs>
              <w:tab w:val="clear" w:pos="4513"/>
              <w:tab w:val="clear" w:pos="9026"/>
              <w:tab w:val="left" w:pos="3090"/>
            </w:tabs>
            <w:ind w:left="240"/>
          </w:pPr>
        </w:p>
      </w:tc>
      <w:tc>
        <w:tcPr>
          <w:tcW w:w="2410" w:type="dxa"/>
        </w:tcPr>
        <w:p w14:paraId="2D1A5520" w14:textId="77777777" w:rsidR="00DC6951" w:rsidRPr="00092BC3" w:rsidRDefault="00DC6951" w:rsidP="00DC6951">
          <w:pPr>
            <w:pStyle w:val="Pagrindinistekstas"/>
            <w:ind w:left="-99"/>
            <w:rPr>
              <w:lang w:val="lt-LT"/>
            </w:rPr>
          </w:pPr>
          <w:r w:rsidRPr="00092BC3">
            <w:rPr>
              <w:color w:val="231F20"/>
              <w:lang w:val="lt-LT"/>
            </w:rPr>
            <w:t>Tel. (8 5) 265 0193</w:t>
          </w:r>
        </w:p>
        <w:p w14:paraId="6640888F" w14:textId="77777777" w:rsidR="00DC6951" w:rsidRPr="00092BC3" w:rsidRDefault="00DC6951" w:rsidP="00DC6951">
          <w:pPr>
            <w:pStyle w:val="Pagrindinistekstas"/>
            <w:ind w:left="-99"/>
            <w:rPr>
              <w:lang w:val="lt-LT"/>
            </w:rPr>
          </w:pPr>
          <w:r w:rsidRPr="00092BC3">
            <w:rPr>
              <w:color w:val="231F20"/>
              <w:lang w:val="lt-LT"/>
            </w:rPr>
            <w:t>Faks. (8 5) 213 9751</w:t>
          </w:r>
        </w:p>
        <w:p w14:paraId="54C3D148" w14:textId="77777777" w:rsidR="00DC6951" w:rsidRPr="00DC6951" w:rsidRDefault="00DC6951" w:rsidP="00DC6951">
          <w:pPr>
            <w:pStyle w:val="Pagrindinistekstas"/>
            <w:ind w:left="-99" w:right="20"/>
            <w:rPr>
              <w:lang w:val="lt-LT"/>
            </w:rPr>
          </w:pPr>
          <w:r w:rsidRPr="00092BC3">
            <w:rPr>
              <w:color w:val="231F20"/>
              <w:lang w:val="lt-LT"/>
            </w:rPr>
            <w:t>El. p.</w:t>
          </w:r>
          <w:hyperlink r:id="rId3">
            <w:r w:rsidRPr="00092BC3">
              <w:rPr>
                <w:color w:val="231F20"/>
                <w:lang w:val="lt-LT"/>
              </w:rPr>
              <w:t xml:space="preserve"> info@vdi.lt, </w:t>
            </w:r>
          </w:hyperlink>
          <w:hyperlink r:id="rId4">
            <w:r w:rsidRPr="00092BC3">
              <w:rPr>
                <w:color w:val="231F20"/>
                <w:lang w:val="lt-LT"/>
              </w:rPr>
              <w:t>www.vdi.lt</w:t>
            </w:r>
          </w:hyperlink>
          <w:r w:rsidRPr="00092BC3">
            <w:rPr>
              <w:color w:val="231F20"/>
              <w:lang w:val="lt-LT"/>
            </w:rPr>
            <w:t xml:space="preserve"> Konsultacijų tel. (8 5) 213 9772</w:t>
          </w:r>
        </w:p>
      </w:tc>
      <w:tc>
        <w:tcPr>
          <w:tcW w:w="2322" w:type="dxa"/>
        </w:tcPr>
        <w:p w14:paraId="7740903E"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2EA999B" w14:textId="77777777"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70E9268D" w14:textId="77777777" w:rsidR="00C8197A" w:rsidRDefault="00C8197A" w:rsidP="00DC6951">
    <w:pPr>
      <w:pStyle w:val="Porat"/>
      <w:tabs>
        <w:tab w:val="clear" w:pos="4513"/>
        <w:tab w:val="clear" w:pos="9026"/>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02FB" w14:textId="77777777" w:rsidR="00AE751D" w:rsidRDefault="00AE751D" w:rsidP="00C8197A">
      <w:r>
        <w:separator/>
      </w:r>
    </w:p>
  </w:footnote>
  <w:footnote w:type="continuationSeparator" w:id="0">
    <w:p w14:paraId="50CAA6FE" w14:textId="77777777" w:rsidR="00AE751D" w:rsidRDefault="00AE751D"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70BE57E2" w:rsidR="00C8197A" w:rsidRDefault="00000000">
    <w:pPr>
      <w:pStyle w:val="Antrats"/>
    </w:pPr>
    <w:r>
      <w:rPr>
        <w:noProof/>
      </w:rPr>
      <w:pict w14:anchorId="513E6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1" o:spid="_x0000_s1027" type="#_x0000_t75" style="position:absolute;margin-left:0;margin-top:0;width:595.2pt;height:841.7pt;z-index:-251656192;mso-position-horizontal:center;mso-position-horizontal-relative:margin;mso-position-vertical:center;mso-position-vertical-relative:margin" o:allowincell="f">
          <v:imagedata r:id="rId1" o:title="fon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8E4" w14:textId="77777777" w:rsidR="002B2A5D" w:rsidRDefault="002B2A5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D7FC" w14:textId="77777777" w:rsidR="00C8197A" w:rsidRDefault="00000000">
    <w:pPr>
      <w:pStyle w:val="Antrats"/>
    </w:pPr>
    <w:r>
      <w:rPr>
        <w:noProof/>
      </w:rPr>
      <w:pict w14:anchorId="05B0D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595.2pt;height:841.7pt;z-index:-251646976;mso-position-horizontal:center;mso-position-horizontal-relative:margin;mso-position-vertical:center;mso-position-vertical-relative:margin" o:allowincell="f">
          <v:imagedata r:id="rId1" o:title="fon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37230"/>
      <w:docPartObj>
        <w:docPartGallery w:val="Page Numbers (Top of Page)"/>
        <w:docPartUnique/>
      </w:docPartObj>
    </w:sdtPr>
    <w:sdtContent>
      <w:p w14:paraId="02534EE7" w14:textId="77777777"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51069A81" w14:textId="77777777" w:rsidR="00C8197A" w:rsidRDefault="00000000">
    <w:pPr>
      <w:pStyle w:val="Antrats"/>
    </w:pPr>
    <w:r>
      <w:rPr>
        <w:noProof/>
      </w:rPr>
      <w:pict w14:anchorId="6D8B7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95.2pt;height:841.7pt;z-index:-251645952;mso-position-horizontal:center;mso-position-horizontal-relative:margin;mso-position-vertical:center;mso-position-vertical-relative:margin" o:allowincell="f">
          <v:imagedata r:id="rId1" o:title="fona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9CD3" w14:textId="77777777" w:rsidR="00C8197A" w:rsidRDefault="00000000">
    <w:pPr>
      <w:pStyle w:val="Antrats"/>
    </w:pPr>
    <w:r>
      <w:rPr>
        <w:noProof/>
      </w:rPr>
      <w:pict w14:anchorId="1B489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09" o:spid="_x0000_s1028" type="#_x0000_t75" style="position:absolute;margin-left:0;margin-top:0;width:595.2pt;height:841.7pt;z-index:-251648000;mso-position-horizontal:center;mso-position-horizontal-relative:margin;mso-position-vertical:center;mso-position-vertical-relative:margin" o:allowincell="f">
          <v:imagedata r:id="rId1" o:title="fon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60AC8"/>
    <w:multiLevelType w:val="multilevel"/>
    <w:tmpl w:val="A9804086"/>
    <w:lvl w:ilvl="0">
      <w:start w:val="7"/>
      <w:numFmt w:val="decimal"/>
      <w:lvlText w:val="%1."/>
      <w:lvlJc w:val="left"/>
      <w:pPr>
        <w:ind w:left="450" w:hanging="450"/>
      </w:pPr>
      <w:rPr>
        <w:rFonts w:hint="default"/>
        <w:color w:val="000000" w:themeColor="text1"/>
      </w:rPr>
    </w:lvl>
    <w:lvl w:ilvl="1">
      <w:start w:val="12"/>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3DDB328E"/>
    <w:multiLevelType w:val="hybridMultilevel"/>
    <w:tmpl w:val="332A5238"/>
    <w:lvl w:ilvl="0" w:tplc="1AF0EF5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B017F0"/>
    <w:multiLevelType w:val="hybridMultilevel"/>
    <w:tmpl w:val="A496793C"/>
    <w:lvl w:ilvl="0" w:tplc="EDC680C0">
      <w:start w:val="1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38F6DD6"/>
    <w:multiLevelType w:val="hybridMultilevel"/>
    <w:tmpl w:val="9E3E5ACC"/>
    <w:lvl w:ilvl="0" w:tplc="15F4AC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53A40C1"/>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1116749462">
    <w:abstractNumId w:val="2"/>
  </w:num>
  <w:num w:numId="2" w16cid:durableId="358243346">
    <w:abstractNumId w:val="4"/>
  </w:num>
  <w:num w:numId="3" w16cid:durableId="1455562632">
    <w:abstractNumId w:val="0"/>
  </w:num>
  <w:num w:numId="4" w16cid:durableId="816647449">
    <w:abstractNumId w:val="5"/>
  </w:num>
  <w:num w:numId="5" w16cid:durableId="1503617774">
    <w:abstractNumId w:val="1"/>
  </w:num>
  <w:num w:numId="6" w16cid:durableId="926963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77D0"/>
    <w:rsid w:val="00015CF2"/>
    <w:rsid w:val="00060C46"/>
    <w:rsid w:val="0006687A"/>
    <w:rsid w:val="0008050F"/>
    <w:rsid w:val="00085512"/>
    <w:rsid w:val="000A518D"/>
    <w:rsid w:val="000D0CB5"/>
    <w:rsid w:val="000D1CD3"/>
    <w:rsid w:val="000D4E45"/>
    <w:rsid w:val="000E34DC"/>
    <w:rsid w:val="000E58DC"/>
    <w:rsid w:val="000E6FA7"/>
    <w:rsid w:val="00100999"/>
    <w:rsid w:val="001017A6"/>
    <w:rsid w:val="001022E3"/>
    <w:rsid w:val="001037CF"/>
    <w:rsid w:val="00114FCE"/>
    <w:rsid w:val="00116DDC"/>
    <w:rsid w:val="00124B91"/>
    <w:rsid w:val="001277BA"/>
    <w:rsid w:val="0013467E"/>
    <w:rsid w:val="00134CDB"/>
    <w:rsid w:val="00136447"/>
    <w:rsid w:val="00147226"/>
    <w:rsid w:val="001522B8"/>
    <w:rsid w:val="0015306D"/>
    <w:rsid w:val="00167D52"/>
    <w:rsid w:val="0017357D"/>
    <w:rsid w:val="0018360B"/>
    <w:rsid w:val="00183D8E"/>
    <w:rsid w:val="001B401B"/>
    <w:rsid w:val="001C321B"/>
    <w:rsid w:val="001C3337"/>
    <w:rsid w:val="001C7D8E"/>
    <w:rsid w:val="001D68CA"/>
    <w:rsid w:val="001D732C"/>
    <w:rsid w:val="0021617E"/>
    <w:rsid w:val="002171FF"/>
    <w:rsid w:val="00224ADF"/>
    <w:rsid w:val="002306C9"/>
    <w:rsid w:val="0024559F"/>
    <w:rsid w:val="002526E9"/>
    <w:rsid w:val="00260E2A"/>
    <w:rsid w:val="002640E8"/>
    <w:rsid w:val="002652E0"/>
    <w:rsid w:val="002953B0"/>
    <w:rsid w:val="002A197F"/>
    <w:rsid w:val="002B2299"/>
    <w:rsid w:val="002B2A5D"/>
    <w:rsid w:val="002B44E8"/>
    <w:rsid w:val="002B7218"/>
    <w:rsid w:val="002C6645"/>
    <w:rsid w:val="002C6654"/>
    <w:rsid w:val="002E0866"/>
    <w:rsid w:val="002F027E"/>
    <w:rsid w:val="002F315C"/>
    <w:rsid w:val="002F34F5"/>
    <w:rsid w:val="003161B0"/>
    <w:rsid w:val="00317553"/>
    <w:rsid w:val="00320159"/>
    <w:rsid w:val="0032126F"/>
    <w:rsid w:val="00331E1A"/>
    <w:rsid w:val="003323F7"/>
    <w:rsid w:val="00335841"/>
    <w:rsid w:val="00352F44"/>
    <w:rsid w:val="00357958"/>
    <w:rsid w:val="00362AC8"/>
    <w:rsid w:val="003759B0"/>
    <w:rsid w:val="00380B59"/>
    <w:rsid w:val="00392D4B"/>
    <w:rsid w:val="003A0B58"/>
    <w:rsid w:val="003A0DB1"/>
    <w:rsid w:val="003A23DA"/>
    <w:rsid w:val="003A7702"/>
    <w:rsid w:val="003B3483"/>
    <w:rsid w:val="003B4237"/>
    <w:rsid w:val="003C51D6"/>
    <w:rsid w:val="003D2018"/>
    <w:rsid w:val="003D5AA9"/>
    <w:rsid w:val="003D6BF0"/>
    <w:rsid w:val="003E1EDD"/>
    <w:rsid w:val="003F1B97"/>
    <w:rsid w:val="003F2452"/>
    <w:rsid w:val="0040601A"/>
    <w:rsid w:val="00406D3D"/>
    <w:rsid w:val="0040712B"/>
    <w:rsid w:val="004320A1"/>
    <w:rsid w:val="00432B6C"/>
    <w:rsid w:val="004334D8"/>
    <w:rsid w:val="0043523D"/>
    <w:rsid w:val="004427FC"/>
    <w:rsid w:val="00457C93"/>
    <w:rsid w:val="00461AF0"/>
    <w:rsid w:val="00465A44"/>
    <w:rsid w:val="004672D8"/>
    <w:rsid w:val="00476B4C"/>
    <w:rsid w:val="0048060D"/>
    <w:rsid w:val="00484630"/>
    <w:rsid w:val="004900E2"/>
    <w:rsid w:val="00494A5B"/>
    <w:rsid w:val="004A71E2"/>
    <w:rsid w:val="004C099D"/>
    <w:rsid w:val="004D7B58"/>
    <w:rsid w:val="004E1002"/>
    <w:rsid w:val="004E12C4"/>
    <w:rsid w:val="00501681"/>
    <w:rsid w:val="00503896"/>
    <w:rsid w:val="00510CE8"/>
    <w:rsid w:val="0052369A"/>
    <w:rsid w:val="00536F0B"/>
    <w:rsid w:val="00551FDC"/>
    <w:rsid w:val="00560EE4"/>
    <w:rsid w:val="00561D79"/>
    <w:rsid w:val="005676B1"/>
    <w:rsid w:val="00567941"/>
    <w:rsid w:val="00584C05"/>
    <w:rsid w:val="00585170"/>
    <w:rsid w:val="0058557E"/>
    <w:rsid w:val="005915BE"/>
    <w:rsid w:val="005953C4"/>
    <w:rsid w:val="005C7D20"/>
    <w:rsid w:val="005D2404"/>
    <w:rsid w:val="005E243E"/>
    <w:rsid w:val="005E5A19"/>
    <w:rsid w:val="005E7678"/>
    <w:rsid w:val="006016B0"/>
    <w:rsid w:val="006028ED"/>
    <w:rsid w:val="00604B60"/>
    <w:rsid w:val="00612867"/>
    <w:rsid w:val="00622678"/>
    <w:rsid w:val="00624FF0"/>
    <w:rsid w:val="006252F7"/>
    <w:rsid w:val="00665D92"/>
    <w:rsid w:val="006758AA"/>
    <w:rsid w:val="006876CA"/>
    <w:rsid w:val="006A2507"/>
    <w:rsid w:val="006B51A4"/>
    <w:rsid w:val="006C473E"/>
    <w:rsid w:val="006C4F3C"/>
    <w:rsid w:val="006D3924"/>
    <w:rsid w:val="006D4774"/>
    <w:rsid w:val="006E6C48"/>
    <w:rsid w:val="006F0971"/>
    <w:rsid w:val="006F451C"/>
    <w:rsid w:val="00703147"/>
    <w:rsid w:val="0071565C"/>
    <w:rsid w:val="00720304"/>
    <w:rsid w:val="007309FF"/>
    <w:rsid w:val="007328E7"/>
    <w:rsid w:val="00735C3B"/>
    <w:rsid w:val="00737D84"/>
    <w:rsid w:val="0074103C"/>
    <w:rsid w:val="007470DB"/>
    <w:rsid w:val="0075181E"/>
    <w:rsid w:val="0075513A"/>
    <w:rsid w:val="00760CC1"/>
    <w:rsid w:val="0076210D"/>
    <w:rsid w:val="0076724D"/>
    <w:rsid w:val="00787BE5"/>
    <w:rsid w:val="0079585B"/>
    <w:rsid w:val="0079702B"/>
    <w:rsid w:val="007B020B"/>
    <w:rsid w:val="007C0117"/>
    <w:rsid w:val="007C060F"/>
    <w:rsid w:val="007C30E6"/>
    <w:rsid w:val="007C30F8"/>
    <w:rsid w:val="007D0137"/>
    <w:rsid w:val="007E0C14"/>
    <w:rsid w:val="007E1970"/>
    <w:rsid w:val="007F00C6"/>
    <w:rsid w:val="00800F10"/>
    <w:rsid w:val="008110B3"/>
    <w:rsid w:val="00811AFD"/>
    <w:rsid w:val="00834684"/>
    <w:rsid w:val="00835843"/>
    <w:rsid w:val="00847CC0"/>
    <w:rsid w:val="00850B1C"/>
    <w:rsid w:val="0085547B"/>
    <w:rsid w:val="00876BDF"/>
    <w:rsid w:val="0088495A"/>
    <w:rsid w:val="008B0AAA"/>
    <w:rsid w:val="008C51ED"/>
    <w:rsid w:val="008C692A"/>
    <w:rsid w:val="008D063E"/>
    <w:rsid w:val="008D09A3"/>
    <w:rsid w:val="008D78E6"/>
    <w:rsid w:val="008F166B"/>
    <w:rsid w:val="0090255D"/>
    <w:rsid w:val="009071E1"/>
    <w:rsid w:val="00925BF4"/>
    <w:rsid w:val="00936709"/>
    <w:rsid w:val="00937D84"/>
    <w:rsid w:val="009451F3"/>
    <w:rsid w:val="009640E0"/>
    <w:rsid w:val="00967BFD"/>
    <w:rsid w:val="009768B5"/>
    <w:rsid w:val="00977704"/>
    <w:rsid w:val="009A1A4E"/>
    <w:rsid w:val="009B1133"/>
    <w:rsid w:val="009B59E0"/>
    <w:rsid w:val="009D1042"/>
    <w:rsid w:val="009F5797"/>
    <w:rsid w:val="00A11A7C"/>
    <w:rsid w:val="00A12B08"/>
    <w:rsid w:val="00A2110B"/>
    <w:rsid w:val="00A24FE8"/>
    <w:rsid w:val="00A2564F"/>
    <w:rsid w:val="00A31439"/>
    <w:rsid w:val="00A32CD2"/>
    <w:rsid w:val="00A64FBE"/>
    <w:rsid w:val="00A71FCC"/>
    <w:rsid w:val="00A72CB4"/>
    <w:rsid w:val="00A77CD2"/>
    <w:rsid w:val="00A811E7"/>
    <w:rsid w:val="00A8444C"/>
    <w:rsid w:val="00A93825"/>
    <w:rsid w:val="00A955D0"/>
    <w:rsid w:val="00AA62D9"/>
    <w:rsid w:val="00AB0C73"/>
    <w:rsid w:val="00AC276B"/>
    <w:rsid w:val="00AE12B5"/>
    <w:rsid w:val="00AE1A6C"/>
    <w:rsid w:val="00AE751D"/>
    <w:rsid w:val="00AE7D5C"/>
    <w:rsid w:val="00AF75D8"/>
    <w:rsid w:val="00B0267E"/>
    <w:rsid w:val="00B152C6"/>
    <w:rsid w:val="00B21864"/>
    <w:rsid w:val="00B47CC8"/>
    <w:rsid w:val="00B504ED"/>
    <w:rsid w:val="00B56ED7"/>
    <w:rsid w:val="00B57ED9"/>
    <w:rsid w:val="00B71756"/>
    <w:rsid w:val="00B73075"/>
    <w:rsid w:val="00B76B26"/>
    <w:rsid w:val="00B8070D"/>
    <w:rsid w:val="00B843D5"/>
    <w:rsid w:val="00B87A52"/>
    <w:rsid w:val="00BB3F26"/>
    <w:rsid w:val="00BB70B4"/>
    <w:rsid w:val="00BC55A7"/>
    <w:rsid w:val="00BE1134"/>
    <w:rsid w:val="00BE46CC"/>
    <w:rsid w:val="00C17073"/>
    <w:rsid w:val="00C217E1"/>
    <w:rsid w:val="00C34790"/>
    <w:rsid w:val="00C36FE9"/>
    <w:rsid w:val="00C42EF8"/>
    <w:rsid w:val="00C65AF3"/>
    <w:rsid w:val="00C74251"/>
    <w:rsid w:val="00C8197A"/>
    <w:rsid w:val="00C8306C"/>
    <w:rsid w:val="00C90954"/>
    <w:rsid w:val="00C90B0C"/>
    <w:rsid w:val="00C96F72"/>
    <w:rsid w:val="00CC602C"/>
    <w:rsid w:val="00CE64F4"/>
    <w:rsid w:val="00CF2655"/>
    <w:rsid w:val="00CF382E"/>
    <w:rsid w:val="00D03F86"/>
    <w:rsid w:val="00D07C78"/>
    <w:rsid w:val="00D145E9"/>
    <w:rsid w:val="00D218B1"/>
    <w:rsid w:val="00D21FA8"/>
    <w:rsid w:val="00D23DF2"/>
    <w:rsid w:val="00D3183B"/>
    <w:rsid w:val="00D321B0"/>
    <w:rsid w:val="00D334F2"/>
    <w:rsid w:val="00D35560"/>
    <w:rsid w:val="00D41F60"/>
    <w:rsid w:val="00D46436"/>
    <w:rsid w:val="00D548C3"/>
    <w:rsid w:val="00D61DCF"/>
    <w:rsid w:val="00D6502D"/>
    <w:rsid w:val="00D653A2"/>
    <w:rsid w:val="00D76970"/>
    <w:rsid w:val="00D82B67"/>
    <w:rsid w:val="00DA05D9"/>
    <w:rsid w:val="00DA6AC4"/>
    <w:rsid w:val="00DB0989"/>
    <w:rsid w:val="00DC6951"/>
    <w:rsid w:val="00DD61E4"/>
    <w:rsid w:val="00DE311B"/>
    <w:rsid w:val="00DF7251"/>
    <w:rsid w:val="00E06B1F"/>
    <w:rsid w:val="00E07C6F"/>
    <w:rsid w:val="00E144BC"/>
    <w:rsid w:val="00E214EE"/>
    <w:rsid w:val="00E243B7"/>
    <w:rsid w:val="00E24D84"/>
    <w:rsid w:val="00E26DF0"/>
    <w:rsid w:val="00E3100E"/>
    <w:rsid w:val="00E3358B"/>
    <w:rsid w:val="00E400DF"/>
    <w:rsid w:val="00E45CF4"/>
    <w:rsid w:val="00E51104"/>
    <w:rsid w:val="00E55B2B"/>
    <w:rsid w:val="00E74977"/>
    <w:rsid w:val="00E82656"/>
    <w:rsid w:val="00E85961"/>
    <w:rsid w:val="00E86845"/>
    <w:rsid w:val="00E86BB8"/>
    <w:rsid w:val="00E96825"/>
    <w:rsid w:val="00EC712C"/>
    <w:rsid w:val="00ED2521"/>
    <w:rsid w:val="00ED4398"/>
    <w:rsid w:val="00EE47C1"/>
    <w:rsid w:val="00EF4064"/>
    <w:rsid w:val="00F00EAF"/>
    <w:rsid w:val="00F4308D"/>
    <w:rsid w:val="00F46A06"/>
    <w:rsid w:val="00F618EE"/>
    <w:rsid w:val="00F86A55"/>
    <w:rsid w:val="00FA126B"/>
    <w:rsid w:val="00FA3051"/>
    <w:rsid w:val="00FA7D9B"/>
    <w:rsid w:val="00FC28CD"/>
    <w:rsid w:val="00FC7D81"/>
    <w:rsid w:val="00FD0B4A"/>
    <w:rsid w:val="00FE0606"/>
    <w:rsid w:val="00FF1E8B"/>
    <w:rsid w:val="00FF4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1522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1522B8"/>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DF7251"/>
    <w:pPr>
      <w:widowControl/>
      <w:autoSpaceDE/>
      <w:autoSpaceDN/>
    </w:pPr>
    <w:rPr>
      <w:rFonts w:ascii="Arial" w:eastAsia="Arial" w:hAnsi="Arial" w:cs="Arial"/>
    </w:rPr>
  </w:style>
  <w:style w:type="paragraph" w:customStyle="1" w:styleId="paragraph">
    <w:name w:val="paragraph"/>
    <w:basedOn w:val="prastasis"/>
    <w:rsid w:val="00ED4398"/>
    <w:pPr>
      <w:widowControl/>
      <w:autoSpaceDE/>
      <w:autoSpaceDN/>
      <w:spacing w:before="100" w:beforeAutospacing="1" w:after="100" w:afterAutospacing="1"/>
      <w:jc w:val="both"/>
    </w:pPr>
    <w:rPr>
      <w:rFonts w:ascii="Times New Roman" w:eastAsia="Times New Roman" w:hAnsi="Times New Roman" w:cs="Times New Roman"/>
      <w:sz w:val="24"/>
      <w:szCs w:val="24"/>
    </w:rPr>
  </w:style>
  <w:style w:type="character" w:customStyle="1" w:styleId="normaltextrun">
    <w:name w:val="normaltextrun"/>
    <w:basedOn w:val="Numatytasispastraiposriftas"/>
    <w:rsid w:val="00ED4398"/>
  </w:style>
  <w:style w:type="character" w:styleId="Komentaronuoroda">
    <w:name w:val="annotation reference"/>
    <w:basedOn w:val="Numatytasispastraiposriftas"/>
    <w:uiPriority w:val="99"/>
    <w:semiHidden/>
    <w:unhideWhenUsed/>
    <w:rsid w:val="00BB70B4"/>
    <w:rPr>
      <w:sz w:val="16"/>
      <w:szCs w:val="16"/>
    </w:rPr>
  </w:style>
  <w:style w:type="paragraph" w:styleId="Komentarotekstas">
    <w:name w:val="annotation text"/>
    <w:basedOn w:val="prastasis"/>
    <w:link w:val="KomentarotekstasDiagrama"/>
    <w:uiPriority w:val="99"/>
    <w:unhideWhenUsed/>
    <w:rsid w:val="00BB70B4"/>
    <w:rPr>
      <w:sz w:val="20"/>
      <w:szCs w:val="20"/>
    </w:rPr>
  </w:style>
  <w:style w:type="character" w:customStyle="1" w:styleId="KomentarotekstasDiagrama">
    <w:name w:val="Komentaro tekstas Diagrama"/>
    <w:basedOn w:val="Numatytasispastraiposriftas"/>
    <w:link w:val="Komentarotekstas"/>
    <w:uiPriority w:val="99"/>
    <w:rsid w:val="00BB70B4"/>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BB70B4"/>
    <w:rPr>
      <w:b/>
      <w:bCs/>
    </w:rPr>
  </w:style>
  <w:style w:type="character" w:customStyle="1" w:styleId="KomentarotemaDiagrama">
    <w:name w:val="Komentaro tema Diagrama"/>
    <w:basedOn w:val="KomentarotekstasDiagrama"/>
    <w:link w:val="Komentarotema"/>
    <w:uiPriority w:val="99"/>
    <w:semiHidden/>
    <w:rsid w:val="00BB70B4"/>
    <w:rPr>
      <w:rFonts w:ascii="Arial" w:eastAsia="Arial" w:hAnsi="Arial" w:cs="Arial"/>
      <w:b/>
      <w:bCs/>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8D09A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1702">
      <w:bodyDiv w:val="1"/>
      <w:marLeft w:val="0"/>
      <w:marRight w:val="0"/>
      <w:marTop w:val="0"/>
      <w:marBottom w:val="0"/>
      <w:divBdr>
        <w:top w:val="none" w:sz="0" w:space="0" w:color="auto"/>
        <w:left w:val="none" w:sz="0" w:space="0" w:color="auto"/>
        <w:bottom w:val="none" w:sz="0" w:space="0" w:color="auto"/>
        <w:right w:val="none" w:sz="0" w:space="0" w:color="auto"/>
      </w:divBdr>
      <w:divsChild>
        <w:div w:id="2030984784">
          <w:marLeft w:val="0"/>
          <w:marRight w:val="0"/>
          <w:marTop w:val="0"/>
          <w:marBottom w:val="0"/>
          <w:divBdr>
            <w:top w:val="none" w:sz="0" w:space="0" w:color="auto"/>
            <w:left w:val="none" w:sz="0" w:space="0" w:color="auto"/>
            <w:bottom w:val="none" w:sz="0" w:space="0" w:color="auto"/>
            <w:right w:val="none" w:sz="0" w:space="0" w:color="auto"/>
          </w:divBdr>
        </w:div>
        <w:div w:id="1275988511">
          <w:marLeft w:val="0"/>
          <w:marRight w:val="0"/>
          <w:marTop w:val="0"/>
          <w:marBottom w:val="0"/>
          <w:divBdr>
            <w:top w:val="none" w:sz="0" w:space="0" w:color="auto"/>
            <w:left w:val="none" w:sz="0" w:space="0" w:color="auto"/>
            <w:bottom w:val="none" w:sz="0" w:space="0" w:color="auto"/>
            <w:right w:val="none" w:sz="0" w:space="0" w:color="auto"/>
          </w:divBdr>
        </w:div>
        <w:div w:id="1602227552">
          <w:marLeft w:val="0"/>
          <w:marRight w:val="0"/>
          <w:marTop w:val="0"/>
          <w:marBottom w:val="0"/>
          <w:divBdr>
            <w:top w:val="none" w:sz="0" w:space="0" w:color="auto"/>
            <w:left w:val="none" w:sz="0" w:space="0" w:color="auto"/>
            <w:bottom w:val="none" w:sz="0" w:space="0" w:color="auto"/>
            <w:right w:val="none" w:sz="0" w:space="0" w:color="auto"/>
          </w:divBdr>
        </w:div>
        <w:div w:id="382871054">
          <w:marLeft w:val="0"/>
          <w:marRight w:val="0"/>
          <w:marTop w:val="0"/>
          <w:marBottom w:val="0"/>
          <w:divBdr>
            <w:top w:val="none" w:sz="0" w:space="0" w:color="auto"/>
            <w:left w:val="none" w:sz="0" w:space="0" w:color="auto"/>
            <w:bottom w:val="none" w:sz="0" w:space="0" w:color="auto"/>
            <w:right w:val="none" w:sz="0" w:space="0" w:color="auto"/>
          </w:divBdr>
        </w:div>
      </w:divsChild>
    </w:div>
    <w:div w:id="790367318">
      <w:bodyDiv w:val="1"/>
      <w:marLeft w:val="0"/>
      <w:marRight w:val="0"/>
      <w:marTop w:val="0"/>
      <w:marBottom w:val="0"/>
      <w:divBdr>
        <w:top w:val="none" w:sz="0" w:space="0" w:color="auto"/>
        <w:left w:val="none" w:sz="0" w:space="0" w:color="auto"/>
        <w:bottom w:val="none" w:sz="0" w:space="0" w:color="auto"/>
        <w:right w:val="none" w:sz="0" w:space="0" w:color="auto"/>
      </w:divBdr>
    </w:div>
    <w:div w:id="957905388">
      <w:bodyDiv w:val="1"/>
      <w:marLeft w:val="0"/>
      <w:marRight w:val="0"/>
      <w:marTop w:val="0"/>
      <w:marBottom w:val="0"/>
      <w:divBdr>
        <w:top w:val="none" w:sz="0" w:space="0" w:color="auto"/>
        <w:left w:val="none" w:sz="0" w:space="0" w:color="auto"/>
        <w:bottom w:val="none" w:sz="0" w:space="0" w:color="auto"/>
        <w:right w:val="none" w:sz="0" w:space="0" w:color="auto"/>
      </w:divBdr>
    </w:div>
    <w:div w:id="1886718314">
      <w:bodyDiv w:val="1"/>
      <w:marLeft w:val="0"/>
      <w:marRight w:val="0"/>
      <w:marTop w:val="0"/>
      <w:marBottom w:val="0"/>
      <w:divBdr>
        <w:top w:val="none" w:sz="0" w:space="0" w:color="auto"/>
        <w:left w:val="none" w:sz="0" w:space="0" w:color="auto"/>
        <w:bottom w:val="none" w:sz="0" w:space="0" w:color="auto"/>
        <w:right w:val="none" w:sz="0" w:space="0" w:color="auto"/>
      </w:divBdr>
      <w:divsChild>
        <w:div w:id="2098358269">
          <w:marLeft w:val="0"/>
          <w:marRight w:val="0"/>
          <w:marTop w:val="0"/>
          <w:marBottom w:val="0"/>
          <w:divBdr>
            <w:top w:val="none" w:sz="0" w:space="0" w:color="auto"/>
            <w:left w:val="none" w:sz="0" w:space="0" w:color="auto"/>
            <w:bottom w:val="none" w:sz="0" w:space="0" w:color="auto"/>
            <w:right w:val="none" w:sz="0" w:space="0" w:color="auto"/>
          </w:divBdr>
        </w:div>
      </w:divsChild>
    </w:div>
    <w:div w:id="1887403599">
      <w:bodyDiv w:val="1"/>
      <w:marLeft w:val="0"/>
      <w:marRight w:val="0"/>
      <w:marTop w:val="0"/>
      <w:marBottom w:val="0"/>
      <w:divBdr>
        <w:top w:val="none" w:sz="0" w:space="0" w:color="auto"/>
        <w:left w:val="none" w:sz="0" w:space="0" w:color="auto"/>
        <w:bottom w:val="none" w:sz="0" w:space="0" w:color="auto"/>
        <w:right w:val="none" w:sz="0" w:space="0" w:color="auto"/>
      </w:divBdr>
    </w:div>
    <w:div w:id="1899050400">
      <w:bodyDiv w:val="1"/>
      <w:marLeft w:val="0"/>
      <w:marRight w:val="0"/>
      <w:marTop w:val="0"/>
      <w:marBottom w:val="0"/>
      <w:divBdr>
        <w:top w:val="none" w:sz="0" w:space="0" w:color="auto"/>
        <w:left w:val="none" w:sz="0" w:space="0" w:color="auto"/>
        <w:bottom w:val="none" w:sz="0" w:space="0" w:color="auto"/>
        <w:right w:val="none" w:sz="0" w:space="0" w:color="auto"/>
      </w:divBdr>
      <w:divsChild>
        <w:div w:id="1506896119">
          <w:marLeft w:val="0"/>
          <w:marRight w:val="0"/>
          <w:marTop w:val="0"/>
          <w:marBottom w:val="0"/>
          <w:divBdr>
            <w:top w:val="none" w:sz="0" w:space="0" w:color="auto"/>
            <w:left w:val="none" w:sz="0" w:space="0" w:color="auto"/>
            <w:bottom w:val="none" w:sz="0" w:space="0" w:color="auto"/>
            <w:right w:val="none" w:sz="0" w:space="0" w:color="auto"/>
          </w:divBdr>
        </w:div>
        <w:div w:id="1849326441">
          <w:marLeft w:val="0"/>
          <w:marRight w:val="0"/>
          <w:marTop w:val="0"/>
          <w:marBottom w:val="0"/>
          <w:divBdr>
            <w:top w:val="none" w:sz="0" w:space="0" w:color="auto"/>
            <w:left w:val="none" w:sz="0" w:space="0" w:color="auto"/>
            <w:bottom w:val="none" w:sz="0" w:space="0" w:color="auto"/>
            <w:right w:val="none" w:sz="0" w:space="0" w:color="auto"/>
          </w:divBdr>
        </w:div>
        <w:div w:id="611208888">
          <w:marLeft w:val="0"/>
          <w:marRight w:val="0"/>
          <w:marTop w:val="0"/>
          <w:marBottom w:val="0"/>
          <w:divBdr>
            <w:top w:val="none" w:sz="0" w:space="0" w:color="auto"/>
            <w:left w:val="none" w:sz="0" w:space="0" w:color="auto"/>
            <w:bottom w:val="none" w:sz="0" w:space="0" w:color="auto"/>
            <w:right w:val="none" w:sz="0" w:space="0" w:color="auto"/>
          </w:divBdr>
        </w:div>
        <w:div w:id="2085949254">
          <w:marLeft w:val="0"/>
          <w:marRight w:val="0"/>
          <w:marTop w:val="0"/>
          <w:marBottom w:val="0"/>
          <w:divBdr>
            <w:top w:val="none" w:sz="0" w:space="0" w:color="auto"/>
            <w:left w:val="none" w:sz="0" w:space="0" w:color="auto"/>
            <w:bottom w:val="none" w:sz="0" w:space="0" w:color="auto"/>
            <w:right w:val="none" w:sz="0" w:space="0" w:color="auto"/>
          </w:divBdr>
        </w:div>
      </w:divsChild>
    </w:div>
    <w:div w:id="209577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804</Words>
  <Characters>459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Kiškytė-Rarivanė Agnė</dc:creator>
  <cp:lastModifiedBy>Laima Minkevičienė</cp:lastModifiedBy>
  <cp:revision>14</cp:revision>
  <dcterms:created xsi:type="dcterms:W3CDTF">2024-02-19T07:05:00Z</dcterms:created>
  <dcterms:modified xsi:type="dcterms:W3CDTF">2025-02-28T10:57:00Z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