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2CF"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VIEŠOSIOS ĮSTAIGOS VILNIAUS UNIVERSITETO LIGONINĖS </w:t>
      </w:r>
    </w:p>
    <w:p w14:paraId="45CE4D6D"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SANTAROS KLINIKŲ FILIALAS </w:t>
      </w:r>
    </w:p>
    <w:p w14:paraId="167D1A5A"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NACIONALINIS VĖŽIO CENTRAS</w:t>
      </w:r>
    </w:p>
    <w:p w14:paraId="28043D23" w14:textId="77777777" w:rsidR="00C2779E" w:rsidRPr="00290569" w:rsidRDefault="00C2779E" w:rsidP="00FD5F12">
      <w:pPr>
        <w:spacing w:after="0" w:line="240" w:lineRule="auto"/>
        <w:jc w:val="center"/>
        <w:rPr>
          <w:b/>
          <w:bCs/>
          <w:szCs w:val="24"/>
        </w:rPr>
      </w:pPr>
    </w:p>
    <w:p w14:paraId="45AA2B9A" w14:textId="77777777" w:rsidR="00C2779E" w:rsidRPr="00290569" w:rsidRDefault="00C2779E" w:rsidP="00FD5F12">
      <w:pPr>
        <w:tabs>
          <w:tab w:val="right" w:leader="underscore" w:pos="8640"/>
        </w:tabs>
        <w:spacing w:after="0" w:line="240" w:lineRule="auto"/>
        <w:jc w:val="center"/>
        <w:rPr>
          <w:szCs w:val="24"/>
        </w:rPr>
      </w:pPr>
    </w:p>
    <w:p w14:paraId="2C577C27" w14:textId="77777777" w:rsidR="00C2779E" w:rsidRPr="00290569" w:rsidRDefault="00C2779E" w:rsidP="00FD5F12">
      <w:pPr>
        <w:pStyle w:val="Heading"/>
        <w:jc w:val="center"/>
        <w:rPr>
          <w:color w:val="000000" w:themeColor="text1"/>
          <w:sz w:val="24"/>
          <w:szCs w:val="24"/>
          <w:lang w:val="lt-LT"/>
        </w:rPr>
      </w:pPr>
      <w:r w:rsidRPr="00290569">
        <w:rPr>
          <w:color w:val="000000" w:themeColor="text1"/>
          <w:spacing w:val="0"/>
          <w:sz w:val="24"/>
          <w:szCs w:val="24"/>
          <w:lang w:val="lt-LT"/>
        </w:rPr>
        <w:t>SPECIALIOSIOS PIRKIMO SĄLYGOS</w:t>
      </w:r>
      <w:r w:rsidR="001243AB" w:rsidRPr="00290569">
        <w:rPr>
          <w:color w:val="000000" w:themeColor="text1"/>
          <w:spacing w:val="0"/>
          <w:sz w:val="24"/>
          <w:szCs w:val="24"/>
          <w:lang w:val="lt-LT"/>
        </w:rPr>
        <w:t xml:space="preserve"> (SPS)</w:t>
      </w:r>
    </w:p>
    <w:p w14:paraId="1F69A7F7" w14:textId="75A87002" w:rsidR="001F22C1" w:rsidRPr="00290569" w:rsidRDefault="001243AB" w:rsidP="00290569">
      <w:pPr>
        <w:spacing w:after="0" w:line="240" w:lineRule="auto"/>
        <w:jc w:val="center"/>
        <w:rPr>
          <w:b/>
          <w:szCs w:val="24"/>
        </w:rPr>
      </w:pPr>
      <w:r w:rsidRPr="00290569">
        <w:rPr>
          <w:b/>
          <w:szCs w:val="24"/>
        </w:rPr>
        <w:t>„</w:t>
      </w:r>
      <w:r w:rsidR="005C52EC" w:rsidRPr="005C52EC">
        <w:rPr>
          <w:b/>
          <w:bCs/>
          <w:caps/>
          <w:szCs w:val="24"/>
        </w:rPr>
        <w:t>MEDICINOS REIKMENŲ PIRKIMAS</w:t>
      </w:r>
      <w:r w:rsidRPr="00290569">
        <w:rPr>
          <w:b/>
          <w:caps/>
          <w:szCs w:val="24"/>
        </w:rPr>
        <w:t>“</w:t>
      </w:r>
    </w:p>
    <w:p w14:paraId="335D7683" w14:textId="77777777" w:rsidR="00C2779E" w:rsidRPr="006B47C4" w:rsidRDefault="00C2779E" w:rsidP="00FD5F12">
      <w:pPr>
        <w:spacing w:line="240" w:lineRule="auto"/>
        <w:jc w:val="both"/>
        <w:rPr>
          <w:lang w:eastAsia="lt-LT"/>
        </w:rPr>
      </w:pPr>
    </w:p>
    <w:p w14:paraId="239859E1" w14:textId="77777777" w:rsidR="00C2779E"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1. Nacionalinis </w:t>
      </w:r>
      <w:r w:rsidRPr="00BF74CA">
        <w:rPr>
          <w:color w:val="auto"/>
          <w:sz w:val="24"/>
          <w:szCs w:val="24"/>
          <w:lang w:val="lt-LT"/>
        </w:rPr>
        <w:t xml:space="preserve">vėžio institutas (toliau - </w:t>
      </w:r>
      <w:r w:rsidR="00A03836" w:rsidRPr="00BF74CA">
        <w:rPr>
          <w:color w:val="000000" w:themeColor="text1"/>
          <w:sz w:val="24"/>
          <w:szCs w:val="24"/>
          <w:lang w:val="lt-LT"/>
        </w:rPr>
        <w:t>perkančioji organizacija</w:t>
      </w:r>
      <w:r w:rsidRPr="00BF74CA">
        <w:rPr>
          <w:color w:val="auto"/>
          <w:sz w:val="24"/>
          <w:szCs w:val="24"/>
          <w:lang w:val="lt-LT"/>
        </w:rPr>
        <w:t>), vykdydamas viešąjį pirkimą numato įsigyti prekes.</w:t>
      </w:r>
    </w:p>
    <w:p w14:paraId="26BCE1DC" w14:textId="45C8953B" w:rsidR="00C2779E" w:rsidRPr="00BF74CA" w:rsidRDefault="00C2779E" w:rsidP="00BF74CA">
      <w:pPr>
        <w:pStyle w:val="Body2"/>
        <w:spacing w:after="0"/>
        <w:ind w:firstLine="567"/>
        <w:rPr>
          <w:color w:val="auto"/>
          <w:sz w:val="24"/>
          <w:szCs w:val="24"/>
          <w:lang w:val="lt-LT"/>
        </w:rPr>
      </w:pPr>
      <w:r w:rsidRPr="00BF74CA">
        <w:rPr>
          <w:color w:val="auto"/>
          <w:sz w:val="24"/>
          <w:szCs w:val="24"/>
          <w:lang w:val="lt-LT"/>
        </w:rPr>
        <w:t xml:space="preserve">2. </w:t>
      </w:r>
      <w:r w:rsidR="00A03836">
        <w:rPr>
          <w:color w:val="000000" w:themeColor="text1"/>
          <w:sz w:val="24"/>
          <w:szCs w:val="24"/>
          <w:lang w:val="lt-LT"/>
        </w:rPr>
        <w:t>P</w:t>
      </w:r>
      <w:r w:rsidR="00A03836" w:rsidRPr="00BF74CA">
        <w:rPr>
          <w:color w:val="000000" w:themeColor="text1"/>
          <w:sz w:val="24"/>
          <w:szCs w:val="24"/>
          <w:lang w:val="lt-LT"/>
        </w:rPr>
        <w:t xml:space="preserve">erkančioji organizacija </w:t>
      </w:r>
      <w:r w:rsidRPr="00BF74CA">
        <w:rPr>
          <w:color w:val="auto"/>
          <w:sz w:val="24"/>
          <w:szCs w:val="24"/>
          <w:lang w:val="lt-LT"/>
        </w:rPr>
        <w:t xml:space="preserve">vykdo </w:t>
      </w:r>
      <w:r w:rsidR="00987C6A">
        <w:rPr>
          <w:color w:val="auto"/>
          <w:sz w:val="24"/>
          <w:szCs w:val="24"/>
          <w:lang w:val="lt-LT"/>
        </w:rPr>
        <w:t>tarptautinės vertės</w:t>
      </w:r>
      <w:r w:rsidR="004B326A">
        <w:rPr>
          <w:color w:val="auto"/>
          <w:sz w:val="24"/>
          <w:szCs w:val="24"/>
          <w:lang w:val="lt-LT"/>
        </w:rPr>
        <w:t xml:space="preserve"> </w:t>
      </w:r>
      <w:r w:rsidRPr="00BF74CA">
        <w:rPr>
          <w:color w:val="auto"/>
          <w:sz w:val="24"/>
          <w:szCs w:val="24"/>
          <w:lang w:val="lt-LT"/>
        </w:rPr>
        <w:t>atvirą konkursą.</w:t>
      </w:r>
    </w:p>
    <w:p w14:paraId="37317596" w14:textId="77777777" w:rsidR="00C2779E" w:rsidRPr="00987C6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 xml:space="preserve">nebuvo </w:t>
      </w:r>
      <w:r w:rsidRPr="00987C6A">
        <w:rPr>
          <w:color w:val="auto"/>
          <w:sz w:val="24"/>
          <w:szCs w:val="24"/>
          <w:lang w:val="lt-LT"/>
        </w:rPr>
        <w:t>paskelbtas</w:t>
      </w:r>
      <w:r w:rsidRPr="00987C6A">
        <w:rPr>
          <w:rFonts w:eastAsia="Calibri"/>
          <w:i/>
          <w:color w:val="auto"/>
          <w:sz w:val="24"/>
          <w:szCs w:val="24"/>
          <w:lang w:val="lt-LT" w:eastAsia="en-US"/>
        </w:rPr>
        <w:t>.</w:t>
      </w:r>
      <w:r w:rsidRPr="00987C6A">
        <w:rPr>
          <w:rFonts w:eastAsiaTheme="minorHAnsi"/>
          <w:color w:val="auto"/>
          <w:sz w:val="24"/>
          <w:szCs w:val="24"/>
          <w:lang w:val="lt-LT" w:eastAsia="en-US"/>
        </w:rPr>
        <w:t xml:space="preserve"> </w:t>
      </w:r>
      <w:r w:rsidRPr="00987C6A">
        <w:rPr>
          <w:color w:val="auto"/>
          <w:sz w:val="24"/>
          <w:szCs w:val="24"/>
          <w:lang w:val="lt-LT" w:eastAsia="en-US"/>
        </w:rPr>
        <w:t xml:space="preserve">Šiame pirkime </w:t>
      </w:r>
      <w:r w:rsidR="00A03836" w:rsidRPr="00987C6A">
        <w:rPr>
          <w:color w:val="auto"/>
          <w:sz w:val="24"/>
          <w:szCs w:val="24"/>
          <w:lang w:val="lt-LT"/>
        </w:rPr>
        <w:t>perkančioji organizacija</w:t>
      </w:r>
      <w:r w:rsidRPr="00987C6A">
        <w:rPr>
          <w:color w:val="auto"/>
          <w:sz w:val="24"/>
          <w:szCs w:val="24"/>
          <w:lang w:val="lt-LT" w:eastAsia="en-US"/>
        </w:rPr>
        <w:t xml:space="preserve"> nenumato skelbti pranešimo dėl savanoriško </w:t>
      </w:r>
      <w:r w:rsidRPr="00987C6A">
        <w:rPr>
          <w:i/>
          <w:color w:val="auto"/>
          <w:sz w:val="24"/>
          <w:szCs w:val="24"/>
          <w:lang w:val="lt-LT" w:eastAsia="en-US"/>
        </w:rPr>
        <w:t>ex ante</w:t>
      </w:r>
      <w:r w:rsidRPr="00987C6A">
        <w:rPr>
          <w:color w:val="auto"/>
          <w:sz w:val="24"/>
          <w:szCs w:val="24"/>
          <w:lang w:val="lt-LT" w:eastAsia="en-US"/>
        </w:rPr>
        <w:t xml:space="preserve"> skaidrumo.</w:t>
      </w:r>
      <w:r w:rsidRPr="00987C6A">
        <w:rPr>
          <w:i/>
          <w:color w:val="auto"/>
          <w:sz w:val="24"/>
          <w:szCs w:val="24"/>
          <w:lang w:val="lt-LT"/>
        </w:rPr>
        <w:t xml:space="preserve"> </w:t>
      </w:r>
    </w:p>
    <w:p w14:paraId="7F78CBF6" w14:textId="1A597AF5" w:rsidR="00C2779E" w:rsidRPr="00BF74CA" w:rsidRDefault="00C2779E" w:rsidP="00BF74CA">
      <w:pPr>
        <w:widowControl w:val="0"/>
        <w:spacing w:after="0" w:line="240" w:lineRule="auto"/>
        <w:ind w:firstLine="567"/>
        <w:jc w:val="both"/>
        <w:rPr>
          <w:bCs/>
          <w:szCs w:val="24"/>
        </w:rPr>
      </w:pPr>
      <w:r w:rsidRPr="00BF74CA">
        <w:rPr>
          <w:color w:val="000000" w:themeColor="text1"/>
          <w:szCs w:val="24"/>
        </w:rPr>
        <w:t xml:space="preserve">4. Tiesioginį ryšį su tiekėjais palaiko </w:t>
      </w:r>
      <w:r w:rsidRPr="00BF74CA">
        <w:rPr>
          <w:szCs w:val="24"/>
        </w:rPr>
        <w:t xml:space="preserve">Viešųjų pirkimų komisijos narė </w:t>
      </w:r>
      <w:r w:rsidR="009D088F" w:rsidRPr="00BF74CA">
        <w:rPr>
          <w:szCs w:val="24"/>
        </w:rPr>
        <w:t>Rita Mikučiauskienė</w:t>
      </w:r>
      <w:r w:rsidRPr="00BF74CA">
        <w:rPr>
          <w:szCs w:val="24"/>
        </w:rPr>
        <w:t xml:space="preserve">, Santariškių </w:t>
      </w:r>
      <w:r w:rsidR="001243AB" w:rsidRPr="00BF74CA">
        <w:rPr>
          <w:szCs w:val="24"/>
        </w:rPr>
        <w:t>g. 1</w:t>
      </w:r>
      <w:r w:rsidR="009D088F" w:rsidRPr="00BF74CA">
        <w:rPr>
          <w:szCs w:val="24"/>
        </w:rPr>
        <w:t xml:space="preserve">, tel. (8 </w:t>
      </w:r>
      <w:r w:rsidRPr="00BF74CA">
        <w:rPr>
          <w:szCs w:val="24"/>
        </w:rPr>
        <w:t xml:space="preserve">5) 219 0934, el. p. </w:t>
      </w:r>
      <w:hyperlink r:id="rId8" w:history="1">
        <w:r w:rsidR="007807BD" w:rsidRPr="00A231E9">
          <w:rPr>
            <w:rStyle w:val="Hyperlink"/>
            <w:szCs w:val="24"/>
          </w:rPr>
          <w:t>rita.mikuciauskiene@nvc.santa.lt</w:t>
        </w:r>
      </w:hyperlink>
      <w:r w:rsidRPr="00BF74CA">
        <w:rPr>
          <w:bCs/>
          <w:szCs w:val="24"/>
        </w:rPr>
        <w:t>.</w:t>
      </w:r>
    </w:p>
    <w:p w14:paraId="58359FB7" w14:textId="6EDDC00D" w:rsidR="00C2779E" w:rsidRPr="00BF74CA" w:rsidRDefault="00C2779E" w:rsidP="00BF74CA">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sidR="009C5AB0">
        <w:rPr>
          <w:szCs w:val="24"/>
        </w:rPr>
        <w:t>įvair</w:t>
      </w:r>
      <w:r w:rsidR="005C52EC">
        <w:rPr>
          <w:szCs w:val="24"/>
        </w:rPr>
        <w:t>ūs</w:t>
      </w:r>
      <w:r w:rsidR="009C5AB0">
        <w:rPr>
          <w:szCs w:val="24"/>
        </w:rPr>
        <w:t xml:space="preserve"> medicin</w:t>
      </w:r>
      <w:r w:rsidR="005C52EC">
        <w:rPr>
          <w:szCs w:val="24"/>
        </w:rPr>
        <w:t>os</w:t>
      </w:r>
      <w:r w:rsidR="009C5AB0">
        <w:rPr>
          <w:szCs w:val="24"/>
        </w:rPr>
        <w:t xml:space="preserve"> </w:t>
      </w:r>
      <w:r w:rsidR="005C52EC">
        <w:rPr>
          <w:szCs w:val="24"/>
        </w:rPr>
        <w:t>reikmenys</w:t>
      </w:r>
      <w:r w:rsidR="001243AB" w:rsidRPr="00BF74CA">
        <w:rPr>
          <w:szCs w:val="24"/>
        </w:rPr>
        <w:t xml:space="preserve"> </w:t>
      </w:r>
      <w:r w:rsidRPr="00BF74CA">
        <w:rPr>
          <w:szCs w:val="24"/>
        </w:rPr>
        <w:t>(toliau vadinama – prekės).</w:t>
      </w:r>
    </w:p>
    <w:p w14:paraId="1C3D195B" w14:textId="3214FB76" w:rsidR="00FD5F12" w:rsidRPr="00BF74CA" w:rsidRDefault="00C2779E" w:rsidP="00BF74CA">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w:t>
      </w:r>
      <w:r w:rsidRPr="001A1B96">
        <w:rPr>
          <w:color w:val="auto"/>
          <w:sz w:val="24"/>
          <w:szCs w:val="24"/>
          <w:lang w:val="lt-LT"/>
        </w:rPr>
        <w:t xml:space="preserve">į </w:t>
      </w:r>
      <w:r w:rsidR="005C52EC">
        <w:rPr>
          <w:color w:val="auto"/>
          <w:sz w:val="24"/>
          <w:szCs w:val="24"/>
          <w:lang w:val="lt-LT"/>
        </w:rPr>
        <w:t>18</w:t>
      </w:r>
      <w:r w:rsidR="00544919" w:rsidRPr="004B326A">
        <w:rPr>
          <w:sz w:val="24"/>
          <w:szCs w:val="24"/>
          <w:lang w:val="lt-LT"/>
        </w:rPr>
        <w:t xml:space="preserve"> p</w:t>
      </w:r>
      <w:r w:rsidR="00544919" w:rsidRPr="001A1B96">
        <w:rPr>
          <w:sz w:val="24"/>
          <w:szCs w:val="24"/>
          <w:lang w:val="lt-LT"/>
        </w:rPr>
        <w:t>irkimo dali</w:t>
      </w:r>
      <w:r w:rsidR="005C52EC">
        <w:rPr>
          <w:sz w:val="24"/>
          <w:szCs w:val="24"/>
          <w:lang w:val="lt-LT"/>
        </w:rPr>
        <w:t>ų</w:t>
      </w:r>
      <w:r w:rsidR="001629B6" w:rsidRPr="001A1B96">
        <w:rPr>
          <w:sz w:val="24"/>
          <w:szCs w:val="24"/>
          <w:lang w:val="lt-LT"/>
        </w:rPr>
        <w:t>.</w:t>
      </w:r>
      <w:r w:rsidR="0077637E" w:rsidRPr="00BF74CA">
        <w:rPr>
          <w:sz w:val="24"/>
          <w:szCs w:val="24"/>
          <w:lang w:val="lt-LT"/>
        </w:rPr>
        <w:t xml:space="preserve"> </w:t>
      </w:r>
    </w:p>
    <w:p w14:paraId="6F0284C8" w14:textId="77777777" w:rsidR="00BF74CA"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7. </w:t>
      </w:r>
      <w:r w:rsidR="006B47C4" w:rsidRPr="00BF74CA">
        <w:rPr>
          <w:color w:val="auto"/>
          <w:sz w:val="24"/>
          <w:szCs w:val="24"/>
          <w:lang w:val="lt-LT"/>
        </w:rPr>
        <w:t>Pirkimo objekto aprašymas, apimtys, keliami reikalavimai ir pirkimo sutarties įvykdymo terminai pateikiami SPS 1 priede „Pasiūlymo forma ir techninė specifikacija“ ir SPS 2 priede „</w:t>
      </w:r>
      <w:r w:rsidR="009D088F" w:rsidRPr="00BF74CA">
        <w:rPr>
          <w:color w:val="auto"/>
          <w:sz w:val="24"/>
          <w:szCs w:val="24"/>
          <w:lang w:val="lt-LT"/>
        </w:rPr>
        <w:t xml:space="preserve">Pirkimo </w:t>
      </w:r>
      <w:r w:rsidR="004E147D">
        <w:rPr>
          <w:color w:val="auto"/>
          <w:sz w:val="24"/>
          <w:szCs w:val="24"/>
          <w:lang w:val="lt-LT"/>
        </w:rPr>
        <w:t>–</w:t>
      </w:r>
      <w:r w:rsidR="009D088F" w:rsidRPr="00BF74CA">
        <w:rPr>
          <w:color w:val="auto"/>
          <w:sz w:val="24"/>
          <w:szCs w:val="24"/>
          <w:lang w:val="lt-LT"/>
        </w:rPr>
        <w:t xml:space="preserve"> pardavimo </w:t>
      </w:r>
      <w:r w:rsidR="006B47C4" w:rsidRPr="00BF74CA">
        <w:rPr>
          <w:color w:val="auto"/>
          <w:sz w:val="24"/>
          <w:szCs w:val="24"/>
          <w:lang w:val="lt-LT"/>
        </w:rPr>
        <w:t xml:space="preserve">sutarties projektas“. </w:t>
      </w:r>
    </w:p>
    <w:p w14:paraId="4EACECDC" w14:textId="77777777" w:rsidR="00C2779E" w:rsidRPr="00BF74CA" w:rsidRDefault="00BF74CA" w:rsidP="00BF74CA">
      <w:pPr>
        <w:pStyle w:val="Body2"/>
        <w:spacing w:after="0"/>
        <w:ind w:firstLine="709"/>
        <w:rPr>
          <w:sz w:val="24"/>
          <w:szCs w:val="24"/>
          <w:lang w:val="lt-LT"/>
        </w:rPr>
      </w:pPr>
      <w:r w:rsidRPr="00BF74CA">
        <w:rPr>
          <w:color w:val="auto"/>
          <w:sz w:val="24"/>
          <w:szCs w:val="24"/>
          <w:lang w:val="lt-LT"/>
        </w:rPr>
        <w:t xml:space="preserve">7.1. </w:t>
      </w:r>
      <w:r w:rsidR="006B47C4" w:rsidRPr="00BF74CA">
        <w:rPr>
          <w:color w:val="auto"/>
          <w:sz w:val="24"/>
          <w:szCs w:val="24"/>
          <w:lang w:val="lt-LT"/>
        </w:rPr>
        <w:t>Pirkime taikoma fiksuoto įkainio</w:t>
      </w:r>
      <w:r w:rsidR="006B47C4" w:rsidRPr="00BF74CA">
        <w:rPr>
          <w:color w:val="000000" w:themeColor="text1"/>
          <w:sz w:val="24"/>
          <w:szCs w:val="24"/>
          <w:lang w:val="lt-LT"/>
        </w:rPr>
        <w:t xml:space="preserve"> </w:t>
      </w:r>
      <w:r w:rsidR="006B47C4" w:rsidRPr="00BF74CA">
        <w:rPr>
          <w:sz w:val="24"/>
          <w:szCs w:val="24"/>
          <w:lang w:val="lt-LT"/>
        </w:rPr>
        <w:t>kainodara:</w:t>
      </w:r>
      <w:r w:rsidR="006B47C4" w:rsidRPr="00BF74CA">
        <w:rPr>
          <w:color w:val="000000" w:themeColor="text1"/>
          <w:sz w:val="24"/>
          <w:szCs w:val="24"/>
          <w:lang w:val="lt-LT"/>
        </w:rPr>
        <w:t xml:space="preserve"> pasiūlymo formoje ir techninėje specifikacijoje nurodytas kiekis yra preliminarus, perkančioji organizacija </w:t>
      </w:r>
      <w:r w:rsidR="006B47C4" w:rsidRPr="00BF74CA">
        <w:rPr>
          <w:noProof/>
          <w:sz w:val="24"/>
          <w:szCs w:val="24"/>
          <w:lang w:val="lt-LT"/>
        </w:rPr>
        <w:t>neįsipareigoja išpir</w:t>
      </w:r>
      <w:r w:rsidR="0050499C">
        <w:rPr>
          <w:noProof/>
          <w:sz w:val="24"/>
          <w:szCs w:val="24"/>
          <w:lang w:val="lt-LT"/>
        </w:rPr>
        <w:t>kti viso nurodyto prekių kiekio ir atsiskaito už faktiškai pristatytą prekių kiekį</w:t>
      </w:r>
      <w:r w:rsidR="006B47C4" w:rsidRPr="00BF74CA">
        <w:rPr>
          <w:sz w:val="24"/>
          <w:szCs w:val="24"/>
          <w:lang w:val="lt-LT"/>
        </w:rPr>
        <w:t xml:space="preserve">. </w:t>
      </w:r>
    </w:p>
    <w:p w14:paraId="5B0785AB" w14:textId="77777777" w:rsidR="00BF74CA" w:rsidRPr="00BF74CA" w:rsidRDefault="00BF74CA" w:rsidP="00BF74CA">
      <w:pPr>
        <w:spacing w:after="0" w:line="240" w:lineRule="auto"/>
        <w:ind w:firstLine="709"/>
        <w:jc w:val="both"/>
        <w:rPr>
          <w:color w:val="000000" w:themeColor="text1"/>
          <w:szCs w:val="24"/>
        </w:rPr>
      </w:pPr>
      <w:r w:rsidRPr="00BF74CA">
        <w:rPr>
          <w:szCs w:val="24"/>
        </w:rPr>
        <w:t>7.2.</w:t>
      </w:r>
      <w:r w:rsidRPr="00BF74CA">
        <w:rPr>
          <w:b/>
          <w:szCs w:val="24"/>
        </w:rPr>
        <w:t xml:space="preserve"> </w:t>
      </w:r>
      <w:r w:rsidRPr="00BF74CA">
        <w:rPr>
          <w:rFonts w:eastAsia="Times New Roman"/>
          <w:szCs w:val="24"/>
          <w:lang w:eastAsia="lt-LT"/>
        </w:rPr>
        <w:t xml:space="preserve">Tiekėjas kartu su pasiūlymu turi </w:t>
      </w:r>
      <w:r w:rsidRPr="00BF74CA">
        <w:rPr>
          <w:rFonts w:eastAsia="Times New Roman"/>
          <w:b/>
          <w:szCs w:val="24"/>
          <w:lang w:eastAsia="lt-LT"/>
        </w:rPr>
        <w:t>pateikti gamintojo katalogus ar gamintojo parengtus techninius aprašus, ar lygiaverčius dokumentus, įrodančius, kad siūlomos prekės atitinka techninėje specifikacijoje keliamus reikalavimus</w:t>
      </w:r>
      <w:r w:rsidRPr="00BF74CA">
        <w:rPr>
          <w:rFonts w:eastAsia="Times New Roman"/>
          <w:szCs w:val="24"/>
          <w:lang w:eastAsia="lt-LT"/>
        </w:rPr>
        <w:t xml:space="preserve">. </w:t>
      </w:r>
      <w:r w:rsidRPr="00BF74CA">
        <w:rPr>
          <w:rFonts w:eastAsia="Times New Roman"/>
          <w:b/>
          <w:szCs w:val="24"/>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BF74CA">
        <w:rPr>
          <w:rFonts w:eastAsia="Times New Roman"/>
          <w:szCs w:val="24"/>
          <w:lang w:eastAsia="lt-LT"/>
        </w:rPr>
        <w:t xml:space="preserve"> Dokumentai pateikiami lietuvių ir/ar anglų kalba. </w:t>
      </w:r>
      <w:r w:rsidRPr="00BF74CA">
        <w:rPr>
          <w:iCs/>
          <w:szCs w:val="24"/>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A9FD17B" w14:textId="3C67EA2D" w:rsidR="001243AB" w:rsidRPr="00BF74CA" w:rsidRDefault="00BF74CA" w:rsidP="00BF74CA">
      <w:pPr>
        <w:pStyle w:val="Body2"/>
        <w:spacing w:after="0"/>
        <w:ind w:firstLine="709"/>
        <w:rPr>
          <w:color w:val="auto"/>
          <w:sz w:val="24"/>
          <w:szCs w:val="24"/>
          <w:lang w:val="lt-LT"/>
        </w:rPr>
      </w:pPr>
      <w:r w:rsidRPr="00BF74CA">
        <w:rPr>
          <w:rFonts w:eastAsia="Times New Roman"/>
          <w:sz w:val="24"/>
          <w:szCs w:val="24"/>
          <w:lang w:val="lt-LT"/>
        </w:rPr>
        <w:t xml:space="preserve">7.3. Prekės turi galioti </w:t>
      </w:r>
      <w:r w:rsidR="009B3AB2">
        <w:rPr>
          <w:rFonts w:eastAsia="Times New Roman"/>
          <w:sz w:val="24"/>
          <w:szCs w:val="24"/>
          <w:lang w:val="lt-LT"/>
        </w:rPr>
        <w:t xml:space="preserve">ne mažiau kaip </w:t>
      </w:r>
      <w:r w:rsidR="009B3AB2" w:rsidRPr="009B3AB2">
        <w:rPr>
          <w:rFonts w:eastAsia="Times New Roman"/>
          <w:b/>
          <w:bCs/>
          <w:sz w:val="24"/>
          <w:szCs w:val="24"/>
          <w:lang w:val="lt-LT"/>
        </w:rPr>
        <w:t>12 mėnesių</w:t>
      </w:r>
      <w:r w:rsidR="009B3AB2">
        <w:rPr>
          <w:rFonts w:eastAsia="Times New Roman"/>
          <w:sz w:val="24"/>
          <w:szCs w:val="24"/>
          <w:lang w:val="lt-LT"/>
        </w:rPr>
        <w:t xml:space="preserve"> nuo pristatymo datos.</w:t>
      </w:r>
    </w:p>
    <w:p w14:paraId="703425C9" w14:textId="21693883" w:rsidR="001243AB"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8. </w:t>
      </w:r>
      <w:bookmarkStart w:id="0" w:name="_Ref390180616"/>
      <w:r w:rsidR="001243AB" w:rsidRPr="00BF74CA">
        <w:rPr>
          <w:color w:val="000000" w:themeColor="text1"/>
          <w:sz w:val="24"/>
          <w:szCs w:val="24"/>
          <w:lang w:val="lt-LT"/>
        </w:rPr>
        <w:t>Prekės turi būti pristatytos tiekėjo transportu ir lėšomis</w:t>
      </w:r>
      <w:bookmarkEnd w:id="0"/>
      <w:r w:rsidR="001243AB" w:rsidRPr="00BF74CA">
        <w:rPr>
          <w:color w:val="000000" w:themeColor="text1"/>
          <w:sz w:val="24"/>
          <w:szCs w:val="24"/>
          <w:lang w:val="lt-LT"/>
        </w:rPr>
        <w:t xml:space="preserve"> ne vėliau kaip </w:t>
      </w:r>
      <w:r w:rsidR="001243AB" w:rsidRPr="00BF74CA">
        <w:rPr>
          <w:bCs/>
          <w:color w:val="000000" w:themeColor="text1"/>
          <w:sz w:val="24"/>
          <w:szCs w:val="24"/>
          <w:lang w:val="lt-LT"/>
        </w:rPr>
        <w:t xml:space="preserve">per </w:t>
      </w:r>
      <w:r w:rsidR="00E44138" w:rsidRPr="009B3AB2">
        <w:rPr>
          <w:b/>
          <w:color w:val="000000" w:themeColor="text1"/>
          <w:sz w:val="24"/>
          <w:szCs w:val="24"/>
          <w:lang w:val="lt-LT"/>
        </w:rPr>
        <w:t>10 dienų</w:t>
      </w:r>
      <w:r w:rsidR="001243AB" w:rsidRPr="00BF74CA">
        <w:rPr>
          <w:bCs/>
          <w:color w:val="000000" w:themeColor="text1"/>
          <w:sz w:val="24"/>
          <w:szCs w:val="24"/>
          <w:lang w:val="lt-LT"/>
        </w:rPr>
        <w:t xml:space="preserve"> nuo užsakymo pateikimo </w:t>
      </w:r>
      <w:r w:rsidR="001243AB" w:rsidRPr="00BF74CA">
        <w:rPr>
          <w:color w:val="000000" w:themeColor="text1"/>
          <w:sz w:val="24"/>
          <w:szCs w:val="24"/>
          <w:lang w:val="lt-LT"/>
        </w:rPr>
        <w:t>raštu, telefonu ar elektroninėmis priemonėmis</w:t>
      </w:r>
      <w:r w:rsidR="001243AB" w:rsidRPr="00BF74CA">
        <w:rPr>
          <w:bCs/>
          <w:color w:val="000000" w:themeColor="text1"/>
          <w:sz w:val="24"/>
          <w:szCs w:val="24"/>
          <w:lang w:val="lt-LT"/>
        </w:rPr>
        <w:t>.</w:t>
      </w:r>
      <w:r w:rsidR="001243AB" w:rsidRPr="00BF74CA">
        <w:rPr>
          <w:bCs/>
          <w:i/>
          <w:color w:val="000000" w:themeColor="text1"/>
          <w:sz w:val="24"/>
          <w:szCs w:val="24"/>
          <w:lang w:val="lt-LT"/>
        </w:rPr>
        <w:t xml:space="preserve"> </w:t>
      </w:r>
      <w:r w:rsidR="001243AB" w:rsidRPr="00BF74CA">
        <w:rPr>
          <w:color w:val="000000" w:themeColor="text1"/>
          <w:sz w:val="24"/>
          <w:szCs w:val="24"/>
          <w:lang w:val="lt-LT"/>
        </w:rPr>
        <w:t>Prekių prist</w:t>
      </w:r>
      <w:r w:rsidR="00493BC9">
        <w:rPr>
          <w:color w:val="000000" w:themeColor="text1"/>
          <w:sz w:val="24"/>
          <w:szCs w:val="24"/>
          <w:lang w:val="lt-LT"/>
        </w:rPr>
        <w:t>at</w:t>
      </w:r>
      <w:r w:rsidR="001243AB" w:rsidRPr="00BF74CA">
        <w:rPr>
          <w:color w:val="000000" w:themeColor="text1"/>
          <w:sz w:val="24"/>
          <w:szCs w:val="24"/>
          <w:lang w:val="lt-LT"/>
        </w:rPr>
        <w:t xml:space="preserve">ymo vieta yra Nacionalinis vėžio </w:t>
      </w:r>
      <w:r w:rsidR="00290569">
        <w:rPr>
          <w:color w:val="000000" w:themeColor="text1"/>
          <w:sz w:val="24"/>
          <w:szCs w:val="24"/>
          <w:lang w:val="lt-LT"/>
        </w:rPr>
        <w:t>centras</w:t>
      </w:r>
      <w:r w:rsidR="001243AB" w:rsidRPr="00BF74CA">
        <w:rPr>
          <w:color w:val="000000" w:themeColor="text1"/>
          <w:sz w:val="24"/>
          <w:szCs w:val="24"/>
          <w:lang w:val="lt-LT"/>
        </w:rPr>
        <w:t xml:space="preserve">, </w:t>
      </w:r>
      <w:r w:rsidR="001243AB" w:rsidRPr="00BF74CA">
        <w:rPr>
          <w:bCs/>
          <w:color w:val="000000" w:themeColor="text1"/>
          <w:sz w:val="24"/>
          <w:szCs w:val="24"/>
          <w:lang w:val="lt-LT"/>
        </w:rPr>
        <w:t>Santariškių g. 1, Vilnius.</w:t>
      </w:r>
    </w:p>
    <w:p w14:paraId="1B9A8283"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118DA40C"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01DB2CA4"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00757E02" w:rsidRPr="00BF74CA">
        <w:rPr>
          <w:sz w:val="24"/>
          <w:szCs w:val="24"/>
          <w:lang w:val="lt-LT"/>
        </w:rPr>
        <w:t>Kvalifikaciniai reikalavimai pirkime netaikomi.</w:t>
      </w:r>
    </w:p>
    <w:p w14:paraId="504C3F9B" w14:textId="77777777" w:rsidR="006B47C4"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12. </w:t>
      </w:r>
      <w:r w:rsidR="006B47C4" w:rsidRPr="00BF74CA">
        <w:rPr>
          <w:color w:val="000000" w:themeColor="text1"/>
          <w:sz w:val="24"/>
          <w:szCs w:val="24"/>
          <w:lang w:val="lt-LT"/>
        </w:rPr>
        <w:t xml:space="preserve">Kokybės vadybos sistemos ir (arba) aplinkos apsaugos vadybos sistemos standartai pirkime netaikomi. </w:t>
      </w:r>
    </w:p>
    <w:p w14:paraId="183107B6" w14:textId="77777777" w:rsidR="00867D8C" w:rsidRPr="00BF74CA" w:rsidRDefault="006B47C4" w:rsidP="00BF74CA">
      <w:pPr>
        <w:pStyle w:val="Body2"/>
        <w:spacing w:after="0"/>
        <w:ind w:firstLine="567"/>
        <w:rPr>
          <w:color w:val="000000" w:themeColor="text1"/>
          <w:sz w:val="24"/>
          <w:szCs w:val="24"/>
          <w:lang w:val="lt-LT"/>
        </w:rPr>
      </w:pPr>
      <w:r w:rsidRPr="00BF74CA">
        <w:rPr>
          <w:color w:val="000000" w:themeColor="text1"/>
          <w:sz w:val="24"/>
          <w:szCs w:val="24"/>
          <w:lang w:val="lt-LT"/>
        </w:rPr>
        <w:t>Prekių kokybė turi atitikti Europos Sąjungos ar tarptautinius standartus, medicinos prietaisų saugos techninių reglamentų reikalavimus, prekės turi būti paženklintos C</w:t>
      </w:r>
      <w:r w:rsidR="0026557D" w:rsidRPr="00BF74CA">
        <w:rPr>
          <w:color w:val="000000" w:themeColor="text1"/>
          <w:sz w:val="24"/>
          <w:szCs w:val="24"/>
          <w:lang w:val="lt-LT"/>
        </w:rPr>
        <w:t>E ženklu.</w:t>
      </w:r>
      <w:r w:rsidR="001243AB" w:rsidRPr="00BF74CA">
        <w:rPr>
          <w:color w:val="000000" w:themeColor="text1"/>
          <w:sz w:val="24"/>
          <w:szCs w:val="24"/>
          <w:lang w:val="lt-LT"/>
        </w:rPr>
        <w:t xml:space="preserve"> </w:t>
      </w:r>
    </w:p>
    <w:p w14:paraId="2C0198E6" w14:textId="77777777" w:rsidR="00867D8C" w:rsidRPr="00BF74CA" w:rsidRDefault="00867D8C" w:rsidP="00BF74CA">
      <w:pPr>
        <w:spacing w:after="0" w:line="240" w:lineRule="auto"/>
        <w:ind w:firstLine="540"/>
        <w:jc w:val="both"/>
        <w:rPr>
          <w:szCs w:val="24"/>
        </w:rPr>
      </w:pPr>
      <w:r w:rsidRPr="00BF74CA">
        <w:rPr>
          <w:color w:val="000000" w:themeColor="text1"/>
          <w:szCs w:val="24"/>
        </w:rPr>
        <w:t xml:space="preserve">13. </w:t>
      </w:r>
      <w:r w:rsidR="004C6481" w:rsidRPr="00111339">
        <w:rPr>
          <w:szCs w:val="24"/>
        </w:rPr>
        <w:t>Pasiūlymas turi galioti ne trumpiau kaip 3 mėnesius nuo galutinio pasiūlymų pateikimo termino</w:t>
      </w:r>
      <w:r w:rsidR="004C6481">
        <w:rPr>
          <w:szCs w:val="24"/>
        </w:rPr>
        <w:t>.</w:t>
      </w:r>
      <w:r w:rsidR="004C6481" w:rsidRPr="00BF74CA">
        <w:rPr>
          <w:noProof/>
          <w:szCs w:val="24"/>
        </w:rPr>
        <w:t xml:space="preserve"> </w:t>
      </w:r>
      <w:r w:rsidRPr="00BF74CA">
        <w:rPr>
          <w:noProof/>
          <w:szCs w:val="24"/>
        </w:rPr>
        <w:t>Perkančioji organizacija nereikalauja pasiūlymo galiojimo užtikrinimo.</w:t>
      </w:r>
    </w:p>
    <w:p w14:paraId="545389D8" w14:textId="77777777" w:rsidR="00867D8C" w:rsidRPr="00BF74CA" w:rsidRDefault="00867D8C" w:rsidP="00BF74CA">
      <w:pPr>
        <w:spacing w:after="0" w:line="240" w:lineRule="auto"/>
        <w:ind w:firstLine="567"/>
        <w:jc w:val="both"/>
        <w:rPr>
          <w:color w:val="000000" w:themeColor="text1"/>
          <w:szCs w:val="24"/>
        </w:rPr>
      </w:pPr>
      <w:r w:rsidRPr="00BF74CA">
        <w:rPr>
          <w:color w:val="000000" w:themeColor="text1"/>
          <w:szCs w:val="24"/>
        </w:rPr>
        <w:t xml:space="preserve">14. </w:t>
      </w:r>
      <w:r w:rsidR="00936529" w:rsidRPr="00BF74CA">
        <w:rPr>
          <w:szCs w:val="24"/>
        </w:rPr>
        <w:t>Pirkimo objekto pavyzdžiai teikiami</w:t>
      </w:r>
      <w:r w:rsidR="001243AB" w:rsidRPr="00BF74CA">
        <w:rPr>
          <w:szCs w:val="24"/>
        </w:rPr>
        <w:t>,</w:t>
      </w:r>
      <w:r w:rsidR="00936529" w:rsidRPr="00BF74CA">
        <w:rPr>
          <w:szCs w:val="24"/>
        </w:rPr>
        <w:t xml:space="preserve"> gavus perkančiosios organizacijos prašymą. Pavyzdžių nepateikimas per nurodytą terminą yra pagrindas pasiūlymui atmesti. Pavyzdžius tiekėjas pateikia neatlygintinai, savo lėšomis. Pavyzdžiai turi būti identiški prekėms, kurios bus tiekiamos, laimėjus konkursą, kitu atveju, tai bus laikoma esminiu sutarties pažeidimu su visomis iš to sekančiomis pasekmėmis. Pasibaigus konkursui</w:t>
      </w:r>
      <w:r w:rsidR="001243AB" w:rsidRPr="00BF74CA">
        <w:rPr>
          <w:szCs w:val="24"/>
        </w:rPr>
        <w:t>,</w:t>
      </w:r>
      <w:r w:rsidR="00936529" w:rsidRPr="00BF74CA">
        <w:rPr>
          <w:szCs w:val="24"/>
        </w:rPr>
        <w:t xml:space="preserve"> prekių pavyzdžiai gali būti grąžinami </w:t>
      </w:r>
      <w:r w:rsidR="00B2544C">
        <w:rPr>
          <w:szCs w:val="24"/>
        </w:rPr>
        <w:t>BPS</w:t>
      </w:r>
      <w:r w:rsidR="00936529" w:rsidRPr="00BF74CA">
        <w:rPr>
          <w:szCs w:val="24"/>
        </w:rPr>
        <w:t xml:space="preserve"> </w:t>
      </w:r>
      <w:r w:rsidR="00B2544C">
        <w:rPr>
          <w:szCs w:val="24"/>
        </w:rPr>
        <w:t>nustatyta tvarka</w:t>
      </w:r>
      <w:r w:rsidR="00936529" w:rsidRPr="00BF74CA">
        <w:rPr>
          <w:szCs w:val="24"/>
        </w:rPr>
        <w:t>.</w:t>
      </w:r>
    </w:p>
    <w:p w14:paraId="23DBF897" w14:textId="08891891" w:rsidR="00867D8C"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lastRenderedPageBreak/>
        <w:t xml:space="preserve">15. </w:t>
      </w:r>
      <w:r w:rsidR="00A03836">
        <w:rPr>
          <w:color w:val="000000" w:themeColor="text1"/>
          <w:sz w:val="24"/>
          <w:szCs w:val="24"/>
          <w:lang w:val="lt-LT"/>
        </w:rPr>
        <w:t>P</w:t>
      </w:r>
      <w:r w:rsidR="00A03836" w:rsidRPr="00BF74CA">
        <w:rPr>
          <w:color w:val="000000" w:themeColor="text1"/>
          <w:sz w:val="24"/>
          <w:szCs w:val="24"/>
          <w:lang w:val="lt-LT"/>
        </w:rPr>
        <w:t>erkančioji organizacija</w:t>
      </w:r>
      <w:r w:rsidRPr="00BF74CA">
        <w:rPr>
          <w:color w:val="000000" w:themeColor="text1"/>
          <w:sz w:val="24"/>
          <w:szCs w:val="24"/>
          <w:lang w:val="lt-LT"/>
        </w:rPr>
        <w:t xml:space="preserve"> atsako į CVPIS priemonėmis pateiktą prašymą dėl pirkimo dokumentų patikslinimo, paaiškinimo, jei prašymas yra pateiktas ne vėliau kaip liku</w:t>
      </w:r>
      <w:r w:rsidR="004B326A">
        <w:rPr>
          <w:color w:val="000000" w:themeColor="text1"/>
          <w:sz w:val="24"/>
          <w:szCs w:val="24"/>
          <w:lang w:val="lt-LT"/>
        </w:rPr>
        <w:t xml:space="preserve">s </w:t>
      </w:r>
      <w:r w:rsidR="009F5923">
        <w:rPr>
          <w:color w:val="000000" w:themeColor="text1"/>
          <w:sz w:val="24"/>
          <w:szCs w:val="24"/>
          <w:lang w:val="lt-LT"/>
        </w:rPr>
        <w:t>9</w:t>
      </w:r>
      <w:r w:rsidRPr="00BF74CA">
        <w:rPr>
          <w:color w:val="auto"/>
          <w:sz w:val="24"/>
          <w:szCs w:val="24"/>
          <w:lang w:val="lt-LT"/>
        </w:rPr>
        <w:t xml:space="preserve"> kalendorinėms dienoms</w:t>
      </w:r>
      <w:r w:rsidRPr="00BF74CA">
        <w:rPr>
          <w:color w:val="FF0000"/>
          <w:sz w:val="24"/>
          <w:szCs w:val="24"/>
          <w:lang w:val="lt-LT"/>
        </w:rPr>
        <w:t xml:space="preserve"> </w:t>
      </w:r>
      <w:r w:rsidRPr="00BF74CA">
        <w:rPr>
          <w:color w:val="000000" w:themeColor="text1"/>
          <w:sz w:val="24"/>
          <w:szCs w:val="24"/>
          <w:lang w:val="lt-LT"/>
        </w:rPr>
        <w:t>iki pasiūlymų pateikimo termino pabaigos.</w:t>
      </w:r>
    </w:p>
    <w:p w14:paraId="48DC7985" w14:textId="64A37F15" w:rsidR="00867D8C" w:rsidRPr="00BF74CA" w:rsidRDefault="00867D8C" w:rsidP="0026557D">
      <w:pPr>
        <w:pStyle w:val="Body2"/>
        <w:spacing w:after="0"/>
        <w:ind w:firstLine="567"/>
        <w:rPr>
          <w:color w:val="000000" w:themeColor="text1"/>
          <w:sz w:val="24"/>
          <w:szCs w:val="24"/>
          <w:lang w:val="lt-LT"/>
        </w:rPr>
      </w:pPr>
      <w:r w:rsidRPr="00BF74CA">
        <w:rPr>
          <w:color w:val="000000" w:themeColor="text1"/>
          <w:sz w:val="24"/>
          <w:szCs w:val="24"/>
          <w:lang w:val="lt-LT"/>
        </w:rPr>
        <w:t>16. Tiekėjo CVPIS prašymu papildomi pirkimo dokumentai (paaiškinimai</w:t>
      </w:r>
      <w:r w:rsidR="0026557D" w:rsidRPr="00BF74CA">
        <w:rPr>
          <w:color w:val="000000" w:themeColor="text1"/>
          <w:sz w:val="24"/>
          <w:szCs w:val="24"/>
          <w:lang w:val="lt-LT"/>
        </w:rPr>
        <w:t>, patikslinimai</w:t>
      </w:r>
      <w:r w:rsidRPr="00BF74CA">
        <w:rPr>
          <w:color w:val="000000" w:themeColor="text1"/>
          <w:sz w:val="24"/>
          <w:szCs w:val="24"/>
          <w:lang w:val="lt-LT"/>
        </w:rPr>
        <w:t xml:space="preserve"> ar pataisymai) pateikiami ne vėliau kaip likus </w:t>
      </w:r>
      <w:r w:rsidR="009F5923">
        <w:rPr>
          <w:color w:val="auto"/>
          <w:sz w:val="24"/>
          <w:szCs w:val="24"/>
          <w:lang w:val="lt-LT"/>
        </w:rPr>
        <w:t>6</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w:t>
      </w:r>
      <w:r w:rsidR="0026557D" w:rsidRPr="00BF74CA">
        <w:rPr>
          <w:color w:val="000000" w:themeColor="text1"/>
          <w:sz w:val="24"/>
          <w:szCs w:val="24"/>
          <w:lang w:val="lt-LT"/>
        </w:rPr>
        <w:t xml:space="preserve">jų paprašyta laiku. Pirkimo dokumentų paaiškinimus, patikslinimus ar pataisymus </w:t>
      </w:r>
      <w:r w:rsidR="00A03836">
        <w:rPr>
          <w:color w:val="000000" w:themeColor="text1"/>
          <w:sz w:val="24"/>
          <w:szCs w:val="24"/>
          <w:lang w:val="lt-LT"/>
        </w:rPr>
        <w:t>p</w:t>
      </w:r>
      <w:r w:rsidR="00A03836" w:rsidRPr="00BF74CA">
        <w:rPr>
          <w:color w:val="000000" w:themeColor="text1"/>
          <w:sz w:val="24"/>
          <w:szCs w:val="24"/>
          <w:lang w:val="lt-LT"/>
        </w:rPr>
        <w:t>erkančioji organizacija</w:t>
      </w:r>
      <w:r w:rsidR="0026557D" w:rsidRPr="00BF74CA">
        <w:rPr>
          <w:color w:val="000000" w:themeColor="text1"/>
          <w:sz w:val="24"/>
          <w:szCs w:val="24"/>
          <w:lang w:val="lt-LT"/>
        </w:rPr>
        <w:t xml:space="preserve"> teikia</w:t>
      </w:r>
      <w:r w:rsidRPr="00BF74CA">
        <w:rPr>
          <w:color w:val="000000" w:themeColor="text1"/>
          <w:sz w:val="24"/>
          <w:szCs w:val="24"/>
          <w:lang w:val="lt-LT"/>
        </w:rPr>
        <w:t xml:space="preserve"> per 3 darbo dienas nuo </w:t>
      </w:r>
      <w:r w:rsidR="0026557D" w:rsidRPr="00BF74CA">
        <w:rPr>
          <w:color w:val="000000" w:themeColor="text1"/>
          <w:sz w:val="24"/>
          <w:szCs w:val="24"/>
          <w:lang w:val="lt-LT"/>
        </w:rPr>
        <w:t>prašymo</w:t>
      </w:r>
      <w:r w:rsidRPr="00BF74CA">
        <w:rPr>
          <w:color w:val="000000" w:themeColor="text1"/>
          <w:sz w:val="24"/>
          <w:szCs w:val="24"/>
          <w:lang w:val="lt-LT"/>
        </w:rPr>
        <w:t xml:space="preserve"> gavimo dienos.</w:t>
      </w:r>
    </w:p>
    <w:p w14:paraId="4D2EB3CA" w14:textId="77777777" w:rsidR="00C2779E" w:rsidRPr="00BF74CA" w:rsidRDefault="00C2779E" w:rsidP="0026557D">
      <w:pPr>
        <w:pStyle w:val="Body2"/>
        <w:spacing w:after="0"/>
        <w:ind w:firstLine="567"/>
        <w:rPr>
          <w:sz w:val="24"/>
          <w:szCs w:val="24"/>
          <w:lang w:val="lt-LT"/>
        </w:rPr>
      </w:pPr>
      <w:r w:rsidRPr="00BF74CA">
        <w:rPr>
          <w:color w:val="000000" w:themeColor="text1"/>
          <w:sz w:val="24"/>
          <w:szCs w:val="24"/>
          <w:lang w:val="lt-LT"/>
        </w:rPr>
        <w:t xml:space="preserve">17. </w:t>
      </w:r>
      <w:r w:rsidR="0026557D" w:rsidRPr="00BF74CA">
        <w:rPr>
          <w:sz w:val="24"/>
          <w:szCs w:val="24"/>
          <w:lang w:val="lt-LT"/>
        </w:rPr>
        <w:t xml:space="preserve">Perkančioji organizacija </w:t>
      </w:r>
      <w:r w:rsidRPr="00BF74CA">
        <w:rPr>
          <w:sz w:val="24"/>
          <w:szCs w:val="24"/>
          <w:lang w:val="lt-LT"/>
        </w:rPr>
        <w:t xml:space="preserve">rengti susitikimo su tiekėjais </w:t>
      </w:r>
      <w:r w:rsidRPr="00BF74CA">
        <w:rPr>
          <w:color w:val="auto"/>
          <w:sz w:val="24"/>
          <w:szCs w:val="24"/>
          <w:lang w:val="lt-LT"/>
        </w:rPr>
        <w:t>nenumato.</w:t>
      </w:r>
    </w:p>
    <w:p w14:paraId="13B4295F" w14:textId="77777777" w:rsidR="00C2779E" w:rsidRPr="00BF74CA" w:rsidRDefault="00C2779E" w:rsidP="0026557D">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w:t>
      </w:r>
      <w:r w:rsidR="00502902" w:rsidRPr="00BF74CA">
        <w:rPr>
          <w:color w:val="000000" w:themeColor="text1"/>
          <w:sz w:val="24"/>
          <w:szCs w:val="24"/>
          <w:lang w:val="lt-LT"/>
        </w:rPr>
        <w:t xml:space="preserve">pirkimo dalies </w:t>
      </w:r>
      <w:r w:rsidRPr="00BF74CA">
        <w:rPr>
          <w:color w:val="000000" w:themeColor="text1"/>
          <w:sz w:val="24"/>
          <w:szCs w:val="24"/>
          <w:lang w:val="lt-LT"/>
        </w:rPr>
        <w:t>kainą.</w:t>
      </w:r>
    </w:p>
    <w:p w14:paraId="01A3E4F4" w14:textId="77777777" w:rsidR="00C2779E" w:rsidRPr="00BF74CA" w:rsidRDefault="00C2779E" w:rsidP="0026557D">
      <w:pPr>
        <w:pStyle w:val="Body2"/>
        <w:spacing w:after="0"/>
        <w:ind w:firstLine="567"/>
        <w:rPr>
          <w:color w:val="auto"/>
          <w:sz w:val="24"/>
          <w:szCs w:val="24"/>
          <w:lang w:val="lt-LT"/>
        </w:rPr>
      </w:pPr>
      <w:r w:rsidRPr="00BF74CA">
        <w:rPr>
          <w:color w:val="000000" w:themeColor="text1"/>
          <w:sz w:val="24"/>
          <w:szCs w:val="24"/>
          <w:lang w:val="lt-LT"/>
        </w:rPr>
        <w:t xml:space="preserve">19. Elektroninis aukcionas pirkime </w:t>
      </w:r>
      <w:r w:rsidRPr="00BF74CA">
        <w:rPr>
          <w:color w:val="auto"/>
          <w:sz w:val="24"/>
          <w:szCs w:val="24"/>
          <w:lang w:val="lt-LT"/>
        </w:rPr>
        <w:t>nebus rengiamas.</w:t>
      </w:r>
    </w:p>
    <w:p w14:paraId="0793040A" w14:textId="77777777"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2E0EAB3B" w14:textId="64714DE6"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w:t>
      </w:r>
      <w:r w:rsidR="00802FD0" w:rsidRPr="00BF74CA">
        <w:rPr>
          <w:rFonts w:eastAsia="Times New Roman"/>
          <w:color w:val="000000"/>
          <w:szCs w:val="24"/>
          <w:lang w:eastAsia="lt-LT"/>
        </w:rPr>
        <w:t>/pirkimo dalies</w:t>
      </w:r>
      <w:r w:rsidRPr="00BF74CA">
        <w:rPr>
          <w:rFonts w:eastAsia="Times New Roman"/>
          <w:color w:val="000000"/>
          <w:szCs w:val="24"/>
          <w:lang w:eastAsia="lt-LT"/>
        </w:rPr>
        <w:t xml:space="preserve"> kaina turi būti nurodyta dviejų skaičių po kablelio tikslumu. Siekiant išvengti apskaičiavimo klaidų, vienetų kainos gali būti nurodomos iki </w:t>
      </w:r>
      <w:r w:rsidR="00BB5A98">
        <w:rPr>
          <w:rFonts w:eastAsia="Times New Roman"/>
          <w:color w:val="000000"/>
          <w:szCs w:val="24"/>
          <w:lang w:eastAsia="lt-LT"/>
        </w:rPr>
        <w:t>4</w:t>
      </w:r>
      <w:r w:rsidRPr="00BF74CA">
        <w:rPr>
          <w:rFonts w:eastAsia="Times New Roman"/>
          <w:color w:val="000000"/>
          <w:szCs w:val="24"/>
          <w:lang w:eastAsia="lt-LT"/>
        </w:rPr>
        <w:t xml:space="preserve"> skaičių po kablelio tikslumu.</w:t>
      </w:r>
    </w:p>
    <w:p w14:paraId="03CBD33C" w14:textId="77777777" w:rsidR="001A1B96" w:rsidRDefault="001A1B96" w:rsidP="001A1B96">
      <w:pPr>
        <w:tabs>
          <w:tab w:val="left" w:pos="709"/>
        </w:tabs>
        <w:spacing w:after="0" w:line="240" w:lineRule="auto"/>
        <w:ind w:firstLine="567"/>
        <w:jc w:val="both"/>
        <w:rPr>
          <w:rFonts w:eastAsia="Times New Roman"/>
          <w:color w:val="000000"/>
          <w:szCs w:val="24"/>
          <w:lang w:eastAsia="lt-LT"/>
        </w:rPr>
      </w:pPr>
      <w:r w:rsidRPr="00BF74CA">
        <w:rPr>
          <w:szCs w:val="24"/>
        </w:rPr>
        <w:t xml:space="preserve">22. Pasiūlymą </w:t>
      </w:r>
      <w:r w:rsidRPr="00BF74CA">
        <w:rPr>
          <w:bCs/>
          <w:iCs/>
          <w:szCs w:val="24"/>
        </w:rPr>
        <w:t xml:space="preserve">reikia </w:t>
      </w:r>
      <w:r w:rsidRPr="00BF74CA">
        <w:rPr>
          <w:rFonts w:eastAsia="Times New Roman"/>
          <w:color w:val="000000"/>
          <w:szCs w:val="24"/>
          <w:lang w:eastAsia="lt-LT"/>
        </w:rPr>
        <w:t xml:space="preserve">pateikti </w:t>
      </w:r>
      <w:r>
        <w:rPr>
          <w:rFonts w:eastAsia="Times New Roman"/>
          <w:color w:val="000000"/>
          <w:szCs w:val="24"/>
          <w:lang w:eastAsia="lt-LT"/>
        </w:rPr>
        <w:t xml:space="preserve">pagal SPS 1 priede pateiktą formą </w:t>
      </w:r>
      <w:r w:rsidRPr="00BF74CA">
        <w:rPr>
          <w:rFonts w:eastAsia="Times New Roman"/>
          <w:color w:val="000000"/>
          <w:szCs w:val="24"/>
          <w:lang w:eastAsia="lt-LT"/>
        </w:rPr>
        <w:t xml:space="preserve">iki pasiūlymų pateikimo termino pabaigos, nurodytos </w:t>
      </w:r>
      <w:r>
        <w:rPr>
          <w:rFonts w:eastAsia="Times New Roman"/>
          <w:color w:val="000000"/>
          <w:szCs w:val="24"/>
          <w:lang w:eastAsia="lt-LT"/>
        </w:rPr>
        <w:t>skelbime apie pirkimą</w:t>
      </w:r>
      <w:r w:rsidRPr="00BF74CA">
        <w:rPr>
          <w:rFonts w:eastAsia="Times New Roman"/>
          <w:color w:val="000000"/>
          <w:szCs w:val="24"/>
          <w:lang w:eastAsia="lt-LT"/>
        </w:rPr>
        <w:t xml:space="preserve">. Su pasiūlymais susipažįstama </w:t>
      </w:r>
      <w:r>
        <w:rPr>
          <w:rFonts w:eastAsia="Times New Roman"/>
          <w:color w:val="000000"/>
          <w:szCs w:val="24"/>
          <w:lang w:eastAsia="lt-LT"/>
        </w:rPr>
        <w:t xml:space="preserve">naudojantis elektroninėmis priemonėmis. Susipažinimas su </w:t>
      </w:r>
      <w:r w:rsidRPr="005538F1">
        <w:rPr>
          <w:rFonts w:eastAsia="Times New Roman"/>
          <w:color w:val="000000"/>
          <w:szCs w:val="24"/>
          <w:lang w:eastAsia="lt-LT"/>
        </w:rPr>
        <w:t>pasiūlymais pradedamas pirkimo dokumentuose nurodytą dieną</w:t>
      </w:r>
      <w:r w:rsidRPr="00BF74CA">
        <w:rPr>
          <w:rFonts w:eastAsia="Times New Roman"/>
          <w:color w:val="000000"/>
          <w:szCs w:val="24"/>
          <w:lang w:eastAsia="lt-LT"/>
        </w:rPr>
        <w:t>, Viešųjų pirkimų įstatymo 44 straipsnio nustatyta tvarka.</w:t>
      </w:r>
    </w:p>
    <w:p w14:paraId="2B9F9668" w14:textId="77777777" w:rsidR="00290569" w:rsidRDefault="00290569" w:rsidP="00290569">
      <w:pPr>
        <w:pStyle w:val="NormalWeb"/>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21C8B39F" w14:textId="77777777" w:rsidR="00290569" w:rsidRPr="00BF74CA" w:rsidRDefault="00290569" w:rsidP="001A1B96">
      <w:pPr>
        <w:tabs>
          <w:tab w:val="left" w:pos="709"/>
        </w:tabs>
        <w:spacing w:after="0" w:line="240" w:lineRule="auto"/>
        <w:ind w:firstLine="567"/>
        <w:jc w:val="both"/>
        <w:rPr>
          <w:rFonts w:eastAsia="Times New Roman"/>
          <w:color w:val="000000"/>
          <w:szCs w:val="24"/>
          <w:lang w:eastAsia="lt-LT"/>
        </w:rPr>
      </w:pPr>
    </w:p>
    <w:p w14:paraId="3D7369FE" w14:textId="77777777" w:rsidR="00C2779E" w:rsidRPr="00BF74CA" w:rsidRDefault="00C2779E" w:rsidP="00FD5F12">
      <w:pPr>
        <w:pStyle w:val="NormalWeb"/>
        <w:spacing w:before="0" w:beforeAutospacing="0" w:after="0" w:afterAutospacing="0"/>
        <w:ind w:firstLine="567"/>
        <w:jc w:val="both"/>
      </w:pPr>
    </w:p>
    <w:p w14:paraId="0FB61885" w14:textId="77777777" w:rsidR="00C2779E" w:rsidRPr="006B47C4" w:rsidRDefault="00C2779E" w:rsidP="00FD5F12">
      <w:pPr>
        <w:spacing w:after="0" w:line="240" w:lineRule="auto"/>
        <w:jc w:val="both"/>
        <w:rPr>
          <w:b/>
          <w:szCs w:val="24"/>
        </w:rPr>
      </w:pPr>
      <w:r w:rsidRPr="006B47C4">
        <w:rPr>
          <w:b/>
          <w:color w:val="000000"/>
          <w:szCs w:val="24"/>
        </w:rPr>
        <w:t xml:space="preserve">SPS </w:t>
      </w:r>
      <w:r w:rsidRPr="006B47C4">
        <w:rPr>
          <w:b/>
          <w:szCs w:val="24"/>
        </w:rPr>
        <w:t>PRIEDAI:</w:t>
      </w:r>
    </w:p>
    <w:p w14:paraId="57D75D03" w14:textId="77777777" w:rsidR="00C2779E" w:rsidRPr="006B47C4" w:rsidRDefault="00C2779E" w:rsidP="00FD5F12">
      <w:pPr>
        <w:pStyle w:val="NormalWeb"/>
        <w:spacing w:before="0" w:beforeAutospacing="0" w:after="0" w:afterAutospacing="0"/>
        <w:ind w:firstLine="567"/>
        <w:jc w:val="both"/>
      </w:pPr>
      <w:r w:rsidRPr="006B47C4">
        <w:rPr>
          <w:color w:val="000000"/>
        </w:rPr>
        <w:t xml:space="preserve">1. Pasiūlymo forma ir techninė specifikacija. </w:t>
      </w:r>
    </w:p>
    <w:p w14:paraId="7C182CDB" w14:textId="31E3CBFD" w:rsidR="00C2779E" w:rsidRPr="006B47C4" w:rsidRDefault="008739E9" w:rsidP="00FD5F12">
      <w:pPr>
        <w:pStyle w:val="NormalWeb"/>
        <w:spacing w:before="0" w:beforeAutospacing="0" w:after="0" w:afterAutospacing="0"/>
        <w:ind w:firstLine="567"/>
        <w:jc w:val="both"/>
        <w:rPr>
          <w:color w:val="000000"/>
        </w:rPr>
      </w:pPr>
      <w:r w:rsidRPr="006B47C4">
        <w:rPr>
          <w:color w:val="000000"/>
        </w:rPr>
        <w:t>2. P</w:t>
      </w:r>
      <w:r w:rsidR="00C2779E" w:rsidRPr="006B47C4">
        <w:rPr>
          <w:color w:val="000000"/>
        </w:rPr>
        <w:t>irkimo-pardavimo sutarties projektas.</w:t>
      </w:r>
    </w:p>
    <w:p w14:paraId="467DB58F" w14:textId="77777777" w:rsidR="00493606" w:rsidRDefault="00C2779E" w:rsidP="00652CD9">
      <w:pPr>
        <w:pStyle w:val="NormalWeb"/>
        <w:spacing w:before="0" w:beforeAutospacing="0" w:after="0" w:afterAutospacing="0"/>
        <w:ind w:firstLine="567"/>
        <w:jc w:val="both"/>
      </w:pPr>
      <w:r w:rsidRPr="006B47C4">
        <w:rPr>
          <w:color w:val="000000"/>
        </w:rPr>
        <w:t xml:space="preserve">3. </w:t>
      </w:r>
      <w:r w:rsidRPr="006B47C4">
        <w:t>Europos bendrojo viešųjų pirkimų dokumento forma (</w:t>
      </w:r>
      <w:r w:rsidR="00A40411" w:rsidRPr="00C94254">
        <w:t xml:space="preserve">atskiras priedas </w:t>
      </w:r>
      <w:r w:rsidR="00A40411">
        <w:t>pdf ir xml formatais</w:t>
      </w:r>
      <w:r w:rsidRPr="006B47C4">
        <w:t>).</w:t>
      </w:r>
    </w:p>
    <w:p w14:paraId="5FAB0D48" w14:textId="3B9AFAD0" w:rsidR="00AB097D" w:rsidRPr="00652CD9" w:rsidRDefault="00AB097D" w:rsidP="00652CD9">
      <w:pPr>
        <w:pStyle w:val="NormalWeb"/>
        <w:spacing w:before="0" w:beforeAutospacing="0" w:after="0" w:afterAutospacing="0"/>
        <w:ind w:firstLine="567"/>
        <w:jc w:val="both"/>
        <w:rPr>
          <w:color w:val="000000"/>
        </w:rPr>
      </w:pPr>
    </w:p>
    <w:sectPr w:rsidR="00AB097D" w:rsidRPr="00652CD9" w:rsidSect="00867D8C">
      <w:headerReference w:type="even" r:id="rId9"/>
      <w:headerReference w:type="default" r:id="rId10"/>
      <w:pgSz w:w="11906" w:h="16838"/>
      <w:pgMar w:top="1077" w:right="386" w:bottom="96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0D3D" w14:textId="77777777" w:rsidR="009C5AB0" w:rsidRDefault="009C5AB0" w:rsidP="00D46610">
      <w:pPr>
        <w:spacing w:after="0" w:line="240" w:lineRule="auto"/>
      </w:pPr>
      <w:r>
        <w:separator/>
      </w:r>
    </w:p>
  </w:endnote>
  <w:endnote w:type="continuationSeparator" w:id="0">
    <w:p w14:paraId="22059756" w14:textId="77777777" w:rsidR="009C5AB0" w:rsidRDefault="009C5AB0"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6EB" w14:textId="77777777" w:rsidR="009C5AB0" w:rsidRDefault="009C5AB0" w:rsidP="00D46610">
      <w:pPr>
        <w:spacing w:after="0" w:line="240" w:lineRule="auto"/>
      </w:pPr>
      <w:r>
        <w:separator/>
      </w:r>
    </w:p>
  </w:footnote>
  <w:footnote w:type="continuationSeparator" w:id="0">
    <w:p w14:paraId="07723BC1" w14:textId="77777777" w:rsidR="009C5AB0" w:rsidRDefault="009C5AB0"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800F"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9C5AB0">
      <w:rPr>
        <w:rStyle w:val="PageNumber"/>
        <w:noProof/>
      </w:rPr>
      <w:t>2</w:t>
    </w:r>
    <w:r>
      <w:rPr>
        <w:rStyle w:val="PageNumber"/>
      </w:rPr>
      <w:fldChar w:fldCharType="end"/>
    </w:r>
  </w:p>
  <w:p w14:paraId="30AF8595" w14:textId="77777777" w:rsidR="009C5AB0" w:rsidRDefault="009C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0BB"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4C6481">
      <w:rPr>
        <w:rStyle w:val="PageNumber"/>
        <w:noProof/>
      </w:rPr>
      <w:t>2</w:t>
    </w:r>
    <w:r>
      <w:rPr>
        <w:rStyle w:val="PageNumber"/>
      </w:rPr>
      <w:fldChar w:fldCharType="end"/>
    </w:r>
  </w:p>
  <w:p w14:paraId="65F4A4B7" w14:textId="77777777" w:rsidR="009C5AB0" w:rsidRDefault="009C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0476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9E"/>
    <w:rsid w:val="0003742D"/>
    <w:rsid w:val="00062C98"/>
    <w:rsid w:val="00081E06"/>
    <w:rsid w:val="000D2327"/>
    <w:rsid w:val="000F408D"/>
    <w:rsid w:val="000F5AB9"/>
    <w:rsid w:val="001243AB"/>
    <w:rsid w:val="00145E36"/>
    <w:rsid w:val="001629B6"/>
    <w:rsid w:val="001742E8"/>
    <w:rsid w:val="001832A9"/>
    <w:rsid w:val="0018366B"/>
    <w:rsid w:val="0018799A"/>
    <w:rsid w:val="001973AD"/>
    <w:rsid w:val="001A1B96"/>
    <w:rsid w:val="001C3CB7"/>
    <w:rsid w:val="001C486A"/>
    <w:rsid w:val="001F22C1"/>
    <w:rsid w:val="001F637E"/>
    <w:rsid w:val="00213DB5"/>
    <w:rsid w:val="00216CF7"/>
    <w:rsid w:val="00234CF7"/>
    <w:rsid w:val="0025028B"/>
    <w:rsid w:val="0026557D"/>
    <w:rsid w:val="00276AE0"/>
    <w:rsid w:val="00290569"/>
    <w:rsid w:val="002C364A"/>
    <w:rsid w:val="00311A86"/>
    <w:rsid w:val="00311F70"/>
    <w:rsid w:val="00334A5E"/>
    <w:rsid w:val="0034172B"/>
    <w:rsid w:val="00387098"/>
    <w:rsid w:val="003A7557"/>
    <w:rsid w:val="003C0CFB"/>
    <w:rsid w:val="003E269E"/>
    <w:rsid w:val="003F40F5"/>
    <w:rsid w:val="00401AB6"/>
    <w:rsid w:val="00450597"/>
    <w:rsid w:val="00493606"/>
    <w:rsid w:val="00493BC9"/>
    <w:rsid w:val="004A25A4"/>
    <w:rsid w:val="004B326A"/>
    <w:rsid w:val="004C6481"/>
    <w:rsid w:val="004D13D0"/>
    <w:rsid w:val="004E147D"/>
    <w:rsid w:val="004E5B00"/>
    <w:rsid w:val="004E683A"/>
    <w:rsid w:val="0050168E"/>
    <w:rsid w:val="00502902"/>
    <w:rsid w:val="0050499C"/>
    <w:rsid w:val="00507CA8"/>
    <w:rsid w:val="005152FD"/>
    <w:rsid w:val="00523828"/>
    <w:rsid w:val="00534458"/>
    <w:rsid w:val="00544919"/>
    <w:rsid w:val="00553AF8"/>
    <w:rsid w:val="005541F4"/>
    <w:rsid w:val="0056209E"/>
    <w:rsid w:val="00585683"/>
    <w:rsid w:val="005A441F"/>
    <w:rsid w:val="005B3682"/>
    <w:rsid w:val="005C06BF"/>
    <w:rsid w:val="005C52EC"/>
    <w:rsid w:val="00631D48"/>
    <w:rsid w:val="00652CD9"/>
    <w:rsid w:val="006B20F7"/>
    <w:rsid w:val="006B47C4"/>
    <w:rsid w:val="006C6148"/>
    <w:rsid w:val="006F6CED"/>
    <w:rsid w:val="007527D9"/>
    <w:rsid w:val="00757E02"/>
    <w:rsid w:val="00765326"/>
    <w:rsid w:val="0077637E"/>
    <w:rsid w:val="007807BD"/>
    <w:rsid w:val="007A2588"/>
    <w:rsid w:val="00800FA0"/>
    <w:rsid w:val="00802FD0"/>
    <w:rsid w:val="00817D77"/>
    <w:rsid w:val="00822F00"/>
    <w:rsid w:val="00846901"/>
    <w:rsid w:val="00850703"/>
    <w:rsid w:val="00854482"/>
    <w:rsid w:val="00867D8C"/>
    <w:rsid w:val="008739E9"/>
    <w:rsid w:val="00881DD2"/>
    <w:rsid w:val="008A7BEF"/>
    <w:rsid w:val="008C2801"/>
    <w:rsid w:val="0090343C"/>
    <w:rsid w:val="00936529"/>
    <w:rsid w:val="0097177F"/>
    <w:rsid w:val="00986BBB"/>
    <w:rsid w:val="00987C6A"/>
    <w:rsid w:val="009A03B9"/>
    <w:rsid w:val="009A76B9"/>
    <w:rsid w:val="009B3AB2"/>
    <w:rsid w:val="009C5AB0"/>
    <w:rsid w:val="009D088F"/>
    <w:rsid w:val="009F2BAB"/>
    <w:rsid w:val="009F5923"/>
    <w:rsid w:val="00A03836"/>
    <w:rsid w:val="00A0717E"/>
    <w:rsid w:val="00A40411"/>
    <w:rsid w:val="00A47EE1"/>
    <w:rsid w:val="00A5633D"/>
    <w:rsid w:val="00A660BF"/>
    <w:rsid w:val="00A84303"/>
    <w:rsid w:val="00A908D3"/>
    <w:rsid w:val="00AB097D"/>
    <w:rsid w:val="00AE63D8"/>
    <w:rsid w:val="00B13D5C"/>
    <w:rsid w:val="00B1677F"/>
    <w:rsid w:val="00B23719"/>
    <w:rsid w:val="00B2544C"/>
    <w:rsid w:val="00B3201C"/>
    <w:rsid w:val="00B5490B"/>
    <w:rsid w:val="00B6145D"/>
    <w:rsid w:val="00B62D05"/>
    <w:rsid w:val="00B96C30"/>
    <w:rsid w:val="00BB5905"/>
    <w:rsid w:val="00BB5A98"/>
    <w:rsid w:val="00BF74CA"/>
    <w:rsid w:val="00C028BF"/>
    <w:rsid w:val="00C2779E"/>
    <w:rsid w:val="00C760FC"/>
    <w:rsid w:val="00C91108"/>
    <w:rsid w:val="00CA0D4F"/>
    <w:rsid w:val="00CA1392"/>
    <w:rsid w:val="00CB2A52"/>
    <w:rsid w:val="00CC5145"/>
    <w:rsid w:val="00CC52D3"/>
    <w:rsid w:val="00CE76CB"/>
    <w:rsid w:val="00CF0CAD"/>
    <w:rsid w:val="00CF54E9"/>
    <w:rsid w:val="00D07A6B"/>
    <w:rsid w:val="00D14877"/>
    <w:rsid w:val="00D178E7"/>
    <w:rsid w:val="00D17B4E"/>
    <w:rsid w:val="00D2026C"/>
    <w:rsid w:val="00D22D39"/>
    <w:rsid w:val="00D46610"/>
    <w:rsid w:val="00D76287"/>
    <w:rsid w:val="00D91600"/>
    <w:rsid w:val="00DA520A"/>
    <w:rsid w:val="00DC644F"/>
    <w:rsid w:val="00E40F53"/>
    <w:rsid w:val="00E44138"/>
    <w:rsid w:val="00E46546"/>
    <w:rsid w:val="00E46834"/>
    <w:rsid w:val="00E616D8"/>
    <w:rsid w:val="00E64A85"/>
    <w:rsid w:val="00E73484"/>
    <w:rsid w:val="00E84689"/>
    <w:rsid w:val="00EB39E9"/>
    <w:rsid w:val="00EC363E"/>
    <w:rsid w:val="00ED7389"/>
    <w:rsid w:val="00F11A3B"/>
    <w:rsid w:val="00F13857"/>
    <w:rsid w:val="00F27FF0"/>
    <w:rsid w:val="00F437B3"/>
    <w:rsid w:val="00F66E25"/>
    <w:rsid w:val="00F72401"/>
    <w:rsid w:val="00F94A70"/>
    <w:rsid w:val="00F959A0"/>
    <w:rsid w:val="00FA1186"/>
    <w:rsid w:val="00FD5F12"/>
    <w:rsid w:val="00FD7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FA5"/>
  <w15:docId w15:val="{6C4B33B9-55FB-4826-98AC-D2315618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9E"/>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B47C4"/>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6B47C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47C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6B47C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B47C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B47C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6B47C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B47C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C2779E"/>
    <w:rPr>
      <w:color w:val="0000FF"/>
      <w:u w:val="single"/>
    </w:rPr>
  </w:style>
  <w:style w:type="paragraph" w:styleId="Header">
    <w:name w:val="header"/>
    <w:basedOn w:val="Normal"/>
    <w:link w:val="HeaderChar"/>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2779E"/>
    <w:rPr>
      <w:rFonts w:ascii="Times New Roman" w:eastAsia="Times New Roman" w:hAnsi="Times New Roman" w:cs="Times New Roman"/>
      <w:sz w:val="24"/>
      <w:szCs w:val="20"/>
      <w:lang w:eastAsia="lt-LT"/>
    </w:rPr>
  </w:style>
  <w:style w:type="character" w:styleId="PageNumber">
    <w:name w:val="page number"/>
    <w:basedOn w:val="DefaultParagraphFont"/>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C2779E"/>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8739E9"/>
    <w:pPr>
      <w:spacing w:after="120"/>
    </w:pPr>
  </w:style>
  <w:style w:type="character" w:customStyle="1" w:styleId="BodyTextChar">
    <w:name w:val="Body Text Char"/>
    <w:basedOn w:val="DefaultParagraphFont"/>
    <w:link w:val="BodyText"/>
    <w:rsid w:val="008739E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6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26"/>
    <w:rPr>
      <w:rFonts w:ascii="Tahoma" w:eastAsia="Calibri" w:hAnsi="Tahoma" w:cs="Tahoma"/>
      <w:sz w:val="16"/>
      <w:szCs w:val="16"/>
    </w:rPr>
  </w:style>
  <w:style w:type="character" w:customStyle="1" w:styleId="Heading1Char">
    <w:name w:val="Heading 1 Char"/>
    <w:basedOn w:val="DefaultParagraphFont"/>
    <w:link w:val="Heading1"/>
    <w:rsid w:val="006B47C4"/>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47C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47C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47C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47C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47C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B47C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B47C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B47C4"/>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29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a.mikuciauskiene@nvc.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86D7-A941-4284-B773-158671A6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3748</Words>
  <Characters>2137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21</cp:revision>
  <cp:lastPrinted>2024-03-12T08:28:00Z</cp:lastPrinted>
  <dcterms:created xsi:type="dcterms:W3CDTF">2023-02-22T06:45:00Z</dcterms:created>
  <dcterms:modified xsi:type="dcterms:W3CDTF">2025-02-28T10:31:00Z</dcterms:modified>
</cp:coreProperties>
</file>