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37"/>
        <w:gridCol w:w="5102"/>
        <w:gridCol w:w="4535"/>
        <w:gridCol w:w="1103"/>
        <w:gridCol w:w="4394"/>
      </w:tblGrid>
      <w:tr w:rsidR="000F6C26" w:rsidRPr="002A43F2" w14:paraId="68D0D9C8" w14:textId="77777777" w:rsidTr="000F6C26">
        <w:trPr>
          <w:trHeight w:val="178"/>
          <w:tblHeader/>
        </w:trPr>
        <w:tc>
          <w:tcPr>
            <w:tcW w:w="737" w:type="dxa"/>
            <w:tcMar>
              <w:left w:w="85" w:type="dxa"/>
              <w:right w:w="85" w:type="dxa"/>
            </w:tcMar>
            <w:vAlign w:val="center"/>
          </w:tcPr>
          <w:p w14:paraId="08B342DD" w14:textId="599656B9" w:rsidR="000F6C26" w:rsidRPr="002A43F2" w:rsidRDefault="000F6C26" w:rsidP="00B0521B">
            <w:pPr>
              <w:pageBreakBefore/>
              <w:spacing w:after="0" w:line="240" w:lineRule="auto"/>
              <w:jc w:val="center"/>
              <w:rPr>
                <w:rFonts w:ascii="Cambria" w:hAnsi="Cambria"/>
                <w:b/>
                <w:color w:val="000000"/>
                <w:sz w:val="21"/>
                <w:szCs w:val="21"/>
              </w:rPr>
            </w:pPr>
            <w:r w:rsidRPr="002A43F2">
              <w:rPr>
                <w:rFonts w:ascii="Cambria" w:hAnsi="Cambria"/>
                <w:b/>
                <w:color w:val="000000"/>
                <w:sz w:val="21"/>
                <w:szCs w:val="21"/>
              </w:rPr>
              <w:t>Eilės Nr.</w:t>
            </w:r>
          </w:p>
        </w:tc>
        <w:tc>
          <w:tcPr>
            <w:tcW w:w="5102" w:type="dxa"/>
            <w:vAlign w:val="center"/>
          </w:tcPr>
          <w:p w14:paraId="6018D5E0" w14:textId="31B769EC" w:rsidR="000F6C26" w:rsidRPr="002A43F2" w:rsidRDefault="000F6C26" w:rsidP="00B0521B">
            <w:pPr>
              <w:pageBreakBefore/>
              <w:spacing w:after="0" w:line="240" w:lineRule="auto"/>
              <w:jc w:val="center"/>
              <w:rPr>
                <w:rFonts w:ascii="Cambria" w:hAnsi="Cambria"/>
                <w:b/>
                <w:color w:val="000000"/>
                <w:sz w:val="21"/>
                <w:szCs w:val="21"/>
              </w:rPr>
            </w:pPr>
            <w:r w:rsidRPr="002A43F2">
              <w:rPr>
                <w:rFonts w:ascii="Cambria" w:eastAsia="Calibri" w:hAnsi="Cambria"/>
                <w:b/>
                <w:sz w:val="21"/>
                <w:szCs w:val="21"/>
              </w:rPr>
              <w:t>Gaminio pavadinimas ir techniniai reikalavimai</w:t>
            </w:r>
          </w:p>
        </w:tc>
        <w:tc>
          <w:tcPr>
            <w:tcW w:w="4535" w:type="dxa"/>
            <w:vAlign w:val="center"/>
          </w:tcPr>
          <w:p w14:paraId="33D1D80E" w14:textId="56532AB3" w:rsidR="000F6C26" w:rsidRPr="002A43F2" w:rsidRDefault="000F6C26" w:rsidP="00B0521B">
            <w:pPr>
              <w:pageBreakBefore/>
              <w:spacing w:after="0" w:line="240" w:lineRule="auto"/>
              <w:jc w:val="center"/>
              <w:rPr>
                <w:rFonts w:ascii="Cambria" w:hAnsi="Cambria"/>
                <w:b/>
                <w:color w:val="000000"/>
                <w:sz w:val="21"/>
                <w:szCs w:val="21"/>
              </w:rPr>
            </w:pPr>
            <w:r w:rsidRPr="002A43F2">
              <w:rPr>
                <w:rFonts w:ascii="Cambria" w:eastAsia="Calibri" w:hAnsi="Cambria"/>
                <w:b/>
                <w:sz w:val="21"/>
                <w:szCs w:val="21"/>
              </w:rPr>
              <w:t>Preliminari vizualizacija</w:t>
            </w:r>
          </w:p>
        </w:tc>
        <w:tc>
          <w:tcPr>
            <w:tcW w:w="1103" w:type="dxa"/>
          </w:tcPr>
          <w:p w14:paraId="3856AF49" w14:textId="77777777" w:rsidR="000F6C26" w:rsidRPr="002A43F2" w:rsidRDefault="000F6C26" w:rsidP="00B0521B">
            <w:pPr>
              <w:pageBreakBefore/>
              <w:spacing w:after="0" w:line="240" w:lineRule="auto"/>
              <w:jc w:val="center"/>
              <w:rPr>
                <w:rFonts w:ascii="Cambria" w:eastAsia="Calibri" w:hAnsi="Cambria"/>
                <w:b/>
                <w:sz w:val="21"/>
                <w:szCs w:val="21"/>
              </w:rPr>
            </w:pPr>
            <w:r w:rsidRPr="002A43F2">
              <w:rPr>
                <w:rFonts w:ascii="Cambria" w:eastAsia="Calibri" w:hAnsi="Cambria"/>
                <w:b/>
                <w:sz w:val="21"/>
                <w:szCs w:val="21"/>
              </w:rPr>
              <w:t>Kiekis,</w:t>
            </w:r>
          </w:p>
          <w:p w14:paraId="1852ACB5" w14:textId="497C8D16" w:rsidR="000F6C26" w:rsidRPr="002A43F2" w:rsidRDefault="000F6C26" w:rsidP="00B0521B">
            <w:pPr>
              <w:pageBreakBefore/>
              <w:spacing w:after="0" w:line="240" w:lineRule="auto"/>
              <w:jc w:val="center"/>
              <w:rPr>
                <w:rFonts w:ascii="Cambria" w:eastAsia="Calibri" w:hAnsi="Cambria"/>
                <w:b/>
                <w:sz w:val="21"/>
                <w:szCs w:val="21"/>
              </w:rPr>
            </w:pPr>
            <w:r w:rsidRPr="002A43F2">
              <w:rPr>
                <w:rFonts w:ascii="Cambria" w:eastAsia="Calibri" w:hAnsi="Cambria"/>
                <w:b/>
                <w:sz w:val="21"/>
                <w:szCs w:val="21"/>
              </w:rPr>
              <w:t>mato vnt.</w:t>
            </w:r>
          </w:p>
        </w:tc>
        <w:tc>
          <w:tcPr>
            <w:tcW w:w="4394" w:type="dxa"/>
            <w:vAlign w:val="center"/>
          </w:tcPr>
          <w:p w14:paraId="145A5739" w14:textId="7A66D92A" w:rsidR="000F6C26" w:rsidRPr="002A43F2" w:rsidRDefault="002A43F2" w:rsidP="002A43F2">
            <w:pPr>
              <w:pageBreakBefore/>
              <w:spacing w:after="0" w:line="240" w:lineRule="auto"/>
              <w:jc w:val="center"/>
              <w:rPr>
                <w:rFonts w:ascii="Cambria" w:hAnsi="Cambria"/>
                <w:b/>
                <w:color w:val="000000"/>
                <w:sz w:val="21"/>
                <w:szCs w:val="21"/>
              </w:rPr>
            </w:pPr>
            <w:r w:rsidRPr="002A43F2">
              <w:rPr>
                <w:rFonts w:ascii="Cambria" w:eastAsia="Calibri" w:hAnsi="Cambria"/>
                <w:b/>
                <w:sz w:val="21"/>
                <w:szCs w:val="21"/>
              </w:rPr>
              <w:t>Siūlomos prekės pavadinimas, modelis/kodas, gamintojas ir techninė specifikacija</w:t>
            </w:r>
          </w:p>
        </w:tc>
      </w:tr>
      <w:tr w:rsidR="000F6C26" w:rsidRPr="002A43F2" w14:paraId="59834F25" w14:textId="77777777" w:rsidTr="000F6C26">
        <w:trPr>
          <w:trHeight w:val="3118"/>
        </w:trPr>
        <w:tc>
          <w:tcPr>
            <w:tcW w:w="737" w:type="dxa"/>
            <w:tcMar>
              <w:left w:w="85" w:type="dxa"/>
              <w:right w:w="85" w:type="dxa"/>
            </w:tcMar>
          </w:tcPr>
          <w:p w14:paraId="5EF6C429" w14:textId="67EAEEE2"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1.</w:t>
            </w:r>
          </w:p>
        </w:tc>
        <w:tc>
          <w:tcPr>
            <w:tcW w:w="5102" w:type="dxa"/>
            <w:tcMar>
              <w:left w:w="85" w:type="dxa"/>
              <w:right w:w="85" w:type="dxa"/>
            </w:tcMar>
          </w:tcPr>
          <w:p w14:paraId="3BD04EAF" w14:textId="0992EA68"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Paciento spintelė su ištraukiama lentynėle, (</w:t>
            </w:r>
            <w:proofErr w:type="spellStart"/>
            <w:r w:rsidRPr="002A43F2">
              <w:rPr>
                <w:rFonts w:ascii="Cambria" w:hAnsi="Cambria"/>
                <w:b/>
                <w:sz w:val="21"/>
                <w:szCs w:val="21"/>
              </w:rPr>
              <w:t>PxGxA</w:t>
            </w:r>
            <w:proofErr w:type="spellEnd"/>
            <w:r w:rsidRPr="002A43F2">
              <w:rPr>
                <w:rFonts w:ascii="Cambria" w:hAnsi="Cambria"/>
                <w:b/>
                <w:sz w:val="21"/>
                <w:szCs w:val="21"/>
              </w:rPr>
              <w:t xml:space="preserve">) 450x470x750 </w:t>
            </w:r>
            <w:r w:rsidRPr="002A43F2">
              <w:rPr>
                <w:rFonts w:ascii="Cambria" w:hAnsi="Cambria"/>
                <w:sz w:val="21"/>
                <w:szCs w:val="21"/>
              </w:rPr>
              <w:t>turi atitikti tokius reikalavimus:</w:t>
            </w:r>
          </w:p>
          <w:p w14:paraId="416757BB" w14:textId="7FED5C7F"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450 mm;</w:t>
            </w:r>
          </w:p>
          <w:p w14:paraId="349D77B4" w14:textId="38A13C59"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470 mm;</w:t>
            </w:r>
          </w:p>
          <w:p w14:paraId="1805F4E8" w14:textId="7406F4A0"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Aukštis – 750 mm;</w:t>
            </w:r>
          </w:p>
          <w:p w14:paraId="125688D1" w14:textId="77777777"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CCB817C" w14:textId="77777777"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Stalčių detalės ne plonesnės kaip 16 mm storio LMDP.</w:t>
            </w:r>
          </w:p>
          <w:p w14:paraId="4767CCF4" w14:textId="77777777"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LMDP detalės laminuotos ne plonesne kaip 0,8 mm PVC/ABS briaunos juosta, kurios spalva turi sutapti su LMDP spalva.</w:t>
            </w:r>
          </w:p>
          <w:p w14:paraId="004265F8" w14:textId="77777777"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Spintelės viršutinėje dalyje turi būti ištraukiamas staliukas/lentyna.</w:t>
            </w:r>
          </w:p>
          <w:p w14:paraId="7581DB92" w14:textId="06FCBBD0"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Spintelė turi būti su stalčiumi, bėgeliai pilnu ištraukimu, švelnaus pritraukimo.</w:t>
            </w:r>
          </w:p>
          <w:p w14:paraId="68BD60DE" w14:textId="6A24A8F6"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 xml:space="preserve">Apatinėje spintelės dalyje (po stalčiumi) turi būti durelės su švelnaus pritraukimo lankstais. Už kurios viduje - reguliuojamo aukščio lentyna. Sumontuota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w:t>
            </w:r>
          </w:p>
          <w:p w14:paraId="1B58FFB2" w14:textId="070D0065" w:rsidR="000F6C26" w:rsidRPr="002A43F2" w:rsidRDefault="000F6C26" w:rsidP="00E16168">
            <w:pPr>
              <w:spacing w:after="0" w:line="240" w:lineRule="auto"/>
              <w:jc w:val="both"/>
              <w:rPr>
                <w:rFonts w:ascii="Cambria" w:hAnsi="Cambria"/>
                <w:sz w:val="21"/>
                <w:szCs w:val="21"/>
              </w:rPr>
            </w:pPr>
            <w:r w:rsidRPr="002A43F2">
              <w:rPr>
                <w:rFonts w:ascii="Cambria" w:hAnsi="Cambria"/>
                <w:sz w:val="21"/>
                <w:szCs w:val="21"/>
              </w:rPr>
              <w:t>Ant durų, ištraukiamo staliuko/lentynos ir stalčiaus sumontuotos rankenėlės. Rankenėlės, nuo 160 iki 200 mm ilgio, tvirtinamos dvejuose taškuose. Turi būti galimybė rinktis rankenėlių dizainą bent iš 4 variantų.</w:t>
            </w:r>
          </w:p>
          <w:p w14:paraId="53CF509F" w14:textId="77777777" w:rsidR="000F6C26" w:rsidRPr="002A43F2" w:rsidRDefault="000F6C26" w:rsidP="00647CFD">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37912AD2" w14:textId="5354C8D7" w:rsidR="000F6C26" w:rsidRPr="002A43F2" w:rsidRDefault="000F6C26" w:rsidP="00647CFD">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2EBF8E1E" w14:textId="77777777" w:rsidR="000F6C26" w:rsidRPr="002A43F2" w:rsidRDefault="000F6C26" w:rsidP="00483B61">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4164D9B" wp14:editId="36ABE68F">
                  <wp:extent cx="1444229" cy="19939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9128" cy="2000663"/>
                          </a:xfrm>
                          <a:prstGeom prst="rect">
                            <a:avLst/>
                          </a:prstGeom>
                        </pic:spPr>
                      </pic:pic>
                    </a:graphicData>
                  </a:graphic>
                </wp:inline>
              </w:drawing>
            </w:r>
          </w:p>
          <w:p w14:paraId="57247927" w14:textId="05BBE394" w:rsidR="000F6C26" w:rsidRPr="002A43F2" w:rsidRDefault="000F6C26" w:rsidP="00483B61">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BB8DF13" wp14:editId="7E52E804">
                  <wp:extent cx="1447800" cy="195452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3121" cy="1975212"/>
                          </a:xfrm>
                          <a:prstGeom prst="rect">
                            <a:avLst/>
                          </a:prstGeom>
                        </pic:spPr>
                      </pic:pic>
                    </a:graphicData>
                  </a:graphic>
                </wp:inline>
              </w:drawing>
            </w:r>
            <w:r w:rsidRPr="002A43F2">
              <w:rPr>
                <w:noProof/>
                <w:sz w:val="21"/>
                <w:szCs w:val="21"/>
                <w:lang w:eastAsia="lt-LT"/>
              </w:rPr>
              <w:t xml:space="preserve"> </w:t>
            </w:r>
          </w:p>
        </w:tc>
        <w:tc>
          <w:tcPr>
            <w:tcW w:w="1103" w:type="dxa"/>
          </w:tcPr>
          <w:p w14:paraId="587C53D4" w14:textId="5CCDD8D6"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30 vnt.</w:t>
            </w:r>
          </w:p>
        </w:tc>
        <w:tc>
          <w:tcPr>
            <w:tcW w:w="4394" w:type="dxa"/>
            <w:vAlign w:val="center"/>
          </w:tcPr>
          <w:p w14:paraId="2D48B638" w14:textId="36B85407"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12DE44E8" w14:textId="77777777" w:rsidTr="000F6C26">
        <w:trPr>
          <w:trHeight w:val="170"/>
        </w:trPr>
        <w:tc>
          <w:tcPr>
            <w:tcW w:w="737" w:type="dxa"/>
            <w:tcMar>
              <w:left w:w="85" w:type="dxa"/>
              <w:right w:w="85" w:type="dxa"/>
            </w:tcMar>
          </w:tcPr>
          <w:p w14:paraId="1D801F40" w14:textId="7861E4C3"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w:t>
            </w:r>
          </w:p>
        </w:tc>
        <w:tc>
          <w:tcPr>
            <w:tcW w:w="5102" w:type="dxa"/>
            <w:tcMar>
              <w:left w:w="85" w:type="dxa"/>
              <w:right w:w="85" w:type="dxa"/>
            </w:tcMar>
          </w:tcPr>
          <w:p w14:paraId="573BA7CD" w14:textId="58E45DA1"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Vystymo stalas, (</w:t>
            </w:r>
            <w:proofErr w:type="spellStart"/>
            <w:r w:rsidRPr="002A43F2">
              <w:rPr>
                <w:rFonts w:ascii="Cambria" w:hAnsi="Cambria"/>
                <w:b/>
                <w:sz w:val="21"/>
                <w:szCs w:val="21"/>
              </w:rPr>
              <w:t>PxGxA</w:t>
            </w:r>
            <w:proofErr w:type="spellEnd"/>
            <w:r w:rsidRPr="002A43F2">
              <w:rPr>
                <w:rFonts w:ascii="Cambria" w:hAnsi="Cambria"/>
                <w:b/>
                <w:sz w:val="21"/>
                <w:szCs w:val="21"/>
              </w:rPr>
              <w:t xml:space="preserve">) 940x710x880 </w:t>
            </w:r>
            <w:r w:rsidRPr="002A43F2">
              <w:rPr>
                <w:rFonts w:ascii="Cambria" w:hAnsi="Cambria"/>
                <w:sz w:val="21"/>
                <w:szCs w:val="21"/>
              </w:rPr>
              <w:t>turi atitikti tokius reikalavimus:</w:t>
            </w:r>
          </w:p>
          <w:p w14:paraId="26A13D3D" w14:textId="515B4A05"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940 mm;</w:t>
            </w:r>
          </w:p>
          <w:p w14:paraId="12B717DE" w14:textId="1F2EC918"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710 mm;</w:t>
            </w:r>
          </w:p>
          <w:p w14:paraId="151B56CC" w14:textId="18A54CFB"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 xml:space="preserve">Aukštis – 880 mm; </w:t>
            </w:r>
          </w:p>
          <w:p w14:paraId="0FFC6445" w14:textId="77777777"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609F564C" w14:textId="77777777"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Stalčių detalės ne plonesnės kaip 16 mm storio LMDP.</w:t>
            </w:r>
          </w:p>
          <w:p w14:paraId="4630670D" w14:textId="4BDDCFFB"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LMDP detalės laminuotos ne plonesne kaip 0,8 mm PVC/ABS briaunos juosta, kurios spalva turi sutapti su LMDP spalva.</w:t>
            </w:r>
          </w:p>
          <w:p w14:paraId="0B2EC771" w14:textId="6C19B457"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Spintelė, kurio gylis 620 mm, turi būti pertverta į dvi lygias dalis. Vienoje, varstomomis durelėmis su švelnaus pritraukimo lankstais, spintos dalyje turi būti dvi reguliuojamo aukščio lentynos.</w:t>
            </w:r>
          </w:p>
          <w:p w14:paraId="414A51F5" w14:textId="5EB260E8"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Kitoje spintos dalyje turi būti 3 vienodo aukščio stalčiai. Stalčių bėgeliai – pilno ištraukimo, su švelniu pritraukimu. Ant stalčių fasadų sumontuotos rankenėlės. Rankenėlės, nuo 160 iki 200 mm ilgio, tvirtinamos dvejuose taškuose.</w:t>
            </w:r>
            <w:r w:rsidRPr="002A43F2">
              <w:rPr>
                <w:sz w:val="21"/>
                <w:szCs w:val="21"/>
              </w:rPr>
              <w:t xml:space="preserve"> </w:t>
            </w:r>
            <w:r w:rsidRPr="002A43F2">
              <w:rPr>
                <w:rFonts w:ascii="Cambria" w:hAnsi="Cambria"/>
                <w:sz w:val="21"/>
                <w:szCs w:val="21"/>
              </w:rPr>
              <w:t>Turi būti galimybė rinktis rankenėlių dizainą bent iš 4 variantų.</w:t>
            </w:r>
          </w:p>
          <w:p w14:paraId="5B36EE68" w14:textId="3BE3F362"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Stalviršis, kartu atliekantis ir vystymo stalo funkciją, turi būti apribotas 120 mm aukščio sienelėmis. Bendras baldo gylis, įvertinus stalviršį, 710 mm.</w:t>
            </w:r>
          </w:p>
          <w:p w14:paraId="4EA20E4C" w14:textId="3A326975" w:rsidR="000F6C26" w:rsidRPr="002A43F2" w:rsidRDefault="000F6C26" w:rsidP="0003767F">
            <w:pPr>
              <w:spacing w:after="0" w:line="240" w:lineRule="auto"/>
              <w:jc w:val="both"/>
              <w:rPr>
                <w:rFonts w:ascii="Cambria" w:hAnsi="Cambria"/>
                <w:sz w:val="21"/>
                <w:szCs w:val="21"/>
              </w:rPr>
            </w:pPr>
            <w:r w:rsidRPr="002A43F2">
              <w:rPr>
                <w:rFonts w:ascii="Cambria" w:hAnsi="Cambria"/>
                <w:sz w:val="21"/>
                <w:szCs w:val="21"/>
              </w:rPr>
              <w:t>Baldo šonų priekiai turi būti užapvalinti.</w:t>
            </w:r>
          </w:p>
          <w:p w14:paraId="3F60584E" w14:textId="77777777" w:rsidR="000F6C26" w:rsidRPr="002A43F2" w:rsidRDefault="000F6C26" w:rsidP="003B7B22">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šešios 100 mm aukščio reguliuojamos metalinės kojelės, kurių spalva turi sutapti su pasirinktų rankenėlių spalva.</w:t>
            </w:r>
          </w:p>
          <w:p w14:paraId="6B80F0D7" w14:textId="68311E32" w:rsidR="000F6C26" w:rsidRPr="002A43F2" w:rsidRDefault="000F6C26" w:rsidP="003B7B22">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54DD9DF5" w14:textId="37B3FD0E" w:rsidR="000F6C26" w:rsidRPr="002A43F2" w:rsidRDefault="000F6C26" w:rsidP="003B7B22">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5501B5A4" w14:textId="6CA10A76" w:rsidR="000F6C26" w:rsidRPr="002A43F2" w:rsidRDefault="000F6C26" w:rsidP="00B0521B">
            <w:pPr>
              <w:spacing w:after="0" w:line="240" w:lineRule="auto"/>
              <w:jc w:val="center"/>
              <w:rPr>
                <w:rFonts w:ascii="Cambria" w:hAnsi="Cambria"/>
                <w:color w:val="000000"/>
                <w:sz w:val="21"/>
                <w:szCs w:val="21"/>
              </w:rPr>
            </w:pPr>
            <w:r w:rsidRPr="002A43F2">
              <w:rPr>
                <w:noProof/>
                <w:sz w:val="21"/>
                <w:szCs w:val="21"/>
                <w:lang w:eastAsia="lt-LT"/>
              </w:rPr>
              <w:drawing>
                <wp:inline distT="0" distB="0" distL="0" distR="0" wp14:anchorId="08C203A3" wp14:editId="40ED5884">
                  <wp:extent cx="1152250" cy="131033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1352" cy="1320684"/>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602A5551" wp14:editId="6FBDBDC5">
                  <wp:extent cx="1516953" cy="1462079"/>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999" cy="1476580"/>
                          </a:xfrm>
                          <a:prstGeom prst="rect">
                            <a:avLst/>
                          </a:prstGeom>
                        </pic:spPr>
                      </pic:pic>
                    </a:graphicData>
                  </a:graphic>
                </wp:inline>
              </w:drawing>
            </w:r>
            <w:r w:rsidRPr="002A43F2">
              <w:rPr>
                <w:noProof/>
                <w:sz w:val="21"/>
                <w:szCs w:val="21"/>
                <w:lang w:eastAsia="lt-LT"/>
              </w:rPr>
              <w:t xml:space="preserve"> </w:t>
            </w:r>
            <w:r w:rsidRPr="002A43F2">
              <w:rPr>
                <w:noProof/>
                <w:sz w:val="21"/>
                <w:szCs w:val="21"/>
                <w:lang w:eastAsia="lt-LT"/>
              </w:rPr>
              <w:drawing>
                <wp:inline distT="0" distB="0" distL="0" distR="0" wp14:anchorId="0D43D934" wp14:editId="4463A193">
                  <wp:extent cx="1316102" cy="1739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6217" cy="1752994"/>
                          </a:xfrm>
                          <a:prstGeom prst="rect">
                            <a:avLst/>
                          </a:prstGeom>
                        </pic:spPr>
                      </pic:pic>
                    </a:graphicData>
                  </a:graphic>
                </wp:inline>
              </w:drawing>
            </w:r>
            <w:r w:rsidRPr="002A43F2">
              <w:rPr>
                <w:noProof/>
                <w:sz w:val="21"/>
                <w:szCs w:val="21"/>
                <w:lang w:eastAsia="lt-LT"/>
              </w:rPr>
              <w:t xml:space="preserve"> </w:t>
            </w:r>
            <w:r w:rsidRPr="002A43F2">
              <w:rPr>
                <w:noProof/>
                <w:sz w:val="21"/>
                <w:szCs w:val="21"/>
                <w:lang w:eastAsia="lt-LT"/>
              </w:rPr>
              <w:drawing>
                <wp:inline distT="0" distB="0" distL="0" distR="0" wp14:anchorId="6DF00B94" wp14:editId="383833A1">
                  <wp:extent cx="1995730" cy="1709190"/>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2813" cy="1758077"/>
                          </a:xfrm>
                          <a:prstGeom prst="rect">
                            <a:avLst/>
                          </a:prstGeom>
                        </pic:spPr>
                      </pic:pic>
                    </a:graphicData>
                  </a:graphic>
                </wp:inline>
              </w:drawing>
            </w:r>
          </w:p>
        </w:tc>
        <w:tc>
          <w:tcPr>
            <w:tcW w:w="1103" w:type="dxa"/>
          </w:tcPr>
          <w:p w14:paraId="4A61ECBB" w14:textId="0A1DA517"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3DA23529" w14:textId="34A8CA34"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60F6B095" w14:textId="77777777" w:rsidTr="000F6C26">
        <w:tc>
          <w:tcPr>
            <w:tcW w:w="737" w:type="dxa"/>
            <w:tcMar>
              <w:left w:w="85" w:type="dxa"/>
              <w:right w:w="85" w:type="dxa"/>
            </w:tcMar>
          </w:tcPr>
          <w:p w14:paraId="7406380B" w14:textId="1983A28C"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3.</w:t>
            </w:r>
          </w:p>
        </w:tc>
        <w:tc>
          <w:tcPr>
            <w:tcW w:w="5102" w:type="dxa"/>
            <w:tcMar>
              <w:left w:w="85" w:type="dxa"/>
              <w:right w:w="85" w:type="dxa"/>
            </w:tcMar>
          </w:tcPr>
          <w:p w14:paraId="2DA0EDF1" w14:textId="0016B2A5"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Darbo stalas,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1200x700x750 </w:t>
            </w:r>
            <w:r w:rsidRPr="002A43F2">
              <w:rPr>
                <w:rFonts w:ascii="Cambria" w:hAnsi="Cambria"/>
                <w:sz w:val="21"/>
                <w:szCs w:val="21"/>
              </w:rPr>
              <w:t>turi atitikti tokius reikalavimus:</w:t>
            </w:r>
          </w:p>
          <w:p w14:paraId="11D4F86A" w14:textId="6F141B00"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1200 mm;</w:t>
            </w:r>
          </w:p>
          <w:p w14:paraId="324AC763" w14:textId="5900DD06"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700 mm;</w:t>
            </w:r>
          </w:p>
          <w:p w14:paraId="79CFE260" w14:textId="28EF7FB0"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Aukštis – 750 mm;</w:t>
            </w:r>
          </w:p>
          <w:p w14:paraId="23FC38AC" w14:textId="77777777"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E16DB07" w14:textId="771D8A54"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LMDP detalės laminuotos ne plonesne kaip 1 mm PVC/ABS briaunos juosta, kurios spalva turi sutapti su LMDP spalva.</w:t>
            </w:r>
          </w:p>
          <w:p w14:paraId="657B6E16" w14:textId="370E98D6"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Stalviršyje turi būti 1 kiaurymė su metaliniu dangteliu min D60 laidams pravesti.</w:t>
            </w:r>
          </w:p>
          <w:p w14:paraId="4B3B3DEC" w14:textId="77777777"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Horizontalus kanalas laidams - pritvirtintas iš stalviršio apačios.</w:t>
            </w:r>
          </w:p>
          <w:p w14:paraId="3AC37135" w14:textId="77777777"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Prie stalviršio apačios turi būti pritvirtinta lentynėlė kompiuterio klaviatūrai bei pelei su specialiais bėgeliais.</w:t>
            </w:r>
          </w:p>
          <w:p w14:paraId="76DADC5C" w14:textId="156113FE"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 xml:space="preserve">Turi būti kojų uždengimo skydas, kuris pagamintas iš 18 mm storio LMDP tokios pačios spalvos kaip parinkta stalviršiui ir pritvirtintos prie stalo kojų. Uždengimo aukštis </w:t>
            </w:r>
            <w:proofErr w:type="spellStart"/>
            <w:r w:rsidRPr="002A43F2">
              <w:rPr>
                <w:rFonts w:ascii="Cambria" w:hAnsi="Cambria"/>
                <w:sz w:val="21"/>
                <w:szCs w:val="21"/>
              </w:rPr>
              <w:t>max</w:t>
            </w:r>
            <w:proofErr w:type="spellEnd"/>
            <w:r w:rsidRPr="002A43F2">
              <w:rPr>
                <w:rFonts w:ascii="Cambria" w:hAnsi="Cambria"/>
                <w:sz w:val="21"/>
                <w:szCs w:val="21"/>
              </w:rPr>
              <w:t xml:space="preserve"> 350 mm.</w:t>
            </w:r>
          </w:p>
          <w:p w14:paraId="4544BB05" w14:textId="2DF133B8"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Stalas turi turėti kojelių atramas grindų nelygumams išlyginti.</w:t>
            </w:r>
          </w:p>
          <w:p w14:paraId="1959F0D7" w14:textId="7651A620"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372C6CAB" w14:textId="2C0E71F7"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43CB7CD6" w14:textId="2FB33594"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2E5B2CA" wp14:editId="6108B73D">
                  <wp:extent cx="2502029" cy="17971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2029" cy="1797142"/>
                          </a:xfrm>
                          <a:prstGeom prst="rect">
                            <a:avLst/>
                          </a:prstGeom>
                        </pic:spPr>
                      </pic:pic>
                    </a:graphicData>
                  </a:graphic>
                </wp:inline>
              </w:drawing>
            </w:r>
          </w:p>
          <w:p w14:paraId="3E51B643" w14:textId="04FB84F3"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50B8956" wp14:editId="5EE72C22">
                  <wp:extent cx="1580379" cy="1369349"/>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1594" cy="1379066"/>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5009F21D" wp14:editId="077CAB92">
                  <wp:extent cx="1247390" cy="119291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1065" cy="1205996"/>
                          </a:xfrm>
                          <a:prstGeom prst="rect">
                            <a:avLst/>
                          </a:prstGeom>
                        </pic:spPr>
                      </pic:pic>
                    </a:graphicData>
                  </a:graphic>
                </wp:inline>
              </w:drawing>
            </w:r>
          </w:p>
        </w:tc>
        <w:tc>
          <w:tcPr>
            <w:tcW w:w="1103" w:type="dxa"/>
          </w:tcPr>
          <w:p w14:paraId="4ED75CA3" w14:textId="1D5FD8CC"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tcPr>
          <w:p w14:paraId="5FC9EF85" w14:textId="29C3927C"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6E031E54" w14:textId="77777777" w:rsidTr="000F6C26">
        <w:tc>
          <w:tcPr>
            <w:tcW w:w="737" w:type="dxa"/>
            <w:tcMar>
              <w:left w:w="85" w:type="dxa"/>
              <w:right w:w="85" w:type="dxa"/>
            </w:tcMar>
          </w:tcPr>
          <w:p w14:paraId="72E13A37" w14:textId="7FEDD86B"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4.</w:t>
            </w:r>
          </w:p>
        </w:tc>
        <w:tc>
          <w:tcPr>
            <w:tcW w:w="5102" w:type="dxa"/>
            <w:tcMar>
              <w:left w:w="85" w:type="dxa"/>
              <w:right w:w="85" w:type="dxa"/>
            </w:tcMar>
          </w:tcPr>
          <w:p w14:paraId="45833402" w14:textId="1BC90434"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Darbo stalas su metalinėmis kojomis,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1400x700x750 </w:t>
            </w:r>
            <w:r w:rsidRPr="002A43F2">
              <w:rPr>
                <w:rFonts w:ascii="Cambria" w:hAnsi="Cambria"/>
                <w:sz w:val="21"/>
                <w:szCs w:val="21"/>
              </w:rPr>
              <w:t>turi atitikti tokius reikalavimus:</w:t>
            </w:r>
          </w:p>
          <w:p w14:paraId="556F1D72" w14:textId="3A9DD08C"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1400 mm;</w:t>
            </w:r>
          </w:p>
          <w:p w14:paraId="22C98DC2" w14:textId="27538527"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700 mm;</w:t>
            </w:r>
          </w:p>
          <w:p w14:paraId="2950222C" w14:textId="5661445A"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Aukštis – 750 mm;</w:t>
            </w:r>
          </w:p>
          <w:p w14:paraId="03BAC040" w14:textId="38D829A8" w:rsidR="000F6C26" w:rsidRPr="002A43F2" w:rsidRDefault="000F6C26" w:rsidP="00070087">
            <w:pPr>
              <w:spacing w:after="0" w:line="240" w:lineRule="auto"/>
              <w:jc w:val="both"/>
              <w:rPr>
                <w:rFonts w:ascii="Cambria" w:hAnsi="Cambria"/>
                <w:sz w:val="21"/>
                <w:szCs w:val="21"/>
              </w:rPr>
            </w:pPr>
            <w:r w:rsidRPr="002A43F2">
              <w:rPr>
                <w:rFonts w:ascii="Cambria" w:hAnsi="Cambria"/>
                <w:sz w:val="21"/>
                <w:szCs w:val="21"/>
              </w:rPr>
              <w:lastRenderedPageBreak/>
              <w:t>Baldas gaminamas ne iš plonesnės kaip 18 mm storio LMDP.</w:t>
            </w:r>
          </w:p>
          <w:p w14:paraId="564C0B26" w14:textId="6360A29E" w:rsidR="000F6C26" w:rsidRPr="002A43F2" w:rsidRDefault="000F6C26" w:rsidP="00070087">
            <w:pPr>
              <w:widowControl w:val="0"/>
              <w:tabs>
                <w:tab w:val="left" w:pos="142"/>
              </w:tabs>
              <w:spacing w:after="0" w:line="240" w:lineRule="auto"/>
              <w:jc w:val="both"/>
              <w:rPr>
                <w:rFonts w:ascii="Cambria" w:hAnsi="Cambria"/>
                <w:sz w:val="21"/>
                <w:szCs w:val="21"/>
              </w:rPr>
            </w:pPr>
            <w:r w:rsidRPr="002A43F2">
              <w:rPr>
                <w:rFonts w:ascii="Cambria" w:hAnsi="Cambria"/>
                <w:sz w:val="21"/>
                <w:szCs w:val="21"/>
              </w:rPr>
              <w:t>LMDP detalės laminuotos ne plonesne kaip 1 mm PVC/ABS briaunos juosta, kurios spalva turi sutapti su LMDP spalva.</w:t>
            </w:r>
          </w:p>
          <w:p w14:paraId="0D75DE4A" w14:textId="103C605E" w:rsidR="000F6C26" w:rsidRPr="002A43F2" w:rsidRDefault="000F6C26" w:rsidP="00070087">
            <w:pPr>
              <w:widowControl w:val="0"/>
              <w:tabs>
                <w:tab w:val="left" w:pos="142"/>
              </w:tabs>
              <w:spacing w:after="0" w:line="240" w:lineRule="auto"/>
              <w:jc w:val="both"/>
              <w:rPr>
                <w:rFonts w:ascii="Cambria" w:eastAsia="Calibri" w:hAnsi="Cambria" w:cs="Times New Roman"/>
                <w:color w:val="000000"/>
                <w:sz w:val="21"/>
                <w:szCs w:val="21"/>
              </w:rPr>
            </w:pPr>
            <w:r w:rsidRPr="002A43F2">
              <w:rPr>
                <w:rFonts w:ascii="Cambria" w:eastAsia="Calibri" w:hAnsi="Cambria" w:cs="Times New Roman"/>
                <w:color w:val="000000"/>
                <w:sz w:val="21"/>
                <w:szCs w:val="21"/>
              </w:rPr>
              <w:t xml:space="preserve">Metalinės kojos 40x40 (±5) mm, dažytos milteliniu būdu, pritvirtintos prie stalviršio plokštės. Stalų kojas po stalviršiu jungia ne mažiau kaip du stačiakampio 50x25mm +/-2mm vamzdžio junginiai. Stalų kojos turi turėti įtvirtintas sraigtines reguliuojamo aukščio atramas grindų nelygumams išlyginti. Stalo kojų vamzdžio dydį (40x40±5mm) bei stalo stabilumą reguliuoja gamintojas. </w:t>
            </w:r>
          </w:p>
          <w:p w14:paraId="7DDD8602" w14:textId="78604055" w:rsidR="000F6C26" w:rsidRPr="002A43F2" w:rsidRDefault="000F6C26" w:rsidP="00070087">
            <w:pPr>
              <w:widowControl w:val="0"/>
              <w:tabs>
                <w:tab w:val="left" w:pos="142"/>
              </w:tabs>
              <w:spacing w:after="0" w:line="240" w:lineRule="auto"/>
              <w:jc w:val="both"/>
              <w:rPr>
                <w:rFonts w:ascii="Cambria" w:eastAsia="Calibri" w:hAnsi="Cambria" w:cs="Times New Roman"/>
                <w:color w:val="000000"/>
                <w:sz w:val="21"/>
                <w:szCs w:val="21"/>
              </w:rPr>
            </w:pPr>
            <w:r w:rsidRPr="002A43F2">
              <w:rPr>
                <w:rFonts w:ascii="Cambria" w:eastAsia="Calibri" w:hAnsi="Cambria" w:cs="Times New Roman"/>
                <w:color w:val="000000"/>
                <w:sz w:val="21"/>
                <w:szCs w:val="21"/>
              </w:rPr>
              <w:t>Stalviršyje turės būti 1 kiaurymė su metaliniu dangteliu min D60 laidams pravesti.</w:t>
            </w:r>
          </w:p>
          <w:p w14:paraId="366B05B8" w14:textId="51903A40" w:rsidR="000F6C26" w:rsidRPr="002A43F2" w:rsidRDefault="000F6C26" w:rsidP="00070087">
            <w:pPr>
              <w:widowControl w:val="0"/>
              <w:tabs>
                <w:tab w:val="left" w:pos="142"/>
              </w:tabs>
              <w:spacing w:after="0" w:line="240" w:lineRule="auto"/>
              <w:jc w:val="both"/>
              <w:rPr>
                <w:rFonts w:ascii="Cambria" w:eastAsia="Calibri" w:hAnsi="Cambria" w:cs="Times New Roman"/>
                <w:color w:val="000000"/>
                <w:sz w:val="21"/>
                <w:szCs w:val="21"/>
              </w:rPr>
            </w:pPr>
            <w:r w:rsidRPr="002A43F2">
              <w:rPr>
                <w:rFonts w:ascii="Cambria" w:eastAsia="Calibri" w:hAnsi="Cambria" w:cs="Times New Roman"/>
                <w:color w:val="000000"/>
                <w:sz w:val="21"/>
                <w:szCs w:val="21"/>
              </w:rPr>
              <w:t>Horizontalus kanalas laidams - pritvirtintas iš stalviršio apačios.</w:t>
            </w:r>
          </w:p>
          <w:p w14:paraId="6ABE11D1" w14:textId="71872395"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p w14:paraId="023BAB89" w14:textId="64C6F814"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Užsakovas turi turėti galimybę rinktis iš ne mažiau kaip 3 spalvų variantų stalo kojoms.</w:t>
            </w:r>
          </w:p>
        </w:tc>
        <w:tc>
          <w:tcPr>
            <w:tcW w:w="4535" w:type="dxa"/>
          </w:tcPr>
          <w:p w14:paraId="6D3D2D2D" w14:textId="5730F56B" w:rsidR="000F6C26" w:rsidRPr="002A43F2" w:rsidRDefault="000F6C26" w:rsidP="00B0521B">
            <w:pPr>
              <w:spacing w:after="0" w:line="240" w:lineRule="auto"/>
              <w:jc w:val="center"/>
              <w:rPr>
                <w:rFonts w:ascii="Cambria" w:hAnsi="Cambria"/>
                <w:color w:val="000000"/>
                <w:sz w:val="21"/>
                <w:szCs w:val="21"/>
              </w:rPr>
            </w:pPr>
          </w:p>
          <w:p w14:paraId="07C44659"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29197462" wp14:editId="7593693A">
                  <wp:extent cx="1416527" cy="123003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8008" cy="1240006"/>
                          </a:xfrm>
                          <a:prstGeom prst="rect">
                            <a:avLst/>
                          </a:prstGeom>
                        </pic:spPr>
                      </pic:pic>
                    </a:graphicData>
                  </a:graphic>
                </wp:inline>
              </w:drawing>
            </w:r>
          </w:p>
          <w:p w14:paraId="66D7669E"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D2D7F4D" wp14:editId="583D6D83">
                  <wp:extent cx="1509484" cy="120004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9484" cy="1200040"/>
                          </a:xfrm>
                          <a:prstGeom prst="rect">
                            <a:avLst/>
                          </a:prstGeom>
                        </pic:spPr>
                      </pic:pic>
                    </a:graphicData>
                  </a:graphic>
                </wp:inline>
              </w:drawing>
            </w:r>
          </w:p>
          <w:p w14:paraId="46304710" w14:textId="760848E8"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6E1EE35" wp14:editId="57102234">
                  <wp:extent cx="965112" cy="92296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4820" cy="941815"/>
                          </a:xfrm>
                          <a:prstGeom prst="rect">
                            <a:avLst/>
                          </a:prstGeom>
                        </pic:spPr>
                      </pic:pic>
                    </a:graphicData>
                  </a:graphic>
                </wp:inline>
              </w:drawing>
            </w:r>
          </w:p>
        </w:tc>
        <w:tc>
          <w:tcPr>
            <w:tcW w:w="1103" w:type="dxa"/>
          </w:tcPr>
          <w:p w14:paraId="0BED1D54" w14:textId="32F99847"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lastRenderedPageBreak/>
              <w:t>20 vnt.</w:t>
            </w:r>
          </w:p>
        </w:tc>
        <w:tc>
          <w:tcPr>
            <w:tcW w:w="4394" w:type="dxa"/>
            <w:vAlign w:val="center"/>
          </w:tcPr>
          <w:p w14:paraId="452315AB" w14:textId="3709BEE5"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7D692D1B" w14:textId="77777777" w:rsidTr="000F6C26">
        <w:tc>
          <w:tcPr>
            <w:tcW w:w="737" w:type="dxa"/>
            <w:tcMar>
              <w:left w:w="85" w:type="dxa"/>
              <w:right w:w="85" w:type="dxa"/>
            </w:tcMar>
          </w:tcPr>
          <w:p w14:paraId="08AF7B39" w14:textId="182F489D"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5.</w:t>
            </w:r>
          </w:p>
        </w:tc>
        <w:tc>
          <w:tcPr>
            <w:tcW w:w="5102" w:type="dxa"/>
            <w:tcMar>
              <w:left w:w="85" w:type="dxa"/>
              <w:right w:w="85" w:type="dxa"/>
            </w:tcMar>
          </w:tcPr>
          <w:p w14:paraId="4F16F32D" w14:textId="498D5FE7"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Darbo stalas su metalinėmis kojomis, (</w:t>
            </w:r>
            <w:proofErr w:type="spellStart"/>
            <w:r w:rsidRPr="002A43F2">
              <w:rPr>
                <w:rFonts w:ascii="Cambria" w:hAnsi="Cambria"/>
                <w:b/>
                <w:sz w:val="21"/>
                <w:szCs w:val="21"/>
              </w:rPr>
              <w:t>PxGxA</w:t>
            </w:r>
            <w:proofErr w:type="spellEnd"/>
            <w:r w:rsidRPr="002A43F2">
              <w:rPr>
                <w:rFonts w:ascii="Cambria" w:hAnsi="Cambria"/>
                <w:b/>
                <w:sz w:val="21"/>
                <w:szCs w:val="21"/>
              </w:rPr>
              <w:t>) 1600x700x750</w:t>
            </w:r>
            <w:r w:rsidRPr="002A43F2">
              <w:rPr>
                <w:rFonts w:ascii="Cambria" w:hAnsi="Cambria"/>
                <w:sz w:val="21"/>
                <w:szCs w:val="21"/>
              </w:rPr>
              <w:t xml:space="preserve"> turi atitikti tokius reikalavimus:</w:t>
            </w:r>
          </w:p>
          <w:p w14:paraId="3E7BEB67" w14:textId="2D343031"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1600 mm;</w:t>
            </w:r>
          </w:p>
          <w:p w14:paraId="33029108" w14:textId="79118882"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700 mm;</w:t>
            </w:r>
          </w:p>
          <w:p w14:paraId="0482A5BE" w14:textId="15B79241"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Aukštis – 750 mm;</w:t>
            </w:r>
          </w:p>
          <w:p w14:paraId="79E883B3" w14:textId="77777777" w:rsidR="000F6C26" w:rsidRPr="002A43F2" w:rsidRDefault="000F6C26" w:rsidP="00780A8B">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68115C71" w14:textId="3FEFABB8" w:rsidR="000F6C26" w:rsidRPr="002A43F2" w:rsidRDefault="000F6C26" w:rsidP="00780A8B">
            <w:pPr>
              <w:widowControl w:val="0"/>
              <w:tabs>
                <w:tab w:val="left" w:pos="142"/>
              </w:tabs>
              <w:spacing w:after="0" w:line="240" w:lineRule="auto"/>
              <w:jc w:val="both"/>
              <w:rPr>
                <w:rFonts w:ascii="Cambria" w:hAnsi="Cambria"/>
                <w:sz w:val="21"/>
                <w:szCs w:val="21"/>
              </w:rPr>
            </w:pPr>
            <w:r w:rsidRPr="002A43F2">
              <w:rPr>
                <w:rFonts w:ascii="Cambria" w:hAnsi="Cambria"/>
                <w:sz w:val="21"/>
                <w:szCs w:val="21"/>
              </w:rPr>
              <w:t>LMDP detalės laminuotos ne plonesne kaip 1 mm PVC/ABS briaunos juosta, kurios spalva turi sutapti su LMDP spalva.</w:t>
            </w:r>
          </w:p>
          <w:p w14:paraId="7D1442F9" w14:textId="1B0AE866" w:rsidR="000F6C26" w:rsidRPr="002A43F2" w:rsidRDefault="000F6C26" w:rsidP="00780A8B">
            <w:pPr>
              <w:widowControl w:val="0"/>
              <w:tabs>
                <w:tab w:val="left" w:pos="142"/>
              </w:tabs>
              <w:spacing w:after="0" w:line="240" w:lineRule="auto"/>
              <w:jc w:val="both"/>
              <w:rPr>
                <w:rFonts w:ascii="Cambria" w:eastAsia="Calibri" w:hAnsi="Cambria" w:cs="Times New Roman"/>
                <w:color w:val="000000"/>
                <w:sz w:val="21"/>
                <w:szCs w:val="21"/>
              </w:rPr>
            </w:pPr>
            <w:r w:rsidRPr="002A43F2">
              <w:rPr>
                <w:rFonts w:ascii="Cambria" w:eastAsia="Calibri" w:hAnsi="Cambria" w:cs="Times New Roman"/>
                <w:color w:val="000000"/>
                <w:sz w:val="21"/>
                <w:szCs w:val="21"/>
              </w:rPr>
              <w:t xml:space="preserve">Metalinės kojos 40x40 (±5) mm, dažytos milteliniu būdu, pritvirtintos prie stalviršio plokštės. Stalų kojas </w:t>
            </w:r>
            <w:r w:rsidR="002A43F2" w:rsidRPr="002A43F2">
              <w:rPr>
                <w:rFonts w:ascii="Cambria" w:hAnsi="Cambria"/>
                <w:noProof/>
                <w:color w:val="000000"/>
                <w:sz w:val="21"/>
                <w:szCs w:val="21"/>
                <w:lang w:eastAsia="lt-LT"/>
              </w:rPr>
              <w:lastRenderedPageBreak/>
              <w:drawing>
                <wp:anchor distT="0" distB="0" distL="114300" distR="114300" simplePos="0" relativeHeight="251675648" behindDoc="0" locked="0" layoutInCell="1" allowOverlap="1" wp14:anchorId="75B082A0" wp14:editId="5044620D">
                  <wp:simplePos x="0" y="0"/>
                  <wp:positionH relativeFrom="column">
                    <wp:posOffset>3314065</wp:posOffset>
                  </wp:positionH>
                  <wp:positionV relativeFrom="paragraph">
                    <wp:posOffset>144145</wp:posOffset>
                  </wp:positionV>
                  <wp:extent cx="1376045" cy="1092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6045" cy="1092200"/>
                          </a:xfrm>
                          <a:prstGeom prst="rect">
                            <a:avLst/>
                          </a:prstGeom>
                        </pic:spPr>
                      </pic:pic>
                    </a:graphicData>
                  </a:graphic>
                  <wp14:sizeRelH relativeFrom="margin">
                    <wp14:pctWidth>0</wp14:pctWidth>
                  </wp14:sizeRelH>
                  <wp14:sizeRelV relativeFrom="margin">
                    <wp14:pctHeight>0</wp14:pctHeight>
                  </wp14:sizeRelV>
                </wp:anchor>
              </w:drawing>
            </w:r>
            <w:r w:rsidRPr="002A43F2">
              <w:rPr>
                <w:rFonts w:ascii="Cambria" w:eastAsia="Calibri" w:hAnsi="Cambria" w:cs="Times New Roman"/>
                <w:color w:val="000000"/>
                <w:sz w:val="21"/>
                <w:szCs w:val="21"/>
              </w:rPr>
              <w:t xml:space="preserve">po stalviršiu jungia ne mažiau kaip du stačiakampio 50x25mm +/-2mm vamzdžio junginiai. Stalų kojos turi turėti įtvirtintas sraigtines reguliuojamo aukščio atramas grindų nelygumams išlyginti. Stalo kojų vamzdžio dydį (40x40±5mm) bei stalo stabilumą reguliuoja gamintojas. </w:t>
            </w:r>
          </w:p>
          <w:p w14:paraId="0D5A4831" w14:textId="2BF24E53" w:rsidR="000F6C26" w:rsidRPr="002A43F2" w:rsidRDefault="000F6C26" w:rsidP="00780A8B">
            <w:pPr>
              <w:widowControl w:val="0"/>
              <w:tabs>
                <w:tab w:val="left" w:pos="142"/>
              </w:tabs>
              <w:spacing w:after="0" w:line="240" w:lineRule="auto"/>
              <w:jc w:val="both"/>
              <w:rPr>
                <w:rFonts w:ascii="Cambria" w:eastAsia="Calibri" w:hAnsi="Cambria" w:cs="Times New Roman"/>
                <w:color w:val="000000"/>
                <w:sz w:val="21"/>
                <w:szCs w:val="21"/>
              </w:rPr>
            </w:pPr>
            <w:r w:rsidRPr="002A43F2">
              <w:rPr>
                <w:rFonts w:ascii="Cambria" w:eastAsia="Calibri" w:hAnsi="Cambria" w:cs="Times New Roman"/>
                <w:color w:val="000000"/>
                <w:sz w:val="21"/>
                <w:szCs w:val="21"/>
              </w:rPr>
              <w:t xml:space="preserve">Stalviršyje turės būti 1 kiaurymė su metaliniu dangteliu min D60 laidams pravesti. </w:t>
            </w:r>
          </w:p>
          <w:p w14:paraId="5B902B7C" w14:textId="09B39BF3" w:rsidR="000F6C26" w:rsidRPr="002A43F2" w:rsidRDefault="000F6C26" w:rsidP="00780A8B">
            <w:pPr>
              <w:widowControl w:val="0"/>
              <w:tabs>
                <w:tab w:val="left" w:pos="142"/>
              </w:tabs>
              <w:spacing w:after="0" w:line="240" w:lineRule="auto"/>
              <w:jc w:val="both"/>
              <w:rPr>
                <w:rFonts w:ascii="Cambria" w:eastAsia="Calibri" w:hAnsi="Cambria" w:cs="Times New Roman"/>
                <w:color w:val="000000"/>
                <w:sz w:val="21"/>
                <w:szCs w:val="21"/>
              </w:rPr>
            </w:pPr>
            <w:r w:rsidRPr="002A43F2">
              <w:rPr>
                <w:rFonts w:ascii="Cambria" w:hAnsi="Cambria"/>
                <w:noProof/>
                <w:color w:val="000000"/>
                <w:sz w:val="21"/>
                <w:szCs w:val="21"/>
                <w:lang w:eastAsia="lt-LT"/>
              </w:rPr>
              <w:drawing>
                <wp:anchor distT="0" distB="0" distL="114300" distR="114300" simplePos="0" relativeHeight="251676672" behindDoc="0" locked="0" layoutInCell="1" allowOverlap="1" wp14:anchorId="686B13DD" wp14:editId="0EF0CFEC">
                  <wp:simplePos x="0" y="0"/>
                  <wp:positionH relativeFrom="column">
                    <wp:posOffset>3265805</wp:posOffset>
                  </wp:positionH>
                  <wp:positionV relativeFrom="paragraph">
                    <wp:posOffset>36195</wp:posOffset>
                  </wp:positionV>
                  <wp:extent cx="1053543" cy="1007536"/>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53543" cy="1007536"/>
                          </a:xfrm>
                          <a:prstGeom prst="rect">
                            <a:avLst/>
                          </a:prstGeom>
                        </pic:spPr>
                      </pic:pic>
                    </a:graphicData>
                  </a:graphic>
                  <wp14:sizeRelH relativeFrom="margin">
                    <wp14:pctWidth>0</wp14:pctWidth>
                  </wp14:sizeRelH>
                  <wp14:sizeRelV relativeFrom="margin">
                    <wp14:pctHeight>0</wp14:pctHeight>
                  </wp14:sizeRelV>
                </wp:anchor>
              </w:drawing>
            </w:r>
            <w:r w:rsidRPr="002A43F2">
              <w:rPr>
                <w:rFonts w:ascii="Cambria" w:eastAsia="Calibri" w:hAnsi="Cambria" w:cs="Times New Roman"/>
                <w:color w:val="000000"/>
                <w:sz w:val="21"/>
                <w:szCs w:val="21"/>
              </w:rPr>
              <w:t>Horizontalus kanalas laidams - pritvirtintas iš stalviršio apačios.</w:t>
            </w:r>
          </w:p>
          <w:p w14:paraId="44E109EA" w14:textId="368FD949" w:rsidR="000F6C26" w:rsidRPr="002A43F2" w:rsidRDefault="000F6C26" w:rsidP="00780A8B">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p w14:paraId="231D2897" w14:textId="49620EDE" w:rsidR="000F6C26" w:rsidRPr="002A43F2" w:rsidRDefault="000F6C26" w:rsidP="00780A8B">
            <w:pPr>
              <w:spacing w:after="0" w:line="240" w:lineRule="auto"/>
              <w:jc w:val="both"/>
              <w:rPr>
                <w:rFonts w:ascii="Cambria" w:hAnsi="Cambria"/>
                <w:sz w:val="21"/>
                <w:szCs w:val="21"/>
              </w:rPr>
            </w:pPr>
            <w:r w:rsidRPr="002A43F2">
              <w:rPr>
                <w:rFonts w:ascii="Cambria" w:hAnsi="Cambria"/>
                <w:sz w:val="21"/>
                <w:szCs w:val="21"/>
              </w:rPr>
              <w:t>Užsakovas turi turėti galimybę rinktis iš ne mažiau kaip 3 spalvų variantų stalo kojoms.</w:t>
            </w:r>
          </w:p>
        </w:tc>
        <w:tc>
          <w:tcPr>
            <w:tcW w:w="4535" w:type="dxa"/>
          </w:tcPr>
          <w:p w14:paraId="3118530D" w14:textId="66A1FD06"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anchor distT="0" distB="0" distL="114300" distR="114300" simplePos="0" relativeHeight="251674624" behindDoc="1" locked="0" layoutInCell="1" allowOverlap="1" wp14:anchorId="30B0E503" wp14:editId="6DD6AA11">
                  <wp:simplePos x="0" y="0"/>
                  <wp:positionH relativeFrom="column">
                    <wp:posOffset>340995</wp:posOffset>
                  </wp:positionH>
                  <wp:positionV relativeFrom="paragraph">
                    <wp:posOffset>153670</wp:posOffset>
                  </wp:positionV>
                  <wp:extent cx="2129790" cy="1647825"/>
                  <wp:effectExtent l="0" t="0" r="3810" b="9525"/>
                  <wp:wrapThrough wrapText="bothSides">
                    <wp:wrapPolygon edited="0">
                      <wp:start x="0" y="0"/>
                      <wp:lineTo x="0" y="21475"/>
                      <wp:lineTo x="21445" y="21475"/>
                      <wp:lineTo x="2144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90" cy="1647825"/>
                          </a:xfrm>
                          <a:prstGeom prst="rect">
                            <a:avLst/>
                          </a:prstGeom>
                        </pic:spPr>
                      </pic:pic>
                    </a:graphicData>
                  </a:graphic>
                  <wp14:sizeRelH relativeFrom="margin">
                    <wp14:pctWidth>0</wp14:pctWidth>
                  </wp14:sizeRelH>
                  <wp14:sizeRelV relativeFrom="margin">
                    <wp14:pctHeight>0</wp14:pctHeight>
                  </wp14:sizeRelV>
                </wp:anchor>
              </w:drawing>
            </w:r>
          </w:p>
          <w:p w14:paraId="4AC961FC" w14:textId="70C23CC3" w:rsidR="000F6C26" w:rsidRPr="002A43F2" w:rsidRDefault="000F6C26" w:rsidP="00B0521B">
            <w:pPr>
              <w:spacing w:after="0" w:line="240" w:lineRule="auto"/>
              <w:jc w:val="center"/>
              <w:rPr>
                <w:rFonts w:ascii="Cambria" w:hAnsi="Cambria"/>
                <w:color w:val="000000"/>
                <w:sz w:val="21"/>
                <w:szCs w:val="21"/>
              </w:rPr>
            </w:pPr>
          </w:p>
          <w:p w14:paraId="548A7E0E" w14:textId="3B8D13CA" w:rsidR="000F6C26" w:rsidRPr="002A43F2" w:rsidRDefault="000F6C26" w:rsidP="00B0521B">
            <w:pPr>
              <w:spacing w:after="0" w:line="240" w:lineRule="auto"/>
              <w:jc w:val="center"/>
              <w:rPr>
                <w:rFonts w:ascii="Cambria" w:hAnsi="Cambria"/>
                <w:color w:val="000000"/>
                <w:sz w:val="21"/>
                <w:szCs w:val="21"/>
              </w:rPr>
            </w:pPr>
          </w:p>
          <w:p w14:paraId="30AAF608" w14:textId="0B2E69B1" w:rsidR="000F6C26" w:rsidRPr="002A43F2" w:rsidRDefault="000F6C26" w:rsidP="00B0521B">
            <w:pPr>
              <w:spacing w:after="0" w:line="240" w:lineRule="auto"/>
              <w:jc w:val="center"/>
              <w:rPr>
                <w:rFonts w:ascii="Cambria" w:hAnsi="Cambria"/>
                <w:color w:val="000000"/>
                <w:sz w:val="21"/>
                <w:szCs w:val="21"/>
              </w:rPr>
            </w:pPr>
          </w:p>
        </w:tc>
        <w:tc>
          <w:tcPr>
            <w:tcW w:w="1103" w:type="dxa"/>
          </w:tcPr>
          <w:p w14:paraId="42E42AE9" w14:textId="2D6FED29"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29AD6E32" w14:textId="228AD398"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400F7546" w14:textId="77777777" w:rsidTr="000F6C26">
        <w:tc>
          <w:tcPr>
            <w:tcW w:w="737" w:type="dxa"/>
            <w:tcMar>
              <w:left w:w="85" w:type="dxa"/>
              <w:right w:w="85" w:type="dxa"/>
            </w:tcMar>
          </w:tcPr>
          <w:p w14:paraId="46F466CF" w14:textId="5DC7056A"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6.</w:t>
            </w:r>
          </w:p>
        </w:tc>
        <w:tc>
          <w:tcPr>
            <w:tcW w:w="5102" w:type="dxa"/>
            <w:tcMar>
              <w:left w:w="85" w:type="dxa"/>
              <w:right w:w="85" w:type="dxa"/>
            </w:tcMar>
          </w:tcPr>
          <w:p w14:paraId="2918F2BC" w14:textId="3543B618"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Elektra kilnojamas darbo stalas, (</w:t>
            </w:r>
            <w:proofErr w:type="spellStart"/>
            <w:r w:rsidRPr="002A43F2">
              <w:rPr>
                <w:rFonts w:ascii="Cambria" w:hAnsi="Cambria"/>
                <w:b/>
                <w:sz w:val="21"/>
                <w:szCs w:val="21"/>
              </w:rPr>
              <w:t>PxGxA</w:t>
            </w:r>
            <w:proofErr w:type="spellEnd"/>
            <w:r w:rsidRPr="002A43F2">
              <w:rPr>
                <w:rFonts w:ascii="Cambria" w:hAnsi="Cambria"/>
                <w:b/>
                <w:sz w:val="21"/>
                <w:szCs w:val="21"/>
              </w:rPr>
              <w:t>) 1600x800x689-1169 (</w:t>
            </w:r>
            <w:r w:rsidRPr="002A43F2">
              <w:rPr>
                <w:rFonts w:ascii="Times New Roman" w:hAnsi="Times New Roman" w:cs="Times New Roman"/>
                <w:b/>
                <w:sz w:val="21"/>
                <w:szCs w:val="21"/>
              </w:rPr>
              <w:t>± 50 mm)</w:t>
            </w:r>
            <w:r w:rsidRPr="002A43F2">
              <w:rPr>
                <w:rFonts w:ascii="Cambria" w:hAnsi="Cambria"/>
                <w:sz w:val="21"/>
                <w:szCs w:val="21"/>
              </w:rPr>
              <w:t xml:space="preserve"> turi atitikti tokius reikalavimus:</w:t>
            </w:r>
          </w:p>
          <w:p w14:paraId="3D24E07A" w14:textId="24EF23D8"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1600 mm;</w:t>
            </w:r>
          </w:p>
          <w:p w14:paraId="4AC47B6A" w14:textId="046A9409"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800 mm;</w:t>
            </w:r>
          </w:p>
          <w:p w14:paraId="6EBF7C34" w14:textId="6239C2B1"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Aukštis – 689-1169 (± 50 mm)</w:t>
            </w:r>
          </w:p>
          <w:p w14:paraId="4636D22D" w14:textId="31061965"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t>Stalviršis turi būti gaminamas stačiakampio formos iš ne plonesnės kaip 18 mm LMDP.</w:t>
            </w:r>
          </w:p>
          <w:p w14:paraId="20296069" w14:textId="65BB3A1C"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t>LMDP detalė laminuota ne plonesne kaip 1 mm PVC/ABS briaunos juosta, kurios spalva turi sutapti su LMDP spalva.</w:t>
            </w:r>
          </w:p>
          <w:p w14:paraId="4F24C56E" w14:textId="3E068329"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t>Stalo konstrukcija turi atlaikyti 100 kg tolygų svorį. Teleskopinės T-formos kojos.</w:t>
            </w:r>
          </w:p>
          <w:p w14:paraId="32977FF9" w14:textId="12DC73E1"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t>Stalo aukštis turi būti reguliuojamas ,,aukštyn-žemyn" mygtukų pagalba, pritvirtintais prie stalviršio. Stalo aukščio reguliavimo mechanizmas turi turėti kliūties atpažinimo funkciją.</w:t>
            </w:r>
          </w:p>
          <w:p w14:paraId="6AA167A2" w14:textId="3AAC3779"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t>Stalo metalinė konstrukcija dažoma milteliniu būdu.</w:t>
            </w:r>
          </w:p>
          <w:p w14:paraId="0DC641BD" w14:textId="616BEBB7"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lastRenderedPageBreak/>
              <w:t>Turi būti suteikiama ne mažesnė kaip 36 mėnesių garantija.</w:t>
            </w:r>
          </w:p>
          <w:p w14:paraId="043EC5B1" w14:textId="64096BAD" w:rsidR="000F6C26" w:rsidRPr="002A43F2" w:rsidRDefault="000F6C26" w:rsidP="000F73C6">
            <w:pPr>
              <w:spacing w:after="0" w:line="240" w:lineRule="auto"/>
              <w:jc w:val="both"/>
              <w:rPr>
                <w:rFonts w:ascii="Cambria" w:hAnsi="Cambria"/>
                <w:sz w:val="21"/>
                <w:szCs w:val="21"/>
              </w:rPr>
            </w:pPr>
            <w:r w:rsidRPr="002A43F2">
              <w:rPr>
                <w:rFonts w:ascii="Cambria" w:hAnsi="Cambria"/>
                <w:sz w:val="21"/>
                <w:szCs w:val="21"/>
              </w:rPr>
              <w:t>Stalviršyje turės būti dvi kiaurymės su metaliniu dangteliu min D60 laidams pravesti.</w:t>
            </w:r>
          </w:p>
          <w:p w14:paraId="77F8C763" w14:textId="694F1BB5" w:rsidR="000F6C26" w:rsidRPr="002A43F2" w:rsidRDefault="000F6C26" w:rsidP="00DF2F48">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p w14:paraId="430CC9E8" w14:textId="49A83B1A" w:rsidR="000F6C26" w:rsidRPr="002A43F2" w:rsidRDefault="000F6C26" w:rsidP="00DF2F48">
            <w:pPr>
              <w:spacing w:after="0" w:line="240" w:lineRule="auto"/>
              <w:jc w:val="both"/>
              <w:rPr>
                <w:rFonts w:ascii="Cambria" w:hAnsi="Cambria"/>
                <w:sz w:val="21"/>
                <w:szCs w:val="21"/>
              </w:rPr>
            </w:pPr>
            <w:r w:rsidRPr="002A43F2">
              <w:rPr>
                <w:rFonts w:ascii="Cambria" w:hAnsi="Cambria"/>
                <w:sz w:val="21"/>
                <w:szCs w:val="21"/>
              </w:rPr>
              <w:t>Užsakovas turi turėti galimybę rinktis iš ne mažiau kaip 3 spalvų variantų stalo kojoms.</w:t>
            </w:r>
          </w:p>
        </w:tc>
        <w:tc>
          <w:tcPr>
            <w:tcW w:w="4535" w:type="dxa"/>
          </w:tcPr>
          <w:p w14:paraId="790D42FA"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559362ED" wp14:editId="12470068">
                  <wp:extent cx="2807335" cy="1961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7335" cy="1961515"/>
                          </a:xfrm>
                          <a:prstGeom prst="rect">
                            <a:avLst/>
                          </a:prstGeom>
                        </pic:spPr>
                      </pic:pic>
                    </a:graphicData>
                  </a:graphic>
                </wp:inline>
              </w:drawing>
            </w:r>
          </w:p>
          <w:p w14:paraId="5CAA9C3A" w14:textId="3486AF2B"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DFACE47" wp14:editId="0114FC64">
                  <wp:extent cx="2261253" cy="105620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94940" cy="1071941"/>
                          </a:xfrm>
                          <a:prstGeom prst="rect">
                            <a:avLst/>
                          </a:prstGeom>
                        </pic:spPr>
                      </pic:pic>
                    </a:graphicData>
                  </a:graphic>
                </wp:inline>
              </w:drawing>
            </w:r>
          </w:p>
        </w:tc>
        <w:tc>
          <w:tcPr>
            <w:tcW w:w="1103" w:type="dxa"/>
          </w:tcPr>
          <w:p w14:paraId="61764C2E" w14:textId="4A7F45F1"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183839D6" w14:textId="464F0B6E"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49FB8AA4" w14:textId="77777777" w:rsidTr="000F6C26">
        <w:tc>
          <w:tcPr>
            <w:tcW w:w="737" w:type="dxa"/>
            <w:tcMar>
              <w:left w:w="85" w:type="dxa"/>
              <w:right w:w="85" w:type="dxa"/>
            </w:tcMar>
          </w:tcPr>
          <w:p w14:paraId="2C12D08D" w14:textId="185F826F"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7.</w:t>
            </w:r>
          </w:p>
        </w:tc>
        <w:tc>
          <w:tcPr>
            <w:tcW w:w="5102" w:type="dxa"/>
            <w:tcMar>
              <w:left w:w="85" w:type="dxa"/>
              <w:right w:w="85" w:type="dxa"/>
            </w:tcMar>
          </w:tcPr>
          <w:p w14:paraId="68D78E0F" w14:textId="0F5402A2" w:rsidR="000F6C26" w:rsidRPr="002A43F2" w:rsidRDefault="000F6C26" w:rsidP="00B0521B">
            <w:pPr>
              <w:spacing w:after="0" w:line="240" w:lineRule="auto"/>
              <w:jc w:val="both"/>
              <w:rPr>
                <w:rFonts w:ascii="Cambria" w:hAnsi="Cambria"/>
                <w:sz w:val="21"/>
                <w:szCs w:val="21"/>
              </w:rPr>
            </w:pPr>
            <w:r w:rsidRPr="002A43F2">
              <w:rPr>
                <w:rFonts w:ascii="Cambria" w:hAnsi="Cambria"/>
                <w:b/>
                <w:sz w:val="21"/>
                <w:szCs w:val="21"/>
              </w:rPr>
              <w:t>Kampinis darbo stalas, (</w:t>
            </w:r>
            <w:proofErr w:type="spellStart"/>
            <w:r w:rsidRPr="002A43F2">
              <w:rPr>
                <w:rFonts w:ascii="Cambria" w:hAnsi="Cambria"/>
                <w:b/>
                <w:sz w:val="21"/>
                <w:szCs w:val="21"/>
              </w:rPr>
              <w:t>PxGxA</w:t>
            </w:r>
            <w:proofErr w:type="spellEnd"/>
            <w:r w:rsidRPr="002A43F2">
              <w:rPr>
                <w:rFonts w:ascii="Cambria" w:hAnsi="Cambria"/>
                <w:b/>
                <w:sz w:val="21"/>
                <w:szCs w:val="21"/>
              </w:rPr>
              <w:t xml:space="preserve">) 1600x1400x750 </w:t>
            </w:r>
            <w:r w:rsidRPr="002A43F2">
              <w:rPr>
                <w:rFonts w:ascii="Cambria" w:hAnsi="Cambria"/>
                <w:sz w:val="21"/>
                <w:szCs w:val="21"/>
              </w:rPr>
              <w:t>turi atitikti tokius reikalavimus:</w:t>
            </w:r>
          </w:p>
          <w:p w14:paraId="3071B150" w14:textId="42146D4B"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Plotis – 1600 mm;</w:t>
            </w:r>
          </w:p>
          <w:p w14:paraId="14AC1811" w14:textId="6509153B"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Gylis – 1400 mm;</w:t>
            </w:r>
          </w:p>
          <w:p w14:paraId="2923FB06" w14:textId="7DC79B1C" w:rsidR="000F6C26" w:rsidRPr="002A43F2" w:rsidRDefault="000F6C26" w:rsidP="00B0521B">
            <w:pPr>
              <w:spacing w:after="0" w:line="240" w:lineRule="auto"/>
              <w:jc w:val="both"/>
              <w:rPr>
                <w:rFonts w:ascii="Cambria" w:hAnsi="Cambria"/>
                <w:sz w:val="21"/>
                <w:szCs w:val="21"/>
              </w:rPr>
            </w:pPr>
            <w:r w:rsidRPr="002A43F2">
              <w:rPr>
                <w:rFonts w:ascii="Cambria" w:hAnsi="Cambria"/>
                <w:sz w:val="21"/>
                <w:szCs w:val="21"/>
              </w:rPr>
              <w:t>Aukštis – 750 mm;</w:t>
            </w:r>
          </w:p>
          <w:p w14:paraId="703BE76F" w14:textId="00C6680A"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569201DA" w14:textId="41BB48E1"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Stalčių detalės ne plonesnės kaip 16 mm storio LMDP.</w:t>
            </w:r>
          </w:p>
          <w:p w14:paraId="452A8476" w14:textId="77777777"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LMDP detalės laminuotos ne plonesne kaip 0,8 mm PVC/ABS briaunos juosta, kurios spalva turi sutapti su LMDP spalva.</w:t>
            </w:r>
          </w:p>
          <w:p w14:paraId="0B287584" w14:textId="77777777"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Stalviršis su lanko pavidalo išėma.</w:t>
            </w:r>
          </w:p>
          <w:p w14:paraId="2A3109D8" w14:textId="5CCC122E"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 xml:space="preserve">450 mm pločio stalčių blokas susideda iš 4 stalčių. Stalčių bėgeliai – pilno ištraukimo, su švelniu pritraukimu. Viršutiniame stalčiuje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 su 2 raktais. Ant stalčių fasadų sumontuotos rankenėlės. Rankenėlės, nuo 160 iki 200 mm ilgio, tvirtinamos dvejuose taškuose. Turi būti galimybė rinktis rankenėlių dizainą bent iš 4 variantų.</w:t>
            </w:r>
          </w:p>
          <w:p w14:paraId="3653627C" w14:textId="3DA7B2A2"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Stalviršyje turi būti 1 kiaurymė su metaliniu dangteliu min D60 laidams pravesti.</w:t>
            </w:r>
          </w:p>
          <w:p w14:paraId="37F5FFAC" w14:textId="77777777"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Horizontalus kanalas laidams - pritvirtintas iš</w:t>
            </w:r>
            <w:r w:rsidRPr="002A43F2">
              <w:rPr>
                <w:rFonts w:ascii="Cambria" w:hAnsi="Cambria"/>
                <w:bCs/>
                <w:sz w:val="21"/>
                <w:szCs w:val="21"/>
              </w:rPr>
              <w:t xml:space="preserve"> </w:t>
            </w:r>
            <w:r w:rsidRPr="002A43F2">
              <w:rPr>
                <w:rFonts w:ascii="Cambria" w:hAnsi="Cambria"/>
                <w:sz w:val="21"/>
                <w:szCs w:val="21"/>
              </w:rPr>
              <w:t>stalviršio apačios.</w:t>
            </w:r>
          </w:p>
          <w:p w14:paraId="735E2E0A" w14:textId="74DB43B5" w:rsidR="000F6C26" w:rsidRPr="002A43F2" w:rsidRDefault="000F6C26" w:rsidP="00EB0B73">
            <w:pPr>
              <w:spacing w:after="0" w:line="240" w:lineRule="auto"/>
              <w:jc w:val="both"/>
              <w:rPr>
                <w:rFonts w:ascii="Cambria" w:hAnsi="Cambria"/>
                <w:sz w:val="21"/>
                <w:szCs w:val="21"/>
              </w:rPr>
            </w:pPr>
            <w:r w:rsidRPr="002A43F2">
              <w:rPr>
                <w:rFonts w:ascii="Cambria" w:hAnsi="Cambria"/>
                <w:noProof/>
                <w:color w:val="000000"/>
                <w:sz w:val="21"/>
                <w:szCs w:val="21"/>
                <w:lang w:eastAsia="lt-LT"/>
              </w:rPr>
              <w:lastRenderedPageBreak/>
              <w:drawing>
                <wp:anchor distT="0" distB="0" distL="114300" distR="114300" simplePos="0" relativeHeight="251677696" behindDoc="0" locked="0" layoutInCell="1" allowOverlap="1" wp14:anchorId="05C1728F" wp14:editId="6EE26A5B">
                  <wp:simplePos x="0" y="0"/>
                  <wp:positionH relativeFrom="column">
                    <wp:posOffset>3282950</wp:posOffset>
                  </wp:positionH>
                  <wp:positionV relativeFrom="paragraph">
                    <wp:posOffset>139700</wp:posOffset>
                  </wp:positionV>
                  <wp:extent cx="1053543" cy="1007536"/>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53543" cy="1007536"/>
                          </a:xfrm>
                          <a:prstGeom prst="rect">
                            <a:avLst/>
                          </a:prstGeom>
                        </pic:spPr>
                      </pic:pic>
                    </a:graphicData>
                  </a:graphic>
                  <wp14:sizeRelH relativeFrom="margin">
                    <wp14:pctWidth>0</wp14:pctWidth>
                  </wp14:sizeRelH>
                  <wp14:sizeRelV relativeFrom="margin">
                    <wp14:pctHeight>0</wp14:pctHeight>
                  </wp14:sizeRelV>
                </wp:anchor>
              </w:drawing>
            </w:r>
            <w:r w:rsidRPr="002A43F2">
              <w:rPr>
                <w:rFonts w:ascii="Cambria" w:hAnsi="Cambria"/>
                <w:sz w:val="21"/>
                <w:szCs w:val="21"/>
              </w:rPr>
              <w:t>Prie stalviršio apačios turi būti pritvirtinta lentynėlė kompiuterio klaviatūrai bei pelei su specialiais bėgeliais.</w:t>
            </w:r>
          </w:p>
          <w:p w14:paraId="7F193D8D" w14:textId="7C94D5CE"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 xml:space="preserve">Kojų uždengimo skydai turi būti pagaminti iš 18 mm storio LMDP tokios pačios spalvos kaip parinkta stalviršiui ir pritvirtintos prie stalo kojų. Aukštis </w:t>
            </w:r>
            <w:proofErr w:type="spellStart"/>
            <w:r w:rsidRPr="002A43F2">
              <w:rPr>
                <w:rFonts w:ascii="Cambria" w:hAnsi="Cambria"/>
                <w:sz w:val="21"/>
                <w:szCs w:val="21"/>
              </w:rPr>
              <w:t>max</w:t>
            </w:r>
            <w:proofErr w:type="spellEnd"/>
            <w:r w:rsidRPr="002A43F2">
              <w:rPr>
                <w:rFonts w:ascii="Cambria" w:hAnsi="Cambria"/>
                <w:sz w:val="21"/>
                <w:szCs w:val="21"/>
              </w:rPr>
              <w:t xml:space="preserve"> 350 mm.</w:t>
            </w:r>
          </w:p>
          <w:p w14:paraId="065B373F" w14:textId="6D2EA7D3"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Stalas turi turėti kojelių atramas grindų nelygumams išlyginti.</w:t>
            </w:r>
          </w:p>
          <w:p w14:paraId="3A1D0E28" w14:textId="6B647728"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7EA80599" w14:textId="2BF26AB1" w:rsidR="000F6C26" w:rsidRPr="002A43F2" w:rsidRDefault="000F6C26" w:rsidP="00EB0B73">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p w14:paraId="6461ED85" w14:textId="51E14845" w:rsidR="000F6C26" w:rsidRPr="002A43F2" w:rsidRDefault="000F6C26" w:rsidP="00C56D41">
            <w:pPr>
              <w:spacing w:after="0" w:line="240" w:lineRule="auto"/>
              <w:jc w:val="both"/>
              <w:rPr>
                <w:rFonts w:ascii="Cambria" w:hAnsi="Cambria"/>
                <w:b/>
                <w:sz w:val="21"/>
                <w:szCs w:val="21"/>
              </w:rPr>
            </w:pPr>
            <w:r w:rsidRPr="002A43F2">
              <w:rPr>
                <w:rFonts w:ascii="Cambria" w:hAnsi="Cambria"/>
                <w:sz w:val="21"/>
                <w:szCs w:val="21"/>
              </w:rPr>
              <w:t>Užsakovas turi turėti galimybę rinktis iš ne mažiau kaip 3 spalvų variantų stalo kojoms.</w:t>
            </w:r>
          </w:p>
        </w:tc>
        <w:tc>
          <w:tcPr>
            <w:tcW w:w="4535" w:type="dxa"/>
          </w:tcPr>
          <w:p w14:paraId="2E95B9A9"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69E7A8E0" wp14:editId="7746990D">
                  <wp:extent cx="2807335" cy="16167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7335" cy="1616710"/>
                          </a:xfrm>
                          <a:prstGeom prst="rect">
                            <a:avLst/>
                          </a:prstGeom>
                        </pic:spPr>
                      </pic:pic>
                    </a:graphicData>
                  </a:graphic>
                </wp:inline>
              </w:drawing>
            </w:r>
            <w:r w:rsidRPr="002A43F2">
              <w:rPr>
                <w:noProof/>
                <w:sz w:val="21"/>
                <w:szCs w:val="21"/>
                <w:lang w:eastAsia="lt-LT"/>
              </w:rPr>
              <w:t xml:space="preserve"> </w:t>
            </w:r>
          </w:p>
          <w:p w14:paraId="4C05474E" w14:textId="77777777" w:rsidR="000F6C26" w:rsidRPr="002A43F2" w:rsidRDefault="000F6C26" w:rsidP="00B0521B">
            <w:pPr>
              <w:spacing w:after="0" w:line="240" w:lineRule="auto"/>
              <w:jc w:val="center"/>
              <w:rPr>
                <w:rFonts w:ascii="Cambria" w:hAnsi="Cambria"/>
                <w:color w:val="000000"/>
                <w:sz w:val="21"/>
                <w:szCs w:val="21"/>
              </w:rPr>
            </w:pPr>
          </w:p>
          <w:p w14:paraId="1BE1E714" w14:textId="2BBD4032"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6547E28" wp14:editId="42787CA7">
                  <wp:extent cx="2807335" cy="22409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7335" cy="2240915"/>
                          </a:xfrm>
                          <a:prstGeom prst="rect">
                            <a:avLst/>
                          </a:prstGeom>
                        </pic:spPr>
                      </pic:pic>
                    </a:graphicData>
                  </a:graphic>
                </wp:inline>
              </w:drawing>
            </w:r>
          </w:p>
        </w:tc>
        <w:tc>
          <w:tcPr>
            <w:tcW w:w="1103" w:type="dxa"/>
          </w:tcPr>
          <w:p w14:paraId="74A9E967" w14:textId="434D3522"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446AA2FD" w14:textId="12557D05"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2F808221" w14:textId="77777777" w:rsidTr="000F6C26">
        <w:tc>
          <w:tcPr>
            <w:tcW w:w="737" w:type="dxa"/>
            <w:tcMar>
              <w:left w:w="85" w:type="dxa"/>
              <w:right w:w="85" w:type="dxa"/>
            </w:tcMar>
          </w:tcPr>
          <w:p w14:paraId="5202A166" w14:textId="1978C7F9"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8.</w:t>
            </w:r>
          </w:p>
        </w:tc>
        <w:tc>
          <w:tcPr>
            <w:tcW w:w="5102" w:type="dxa"/>
            <w:tcMar>
              <w:left w:w="85" w:type="dxa"/>
              <w:right w:w="85" w:type="dxa"/>
            </w:tcMar>
          </w:tcPr>
          <w:p w14:paraId="49F6AE81" w14:textId="35E0F9A1"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 xml:space="preserve">Kavos staliukas, d700 </w:t>
            </w:r>
            <w:r w:rsidRPr="002A43F2">
              <w:rPr>
                <w:rFonts w:ascii="Cambria" w:hAnsi="Cambria"/>
                <w:sz w:val="21"/>
                <w:szCs w:val="21"/>
              </w:rPr>
              <w:t>turi atitikti tokius reikalavimus:</w:t>
            </w:r>
          </w:p>
          <w:p w14:paraId="17916CA6" w14:textId="6CC4B5CE"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700 mm;</w:t>
            </w:r>
          </w:p>
          <w:p w14:paraId="4101D15B" w14:textId="1E375810"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700 mm;</w:t>
            </w:r>
          </w:p>
          <w:p w14:paraId="7DC95A9C" w14:textId="2C198EB6"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500 ± 50 mm;</w:t>
            </w:r>
          </w:p>
          <w:p w14:paraId="4896438D" w14:textId="47AA61F2"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Stalo stalviršis  apvalus, pagamintas iš ne mažiau kaip 25 mm LMDP.</w:t>
            </w:r>
          </w:p>
          <w:p w14:paraId="6E7C6611" w14:textId="009B1AC3"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LMDP detalės laminuotos ne plonesne kaip 1 mm PVC/ABS briaunos juosta, kurios spalva turi sutapti su LMDP spalva.</w:t>
            </w:r>
          </w:p>
          <w:p w14:paraId="3B5FEA31" w14:textId="5B9074DC"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 xml:space="preserve">Keturios metalinės stalo kojos-rėmas iš stačiakampio vamzdžio. Rėmo metalas dažytas milteliniu būdu. Vamzdžio plotis ne mažiau 40 mm pločio. Stalo rėmo kojos apačioje ir viršuje sujungtos sukryžiuotas, tokio pat diametro vamzdžio skersiniais, kurie rėmo viršuje sudaro pagrindą stalviršio pritvirtinimui. Stalviršis tvirtinamas prie sukryžiuotu kojų skersinių. Kojų vamzdžių viršutiniai galai ir stalviršio  viršus turi būti viename lygyje, </w:t>
            </w:r>
            <w:proofErr w:type="spellStart"/>
            <w:r w:rsidRPr="002A43F2">
              <w:rPr>
                <w:rFonts w:ascii="Cambria" w:hAnsi="Cambria"/>
                <w:sz w:val="21"/>
                <w:szCs w:val="21"/>
              </w:rPr>
              <w:t>t.y</w:t>
            </w:r>
            <w:proofErr w:type="spellEnd"/>
            <w:r w:rsidRPr="002A43F2">
              <w:rPr>
                <w:rFonts w:ascii="Cambria" w:hAnsi="Cambria"/>
                <w:sz w:val="21"/>
                <w:szCs w:val="21"/>
              </w:rPr>
              <w:t>. stalviršis per savo storį įleistas tarp keturių stalo kojų.</w:t>
            </w:r>
          </w:p>
          <w:p w14:paraId="47289B38" w14:textId="77777777" w:rsidR="000F6C26" w:rsidRPr="002A43F2" w:rsidRDefault="000F6C26" w:rsidP="00C506D6">
            <w:pPr>
              <w:spacing w:after="0" w:line="240" w:lineRule="auto"/>
              <w:jc w:val="both"/>
              <w:rPr>
                <w:rFonts w:ascii="Cambria" w:hAnsi="Cambria"/>
                <w:sz w:val="21"/>
                <w:szCs w:val="21"/>
              </w:rPr>
            </w:pPr>
            <w:r w:rsidRPr="002A43F2">
              <w:rPr>
                <w:rFonts w:ascii="Cambria" w:hAnsi="Cambria"/>
                <w:sz w:val="21"/>
                <w:szCs w:val="21"/>
              </w:rPr>
              <w:lastRenderedPageBreak/>
              <w:t>Užsakovas turi turėti galimybę rinktis iš 5-ių skirtingų LMDP plokščių. Turi būti šviesiai pilkos, baltos, šviesaus medžio spalvos pasirinkimas.</w:t>
            </w:r>
          </w:p>
          <w:p w14:paraId="30A6089C" w14:textId="4A9E65F1" w:rsidR="000F6C26" w:rsidRPr="002A43F2" w:rsidRDefault="000F6C26" w:rsidP="00C506D6">
            <w:pPr>
              <w:spacing w:after="0" w:line="240" w:lineRule="auto"/>
              <w:jc w:val="both"/>
              <w:rPr>
                <w:rFonts w:ascii="Cambria" w:hAnsi="Cambria"/>
                <w:sz w:val="21"/>
                <w:szCs w:val="21"/>
              </w:rPr>
            </w:pPr>
            <w:r w:rsidRPr="002A43F2">
              <w:rPr>
                <w:rFonts w:ascii="Cambria" w:hAnsi="Cambria"/>
                <w:sz w:val="21"/>
                <w:szCs w:val="21"/>
              </w:rPr>
              <w:t>Užsakovas turi turėti galimybę rinktis iš  ne mažiau kaip 3 spalvų variantų stalo kojoms.</w:t>
            </w:r>
          </w:p>
        </w:tc>
        <w:tc>
          <w:tcPr>
            <w:tcW w:w="4535" w:type="dxa"/>
          </w:tcPr>
          <w:p w14:paraId="6CA51EE9" w14:textId="29253928" w:rsidR="000F6C26" w:rsidRPr="002A43F2" w:rsidRDefault="000F6C26" w:rsidP="00B0521B">
            <w:pPr>
              <w:spacing w:after="0" w:line="240" w:lineRule="auto"/>
              <w:jc w:val="center"/>
              <w:rPr>
                <w:rFonts w:ascii="Cambria" w:hAnsi="Cambria"/>
                <w:color w:val="000000"/>
                <w:sz w:val="21"/>
                <w:szCs w:val="21"/>
              </w:rPr>
            </w:pPr>
            <w:r w:rsidRPr="002A43F2">
              <w:rPr>
                <w:rFonts w:ascii="Times New Roman" w:hAnsi="Times New Roman" w:cs="Times New Roman"/>
                <w:noProof/>
                <w:sz w:val="21"/>
                <w:szCs w:val="21"/>
                <w:lang w:eastAsia="lt-LT"/>
              </w:rPr>
              <w:lastRenderedPageBreak/>
              <w:drawing>
                <wp:inline distT="0" distB="0" distL="0" distR="0" wp14:anchorId="16B45AEC" wp14:editId="71861277">
                  <wp:extent cx="1600200" cy="119843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6342" cy="1210519"/>
                          </a:xfrm>
                          <a:prstGeom prst="rect">
                            <a:avLst/>
                          </a:prstGeom>
                        </pic:spPr>
                      </pic:pic>
                    </a:graphicData>
                  </a:graphic>
                </wp:inline>
              </w:drawing>
            </w:r>
            <w:r w:rsidRPr="002A43F2">
              <w:rPr>
                <w:rFonts w:ascii="Cambria" w:hAnsi="Cambria"/>
                <w:noProof/>
                <w:sz w:val="21"/>
                <w:szCs w:val="21"/>
                <w:lang w:eastAsia="lt-LT"/>
              </w:rPr>
              <w:drawing>
                <wp:inline distT="0" distB="0" distL="0" distR="0" wp14:anchorId="0B837296" wp14:editId="1ADAB0D6">
                  <wp:extent cx="1816100" cy="1377731"/>
                  <wp:effectExtent l="0" t="0" r="0" b="0"/>
                  <wp:docPr id="63" name="Picture 63" descr="C:\Users\rutva1\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va1\AppData\Local\Microsoft\Windows\INetCache\Content.Word\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9581" cy="1387958"/>
                          </a:xfrm>
                          <a:prstGeom prst="rect">
                            <a:avLst/>
                          </a:prstGeom>
                          <a:noFill/>
                          <a:ln>
                            <a:noFill/>
                          </a:ln>
                        </pic:spPr>
                      </pic:pic>
                    </a:graphicData>
                  </a:graphic>
                </wp:inline>
              </w:drawing>
            </w:r>
          </w:p>
        </w:tc>
        <w:tc>
          <w:tcPr>
            <w:tcW w:w="1103" w:type="dxa"/>
          </w:tcPr>
          <w:p w14:paraId="0BED45B4" w14:textId="70056E6F"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159FD379" w14:textId="356C0449"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6199536A" w14:textId="77777777" w:rsidTr="000F6C26">
        <w:tc>
          <w:tcPr>
            <w:tcW w:w="737" w:type="dxa"/>
            <w:tcMar>
              <w:left w:w="85" w:type="dxa"/>
              <w:right w:w="85" w:type="dxa"/>
            </w:tcMar>
          </w:tcPr>
          <w:p w14:paraId="55B73BCC" w14:textId="06C2EBCD"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9.</w:t>
            </w:r>
          </w:p>
        </w:tc>
        <w:tc>
          <w:tcPr>
            <w:tcW w:w="5102" w:type="dxa"/>
            <w:tcMar>
              <w:left w:w="85" w:type="dxa"/>
              <w:right w:w="85" w:type="dxa"/>
            </w:tcMar>
          </w:tcPr>
          <w:p w14:paraId="0258BE51" w14:textId="3B3CCD4F" w:rsidR="000F6C26" w:rsidRPr="002A43F2" w:rsidRDefault="000F6C26" w:rsidP="00ED5F95">
            <w:pPr>
              <w:spacing w:after="0" w:line="240" w:lineRule="auto"/>
              <w:jc w:val="both"/>
              <w:rPr>
                <w:rFonts w:ascii="Cambria" w:hAnsi="Cambria"/>
                <w:sz w:val="21"/>
                <w:szCs w:val="21"/>
              </w:rPr>
            </w:pPr>
            <w:r w:rsidRPr="002A43F2">
              <w:rPr>
                <w:rFonts w:ascii="Cambria" w:hAnsi="Cambria"/>
                <w:b/>
                <w:sz w:val="21"/>
                <w:szCs w:val="21"/>
              </w:rPr>
              <w:t>Kavos staliukas, (</w:t>
            </w:r>
            <w:proofErr w:type="spellStart"/>
            <w:r w:rsidRPr="002A43F2">
              <w:rPr>
                <w:rFonts w:ascii="Cambria" w:hAnsi="Cambria"/>
                <w:b/>
                <w:sz w:val="21"/>
                <w:szCs w:val="21"/>
              </w:rPr>
              <w:t>PxGxA</w:t>
            </w:r>
            <w:proofErr w:type="spellEnd"/>
            <w:r w:rsidRPr="002A43F2">
              <w:rPr>
                <w:rFonts w:ascii="Cambria" w:hAnsi="Cambria"/>
                <w:b/>
                <w:sz w:val="21"/>
                <w:szCs w:val="21"/>
              </w:rPr>
              <w:t xml:space="preserve">) 500x500x500 </w:t>
            </w:r>
            <w:r w:rsidRPr="002A43F2">
              <w:rPr>
                <w:rFonts w:ascii="Cambria" w:hAnsi="Cambria"/>
                <w:sz w:val="21"/>
                <w:szCs w:val="21"/>
              </w:rPr>
              <w:t>turi atitikti tokius reikalavimus:</w:t>
            </w:r>
          </w:p>
          <w:p w14:paraId="2189E6A5" w14:textId="7819EF28"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Plotis – 500 mm;</w:t>
            </w:r>
          </w:p>
          <w:p w14:paraId="42620AC8" w14:textId="419DBE88"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Gylis – 500 mm;</w:t>
            </w:r>
          </w:p>
          <w:p w14:paraId="46446609" w14:textId="2799C5FB"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Aukštis – 500 mm;</w:t>
            </w:r>
          </w:p>
          <w:p w14:paraId="490B36C5" w14:textId="77777777"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Stalviršis pagamintas iš ne plonesnės kaip 18 mm storio LMDP.</w:t>
            </w:r>
          </w:p>
          <w:p w14:paraId="4E40F2B1" w14:textId="69952C20"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LMDP detalės laminuotos ne plonesne kaip 1 mm PVC arba ABS briaunos juosta, kurios spalva turi sutapti su LMDP spalva.</w:t>
            </w:r>
          </w:p>
          <w:p w14:paraId="2CAB42F3" w14:textId="049A5826"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 xml:space="preserve">Stalo kojos pagamintos iš metalo profilio ne didesnio kaip 22x22 mm, dažyto milteliniu būdu. </w:t>
            </w:r>
          </w:p>
          <w:p w14:paraId="4134252A" w14:textId="21AFE308"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 xml:space="preserve">Turi būti numatyti </w:t>
            </w:r>
            <w:proofErr w:type="spellStart"/>
            <w:r w:rsidRPr="002A43F2">
              <w:rPr>
                <w:rFonts w:ascii="Cambria" w:hAnsi="Cambria"/>
                <w:sz w:val="21"/>
                <w:szCs w:val="21"/>
              </w:rPr>
              <w:t>padukai</w:t>
            </w:r>
            <w:proofErr w:type="spellEnd"/>
            <w:r w:rsidRPr="002A43F2">
              <w:rPr>
                <w:rFonts w:ascii="Cambria" w:hAnsi="Cambria"/>
                <w:sz w:val="21"/>
                <w:szCs w:val="21"/>
              </w:rPr>
              <w:t xml:space="preserve"> /paminkštinimai grindų apsaugai ir nelygumams išlyginti.</w:t>
            </w:r>
          </w:p>
          <w:p w14:paraId="73A57A4D" w14:textId="7F683399" w:rsidR="000F6C26" w:rsidRPr="002A43F2" w:rsidRDefault="000F6C26" w:rsidP="00ED5F95">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p w14:paraId="717DF5FF" w14:textId="24BF9C02" w:rsidR="000F6C26" w:rsidRPr="002A43F2" w:rsidRDefault="000F6C26" w:rsidP="00ED5F95">
            <w:pPr>
              <w:spacing w:after="0" w:line="240" w:lineRule="auto"/>
              <w:jc w:val="both"/>
              <w:rPr>
                <w:rFonts w:ascii="Cambria" w:hAnsi="Cambria"/>
                <w:b/>
                <w:sz w:val="21"/>
                <w:szCs w:val="21"/>
              </w:rPr>
            </w:pPr>
            <w:r w:rsidRPr="002A43F2">
              <w:rPr>
                <w:rFonts w:ascii="Cambria" w:hAnsi="Cambria"/>
                <w:sz w:val="21"/>
                <w:szCs w:val="21"/>
              </w:rPr>
              <w:t>Užsakovas turi turėti galimybę rinktis iš ne mažiau kaip 3 spalvų variantų stalo kojoms.</w:t>
            </w:r>
          </w:p>
        </w:tc>
        <w:tc>
          <w:tcPr>
            <w:tcW w:w="4535" w:type="dxa"/>
          </w:tcPr>
          <w:p w14:paraId="08531F44" w14:textId="6B7C9AB5" w:rsidR="000F6C26" w:rsidRPr="002A43F2" w:rsidRDefault="000F6C26" w:rsidP="00B0521B">
            <w:pPr>
              <w:spacing w:after="0" w:line="240" w:lineRule="auto"/>
              <w:jc w:val="center"/>
              <w:rPr>
                <w:rFonts w:ascii="Cambria" w:hAnsi="Cambria"/>
                <w:color w:val="000000"/>
                <w:sz w:val="21"/>
                <w:szCs w:val="21"/>
              </w:rPr>
            </w:pPr>
            <w:r w:rsidRPr="002A43F2">
              <w:rPr>
                <w:noProof/>
                <w:sz w:val="21"/>
                <w:szCs w:val="21"/>
                <w:lang w:eastAsia="lt-LT"/>
              </w:rPr>
              <w:drawing>
                <wp:inline distT="0" distB="0" distL="0" distR="0" wp14:anchorId="509A5281" wp14:editId="4B5BF1A9">
                  <wp:extent cx="1727835" cy="1458595"/>
                  <wp:effectExtent l="0" t="0" r="5715"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7835" cy="1458595"/>
                          </a:xfrm>
                          <a:prstGeom prst="rect">
                            <a:avLst/>
                          </a:prstGeom>
                        </pic:spPr>
                      </pic:pic>
                    </a:graphicData>
                  </a:graphic>
                </wp:inline>
              </w:drawing>
            </w:r>
            <w:r w:rsidRPr="002A43F2">
              <w:rPr>
                <w:rFonts w:ascii="Cambria" w:hAnsi="Cambria"/>
                <w:noProof/>
                <w:color w:val="000000"/>
                <w:sz w:val="21"/>
                <w:szCs w:val="21"/>
                <w:lang w:eastAsia="lt-LT"/>
              </w:rPr>
              <w:drawing>
                <wp:inline distT="0" distB="0" distL="0" distR="0" wp14:anchorId="2647FE07" wp14:editId="5B33E38F">
                  <wp:extent cx="1608758" cy="1556156"/>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38185" cy="1584620"/>
                          </a:xfrm>
                          <a:prstGeom prst="rect">
                            <a:avLst/>
                          </a:prstGeom>
                        </pic:spPr>
                      </pic:pic>
                    </a:graphicData>
                  </a:graphic>
                </wp:inline>
              </w:drawing>
            </w:r>
          </w:p>
        </w:tc>
        <w:tc>
          <w:tcPr>
            <w:tcW w:w="1103" w:type="dxa"/>
          </w:tcPr>
          <w:p w14:paraId="63BCF864" w14:textId="495FADEA"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77E32F45" w14:textId="2897D46C"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2D17732A" w14:textId="77777777" w:rsidTr="000F6C26">
        <w:tc>
          <w:tcPr>
            <w:tcW w:w="737" w:type="dxa"/>
            <w:tcMar>
              <w:left w:w="85" w:type="dxa"/>
              <w:right w:w="85" w:type="dxa"/>
            </w:tcMar>
          </w:tcPr>
          <w:p w14:paraId="700CF62A" w14:textId="7623D01A" w:rsidR="000F6C26" w:rsidRPr="002A43F2" w:rsidRDefault="000F6C26" w:rsidP="00842579">
            <w:pPr>
              <w:spacing w:after="0" w:line="240" w:lineRule="auto"/>
              <w:jc w:val="center"/>
              <w:rPr>
                <w:rFonts w:ascii="Cambria" w:hAnsi="Cambria"/>
                <w:color w:val="000000"/>
                <w:sz w:val="21"/>
                <w:szCs w:val="21"/>
              </w:rPr>
            </w:pPr>
            <w:r w:rsidRPr="002A43F2">
              <w:rPr>
                <w:rFonts w:ascii="Cambria" w:hAnsi="Cambria"/>
                <w:color w:val="000000"/>
                <w:sz w:val="21"/>
                <w:szCs w:val="21"/>
              </w:rPr>
              <w:t>10.</w:t>
            </w:r>
          </w:p>
        </w:tc>
        <w:tc>
          <w:tcPr>
            <w:tcW w:w="5102" w:type="dxa"/>
            <w:tcMar>
              <w:left w:w="85" w:type="dxa"/>
              <w:right w:w="85" w:type="dxa"/>
            </w:tcMar>
          </w:tcPr>
          <w:p w14:paraId="3C4CA2B8" w14:textId="584A2255"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Žurnalinis staliukas, (</w:t>
            </w:r>
            <w:proofErr w:type="spellStart"/>
            <w:r w:rsidRPr="002A43F2">
              <w:rPr>
                <w:rFonts w:ascii="Cambria" w:hAnsi="Cambria"/>
                <w:b/>
                <w:sz w:val="21"/>
                <w:szCs w:val="21"/>
              </w:rPr>
              <w:t>PxGxA</w:t>
            </w:r>
            <w:proofErr w:type="spellEnd"/>
            <w:r w:rsidRPr="002A43F2">
              <w:rPr>
                <w:rFonts w:ascii="Cambria" w:hAnsi="Cambria"/>
                <w:b/>
                <w:sz w:val="21"/>
                <w:szCs w:val="21"/>
              </w:rPr>
              <w:t>) 1100x500x550</w:t>
            </w:r>
            <w:r w:rsidRPr="002A43F2">
              <w:rPr>
                <w:rFonts w:ascii="Cambria" w:hAnsi="Cambria"/>
                <w:sz w:val="21"/>
                <w:szCs w:val="21"/>
              </w:rPr>
              <w:t xml:space="preserve"> turi atitikti tokius reikalavimus:</w:t>
            </w:r>
          </w:p>
          <w:p w14:paraId="630B3140" w14:textId="1E96B187"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1100 mm;</w:t>
            </w:r>
          </w:p>
          <w:p w14:paraId="3F6D5E3C" w14:textId="0F06CD68"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500 mm;</w:t>
            </w:r>
          </w:p>
          <w:p w14:paraId="61C4F28B" w14:textId="6D6DC2C8"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550 mm;</w:t>
            </w:r>
          </w:p>
          <w:p w14:paraId="374D46FB" w14:textId="299678C1" w:rsidR="000F6C26" w:rsidRPr="002A43F2" w:rsidRDefault="000F6C26" w:rsidP="00555D9D">
            <w:pPr>
              <w:spacing w:after="0" w:line="240" w:lineRule="auto"/>
              <w:jc w:val="both"/>
              <w:rPr>
                <w:rFonts w:ascii="Cambria" w:hAnsi="Cambria"/>
                <w:sz w:val="21"/>
                <w:szCs w:val="21"/>
              </w:rPr>
            </w:pPr>
            <w:r w:rsidRPr="002A43F2">
              <w:rPr>
                <w:rFonts w:ascii="Cambria" w:hAnsi="Cambria"/>
                <w:sz w:val="21"/>
                <w:szCs w:val="21"/>
              </w:rPr>
              <w:t>Stalo kojos, apatinė stalo dalis ir lentyna turi būti pagaminti iš ne plonesnės kaip 18 mm storio LMDP.</w:t>
            </w:r>
          </w:p>
          <w:p w14:paraId="5205045A" w14:textId="729158FB" w:rsidR="000F6C26" w:rsidRPr="002A43F2" w:rsidRDefault="000F6C26" w:rsidP="00555D9D">
            <w:pPr>
              <w:spacing w:after="0" w:line="240" w:lineRule="auto"/>
              <w:jc w:val="both"/>
              <w:rPr>
                <w:rFonts w:ascii="Cambria" w:hAnsi="Cambria"/>
                <w:sz w:val="21"/>
                <w:szCs w:val="21"/>
              </w:rPr>
            </w:pPr>
            <w:r w:rsidRPr="002A43F2">
              <w:rPr>
                <w:rFonts w:ascii="Cambria" w:hAnsi="Cambria"/>
                <w:sz w:val="21"/>
                <w:szCs w:val="21"/>
              </w:rPr>
              <w:t>LMDP detalės laminuotos ne plonesne kaip 1 mm PVC arba ABS briaunos juosta, kurios spalva turi sutapti su LMDP spalva.</w:t>
            </w:r>
          </w:p>
          <w:p w14:paraId="6FBD090E" w14:textId="2CBA3E3A" w:rsidR="000F6C26" w:rsidRPr="002A43F2" w:rsidRDefault="000F6C26" w:rsidP="00555D9D">
            <w:pPr>
              <w:spacing w:after="0" w:line="240" w:lineRule="auto"/>
              <w:jc w:val="both"/>
              <w:rPr>
                <w:rFonts w:ascii="Cambria" w:hAnsi="Cambria"/>
                <w:sz w:val="21"/>
                <w:szCs w:val="21"/>
              </w:rPr>
            </w:pPr>
            <w:r w:rsidRPr="002A43F2">
              <w:rPr>
                <w:rFonts w:ascii="Cambria" w:hAnsi="Cambria"/>
                <w:sz w:val="21"/>
                <w:szCs w:val="21"/>
              </w:rPr>
              <w:lastRenderedPageBreak/>
              <w:t>Apatinė stalo dalis turi būti su keturiais šviesiais guminiais ratukais.</w:t>
            </w:r>
          </w:p>
          <w:p w14:paraId="28B9E8F7" w14:textId="3AEB0397" w:rsidR="000F6C26" w:rsidRPr="002A43F2" w:rsidRDefault="000F6C26" w:rsidP="00555D9D">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5B99BB07" w14:textId="2866A029" w:rsidR="000F6C26" w:rsidRPr="002A43F2" w:rsidRDefault="000F6C26" w:rsidP="00C506D6">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33A8D10A" w14:textId="0B9BD05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739460DC" wp14:editId="0F3B461B">
                  <wp:extent cx="2124498" cy="1338804"/>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0016" cy="1348583"/>
                          </a:xfrm>
                          <a:prstGeom prst="rect">
                            <a:avLst/>
                          </a:prstGeom>
                        </pic:spPr>
                      </pic:pic>
                    </a:graphicData>
                  </a:graphic>
                </wp:inline>
              </w:drawing>
            </w:r>
          </w:p>
        </w:tc>
        <w:tc>
          <w:tcPr>
            <w:tcW w:w="1103" w:type="dxa"/>
          </w:tcPr>
          <w:p w14:paraId="742DADF7" w14:textId="55836AD8"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6E6829C6" w14:textId="63920744"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516C0450" w14:textId="77777777" w:rsidTr="000F6C26">
        <w:tc>
          <w:tcPr>
            <w:tcW w:w="737" w:type="dxa"/>
            <w:tcMar>
              <w:left w:w="85" w:type="dxa"/>
              <w:right w:w="85" w:type="dxa"/>
            </w:tcMar>
          </w:tcPr>
          <w:p w14:paraId="77A9CAD3" w14:textId="02159A36" w:rsidR="000F6C26" w:rsidRPr="002A43F2" w:rsidRDefault="000F6C26" w:rsidP="00842579">
            <w:pPr>
              <w:spacing w:after="0" w:line="240" w:lineRule="auto"/>
              <w:jc w:val="center"/>
              <w:rPr>
                <w:rFonts w:ascii="Cambria" w:hAnsi="Cambria"/>
                <w:color w:val="000000"/>
                <w:sz w:val="21"/>
                <w:szCs w:val="21"/>
              </w:rPr>
            </w:pPr>
            <w:r w:rsidRPr="002A43F2">
              <w:rPr>
                <w:rFonts w:ascii="Cambria" w:hAnsi="Cambria"/>
                <w:color w:val="000000"/>
                <w:sz w:val="21"/>
                <w:szCs w:val="21"/>
              </w:rPr>
              <w:t>11.</w:t>
            </w:r>
          </w:p>
        </w:tc>
        <w:tc>
          <w:tcPr>
            <w:tcW w:w="5102" w:type="dxa"/>
            <w:tcMar>
              <w:left w:w="85" w:type="dxa"/>
              <w:right w:w="85" w:type="dxa"/>
            </w:tcMar>
          </w:tcPr>
          <w:p w14:paraId="47D7062D" w14:textId="14AC1AD9"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Modulinė spintelė prie darbo stalo, (</w:t>
            </w:r>
            <w:proofErr w:type="spellStart"/>
            <w:r w:rsidRPr="002A43F2">
              <w:rPr>
                <w:rFonts w:ascii="Cambria" w:hAnsi="Cambria"/>
                <w:b/>
                <w:sz w:val="21"/>
                <w:szCs w:val="21"/>
              </w:rPr>
              <w:t>PxGxA</w:t>
            </w:r>
            <w:proofErr w:type="spellEnd"/>
            <w:r w:rsidRPr="002A43F2">
              <w:rPr>
                <w:rFonts w:ascii="Cambria" w:hAnsi="Cambria"/>
                <w:b/>
                <w:sz w:val="21"/>
                <w:szCs w:val="21"/>
              </w:rPr>
              <w:t>) 1200x500x650</w:t>
            </w:r>
            <w:r w:rsidRPr="002A43F2">
              <w:rPr>
                <w:rFonts w:ascii="Cambria" w:hAnsi="Cambria"/>
                <w:sz w:val="21"/>
                <w:szCs w:val="21"/>
              </w:rPr>
              <w:t xml:space="preserve"> turi atitikti tokius reikalavimus:</w:t>
            </w:r>
          </w:p>
          <w:p w14:paraId="1F14BA33" w14:textId="78E1AD47"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1200 mm;</w:t>
            </w:r>
          </w:p>
          <w:p w14:paraId="793805CC" w14:textId="56CE1C90"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500 mm;</w:t>
            </w:r>
          </w:p>
          <w:p w14:paraId="75436A0D" w14:textId="138BD576"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650 mm;</w:t>
            </w:r>
          </w:p>
          <w:p w14:paraId="58004C63" w14:textId="48E7AFB0"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7B4BC581" w14:textId="2A7EC050"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Stalčių detalės ne plonesnės kaip 16 mm storio LMDP.</w:t>
            </w:r>
          </w:p>
          <w:p w14:paraId="1E7F4DC1" w14:textId="77777777"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LMDP detalės laminuotos ne plonesne kaip 0,8 mm PVC/ABS briaunos juosta, kurios spalva turi sutapti su LMDP spalva.</w:t>
            </w:r>
          </w:p>
          <w:p w14:paraId="352B04E5" w14:textId="2760B707"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 xml:space="preserve">Pastatoma spintelė ant 100 mm aukščio metalinių kojelių (ne mažiau kaip 6 vnt.). Kojelės turi turėti </w:t>
            </w:r>
            <w:proofErr w:type="spellStart"/>
            <w:r w:rsidRPr="002A43F2">
              <w:rPr>
                <w:rFonts w:ascii="Cambria" w:hAnsi="Cambria"/>
                <w:sz w:val="21"/>
                <w:szCs w:val="21"/>
              </w:rPr>
              <w:t>padukus</w:t>
            </w:r>
            <w:proofErr w:type="spellEnd"/>
            <w:r w:rsidRPr="002A43F2">
              <w:rPr>
                <w:rFonts w:ascii="Cambria" w:hAnsi="Cambria"/>
                <w:sz w:val="21"/>
                <w:szCs w:val="21"/>
              </w:rPr>
              <w:t xml:space="preserve"> / atramas - nelygumams išlyginti.</w:t>
            </w:r>
          </w:p>
          <w:p w14:paraId="0A96E8C7" w14:textId="0D772B91"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 xml:space="preserve">Kairėje pusėje turi būti 500 mm pločio stalčių blokas susidedantis iš 3 vienodo aukščio stalčių. Stalčių bėgeliai – pilno ištraukimo, su švelniu pritraukimu. Viršutiniame staliuje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 su 2 raktais. Ant stalčių fasadų sumontuotos rankenėlės. Rankenėlės, nuo 160 iki 200 mm ilgio, tvirtinamos dvejuose taškuose. Turi būti galimybė rinktis rankenėlių dizainą bent iš 4 variantų. </w:t>
            </w:r>
          </w:p>
          <w:p w14:paraId="248454AB" w14:textId="634263A0"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Dešinėje pusėje – viena atvira lentyna, kuri turi turėti reguliuojamą aukštį.</w:t>
            </w:r>
          </w:p>
          <w:p w14:paraId="04F4E126" w14:textId="3B8785EC" w:rsidR="000F6C26" w:rsidRPr="002A43F2" w:rsidRDefault="000F6C26" w:rsidP="00114F4C">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36487A2C" w14:textId="606C09ED"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316D5DC6" w14:textId="77777777" w:rsidR="000F6C26" w:rsidRPr="002A43F2" w:rsidRDefault="000F6C26" w:rsidP="00B0521B">
            <w:pPr>
              <w:spacing w:after="0" w:line="240" w:lineRule="auto"/>
              <w:jc w:val="center"/>
              <w:rPr>
                <w:noProof/>
                <w:sz w:val="21"/>
                <w:szCs w:val="21"/>
                <w:lang w:eastAsia="lt-LT"/>
              </w:rPr>
            </w:pPr>
            <w:r w:rsidRPr="002A43F2">
              <w:rPr>
                <w:rFonts w:ascii="Cambria" w:hAnsi="Cambria"/>
                <w:noProof/>
                <w:color w:val="000000"/>
                <w:sz w:val="21"/>
                <w:szCs w:val="21"/>
                <w:lang w:eastAsia="lt-LT"/>
              </w:rPr>
              <w:drawing>
                <wp:inline distT="0" distB="0" distL="0" distR="0" wp14:anchorId="3B61EE1B" wp14:editId="16BA5F3E">
                  <wp:extent cx="2102631" cy="19105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6571" cy="1923178"/>
                          </a:xfrm>
                          <a:prstGeom prst="rect">
                            <a:avLst/>
                          </a:prstGeom>
                        </pic:spPr>
                      </pic:pic>
                    </a:graphicData>
                  </a:graphic>
                </wp:inline>
              </w:drawing>
            </w:r>
            <w:r w:rsidRPr="002A43F2">
              <w:rPr>
                <w:noProof/>
                <w:sz w:val="21"/>
                <w:szCs w:val="21"/>
                <w:lang w:eastAsia="lt-LT"/>
              </w:rPr>
              <w:t xml:space="preserve"> </w:t>
            </w:r>
          </w:p>
          <w:p w14:paraId="1583B0CB" w14:textId="2601E2FA"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DDBE5DF" wp14:editId="6B4AC07D">
                  <wp:extent cx="2355211" cy="1783056"/>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3756" cy="1789525"/>
                          </a:xfrm>
                          <a:prstGeom prst="rect">
                            <a:avLst/>
                          </a:prstGeom>
                        </pic:spPr>
                      </pic:pic>
                    </a:graphicData>
                  </a:graphic>
                </wp:inline>
              </w:drawing>
            </w:r>
          </w:p>
        </w:tc>
        <w:tc>
          <w:tcPr>
            <w:tcW w:w="1103" w:type="dxa"/>
          </w:tcPr>
          <w:p w14:paraId="6C666E5D" w14:textId="645EF805" w:rsidR="000F6C26" w:rsidRPr="002A43F2" w:rsidRDefault="00D3312D"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3</w:t>
            </w:r>
            <w:r w:rsidR="000F6C26" w:rsidRPr="002A43F2">
              <w:rPr>
                <w:rFonts w:ascii="Cambria" w:hAnsi="Cambria"/>
                <w:color w:val="000000"/>
                <w:sz w:val="21"/>
                <w:szCs w:val="21"/>
                <w:lang w:eastAsia="en-GB"/>
              </w:rPr>
              <w:t>0 vnt.</w:t>
            </w:r>
          </w:p>
        </w:tc>
        <w:tc>
          <w:tcPr>
            <w:tcW w:w="4394" w:type="dxa"/>
            <w:vAlign w:val="center"/>
          </w:tcPr>
          <w:p w14:paraId="7822282B" w14:textId="1777DD03"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4FAB2E09" w14:textId="77777777" w:rsidTr="000F6C26">
        <w:trPr>
          <w:trHeight w:val="20"/>
        </w:trPr>
        <w:tc>
          <w:tcPr>
            <w:tcW w:w="737" w:type="dxa"/>
            <w:tcMar>
              <w:left w:w="85" w:type="dxa"/>
              <w:right w:w="85" w:type="dxa"/>
            </w:tcMar>
          </w:tcPr>
          <w:p w14:paraId="0C121FB7" w14:textId="3663F148" w:rsidR="000F6C26" w:rsidRPr="002A43F2" w:rsidRDefault="000F6C26" w:rsidP="00842579">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12.</w:t>
            </w:r>
          </w:p>
        </w:tc>
        <w:tc>
          <w:tcPr>
            <w:tcW w:w="5102" w:type="dxa"/>
            <w:tcMar>
              <w:left w:w="85" w:type="dxa"/>
              <w:right w:w="85" w:type="dxa"/>
            </w:tcMar>
          </w:tcPr>
          <w:p w14:paraId="160BC023" w14:textId="457D53CA" w:rsidR="000F6C26" w:rsidRPr="002A43F2" w:rsidRDefault="000F6C26" w:rsidP="00D54B5D">
            <w:pPr>
              <w:spacing w:after="0" w:line="240" w:lineRule="auto"/>
              <w:jc w:val="both"/>
              <w:rPr>
                <w:rFonts w:ascii="Cambria" w:hAnsi="Cambria"/>
                <w:sz w:val="21"/>
                <w:szCs w:val="21"/>
              </w:rPr>
            </w:pPr>
            <w:r w:rsidRPr="002A43F2">
              <w:rPr>
                <w:rFonts w:ascii="Cambria" w:hAnsi="Cambria"/>
                <w:b/>
                <w:sz w:val="21"/>
                <w:szCs w:val="21"/>
              </w:rPr>
              <w:t>Modulinė spintelė prie darbo stalo,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1200x500x650 </w:t>
            </w:r>
            <w:r w:rsidRPr="002A43F2">
              <w:rPr>
                <w:rFonts w:ascii="Cambria" w:hAnsi="Cambria"/>
                <w:sz w:val="21"/>
                <w:szCs w:val="21"/>
              </w:rPr>
              <w:t>turi atitikti tokius reikalavimus:</w:t>
            </w:r>
          </w:p>
          <w:p w14:paraId="5BD6C42C" w14:textId="77777777"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Plotis – 1200 mm;</w:t>
            </w:r>
          </w:p>
          <w:p w14:paraId="5930B46F" w14:textId="77777777"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Gylis – 500 mm;</w:t>
            </w:r>
          </w:p>
          <w:p w14:paraId="3C86E81B" w14:textId="77777777"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Aukštis – 650 mm;</w:t>
            </w:r>
          </w:p>
          <w:p w14:paraId="1E832F39" w14:textId="5BA489F0"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524CA3F6" w14:textId="66C3041E"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Stalčių detalės ne plonesnės kaip 16 mm storio LMDP.</w:t>
            </w:r>
          </w:p>
          <w:p w14:paraId="29B76843" w14:textId="77777777"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LMDP detalės laminuotos ne plonesne kaip 0,8 mm PVC/ABS briaunos juosta, kurios spalva turi sutapti su LMDP spalva.</w:t>
            </w:r>
          </w:p>
          <w:p w14:paraId="7C27A1E9" w14:textId="77777777"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 xml:space="preserve">Pastatoma spintelė ant 100 mm aukščio metalinių kojelių (ne mažiau kaip 6 vnt.). Kojelės turi turėti </w:t>
            </w:r>
            <w:proofErr w:type="spellStart"/>
            <w:r w:rsidRPr="002A43F2">
              <w:rPr>
                <w:rFonts w:ascii="Cambria" w:hAnsi="Cambria"/>
                <w:sz w:val="21"/>
                <w:szCs w:val="21"/>
              </w:rPr>
              <w:t>padukus</w:t>
            </w:r>
            <w:proofErr w:type="spellEnd"/>
            <w:r w:rsidRPr="002A43F2">
              <w:rPr>
                <w:rFonts w:ascii="Cambria" w:hAnsi="Cambria"/>
                <w:sz w:val="21"/>
                <w:szCs w:val="21"/>
              </w:rPr>
              <w:t xml:space="preserve"> / atramas - nelygumams išlyginti.</w:t>
            </w:r>
          </w:p>
          <w:p w14:paraId="421ACD26" w14:textId="3782C875"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 xml:space="preserve">Dešinėje pusėje turi būti 500 mm pločio stalčių blokas susidedantis iš 3 vienodo aukščio stalčių. Stalčių bėgeliai – pilno ištraukimo, su švelniu pritraukimu. Viršutiniame staliuje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 su 2 raktais. Ant stalčių fasadų sumontuotos rankenėlės. Rankenėlės, nuo 160 iki 200 mm ilgio, tvirtinamos dvejuose taškuose. Turi būti galimybė rinktis rankenėlių dizainą bent iš 4 variantų.</w:t>
            </w:r>
          </w:p>
          <w:p w14:paraId="73BC080B" w14:textId="201AE047"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Kairėje pusėje – viena atvira lentyna, kuri turi turėti reguliuojamą aukštį.</w:t>
            </w:r>
          </w:p>
          <w:p w14:paraId="382A710F" w14:textId="39328C6F" w:rsidR="000F6C26" w:rsidRPr="002A43F2" w:rsidRDefault="000F6C26" w:rsidP="00D54B5D">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2E576D26" w14:textId="49A42740" w:rsidR="000F6C26" w:rsidRPr="002A43F2" w:rsidRDefault="000F6C26" w:rsidP="00D54B5D">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195AA51D" w14:textId="77777777" w:rsidR="000F6C26" w:rsidRPr="002A43F2" w:rsidRDefault="000F6C26" w:rsidP="00B0521B">
            <w:pPr>
              <w:spacing w:after="0" w:line="240" w:lineRule="auto"/>
              <w:jc w:val="center"/>
              <w:rPr>
                <w:rFonts w:ascii="Cambria" w:hAnsi="Cambria"/>
                <w:color w:val="000000"/>
                <w:sz w:val="21"/>
                <w:szCs w:val="21"/>
              </w:rPr>
            </w:pPr>
          </w:p>
          <w:p w14:paraId="05FB1F2B" w14:textId="6EB6FF8F"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D76F640" wp14:editId="52CA6C7B">
                  <wp:extent cx="2278380" cy="1617581"/>
                  <wp:effectExtent l="0" t="0" r="762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8301" cy="1631724"/>
                          </a:xfrm>
                          <a:prstGeom prst="rect">
                            <a:avLst/>
                          </a:prstGeom>
                        </pic:spPr>
                      </pic:pic>
                    </a:graphicData>
                  </a:graphic>
                </wp:inline>
              </w:drawing>
            </w:r>
          </w:p>
          <w:p w14:paraId="72A1BE23" w14:textId="77777777" w:rsidR="000F6C26" w:rsidRPr="002A43F2" w:rsidRDefault="000F6C26" w:rsidP="00B0521B">
            <w:pPr>
              <w:spacing w:after="0" w:line="240" w:lineRule="auto"/>
              <w:jc w:val="center"/>
              <w:rPr>
                <w:rFonts w:ascii="Cambria" w:hAnsi="Cambria"/>
                <w:color w:val="000000"/>
                <w:sz w:val="21"/>
                <w:szCs w:val="21"/>
              </w:rPr>
            </w:pPr>
          </w:p>
          <w:p w14:paraId="550D2033" w14:textId="6B18A6B5" w:rsidR="000F6C26" w:rsidRPr="002A43F2" w:rsidRDefault="000F6C26" w:rsidP="00B0521B">
            <w:pPr>
              <w:spacing w:after="0" w:line="240" w:lineRule="auto"/>
              <w:jc w:val="center"/>
              <w:rPr>
                <w:rFonts w:ascii="Cambria" w:hAnsi="Cambria"/>
                <w:color w:val="000000"/>
                <w:sz w:val="21"/>
                <w:szCs w:val="21"/>
              </w:rPr>
            </w:pPr>
          </w:p>
          <w:p w14:paraId="6B031116" w14:textId="097C119E"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7BC90DE" wp14:editId="37B79AF1">
                  <wp:extent cx="1885950" cy="157925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8226" cy="1606282"/>
                          </a:xfrm>
                          <a:prstGeom prst="rect">
                            <a:avLst/>
                          </a:prstGeom>
                        </pic:spPr>
                      </pic:pic>
                    </a:graphicData>
                  </a:graphic>
                </wp:inline>
              </w:drawing>
            </w:r>
          </w:p>
        </w:tc>
        <w:tc>
          <w:tcPr>
            <w:tcW w:w="1103" w:type="dxa"/>
          </w:tcPr>
          <w:p w14:paraId="4068949F" w14:textId="1C3752AA"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6FB3615D" w14:textId="30A4E16B"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560E510F" w14:textId="77777777" w:rsidTr="000F6C26">
        <w:tc>
          <w:tcPr>
            <w:tcW w:w="737" w:type="dxa"/>
            <w:tcMar>
              <w:left w:w="85" w:type="dxa"/>
              <w:right w:w="85" w:type="dxa"/>
            </w:tcMar>
          </w:tcPr>
          <w:p w14:paraId="37EE534B" w14:textId="75F164D4" w:rsidR="000F6C26" w:rsidRPr="002A43F2" w:rsidRDefault="000F6C26" w:rsidP="00842579">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13.</w:t>
            </w:r>
          </w:p>
        </w:tc>
        <w:tc>
          <w:tcPr>
            <w:tcW w:w="5102" w:type="dxa"/>
            <w:tcMar>
              <w:left w:w="85" w:type="dxa"/>
              <w:right w:w="85" w:type="dxa"/>
            </w:tcMar>
          </w:tcPr>
          <w:p w14:paraId="4CFE431B" w14:textId="0E9805A8"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Modulinis stalčių blokas, (</w:t>
            </w:r>
            <w:proofErr w:type="spellStart"/>
            <w:r w:rsidRPr="002A43F2">
              <w:rPr>
                <w:rFonts w:ascii="Cambria" w:hAnsi="Cambria"/>
                <w:b/>
                <w:sz w:val="21"/>
                <w:szCs w:val="21"/>
              </w:rPr>
              <w:t>PxGxA</w:t>
            </w:r>
            <w:proofErr w:type="spellEnd"/>
            <w:r w:rsidRPr="002A43F2">
              <w:rPr>
                <w:rFonts w:ascii="Cambria" w:hAnsi="Cambria"/>
                <w:b/>
                <w:sz w:val="21"/>
                <w:szCs w:val="21"/>
              </w:rPr>
              <w:t xml:space="preserve">) 450x500x650 </w:t>
            </w:r>
            <w:r w:rsidRPr="002A43F2">
              <w:rPr>
                <w:rFonts w:ascii="Cambria" w:hAnsi="Cambria"/>
                <w:sz w:val="21"/>
                <w:szCs w:val="21"/>
              </w:rPr>
              <w:t>turi atitikti tokius reikalavimus:</w:t>
            </w:r>
          </w:p>
          <w:p w14:paraId="51613B00" w14:textId="2CCC6D45"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450 mm;</w:t>
            </w:r>
          </w:p>
          <w:p w14:paraId="1A2140D3" w14:textId="22BC944A"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500 mm;</w:t>
            </w:r>
          </w:p>
          <w:p w14:paraId="08C09F9E" w14:textId="0D5DFA75"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650 mm;</w:t>
            </w:r>
          </w:p>
          <w:p w14:paraId="15414DEF" w14:textId="6281F38C" w:rsidR="000F6C26" w:rsidRPr="002A43F2" w:rsidRDefault="000F6C26" w:rsidP="00D86FD0">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2E693D58" w14:textId="3693F7D5" w:rsidR="000F6C26" w:rsidRPr="002A43F2" w:rsidRDefault="000F6C26" w:rsidP="00D86FD0">
            <w:pPr>
              <w:spacing w:after="0" w:line="240" w:lineRule="auto"/>
              <w:jc w:val="both"/>
              <w:rPr>
                <w:rFonts w:ascii="Cambria" w:hAnsi="Cambria"/>
                <w:bCs/>
                <w:sz w:val="21"/>
                <w:szCs w:val="21"/>
              </w:rPr>
            </w:pPr>
            <w:r w:rsidRPr="002A43F2">
              <w:rPr>
                <w:rFonts w:ascii="Cambria" w:hAnsi="Cambria"/>
                <w:bCs/>
                <w:sz w:val="21"/>
                <w:szCs w:val="21"/>
              </w:rPr>
              <w:t>Stalčių detalės ne plonesnės kaip 16 mm storio LMDP.</w:t>
            </w:r>
          </w:p>
          <w:p w14:paraId="055789F7" w14:textId="77777777" w:rsidR="000F6C26" w:rsidRPr="002A43F2" w:rsidRDefault="000F6C26" w:rsidP="00D86FD0">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7378FD42" w14:textId="77777777" w:rsidR="000F6C26" w:rsidRPr="002A43F2" w:rsidRDefault="000F6C26" w:rsidP="00D86FD0">
            <w:pPr>
              <w:spacing w:after="0" w:line="240" w:lineRule="auto"/>
              <w:jc w:val="both"/>
              <w:rPr>
                <w:rFonts w:ascii="Cambria" w:hAnsi="Cambria"/>
                <w:bCs/>
                <w:sz w:val="21"/>
                <w:szCs w:val="21"/>
              </w:rPr>
            </w:pPr>
            <w:r w:rsidRPr="002A43F2">
              <w:rPr>
                <w:rFonts w:ascii="Cambria" w:hAnsi="Cambria"/>
                <w:bCs/>
                <w:sz w:val="21"/>
                <w:szCs w:val="21"/>
              </w:rPr>
              <w:t xml:space="preserve">Bloką sudaro 4 stalčiai – bėgeliai su švelniu pritraukimu, pilno ištraukimo. Viršutinis stalčius -  rakinamas su </w:t>
            </w:r>
            <w:proofErr w:type="spellStart"/>
            <w:r w:rsidRPr="002A43F2">
              <w:rPr>
                <w:rFonts w:ascii="Cambria" w:hAnsi="Cambria"/>
                <w:bCs/>
                <w:sz w:val="21"/>
                <w:szCs w:val="21"/>
              </w:rPr>
              <w:t>baldine</w:t>
            </w:r>
            <w:proofErr w:type="spellEnd"/>
            <w:r w:rsidRPr="002A43F2">
              <w:rPr>
                <w:rFonts w:ascii="Cambria" w:hAnsi="Cambria"/>
                <w:bCs/>
                <w:sz w:val="21"/>
                <w:szCs w:val="21"/>
              </w:rPr>
              <w:t xml:space="preserve"> spynele. Ant stalčių montuojamos metalinės rankenėlės. Rankenėlės, nuo 160 iki 200 mm ilgio, tvirtinamos dvejuose taškuose. Turi būti galimybė rinktis rankenėlių dizainą bent iš 4 variantų.</w:t>
            </w:r>
          </w:p>
          <w:p w14:paraId="13E23DC3" w14:textId="66520439" w:rsidR="000F6C26" w:rsidRPr="002A43F2" w:rsidRDefault="000F6C26" w:rsidP="00D86FD0">
            <w:pPr>
              <w:spacing w:after="0" w:line="240" w:lineRule="auto"/>
              <w:jc w:val="both"/>
              <w:rPr>
                <w:rFonts w:ascii="Cambria" w:hAnsi="Cambria"/>
                <w:bCs/>
                <w:sz w:val="21"/>
                <w:szCs w:val="21"/>
              </w:rPr>
            </w:pPr>
            <w:r w:rsidRPr="002A43F2">
              <w:rPr>
                <w:rFonts w:ascii="Cambria" w:hAnsi="Cambria"/>
                <w:bCs/>
                <w:sz w:val="21"/>
                <w:szCs w:val="21"/>
              </w:rPr>
              <w:t>Stalčių bloko apačioje montuojami 4 vnt. guminiai ratukų. Priekiniai du su fiksatoriumi.</w:t>
            </w:r>
          </w:p>
          <w:p w14:paraId="2C0CF13A" w14:textId="17E3FB9E" w:rsidR="000F6C26" w:rsidRPr="002A43F2" w:rsidRDefault="000F6C26" w:rsidP="00D86FD0">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60B83661" w14:textId="620157A8" w:rsidR="000F6C26" w:rsidRPr="002A43F2" w:rsidRDefault="000F6C26" w:rsidP="00D86FD0">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63331697"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2E1B512" wp14:editId="57EC7B02">
                  <wp:extent cx="1854295" cy="206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4295" cy="2063856"/>
                          </a:xfrm>
                          <a:prstGeom prst="rect">
                            <a:avLst/>
                          </a:prstGeom>
                        </pic:spPr>
                      </pic:pic>
                    </a:graphicData>
                  </a:graphic>
                </wp:inline>
              </w:drawing>
            </w:r>
          </w:p>
          <w:p w14:paraId="160B1A1B" w14:textId="31A152B0"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4EDF7A4" wp14:editId="11BEDA9E">
                  <wp:extent cx="1409700" cy="18298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1822" cy="1832601"/>
                          </a:xfrm>
                          <a:prstGeom prst="rect">
                            <a:avLst/>
                          </a:prstGeom>
                        </pic:spPr>
                      </pic:pic>
                    </a:graphicData>
                  </a:graphic>
                </wp:inline>
              </w:drawing>
            </w:r>
          </w:p>
        </w:tc>
        <w:tc>
          <w:tcPr>
            <w:tcW w:w="1103" w:type="dxa"/>
          </w:tcPr>
          <w:p w14:paraId="1BF818F5" w14:textId="7371534C"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42F542BE" w14:textId="071A6DEF"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2C258F5D" w14:textId="77777777" w:rsidTr="000F6C26">
        <w:tc>
          <w:tcPr>
            <w:tcW w:w="737" w:type="dxa"/>
            <w:tcMar>
              <w:left w:w="85" w:type="dxa"/>
              <w:right w:w="85" w:type="dxa"/>
            </w:tcMar>
          </w:tcPr>
          <w:p w14:paraId="7E4884B6" w14:textId="30CF0B4B" w:rsidR="000F6C26" w:rsidRPr="002A43F2" w:rsidRDefault="000F6C26" w:rsidP="00842579">
            <w:pPr>
              <w:spacing w:after="0" w:line="240" w:lineRule="auto"/>
              <w:jc w:val="center"/>
              <w:rPr>
                <w:rFonts w:ascii="Cambria" w:hAnsi="Cambria"/>
                <w:color w:val="000000"/>
                <w:sz w:val="21"/>
                <w:szCs w:val="21"/>
              </w:rPr>
            </w:pPr>
            <w:r w:rsidRPr="002A43F2">
              <w:rPr>
                <w:rFonts w:ascii="Cambria" w:hAnsi="Cambria"/>
                <w:color w:val="000000"/>
                <w:sz w:val="21"/>
                <w:szCs w:val="21"/>
              </w:rPr>
              <w:t>14.</w:t>
            </w:r>
          </w:p>
        </w:tc>
        <w:tc>
          <w:tcPr>
            <w:tcW w:w="5102" w:type="dxa"/>
            <w:tcMar>
              <w:left w:w="85" w:type="dxa"/>
              <w:right w:w="85" w:type="dxa"/>
            </w:tcMar>
          </w:tcPr>
          <w:p w14:paraId="3F183945" w14:textId="4D54C85A"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Padėklas kompiuterio procesoriui, (</w:t>
            </w:r>
            <w:proofErr w:type="spellStart"/>
            <w:r w:rsidRPr="002A43F2">
              <w:rPr>
                <w:rFonts w:ascii="Cambria" w:hAnsi="Cambria"/>
                <w:b/>
                <w:sz w:val="21"/>
                <w:szCs w:val="21"/>
              </w:rPr>
              <w:t>PxGxA</w:t>
            </w:r>
            <w:proofErr w:type="spellEnd"/>
            <w:r w:rsidRPr="002A43F2">
              <w:rPr>
                <w:rFonts w:ascii="Cambria" w:hAnsi="Cambria"/>
                <w:b/>
                <w:sz w:val="21"/>
                <w:szCs w:val="21"/>
              </w:rPr>
              <w:t xml:space="preserve">) 250x480x150 </w:t>
            </w:r>
            <w:r w:rsidRPr="002A43F2">
              <w:rPr>
                <w:rFonts w:ascii="Cambria" w:hAnsi="Cambria"/>
                <w:sz w:val="21"/>
                <w:szCs w:val="21"/>
              </w:rPr>
              <w:t>turi atitikti tokius reikalavimus:</w:t>
            </w:r>
          </w:p>
          <w:p w14:paraId="1F59EF59" w14:textId="79BED4A5"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250 mm;</w:t>
            </w:r>
          </w:p>
          <w:p w14:paraId="583FF6A8" w14:textId="7A435772"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480 mm;</w:t>
            </w:r>
          </w:p>
          <w:p w14:paraId="28E67641" w14:textId="3A85163A"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150 mm;</w:t>
            </w:r>
          </w:p>
          <w:p w14:paraId="5AD0C342" w14:textId="77777777" w:rsidR="000F6C26" w:rsidRPr="002A43F2" w:rsidRDefault="000F6C26" w:rsidP="00401F07">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EB27429" w14:textId="15DF91AC" w:rsidR="000F6C26" w:rsidRPr="002A43F2" w:rsidRDefault="000F6C26" w:rsidP="00401F07">
            <w:pPr>
              <w:spacing w:after="0" w:line="240" w:lineRule="auto"/>
              <w:jc w:val="both"/>
              <w:rPr>
                <w:rFonts w:ascii="Cambria" w:hAnsi="Cambria"/>
                <w:sz w:val="21"/>
                <w:szCs w:val="21"/>
              </w:rPr>
            </w:pPr>
            <w:r w:rsidRPr="002A43F2">
              <w:rPr>
                <w:rFonts w:ascii="Cambria" w:hAnsi="Cambria"/>
                <w:sz w:val="21"/>
                <w:szCs w:val="21"/>
              </w:rPr>
              <w:lastRenderedPageBreak/>
              <w:t>LMDP detalės laminuotos ne plonesne kaip 0,8 mm PVC arba ABS briaunos juosta, kurios spalva turi sutapti su LMDP spalva.</w:t>
            </w:r>
          </w:p>
          <w:p w14:paraId="18A05291" w14:textId="77777777" w:rsidR="000F6C26" w:rsidRPr="002A43F2" w:rsidRDefault="000F6C26" w:rsidP="00401F07">
            <w:pPr>
              <w:spacing w:after="0" w:line="240" w:lineRule="auto"/>
              <w:jc w:val="both"/>
              <w:rPr>
                <w:rFonts w:ascii="Cambria" w:hAnsi="Cambria"/>
                <w:sz w:val="21"/>
                <w:szCs w:val="21"/>
              </w:rPr>
            </w:pPr>
            <w:r w:rsidRPr="002A43F2">
              <w:rPr>
                <w:rFonts w:ascii="Cambria" w:hAnsi="Cambria"/>
                <w:sz w:val="21"/>
                <w:szCs w:val="21"/>
              </w:rPr>
              <w:t>Baldo apačioje montuojami 4 vnt. guminiai ratukų. Priekiniai du su fiksatoriumi.</w:t>
            </w:r>
          </w:p>
          <w:p w14:paraId="2C5372AE" w14:textId="780AC415" w:rsidR="000F6C26" w:rsidRPr="002A43F2" w:rsidRDefault="000F6C26" w:rsidP="00401F07">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1863599A" w14:textId="67DA37AC"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3996A18B" wp14:editId="4272A2CB">
                  <wp:extent cx="1314450" cy="104482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8672" cy="1056125"/>
                          </a:xfrm>
                          <a:prstGeom prst="rect">
                            <a:avLst/>
                          </a:prstGeom>
                        </pic:spPr>
                      </pic:pic>
                    </a:graphicData>
                  </a:graphic>
                </wp:inline>
              </w:drawing>
            </w:r>
          </w:p>
        </w:tc>
        <w:tc>
          <w:tcPr>
            <w:tcW w:w="1103" w:type="dxa"/>
          </w:tcPr>
          <w:p w14:paraId="5AC469AC" w14:textId="00CAFEE1"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50 vnt.</w:t>
            </w:r>
          </w:p>
        </w:tc>
        <w:tc>
          <w:tcPr>
            <w:tcW w:w="4394" w:type="dxa"/>
            <w:vAlign w:val="center"/>
          </w:tcPr>
          <w:p w14:paraId="36711B00" w14:textId="17E22C26"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2D35224D" w14:textId="77777777" w:rsidTr="000F6C26">
        <w:tc>
          <w:tcPr>
            <w:tcW w:w="737" w:type="dxa"/>
            <w:tcMar>
              <w:left w:w="85" w:type="dxa"/>
              <w:right w:w="85" w:type="dxa"/>
            </w:tcMar>
          </w:tcPr>
          <w:p w14:paraId="37F9BDC0" w14:textId="625BA364" w:rsidR="000F6C26" w:rsidRPr="002A43F2" w:rsidRDefault="000F6C26" w:rsidP="00842579">
            <w:pPr>
              <w:spacing w:after="0" w:line="240" w:lineRule="auto"/>
              <w:jc w:val="center"/>
              <w:rPr>
                <w:rFonts w:ascii="Cambria" w:hAnsi="Cambria"/>
                <w:color w:val="000000"/>
                <w:sz w:val="21"/>
                <w:szCs w:val="21"/>
              </w:rPr>
            </w:pPr>
            <w:r w:rsidRPr="002A43F2">
              <w:rPr>
                <w:rFonts w:ascii="Cambria" w:hAnsi="Cambria"/>
                <w:color w:val="000000"/>
                <w:sz w:val="21"/>
                <w:szCs w:val="21"/>
              </w:rPr>
              <w:t>15.</w:t>
            </w:r>
          </w:p>
        </w:tc>
        <w:tc>
          <w:tcPr>
            <w:tcW w:w="5102" w:type="dxa"/>
            <w:tcMar>
              <w:left w:w="85" w:type="dxa"/>
              <w:right w:w="85" w:type="dxa"/>
            </w:tcMar>
          </w:tcPr>
          <w:p w14:paraId="02F135DC" w14:textId="3A898892"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TV spintelė, (</w:t>
            </w:r>
            <w:proofErr w:type="spellStart"/>
            <w:r w:rsidRPr="002A43F2">
              <w:rPr>
                <w:rFonts w:ascii="Cambria" w:hAnsi="Cambria"/>
                <w:b/>
                <w:sz w:val="21"/>
                <w:szCs w:val="21"/>
              </w:rPr>
              <w:t>PxGxA</w:t>
            </w:r>
            <w:proofErr w:type="spellEnd"/>
            <w:r w:rsidRPr="002A43F2">
              <w:rPr>
                <w:rFonts w:ascii="Cambria" w:hAnsi="Cambria"/>
                <w:b/>
                <w:sz w:val="21"/>
                <w:szCs w:val="21"/>
              </w:rPr>
              <w:t>) 1600x450x1100</w:t>
            </w:r>
            <w:r w:rsidRPr="002A43F2">
              <w:rPr>
                <w:rFonts w:ascii="Cambria" w:hAnsi="Cambria"/>
                <w:sz w:val="21"/>
                <w:szCs w:val="21"/>
              </w:rPr>
              <w:t xml:space="preserve"> turi atitikti tokius reikalavimus:</w:t>
            </w:r>
          </w:p>
          <w:p w14:paraId="7AABFADB" w14:textId="7E1C0652"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1600 mm;</w:t>
            </w:r>
          </w:p>
          <w:p w14:paraId="32C39DC5" w14:textId="1EC41951"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450 mm;</w:t>
            </w:r>
          </w:p>
          <w:p w14:paraId="158862DD" w14:textId="43A05FF6"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1100 mm;</w:t>
            </w:r>
          </w:p>
          <w:p w14:paraId="3AA67F1A" w14:textId="77777777" w:rsidR="000F6C26" w:rsidRPr="002A43F2" w:rsidRDefault="000F6C26" w:rsidP="0055166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237C74B5" w14:textId="77777777" w:rsidR="000F6C26" w:rsidRPr="002A43F2" w:rsidRDefault="000F6C26" w:rsidP="0055166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6033C94C" w14:textId="0161E55C" w:rsidR="000F6C26" w:rsidRPr="002A43F2" w:rsidRDefault="000F6C26" w:rsidP="00551663">
            <w:pPr>
              <w:spacing w:after="0" w:line="240" w:lineRule="auto"/>
              <w:jc w:val="both"/>
              <w:rPr>
                <w:rFonts w:ascii="Cambria" w:hAnsi="Cambria"/>
                <w:sz w:val="21"/>
                <w:szCs w:val="21"/>
              </w:rPr>
            </w:pPr>
            <w:r w:rsidRPr="002A43F2">
              <w:rPr>
                <w:rFonts w:ascii="Cambria" w:hAnsi="Cambria"/>
                <w:sz w:val="21"/>
                <w:szCs w:val="21"/>
              </w:rPr>
              <w:t xml:space="preserve">Nugarėlei  naudojamas ne plonesnis kaip 3 mm </w:t>
            </w:r>
            <w:proofErr w:type="spellStart"/>
            <w:r w:rsidRPr="002A43F2">
              <w:rPr>
                <w:rFonts w:ascii="Cambria" w:hAnsi="Cambria"/>
                <w:sz w:val="21"/>
                <w:szCs w:val="21"/>
              </w:rPr>
              <w:t>HDF‘as</w:t>
            </w:r>
            <w:proofErr w:type="spellEnd"/>
            <w:r w:rsidRPr="002A43F2">
              <w:rPr>
                <w:rFonts w:ascii="Cambria" w:hAnsi="Cambria"/>
                <w:sz w:val="21"/>
                <w:szCs w:val="21"/>
              </w:rPr>
              <w:t>. Spalva turi sutapti su LMDP spalva.</w:t>
            </w:r>
          </w:p>
          <w:p w14:paraId="23A8BB50" w14:textId="2740CCAD" w:rsidR="000F6C26" w:rsidRPr="002A43F2" w:rsidRDefault="000F6C26" w:rsidP="00551663">
            <w:pPr>
              <w:spacing w:after="0" w:line="240" w:lineRule="auto"/>
              <w:jc w:val="both"/>
              <w:rPr>
                <w:rFonts w:ascii="Cambria" w:hAnsi="Cambria"/>
                <w:sz w:val="21"/>
                <w:szCs w:val="21"/>
              </w:rPr>
            </w:pPr>
            <w:r w:rsidRPr="002A43F2">
              <w:rPr>
                <w:rFonts w:ascii="Cambria" w:hAnsi="Cambria"/>
                <w:sz w:val="21"/>
                <w:szCs w:val="21"/>
              </w:rPr>
              <w:t>Laisvai pastatomas baldas, kuris padalintas š 6 dalis.</w:t>
            </w:r>
          </w:p>
          <w:p w14:paraId="6A61E7DA" w14:textId="27F59A48" w:rsidR="000F6C26" w:rsidRPr="002A43F2" w:rsidRDefault="000F6C26" w:rsidP="00551663">
            <w:pPr>
              <w:spacing w:after="0" w:line="240" w:lineRule="auto"/>
              <w:jc w:val="both"/>
              <w:rPr>
                <w:rFonts w:ascii="Cambria" w:hAnsi="Cambria"/>
                <w:sz w:val="21"/>
                <w:szCs w:val="21"/>
              </w:rPr>
            </w:pPr>
            <w:r w:rsidRPr="002A43F2">
              <w:rPr>
                <w:rFonts w:ascii="Cambria" w:hAnsi="Cambria"/>
                <w:sz w:val="21"/>
                <w:szCs w:val="21"/>
              </w:rPr>
              <w:t>Atviras skyrius 232 mm aukštyje nuo viršaus, žemiau dvi dalys su varstomomis durelėmis (500 mm), už kurių kilnojam lentyna, ir per vidurį atviras skyrius (600 mm) su kilnojama lentyna.</w:t>
            </w:r>
          </w:p>
          <w:p w14:paraId="142C7D1F" w14:textId="4F2795B5" w:rsidR="000F6C26" w:rsidRPr="002A43F2" w:rsidRDefault="000F6C26" w:rsidP="00551663">
            <w:pPr>
              <w:spacing w:after="0" w:line="240" w:lineRule="auto"/>
              <w:jc w:val="both"/>
              <w:rPr>
                <w:rFonts w:ascii="Cambria" w:hAnsi="Cambria"/>
                <w:sz w:val="21"/>
                <w:szCs w:val="21"/>
              </w:rPr>
            </w:pPr>
            <w:r w:rsidRPr="002A43F2">
              <w:rPr>
                <w:rFonts w:ascii="Cambria" w:hAnsi="Cambria"/>
                <w:sz w:val="21"/>
                <w:szCs w:val="21"/>
              </w:rPr>
              <w:t>Ant varstomų durelių montuojamos metalinės rankenėlės. Rankenėlės, nuo 160 iki 200 mm ilgio, tvirtinamos dvejuose taškuose. Turi būti galimybė rinktis rankenėlių dizainą bent iš 4 variantų.</w:t>
            </w:r>
          </w:p>
          <w:p w14:paraId="4DB539D4" w14:textId="5F2CB8AA"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Baldo apačioje turi būto pritvirtintos ne mažiau kaip 8 reguliuojamos metalinės baldų kojelės 100 mm aukščio.</w:t>
            </w:r>
          </w:p>
          <w:p w14:paraId="50115BB4" w14:textId="7691AD60"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2C457906" w14:textId="44F7EED1"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lastRenderedPageBreak/>
              <w:t>Užsakovas turi turėti galimybę rinktis iš 5-ių skirtingų LMDP plokščių. Turi būti šviesiai pilkos, baltos, šviesaus medžio spalvos pasirinkimas.</w:t>
            </w:r>
          </w:p>
        </w:tc>
        <w:tc>
          <w:tcPr>
            <w:tcW w:w="4535" w:type="dxa"/>
          </w:tcPr>
          <w:p w14:paraId="31F88E69" w14:textId="3454E1C0"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059A4652" wp14:editId="5C8E23BC">
                  <wp:extent cx="1542183" cy="1244991"/>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7853" cy="1257641"/>
                          </a:xfrm>
                          <a:prstGeom prst="rect">
                            <a:avLst/>
                          </a:prstGeom>
                        </pic:spPr>
                      </pic:pic>
                    </a:graphicData>
                  </a:graphic>
                </wp:inline>
              </w:drawing>
            </w:r>
          </w:p>
          <w:p w14:paraId="148E4B1F" w14:textId="77777777" w:rsidR="000F6C26" w:rsidRPr="002A43F2" w:rsidRDefault="000F6C26" w:rsidP="00B0521B">
            <w:pPr>
              <w:spacing w:after="0" w:line="240" w:lineRule="auto"/>
              <w:jc w:val="center"/>
              <w:rPr>
                <w:rFonts w:ascii="Cambria" w:hAnsi="Cambria"/>
                <w:color w:val="000000"/>
                <w:sz w:val="21"/>
                <w:szCs w:val="21"/>
              </w:rPr>
            </w:pPr>
          </w:p>
          <w:p w14:paraId="2B92C0EA" w14:textId="74A26976"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5B4B7AD" wp14:editId="0DED7C1F">
                  <wp:extent cx="1440154" cy="1199026"/>
                  <wp:effectExtent l="0" t="0" r="825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0268" cy="1232424"/>
                          </a:xfrm>
                          <a:prstGeom prst="rect">
                            <a:avLst/>
                          </a:prstGeom>
                        </pic:spPr>
                      </pic:pic>
                    </a:graphicData>
                  </a:graphic>
                </wp:inline>
              </w:drawing>
            </w:r>
          </w:p>
          <w:p w14:paraId="5FDB33F8" w14:textId="77777777" w:rsidR="000F6C26" w:rsidRPr="002A43F2" w:rsidRDefault="000F6C26" w:rsidP="00B0521B">
            <w:pPr>
              <w:spacing w:after="0" w:line="240" w:lineRule="auto"/>
              <w:jc w:val="center"/>
              <w:rPr>
                <w:rFonts w:ascii="Cambria" w:hAnsi="Cambria"/>
                <w:color w:val="000000"/>
                <w:sz w:val="21"/>
                <w:szCs w:val="21"/>
              </w:rPr>
            </w:pPr>
          </w:p>
          <w:p w14:paraId="0040B2A0" w14:textId="65FCBAAF"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E66EACF" wp14:editId="3F06B4DE">
                  <wp:extent cx="1492006" cy="11653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30853" cy="1195664"/>
                          </a:xfrm>
                          <a:prstGeom prst="rect">
                            <a:avLst/>
                          </a:prstGeom>
                        </pic:spPr>
                      </pic:pic>
                    </a:graphicData>
                  </a:graphic>
                </wp:inline>
              </w:drawing>
            </w:r>
          </w:p>
        </w:tc>
        <w:tc>
          <w:tcPr>
            <w:tcW w:w="1103" w:type="dxa"/>
          </w:tcPr>
          <w:p w14:paraId="515D6A29" w14:textId="3979AB80"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4D1156A0" w14:textId="3C16CA58"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071E167E" w14:textId="77777777" w:rsidTr="000F6C26">
        <w:tc>
          <w:tcPr>
            <w:tcW w:w="737" w:type="dxa"/>
            <w:tcMar>
              <w:left w:w="85" w:type="dxa"/>
              <w:right w:w="85" w:type="dxa"/>
            </w:tcMar>
          </w:tcPr>
          <w:p w14:paraId="3528237A" w14:textId="43596A11"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t>16.</w:t>
            </w:r>
          </w:p>
        </w:tc>
        <w:tc>
          <w:tcPr>
            <w:tcW w:w="5102" w:type="dxa"/>
            <w:tcMar>
              <w:left w:w="85" w:type="dxa"/>
              <w:right w:w="85" w:type="dxa"/>
            </w:tcMar>
          </w:tcPr>
          <w:p w14:paraId="3E45DE54" w14:textId="2345286F"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Pastatoma stalčių komoda (15 stalčių), (</w:t>
            </w:r>
            <w:proofErr w:type="spellStart"/>
            <w:r w:rsidRPr="002A43F2">
              <w:rPr>
                <w:rFonts w:ascii="Cambria" w:hAnsi="Cambria"/>
                <w:b/>
                <w:sz w:val="21"/>
                <w:szCs w:val="21"/>
              </w:rPr>
              <w:t>PxGxA</w:t>
            </w:r>
            <w:proofErr w:type="spellEnd"/>
            <w:r w:rsidRPr="002A43F2">
              <w:rPr>
                <w:rFonts w:ascii="Cambria" w:hAnsi="Cambria"/>
                <w:b/>
                <w:sz w:val="21"/>
                <w:szCs w:val="21"/>
              </w:rPr>
              <w:t>) 1600x500x1300</w:t>
            </w:r>
            <w:r w:rsidRPr="002A43F2">
              <w:rPr>
                <w:rFonts w:ascii="Cambria" w:hAnsi="Cambria"/>
                <w:sz w:val="21"/>
                <w:szCs w:val="21"/>
              </w:rPr>
              <w:t xml:space="preserve"> turi atitikti tokius reikalavimus:</w:t>
            </w:r>
          </w:p>
          <w:p w14:paraId="14042081" w14:textId="77777777"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1600 mm;</w:t>
            </w:r>
          </w:p>
          <w:p w14:paraId="50B4BF26" w14:textId="7652ADEA"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500 mm;</w:t>
            </w:r>
          </w:p>
          <w:p w14:paraId="7F9899C0" w14:textId="77777777"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1300 mm;</w:t>
            </w:r>
          </w:p>
          <w:p w14:paraId="43489E2A" w14:textId="77777777"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53E89C08" w14:textId="77777777"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Stalčių detalėms naudojama ne plonesnė kaip 16 mm LMDP, kurios spalva sutampa su 18 mm LMDP spalva.</w:t>
            </w:r>
          </w:p>
          <w:p w14:paraId="1DB6B287" w14:textId="77777777"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04EBB3CC" w14:textId="77777777"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52C30E80" w14:textId="46B1E2C8"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Stalčių numatyta – 15 vnt. Išdėstyti 5 eilėmis (po 3). Fasadų aukštis paskirstytas – vienodai. Stalčių bėgeliai pilno ištraukimo, su švelniu pritraukimu, minimali leistina apkrova ne mažesnė kaip 40 kg.</w:t>
            </w:r>
          </w:p>
          <w:p w14:paraId="20102802" w14:textId="77777777"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Visi fasadai su metalinėmis rankenėlėmis. Rankenėlės tvirtinamos ant fasado. Rankenėlės, nuo 160 iki 200 mm ilgio, tvirtinamos dvejuose taškuose. Turi būti galimybė rinktis rankenėlių dizainą bent iš 4 variantų.</w:t>
            </w:r>
          </w:p>
          <w:p w14:paraId="5046F614" w14:textId="7A4CE7E3"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aštuonios 100 mm aukščio reguliuojamos metalinės kojelės, kurių spalva turi sutapti su pasirinktų rankenėlių spalva.</w:t>
            </w:r>
          </w:p>
          <w:p w14:paraId="4D5B3575" w14:textId="77777777"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5FE5E0F3" w14:textId="3F1E9B53" w:rsidR="000F6C26" w:rsidRPr="002A43F2" w:rsidRDefault="000F6C26" w:rsidP="00842579">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C65C32B"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0315E09" wp14:editId="36140CE8">
                  <wp:extent cx="1954624" cy="1865014"/>
                  <wp:effectExtent l="0" t="0" r="762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58991" cy="1869181"/>
                          </a:xfrm>
                          <a:prstGeom prst="rect">
                            <a:avLst/>
                          </a:prstGeom>
                        </pic:spPr>
                      </pic:pic>
                    </a:graphicData>
                  </a:graphic>
                </wp:inline>
              </w:drawing>
            </w:r>
          </w:p>
          <w:p w14:paraId="212C4EF4" w14:textId="77777777" w:rsidR="000F6C26" w:rsidRPr="002A43F2" w:rsidRDefault="000F6C26" w:rsidP="00B0521B">
            <w:pPr>
              <w:spacing w:after="0" w:line="240" w:lineRule="auto"/>
              <w:jc w:val="center"/>
              <w:rPr>
                <w:rFonts w:ascii="Cambria" w:hAnsi="Cambria"/>
                <w:color w:val="000000"/>
                <w:sz w:val="21"/>
                <w:szCs w:val="21"/>
              </w:rPr>
            </w:pPr>
          </w:p>
          <w:p w14:paraId="10F3BE1F" w14:textId="5A36ED5A"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083C7ED3" wp14:editId="22131598">
                  <wp:extent cx="986828" cy="189182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3988" cy="1905548"/>
                          </a:xfrm>
                          <a:prstGeom prst="rect">
                            <a:avLst/>
                          </a:prstGeom>
                        </pic:spPr>
                      </pic:pic>
                    </a:graphicData>
                  </a:graphic>
                </wp:inline>
              </w:drawing>
            </w:r>
          </w:p>
        </w:tc>
        <w:tc>
          <w:tcPr>
            <w:tcW w:w="1103" w:type="dxa"/>
          </w:tcPr>
          <w:p w14:paraId="3129EBCF" w14:textId="20A19707"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71D157B1" w14:textId="07BE78B8"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506DFAD8" w14:textId="77777777" w:rsidTr="000F6C26">
        <w:tc>
          <w:tcPr>
            <w:tcW w:w="737" w:type="dxa"/>
            <w:tcMar>
              <w:left w:w="85" w:type="dxa"/>
              <w:right w:w="85" w:type="dxa"/>
            </w:tcMar>
          </w:tcPr>
          <w:p w14:paraId="6A71B498" w14:textId="38D0276B"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17.</w:t>
            </w:r>
          </w:p>
        </w:tc>
        <w:tc>
          <w:tcPr>
            <w:tcW w:w="5102" w:type="dxa"/>
            <w:tcMar>
              <w:left w:w="85" w:type="dxa"/>
              <w:right w:w="85" w:type="dxa"/>
            </w:tcMar>
          </w:tcPr>
          <w:p w14:paraId="272A1625" w14:textId="2A29DF8A"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Uždara spinta pakabinamiems drabužiams (dvivietė),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14A044A3" w14:textId="1C6ECA65"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600 mm;</w:t>
            </w:r>
          </w:p>
          <w:p w14:paraId="6375E7B8" w14:textId="0B6BE87C"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600 mm;</w:t>
            </w:r>
          </w:p>
          <w:p w14:paraId="3D477B20" w14:textId="13B66B11"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2000 mm;</w:t>
            </w:r>
          </w:p>
          <w:p w14:paraId="4653B89A" w14:textId="3233B4D3"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C1614E4" w14:textId="77777777"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73FB9D51" w14:textId="77777777"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118E5FA3" w14:textId="1EBEE103"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Fasadas varstomas, bendro aukščio, su metaline rankenėle.</w:t>
            </w:r>
          </w:p>
          <w:p w14:paraId="2E2950BB" w14:textId="74FC4518"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Varstomosios durys turi būti pritvirtintos su ne mažiau kaip po tris metalinius lankstus, su švelnaus uždarymo funkcija.</w:t>
            </w:r>
          </w:p>
          <w:p w14:paraId="1BC297F4" w14:textId="23A87C8B"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262B4E8B" w14:textId="22B73A82"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32370A40" w14:textId="0713FAA3"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 xml:space="preserve">Durelėse sumontuotos </w:t>
            </w:r>
            <w:proofErr w:type="spellStart"/>
            <w:r w:rsidRPr="002A43F2">
              <w:rPr>
                <w:rFonts w:ascii="Cambria" w:hAnsi="Cambria"/>
                <w:sz w:val="21"/>
                <w:szCs w:val="21"/>
              </w:rPr>
              <w:t>baldinės</w:t>
            </w:r>
            <w:proofErr w:type="spellEnd"/>
            <w:r w:rsidRPr="002A43F2">
              <w:rPr>
                <w:rFonts w:ascii="Cambria" w:hAnsi="Cambria"/>
                <w:sz w:val="21"/>
                <w:szCs w:val="21"/>
              </w:rPr>
              <w:t xml:space="preserve"> spynelės su 2 raktais.</w:t>
            </w:r>
          </w:p>
          <w:p w14:paraId="1A1F16D1" w14:textId="77777777" w:rsidR="000F6C26" w:rsidRPr="002A43F2" w:rsidRDefault="000F6C26" w:rsidP="00D3793C">
            <w:pPr>
              <w:spacing w:after="0" w:line="240" w:lineRule="auto"/>
              <w:jc w:val="both"/>
              <w:rPr>
                <w:rFonts w:ascii="Cambria" w:hAnsi="Cambria"/>
                <w:sz w:val="21"/>
                <w:szCs w:val="21"/>
              </w:rPr>
            </w:pPr>
            <w:r w:rsidRPr="002A43F2">
              <w:rPr>
                <w:rFonts w:ascii="Cambria" w:hAnsi="Cambria"/>
                <w:sz w:val="21"/>
                <w:szCs w:val="21"/>
              </w:rPr>
              <w:t>Viduje pritvirtintas vamzdis drabužiams kabinti ir  po dvi lentynas.</w:t>
            </w:r>
          </w:p>
          <w:p w14:paraId="2F910A8C"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7A4B4912" w14:textId="6A4E6C22"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3DA157F0" w14:textId="7F7342AB"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8F0E28C" wp14:editId="45B8C1C1">
                  <wp:extent cx="850953" cy="1896701"/>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57502" cy="1911299"/>
                          </a:xfrm>
                          <a:prstGeom prst="rect">
                            <a:avLst/>
                          </a:prstGeom>
                        </pic:spPr>
                      </pic:pic>
                    </a:graphicData>
                  </a:graphic>
                </wp:inline>
              </w:drawing>
            </w:r>
          </w:p>
          <w:p w14:paraId="03D18D37" w14:textId="3186F2A0"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116BAF8" wp14:editId="44979BDD">
                  <wp:extent cx="1092200" cy="2762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8226" cy="2802781"/>
                          </a:xfrm>
                          <a:prstGeom prst="rect">
                            <a:avLst/>
                          </a:prstGeom>
                        </pic:spPr>
                      </pic:pic>
                    </a:graphicData>
                  </a:graphic>
                </wp:inline>
              </w:drawing>
            </w:r>
          </w:p>
          <w:p w14:paraId="2DA5EA69" w14:textId="77777777" w:rsidR="000F6C26" w:rsidRPr="002A43F2" w:rsidRDefault="000F6C26" w:rsidP="00B0521B">
            <w:pPr>
              <w:spacing w:after="0" w:line="240" w:lineRule="auto"/>
              <w:jc w:val="center"/>
              <w:rPr>
                <w:rFonts w:ascii="Cambria" w:hAnsi="Cambria"/>
                <w:color w:val="000000"/>
                <w:sz w:val="21"/>
                <w:szCs w:val="21"/>
              </w:rPr>
            </w:pPr>
          </w:p>
          <w:p w14:paraId="353F3E90" w14:textId="72226C69" w:rsidR="000F6C26" w:rsidRPr="002A43F2" w:rsidRDefault="000F6C26" w:rsidP="00B0521B">
            <w:pPr>
              <w:spacing w:after="0" w:line="240" w:lineRule="auto"/>
              <w:jc w:val="center"/>
              <w:rPr>
                <w:rFonts w:ascii="Cambria" w:hAnsi="Cambria"/>
                <w:color w:val="000000"/>
                <w:sz w:val="21"/>
                <w:szCs w:val="21"/>
              </w:rPr>
            </w:pPr>
          </w:p>
        </w:tc>
        <w:tc>
          <w:tcPr>
            <w:tcW w:w="1103" w:type="dxa"/>
          </w:tcPr>
          <w:p w14:paraId="5B871993" w14:textId="670FF267"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30 vnt.</w:t>
            </w:r>
          </w:p>
        </w:tc>
        <w:tc>
          <w:tcPr>
            <w:tcW w:w="4394" w:type="dxa"/>
            <w:vAlign w:val="center"/>
          </w:tcPr>
          <w:p w14:paraId="564FDA13" w14:textId="30482A2F"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35BF0520" w14:textId="77777777" w:rsidTr="000F6C26">
        <w:tc>
          <w:tcPr>
            <w:tcW w:w="737" w:type="dxa"/>
            <w:tcMar>
              <w:left w:w="85" w:type="dxa"/>
              <w:right w:w="85" w:type="dxa"/>
            </w:tcMar>
          </w:tcPr>
          <w:p w14:paraId="263D188C" w14:textId="202666AD"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18.</w:t>
            </w:r>
          </w:p>
        </w:tc>
        <w:tc>
          <w:tcPr>
            <w:tcW w:w="5102" w:type="dxa"/>
            <w:tcMar>
              <w:left w:w="85" w:type="dxa"/>
              <w:right w:w="85" w:type="dxa"/>
            </w:tcMar>
          </w:tcPr>
          <w:p w14:paraId="10E371CD" w14:textId="722E06F0"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Uždara spinta pakabinamiems drabužiams (vienvietė), (</w:t>
            </w:r>
            <w:proofErr w:type="spellStart"/>
            <w:r w:rsidRPr="002A43F2">
              <w:rPr>
                <w:rFonts w:ascii="Cambria" w:hAnsi="Cambria"/>
                <w:b/>
                <w:sz w:val="21"/>
                <w:szCs w:val="21"/>
              </w:rPr>
              <w:t>PxGxA</w:t>
            </w:r>
            <w:proofErr w:type="spellEnd"/>
            <w:r w:rsidRPr="002A43F2">
              <w:rPr>
                <w:rFonts w:ascii="Cambria" w:hAnsi="Cambria"/>
                <w:b/>
                <w:sz w:val="21"/>
                <w:szCs w:val="21"/>
              </w:rPr>
              <w:t xml:space="preserve">) 300x600x2000 </w:t>
            </w:r>
            <w:r w:rsidRPr="002A43F2">
              <w:rPr>
                <w:rFonts w:ascii="Cambria" w:hAnsi="Cambria"/>
                <w:sz w:val="21"/>
                <w:szCs w:val="21"/>
              </w:rPr>
              <w:t>turi atitikti tokius reikalavimus:</w:t>
            </w:r>
          </w:p>
          <w:p w14:paraId="00918F22" w14:textId="6B65B490"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300 mm;</w:t>
            </w:r>
          </w:p>
          <w:p w14:paraId="6B2CADAB" w14:textId="09C4229C"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600 mm;</w:t>
            </w:r>
          </w:p>
          <w:p w14:paraId="2C0F5A4E" w14:textId="67636EA1"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2000 mm;</w:t>
            </w:r>
          </w:p>
          <w:p w14:paraId="7D3EC6B5"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6C5A0749"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54D66D56"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412D52C9"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Fasadas varstomas, bendro aukščio, be sudalinimų. su metaline rankenėle.</w:t>
            </w:r>
          </w:p>
          <w:p w14:paraId="02CDBAFF" w14:textId="1FFB5F85"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Varstomosios durys turi būti pritvirtintos su ne mažiau kaip 3 metaliniai lankstai, su švelnaus uždarymo funkcija.</w:t>
            </w:r>
          </w:p>
          <w:p w14:paraId="298B712D" w14:textId="22064438"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65818917" w14:textId="0F46126C"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Rankenėlė tvirtinama ant fasado. Rankenėlė, nuo 160 iki 200 mm ilgio, tvirtinama dvejuose taškuose. Turi būti galimybė rinktis rankenėlių dizainą bent iš 4 variantų.</w:t>
            </w:r>
          </w:p>
          <w:p w14:paraId="3019E8C8" w14:textId="39666B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 xml:space="preserve">Durelėse sumontuotos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 su 2 raktais.</w:t>
            </w:r>
          </w:p>
          <w:p w14:paraId="35751B9C" w14:textId="10CD47E8"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Viduje pritvirtintas vamzdis drabužiams kabinti ir  dvi lentynos.</w:t>
            </w:r>
          </w:p>
          <w:p w14:paraId="68B10ADC"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640837FA" w14:textId="2E4C4C33"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2A586343" w14:textId="45ACB11D"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704E8D9" wp14:editId="7265A458">
                  <wp:extent cx="1420837" cy="3268510"/>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28087" cy="3285187"/>
                          </a:xfrm>
                          <a:prstGeom prst="rect">
                            <a:avLst/>
                          </a:prstGeom>
                        </pic:spPr>
                      </pic:pic>
                    </a:graphicData>
                  </a:graphic>
                </wp:inline>
              </w:drawing>
            </w:r>
            <w:r w:rsidRPr="002A43F2">
              <w:rPr>
                <w:rFonts w:ascii="Cambria" w:hAnsi="Cambria"/>
                <w:noProof/>
                <w:color w:val="000000"/>
                <w:sz w:val="21"/>
                <w:szCs w:val="21"/>
                <w:lang w:eastAsia="lt-LT"/>
              </w:rPr>
              <w:drawing>
                <wp:inline distT="0" distB="0" distL="0" distR="0" wp14:anchorId="0D138167" wp14:editId="4057F40E">
                  <wp:extent cx="1192682" cy="3401353"/>
                  <wp:effectExtent l="0" t="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8429" cy="3446261"/>
                          </a:xfrm>
                          <a:prstGeom prst="rect">
                            <a:avLst/>
                          </a:prstGeom>
                        </pic:spPr>
                      </pic:pic>
                    </a:graphicData>
                  </a:graphic>
                </wp:inline>
              </w:drawing>
            </w:r>
          </w:p>
        </w:tc>
        <w:tc>
          <w:tcPr>
            <w:tcW w:w="1103" w:type="dxa"/>
          </w:tcPr>
          <w:p w14:paraId="684D3C0F" w14:textId="642B61D9" w:rsidR="000F6C26" w:rsidRPr="002A43F2" w:rsidRDefault="00D3312D"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3</w:t>
            </w:r>
            <w:r w:rsidR="000F6C26" w:rsidRPr="002A43F2">
              <w:rPr>
                <w:rFonts w:ascii="Cambria" w:hAnsi="Cambria"/>
                <w:color w:val="000000"/>
                <w:sz w:val="21"/>
                <w:szCs w:val="21"/>
                <w:lang w:eastAsia="en-GB"/>
              </w:rPr>
              <w:t>0 vnt.</w:t>
            </w:r>
          </w:p>
        </w:tc>
        <w:tc>
          <w:tcPr>
            <w:tcW w:w="4394" w:type="dxa"/>
            <w:vAlign w:val="center"/>
          </w:tcPr>
          <w:p w14:paraId="1BE4DB55" w14:textId="68ED07B3"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4650534E" w14:textId="77777777" w:rsidTr="000F6C26">
        <w:tc>
          <w:tcPr>
            <w:tcW w:w="737" w:type="dxa"/>
            <w:tcMar>
              <w:left w:w="85" w:type="dxa"/>
              <w:right w:w="85" w:type="dxa"/>
            </w:tcMar>
          </w:tcPr>
          <w:p w14:paraId="7C346DC5" w14:textId="719BBD99"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19.</w:t>
            </w:r>
          </w:p>
        </w:tc>
        <w:tc>
          <w:tcPr>
            <w:tcW w:w="5102" w:type="dxa"/>
            <w:tcMar>
              <w:left w:w="85" w:type="dxa"/>
              <w:right w:w="85" w:type="dxa"/>
            </w:tcMar>
          </w:tcPr>
          <w:p w14:paraId="026413E9" w14:textId="4EC7FB73" w:rsidR="000F6C26" w:rsidRPr="002A43F2" w:rsidRDefault="000F6C26" w:rsidP="00E80EA5">
            <w:pPr>
              <w:spacing w:after="0" w:line="240" w:lineRule="auto"/>
              <w:jc w:val="both"/>
              <w:rPr>
                <w:rFonts w:ascii="Cambria" w:hAnsi="Cambria"/>
                <w:sz w:val="21"/>
                <w:szCs w:val="21"/>
              </w:rPr>
            </w:pPr>
            <w:r w:rsidRPr="002A43F2">
              <w:rPr>
                <w:rFonts w:ascii="Cambria" w:hAnsi="Cambria"/>
                <w:b/>
                <w:sz w:val="21"/>
                <w:szCs w:val="21"/>
              </w:rPr>
              <w:t>Uždara spinta pakabinamiems drabužiams su vamzdžiu,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545C7024" w14:textId="1D04E185"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Plotis – 600 mm;</w:t>
            </w:r>
          </w:p>
          <w:p w14:paraId="7946EC25" w14:textId="7B5F5C2A"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Gylis – 600 mm;</w:t>
            </w:r>
          </w:p>
          <w:p w14:paraId="30DE3AD5" w14:textId="6F712880" w:rsidR="000F6C26" w:rsidRPr="002A43F2" w:rsidRDefault="000F6C26" w:rsidP="00E80EA5">
            <w:pPr>
              <w:spacing w:after="0" w:line="240" w:lineRule="auto"/>
              <w:jc w:val="both"/>
              <w:rPr>
                <w:rFonts w:ascii="Cambria" w:hAnsi="Cambria"/>
                <w:sz w:val="21"/>
                <w:szCs w:val="21"/>
              </w:rPr>
            </w:pPr>
            <w:r w:rsidRPr="002A43F2">
              <w:rPr>
                <w:rFonts w:ascii="Cambria" w:hAnsi="Cambria"/>
                <w:sz w:val="21"/>
                <w:szCs w:val="21"/>
              </w:rPr>
              <w:t>Aukštis – 2000 mm;</w:t>
            </w:r>
          </w:p>
          <w:p w14:paraId="706E621B"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55B69DB1"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59CC811E"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1582325E" w14:textId="28A38A99"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Fasadas varstomas, bendro aukščio, su metaline rankenėle.</w:t>
            </w:r>
          </w:p>
          <w:p w14:paraId="3ED30B27" w14:textId="5B910084"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Varstomosios durys turi būti pritvirtintos su ne mažiau kaip po 3 metalinius lankstus, su švelnaus uždarymo funkcija.</w:t>
            </w:r>
          </w:p>
          <w:p w14:paraId="415FAA30" w14:textId="0BE14624"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0E10D72C" w14:textId="24DC5D7A"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03F1B8BC" w14:textId="3544E358"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 xml:space="preserve">Durelėse sumontuotos </w:t>
            </w:r>
            <w:proofErr w:type="spellStart"/>
            <w:r w:rsidRPr="002A43F2">
              <w:rPr>
                <w:rFonts w:ascii="Cambria" w:hAnsi="Cambria"/>
                <w:sz w:val="21"/>
                <w:szCs w:val="21"/>
              </w:rPr>
              <w:t>baldinės</w:t>
            </w:r>
            <w:proofErr w:type="spellEnd"/>
            <w:r w:rsidRPr="002A43F2">
              <w:rPr>
                <w:rFonts w:ascii="Cambria" w:hAnsi="Cambria"/>
                <w:sz w:val="21"/>
                <w:szCs w:val="21"/>
              </w:rPr>
              <w:t xml:space="preserve"> spynelės su 2 raktais.</w:t>
            </w:r>
          </w:p>
          <w:p w14:paraId="371B5D65"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Viduje pritvirtintas vamzdis drabužiams kabinti ir  dvi lentynos.</w:t>
            </w:r>
          </w:p>
          <w:p w14:paraId="2FDABE30" w14:textId="77777777" w:rsidR="000F6C26" w:rsidRPr="002A43F2" w:rsidRDefault="000F6C26" w:rsidP="002C6E15">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5883CCBA" w14:textId="75BF10C0" w:rsidR="000F6C26" w:rsidRPr="002A43F2" w:rsidRDefault="000F6C26" w:rsidP="002C6E15">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5351E31F" w14:textId="71D27C9D" w:rsidR="000F6C26" w:rsidRPr="002A43F2" w:rsidRDefault="000F6C26" w:rsidP="00FF5E86">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F330ED7" wp14:editId="0C275F81">
                  <wp:extent cx="1270132" cy="259483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90291" cy="2636021"/>
                          </a:xfrm>
                          <a:prstGeom prst="rect">
                            <a:avLst/>
                          </a:prstGeom>
                        </pic:spPr>
                      </pic:pic>
                    </a:graphicData>
                  </a:graphic>
                </wp:inline>
              </w:drawing>
            </w:r>
            <w:r w:rsidRPr="002A43F2">
              <w:rPr>
                <w:rFonts w:ascii="Cambria" w:hAnsi="Cambria"/>
                <w:noProof/>
                <w:color w:val="000000"/>
                <w:sz w:val="21"/>
                <w:szCs w:val="21"/>
                <w:lang w:eastAsia="lt-LT"/>
              </w:rPr>
              <w:drawing>
                <wp:inline distT="0" distB="0" distL="0" distR="0" wp14:anchorId="0E3344A1" wp14:editId="1213B82F">
                  <wp:extent cx="1193374" cy="2358427"/>
                  <wp:effectExtent l="0" t="0" r="698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42902" cy="2456307"/>
                          </a:xfrm>
                          <a:prstGeom prst="rect">
                            <a:avLst/>
                          </a:prstGeom>
                        </pic:spPr>
                      </pic:pic>
                    </a:graphicData>
                  </a:graphic>
                </wp:inline>
              </w:drawing>
            </w:r>
          </w:p>
        </w:tc>
        <w:tc>
          <w:tcPr>
            <w:tcW w:w="1103" w:type="dxa"/>
          </w:tcPr>
          <w:p w14:paraId="60BD7A0E" w14:textId="164C424B"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30 vnt.</w:t>
            </w:r>
          </w:p>
        </w:tc>
        <w:tc>
          <w:tcPr>
            <w:tcW w:w="4394" w:type="dxa"/>
            <w:vAlign w:val="center"/>
          </w:tcPr>
          <w:p w14:paraId="0782F727" w14:textId="76060A13"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1B33C797" w14:textId="77777777" w:rsidTr="000F6C26">
        <w:tc>
          <w:tcPr>
            <w:tcW w:w="737" w:type="dxa"/>
            <w:tcMar>
              <w:left w:w="85" w:type="dxa"/>
              <w:right w:w="85" w:type="dxa"/>
            </w:tcMar>
          </w:tcPr>
          <w:p w14:paraId="1298C3C3" w14:textId="28D0E4F6"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20.</w:t>
            </w:r>
          </w:p>
        </w:tc>
        <w:tc>
          <w:tcPr>
            <w:tcW w:w="5102" w:type="dxa"/>
            <w:tcMar>
              <w:left w:w="85" w:type="dxa"/>
              <w:right w:w="85" w:type="dxa"/>
            </w:tcMar>
          </w:tcPr>
          <w:p w14:paraId="099ABCF3" w14:textId="7B22F420"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Uždara spinta pakabinamiems drabužiams su kartele,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600x450x2000 </w:t>
            </w:r>
            <w:r w:rsidRPr="002A43F2">
              <w:rPr>
                <w:rFonts w:ascii="Cambria" w:hAnsi="Cambria"/>
                <w:sz w:val="21"/>
                <w:szCs w:val="21"/>
              </w:rPr>
              <w:t>turi atitikti tokius reikalavimus:</w:t>
            </w:r>
          </w:p>
          <w:p w14:paraId="104F7718" w14:textId="308445F8"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53988BC4" w14:textId="0C21450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1E36B2F3" w14:textId="2BF602F8"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32D9D337"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6988A37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39F41F2A"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655C6FAA" w14:textId="0CDD00C6"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Fasadas varstomas, bendro aukščio, su metaline rankenėle.</w:t>
            </w:r>
          </w:p>
          <w:p w14:paraId="2634ABB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Varstomosios durys turi būti pritvirtintos su ne mažiau kaip po 3 metalinius lankstus, su švelnaus uždarymo funkcija.</w:t>
            </w:r>
          </w:p>
          <w:p w14:paraId="13BC5261"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54C7BC9B" w14:textId="34FAE47E"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0D9B722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Durelėse sumontuotos </w:t>
            </w:r>
            <w:proofErr w:type="spellStart"/>
            <w:r w:rsidRPr="002A43F2">
              <w:rPr>
                <w:rFonts w:ascii="Cambria" w:hAnsi="Cambria"/>
                <w:sz w:val="21"/>
                <w:szCs w:val="21"/>
              </w:rPr>
              <w:t>baldinės</w:t>
            </w:r>
            <w:proofErr w:type="spellEnd"/>
            <w:r w:rsidRPr="002A43F2">
              <w:rPr>
                <w:rFonts w:ascii="Cambria" w:hAnsi="Cambria"/>
                <w:sz w:val="21"/>
                <w:szCs w:val="21"/>
              </w:rPr>
              <w:t xml:space="preserve"> spynelės su 2 raktais.</w:t>
            </w:r>
          </w:p>
          <w:p w14:paraId="1F764471" w14:textId="4E5375E2"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Viduje pritvirtinta ištraukiama kartelė drabužiams kabinti ir  dvi lentynos.</w:t>
            </w:r>
          </w:p>
          <w:p w14:paraId="172C5E7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337BD877" w14:textId="1C30FD02"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312C0BF2" w14:textId="4352023D" w:rsidR="000F6C26" w:rsidRPr="002A43F2" w:rsidRDefault="000F6C26" w:rsidP="00FF5E86">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9BEF616" wp14:editId="2ED7E2AB">
                  <wp:extent cx="1262958" cy="25554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69845" cy="2569394"/>
                          </a:xfrm>
                          <a:prstGeom prst="rect">
                            <a:avLst/>
                          </a:prstGeom>
                        </pic:spPr>
                      </pic:pic>
                    </a:graphicData>
                  </a:graphic>
                </wp:inline>
              </w:drawing>
            </w:r>
            <w:r w:rsidRPr="002A43F2">
              <w:rPr>
                <w:rFonts w:ascii="Cambria" w:hAnsi="Cambria"/>
                <w:noProof/>
                <w:color w:val="000000"/>
                <w:sz w:val="21"/>
                <w:szCs w:val="21"/>
                <w:lang w:eastAsia="lt-LT"/>
              </w:rPr>
              <w:drawing>
                <wp:inline distT="0" distB="0" distL="0" distR="0" wp14:anchorId="048F37E8" wp14:editId="7521B130">
                  <wp:extent cx="1249378" cy="2659055"/>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61151" cy="2684112"/>
                          </a:xfrm>
                          <a:prstGeom prst="rect">
                            <a:avLst/>
                          </a:prstGeom>
                        </pic:spPr>
                      </pic:pic>
                    </a:graphicData>
                  </a:graphic>
                </wp:inline>
              </w:drawing>
            </w:r>
          </w:p>
        </w:tc>
        <w:tc>
          <w:tcPr>
            <w:tcW w:w="1103" w:type="dxa"/>
          </w:tcPr>
          <w:p w14:paraId="06CB397A" w14:textId="71D29E7D"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30 vnt.</w:t>
            </w:r>
          </w:p>
        </w:tc>
        <w:tc>
          <w:tcPr>
            <w:tcW w:w="4394" w:type="dxa"/>
            <w:vAlign w:val="center"/>
          </w:tcPr>
          <w:p w14:paraId="01D31E08" w14:textId="60004E5D"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2852917F" w14:textId="77777777" w:rsidTr="000F6C26">
        <w:tc>
          <w:tcPr>
            <w:tcW w:w="737" w:type="dxa"/>
            <w:tcMar>
              <w:left w:w="85" w:type="dxa"/>
              <w:right w:w="85" w:type="dxa"/>
            </w:tcMar>
          </w:tcPr>
          <w:p w14:paraId="2C7CA58E" w14:textId="498D1B4F"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21.</w:t>
            </w:r>
          </w:p>
        </w:tc>
        <w:tc>
          <w:tcPr>
            <w:tcW w:w="5102" w:type="dxa"/>
            <w:tcMar>
              <w:left w:w="85" w:type="dxa"/>
              <w:right w:w="85" w:type="dxa"/>
            </w:tcMar>
          </w:tcPr>
          <w:p w14:paraId="44E7FDD2" w14:textId="68B9547A"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Uždara spinta pakabinamiems drabužiams su stumdomomis durimis,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1200x600x2000 </w:t>
            </w:r>
            <w:r w:rsidRPr="002A43F2">
              <w:rPr>
                <w:rFonts w:ascii="Cambria" w:hAnsi="Cambria"/>
                <w:sz w:val="21"/>
                <w:szCs w:val="21"/>
              </w:rPr>
              <w:t>turi atitikti tokius reikalavimus:</w:t>
            </w:r>
          </w:p>
          <w:p w14:paraId="130134D6" w14:textId="4032633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1200 mm;</w:t>
            </w:r>
          </w:p>
          <w:p w14:paraId="3054BD86" w14:textId="3911AED0"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3DF797F8" w14:textId="389A7004"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5F72E6E7" w14:textId="16262285"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korpusas gaminamas ne iš plonesnės kaip 18 mm storio LMDP.</w:t>
            </w:r>
          </w:p>
          <w:p w14:paraId="68D82DB0" w14:textId="34B3124F"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durims naudojama ne plonesnė kaip 16 mm storio LMDP, kurio spalva turi sutapti su viso baldo spalvos pasirinkimu.</w:t>
            </w:r>
          </w:p>
          <w:p w14:paraId="741A7604" w14:textId="390A6A45"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56111A70"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1F273F61" w14:textId="0BCC1395"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Stumdomos durys turi būti montuojamos į specialius aliuminio stumdomų durų profilius.</w:t>
            </w:r>
          </w:p>
          <w:p w14:paraId="4506D806"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turi 100 mm aukščio cokolį.</w:t>
            </w:r>
          </w:p>
          <w:p w14:paraId="5FC31C3D"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reguliuojamos išlyginimo kojelės, prie kurių tvirtinamas cokolio detalė.</w:t>
            </w:r>
          </w:p>
          <w:p w14:paraId="00C453A4" w14:textId="3FB2BBD6"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Viduje pritvirtintas vamzdis drabužiams kabinti ir lentynos.</w:t>
            </w:r>
          </w:p>
          <w:p w14:paraId="3C7860E5" w14:textId="06297D9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5E8DDA36" w14:textId="7129F3BA" w:rsidR="000F6C26" w:rsidRPr="002A43F2" w:rsidRDefault="000F6C26" w:rsidP="00410BF3">
            <w:pPr>
              <w:spacing w:after="0" w:line="240" w:lineRule="auto"/>
              <w:jc w:val="both"/>
              <w:rPr>
                <w:rFonts w:ascii="Cambria" w:hAnsi="Cambria"/>
                <w:bCs/>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1E91CF6A"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0877B30" wp14:editId="2183D6CA">
                  <wp:extent cx="1265125" cy="1765425"/>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68522" cy="1770165"/>
                          </a:xfrm>
                          <a:prstGeom prst="rect">
                            <a:avLst/>
                          </a:prstGeom>
                        </pic:spPr>
                      </pic:pic>
                    </a:graphicData>
                  </a:graphic>
                </wp:inline>
              </w:drawing>
            </w:r>
          </w:p>
          <w:p w14:paraId="02F930A6" w14:textId="05E7F4A9"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EA1B0DE" wp14:editId="668B8BE6">
                  <wp:extent cx="1244851" cy="18880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49549" cy="1895149"/>
                          </a:xfrm>
                          <a:prstGeom prst="rect">
                            <a:avLst/>
                          </a:prstGeom>
                        </pic:spPr>
                      </pic:pic>
                    </a:graphicData>
                  </a:graphic>
                </wp:inline>
              </w:drawing>
            </w:r>
          </w:p>
        </w:tc>
        <w:tc>
          <w:tcPr>
            <w:tcW w:w="1103" w:type="dxa"/>
          </w:tcPr>
          <w:p w14:paraId="76EE35C6" w14:textId="5846CB35"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5 vnt.</w:t>
            </w:r>
          </w:p>
        </w:tc>
        <w:tc>
          <w:tcPr>
            <w:tcW w:w="4394" w:type="dxa"/>
            <w:vAlign w:val="center"/>
          </w:tcPr>
          <w:p w14:paraId="2CCBFA6A" w14:textId="3D68C22E"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041182C3" w14:textId="77777777" w:rsidTr="000F6C26">
        <w:tc>
          <w:tcPr>
            <w:tcW w:w="737" w:type="dxa"/>
            <w:tcMar>
              <w:left w:w="85" w:type="dxa"/>
              <w:right w:w="85" w:type="dxa"/>
            </w:tcMar>
          </w:tcPr>
          <w:p w14:paraId="02A48F94" w14:textId="03992849"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22.</w:t>
            </w:r>
          </w:p>
        </w:tc>
        <w:tc>
          <w:tcPr>
            <w:tcW w:w="5102" w:type="dxa"/>
            <w:tcMar>
              <w:left w:w="85" w:type="dxa"/>
              <w:right w:w="85" w:type="dxa"/>
            </w:tcMar>
          </w:tcPr>
          <w:p w14:paraId="7E24DD74" w14:textId="6DE3825D"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Uždara spinta pakabinamiems drabužiams su stumdomomis durimis,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1200x600x2500 </w:t>
            </w:r>
            <w:r w:rsidRPr="002A43F2">
              <w:rPr>
                <w:rFonts w:ascii="Cambria" w:hAnsi="Cambria"/>
                <w:sz w:val="21"/>
                <w:szCs w:val="21"/>
              </w:rPr>
              <w:t>turi atitikti tokius reikalavimus:</w:t>
            </w:r>
          </w:p>
          <w:p w14:paraId="6750B04A" w14:textId="73203B1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1200 mm;</w:t>
            </w:r>
          </w:p>
          <w:p w14:paraId="1D87EF1C" w14:textId="5E33A121"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02ECD20D" w14:textId="40BF7016"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2500 mm;</w:t>
            </w:r>
          </w:p>
          <w:p w14:paraId="5B910C6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korpusas gaminamas ne iš plonesnės kaip 18 mm storio LMDP.</w:t>
            </w:r>
          </w:p>
          <w:p w14:paraId="6695F31B"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durims naudojama ne plonesnė kaip 16 mm storio LMDP, kurio spalva turi sutapti su viso baldo spalvos pasirinkimu.</w:t>
            </w:r>
          </w:p>
          <w:p w14:paraId="219C404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025ACC1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70548890"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Stumdomos durys turi būti montuojamos į specialius aliuminio stumdomų durų profilius.</w:t>
            </w:r>
          </w:p>
          <w:p w14:paraId="7607DFF7"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turi 100 mm aukščio cokolį.</w:t>
            </w:r>
          </w:p>
          <w:p w14:paraId="27280DFA"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reguliuojamos išlyginimo kojelės, prie kurių tvirtinamas cokolio detalė.</w:t>
            </w:r>
          </w:p>
          <w:p w14:paraId="46AD046A" w14:textId="65B9A83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Viduje pritvirtintas vamzdis drabužiams kabinti ir lentynos.</w:t>
            </w:r>
          </w:p>
          <w:p w14:paraId="768F331E"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5242FE22" w14:textId="6EA8F337" w:rsidR="000F6C26" w:rsidRPr="002A43F2" w:rsidRDefault="000F6C26" w:rsidP="00410BF3">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w:t>
            </w:r>
          </w:p>
        </w:tc>
        <w:tc>
          <w:tcPr>
            <w:tcW w:w="4535" w:type="dxa"/>
          </w:tcPr>
          <w:p w14:paraId="3FF8A198" w14:textId="77777777"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F8FEF2C" wp14:editId="6FD7267A">
                  <wp:extent cx="1301817" cy="210195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01817" cy="2101958"/>
                          </a:xfrm>
                          <a:prstGeom prst="rect">
                            <a:avLst/>
                          </a:prstGeom>
                        </pic:spPr>
                      </pic:pic>
                    </a:graphicData>
                  </a:graphic>
                </wp:inline>
              </w:drawing>
            </w:r>
          </w:p>
          <w:p w14:paraId="6F1C4E25" w14:textId="30872655" w:rsidR="000F6C26" w:rsidRPr="002A43F2" w:rsidRDefault="000F6C26" w:rsidP="00B0521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4BD64C4A" wp14:editId="5C416A8C">
                  <wp:extent cx="1390650" cy="2374280"/>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92284" cy="2377069"/>
                          </a:xfrm>
                          <a:prstGeom prst="rect">
                            <a:avLst/>
                          </a:prstGeom>
                        </pic:spPr>
                      </pic:pic>
                    </a:graphicData>
                  </a:graphic>
                </wp:inline>
              </w:drawing>
            </w:r>
          </w:p>
        </w:tc>
        <w:tc>
          <w:tcPr>
            <w:tcW w:w="1103" w:type="dxa"/>
          </w:tcPr>
          <w:p w14:paraId="18A4BEB4" w14:textId="5D7070D1" w:rsidR="000F6C26" w:rsidRPr="002A43F2" w:rsidRDefault="000F6C26" w:rsidP="00B0521B">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5 vnt.</w:t>
            </w:r>
          </w:p>
        </w:tc>
        <w:tc>
          <w:tcPr>
            <w:tcW w:w="4394" w:type="dxa"/>
            <w:vAlign w:val="center"/>
          </w:tcPr>
          <w:p w14:paraId="2BEED296" w14:textId="2B91EFAE" w:rsidR="000F6C26" w:rsidRPr="002A43F2" w:rsidRDefault="000F6C26" w:rsidP="00B0521B">
            <w:pPr>
              <w:spacing w:after="0" w:line="240" w:lineRule="auto"/>
              <w:jc w:val="center"/>
              <w:outlineLvl w:val="1"/>
              <w:rPr>
                <w:rFonts w:ascii="Cambria" w:hAnsi="Cambria"/>
                <w:color w:val="000000"/>
                <w:sz w:val="21"/>
                <w:szCs w:val="21"/>
                <w:lang w:eastAsia="en-GB"/>
              </w:rPr>
            </w:pPr>
          </w:p>
        </w:tc>
      </w:tr>
      <w:tr w:rsidR="000F6C26" w:rsidRPr="002A43F2" w14:paraId="091B5A38" w14:textId="77777777" w:rsidTr="000F6C26">
        <w:tc>
          <w:tcPr>
            <w:tcW w:w="737" w:type="dxa"/>
            <w:tcMar>
              <w:left w:w="85" w:type="dxa"/>
              <w:right w:w="85" w:type="dxa"/>
            </w:tcMar>
          </w:tcPr>
          <w:p w14:paraId="098757DE" w14:textId="67DB9C45" w:rsidR="000F6C26" w:rsidRPr="002A43F2" w:rsidRDefault="000F6C26" w:rsidP="00C506D6">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23.</w:t>
            </w:r>
          </w:p>
        </w:tc>
        <w:tc>
          <w:tcPr>
            <w:tcW w:w="5102" w:type="dxa"/>
            <w:tcMar>
              <w:left w:w="85" w:type="dxa"/>
              <w:right w:w="85" w:type="dxa"/>
            </w:tcMar>
          </w:tcPr>
          <w:p w14:paraId="782F3B34" w14:textId="29664339"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Uždara spinta su lentynomis, su stumdomomis durimis,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1200x600x2000 </w:t>
            </w:r>
            <w:r w:rsidRPr="002A43F2">
              <w:rPr>
                <w:rFonts w:ascii="Cambria" w:hAnsi="Cambria"/>
                <w:sz w:val="21"/>
                <w:szCs w:val="21"/>
              </w:rPr>
              <w:t>turi atitikti tokius reikalavimus:</w:t>
            </w:r>
          </w:p>
          <w:p w14:paraId="46FF33E0"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1200 mm;</w:t>
            </w:r>
          </w:p>
          <w:p w14:paraId="4775E720"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11308CCC"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0E961D3E"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korpusas gaminamas ne iš plonesnės kaip 18 mm storio LMDP.</w:t>
            </w:r>
          </w:p>
          <w:p w14:paraId="2FEC90AB"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durims naudojama ne plonesnė kaip 16 mm storio LMDP, kurio spalva turi sutapti su viso baldo spalvos pasirinkimu.</w:t>
            </w:r>
          </w:p>
          <w:p w14:paraId="2176ABFE"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60B0E7C5"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7DB848C1" w14:textId="2373B95C"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Stumdomos durys turi būti montuojamos į specialius aliuminio stumdomų durų profilius.</w:t>
            </w:r>
          </w:p>
          <w:p w14:paraId="299AB293" w14:textId="66ACCE3A"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turi 100 mm aukščio cokolį.</w:t>
            </w:r>
          </w:p>
          <w:p w14:paraId="4DC1EB7B" w14:textId="06C97420"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reguliuojamos išlyginimo kojelės, prie kurių tvirtinamas cokolio detalė.</w:t>
            </w:r>
          </w:p>
          <w:p w14:paraId="1FA519A6" w14:textId="03C04D10"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viduje lentynos.</w:t>
            </w:r>
          </w:p>
          <w:p w14:paraId="1BD5B78B"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28428797" w14:textId="1F99365E"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w:t>
            </w:r>
          </w:p>
        </w:tc>
        <w:tc>
          <w:tcPr>
            <w:tcW w:w="4535" w:type="dxa"/>
          </w:tcPr>
          <w:p w14:paraId="28C349B9" w14:textId="77937AAF" w:rsidR="000F6C26" w:rsidRPr="002A43F2" w:rsidRDefault="000F6C26" w:rsidP="00C506D6">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9265E97" wp14:editId="0007B48E">
                  <wp:extent cx="1397072" cy="1949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7072" cy="1949550"/>
                          </a:xfrm>
                          <a:prstGeom prst="rect">
                            <a:avLst/>
                          </a:prstGeom>
                        </pic:spPr>
                      </pic:pic>
                    </a:graphicData>
                  </a:graphic>
                </wp:inline>
              </w:drawing>
            </w:r>
          </w:p>
          <w:p w14:paraId="1B5863B8" w14:textId="440D0ECE" w:rsidR="000F6C26" w:rsidRPr="002A43F2" w:rsidRDefault="000F6C26" w:rsidP="00C506D6">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43FDC35C" wp14:editId="793C880B">
                  <wp:extent cx="1625684" cy="225436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25684" cy="2254366"/>
                          </a:xfrm>
                          <a:prstGeom prst="rect">
                            <a:avLst/>
                          </a:prstGeom>
                        </pic:spPr>
                      </pic:pic>
                    </a:graphicData>
                  </a:graphic>
                </wp:inline>
              </w:drawing>
            </w:r>
          </w:p>
        </w:tc>
        <w:tc>
          <w:tcPr>
            <w:tcW w:w="1103" w:type="dxa"/>
          </w:tcPr>
          <w:p w14:paraId="1AB87E0D" w14:textId="7B71EA48" w:rsidR="000F6C26" w:rsidRPr="002A43F2" w:rsidRDefault="00D3312D" w:rsidP="00C506D6">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5</w:t>
            </w:r>
            <w:r w:rsidR="000F6C26" w:rsidRPr="002A43F2">
              <w:rPr>
                <w:rFonts w:ascii="Cambria" w:hAnsi="Cambria"/>
                <w:color w:val="000000"/>
                <w:sz w:val="21"/>
                <w:szCs w:val="21"/>
                <w:lang w:eastAsia="en-GB"/>
              </w:rPr>
              <w:t xml:space="preserve"> vnt.</w:t>
            </w:r>
          </w:p>
        </w:tc>
        <w:tc>
          <w:tcPr>
            <w:tcW w:w="4394" w:type="dxa"/>
            <w:vAlign w:val="center"/>
          </w:tcPr>
          <w:p w14:paraId="28F639FD" w14:textId="0334C6BA" w:rsidR="000F6C26" w:rsidRPr="002A43F2" w:rsidRDefault="000F6C26" w:rsidP="00C506D6">
            <w:pPr>
              <w:spacing w:after="0" w:line="240" w:lineRule="auto"/>
              <w:jc w:val="center"/>
              <w:outlineLvl w:val="1"/>
              <w:rPr>
                <w:rFonts w:ascii="Cambria" w:hAnsi="Cambria"/>
                <w:color w:val="000000"/>
                <w:sz w:val="21"/>
                <w:szCs w:val="21"/>
                <w:lang w:eastAsia="en-GB"/>
              </w:rPr>
            </w:pPr>
          </w:p>
        </w:tc>
      </w:tr>
      <w:tr w:rsidR="000F6C26" w:rsidRPr="002A43F2" w14:paraId="29B09405" w14:textId="77777777" w:rsidTr="000F6C26">
        <w:tc>
          <w:tcPr>
            <w:tcW w:w="737" w:type="dxa"/>
            <w:tcMar>
              <w:left w:w="85" w:type="dxa"/>
              <w:right w:w="85" w:type="dxa"/>
            </w:tcMar>
          </w:tcPr>
          <w:p w14:paraId="79F9E975" w14:textId="55E70003"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24.</w:t>
            </w:r>
          </w:p>
        </w:tc>
        <w:tc>
          <w:tcPr>
            <w:tcW w:w="5102" w:type="dxa"/>
            <w:tcMar>
              <w:left w:w="85" w:type="dxa"/>
              <w:right w:w="85" w:type="dxa"/>
            </w:tcMar>
          </w:tcPr>
          <w:p w14:paraId="5B0C6EF0" w14:textId="6E980B8A"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Uždara spinta su lentynomis, su stumdomomis durimis,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1200x600x2500 </w:t>
            </w:r>
            <w:r w:rsidRPr="002A43F2">
              <w:rPr>
                <w:rFonts w:ascii="Cambria" w:hAnsi="Cambria"/>
                <w:sz w:val="21"/>
                <w:szCs w:val="21"/>
              </w:rPr>
              <w:t>turi atitikti tokius reikalavimus:</w:t>
            </w:r>
          </w:p>
          <w:p w14:paraId="0708DD95" w14:textId="0005F3D6"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1200 mm;</w:t>
            </w:r>
          </w:p>
          <w:p w14:paraId="7A29624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20AC7D76" w14:textId="1CFB6D5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2500 mm;</w:t>
            </w:r>
          </w:p>
          <w:p w14:paraId="1455E3EC"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korpusas gaminamas ne iš plonesnės kaip 18 mm storio LMDP.</w:t>
            </w:r>
          </w:p>
          <w:p w14:paraId="3E15963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Baldo durims naudojama ne plonesnė kaip 16 mm storio LMDP, kurio spalva turi sutapti su viso baldo spalvos pasirinkimu.</w:t>
            </w:r>
          </w:p>
          <w:p w14:paraId="5D30D91B"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3605B6D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1443AA93"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Stumdomos durys turi būti montuojamos į specialius aliuminio stumdomų durų profilius.</w:t>
            </w:r>
          </w:p>
          <w:p w14:paraId="02F38ECA"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turi 100 mm aukščio cokolį.</w:t>
            </w:r>
          </w:p>
          <w:p w14:paraId="54B99680"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reguliuojamos išlyginimo kojelės, prie kurių tvirtinamas cokolio detalė.</w:t>
            </w:r>
          </w:p>
          <w:p w14:paraId="6ECF9267" w14:textId="466ED313"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viduje lentynos.</w:t>
            </w:r>
          </w:p>
          <w:p w14:paraId="2C306B76"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037E229F" w14:textId="58975306"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w:t>
            </w:r>
          </w:p>
        </w:tc>
        <w:tc>
          <w:tcPr>
            <w:tcW w:w="4535" w:type="dxa"/>
          </w:tcPr>
          <w:p w14:paraId="47090E9B"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3E81641" wp14:editId="69AA930D">
                  <wp:extent cx="1301817" cy="21019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01817" cy="2101958"/>
                          </a:xfrm>
                          <a:prstGeom prst="rect">
                            <a:avLst/>
                          </a:prstGeom>
                        </pic:spPr>
                      </pic:pic>
                    </a:graphicData>
                  </a:graphic>
                </wp:inline>
              </w:drawing>
            </w:r>
          </w:p>
          <w:p w14:paraId="1902DDA5" w14:textId="687CEF95"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C0022B0" wp14:editId="1C31092E">
                  <wp:extent cx="1301750" cy="22225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05288" cy="2228540"/>
                          </a:xfrm>
                          <a:prstGeom prst="rect">
                            <a:avLst/>
                          </a:prstGeom>
                        </pic:spPr>
                      </pic:pic>
                    </a:graphicData>
                  </a:graphic>
                </wp:inline>
              </w:drawing>
            </w:r>
          </w:p>
        </w:tc>
        <w:tc>
          <w:tcPr>
            <w:tcW w:w="1103" w:type="dxa"/>
          </w:tcPr>
          <w:p w14:paraId="50EB46AC" w14:textId="62AE0F50"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5 vnt.</w:t>
            </w:r>
          </w:p>
        </w:tc>
        <w:tc>
          <w:tcPr>
            <w:tcW w:w="4394" w:type="dxa"/>
            <w:vAlign w:val="center"/>
          </w:tcPr>
          <w:p w14:paraId="1DFDB90B" w14:textId="32C88035"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191F149F" w14:textId="77777777" w:rsidTr="000F6C26">
        <w:tc>
          <w:tcPr>
            <w:tcW w:w="737" w:type="dxa"/>
            <w:tcMar>
              <w:left w:w="85" w:type="dxa"/>
              <w:right w:w="85" w:type="dxa"/>
            </w:tcMar>
          </w:tcPr>
          <w:p w14:paraId="2ED22425" w14:textId="2B8EEADF"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25.</w:t>
            </w:r>
          </w:p>
        </w:tc>
        <w:tc>
          <w:tcPr>
            <w:tcW w:w="5102" w:type="dxa"/>
            <w:tcMar>
              <w:left w:w="85" w:type="dxa"/>
              <w:right w:w="85" w:type="dxa"/>
            </w:tcMar>
          </w:tcPr>
          <w:p w14:paraId="4EC166D9" w14:textId="1111CA2A"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Uždara spinta su pertvara,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800x600x2000 </w:t>
            </w:r>
            <w:r w:rsidRPr="002A43F2">
              <w:rPr>
                <w:rFonts w:ascii="Cambria" w:hAnsi="Cambria"/>
                <w:sz w:val="21"/>
                <w:szCs w:val="21"/>
              </w:rPr>
              <w:t>turi atitikti tokius reikalavimus:</w:t>
            </w:r>
          </w:p>
          <w:p w14:paraId="6C9370A4" w14:textId="65E1F38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800 mm;</w:t>
            </w:r>
          </w:p>
          <w:p w14:paraId="6F552D4D" w14:textId="232FEE46"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31B7C834" w14:textId="27025CA4"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0A3B17D2"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180D777B"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lastRenderedPageBreak/>
              <w:t xml:space="preserve">Baldo nugarėlė – ne plonesnė kaip 3 mm HDF plokštė, kurios spalva turi sutapti su LMDP spalva. </w:t>
            </w:r>
          </w:p>
          <w:p w14:paraId="57AD7942"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3511AF12" w14:textId="2E0A319C"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Fasadas varstomas, bendro aukščio, su metaline rankenėle.</w:t>
            </w:r>
          </w:p>
          <w:p w14:paraId="02761411"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ne mažiau kaip po 3 metalinius lankstus, su švelnaus uždarymo funkcija.</w:t>
            </w:r>
          </w:p>
          <w:p w14:paraId="06EC9171"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3C94578C"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21EF68DF"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 xml:space="preserve">Durelėse sumontuotos </w:t>
            </w:r>
            <w:proofErr w:type="spellStart"/>
            <w:r w:rsidRPr="002A43F2">
              <w:rPr>
                <w:rFonts w:ascii="Cambria" w:hAnsi="Cambria"/>
                <w:bCs/>
                <w:sz w:val="21"/>
                <w:szCs w:val="21"/>
              </w:rPr>
              <w:t>baldinės</w:t>
            </w:r>
            <w:proofErr w:type="spellEnd"/>
            <w:r w:rsidRPr="002A43F2">
              <w:rPr>
                <w:rFonts w:ascii="Cambria" w:hAnsi="Cambria"/>
                <w:bCs/>
                <w:sz w:val="21"/>
                <w:szCs w:val="21"/>
              </w:rPr>
              <w:t xml:space="preserve"> spynelės su 2 raktais.</w:t>
            </w:r>
          </w:p>
          <w:p w14:paraId="78970774" w14:textId="1BEAC5B0"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Viduje pritvirtinta pertvara, kurios vienoje pusėje ištraukiama katelė drabužiams kabinti ir  dvi lentynos, iš kitos pusės lentynos.</w:t>
            </w:r>
          </w:p>
          <w:p w14:paraId="5505E22D"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728835A6" w14:textId="1567FD01"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w:t>
            </w:r>
          </w:p>
        </w:tc>
        <w:tc>
          <w:tcPr>
            <w:tcW w:w="4535" w:type="dxa"/>
          </w:tcPr>
          <w:p w14:paraId="1C70582F" w14:textId="77777777" w:rsidR="000F6C26" w:rsidRPr="002A43F2" w:rsidRDefault="000F6C26" w:rsidP="000D4AC0">
            <w:pPr>
              <w:spacing w:after="0" w:line="240" w:lineRule="auto"/>
              <w:jc w:val="center"/>
              <w:rPr>
                <w:rFonts w:ascii="Cambria" w:hAnsi="Cambria"/>
                <w:color w:val="000000"/>
                <w:sz w:val="21"/>
                <w:szCs w:val="21"/>
              </w:rPr>
            </w:pPr>
          </w:p>
          <w:p w14:paraId="110F1E0E" w14:textId="77777777" w:rsidR="000F6C26" w:rsidRPr="002A43F2" w:rsidRDefault="000F6C26" w:rsidP="000D4AC0">
            <w:pPr>
              <w:spacing w:after="0" w:line="240" w:lineRule="auto"/>
              <w:jc w:val="center"/>
              <w:rPr>
                <w:rFonts w:ascii="Cambria" w:hAnsi="Cambria"/>
                <w:color w:val="000000"/>
                <w:sz w:val="21"/>
                <w:szCs w:val="21"/>
              </w:rPr>
            </w:pPr>
          </w:p>
          <w:p w14:paraId="499224F5" w14:textId="11E5A380"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25E6BB98" wp14:editId="66636E62">
                  <wp:extent cx="1314143" cy="2108200"/>
                  <wp:effectExtent l="0" t="0" r="63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19045" cy="2116064"/>
                          </a:xfrm>
                          <a:prstGeom prst="rect">
                            <a:avLst/>
                          </a:prstGeom>
                        </pic:spPr>
                      </pic:pic>
                    </a:graphicData>
                  </a:graphic>
                </wp:inline>
              </w:drawing>
            </w:r>
          </w:p>
          <w:p w14:paraId="654BB074" w14:textId="77777777" w:rsidR="000F6C26" w:rsidRPr="002A43F2" w:rsidRDefault="000F6C26" w:rsidP="000D4AC0">
            <w:pPr>
              <w:spacing w:after="0" w:line="240" w:lineRule="auto"/>
              <w:jc w:val="center"/>
              <w:rPr>
                <w:rFonts w:ascii="Cambria" w:hAnsi="Cambria"/>
                <w:color w:val="000000"/>
                <w:sz w:val="21"/>
                <w:szCs w:val="21"/>
              </w:rPr>
            </w:pPr>
          </w:p>
          <w:p w14:paraId="6E7F1B6F" w14:textId="044B1101"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4ED80DE2" wp14:editId="1AECF9A5">
                  <wp:extent cx="1447151" cy="232410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5658" cy="2353822"/>
                          </a:xfrm>
                          <a:prstGeom prst="rect">
                            <a:avLst/>
                          </a:prstGeom>
                        </pic:spPr>
                      </pic:pic>
                    </a:graphicData>
                  </a:graphic>
                </wp:inline>
              </w:drawing>
            </w:r>
          </w:p>
        </w:tc>
        <w:tc>
          <w:tcPr>
            <w:tcW w:w="1103" w:type="dxa"/>
          </w:tcPr>
          <w:p w14:paraId="29B0D32C" w14:textId="558FCC3E"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lastRenderedPageBreak/>
              <w:t>10 vnt.</w:t>
            </w:r>
          </w:p>
        </w:tc>
        <w:tc>
          <w:tcPr>
            <w:tcW w:w="4394" w:type="dxa"/>
            <w:vAlign w:val="center"/>
          </w:tcPr>
          <w:p w14:paraId="1D4C7487" w14:textId="6D031105"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246E6C2C" w14:textId="77777777" w:rsidTr="000F6C26">
        <w:tc>
          <w:tcPr>
            <w:tcW w:w="737" w:type="dxa"/>
            <w:tcMar>
              <w:left w:w="85" w:type="dxa"/>
              <w:right w:w="85" w:type="dxa"/>
            </w:tcMar>
          </w:tcPr>
          <w:p w14:paraId="5866C65E" w14:textId="6ED1809D"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26.</w:t>
            </w:r>
          </w:p>
        </w:tc>
        <w:tc>
          <w:tcPr>
            <w:tcW w:w="5102" w:type="dxa"/>
            <w:tcMar>
              <w:left w:w="85" w:type="dxa"/>
              <w:right w:w="85" w:type="dxa"/>
            </w:tcMar>
          </w:tcPr>
          <w:p w14:paraId="79D4DD3C" w14:textId="02A94D11"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Atvirų lentynų spinta, (</w:t>
            </w:r>
            <w:proofErr w:type="spellStart"/>
            <w:r w:rsidRPr="002A43F2">
              <w:rPr>
                <w:rFonts w:ascii="Cambria" w:hAnsi="Cambria"/>
                <w:b/>
                <w:sz w:val="21"/>
                <w:szCs w:val="21"/>
              </w:rPr>
              <w:t>PxGxA</w:t>
            </w:r>
            <w:proofErr w:type="spellEnd"/>
            <w:r w:rsidRPr="002A43F2">
              <w:rPr>
                <w:rFonts w:ascii="Cambria" w:hAnsi="Cambria"/>
                <w:b/>
                <w:sz w:val="21"/>
                <w:szCs w:val="21"/>
              </w:rPr>
              <w:t xml:space="preserve">) 400x430x2000 </w:t>
            </w:r>
            <w:r w:rsidRPr="002A43F2">
              <w:rPr>
                <w:rFonts w:ascii="Cambria" w:hAnsi="Cambria"/>
                <w:sz w:val="21"/>
                <w:szCs w:val="21"/>
              </w:rPr>
              <w:t>turi atitikti tokius reikalavimus:</w:t>
            </w:r>
          </w:p>
          <w:p w14:paraId="763845DF" w14:textId="079F5032"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400 mm;</w:t>
            </w:r>
          </w:p>
          <w:p w14:paraId="67DD7E9C" w14:textId="25CCC0B5"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430 mm;</w:t>
            </w:r>
          </w:p>
          <w:p w14:paraId="374F1797" w14:textId="7548D4D1"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0280258B"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092D0125"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1E918C09"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2CFBFF6C" w14:textId="6D5649D1"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w:t>
            </w:r>
          </w:p>
          <w:p w14:paraId="773E9C2A" w14:textId="6F93CB94"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Atviros lentynos.</w:t>
            </w:r>
          </w:p>
          <w:p w14:paraId="37F9F4D7"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7048CB6D" w14:textId="1ECA5D8D"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496C500" w14:textId="194226B9"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CEA9557" wp14:editId="6501FC5D">
                  <wp:extent cx="1273175" cy="2741339"/>
                  <wp:effectExtent l="0" t="0" r="317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83671" cy="2763938"/>
                          </a:xfrm>
                          <a:prstGeom prst="rect">
                            <a:avLst/>
                          </a:prstGeom>
                        </pic:spPr>
                      </pic:pic>
                    </a:graphicData>
                  </a:graphic>
                </wp:inline>
              </w:drawing>
            </w:r>
            <w:r w:rsidRPr="002A43F2">
              <w:rPr>
                <w:rFonts w:ascii="Cambria" w:hAnsi="Cambria"/>
                <w:noProof/>
                <w:color w:val="000000"/>
                <w:sz w:val="21"/>
                <w:szCs w:val="21"/>
                <w:lang w:eastAsia="lt-LT"/>
              </w:rPr>
              <w:drawing>
                <wp:inline distT="0" distB="0" distL="0" distR="0" wp14:anchorId="19D4458D" wp14:editId="6AAECA94">
                  <wp:extent cx="933450" cy="2910476"/>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40546" cy="2932602"/>
                          </a:xfrm>
                          <a:prstGeom prst="rect">
                            <a:avLst/>
                          </a:prstGeom>
                        </pic:spPr>
                      </pic:pic>
                    </a:graphicData>
                  </a:graphic>
                </wp:inline>
              </w:drawing>
            </w:r>
          </w:p>
          <w:p w14:paraId="6539BBD4" w14:textId="77777777" w:rsidR="000F6C26" w:rsidRPr="002A43F2" w:rsidRDefault="000F6C26" w:rsidP="000D4AC0">
            <w:pPr>
              <w:spacing w:after="0" w:line="240" w:lineRule="auto"/>
              <w:jc w:val="center"/>
              <w:rPr>
                <w:rFonts w:ascii="Cambria" w:hAnsi="Cambria"/>
                <w:color w:val="000000"/>
                <w:sz w:val="21"/>
                <w:szCs w:val="21"/>
              </w:rPr>
            </w:pPr>
          </w:p>
          <w:p w14:paraId="33B1110E" w14:textId="51961149" w:rsidR="000F6C26" w:rsidRPr="002A43F2" w:rsidRDefault="000F6C26" w:rsidP="000D4AC0">
            <w:pPr>
              <w:spacing w:after="0" w:line="240" w:lineRule="auto"/>
              <w:jc w:val="center"/>
              <w:rPr>
                <w:rFonts w:ascii="Cambria" w:hAnsi="Cambria"/>
                <w:color w:val="000000"/>
                <w:sz w:val="21"/>
                <w:szCs w:val="21"/>
              </w:rPr>
            </w:pPr>
          </w:p>
        </w:tc>
        <w:tc>
          <w:tcPr>
            <w:tcW w:w="1103" w:type="dxa"/>
          </w:tcPr>
          <w:p w14:paraId="03976244" w14:textId="0D28BD64"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2AE814B0" w14:textId="7FA1F741"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651E55B5" w14:textId="77777777" w:rsidTr="000F6C26">
        <w:tc>
          <w:tcPr>
            <w:tcW w:w="737" w:type="dxa"/>
            <w:tcMar>
              <w:left w:w="85" w:type="dxa"/>
              <w:right w:w="85" w:type="dxa"/>
            </w:tcMar>
          </w:tcPr>
          <w:p w14:paraId="3B388B5B" w14:textId="4636EA8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27.</w:t>
            </w:r>
          </w:p>
        </w:tc>
        <w:tc>
          <w:tcPr>
            <w:tcW w:w="5102" w:type="dxa"/>
            <w:tcMar>
              <w:left w:w="85" w:type="dxa"/>
              <w:right w:w="85" w:type="dxa"/>
            </w:tcMar>
          </w:tcPr>
          <w:p w14:paraId="034704D1" w14:textId="1E71E08F"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Atvirų lentynų spinta,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600x430x2000 </w:t>
            </w:r>
            <w:r w:rsidRPr="002A43F2">
              <w:rPr>
                <w:rFonts w:ascii="Cambria" w:hAnsi="Cambria"/>
                <w:sz w:val="21"/>
                <w:szCs w:val="21"/>
              </w:rPr>
              <w:t>turi atitikti tokius reikalavimus:</w:t>
            </w:r>
          </w:p>
          <w:p w14:paraId="569088D6" w14:textId="65653549"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01DE5B75" w14:textId="1599B80A"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430 mm;</w:t>
            </w:r>
          </w:p>
          <w:p w14:paraId="4A673639" w14:textId="7483A48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10630150"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41362045"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5480D879"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6DFD78E4"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w:t>
            </w:r>
          </w:p>
          <w:p w14:paraId="3013A1FD" w14:textId="43556785"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Atviros lentynos .</w:t>
            </w:r>
          </w:p>
          <w:p w14:paraId="7C3A34C2"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749814AE" w14:textId="2D708BD6"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095E3E3E" w14:textId="380B87D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8E54E48" wp14:editId="7ABF7E39">
                  <wp:extent cx="1223010" cy="23952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35298" cy="2419336"/>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79434264" wp14:editId="5890490C">
                  <wp:extent cx="1024996" cy="2470150"/>
                  <wp:effectExtent l="0" t="0" r="381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8065" cy="2477546"/>
                          </a:xfrm>
                          <a:prstGeom prst="rect">
                            <a:avLst/>
                          </a:prstGeom>
                        </pic:spPr>
                      </pic:pic>
                    </a:graphicData>
                  </a:graphic>
                </wp:inline>
              </w:drawing>
            </w:r>
          </w:p>
        </w:tc>
        <w:tc>
          <w:tcPr>
            <w:tcW w:w="1103" w:type="dxa"/>
          </w:tcPr>
          <w:p w14:paraId="0C1EF4A0" w14:textId="1555C19E"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7F867AB4" w14:textId="61A182AC"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50C0B5CF" w14:textId="77777777" w:rsidTr="000F6C26">
        <w:tc>
          <w:tcPr>
            <w:tcW w:w="737" w:type="dxa"/>
            <w:tcMar>
              <w:left w:w="85" w:type="dxa"/>
              <w:right w:w="85" w:type="dxa"/>
            </w:tcMar>
          </w:tcPr>
          <w:p w14:paraId="57CAE695" w14:textId="5A63167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28.</w:t>
            </w:r>
          </w:p>
        </w:tc>
        <w:tc>
          <w:tcPr>
            <w:tcW w:w="5102" w:type="dxa"/>
            <w:tcMar>
              <w:left w:w="85" w:type="dxa"/>
              <w:right w:w="85" w:type="dxa"/>
            </w:tcMar>
          </w:tcPr>
          <w:p w14:paraId="1DFCB633" w14:textId="022D4A0C"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Pusiau uždara spinta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600x450x2000 </w:t>
            </w:r>
            <w:r w:rsidRPr="002A43F2">
              <w:rPr>
                <w:rFonts w:ascii="Cambria" w:hAnsi="Cambria"/>
                <w:sz w:val="21"/>
                <w:szCs w:val="21"/>
              </w:rPr>
              <w:t>turi atitikti tokius reikalavimus:</w:t>
            </w:r>
          </w:p>
          <w:p w14:paraId="02E694BA" w14:textId="031CF3C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62E46102" w14:textId="6573BDFF"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6E6A87D5" w14:textId="785EBB4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2000 mm;</w:t>
            </w:r>
          </w:p>
          <w:p w14:paraId="015C40CD"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4B2EB16B"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54301A5C"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0F2C2080" w14:textId="1B6E4953"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Aukšta spinta su skiriamosiomis lentynėlėmis bei spintele apačioje. Dviejų lentynėlių. Lentynos reguliuojamo aukščio.</w:t>
            </w:r>
          </w:p>
          <w:p w14:paraId="58428F4B" w14:textId="6480819D"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 xml:space="preserve">Spintelės, esančios baldo apačioje, aukštis kartu su kojelėmis – 900 mm. Spintelė su dvejomis durimis, ant kurių metalinės rankenėlės ir </w:t>
            </w:r>
            <w:proofErr w:type="spellStart"/>
            <w:r w:rsidRPr="002A43F2">
              <w:rPr>
                <w:rFonts w:ascii="Cambria" w:hAnsi="Cambria"/>
                <w:bCs/>
                <w:sz w:val="21"/>
                <w:szCs w:val="21"/>
              </w:rPr>
              <w:t>baldinė</w:t>
            </w:r>
            <w:proofErr w:type="spellEnd"/>
            <w:r w:rsidRPr="002A43F2">
              <w:rPr>
                <w:rFonts w:ascii="Cambria" w:hAnsi="Cambria"/>
                <w:bCs/>
                <w:sz w:val="21"/>
                <w:szCs w:val="21"/>
              </w:rPr>
              <w:t xml:space="preserve"> spynelė su 2 raktais. Viduje dvi kilnojamos lentynos.</w:t>
            </w:r>
          </w:p>
          <w:p w14:paraId="4C5F054B" w14:textId="2BBD34EB"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14A3F151" w14:textId="0643E02A"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ne mažiau kaip po 2 metalinius lankstus, su švelnaus uždarymo funkcija.</w:t>
            </w:r>
          </w:p>
          <w:p w14:paraId="4F5B1DAD" w14:textId="1B3A19E1"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1B15840A"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07E9DBC3" w14:textId="7F4F9BAF"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 xml:space="preserve">Užsakovas turi turėti galimybę rinktis iš 5-ių skirtingų LMDP plokščių. Turi būti šviesiai pilkos, baltos, šviesaus </w:t>
            </w:r>
            <w:r w:rsidRPr="002A43F2">
              <w:rPr>
                <w:rFonts w:ascii="Cambria" w:hAnsi="Cambria"/>
                <w:bCs/>
                <w:sz w:val="21"/>
                <w:szCs w:val="21"/>
              </w:rPr>
              <w:lastRenderedPageBreak/>
              <w:t>medžio spalvos pasirinkimas. Taip pat turi būti vienas iš plokštės pasirinkimų – kuri yra drėgmei atspari.</w:t>
            </w:r>
          </w:p>
        </w:tc>
        <w:tc>
          <w:tcPr>
            <w:tcW w:w="4535" w:type="dxa"/>
          </w:tcPr>
          <w:p w14:paraId="31A0722D" w14:textId="5298B6AC"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anchor distT="0" distB="0" distL="114300" distR="114300" simplePos="0" relativeHeight="251687936" behindDoc="0" locked="0" layoutInCell="1" allowOverlap="1" wp14:anchorId="7EEC6130" wp14:editId="67159057">
                  <wp:simplePos x="0" y="0"/>
                  <wp:positionH relativeFrom="column">
                    <wp:posOffset>893445</wp:posOffset>
                  </wp:positionH>
                  <wp:positionV relativeFrom="paragraph">
                    <wp:posOffset>2751456</wp:posOffset>
                  </wp:positionV>
                  <wp:extent cx="1041253" cy="2362200"/>
                  <wp:effectExtent l="0" t="0" r="698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55317" cy="2394105"/>
                          </a:xfrm>
                          <a:prstGeom prst="rect">
                            <a:avLst/>
                          </a:prstGeom>
                        </pic:spPr>
                      </pic:pic>
                    </a:graphicData>
                  </a:graphic>
                  <wp14:sizeRelH relativeFrom="margin">
                    <wp14:pctWidth>0</wp14:pctWidth>
                  </wp14:sizeRelH>
                  <wp14:sizeRelV relativeFrom="margin">
                    <wp14:pctHeight>0</wp14:pctHeight>
                  </wp14:sizeRelV>
                </wp:anchor>
              </w:drawing>
            </w:r>
            <w:r w:rsidRPr="002A43F2">
              <w:rPr>
                <w:rFonts w:ascii="Cambria" w:hAnsi="Cambria"/>
                <w:noProof/>
                <w:color w:val="000000"/>
                <w:sz w:val="21"/>
                <w:szCs w:val="21"/>
                <w:lang w:eastAsia="lt-LT"/>
              </w:rPr>
              <w:drawing>
                <wp:inline distT="0" distB="0" distL="0" distR="0" wp14:anchorId="59DF42F7" wp14:editId="18CEE1F8">
                  <wp:extent cx="1355252" cy="27216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64890" cy="2740965"/>
                          </a:xfrm>
                          <a:prstGeom prst="rect">
                            <a:avLst/>
                          </a:prstGeom>
                        </pic:spPr>
                      </pic:pic>
                    </a:graphicData>
                  </a:graphic>
                </wp:inline>
              </w:drawing>
            </w:r>
            <w:r w:rsidRPr="002A43F2">
              <w:rPr>
                <w:noProof/>
                <w:sz w:val="21"/>
                <w:szCs w:val="21"/>
                <w:lang w:eastAsia="lt-LT"/>
              </w:rPr>
              <w:t xml:space="preserve"> </w:t>
            </w:r>
          </w:p>
        </w:tc>
        <w:tc>
          <w:tcPr>
            <w:tcW w:w="1103" w:type="dxa"/>
          </w:tcPr>
          <w:p w14:paraId="56B56EAA" w14:textId="32F1CE78"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7348F3DF" w14:textId="1A9B666F"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68363E26" w14:textId="77777777" w:rsidTr="000F6C26">
        <w:tc>
          <w:tcPr>
            <w:tcW w:w="737" w:type="dxa"/>
            <w:tcMar>
              <w:left w:w="85" w:type="dxa"/>
              <w:right w:w="85" w:type="dxa"/>
            </w:tcMar>
          </w:tcPr>
          <w:p w14:paraId="0C0BB386" w14:textId="6F1B6D0F"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29.</w:t>
            </w:r>
          </w:p>
        </w:tc>
        <w:tc>
          <w:tcPr>
            <w:tcW w:w="5102" w:type="dxa"/>
            <w:tcMar>
              <w:left w:w="85" w:type="dxa"/>
              <w:right w:w="85" w:type="dxa"/>
            </w:tcMar>
          </w:tcPr>
          <w:p w14:paraId="37F2CFAE" w14:textId="2A47B24C"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Pusiau uždara spinta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7916224B" w14:textId="710C1AB4"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612EA083" w14:textId="6D82E884"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54D0B8CD" w14:textId="741FF79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12552F8A"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690D7428"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442E171F"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3739CC04" w14:textId="31AE31C0"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Aukšta spinta su skiriamosiomis lentynėlėmis bei spintele apačioje. Dviejų lentynėlių. Lentynos reguliuojamo aukščio.</w:t>
            </w:r>
          </w:p>
          <w:p w14:paraId="3F54816E" w14:textId="678E9895"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Spintelės, esančios baldo apačioje, aukštis kartu su kojelėmis – 900 mm. Spintelė su dvejomis durimis, ant kurių metalinės rankenėlės ir </w:t>
            </w:r>
            <w:proofErr w:type="spellStart"/>
            <w:r w:rsidRPr="002A43F2">
              <w:rPr>
                <w:rFonts w:ascii="Cambria" w:hAnsi="Cambria"/>
                <w:bCs/>
                <w:sz w:val="21"/>
                <w:szCs w:val="21"/>
              </w:rPr>
              <w:t>baldinė</w:t>
            </w:r>
            <w:proofErr w:type="spellEnd"/>
            <w:r w:rsidRPr="002A43F2">
              <w:rPr>
                <w:rFonts w:ascii="Cambria" w:hAnsi="Cambria"/>
                <w:bCs/>
                <w:sz w:val="21"/>
                <w:szCs w:val="21"/>
              </w:rPr>
              <w:t xml:space="preserve"> spynelė su 2 raktais. Viduje dvi kilnojamos lentynos.</w:t>
            </w:r>
          </w:p>
          <w:p w14:paraId="27F639D8" w14:textId="59674642"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69FF3D32" w14:textId="4BBD2EDE"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ne mažiau kaip po 2 metalinius lankstus, su švelnaus uždarymo funkcija.</w:t>
            </w:r>
          </w:p>
          <w:p w14:paraId="2C15E7FD"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5F71AA8D"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664E69EF" w14:textId="26A8D4AA" w:rsidR="000F6C26" w:rsidRPr="002A43F2" w:rsidRDefault="000F6C26" w:rsidP="00E03EA1">
            <w:pPr>
              <w:spacing w:after="0" w:line="240" w:lineRule="auto"/>
              <w:jc w:val="both"/>
              <w:rPr>
                <w:rFonts w:ascii="Cambria" w:hAnsi="Cambria"/>
                <w:b/>
                <w:sz w:val="21"/>
                <w:szCs w:val="21"/>
              </w:rPr>
            </w:pPr>
            <w:r w:rsidRPr="002A43F2">
              <w:rPr>
                <w:rFonts w:ascii="Cambria" w:hAnsi="Cambria"/>
                <w:bCs/>
                <w:sz w:val="21"/>
                <w:szCs w:val="21"/>
              </w:rPr>
              <w:lastRenderedPageBreak/>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6942F161" w14:textId="159D772D"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anchor distT="0" distB="0" distL="114300" distR="114300" simplePos="0" relativeHeight="251686912" behindDoc="0" locked="0" layoutInCell="1" allowOverlap="1" wp14:anchorId="036B7CBA" wp14:editId="04C56F9F">
                  <wp:simplePos x="0" y="0"/>
                  <wp:positionH relativeFrom="column">
                    <wp:posOffset>1017270</wp:posOffset>
                  </wp:positionH>
                  <wp:positionV relativeFrom="paragraph">
                    <wp:posOffset>2480310</wp:posOffset>
                  </wp:positionV>
                  <wp:extent cx="965835" cy="2276475"/>
                  <wp:effectExtent l="0" t="0" r="571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65835" cy="2276475"/>
                          </a:xfrm>
                          <a:prstGeom prst="rect">
                            <a:avLst/>
                          </a:prstGeom>
                        </pic:spPr>
                      </pic:pic>
                    </a:graphicData>
                  </a:graphic>
                  <wp14:sizeRelV relativeFrom="margin">
                    <wp14:pctHeight>0</wp14:pctHeight>
                  </wp14:sizeRelV>
                </wp:anchor>
              </w:drawing>
            </w:r>
            <w:r w:rsidRPr="002A43F2">
              <w:rPr>
                <w:rFonts w:ascii="Cambria" w:hAnsi="Cambria"/>
                <w:noProof/>
                <w:color w:val="000000"/>
                <w:sz w:val="21"/>
                <w:szCs w:val="21"/>
                <w:lang w:eastAsia="lt-LT"/>
              </w:rPr>
              <w:drawing>
                <wp:inline distT="0" distB="0" distL="0" distR="0" wp14:anchorId="4152BE14" wp14:editId="5BA7DABF">
                  <wp:extent cx="1301750" cy="24577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03147" cy="2460382"/>
                          </a:xfrm>
                          <a:prstGeom prst="rect">
                            <a:avLst/>
                          </a:prstGeom>
                        </pic:spPr>
                      </pic:pic>
                    </a:graphicData>
                  </a:graphic>
                </wp:inline>
              </w:drawing>
            </w:r>
            <w:r w:rsidRPr="002A43F2">
              <w:rPr>
                <w:noProof/>
                <w:sz w:val="21"/>
                <w:szCs w:val="21"/>
                <w:lang w:eastAsia="lt-LT"/>
              </w:rPr>
              <w:t xml:space="preserve"> </w:t>
            </w:r>
          </w:p>
        </w:tc>
        <w:tc>
          <w:tcPr>
            <w:tcW w:w="1103" w:type="dxa"/>
          </w:tcPr>
          <w:p w14:paraId="41C33BFA" w14:textId="21EBF52F"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4833043C" w14:textId="09634E65"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662C6D43" w14:textId="77777777" w:rsidTr="000F6C26">
        <w:tc>
          <w:tcPr>
            <w:tcW w:w="737" w:type="dxa"/>
            <w:tcMar>
              <w:left w:w="85" w:type="dxa"/>
              <w:right w:w="85" w:type="dxa"/>
            </w:tcMar>
          </w:tcPr>
          <w:p w14:paraId="03FB152B" w14:textId="526B64D6"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30.</w:t>
            </w:r>
          </w:p>
        </w:tc>
        <w:tc>
          <w:tcPr>
            <w:tcW w:w="5102" w:type="dxa"/>
            <w:tcMar>
              <w:left w:w="85" w:type="dxa"/>
              <w:right w:w="85" w:type="dxa"/>
            </w:tcMar>
          </w:tcPr>
          <w:p w14:paraId="5267D289" w14:textId="0B5CC06C"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Pusiau uždara spinta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800x450x2000 </w:t>
            </w:r>
            <w:r w:rsidRPr="002A43F2">
              <w:rPr>
                <w:rFonts w:ascii="Cambria" w:hAnsi="Cambria"/>
                <w:sz w:val="21"/>
                <w:szCs w:val="21"/>
              </w:rPr>
              <w:t>turi atitikti tokius reikalavimus:</w:t>
            </w:r>
          </w:p>
          <w:p w14:paraId="7404A948" w14:textId="426ACF0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800 mm;</w:t>
            </w:r>
          </w:p>
          <w:p w14:paraId="71DF355A" w14:textId="2500769D"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1B0EA3D3" w14:textId="65B7F847"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63569707"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0BECDE3C"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19164C7C"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0780FCBA" w14:textId="74095B24"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Aukšta spinta su skiriamosiomis lentynėlėmis bei spintele apačioje. Dviejų lentynėlių. Lentynos reguliuojamo aukščio.</w:t>
            </w:r>
          </w:p>
          <w:p w14:paraId="7A6C3093" w14:textId="79138D36"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Spintelės, esančios baldo apačioje, aukštis kartu su kojelėmis – 900 mm. Spintelė su dvejomis durimis, ant kurių metalinės rankenėlės ir </w:t>
            </w:r>
            <w:proofErr w:type="spellStart"/>
            <w:r w:rsidRPr="002A43F2">
              <w:rPr>
                <w:rFonts w:ascii="Cambria" w:hAnsi="Cambria"/>
                <w:bCs/>
                <w:sz w:val="21"/>
                <w:szCs w:val="21"/>
              </w:rPr>
              <w:t>baldinė</w:t>
            </w:r>
            <w:proofErr w:type="spellEnd"/>
            <w:r w:rsidRPr="002A43F2">
              <w:rPr>
                <w:rFonts w:ascii="Cambria" w:hAnsi="Cambria"/>
                <w:bCs/>
                <w:sz w:val="21"/>
                <w:szCs w:val="21"/>
              </w:rPr>
              <w:t xml:space="preserve"> spynelė su 2 raktais. Viduje dvi kilnojamos lentynos.</w:t>
            </w:r>
          </w:p>
          <w:p w14:paraId="239082C5" w14:textId="33BBE02D"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4993FCE8" w14:textId="19EDF22D"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ne mažiau kaip po 2 metalinius lankstus, su švelnaus uždarymo funkcija.</w:t>
            </w:r>
          </w:p>
          <w:p w14:paraId="79F593B5"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5D308648"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lastRenderedPageBreak/>
              <w:t>Neturi matytis tvirtinimo elementų.</w:t>
            </w:r>
          </w:p>
          <w:p w14:paraId="1BAF9F4F" w14:textId="299C57FE" w:rsidR="000F6C26" w:rsidRPr="002A43F2" w:rsidRDefault="000F6C26" w:rsidP="00E03EA1">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3B7F6261" w14:textId="73BD6051"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0C05309B" wp14:editId="5615E61D">
                  <wp:extent cx="1349440" cy="247650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58570" cy="2493256"/>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1B1B07FC" wp14:editId="2E31CB2C">
                  <wp:extent cx="1276350" cy="267448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81443" cy="2685161"/>
                          </a:xfrm>
                          <a:prstGeom prst="rect">
                            <a:avLst/>
                          </a:prstGeom>
                        </pic:spPr>
                      </pic:pic>
                    </a:graphicData>
                  </a:graphic>
                </wp:inline>
              </w:drawing>
            </w:r>
          </w:p>
        </w:tc>
        <w:tc>
          <w:tcPr>
            <w:tcW w:w="1103" w:type="dxa"/>
          </w:tcPr>
          <w:p w14:paraId="3ECC4091" w14:textId="66DA496D"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20EE046C" w14:textId="79E0C401"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5A543696" w14:textId="77777777" w:rsidTr="000F6C26">
        <w:tc>
          <w:tcPr>
            <w:tcW w:w="737" w:type="dxa"/>
            <w:tcMar>
              <w:left w:w="85" w:type="dxa"/>
              <w:right w:w="85" w:type="dxa"/>
            </w:tcMar>
          </w:tcPr>
          <w:p w14:paraId="51688EDC" w14:textId="00C88413"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31.</w:t>
            </w:r>
          </w:p>
        </w:tc>
        <w:tc>
          <w:tcPr>
            <w:tcW w:w="5102" w:type="dxa"/>
            <w:tcMar>
              <w:left w:w="85" w:type="dxa"/>
              <w:right w:w="85" w:type="dxa"/>
            </w:tcMar>
          </w:tcPr>
          <w:p w14:paraId="333D80DD" w14:textId="28C419CB"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Pusiau uždara spinta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800x600x2000 </w:t>
            </w:r>
            <w:r w:rsidRPr="002A43F2">
              <w:rPr>
                <w:rFonts w:ascii="Cambria" w:hAnsi="Cambria"/>
                <w:sz w:val="21"/>
                <w:szCs w:val="21"/>
              </w:rPr>
              <w:t>turi atitikti tokius reikalavimus:</w:t>
            </w:r>
          </w:p>
          <w:p w14:paraId="59856A30" w14:textId="0A6F1DF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800 mm;</w:t>
            </w:r>
          </w:p>
          <w:p w14:paraId="6E478D59" w14:textId="65823F1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4A068E56" w14:textId="29C39E60"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5D3FAA57"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6E76A691"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58E1019C"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4B079E1B" w14:textId="0AEA34F9"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Aukšta spinta su skiriamosiomis lentynėlėmis bei spintele apačioje. Dviejų lentynėlių. Lentynos reguliuojamo aukščio.</w:t>
            </w:r>
          </w:p>
          <w:p w14:paraId="7E4942E1" w14:textId="0156C6C1"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Spintelės, esančios baldo apačioje, aukštis kartu su kojelėmis – 900 mm. Spintelė su dvejomis durimis, ant kurių metalinės rankenėlės ir </w:t>
            </w:r>
            <w:proofErr w:type="spellStart"/>
            <w:r w:rsidRPr="002A43F2">
              <w:rPr>
                <w:rFonts w:ascii="Cambria" w:hAnsi="Cambria"/>
                <w:bCs/>
                <w:sz w:val="21"/>
                <w:szCs w:val="21"/>
              </w:rPr>
              <w:t>baldinė</w:t>
            </w:r>
            <w:proofErr w:type="spellEnd"/>
            <w:r w:rsidRPr="002A43F2">
              <w:rPr>
                <w:rFonts w:ascii="Cambria" w:hAnsi="Cambria"/>
                <w:bCs/>
                <w:sz w:val="21"/>
                <w:szCs w:val="21"/>
              </w:rPr>
              <w:t xml:space="preserve"> spynelė su 2 raktais. Viduje dvi kilnojamos lentynos.</w:t>
            </w:r>
          </w:p>
          <w:p w14:paraId="5B97A01B" w14:textId="58705501"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6879EB17" w14:textId="2168FF8E"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ne mažiau kaip po 2 metalinius lankstus, su švelnaus uždarymo funkcija.</w:t>
            </w:r>
          </w:p>
          <w:p w14:paraId="62E61B13"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Spintos apačioje turi būti pritvirtintos ne mažiau kaip keturios 100 mm aukščio reguliuojamos metalinės </w:t>
            </w:r>
            <w:r w:rsidRPr="002A43F2">
              <w:rPr>
                <w:rFonts w:ascii="Cambria" w:hAnsi="Cambria"/>
                <w:bCs/>
                <w:sz w:val="21"/>
                <w:szCs w:val="21"/>
              </w:rPr>
              <w:lastRenderedPageBreak/>
              <w:t>kojelės, kurių spalva turi sutapti su pasirinktų rankenėlių spalva.</w:t>
            </w:r>
          </w:p>
          <w:p w14:paraId="30A99DFE"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788F4E95" w14:textId="0A6659B5" w:rsidR="000F6C26" w:rsidRPr="002A43F2" w:rsidRDefault="000F6C26" w:rsidP="00E03EA1">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2CC6A610" w14:textId="6FCF0C50"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79FE5E73" wp14:editId="70B1C807">
                  <wp:extent cx="1322677" cy="23482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37209" cy="2374029"/>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73C03FD4" wp14:editId="2F13A05A">
                  <wp:extent cx="1123950" cy="2412803"/>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33491" cy="2433286"/>
                          </a:xfrm>
                          <a:prstGeom prst="rect">
                            <a:avLst/>
                          </a:prstGeom>
                        </pic:spPr>
                      </pic:pic>
                    </a:graphicData>
                  </a:graphic>
                </wp:inline>
              </w:drawing>
            </w:r>
          </w:p>
        </w:tc>
        <w:tc>
          <w:tcPr>
            <w:tcW w:w="1103" w:type="dxa"/>
          </w:tcPr>
          <w:p w14:paraId="70E22DA9" w14:textId="62569936"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5BDD7812" w14:textId="3CD5CB39"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479D764D" w14:textId="77777777" w:rsidTr="000F6C26">
        <w:tc>
          <w:tcPr>
            <w:tcW w:w="737" w:type="dxa"/>
            <w:tcMar>
              <w:left w:w="85" w:type="dxa"/>
              <w:right w:w="85" w:type="dxa"/>
            </w:tcMar>
          </w:tcPr>
          <w:p w14:paraId="6BBEEF7B" w14:textId="099FF332"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32.</w:t>
            </w:r>
          </w:p>
        </w:tc>
        <w:tc>
          <w:tcPr>
            <w:tcW w:w="5102" w:type="dxa"/>
            <w:tcMar>
              <w:left w:w="85" w:type="dxa"/>
              <w:right w:w="85" w:type="dxa"/>
            </w:tcMar>
          </w:tcPr>
          <w:p w14:paraId="16F63D78" w14:textId="669625D4"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Uždara spinta su lentynomis (4 durys),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600x450x2000 </w:t>
            </w:r>
            <w:r w:rsidRPr="002A43F2">
              <w:rPr>
                <w:rFonts w:ascii="Cambria" w:hAnsi="Cambria"/>
                <w:sz w:val="21"/>
                <w:szCs w:val="21"/>
              </w:rPr>
              <w:t>turi atitikti tokius reikalavimus:</w:t>
            </w:r>
          </w:p>
          <w:p w14:paraId="7FA0DAC3" w14:textId="241D0414"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58F5778E" w14:textId="54EB9C2D"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5BF86138" w14:textId="38CAB67B"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3B1A8DE9" w14:textId="5BB518E8"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04C2FD1D"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4774F05D"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6C360DC7" w14:textId="03A82CE6"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Aukšta spinta su keturiomis varstomomis durelėmis, ant kurių sumontuotos metalinės rankenėlės ir </w:t>
            </w:r>
            <w:proofErr w:type="spellStart"/>
            <w:r w:rsidRPr="002A43F2">
              <w:rPr>
                <w:rFonts w:ascii="Cambria" w:hAnsi="Cambria"/>
                <w:bCs/>
                <w:sz w:val="21"/>
                <w:szCs w:val="21"/>
              </w:rPr>
              <w:t>baldinės</w:t>
            </w:r>
            <w:proofErr w:type="spellEnd"/>
            <w:r w:rsidRPr="002A43F2">
              <w:rPr>
                <w:rFonts w:ascii="Cambria" w:hAnsi="Cambria"/>
                <w:bCs/>
                <w:sz w:val="21"/>
                <w:szCs w:val="21"/>
              </w:rPr>
              <w:t xml:space="preserve"> spynelės su 2 raktais.</w:t>
            </w:r>
          </w:p>
          <w:p w14:paraId="35B9FDF6" w14:textId="14DF3583"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5F04C553" w14:textId="37D1A0AD"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Spintelės, esančios baldo apačioje, aukštis kartu su kojelėmis – 900 mm.</w:t>
            </w:r>
          </w:p>
          <w:p w14:paraId="1C1C8596" w14:textId="12712E91"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Spintos viduje - lentynos.</w:t>
            </w:r>
          </w:p>
          <w:p w14:paraId="03DDCC29" w14:textId="0D7987DD"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metaliniais lankstais, su švelnaus uždarymo funkcija.</w:t>
            </w:r>
          </w:p>
          <w:p w14:paraId="54534237"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 xml:space="preserve">Spintos apačioje turi būti pritvirtintos ne mažiau kaip keturios 100 mm aukščio reguliuojamos metalinės </w:t>
            </w:r>
            <w:r w:rsidRPr="002A43F2">
              <w:rPr>
                <w:rFonts w:ascii="Cambria" w:hAnsi="Cambria"/>
                <w:bCs/>
                <w:sz w:val="21"/>
                <w:szCs w:val="21"/>
              </w:rPr>
              <w:lastRenderedPageBreak/>
              <w:t>kojelės, kurių spalva turi sutapti su pasirinktų rankenėlių spalva.</w:t>
            </w:r>
          </w:p>
          <w:p w14:paraId="19201259" w14:textId="77777777" w:rsidR="000F6C26" w:rsidRPr="002A43F2" w:rsidRDefault="000F6C26" w:rsidP="00E03EA1">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62B68AFE" w14:textId="7E6C960D" w:rsidR="000F6C26" w:rsidRPr="002A43F2" w:rsidRDefault="000F6C26" w:rsidP="00E03EA1">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23207B8C" w14:textId="261A305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anchor distT="0" distB="0" distL="114300" distR="114300" simplePos="0" relativeHeight="251681792" behindDoc="0" locked="0" layoutInCell="1" allowOverlap="1" wp14:anchorId="1CAB2918" wp14:editId="17CACD87">
                  <wp:simplePos x="0" y="0"/>
                  <wp:positionH relativeFrom="column">
                    <wp:posOffset>172720</wp:posOffset>
                  </wp:positionH>
                  <wp:positionV relativeFrom="paragraph">
                    <wp:posOffset>80010</wp:posOffset>
                  </wp:positionV>
                  <wp:extent cx="1257300" cy="2720975"/>
                  <wp:effectExtent l="0" t="0" r="0" b="3175"/>
                  <wp:wrapThrough wrapText="bothSides">
                    <wp:wrapPolygon edited="0">
                      <wp:start x="0" y="0"/>
                      <wp:lineTo x="0" y="21474"/>
                      <wp:lineTo x="21273" y="21474"/>
                      <wp:lineTo x="2127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7300" cy="2720975"/>
                          </a:xfrm>
                          <a:prstGeom prst="rect">
                            <a:avLst/>
                          </a:prstGeom>
                          <a:noFill/>
                        </pic:spPr>
                      </pic:pic>
                    </a:graphicData>
                  </a:graphic>
                  <wp14:sizeRelH relativeFrom="margin">
                    <wp14:pctWidth>0</wp14:pctWidth>
                  </wp14:sizeRelH>
                  <wp14:sizeRelV relativeFrom="margin">
                    <wp14:pctHeight>0</wp14:pctHeight>
                  </wp14:sizeRelV>
                </wp:anchor>
              </w:drawing>
            </w:r>
            <w:r w:rsidRPr="002A43F2">
              <w:rPr>
                <w:rFonts w:ascii="Cambria" w:hAnsi="Cambria"/>
                <w:noProof/>
                <w:color w:val="000000"/>
                <w:sz w:val="21"/>
                <w:szCs w:val="21"/>
                <w:lang w:eastAsia="lt-LT"/>
              </w:rPr>
              <w:drawing>
                <wp:anchor distT="0" distB="0" distL="114300" distR="114300" simplePos="0" relativeHeight="251680768" behindDoc="0" locked="0" layoutInCell="1" allowOverlap="1" wp14:anchorId="3ED0E058" wp14:editId="5F4F3132">
                  <wp:simplePos x="0" y="0"/>
                  <wp:positionH relativeFrom="column">
                    <wp:posOffset>1386332</wp:posOffset>
                  </wp:positionH>
                  <wp:positionV relativeFrom="paragraph">
                    <wp:posOffset>111760</wp:posOffset>
                  </wp:positionV>
                  <wp:extent cx="1303809" cy="2919725"/>
                  <wp:effectExtent l="0" t="0" r="0" b="0"/>
                  <wp:wrapThrough wrapText="bothSides">
                    <wp:wrapPolygon edited="0">
                      <wp:start x="0" y="0"/>
                      <wp:lineTo x="0" y="21426"/>
                      <wp:lineTo x="21148" y="21426"/>
                      <wp:lineTo x="21148"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03809" cy="2919725"/>
                          </a:xfrm>
                          <a:prstGeom prst="rect">
                            <a:avLst/>
                          </a:prstGeom>
                        </pic:spPr>
                      </pic:pic>
                    </a:graphicData>
                  </a:graphic>
                  <wp14:sizeRelH relativeFrom="margin">
                    <wp14:pctWidth>0</wp14:pctWidth>
                  </wp14:sizeRelH>
                  <wp14:sizeRelV relativeFrom="margin">
                    <wp14:pctHeight>0</wp14:pctHeight>
                  </wp14:sizeRelV>
                </wp:anchor>
              </w:drawing>
            </w:r>
          </w:p>
          <w:p w14:paraId="0FFF1076" w14:textId="0BE33417" w:rsidR="000F6C26" w:rsidRPr="002A43F2" w:rsidRDefault="000F6C26" w:rsidP="000D4AC0">
            <w:pPr>
              <w:spacing w:after="0" w:line="240" w:lineRule="auto"/>
              <w:jc w:val="center"/>
              <w:rPr>
                <w:rFonts w:ascii="Cambria" w:hAnsi="Cambria"/>
                <w:color w:val="000000"/>
                <w:sz w:val="21"/>
                <w:szCs w:val="21"/>
              </w:rPr>
            </w:pPr>
          </w:p>
        </w:tc>
        <w:tc>
          <w:tcPr>
            <w:tcW w:w="1103" w:type="dxa"/>
          </w:tcPr>
          <w:p w14:paraId="5436A91C" w14:textId="44441D46"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47273EB5" w14:textId="2FFE9213"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4F600F65" w14:textId="77777777" w:rsidTr="000F6C26">
        <w:tc>
          <w:tcPr>
            <w:tcW w:w="737" w:type="dxa"/>
            <w:tcMar>
              <w:left w:w="85" w:type="dxa"/>
              <w:right w:w="85" w:type="dxa"/>
            </w:tcMar>
          </w:tcPr>
          <w:p w14:paraId="7ED04BEC" w14:textId="570F6C43"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33.</w:t>
            </w:r>
          </w:p>
        </w:tc>
        <w:tc>
          <w:tcPr>
            <w:tcW w:w="5102" w:type="dxa"/>
            <w:tcMar>
              <w:left w:w="85" w:type="dxa"/>
              <w:right w:w="85" w:type="dxa"/>
            </w:tcMar>
          </w:tcPr>
          <w:p w14:paraId="17FDA8C7" w14:textId="38459DF0"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Uždara spinta su lentynomis (4 durys),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7940A07F" w14:textId="0C3A3090"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3F5A2FE8" w14:textId="6BCF7AF1"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01ECB638" w14:textId="2F58E3A0"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600 mm;</w:t>
            </w:r>
          </w:p>
          <w:p w14:paraId="58875230"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5A68ED8D"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066E2C91"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4BB07132" w14:textId="319FA614"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Aukšta spinta su keturiomis varstomomis durelėmis, ant kurių sumontuotos metalinės rankenėlės ir </w:t>
            </w:r>
            <w:proofErr w:type="spellStart"/>
            <w:r w:rsidRPr="002A43F2">
              <w:rPr>
                <w:rFonts w:ascii="Cambria" w:hAnsi="Cambria"/>
                <w:bCs/>
                <w:sz w:val="21"/>
                <w:szCs w:val="21"/>
              </w:rPr>
              <w:t>baldinės</w:t>
            </w:r>
            <w:proofErr w:type="spellEnd"/>
            <w:r w:rsidRPr="002A43F2">
              <w:rPr>
                <w:rFonts w:ascii="Cambria" w:hAnsi="Cambria"/>
                <w:bCs/>
                <w:sz w:val="21"/>
                <w:szCs w:val="21"/>
              </w:rPr>
              <w:t xml:space="preserve"> spynelės su 2 raktais.</w:t>
            </w:r>
          </w:p>
          <w:p w14:paraId="4AF35FAF"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75AA9237"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Spintelės, esančios baldo apačioje, aukštis kartu su kojelėmis – 900 mm.</w:t>
            </w:r>
          </w:p>
          <w:p w14:paraId="2BB8396C" w14:textId="45FEC779"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Spintos viduje - lentynos.</w:t>
            </w:r>
          </w:p>
          <w:p w14:paraId="557FBE5F"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metaliniais lankstais, su švelnaus uždarymo funkcija.</w:t>
            </w:r>
          </w:p>
          <w:p w14:paraId="20B7300F"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Spintos apačioje turi būti pritvirtintos ne mažiau kaip keturios 100 mm aukščio reguliuojamos metalinės </w:t>
            </w:r>
            <w:r w:rsidRPr="002A43F2">
              <w:rPr>
                <w:rFonts w:ascii="Cambria" w:hAnsi="Cambria"/>
                <w:bCs/>
                <w:sz w:val="21"/>
                <w:szCs w:val="21"/>
              </w:rPr>
              <w:lastRenderedPageBreak/>
              <w:t>kojelės, kurių spalva turi sutapti su pasirinktų rankenėlių spalva.</w:t>
            </w:r>
          </w:p>
          <w:p w14:paraId="2EBB785B"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71173B23" w14:textId="69050AC8" w:rsidR="000F6C26" w:rsidRPr="002A43F2" w:rsidRDefault="000F6C26" w:rsidP="00A84B9C">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EC55EB2" w14:textId="2BEFE52A" w:rsidR="000F6C26" w:rsidRPr="002A43F2" w:rsidRDefault="000F6C26" w:rsidP="000D4AC0">
            <w:pPr>
              <w:spacing w:after="0" w:line="240" w:lineRule="auto"/>
              <w:jc w:val="center"/>
              <w:rPr>
                <w:rFonts w:ascii="Cambria" w:hAnsi="Cambria"/>
                <w:color w:val="000000"/>
                <w:sz w:val="21"/>
                <w:szCs w:val="21"/>
              </w:rPr>
            </w:pPr>
          </w:p>
          <w:p w14:paraId="2344A1C8" w14:textId="6CB2D2F5"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anchor distT="0" distB="0" distL="114300" distR="114300" simplePos="0" relativeHeight="251679744" behindDoc="0" locked="0" layoutInCell="1" allowOverlap="1" wp14:anchorId="15A5437A" wp14:editId="58C86B73">
                  <wp:simplePos x="0" y="0"/>
                  <wp:positionH relativeFrom="column">
                    <wp:posOffset>1534562</wp:posOffset>
                  </wp:positionH>
                  <wp:positionV relativeFrom="paragraph">
                    <wp:posOffset>159238</wp:posOffset>
                  </wp:positionV>
                  <wp:extent cx="1156948" cy="2502410"/>
                  <wp:effectExtent l="0" t="0" r="571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65631" cy="2521190"/>
                          </a:xfrm>
                          <a:prstGeom prst="rect">
                            <a:avLst/>
                          </a:prstGeom>
                        </pic:spPr>
                      </pic:pic>
                    </a:graphicData>
                  </a:graphic>
                  <wp14:sizeRelH relativeFrom="margin">
                    <wp14:pctWidth>0</wp14:pctWidth>
                  </wp14:sizeRelH>
                  <wp14:sizeRelV relativeFrom="margin">
                    <wp14:pctHeight>0</wp14:pctHeight>
                  </wp14:sizeRelV>
                </wp:anchor>
              </w:drawing>
            </w:r>
            <w:r w:rsidRPr="002A43F2">
              <w:rPr>
                <w:rFonts w:ascii="Cambria" w:hAnsi="Cambria"/>
                <w:noProof/>
                <w:color w:val="000000"/>
                <w:sz w:val="21"/>
                <w:szCs w:val="21"/>
                <w:lang w:eastAsia="lt-LT"/>
              </w:rPr>
              <w:drawing>
                <wp:anchor distT="0" distB="0" distL="114300" distR="114300" simplePos="0" relativeHeight="251678720" behindDoc="0" locked="0" layoutInCell="1" allowOverlap="1" wp14:anchorId="59D83DAF" wp14:editId="21885BAA">
                  <wp:simplePos x="0" y="0"/>
                  <wp:positionH relativeFrom="column">
                    <wp:posOffset>105996</wp:posOffset>
                  </wp:positionH>
                  <wp:positionV relativeFrom="paragraph">
                    <wp:posOffset>89389</wp:posOffset>
                  </wp:positionV>
                  <wp:extent cx="1301262" cy="257328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301262" cy="2573282"/>
                          </a:xfrm>
                          <a:prstGeom prst="rect">
                            <a:avLst/>
                          </a:prstGeom>
                        </pic:spPr>
                      </pic:pic>
                    </a:graphicData>
                  </a:graphic>
                </wp:anchor>
              </w:drawing>
            </w:r>
          </w:p>
        </w:tc>
        <w:tc>
          <w:tcPr>
            <w:tcW w:w="1103" w:type="dxa"/>
          </w:tcPr>
          <w:p w14:paraId="09D8A4B4" w14:textId="51DC82B9"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1AFF4E00" w14:textId="50027894"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44C37DBF" w14:textId="77777777" w:rsidTr="000F6C26">
        <w:tc>
          <w:tcPr>
            <w:tcW w:w="737" w:type="dxa"/>
            <w:tcMar>
              <w:left w:w="85" w:type="dxa"/>
              <w:right w:w="85" w:type="dxa"/>
            </w:tcMar>
          </w:tcPr>
          <w:p w14:paraId="333B74C7" w14:textId="0072CF15"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34.</w:t>
            </w:r>
          </w:p>
        </w:tc>
        <w:tc>
          <w:tcPr>
            <w:tcW w:w="5102" w:type="dxa"/>
            <w:tcMar>
              <w:left w:w="85" w:type="dxa"/>
              <w:right w:w="85" w:type="dxa"/>
            </w:tcMar>
          </w:tcPr>
          <w:p w14:paraId="0AFBBD07" w14:textId="420C0302"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Uždara spinta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600x450x2000 </w:t>
            </w:r>
            <w:r w:rsidRPr="002A43F2">
              <w:rPr>
                <w:rFonts w:ascii="Cambria" w:hAnsi="Cambria"/>
                <w:sz w:val="21"/>
                <w:szCs w:val="21"/>
              </w:rPr>
              <w:t>turi atitikti tokius reikalavimus:</w:t>
            </w:r>
          </w:p>
          <w:p w14:paraId="768F7B00" w14:textId="5DA6A33F"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796E9772" w14:textId="72A1147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22B4F8B6" w14:textId="4E347F0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3E6A33DE"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0B54AA5D"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4A1855AD"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229BA7EA" w14:textId="38876415"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Aukšta spinta su bendro aukščio durelėmis, ant kurių sumontuotos metalinės rankenėlės ir </w:t>
            </w:r>
            <w:proofErr w:type="spellStart"/>
            <w:r w:rsidRPr="002A43F2">
              <w:rPr>
                <w:rFonts w:ascii="Cambria" w:hAnsi="Cambria"/>
                <w:bCs/>
                <w:sz w:val="21"/>
                <w:szCs w:val="21"/>
              </w:rPr>
              <w:t>baldinės</w:t>
            </w:r>
            <w:proofErr w:type="spellEnd"/>
            <w:r w:rsidRPr="002A43F2">
              <w:rPr>
                <w:rFonts w:ascii="Cambria" w:hAnsi="Cambria"/>
                <w:bCs/>
                <w:sz w:val="21"/>
                <w:szCs w:val="21"/>
              </w:rPr>
              <w:t xml:space="preserve"> spynelės su 2 raktais.</w:t>
            </w:r>
          </w:p>
          <w:p w14:paraId="48857C39"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1E2DF2A6" w14:textId="12E529DE"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Spintos viduje - lentynos.</w:t>
            </w:r>
          </w:p>
          <w:p w14:paraId="63C28B7E"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metaliniais lankstais, su švelnaus uždarymo funkcija.</w:t>
            </w:r>
          </w:p>
          <w:p w14:paraId="396E3BAA"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54F3A8E5"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13B6212E" w14:textId="22A3459D" w:rsidR="000F6C26" w:rsidRPr="002A43F2" w:rsidRDefault="000F6C26" w:rsidP="00A84B9C">
            <w:pPr>
              <w:spacing w:after="0" w:line="240" w:lineRule="auto"/>
              <w:jc w:val="both"/>
              <w:rPr>
                <w:rFonts w:ascii="Cambria" w:hAnsi="Cambria"/>
                <w:b/>
                <w:sz w:val="21"/>
                <w:szCs w:val="21"/>
              </w:rPr>
            </w:pPr>
            <w:r w:rsidRPr="002A43F2">
              <w:rPr>
                <w:rFonts w:ascii="Cambria" w:hAnsi="Cambria"/>
                <w:bCs/>
                <w:sz w:val="21"/>
                <w:szCs w:val="21"/>
              </w:rPr>
              <w:lastRenderedPageBreak/>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3605923C" w14:textId="7066F23D" w:rsidR="000F6C26" w:rsidRPr="002A43F2" w:rsidRDefault="000F6C26" w:rsidP="000D4AC0">
            <w:pPr>
              <w:spacing w:after="0" w:line="240" w:lineRule="auto"/>
              <w:jc w:val="center"/>
              <w:rPr>
                <w:rFonts w:ascii="Cambria" w:hAnsi="Cambria"/>
                <w:color w:val="000000"/>
                <w:sz w:val="21"/>
                <w:szCs w:val="21"/>
              </w:rPr>
            </w:pPr>
          </w:p>
          <w:p w14:paraId="4D23AAFE" w14:textId="004FAE21"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anchor distT="0" distB="0" distL="114300" distR="114300" simplePos="0" relativeHeight="251682816" behindDoc="0" locked="0" layoutInCell="1" allowOverlap="1" wp14:anchorId="51356EEE" wp14:editId="7DA93999">
                  <wp:simplePos x="0" y="0"/>
                  <wp:positionH relativeFrom="column">
                    <wp:posOffset>1499872</wp:posOffset>
                  </wp:positionH>
                  <wp:positionV relativeFrom="paragraph">
                    <wp:posOffset>80645</wp:posOffset>
                  </wp:positionV>
                  <wp:extent cx="1200150" cy="2814325"/>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00150" cy="2814325"/>
                          </a:xfrm>
                          <a:prstGeom prst="rect">
                            <a:avLst/>
                          </a:prstGeom>
                        </pic:spPr>
                      </pic:pic>
                    </a:graphicData>
                  </a:graphic>
                  <wp14:sizeRelH relativeFrom="margin">
                    <wp14:pctWidth>0</wp14:pctWidth>
                  </wp14:sizeRelH>
                  <wp14:sizeRelV relativeFrom="margin">
                    <wp14:pctHeight>0</wp14:pctHeight>
                  </wp14:sizeRelV>
                </wp:anchor>
              </w:drawing>
            </w:r>
            <w:r w:rsidRPr="002A43F2">
              <w:rPr>
                <w:rFonts w:ascii="Cambria" w:hAnsi="Cambria"/>
                <w:noProof/>
                <w:color w:val="000000"/>
                <w:sz w:val="21"/>
                <w:szCs w:val="21"/>
                <w:lang w:eastAsia="lt-LT"/>
              </w:rPr>
              <w:drawing>
                <wp:anchor distT="0" distB="0" distL="114300" distR="114300" simplePos="0" relativeHeight="251683840" behindDoc="0" locked="0" layoutInCell="1" allowOverlap="1" wp14:anchorId="77972351" wp14:editId="5B8A1B21">
                  <wp:simplePos x="0" y="0"/>
                  <wp:positionH relativeFrom="column">
                    <wp:posOffset>52070</wp:posOffset>
                  </wp:positionH>
                  <wp:positionV relativeFrom="paragraph">
                    <wp:posOffset>46990</wp:posOffset>
                  </wp:positionV>
                  <wp:extent cx="1345865" cy="2650635"/>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345865" cy="2650635"/>
                          </a:xfrm>
                          <a:prstGeom prst="rect">
                            <a:avLst/>
                          </a:prstGeom>
                        </pic:spPr>
                      </pic:pic>
                    </a:graphicData>
                  </a:graphic>
                  <wp14:sizeRelH relativeFrom="margin">
                    <wp14:pctWidth>0</wp14:pctWidth>
                  </wp14:sizeRelH>
                  <wp14:sizeRelV relativeFrom="margin">
                    <wp14:pctHeight>0</wp14:pctHeight>
                  </wp14:sizeRelV>
                </wp:anchor>
              </w:drawing>
            </w:r>
          </w:p>
        </w:tc>
        <w:tc>
          <w:tcPr>
            <w:tcW w:w="1103" w:type="dxa"/>
          </w:tcPr>
          <w:p w14:paraId="65186D23" w14:textId="0226E868"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6C639E79" w14:textId="5733462F"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7B9B229C" w14:textId="77777777" w:rsidTr="000F6C26">
        <w:tc>
          <w:tcPr>
            <w:tcW w:w="737" w:type="dxa"/>
            <w:tcMar>
              <w:left w:w="85" w:type="dxa"/>
              <w:right w:w="85" w:type="dxa"/>
            </w:tcMar>
          </w:tcPr>
          <w:p w14:paraId="1ABBD08C" w14:textId="315083E2"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35.</w:t>
            </w:r>
          </w:p>
        </w:tc>
        <w:tc>
          <w:tcPr>
            <w:tcW w:w="5102" w:type="dxa"/>
            <w:tcMar>
              <w:left w:w="85" w:type="dxa"/>
              <w:right w:w="85" w:type="dxa"/>
            </w:tcMar>
          </w:tcPr>
          <w:p w14:paraId="323C3B44" w14:textId="30A3CCE5"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Uždara spinta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4BBA6037" w14:textId="17C72137"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480A06E1" w14:textId="7CD15905"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43B6CAF7" w14:textId="3ABA527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4E561379"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5735F2D4"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4BB1A21B"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78A4BFA5"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 xml:space="preserve">Aukšta spinta su bendro aukščio durelėmis, ant kurių sumontuotos metalinės rankenėlės ir </w:t>
            </w:r>
            <w:proofErr w:type="spellStart"/>
            <w:r w:rsidRPr="002A43F2">
              <w:rPr>
                <w:rFonts w:ascii="Cambria" w:hAnsi="Cambria"/>
                <w:bCs/>
                <w:sz w:val="21"/>
                <w:szCs w:val="21"/>
              </w:rPr>
              <w:t>baldinės</w:t>
            </w:r>
            <w:proofErr w:type="spellEnd"/>
            <w:r w:rsidRPr="002A43F2">
              <w:rPr>
                <w:rFonts w:ascii="Cambria" w:hAnsi="Cambria"/>
                <w:bCs/>
                <w:sz w:val="21"/>
                <w:szCs w:val="21"/>
              </w:rPr>
              <w:t xml:space="preserve"> spynelės su 2 raktais.</w:t>
            </w:r>
          </w:p>
          <w:p w14:paraId="635914FA"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Rankenėlės tvirtinamos ant fasado. Rankenėlės, nuo 160 iki 200 mm ilgio, tvirtinamos dvejuose taškuose. Turi būti galimybė rinktis rankenėlių dizainą bent iš 4 variantų.</w:t>
            </w:r>
          </w:p>
          <w:p w14:paraId="6B86945B" w14:textId="2E3C4771"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Spintos viduje - lentynos.</w:t>
            </w:r>
          </w:p>
          <w:p w14:paraId="24F66996"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Varstomosios durys turi būti pritvirtintos su metaliniais lankstais, su švelnaus uždarymo funkcija.</w:t>
            </w:r>
          </w:p>
          <w:p w14:paraId="1C3D6328"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7A11A9D4" w14:textId="77777777" w:rsidR="000F6C26" w:rsidRPr="002A43F2" w:rsidRDefault="000F6C26" w:rsidP="00A84B9C">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56954EC7" w14:textId="12AD21FB" w:rsidR="000F6C26" w:rsidRPr="002A43F2" w:rsidRDefault="000F6C26" w:rsidP="00A84B9C">
            <w:pPr>
              <w:spacing w:after="0" w:line="240" w:lineRule="auto"/>
              <w:jc w:val="both"/>
              <w:rPr>
                <w:rFonts w:ascii="Cambria" w:hAnsi="Cambria"/>
                <w:b/>
                <w:sz w:val="21"/>
                <w:szCs w:val="21"/>
              </w:rPr>
            </w:pPr>
            <w:r w:rsidRPr="002A43F2">
              <w:rPr>
                <w:rFonts w:ascii="Cambria" w:hAnsi="Cambria"/>
                <w:bCs/>
                <w:sz w:val="21"/>
                <w:szCs w:val="21"/>
              </w:rPr>
              <w:t xml:space="preserve">Užsakovas turi turėti galimybę rinktis iš 5-ių skirtingų LMDP plokščių. Turi būti šviesiai pilkos, baltos, šviesaus </w:t>
            </w:r>
            <w:r w:rsidRPr="002A43F2">
              <w:rPr>
                <w:rFonts w:ascii="Cambria" w:hAnsi="Cambria"/>
                <w:bCs/>
                <w:sz w:val="21"/>
                <w:szCs w:val="21"/>
              </w:rPr>
              <w:lastRenderedPageBreak/>
              <w:t>medžio spalvos pasirinkimas. Taip pat turi būti vienas iš plokštės pasirinkimų – kuri yra drėgmei atspari.</w:t>
            </w:r>
          </w:p>
        </w:tc>
        <w:tc>
          <w:tcPr>
            <w:tcW w:w="4535" w:type="dxa"/>
          </w:tcPr>
          <w:p w14:paraId="392F71C5" w14:textId="34E3390C" w:rsidR="000F6C26" w:rsidRPr="002A43F2" w:rsidRDefault="000F6C26" w:rsidP="000D4AC0">
            <w:pPr>
              <w:spacing w:after="0" w:line="240" w:lineRule="auto"/>
              <w:jc w:val="center"/>
              <w:rPr>
                <w:rFonts w:ascii="Cambria" w:hAnsi="Cambria"/>
                <w:color w:val="000000"/>
                <w:sz w:val="21"/>
                <w:szCs w:val="21"/>
              </w:rPr>
            </w:pPr>
            <w:r w:rsidRPr="002A43F2">
              <w:rPr>
                <w:noProof/>
                <w:sz w:val="21"/>
                <w:szCs w:val="21"/>
                <w:lang w:eastAsia="lt-LT"/>
              </w:rPr>
              <w:lastRenderedPageBreak/>
              <w:t xml:space="preserve"> </w:t>
            </w:r>
          </w:p>
          <w:p w14:paraId="3FD5EC43" w14:textId="7D946D6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anchor distT="0" distB="0" distL="114300" distR="114300" simplePos="0" relativeHeight="251685888" behindDoc="0" locked="0" layoutInCell="1" allowOverlap="1" wp14:anchorId="3EB91B27" wp14:editId="3308D30E">
                  <wp:simplePos x="0" y="0"/>
                  <wp:positionH relativeFrom="column">
                    <wp:posOffset>52705</wp:posOffset>
                  </wp:positionH>
                  <wp:positionV relativeFrom="paragraph">
                    <wp:posOffset>72390</wp:posOffset>
                  </wp:positionV>
                  <wp:extent cx="1411859" cy="2723586"/>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411859" cy="2723586"/>
                          </a:xfrm>
                          <a:prstGeom prst="rect">
                            <a:avLst/>
                          </a:prstGeom>
                        </pic:spPr>
                      </pic:pic>
                    </a:graphicData>
                  </a:graphic>
                  <wp14:sizeRelH relativeFrom="margin">
                    <wp14:pctWidth>0</wp14:pctWidth>
                  </wp14:sizeRelH>
                  <wp14:sizeRelV relativeFrom="margin">
                    <wp14:pctHeight>0</wp14:pctHeight>
                  </wp14:sizeRelV>
                </wp:anchor>
              </w:drawing>
            </w:r>
          </w:p>
          <w:p w14:paraId="38FC1B75" w14:textId="42362A7D"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anchor distT="0" distB="0" distL="114300" distR="114300" simplePos="0" relativeHeight="251684864" behindDoc="0" locked="0" layoutInCell="1" allowOverlap="1" wp14:anchorId="599121F9" wp14:editId="01B6C359">
                  <wp:simplePos x="0" y="0"/>
                  <wp:positionH relativeFrom="column">
                    <wp:posOffset>1572260</wp:posOffset>
                  </wp:positionH>
                  <wp:positionV relativeFrom="paragraph">
                    <wp:posOffset>22860</wp:posOffset>
                  </wp:positionV>
                  <wp:extent cx="1146797" cy="2563978"/>
                  <wp:effectExtent l="0" t="0" r="0"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146797" cy="2563978"/>
                          </a:xfrm>
                          <a:prstGeom prst="rect">
                            <a:avLst/>
                          </a:prstGeom>
                        </pic:spPr>
                      </pic:pic>
                    </a:graphicData>
                  </a:graphic>
                  <wp14:sizeRelH relativeFrom="margin">
                    <wp14:pctWidth>0</wp14:pctWidth>
                  </wp14:sizeRelH>
                  <wp14:sizeRelV relativeFrom="margin">
                    <wp14:pctHeight>0</wp14:pctHeight>
                  </wp14:sizeRelV>
                </wp:anchor>
              </w:drawing>
            </w:r>
          </w:p>
        </w:tc>
        <w:tc>
          <w:tcPr>
            <w:tcW w:w="1103" w:type="dxa"/>
          </w:tcPr>
          <w:p w14:paraId="5DFF2E55" w14:textId="167D2BA4"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3AB63850" w14:textId="751FBF6A"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5884091C" w14:textId="77777777" w:rsidTr="000F6C26">
        <w:tc>
          <w:tcPr>
            <w:tcW w:w="737" w:type="dxa"/>
            <w:tcMar>
              <w:left w:w="85" w:type="dxa"/>
              <w:right w:w="85" w:type="dxa"/>
            </w:tcMar>
          </w:tcPr>
          <w:p w14:paraId="098BBACE" w14:textId="03397E9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36.</w:t>
            </w:r>
          </w:p>
        </w:tc>
        <w:tc>
          <w:tcPr>
            <w:tcW w:w="5102" w:type="dxa"/>
            <w:tcMar>
              <w:left w:w="85" w:type="dxa"/>
              <w:right w:w="85" w:type="dxa"/>
            </w:tcMar>
          </w:tcPr>
          <w:p w14:paraId="508A1553" w14:textId="776D6656"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Pusiau uždara spinta su lentynomis bei keturiais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5C60FC99" w14:textId="30279846"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0FC7658F" w14:textId="3E849D2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6F8FC89B" w14:textId="26CB8482"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4EC54A2E" w14:textId="733C9A9A"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7703FB94" w14:textId="7D5DCE2B"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Stalčių detalėms naudojama ne plonesnė kaip 16 mm LMDP, kurios spalva sutampa su 18 mm LMDP spalva.</w:t>
            </w:r>
          </w:p>
          <w:p w14:paraId="01BBB5D5" w14:textId="77777777"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193B6E2B" w14:textId="20240462"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20C8E5D7" w14:textId="446172A3"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Aukšta spinta su skiriamosiomis lentynėlėmis bei stalčių spintele apačioje. Dviejų lentynėlių. Lentynos reguliuojamo aukščio.</w:t>
            </w:r>
          </w:p>
          <w:p w14:paraId="521CD00C" w14:textId="0DB867BE"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Stalčių spintelės, esančios baldo apačioje, aukštis kartu su kojelėmis – 900 mm. Stalčių numatyta – 4 vnt. Fasadų aukštis paskirstytas – vienodai. Stalčių bėgeliai pilno ištraukimo, su švelniu pritraukimu.</w:t>
            </w:r>
          </w:p>
          <w:p w14:paraId="0A20CE3A" w14:textId="3349790B"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Visi fasadai su metalinėmis rankenėlėmis.  Rankenėlės tvirtinamos ant fasado. Rankenėlės, nuo 160 iki 200 mm ilgio, tvirtinamos dvejuose taškuose. Turi būti galimybė rinktis rankenėlių dizainą bent iš 4 variantų.</w:t>
            </w:r>
          </w:p>
          <w:p w14:paraId="24B556DE" w14:textId="5BD23B25"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 xml:space="preserve">Viršutinis stalčiaus fasadas – rakinamas su </w:t>
            </w:r>
            <w:proofErr w:type="spellStart"/>
            <w:r w:rsidRPr="002A43F2">
              <w:rPr>
                <w:rFonts w:ascii="Cambria" w:hAnsi="Cambria"/>
                <w:bCs/>
                <w:sz w:val="21"/>
                <w:szCs w:val="21"/>
              </w:rPr>
              <w:t>baldine</w:t>
            </w:r>
            <w:proofErr w:type="spellEnd"/>
            <w:r w:rsidRPr="002A43F2">
              <w:rPr>
                <w:rFonts w:ascii="Cambria" w:hAnsi="Cambria"/>
                <w:bCs/>
                <w:sz w:val="21"/>
                <w:szCs w:val="21"/>
              </w:rPr>
              <w:t xml:space="preserve"> spynele.</w:t>
            </w:r>
          </w:p>
          <w:p w14:paraId="0E62A035" w14:textId="07E4083D"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78A8D848" w14:textId="77777777" w:rsidR="000F6C26" w:rsidRPr="002A43F2" w:rsidRDefault="000F6C26" w:rsidP="00955DC2">
            <w:pPr>
              <w:spacing w:after="0" w:line="240" w:lineRule="auto"/>
              <w:jc w:val="both"/>
              <w:rPr>
                <w:rFonts w:ascii="Cambria" w:hAnsi="Cambria"/>
                <w:bCs/>
                <w:sz w:val="21"/>
                <w:szCs w:val="21"/>
              </w:rPr>
            </w:pPr>
            <w:r w:rsidRPr="002A43F2">
              <w:rPr>
                <w:rFonts w:ascii="Cambria" w:hAnsi="Cambria"/>
                <w:bCs/>
                <w:sz w:val="21"/>
                <w:szCs w:val="21"/>
              </w:rPr>
              <w:lastRenderedPageBreak/>
              <w:t>Neturi matytis tvirtinimo elementų.</w:t>
            </w:r>
          </w:p>
          <w:p w14:paraId="7A0FE235" w14:textId="007E49DB" w:rsidR="000F6C26" w:rsidRPr="002A43F2" w:rsidRDefault="000F6C26" w:rsidP="00955DC2">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E660DDA" w14:textId="0DBB4DAD"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0E885862" wp14:editId="4D899E6B">
                  <wp:extent cx="1264547" cy="253909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77456" cy="2565010"/>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502F3B69" wp14:editId="4707D8D5">
                  <wp:extent cx="1186795" cy="2570569"/>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05343" cy="2610743"/>
                          </a:xfrm>
                          <a:prstGeom prst="rect">
                            <a:avLst/>
                          </a:prstGeom>
                        </pic:spPr>
                      </pic:pic>
                    </a:graphicData>
                  </a:graphic>
                </wp:inline>
              </w:drawing>
            </w:r>
          </w:p>
        </w:tc>
        <w:tc>
          <w:tcPr>
            <w:tcW w:w="1103" w:type="dxa"/>
          </w:tcPr>
          <w:p w14:paraId="44B578C2" w14:textId="0EFEE1D8"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3C2E551D" w14:textId="21A15137"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6BDE0C28" w14:textId="77777777" w:rsidTr="000F6C26">
        <w:tc>
          <w:tcPr>
            <w:tcW w:w="737" w:type="dxa"/>
            <w:tcMar>
              <w:left w:w="85" w:type="dxa"/>
              <w:right w:w="85" w:type="dxa"/>
            </w:tcMar>
          </w:tcPr>
          <w:p w14:paraId="5C5E4D43" w14:textId="41B81B3B"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37.</w:t>
            </w:r>
          </w:p>
        </w:tc>
        <w:tc>
          <w:tcPr>
            <w:tcW w:w="5102" w:type="dxa"/>
            <w:tcMar>
              <w:left w:w="85" w:type="dxa"/>
              <w:right w:w="85" w:type="dxa"/>
            </w:tcMar>
          </w:tcPr>
          <w:p w14:paraId="28C6F83B" w14:textId="40AA108D"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Pusiau uždara spinta su lentynomis bei keturiais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600x450x2000 </w:t>
            </w:r>
            <w:r w:rsidRPr="002A43F2">
              <w:rPr>
                <w:rFonts w:ascii="Cambria" w:hAnsi="Cambria"/>
                <w:sz w:val="21"/>
                <w:szCs w:val="21"/>
              </w:rPr>
              <w:t>turi atitikti tokius reikalavimus:</w:t>
            </w:r>
          </w:p>
          <w:p w14:paraId="742DB0B1" w14:textId="666848B6"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17E07E86" w14:textId="53EC078F"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1A6296DA" w14:textId="0358A729"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5975B144" w14:textId="77777777"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131E52E6" w14:textId="37BC046F"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Stalčių detalėms naudojama ne plonesnė kaip 16 mm LMDP, kurios spalva sutampa su 18 mm LMDP spalva.</w:t>
            </w:r>
          </w:p>
          <w:p w14:paraId="0D5F0931" w14:textId="77777777"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11F042CB" w14:textId="77777777"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0DD5CEA9" w14:textId="511ADCF8"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Aukšta spinta su skiriamosiomis lentynėlėmis bei stalčių spintele apačioje. Dviejų lentynėlių. Lentynos reguliuojamo aukščio.</w:t>
            </w:r>
          </w:p>
          <w:p w14:paraId="211AFB3F" w14:textId="2EEE7A47"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Stalčių spintelės, esančios baldo apačioje, aukštis kartu su kojelėmis – 900 mm. Stalčių numatyta – 4 vnt. Fasadų aukštis paskirstytas – vienodai. Stalčių bėgeliai pilno ištraukimo, su švelniu pritraukimu.</w:t>
            </w:r>
          </w:p>
          <w:p w14:paraId="6BD07360" w14:textId="1ADE726D"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Visi fasadai su metalinėmis rankenėlėmis. Rankenėlės tvirtinamos ant fasado. Rankenėlės, nuo 160 iki 200 mm ilgio, tvirtinamos dvejuose taškuose. Turi būti galimybė rinktis rankenėlių dizainą bent iš 4 variantų.</w:t>
            </w:r>
          </w:p>
          <w:p w14:paraId="62D87F49" w14:textId="7B772114"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 xml:space="preserve">Viršutinis stalčiaus fasadas – rakinamas su </w:t>
            </w:r>
            <w:proofErr w:type="spellStart"/>
            <w:r w:rsidRPr="002A43F2">
              <w:rPr>
                <w:rFonts w:ascii="Cambria" w:hAnsi="Cambria"/>
                <w:bCs/>
                <w:sz w:val="21"/>
                <w:szCs w:val="21"/>
              </w:rPr>
              <w:t>baldine</w:t>
            </w:r>
            <w:proofErr w:type="spellEnd"/>
            <w:r w:rsidRPr="002A43F2">
              <w:rPr>
                <w:rFonts w:ascii="Cambria" w:hAnsi="Cambria"/>
                <w:bCs/>
                <w:sz w:val="21"/>
                <w:szCs w:val="21"/>
              </w:rPr>
              <w:t xml:space="preserve"> spynele.</w:t>
            </w:r>
          </w:p>
          <w:p w14:paraId="36E71613" w14:textId="77777777"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lastRenderedPageBreak/>
              <w:t>Spintos apačioje turi būti pritvirtintos ne mažiau kaip keturios 100 mm aukščio reguliuojamos metalinės kojelės, kurių spalva turi sutapti su pasirinktų rankenėlių spalva.</w:t>
            </w:r>
          </w:p>
          <w:p w14:paraId="37BB1581" w14:textId="77777777" w:rsidR="000F6C26" w:rsidRPr="002A43F2" w:rsidRDefault="000F6C26" w:rsidP="003A10C6">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5341D733" w14:textId="6CD5F953" w:rsidR="000F6C26" w:rsidRPr="002A43F2" w:rsidRDefault="000F6C26" w:rsidP="003A10C6">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CF67CBB" w14:textId="77777777" w:rsidR="000F6C26" w:rsidRPr="002A43F2" w:rsidRDefault="000F6C26" w:rsidP="000D4AC0">
            <w:pPr>
              <w:spacing w:after="0" w:line="240" w:lineRule="auto"/>
              <w:jc w:val="center"/>
              <w:rPr>
                <w:rFonts w:ascii="Cambria" w:hAnsi="Cambria"/>
                <w:color w:val="000000"/>
                <w:sz w:val="21"/>
                <w:szCs w:val="21"/>
              </w:rPr>
            </w:pPr>
          </w:p>
          <w:p w14:paraId="3C5EC03B"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5A44304" wp14:editId="1D2B6972">
                  <wp:extent cx="1174284" cy="2584450"/>
                  <wp:effectExtent l="0" t="0" r="698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76583" cy="2589511"/>
                          </a:xfrm>
                          <a:prstGeom prst="rect">
                            <a:avLst/>
                          </a:prstGeom>
                        </pic:spPr>
                      </pic:pic>
                    </a:graphicData>
                  </a:graphic>
                </wp:inline>
              </w:drawing>
            </w:r>
          </w:p>
          <w:p w14:paraId="1FE9AD99" w14:textId="4121C464"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477816AE" wp14:editId="650AEFB2">
                  <wp:extent cx="1282766" cy="337837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82766" cy="3378374"/>
                          </a:xfrm>
                          <a:prstGeom prst="rect">
                            <a:avLst/>
                          </a:prstGeom>
                        </pic:spPr>
                      </pic:pic>
                    </a:graphicData>
                  </a:graphic>
                </wp:inline>
              </w:drawing>
            </w:r>
          </w:p>
        </w:tc>
        <w:tc>
          <w:tcPr>
            <w:tcW w:w="1103" w:type="dxa"/>
          </w:tcPr>
          <w:p w14:paraId="23CE475D" w14:textId="482B8D15"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lastRenderedPageBreak/>
              <w:t>10 vnt.</w:t>
            </w:r>
          </w:p>
        </w:tc>
        <w:tc>
          <w:tcPr>
            <w:tcW w:w="4394" w:type="dxa"/>
            <w:vAlign w:val="center"/>
          </w:tcPr>
          <w:p w14:paraId="62B599E7" w14:textId="00E672C9"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7ED58CD0" w14:textId="77777777" w:rsidTr="000F6C26">
        <w:tc>
          <w:tcPr>
            <w:tcW w:w="737" w:type="dxa"/>
            <w:tcMar>
              <w:left w:w="85" w:type="dxa"/>
              <w:right w:w="85" w:type="dxa"/>
            </w:tcMar>
          </w:tcPr>
          <w:p w14:paraId="4085412F" w14:textId="2CFE2F74"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38.</w:t>
            </w:r>
          </w:p>
        </w:tc>
        <w:tc>
          <w:tcPr>
            <w:tcW w:w="5102" w:type="dxa"/>
            <w:tcMar>
              <w:left w:w="85" w:type="dxa"/>
              <w:right w:w="85" w:type="dxa"/>
            </w:tcMar>
          </w:tcPr>
          <w:p w14:paraId="53227C38" w14:textId="6D5395AE"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Uždara spinta su lentynomis bei trimis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600x450x2000 </w:t>
            </w:r>
            <w:r w:rsidRPr="002A43F2">
              <w:rPr>
                <w:rFonts w:ascii="Cambria" w:hAnsi="Cambria"/>
                <w:sz w:val="21"/>
                <w:szCs w:val="21"/>
              </w:rPr>
              <w:t>turi atitikti tokius reikalavimus:</w:t>
            </w:r>
          </w:p>
          <w:p w14:paraId="6D044982" w14:textId="4DCE56A7"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5884DFE9" w14:textId="0305E74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7C8EC5D5" w14:textId="348B5785"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632C19F9"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2DED57CD" w14:textId="629EEE9C"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Stalčių detalėms naudojama ne plonesnė kaip 16 mm LMDP, kurios spalva sutampa su 18 mm LMDP spalva.</w:t>
            </w:r>
          </w:p>
          <w:p w14:paraId="054E0DFF"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1E7B9DCC"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07614A65" w14:textId="6A1BF590"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Spinta su viduje esančiomis skiriamomis lentynėlėmis bei stalčių spintele apačioje.</w:t>
            </w:r>
          </w:p>
          <w:p w14:paraId="3A6FA968" w14:textId="287ABA54"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Fasadas sudalintas į keturias dalis. Aukštas varstomas fasadas dengia lentynėles ir  3 stalčių fasadai.</w:t>
            </w:r>
          </w:p>
          <w:p w14:paraId="68C2D4C5"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1569692E" w14:textId="3C48FAEF"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Stalčių spintelės, esančios baldo apačioje, aukštis kartu su kojelėmis – 900 mm. Stalčių numatyta – 3 vnt. Fasadų aukštis paskirstytas – vienodai. Stalčių bėgeliai pilno ištraukimo, su švelniu pritraukimu.</w:t>
            </w:r>
          </w:p>
          <w:p w14:paraId="51BD3B1C" w14:textId="237EA556"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Visi fasadai su metalinėmis rankenėlėmis. Rankenėlės tvirtinamos ant fasado. Rankenėlės, nuo 160 iki 200 mm ilgio, tvirtinamos dvejuose taškuose. Turi būti galimybė rinktis rankenėlių dizainą bent iš 4 variantų.</w:t>
            </w:r>
          </w:p>
          <w:p w14:paraId="4C99A098" w14:textId="3CB2C494"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 xml:space="preserve">Aukštas varstomas fasadas ir viršutinis stalčiaus fasadas – rakinami su </w:t>
            </w:r>
            <w:proofErr w:type="spellStart"/>
            <w:r w:rsidRPr="002A43F2">
              <w:rPr>
                <w:rFonts w:ascii="Cambria" w:hAnsi="Cambria"/>
                <w:bCs/>
                <w:sz w:val="21"/>
                <w:szCs w:val="21"/>
              </w:rPr>
              <w:t>baldinėmis</w:t>
            </w:r>
            <w:proofErr w:type="spellEnd"/>
            <w:r w:rsidRPr="002A43F2">
              <w:rPr>
                <w:rFonts w:ascii="Cambria" w:hAnsi="Cambria"/>
                <w:bCs/>
                <w:sz w:val="21"/>
                <w:szCs w:val="21"/>
              </w:rPr>
              <w:t xml:space="preserve"> spynelėmis.</w:t>
            </w:r>
          </w:p>
          <w:p w14:paraId="63918C3E"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w:t>
            </w:r>
            <w:r w:rsidRPr="002A43F2">
              <w:rPr>
                <w:rFonts w:ascii="Cambria" w:hAnsi="Cambria"/>
                <w:b/>
                <w:sz w:val="21"/>
                <w:szCs w:val="21"/>
              </w:rPr>
              <w:t xml:space="preserve"> </w:t>
            </w:r>
            <w:r w:rsidRPr="002A43F2">
              <w:rPr>
                <w:rFonts w:ascii="Cambria" w:hAnsi="Cambria"/>
                <w:bCs/>
                <w:sz w:val="21"/>
                <w:szCs w:val="21"/>
              </w:rPr>
              <w:t xml:space="preserve">metalinės </w:t>
            </w:r>
            <w:r w:rsidRPr="002A43F2">
              <w:rPr>
                <w:rFonts w:ascii="Cambria" w:hAnsi="Cambria"/>
                <w:bCs/>
                <w:sz w:val="21"/>
                <w:szCs w:val="21"/>
              </w:rPr>
              <w:lastRenderedPageBreak/>
              <w:t>kojelės, kurių spalva turi sutapti su pasirinktų rankenėlių spalva.</w:t>
            </w:r>
          </w:p>
          <w:p w14:paraId="6E28094B"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0C487491" w14:textId="506D88C6" w:rsidR="000F6C26" w:rsidRPr="002A43F2" w:rsidRDefault="000F6C26" w:rsidP="00C87C1D">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52AC9FA3" w14:textId="46A56BBF" w:rsidR="000F6C26" w:rsidRPr="002A43F2" w:rsidRDefault="000F6C26" w:rsidP="007D75D7">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1CB51EC8" wp14:editId="5EA9CAA0">
                  <wp:extent cx="1365250" cy="2801494"/>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79786" cy="2831322"/>
                          </a:xfrm>
                          <a:prstGeom prst="rect">
                            <a:avLst/>
                          </a:prstGeom>
                        </pic:spPr>
                      </pic:pic>
                    </a:graphicData>
                  </a:graphic>
                </wp:inline>
              </w:drawing>
            </w:r>
            <w:r w:rsidRPr="002A43F2">
              <w:rPr>
                <w:rFonts w:ascii="Cambria" w:hAnsi="Cambria"/>
                <w:noProof/>
                <w:color w:val="000000"/>
                <w:sz w:val="21"/>
                <w:szCs w:val="21"/>
                <w:lang w:eastAsia="lt-LT"/>
              </w:rPr>
              <w:drawing>
                <wp:inline distT="0" distB="0" distL="0" distR="0" wp14:anchorId="1D927313" wp14:editId="2796BD08">
                  <wp:extent cx="1042973" cy="290195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65928" cy="2965819"/>
                          </a:xfrm>
                          <a:prstGeom prst="rect">
                            <a:avLst/>
                          </a:prstGeom>
                        </pic:spPr>
                      </pic:pic>
                    </a:graphicData>
                  </a:graphic>
                </wp:inline>
              </w:drawing>
            </w:r>
          </w:p>
        </w:tc>
        <w:tc>
          <w:tcPr>
            <w:tcW w:w="1103" w:type="dxa"/>
          </w:tcPr>
          <w:p w14:paraId="490ED53C" w14:textId="329F132B"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43751C90" w14:textId="3B94730F"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2B7B9188" w14:textId="77777777" w:rsidTr="000F6C26">
        <w:tc>
          <w:tcPr>
            <w:tcW w:w="737" w:type="dxa"/>
            <w:tcMar>
              <w:left w:w="85" w:type="dxa"/>
              <w:right w:w="85" w:type="dxa"/>
            </w:tcMar>
          </w:tcPr>
          <w:p w14:paraId="6187F2DC" w14:textId="6F60F512"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39.</w:t>
            </w:r>
          </w:p>
        </w:tc>
        <w:tc>
          <w:tcPr>
            <w:tcW w:w="5102" w:type="dxa"/>
            <w:tcMar>
              <w:left w:w="85" w:type="dxa"/>
              <w:right w:w="85" w:type="dxa"/>
            </w:tcMar>
          </w:tcPr>
          <w:p w14:paraId="377CBFF5" w14:textId="31BC1F9D" w:rsidR="000F6C26" w:rsidRPr="002A43F2" w:rsidRDefault="000F6C26" w:rsidP="000D4AC0">
            <w:pPr>
              <w:spacing w:after="0" w:line="240" w:lineRule="auto"/>
              <w:jc w:val="both"/>
              <w:rPr>
                <w:rFonts w:ascii="Cambria" w:hAnsi="Cambria"/>
                <w:bCs/>
                <w:sz w:val="21"/>
                <w:szCs w:val="21"/>
              </w:rPr>
            </w:pPr>
            <w:r w:rsidRPr="002A43F2">
              <w:rPr>
                <w:rFonts w:ascii="Cambria" w:hAnsi="Cambria"/>
                <w:b/>
                <w:sz w:val="21"/>
                <w:szCs w:val="21"/>
              </w:rPr>
              <w:t>Uždara spinta su lentynomis bei trimis stalčiais, (</w:t>
            </w:r>
            <w:proofErr w:type="spellStart"/>
            <w:r w:rsidRPr="002A43F2">
              <w:rPr>
                <w:rFonts w:ascii="Cambria" w:hAnsi="Cambria"/>
                <w:b/>
                <w:sz w:val="21"/>
                <w:szCs w:val="21"/>
              </w:rPr>
              <w:t>PxGxA</w:t>
            </w:r>
            <w:proofErr w:type="spellEnd"/>
            <w:r w:rsidRPr="002A43F2">
              <w:rPr>
                <w:rFonts w:ascii="Cambria" w:hAnsi="Cambria"/>
                <w:b/>
                <w:sz w:val="21"/>
                <w:szCs w:val="21"/>
              </w:rPr>
              <w:t>) 600x600x2000</w:t>
            </w:r>
            <w:r w:rsidRPr="002A43F2">
              <w:rPr>
                <w:rFonts w:ascii="Cambria" w:hAnsi="Cambria"/>
                <w:bCs/>
                <w:sz w:val="21"/>
                <w:szCs w:val="21"/>
              </w:rPr>
              <w:t xml:space="preserve"> turi atitikti tokius reikalavimus:</w:t>
            </w:r>
          </w:p>
          <w:p w14:paraId="47DCF245" w14:textId="014DFB5F" w:rsidR="000F6C26" w:rsidRPr="002A43F2" w:rsidRDefault="000F6C26" w:rsidP="000D4AC0">
            <w:pPr>
              <w:spacing w:after="0" w:line="240" w:lineRule="auto"/>
              <w:jc w:val="both"/>
              <w:rPr>
                <w:rFonts w:ascii="Cambria" w:hAnsi="Cambria"/>
                <w:bCs/>
                <w:sz w:val="21"/>
                <w:szCs w:val="21"/>
              </w:rPr>
            </w:pPr>
            <w:r w:rsidRPr="002A43F2">
              <w:rPr>
                <w:rFonts w:ascii="Cambria" w:hAnsi="Cambria"/>
                <w:bCs/>
                <w:sz w:val="21"/>
                <w:szCs w:val="21"/>
              </w:rPr>
              <w:t>Plotis – 600 mm;</w:t>
            </w:r>
          </w:p>
          <w:p w14:paraId="024719DC" w14:textId="1A12FAF1" w:rsidR="000F6C26" w:rsidRPr="002A43F2" w:rsidRDefault="000F6C26" w:rsidP="000D4AC0">
            <w:pPr>
              <w:spacing w:after="0" w:line="240" w:lineRule="auto"/>
              <w:jc w:val="both"/>
              <w:rPr>
                <w:rFonts w:ascii="Cambria" w:hAnsi="Cambria"/>
                <w:bCs/>
                <w:sz w:val="21"/>
                <w:szCs w:val="21"/>
              </w:rPr>
            </w:pPr>
            <w:r w:rsidRPr="002A43F2">
              <w:rPr>
                <w:rFonts w:ascii="Cambria" w:hAnsi="Cambria"/>
                <w:bCs/>
                <w:sz w:val="21"/>
                <w:szCs w:val="21"/>
              </w:rPr>
              <w:t>Gylis – 600 mm;</w:t>
            </w:r>
          </w:p>
          <w:p w14:paraId="7CB7C9C3" w14:textId="06C1FF20" w:rsidR="000F6C26" w:rsidRPr="002A43F2" w:rsidRDefault="000F6C26" w:rsidP="000D4AC0">
            <w:pPr>
              <w:spacing w:after="0" w:line="240" w:lineRule="auto"/>
              <w:jc w:val="both"/>
              <w:rPr>
                <w:rFonts w:ascii="Cambria" w:hAnsi="Cambria"/>
                <w:bCs/>
                <w:sz w:val="21"/>
                <w:szCs w:val="21"/>
              </w:rPr>
            </w:pPr>
            <w:r w:rsidRPr="002A43F2">
              <w:rPr>
                <w:rFonts w:ascii="Cambria" w:hAnsi="Cambria"/>
                <w:bCs/>
                <w:sz w:val="21"/>
                <w:szCs w:val="21"/>
              </w:rPr>
              <w:t>Aukštis – 2000 mm;</w:t>
            </w:r>
          </w:p>
          <w:p w14:paraId="2990FE92"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3A82F989" w14:textId="309AA9C9"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Stalčių detalėms naudojama ne plonesnė kaip 16 mm LMDP, kurios spalva sutampa su 18 mm LMDP spalva.</w:t>
            </w:r>
          </w:p>
          <w:p w14:paraId="4DABD615"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5440D140"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55A8541F"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Spinta su viduje esančiomis skiriamomis lentynėlėmis bei stalčių spintele apačioje.</w:t>
            </w:r>
          </w:p>
          <w:p w14:paraId="1BAD2793" w14:textId="77777777" w:rsidR="000F6C26" w:rsidRPr="002A43F2" w:rsidRDefault="000F6C26" w:rsidP="00DF3F19">
            <w:pPr>
              <w:spacing w:after="0" w:line="240" w:lineRule="auto"/>
              <w:jc w:val="both"/>
              <w:rPr>
                <w:rFonts w:ascii="Cambria" w:hAnsi="Cambria"/>
                <w:bCs/>
                <w:sz w:val="21"/>
                <w:szCs w:val="21"/>
              </w:rPr>
            </w:pPr>
            <w:r w:rsidRPr="002A43F2">
              <w:rPr>
                <w:rFonts w:ascii="Cambria" w:hAnsi="Cambria"/>
                <w:bCs/>
                <w:sz w:val="21"/>
                <w:szCs w:val="21"/>
              </w:rPr>
              <w:t>Fasadas sudalintas į keturias dalis. Aukštas varstomas fasadas dengia lentynėles ir  3 stalčių fasadai.</w:t>
            </w:r>
          </w:p>
          <w:p w14:paraId="40116479"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76485F14" w14:textId="4EE941C9"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Stalčių spintelės, esančios baldo apačioje, aukštis kartu su kojelėmis – 900 mm. Stalčių numatyta – 3 vnt. Fasadų aukštis paskirstytas – vienodai. Stalčių bėgeliai pilno ištraukimo, su švelniu pritraukimu.</w:t>
            </w:r>
          </w:p>
          <w:p w14:paraId="7CD531E3" w14:textId="43D7B29E"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 xml:space="preserve">Visi fasadai su metalinėmis rankenėlėmis. Rankenėlės tvirtinamos ant fasado. Rankenėlės, nuo 160 iki 200 </w:t>
            </w:r>
            <w:r w:rsidRPr="002A43F2">
              <w:rPr>
                <w:rFonts w:ascii="Cambria" w:hAnsi="Cambria"/>
                <w:bCs/>
                <w:sz w:val="21"/>
                <w:szCs w:val="21"/>
              </w:rPr>
              <w:lastRenderedPageBreak/>
              <w:t>mm ilgio, tvirtinamos dvejuose taškuose. Turi būti galimybė rinktis rankenėlių dizainą bent iš 4 variantų.</w:t>
            </w:r>
          </w:p>
          <w:p w14:paraId="44EC291C" w14:textId="32F1E0E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 xml:space="preserve">Aukštas varstomas fasadas ir viršutinis stalčiaus fasadas – rakinami su </w:t>
            </w:r>
            <w:proofErr w:type="spellStart"/>
            <w:r w:rsidRPr="002A43F2">
              <w:rPr>
                <w:rFonts w:ascii="Cambria" w:hAnsi="Cambria"/>
                <w:bCs/>
                <w:sz w:val="21"/>
                <w:szCs w:val="21"/>
              </w:rPr>
              <w:t>baldinėmis</w:t>
            </w:r>
            <w:proofErr w:type="spellEnd"/>
            <w:r w:rsidRPr="002A43F2">
              <w:rPr>
                <w:rFonts w:ascii="Cambria" w:hAnsi="Cambria"/>
                <w:bCs/>
                <w:sz w:val="21"/>
                <w:szCs w:val="21"/>
              </w:rPr>
              <w:t xml:space="preserve"> spynelėmis.</w:t>
            </w:r>
          </w:p>
          <w:p w14:paraId="19E7D3B1"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4B37C66B" w14:textId="7777777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31C42A90" w14:textId="5360FF87" w:rsidR="000F6C26" w:rsidRPr="002A43F2" w:rsidRDefault="000F6C26" w:rsidP="00C87C1D">
            <w:pPr>
              <w:spacing w:after="0" w:line="240" w:lineRule="auto"/>
              <w:jc w:val="both"/>
              <w:rPr>
                <w:rFonts w:ascii="Cambria" w:hAnsi="Cambria"/>
                <w:bCs/>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273DDC90"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7B38EA07" wp14:editId="737F80BE">
                  <wp:extent cx="1399547" cy="269875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03305" cy="2705997"/>
                          </a:xfrm>
                          <a:prstGeom prst="rect">
                            <a:avLst/>
                          </a:prstGeom>
                        </pic:spPr>
                      </pic:pic>
                    </a:graphicData>
                  </a:graphic>
                </wp:inline>
              </w:drawing>
            </w:r>
          </w:p>
          <w:p w14:paraId="4DA1B64C" w14:textId="63AC757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6A2446A7" wp14:editId="301953E2">
                  <wp:extent cx="1290148" cy="29972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97857" cy="3015109"/>
                          </a:xfrm>
                          <a:prstGeom prst="rect">
                            <a:avLst/>
                          </a:prstGeom>
                        </pic:spPr>
                      </pic:pic>
                    </a:graphicData>
                  </a:graphic>
                </wp:inline>
              </w:drawing>
            </w:r>
          </w:p>
        </w:tc>
        <w:tc>
          <w:tcPr>
            <w:tcW w:w="1103" w:type="dxa"/>
          </w:tcPr>
          <w:p w14:paraId="6DBBD62A" w14:textId="72ECB4AF"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lastRenderedPageBreak/>
              <w:t>10 vnt.</w:t>
            </w:r>
          </w:p>
        </w:tc>
        <w:tc>
          <w:tcPr>
            <w:tcW w:w="4394" w:type="dxa"/>
            <w:vAlign w:val="center"/>
          </w:tcPr>
          <w:p w14:paraId="4FDB4F3C" w14:textId="59174B97"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1679F7B4" w14:textId="77777777" w:rsidTr="000F6C26">
        <w:tc>
          <w:tcPr>
            <w:tcW w:w="737" w:type="dxa"/>
            <w:tcMar>
              <w:left w:w="85" w:type="dxa"/>
              <w:right w:w="85" w:type="dxa"/>
            </w:tcMar>
          </w:tcPr>
          <w:p w14:paraId="3DA4B3E8" w14:textId="6396F90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40.</w:t>
            </w:r>
          </w:p>
        </w:tc>
        <w:tc>
          <w:tcPr>
            <w:tcW w:w="5102" w:type="dxa"/>
            <w:tcMar>
              <w:left w:w="85" w:type="dxa"/>
              <w:right w:w="85" w:type="dxa"/>
            </w:tcMar>
          </w:tcPr>
          <w:p w14:paraId="72969CF3" w14:textId="73DC2780"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Uždara spinta su lentynomis bei penkiais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600x600x2000 </w:t>
            </w:r>
            <w:r w:rsidRPr="002A43F2">
              <w:rPr>
                <w:rFonts w:ascii="Cambria" w:hAnsi="Cambria"/>
                <w:sz w:val="21"/>
                <w:szCs w:val="21"/>
              </w:rPr>
              <w:t>turi atitikti tokius reikalavimus:</w:t>
            </w:r>
          </w:p>
          <w:p w14:paraId="17101608" w14:textId="5E981B0A"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5F29FF34" w14:textId="593945E1"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693066F9" w14:textId="624BBB8A"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2000 mm</w:t>
            </w:r>
          </w:p>
          <w:p w14:paraId="3160C251" w14:textId="77777777"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Baldas gaminamas ne iš plonesnės kaip 18 mm storio LMDP.</w:t>
            </w:r>
          </w:p>
          <w:p w14:paraId="680B7D2F" w14:textId="48CDBE1A"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Stalčių detalėms naudojama ne plonesnė kaip 16 mm LMDP, kurios spalva sutampa su 18 mm LMDP spalva.</w:t>
            </w:r>
          </w:p>
          <w:p w14:paraId="1BCE6A2A" w14:textId="77777777"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 xml:space="preserve">Baldo nugarėlė – ne plonesnė kaip 3 mm HDF plokštė, kurios spalva turi sutapti su LMDP spalva. </w:t>
            </w:r>
          </w:p>
          <w:p w14:paraId="58CB8AEC" w14:textId="77777777"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LMDP detalės laminuotos ne plonesne kaip 0,8 mm PVC arba ABS briaunos juosta, kurios spalva turi sutapti su LMDP spalva.</w:t>
            </w:r>
          </w:p>
          <w:p w14:paraId="139D6C62" w14:textId="77777777"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lastRenderedPageBreak/>
              <w:t>Spinta su viduje esančiomis skiriamomis lentynėlėmis bei stalčių spintele apačioje.</w:t>
            </w:r>
          </w:p>
          <w:p w14:paraId="1953AD9E" w14:textId="22B54F53"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Fasadas sudalintas į šešias dalis. Aukštas varstomas fasadas dengia lentynėles ir 5 stalčių fasadai.</w:t>
            </w:r>
          </w:p>
          <w:p w14:paraId="3A383AD9" w14:textId="77777777"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7C9A48B0" w14:textId="77777777" w:rsidR="000F6C26" w:rsidRPr="002A43F2" w:rsidRDefault="000F6C26" w:rsidP="00E637FB">
            <w:pPr>
              <w:spacing w:after="0" w:line="240" w:lineRule="auto"/>
              <w:jc w:val="both"/>
              <w:rPr>
                <w:rFonts w:ascii="Cambria" w:hAnsi="Cambria"/>
                <w:bCs/>
                <w:sz w:val="21"/>
                <w:szCs w:val="21"/>
              </w:rPr>
            </w:pPr>
            <w:r w:rsidRPr="002A43F2">
              <w:rPr>
                <w:rFonts w:ascii="Cambria" w:hAnsi="Cambria"/>
                <w:bCs/>
                <w:sz w:val="21"/>
                <w:szCs w:val="21"/>
              </w:rPr>
              <w:t>Stalčių spintelės, esančios baldo apačioje, aukštis kartu su kojelėmis – 1100 mm. Stalčių numatyta – 5 vnt. Stalčių bėgeliai pilno ištraukimo, su švelniu pritraukimu.</w:t>
            </w:r>
          </w:p>
          <w:p w14:paraId="1A36765E" w14:textId="7F1D75A1"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 xml:space="preserve">Fasadų aukščiai paskirstyti – 154/154/154/264/264 mm. </w:t>
            </w:r>
          </w:p>
          <w:p w14:paraId="44FD6F9C" w14:textId="5D35512B"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Visi fasadai su metalinėmis rankenėlėmis. Rankenėlės tvirtinamos ant fasado. Rankenėlės, nuo 160 iki 200 mm ilgio, tvirtinamos dvejuose taškuose. Turi būti galimybė rinktis rankenėlių dizainą bent iš 4 variantų.</w:t>
            </w:r>
          </w:p>
          <w:p w14:paraId="6177B803" w14:textId="48DB3051"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 xml:space="preserve">Aukštas varstomas fasadas ir viršutinis stalčiaus fasadas – rakinami su </w:t>
            </w:r>
            <w:proofErr w:type="spellStart"/>
            <w:r w:rsidRPr="002A43F2">
              <w:rPr>
                <w:rFonts w:ascii="Cambria" w:hAnsi="Cambria"/>
                <w:bCs/>
                <w:sz w:val="21"/>
                <w:szCs w:val="21"/>
              </w:rPr>
              <w:t>baldinėmis</w:t>
            </w:r>
            <w:proofErr w:type="spellEnd"/>
            <w:r w:rsidRPr="002A43F2">
              <w:rPr>
                <w:rFonts w:ascii="Cambria" w:hAnsi="Cambria"/>
                <w:bCs/>
                <w:sz w:val="21"/>
                <w:szCs w:val="21"/>
              </w:rPr>
              <w:t xml:space="preserve"> spynelėmis.</w:t>
            </w:r>
          </w:p>
          <w:p w14:paraId="49AF9E5F" w14:textId="77777777"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Spintos apačioje turi būti pritvirtintos ne mažiau kaip keturios 100 mm aukščio reguliuojamos metalinės kojelės, kurių spalva turi sutapti su pasirinktų rankenėlių spalva.</w:t>
            </w:r>
          </w:p>
          <w:p w14:paraId="715B6F29" w14:textId="548DC088" w:rsidR="000F6C26" w:rsidRPr="002A43F2" w:rsidRDefault="000F6C26" w:rsidP="003436B2">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00EB4CAE" w14:textId="753B3A39" w:rsidR="000F6C26" w:rsidRPr="002A43F2" w:rsidRDefault="000F6C26" w:rsidP="00862628">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2CDDE7E"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44A5D2C6" wp14:editId="397C6A68">
                  <wp:extent cx="1270225" cy="2165350"/>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74801" cy="2173150"/>
                          </a:xfrm>
                          <a:prstGeom prst="rect">
                            <a:avLst/>
                          </a:prstGeom>
                        </pic:spPr>
                      </pic:pic>
                    </a:graphicData>
                  </a:graphic>
                </wp:inline>
              </w:drawing>
            </w:r>
          </w:p>
          <w:p w14:paraId="5DE96A1A" w14:textId="193EFCBA"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20722C3C" wp14:editId="227423E2">
                  <wp:extent cx="1363507" cy="3060700"/>
                  <wp:effectExtent l="0" t="0" r="825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68527" cy="3071968"/>
                          </a:xfrm>
                          <a:prstGeom prst="rect">
                            <a:avLst/>
                          </a:prstGeom>
                        </pic:spPr>
                      </pic:pic>
                    </a:graphicData>
                  </a:graphic>
                </wp:inline>
              </w:drawing>
            </w:r>
          </w:p>
        </w:tc>
        <w:tc>
          <w:tcPr>
            <w:tcW w:w="1103" w:type="dxa"/>
          </w:tcPr>
          <w:p w14:paraId="4CA4F23C" w14:textId="12CC83A8"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lastRenderedPageBreak/>
              <w:t>10 vnt.</w:t>
            </w:r>
          </w:p>
        </w:tc>
        <w:tc>
          <w:tcPr>
            <w:tcW w:w="4394" w:type="dxa"/>
            <w:vAlign w:val="center"/>
          </w:tcPr>
          <w:p w14:paraId="5E985ECE" w14:textId="5A140231"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2937E591" w14:textId="77777777" w:rsidTr="000F6C26">
        <w:tc>
          <w:tcPr>
            <w:tcW w:w="737" w:type="dxa"/>
            <w:tcMar>
              <w:left w:w="85" w:type="dxa"/>
              <w:right w:w="85" w:type="dxa"/>
            </w:tcMar>
          </w:tcPr>
          <w:p w14:paraId="121A39C1" w14:textId="45E52EC5"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41.</w:t>
            </w:r>
          </w:p>
        </w:tc>
        <w:tc>
          <w:tcPr>
            <w:tcW w:w="5102" w:type="dxa"/>
            <w:tcMar>
              <w:left w:w="85" w:type="dxa"/>
              <w:right w:w="85" w:type="dxa"/>
            </w:tcMar>
          </w:tcPr>
          <w:p w14:paraId="1326617B" w14:textId="243CE314" w:rsidR="000F6C26" w:rsidRPr="002A43F2" w:rsidRDefault="000F6C26" w:rsidP="000D4AC0">
            <w:pPr>
              <w:spacing w:after="0" w:line="240" w:lineRule="auto"/>
              <w:jc w:val="both"/>
              <w:rPr>
                <w:rFonts w:ascii="Cambria" w:hAnsi="Cambria"/>
                <w:sz w:val="21"/>
                <w:szCs w:val="21"/>
              </w:rPr>
            </w:pPr>
            <w:proofErr w:type="spellStart"/>
            <w:r w:rsidRPr="002A43F2">
              <w:rPr>
                <w:rFonts w:ascii="Cambria" w:hAnsi="Cambria"/>
                <w:b/>
                <w:sz w:val="21"/>
                <w:szCs w:val="21"/>
              </w:rPr>
              <w:t>Atresolė</w:t>
            </w:r>
            <w:proofErr w:type="spellEnd"/>
            <w:r w:rsidRPr="002A43F2">
              <w:rPr>
                <w:rFonts w:ascii="Cambria" w:hAnsi="Cambria"/>
                <w:b/>
                <w:sz w:val="21"/>
                <w:szCs w:val="21"/>
              </w:rPr>
              <w:t xml:space="preserve"> spinta,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600x450x500 </w:t>
            </w:r>
            <w:r w:rsidRPr="002A43F2">
              <w:rPr>
                <w:rFonts w:ascii="Cambria" w:hAnsi="Cambria"/>
                <w:sz w:val="21"/>
                <w:szCs w:val="21"/>
              </w:rPr>
              <w:t>turi atitikti tokius reikalavimus:</w:t>
            </w:r>
          </w:p>
          <w:p w14:paraId="42766049" w14:textId="40D7C293"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525897A0" w14:textId="64BE9E1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2BBDBD6D" w14:textId="40D49258"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500 mm;</w:t>
            </w:r>
          </w:p>
          <w:p w14:paraId="66FCC2FB"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09D115AB"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3538F114"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52A5DB5C"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Spinta montuojasi ant pasirinktos aukštos spintos.</w:t>
            </w:r>
          </w:p>
          <w:p w14:paraId="64854955" w14:textId="48DC9DFD"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Spinta su bendro aukščio durelėmis, ant kurių sumontuotos metalinės rankenėlės.</w:t>
            </w:r>
          </w:p>
          <w:p w14:paraId="303D7595" w14:textId="049EDBDD"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2088FA0A" w14:textId="77777777" w:rsidR="000F6C26" w:rsidRPr="002A43F2" w:rsidRDefault="000F6C26" w:rsidP="006E6969">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7008D1B5" w14:textId="77777777" w:rsidR="000F6C26" w:rsidRPr="002A43F2" w:rsidRDefault="000F6C26" w:rsidP="006E6969">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2918D272" w14:textId="5894183E" w:rsidR="000F6C26" w:rsidRPr="002A43F2" w:rsidRDefault="000F6C26" w:rsidP="006E6969">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384E1CB5" w14:textId="3632202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C0878DB" wp14:editId="257FB9B7">
                  <wp:extent cx="1821794" cy="172085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34096" cy="1732470"/>
                          </a:xfrm>
                          <a:prstGeom prst="rect">
                            <a:avLst/>
                          </a:prstGeom>
                        </pic:spPr>
                      </pic:pic>
                    </a:graphicData>
                  </a:graphic>
                </wp:inline>
              </w:drawing>
            </w:r>
          </w:p>
        </w:tc>
        <w:tc>
          <w:tcPr>
            <w:tcW w:w="1103" w:type="dxa"/>
          </w:tcPr>
          <w:p w14:paraId="30DA0B05" w14:textId="3581E303"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27B0158F" w14:textId="6EEDB8DE"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69726AA5" w14:textId="77777777" w:rsidTr="000F6C26">
        <w:tc>
          <w:tcPr>
            <w:tcW w:w="737" w:type="dxa"/>
            <w:tcMar>
              <w:left w:w="85" w:type="dxa"/>
              <w:right w:w="85" w:type="dxa"/>
            </w:tcMar>
          </w:tcPr>
          <w:p w14:paraId="606EC49D" w14:textId="6A743619"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42.</w:t>
            </w:r>
          </w:p>
        </w:tc>
        <w:tc>
          <w:tcPr>
            <w:tcW w:w="5102" w:type="dxa"/>
            <w:tcMar>
              <w:left w:w="85" w:type="dxa"/>
              <w:right w:w="85" w:type="dxa"/>
            </w:tcMar>
          </w:tcPr>
          <w:p w14:paraId="1479AC2E" w14:textId="3259A90B" w:rsidR="000F6C26" w:rsidRPr="002A43F2" w:rsidRDefault="000F6C26" w:rsidP="00410BF3">
            <w:pPr>
              <w:spacing w:after="0" w:line="240" w:lineRule="auto"/>
              <w:jc w:val="both"/>
              <w:rPr>
                <w:rFonts w:ascii="Cambria" w:hAnsi="Cambria"/>
                <w:sz w:val="21"/>
                <w:szCs w:val="21"/>
              </w:rPr>
            </w:pPr>
            <w:proofErr w:type="spellStart"/>
            <w:r w:rsidRPr="002A43F2">
              <w:rPr>
                <w:rFonts w:ascii="Cambria" w:hAnsi="Cambria"/>
                <w:b/>
                <w:sz w:val="21"/>
                <w:szCs w:val="21"/>
              </w:rPr>
              <w:t>Atresolė</w:t>
            </w:r>
            <w:proofErr w:type="spellEnd"/>
            <w:r w:rsidRPr="002A43F2">
              <w:rPr>
                <w:rFonts w:ascii="Cambria" w:hAnsi="Cambria"/>
                <w:b/>
                <w:sz w:val="21"/>
                <w:szCs w:val="21"/>
              </w:rPr>
              <w:t xml:space="preserve"> spinta,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600x600x500 </w:t>
            </w:r>
            <w:r w:rsidRPr="002A43F2">
              <w:rPr>
                <w:rFonts w:ascii="Cambria" w:hAnsi="Cambria"/>
                <w:sz w:val="21"/>
                <w:szCs w:val="21"/>
              </w:rPr>
              <w:t>turi atitikti tokius reikalavimus:</w:t>
            </w:r>
          </w:p>
          <w:p w14:paraId="1ACF1ED4" w14:textId="540C4160"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16DE74BF" w14:textId="4DEE72E4"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6F319308" w14:textId="480F475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500 mm;</w:t>
            </w:r>
          </w:p>
          <w:p w14:paraId="3CB4BB03"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7C77421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062EA08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45D13BC6"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Spinta montuojasi ant pasirinktos aukštos spintos.</w:t>
            </w:r>
          </w:p>
          <w:p w14:paraId="06EF07E1"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Spinta su bendro aukščio durelėmis, ant kurių sumontuotos metalinės rankenėlės.</w:t>
            </w:r>
          </w:p>
          <w:p w14:paraId="1B0DFA43"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0246A6AC"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6B74CF27"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5BE29D54" w14:textId="7B3BED9F"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1FBA906F" w14:textId="62276ADA"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D3B0863" wp14:editId="4CDABDE8">
                  <wp:extent cx="1809496" cy="1651000"/>
                  <wp:effectExtent l="0" t="0" r="63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18147" cy="1658893"/>
                          </a:xfrm>
                          <a:prstGeom prst="rect">
                            <a:avLst/>
                          </a:prstGeom>
                        </pic:spPr>
                      </pic:pic>
                    </a:graphicData>
                  </a:graphic>
                </wp:inline>
              </w:drawing>
            </w:r>
          </w:p>
        </w:tc>
        <w:tc>
          <w:tcPr>
            <w:tcW w:w="1103" w:type="dxa"/>
          </w:tcPr>
          <w:p w14:paraId="7B9493ED" w14:textId="18B23EDF"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5343C1E6" w14:textId="37E587B9"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22B34439" w14:textId="77777777" w:rsidTr="000F6C26">
        <w:tc>
          <w:tcPr>
            <w:tcW w:w="737" w:type="dxa"/>
            <w:tcMar>
              <w:left w:w="85" w:type="dxa"/>
              <w:right w:w="85" w:type="dxa"/>
            </w:tcMar>
          </w:tcPr>
          <w:p w14:paraId="657230D4" w14:textId="3F635FF3"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43.</w:t>
            </w:r>
          </w:p>
        </w:tc>
        <w:tc>
          <w:tcPr>
            <w:tcW w:w="5102" w:type="dxa"/>
            <w:tcMar>
              <w:left w:w="85" w:type="dxa"/>
              <w:right w:w="85" w:type="dxa"/>
            </w:tcMar>
          </w:tcPr>
          <w:p w14:paraId="68C81CA4" w14:textId="31EA8D10" w:rsidR="000F6C26" w:rsidRPr="002A43F2" w:rsidRDefault="000F6C26" w:rsidP="00410BF3">
            <w:pPr>
              <w:spacing w:after="0" w:line="240" w:lineRule="auto"/>
              <w:jc w:val="both"/>
              <w:rPr>
                <w:rFonts w:ascii="Cambria" w:hAnsi="Cambria"/>
                <w:sz w:val="21"/>
                <w:szCs w:val="21"/>
              </w:rPr>
            </w:pPr>
            <w:proofErr w:type="spellStart"/>
            <w:r w:rsidRPr="002A43F2">
              <w:rPr>
                <w:rFonts w:ascii="Cambria" w:hAnsi="Cambria"/>
                <w:b/>
                <w:sz w:val="21"/>
                <w:szCs w:val="21"/>
              </w:rPr>
              <w:t>Atresolė</w:t>
            </w:r>
            <w:proofErr w:type="spellEnd"/>
            <w:r w:rsidRPr="002A43F2">
              <w:rPr>
                <w:rFonts w:ascii="Cambria" w:hAnsi="Cambria"/>
                <w:b/>
                <w:sz w:val="21"/>
                <w:szCs w:val="21"/>
              </w:rPr>
              <w:t xml:space="preserve"> spinta,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800x450x500 </w:t>
            </w:r>
            <w:r w:rsidRPr="002A43F2">
              <w:rPr>
                <w:rFonts w:ascii="Cambria" w:hAnsi="Cambria"/>
                <w:sz w:val="21"/>
                <w:szCs w:val="21"/>
              </w:rPr>
              <w:t>turi atitikti tokius reikalavimus:</w:t>
            </w:r>
          </w:p>
          <w:p w14:paraId="5FFFA16F" w14:textId="2221AE5D"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800 mm;</w:t>
            </w:r>
          </w:p>
          <w:p w14:paraId="6CE101B4" w14:textId="6D2893D8"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0F0B4331" w14:textId="5B38EA2D"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500 mm;</w:t>
            </w:r>
          </w:p>
          <w:p w14:paraId="02732A9A"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73604DA"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0E64EDCD"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51038A5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Spinta montuojasi ant pasirinktos aukštos spintos.</w:t>
            </w:r>
          </w:p>
          <w:p w14:paraId="0FDF26A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Spinta su bendro aukščio durelėmis, ant kurių sumontuotos metalinės rankenėlės.</w:t>
            </w:r>
          </w:p>
          <w:p w14:paraId="7EDA1ECB"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10DC3AF3"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6BCE30A6"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3E1D5863" w14:textId="602D4F3B"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06D4A08A" w14:textId="7A46F8D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0FC56C42" wp14:editId="5256D8DC">
                  <wp:extent cx="2175334" cy="177038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77168" cy="1771873"/>
                          </a:xfrm>
                          <a:prstGeom prst="rect">
                            <a:avLst/>
                          </a:prstGeom>
                        </pic:spPr>
                      </pic:pic>
                    </a:graphicData>
                  </a:graphic>
                </wp:inline>
              </w:drawing>
            </w:r>
          </w:p>
        </w:tc>
        <w:tc>
          <w:tcPr>
            <w:tcW w:w="1103" w:type="dxa"/>
          </w:tcPr>
          <w:p w14:paraId="1605A922" w14:textId="36C7CF5C"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261F880E" w14:textId="0DFBF57E"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42231B25" w14:textId="77777777" w:rsidTr="000F6C26">
        <w:tc>
          <w:tcPr>
            <w:tcW w:w="737" w:type="dxa"/>
            <w:tcMar>
              <w:left w:w="85" w:type="dxa"/>
              <w:right w:w="85" w:type="dxa"/>
            </w:tcMar>
          </w:tcPr>
          <w:p w14:paraId="524D0EF4" w14:textId="5CAFEB34"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44.</w:t>
            </w:r>
          </w:p>
        </w:tc>
        <w:tc>
          <w:tcPr>
            <w:tcW w:w="5102" w:type="dxa"/>
            <w:tcMar>
              <w:left w:w="85" w:type="dxa"/>
              <w:right w:w="85" w:type="dxa"/>
            </w:tcMar>
          </w:tcPr>
          <w:p w14:paraId="71439515" w14:textId="1F1D45FD" w:rsidR="000F6C26" w:rsidRPr="002A43F2" w:rsidRDefault="000F6C26" w:rsidP="00410BF3">
            <w:pPr>
              <w:spacing w:after="0" w:line="240" w:lineRule="auto"/>
              <w:jc w:val="both"/>
              <w:rPr>
                <w:rFonts w:ascii="Cambria" w:hAnsi="Cambria"/>
                <w:sz w:val="21"/>
                <w:szCs w:val="21"/>
              </w:rPr>
            </w:pPr>
            <w:proofErr w:type="spellStart"/>
            <w:r w:rsidRPr="002A43F2">
              <w:rPr>
                <w:rFonts w:ascii="Cambria" w:hAnsi="Cambria"/>
                <w:b/>
                <w:sz w:val="21"/>
                <w:szCs w:val="21"/>
              </w:rPr>
              <w:t>Atresolė</w:t>
            </w:r>
            <w:proofErr w:type="spellEnd"/>
            <w:r w:rsidRPr="002A43F2">
              <w:rPr>
                <w:rFonts w:ascii="Cambria" w:hAnsi="Cambria"/>
                <w:b/>
                <w:sz w:val="21"/>
                <w:szCs w:val="21"/>
              </w:rPr>
              <w:t xml:space="preserve"> spinta,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800x600x500 </w:t>
            </w:r>
            <w:r w:rsidRPr="002A43F2">
              <w:rPr>
                <w:rFonts w:ascii="Cambria" w:hAnsi="Cambria"/>
                <w:sz w:val="21"/>
                <w:szCs w:val="21"/>
              </w:rPr>
              <w:t>turi atitikti tokius reikalavimus:</w:t>
            </w:r>
          </w:p>
          <w:p w14:paraId="48BB3CCA" w14:textId="2C7188EE"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800 mm;</w:t>
            </w:r>
          </w:p>
          <w:p w14:paraId="5217FC74" w14:textId="4EFD7ED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7D3CDDA1" w14:textId="5F13C919"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500 mm;</w:t>
            </w:r>
          </w:p>
          <w:p w14:paraId="717BB5B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31F6A6AA"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5E648D5D"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52901F2C"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Spinta montuojasi ant pasirinktos aukštos spintos.</w:t>
            </w:r>
          </w:p>
          <w:p w14:paraId="7E08B485"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Spinta su bendro aukščio durelėmis, ant kurių sumontuotos metalinės rankenėlės.</w:t>
            </w:r>
          </w:p>
          <w:p w14:paraId="2F0254D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077DA622"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7A5B1AA6"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15169E39" w14:textId="141A4A45" w:rsidR="000F6C26" w:rsidRPr="002A43F2" w:rsidRDefault="000F6C26" w:rsidP="00410BF3">
            <w:pPr>
              <w:spacing w:after="0" w:line="240" w:lineRule="auto"/>
              <w:jc w:val="both"/>
              <w:rPr>
                <w:rFonts w:ascii="Cambria" w:hAnsi="Cambria"/>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p w14:paraId="230F747B" w14:textId="77777777" w:rsidR="000F6C26" w:rsidRPr="002A43F2" w:rsidRDefault="000F6C26" w:rsidP="00410BF3">
            <w:pPr>
              <w:spacing w:after="0" w:line="240" w:lineRule="auto"/>
              <w:jc w:val="both"/>
              <w:rPr>
                <w:rFonts w:ascii="Cambria" w:hAnsi="Cambria"/>
                <w:b/>
                <w:sz w:val="21"/>
                <w:szCs w:val="21"/>
              </w:rPr>
            </w:pPr>
          </w:p>
        </w:tc>
        <w:tc>
          <w:tcPr>
            <w:tcW w:w="4535" w:type="dxa"/>
          </w:tcPr>
          <w:p w14:paraId="22F46A6D" w14:textId="377FF83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43632955" wp14:editId="2EB5C781">
                  <wp:extent cx="2155371" cy="1606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58972" cy="1609234"/>
                          </a:xfrm>
                          <a:prstGeom prst="rect">
                            <a:avLst/>
                          </a:prstGeom>
                        </pic:spPr>
                      </pic:pic>
                    </a:graphicData>
                  </a:graphic>
                </wp:inline>
              </w:drawing>
            </w:r>
          </w:p>
        </w:tc>
        <w:tc>
          <w:tcPr>
            <w:tcW w:w="1103" w:type="dxa"/>
          </w:tcPr>
          <w:p w14:paraId="27350193" w14:textId="06D415FC"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15A3A5FA" w14:textId="72364654"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1B09EF94" w14:textId="77777777" w:rsidTr="000F6C26">
        <w:tc>
          <w:tcPr>
            <w:tcW w:w="737" w:type="dxa"/>
            <w:tcMar>
              <w:left w:w="85" w:type="dxa"/>
              <w:right w:w="85" w:type="dxa"/>
            </w:tcMar>
          </w:tcPr>
          <w:p w14:paraId="57D5448A" w14:textId="48F16591"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45.</w:t>
            </w:r>
          </w:p>
        </w:tc>
        <w:tc>
          <w:tcPr>
            <w:tcW w:w="5102" w:type="dxa"/>
            <w:tcMar>
              <w:left w:w="85" w:type="dxa"/>
              <w:right w:w="85" w:type="dxa"/>
            </w:tcMar>
          </w:tcPr>
          <w:p w14:paraId="2BB343C4" w14:textId="1F288F1A"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Pastatoma uždara spintelė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600x450x920 </w:t>
            </w:r>
            <w:r w:rsidRPr="002A43F2">
              <w:rPr>
                <w:rFonts w:ascii="Cambria" w:hAnsi="Cambria"/>
                <w:sz w:val="21"/>
                <w:szCs w:val="21"/>
              </w:rPr>
              <w:t>turi atitikti tokius reikalavimus:</w:t>
            </w:r>
          </w:p>
          <w:p w14:paraId="173B83AF" w14:textId="3BDAEA2F"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61377D01" w14:textId="6DC0296A"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28C3848E" w14:textId="77819FF3"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920 mm;</w:t>
            </w:r>
          </w:p>
          <w:p w14:paraId="66693C7F"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6E42BEE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11A2C445"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2C503374" w14:textId="7E66C0C9"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viduje dvejos kilnojamos lentynos.</w:t>
            </w:r>
          </w:p>
          <w:p w14:paraId="1BD2BF50" w14:textId="43F2A634"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Spinta su bendro aukščio durelėmis, ant kurių sumontuotos metalinės rankenėlės ir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w:t>
            </w:r>
          </w:p>
          <w:p w14:paraId="7F020F30"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0D0DAE4F"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60E4C891"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6FC0F25B" w14:textId="111A50EF"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3A36810D"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38FA6F8" wp14:editId="2D527B80">
                  <wp:extent cx="1646958" cy="20129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51409" cy="2018390"/>
                          </a:xfrm>
                          <a:prstGeom prst="rect">
                            <a:avLst/>
                          </a:prstGeom>
                        </pic:spPr>
                      </pic:pic>
                    </a:graphicData>
                  </a:graphic>
                </wp:inline>
              </w:drawing>
            </w:r>
          </w:p>
          <w:p w14:paraId="7F1558CB" w14:textId="77777777" w:rsidR="000F6C26" w:rsidRPr="002A43F2" w:rsidRDefault="000F6C26" w:rsidP="000D4AC0">
            <w:pPr>
              <w:spacing w:after="0" w:line="240" w:lineRule="auto"/>
              <w:jc w:val="center"/>
              <w:rPr>
                <w:rFonts w:ascii="Cambria" w:hAnsi="Cambria"/>
                <w:color w:val="000000"/>
                <w:sz w:val="21"/>
                <w:szCs w:val="21"/>
              </w:rPr>
            </w:pPr>
          </w:p>
          <w:p w14:paraId="581E84CB" w14:textId="5954D919"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719836D" wp14:editId="400D3219">
                  <wp:extent cx="1498600" cy="2351818"/>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00134" cy="2354225"/>
                          </a:xfrm>
                          <a:prstGeom prst="rect">
                            <a:avLst/>
                          </a:prstGeom>
                        </pic:spPr>
                      </pic:pic>
                    </a:graphicData>
                  </a:graphic>
                </wp:inline>
              </w:drawing>
            </w:r>
          </w:p>
        </w:tc>
        <w:tc>
          <w:tcPr>
            <w:tcW w:w="1103" w:type="dxa"/>
          </w:tcPr>
          <w:p w14:paraId="48AE99CE" w14:textId="2B9DA7C4"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25D943C7" w14:textId="378A1E06"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2AFD991A" w14:textId="77777777" w:rsidTr="000F6C26">
        <w:tc>
          <w:tcPr>
            <w:tcW w:w="737" w:type="dxa"/>
            <w:tcMar>
              <w:left w:w="85" w:type="dxa"/>
              <w:right w:w="85" w:type="dxa"/>
            </w:tcMar>
          </w:tcPr>
          <w:p w14:paraId="6738C2C6" w14:textId="374A1B16"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46.</w:t>
            </w:r>
          </w:p>
        </w:tc>
        <w:tc>
          <w:tcPr>
            <w:tcW w:w="5102" w:type="dxa"/>
            <w:tcMar>
              <w:left w:w="85" w:type="dxa"/>
              <w:right w:w="85" w:type="dxa"/>
            </w:tcMar>
          </w:tcPr>
          <w:p w14:paraId="0795271C" w14:textId="4B485379"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Pastatoma uždara spintelė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600x600x920 </w:t>
            </w:r>
            <w:r w:rsidRPr="002A43F2">
              <w:rPr>
                <w:rFonts w:ascii="Cambria" w:hAnsi="Cambria"/>
                <w:sz w:val="21"/>
                <w:szCs w:val="21"/>
              </w:rPr>
              <w:t>turi atitikti tokius reikalavimus:</w:t>
            </w:r>
          </w:p>
          <w:p w14:paraId="000A1659" w14:textId="776DA19A"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1E07F826" w14:textId="108D42B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32C79CE7" w14:textId="13BE5DC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920 mm;</w:t>
            </w:r>
          </w:p>
          <w:p w14:paraId="3B5E1F87"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24EC596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1A2DC831"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6965AD21"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viduje dvejos kilnojamos lentynos.</w:t>
            </w:r>
          </w:p>
          <w:p w14:paraId="7CAFC711" w14:textId="44726652"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Spinta su bendro aukščio durelėmis, ant kurių sumontuotos metalinės rankenėlės ir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w:t>
            </w:r>
          </w:p>
          <w:p w14:paraId="7E74CF95"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624C836F"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2C5B205A" w14:textId="77777777" w:rsidR="000F6C26" w:rsidRPr="002A43F2" w:rsidRDefault="000F6C26" w:rsidP="00410BF3">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2EDB1BE4" w14:textId="3EF4ED2B" w:rsidR="000F6C26" w:rsidRPr="002A43F2" w:rsidRDefault="000F6C26" w:rsidP="00410BF3">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3FE7DB84" w14:textId="12DA090F"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73903827" wp14:editId="5932EBBA">
                  <wp:extent cx="1752923" cy="2095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62412" cy="2106843"/>
                          </a:xfrm>
                          <a:prstGeom prst="rect">
                            <a:avLst/>
                          </a:prstGeom>
                        </pic:spPr>
                      </pic:pic>
                    </a:graphicData>
                  </a:graphic>
                </wp:inline>
              </w:drawing>
            </w:r>
          </w:p>
          <w:p w14:paraId="519A3A79" w14:textId="77777777" w:rsidR="000F6C26" w:rsidRPr="002A43F2" w:rsidRDefault="000F6C26" w:rsidP="000D4AC0">
            <w:pPr>
              <w:spacing w:after="0" w:line="240" w:lineRule="auto"/>
              <w:jc w:val="center"/>
              <w:rPr>
                <w:rFonts w:ascii="Cambria" w:hAnsi="Cambria"/>
                <w:color w:val="000000"/>
                <w:sz w:val="21"/>
                <w:szCs w:val="21"/>
              </w:rPr>
            </w:pPr>
          </w:p>
          <w:p w14:paraId="26C9C8BB" w14:textId="2C8DD89C"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8BB9A28" wp14:editId="53A3B0C9">
                  <wp:extent cx="1562100" cy="2246933"/>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71599" cy="2260597"/>
                          </a:xfrm>
                          <a:prstGeom prst="rect">
                            <a:avLst/>
                          </a:prstGeom>
                        </pic:spPr>
                      </pic:pic>
                    </a:graphicData>
                  </a:graphic>
                </wp:inline>
              </w:drawing>
            </w:r>
          </w:p>
        </w:tc>
        <w:tc>
          <w:tcPr>
            <w:tcW w:w="1103" w:type="dxa"/>
          </w:tcPr>
          <w:p w14:paraId="176C2BA0" w14:textId="61D52933"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26266BAD" w14:textId="6D4F5491"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5A97B351" w14:textId="77777777" w:rsidTr="000F6C26">
        <w:tc>
          <w:tcPr>
            <w:tcW w:w="737" w:type="dxa"/>
            <w:tcMar>
              <w:left w:w="85" w:type="dxa"/>
              <w:right w:w="85" w:type="dxa"/>
            </w:tcMar>
          </w:tcPr>
          <w:p w14:paraId="5DE73856" w14:textId="05AFFFDC"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47.</w:t>
            </w:r>
          </w:p>
        </w:tc>
        <w:tc>
          <w:tcPr>
            <w:tcW w:w="5102" w:type="dxa"/>
            <w:tcMar>
              <w:left w:w="85" w:type="dxa"/>
              <w:right w:w="85" w:type="dxa"/>
            </w:tcMar>
          </w:tcPr>
          <w:p w14:paraId="0A69166F" w14:textId="6ED774D4"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Pastatoma uždara spintelė su lentynomis,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800x450x920 </w:t>
            </w:r>
            <w:r w:rsidRPr="002A43F2">
              <w:rPr>
                <w:rFonts w:ascii="Cambria" w:hAnsi="Cambria"/>
                <w:sz w:val="21"/>
                <w:szCs w:val="21"/>
              </w:rPr>
              <w:t>turi atitikti tokius reikalavimus:</w:t>
            </w:r>
          </w:p>
          <w:p w14:paraId="7C8E55F8" w14:textId="2AB79D53"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800 mm;</w:t>
            </w:r>
          </w:p>
          <w:p w14:paraId="7B850D64" w14:textId="7481D03D"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450 mm;</w:t>
            </w:r>
          </w:p>
          <w:p w14:paraId="3A5FB0BC" w14:textId="406FB85F"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920 mm;</w:t>
            </w:r>
          </w:p>
          <w:p w14:paraId="7A738B09"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3DA9C331"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34B2106F"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2E2D3FCD"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Spintos viduje dvejos kilnojamos lentynos.</w:t>
            </w:r>
          </w:p>
          <w:p w14:paraId="18F56E45" w14:textId="5FE2EC51"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Spinta su bendro aukščio durelėmis, ant kurių sumontuotos metalinės rankenėlės ir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w:t>
            </w:r>
          </w:p>
          <w:p w14:paraId="1A941BE5"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3EFED6F7" w14:textId="77777777" w:rsidR="000F6C26" w:rsidRPr="002A43F2" w:rsidRDefault="000F6C26" w:rsidP="006E6969">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5189931A" w14:textId="77777777" w:rsidR="000F6C26" w:rsidRPr="002A43F2" w:rsidRDefault="000F6C26" w:rsidP="006E6969">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040BFC6F" w14:textId="2CEE49B0" w:rsidR="000F6C26" w:rsidRPr="002A43F2" w:rsidRDefault="000F6C26" w:rsidP="006E6969">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5ADFE386" w14:textId="7147F58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48C57DF" wp14:editId="5A40777F">
                  <wp:extent cx="1676400" cy="18885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9904" cy="1892496"/>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56380E19" wp14:editId="01788004">
                  <wp:extent cx="1479550" cy="2321922"/>
                  <wp:effectExtent l="0" t="0" r="635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82016" cy="2325792"/>
                          </a:xfrm>
                          <a:prstGeom prst="rect">
                            <a:avLst/>
                          </a:prstGeom>
                        </pic:spPr>
                      </pic:pic>
                    </a:graphicData>
                  </a:graphic>
                </wp:inline>
              </w:drawing>
            </w:r>
          </w:p>
        </w:tc>
        <w:tc>
          <w:tcPr>
            <w:tcW w:w="1103" w:type="dxa"/>
          </w:tcPr>
          <w:p w14:paraId="3E727A60" w14:textId="1C01D7AD"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5A28642B" w14:textId="2BD250CC"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47F0CB26" w14:textId="77777777" w:rsidTr="000F6C26">
        <w:tc>
          <w:tcPr>
            <w:tcW w:w="737" w:type="dxa"/>
            <w:tcMar>
              <w:left w:w="85" w:type="dxa"/>
              <w:right w:w="85" w:type="dxa"/>
            </w:tcMar>
          </w:tcPr>
          <w:p w14:paraId="08C70145" w14:textId="62F3ADA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48.</w:t>
            </w:r>
          </w:p>
        </w:tc>
        <w:tc>
          <w:tcPr>
            <w:tcW w:w="5102" w:type="dxa"/>
            <w:tcMar>
              <w:left w:w="85" w:type="dxa"/>
              <w:right w:w="85" w:type="dxa"/>
            </w:tcMar>
          </w:tcPr>
          <w:p w14:paraId="55887B8C" w14:textId="586577B1"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Pastatoma uždara spintelė su lentynomis, (</w:t>
            </w:r>
            <w:proofErr w:type="spellStart"/>
            <w:r w:rsidRPr="002A43F2">
              <w:rPr>
                <w:rFonts w:ascii="Cambria" w:hAnsi="Cambria"/>
                <w:b/>
                <w:sz w:val="21"/>
                <w:szCs w:val="21"/>
              </w:rPr>
              <w:t>PxGxA</w:t>
            </w:r>
            <w:proofErr w:type="spellEnd"/>
            <w:r w:rsidRPr="002A43F2">
              <w:rPr>
                <w:rFonts w:ascii="Cambria" w:hAnsi="Cambria"/>
                <w:b/>
                <w:sz w:val="21"/>
                <w:szCs w:val="21"/>
              </w:rPr>
              <w:t>) 800x600x920</w:t>
            </w:r>
            <w:r w:rsidRPr="002A43F2">
              <w:rPr>
                <w:rFonts w:ascii="Cambria" w:hAnsi="Cambria"/>
                <w:sz w:val="21"/>
                <w:szCs w:val="21"/>
              </w:rPr>
              <w:t xml:space="preserve"> turi atitikti tokius reikalavimus:</w:t>
            </w:r>
          </w:p>
          <w:p w14:paraId="6FF88EA3" w14:textId="21E8B47E"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800 mm;</w:t>
            </w:r>
          </w:p>
          <w:p w14:paraId="2D84E8D2" w14:textId="01FC4EAA"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600 mm;</w:t>
            </w:r>
          </w:p>
          <w:p w14:paraId="5EE47F74" w14:textId="38B47B53"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920 mm;</w:t>
            </w:r>
          </w:p>
          <w:p w14:paraId="231566B9"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071298BC"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6F7A0962"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37C6F16F"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Spintos viduje dvejos kilnojamos lentynos.</w:t>
            </w:r>
          </w:p>
          <w:p w14:paraId="6628FA7A" w14:textId="36D5FA74"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Spinta su bendro aukščio durelėmis, ant kurių sumontuotos metalinės rankenėlės ir </w:t>
            </w:r>
            <w:proofErr w:type="spellStart"/>
            <w:r w:rsidRPr="002A43F2">
              <w:rPr>
                <w:rFonts w:ascii="Cambria" w:hAnsi="Cambria"/>
                <w:sz w:val="21"/>
                <w:szCs w:val="21"/>
              </w:rPr>
              <w:t>baldinė</w:t>
            </w:r>
            <w:proofErr w:type="spellEnd"/>
            <w:r w:rsidRPr="002A43F2">
              <w:rPr>
                <w:rFonts w:ascii="Cambria" w:hAnsi="Cambria"/>
                <w:sz w:val="21"/>
                <w:szCs w:val="21"/>
              </w:rPr>
              <w:t xml:space="preserve"> spynelė.</w:t>
            </w:r>
          </w:p>
          <w:p w14:paraId="4D1DFB47"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Rankenėlės tvirtinamos ant fasado. Rankenėlės, nuo 160 iki 200 mm ilgio, tvirtinamos dvejuose taškuose. Turi būti galimybė rinktis rankenėlių dizainą bent iš 4 variantų.</w:t>
            </w:r>
          </w:p>
          <w:p w14:paraId="123DAE49" w14:textId="77777777" w:rsidR="000F6C26" w:rsidRPr="002A43F2" w:rsidRDefault="000F6C26" w:rsidP="006E6969">
            <w:pPr>
              <w:spacing w:after="0" w:line="240" w:lineRule="auto"/>
              <w:jc w:val="both"/>
              <w:rPr>
                <w:rFonts w:ascii="Cambria" w:hAnsi="Cambria"/>
                <w:bCs/>
                <w:sz w:val="21"/>
                <w:szCs w:val="21"/>
              </w:rPr>
            </w:pPr>
            <w:r w:rsidRPr="002A43F2">
              <w:rPr>
                <w:rFonts w:ascii="Cambria" w:hAnsi="Cambria"/>
                <w:bCs/>
                <w:sz w:val="21"/>
                <w:szCs w:val="21"/>
              </w:rPr>
              <w:t>Varstomam fasadui naudojami metaliniai švelnaus pritraukimo lankstai.</w:t>
            </w:r>
          </w:p>
          <w:p w14:paraId="6353D1AD" w14:textId="77777777" w:rsidR="000F6C26" w:rsidRPr="002A43F2" w:rsidRDefault="000F6C26" w:rsidP="006E6969">
            <w:pPr>
              <w:spacing w:after="0" w:line="240" w:lineRule="auto"/>
              <w:jc w:val="both"/>
              <w:rPr>
                <w:rFonts w:ascii="Cambria" w:hAnsi="Cambria"/>
                <w:bCs/>
                <w:sz w:val="21"/>
                <w:szCs w:val="21"/>
              </w:rPr>
            </w:pPr>
            <w:r w:rsidRPr="002A43F2">
              <w:rPr>
                <w:rFonts w:ascii="Cambria" w:hAnsi="Cambria"/>
                <w:bCs/>
                <w:sz w:val="21"/>
                <w:szCs w:val="21"/>
              </w:rPr>
              <w:t>Neturi matytis tvirtinimo elementų.</w:t>
            </w:r>
          </w:p>
          <w:p w14:paraId="7EFA63B2" w14:textId="090E011A" w:rsidR="000F6C26" w:rsidRPr="002A43F2" w:rsidRDefault="000F6C26" w:rsidP="006E6969">
            <w:pPr>
              <w:spacing w:after="0" w:line="240" w:lineRule="auto"/>
              <w:jc w:val="both"/>
              <w:rPr>
                <w:rFonts w:ascii="Cambria" w:hAnsi="Cambria"/>
                <w:b/>
                <w:sz w:val="21"/>
                <w:szCs w:val="21"/>
              </w:rPr>
            </w:pPr>
            <w:r w:rsidRPr="002A43F2">
              <w:rPr>
                <w:rFonts w:ascii="Cambria" w:hAnsi="Cambria"/>
                <w:bCs/>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1A56BAA"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222B245A" wp14:editId="16CF8166">
                  <wp:extent cx="1765411" cy="1898650"/>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67212" cy="1900587"/>
                          </a:xfrm>
                          <a:prstGeom prst="rect">
                            <a:avLst/>
                          </a:prstGeom>
                        </pic:spPr>
                      </pic:pic>
                    </a:graphicData>
                  </a:graphic>
                </wp:inline>
              </w:drawing>
            </w:r>
          </w:p>
          <w:p w14:paraId="66CFACB5" w14:textId="5AA983A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42D955C" wp14:editId="53C7BA85">
                  <wp:extent cx="1771741" cy="246392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71741" cy="2463927"/>
                          </a:xfrm>
                          <a:prstGeom prst="rect">
                            <a:avLst/>
                          </a:prstGeom>
                        </pic:spPr>
                      </pic:pic>
                    </a:graphicData>
                  </a:graphic>
                </wp:inline>
              </w:drawing>
            </w:r>
          </w:p>
        </w:tc>
        <w:tc>
          <w:tcPr>
            <w:tcW w:w="1103" w:type="dxa"/>
          </w:tcPr>
          <w:p w14:paraId="10C095F7" w14:textId="4512DFD4"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48217E22" w14:textId="48CD8DAA"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1D8F4165" w14:textId="77777777" w:rsidTr="000F6C26">
        <w:tc>
          <w:tcPr>
            <w:tcW w:w="737" w:type="dxa"/>
            <w:tcMar>
              <w:left w:w="85" w:type="dxa"/>
              <w:right w:w="85" w:type="dxa"/>
            </w:tcMar>
          </w:tcPr>
          <w:p w14:paraId="7BAE40C0" w14:textId="21E7C06F"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49.</w:t>
            </w:r>
          </w:p>
        </w:tc>
        <w:tc>
          <w:tcPr>
            <w:tcW w:w="5102" w:type="dxa"/>
            <w:tcMar>
              <w:left w:w="85" w:type="dxa"/>
              <w:right w:w="85" w:type="dxa"/>
            </w:tcMar>
          </w:tcPr>
          <w:p w14:paraId="66F6FEAF" w14:textId="3806F868" w:rsidR="000F6C26" w:rsidRPr="002A43F2" w:rsidRDefault="000F6C26" w:rsidP="006E6969">
            <w:pPr>
              <w:spacing w:after="0" w:line="240" w:lineRule="auto"/>
              <w:jc w:val="both"/>
              <w:rPr>
                <w:rFonts w:ascii="Cambria" w:hAnsi="Cambria"/>
                <w:sz w:val="21"/>
                <w:szCs w:val="21"/>
              </w:rPr>
            </w:pPr>
            <w:r w:rsidRPr="002A43F2">
              <w:rPr>
                <w:rFonts w:ascii="Cambria" w:hAnsi="Cambria"/>
                <w:b/>
                <w:sz w:val="21"/>
                <w:szCs w:val="21"/>
              </w:rPr>
              <w:t>Pastatoma spintelė su trimis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600x600x920 </w:t>
            </w:r>
            <w:r w:rsidRPr="002A43F2">
              <w:rPr>
                <w:rFonts w:ascii="Cambria" w:hAnsi="Cambria"/>
                <w:sz w:val="21"/>
                <w:szCs w:val="21"/>
              </w:rPr>
              <w:t>turi atitikti tokius reikalavimus:</w:t>
            </w:r>
          </w:p>
          <w:p w14:paraId="2C956002" w14:textId="1FFD960D"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Plotis – 600 mm;</w:t>
            </w:r>
          </w:p>
          <w:p w14:paraId="7990FDCC" w14:textId="67B8548F"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Gylis – 600 mm;</w:t>
            </w:r>
          </w:p>
          <w:p w14:paraId="4A65697A" w14:textId="02943322"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Aukštis – 920 mm;</w:t>
            </w:r>
          </w:p>
          <w:p w14:paraId="576F23C0"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5DBB5517" w14:textId="407F0EDA"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Stalčių detalėms naudojama ne plonesnė kaip 16 mm LMDP, kurios spalva sutampa su 18 mm LMDP spalva.</w:t>
            </w:r>
          </w:p>
          <w:p w14:paraId="76BC331C"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2D01BE9F"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3F997A1B" w14:textId="619D726A"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Stalčių numatyta – 3 vnt. Fasadų aukštis paskirstytas – vienodai. Stalčių bėgeliai pilno ištraukimo, su švelniu pritraukimu.</w:t>
            </w:r>
          </w:p>
          <w:p w14:paraId="7DEE35B2"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Visi fasadai su metalinėmis rankenėlėmis. Rankenėlės tvirtinamos ant fasado. Rankenėlės, nuo 160 iki 200 mm ilgio, tvirtinamos dvejuose taškuose. Turi būti galimybė rinktis rankenėlių dizainą bent iš 4 variantų.</w:t>
            </w:r>
          </w:p>
          <w:p w14:paraId="368EF057" w14:textId="6F5D33CC"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 xml:space="preserve">Viršutinis stalčiaus fasadas – rakinamas su </w:t>
            </w:r>
            <w:proofErr w:type="spellStart"/>
            <w:r w:rsidRPr="002A43F2">
              <w:rPr>
                <w:rFonts w:ascii="Cambria" w:hAnsi="Cambria"/>
                <w:sz w:val="21"/>
                <w:szCs w:val="21"/>
              </w:rPr>
              <w:t>baldine</w:t>
            </w:r>
            <w:proofErr w:type="spellEnd"/>
            <w:r w:rsidRPr="002A43F2">
              <w:rPr>
                <w:rFonts w:ascii="Cambria" w:hAnsi="Cambria"/>
                <w:sz w:val="21"/>
                <w:szCs w:val="21"/>
              </w:rPr>
              <w:t xml:space="preserve"> spynele.</w:t>
            </w:r>
          </w:p>
          <w:p w14:paraId="24A70B0E"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375FDC92" w14:textId="77777777" w:rsidR="000F6C26" w:rsidRPr="002A43F2" w:rsidRDefault="000F6C26" w:rsidP="006E6969">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2F8C5C97" w14:textId="739DA7A0" w:rsidR="000F6C26" w:rsidRPr="002A43F2" w:rsidRDefault="000F6C26" w:rsidP="006E6969">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1118E12"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0429A7C" wp14:editId="0B9CAAE0">
                  <wp:extent cx="1778000" cy="21160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80304" cy="2118747"/>
                          </a:xfrm>
                          <a:prstGeom prst="rect">
                            <a:avLst/>
                          </a:prstGeom>
                        </pic:spPr>
                      </pic:pic>
                    </a:graphicData>
                  </a:graphic>
                </wp:inline>
              </w:drawing>
            </w:r>
          </w:p>
          <w:p w14:paraId="36C8DC94" w14:textId="4C4ABDFF"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A67B7AD" wp14:editId="27FE5219">
                  <wp:extent cx="1682836" cy="247662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82836" cy="2476627"/>
                          </a:xfrm>
                          <a:prstGeom prst="rect">
                            <a:avLst/>
                          </a:prstGeom>
                        </pic:spPr>
                      </pic:pic>
                    </a:graphicData>
                  </a:graphic>
                </wp:inline>
              </w:drawing>
            </w:r>
          </w:p>
        </w:tc>
        <w:tc>
          <w:tcPr>
            <w:tcW w:w="1103" w:type="dxa"/>
          </w:tcPr>
          <w:p w14:paraId="60589A55" w14:textId="6C1D00B9"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52C2FDCB" w14:textId="4745EB17"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2D664DFC" w14:textId="77777777" w:rsidTr="000F6C26">
        <w:tc>
          <w:tcPr>
            <w:tcW w:w="737" w:type="dxa"/>
            <w:tcMar>
              <w:left w:w="85" w:type="dxa"/>
              <w:right w:w="85" w:type="dxa"/>
            </w:tcMar>
          </w:tcPr>
          <w:p w14:paraId="1BCC81B5" w14:textId="3421A325"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50.</w:t>
            </w:r>
          </w:p>
        </w:tc>
        <w:tc>
          <w:tcPr>
            <w:tcW w:w="5102" w:type="dxa"/>
            <w:tcMar>
              <w:left w:w="85" w:type="dxa"/>
              <w:right w:w="85" w:type="dxa"/>
            </w:tcMar>
          </w:tcPr>
          <w:p w14:paraId="0F98B135" w14:textId="466C60E1"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Pastatoma spintelė su trimis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600x450x920 </w:t>
            </w:r>
            <w:r w:rsidRPr="002A43F2">
              <w:rPr>
                <w:rFonts w:ascii="Cambria" w:hAnsi="Cambria"/>
                <w:sz w:val="21"/>
                <w:szCs w:val="21"/>
              </w:rPr>
              <w:t>turi atitikti tokius reikalavimus:</w:t>
            </w:r>
          </w:p>
          <w:p w14:paraId="6FD2F76C" w14:textId="2B251146"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0B6ADAC8" w14:textId="04F74625"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1D57D78A" w14:textId="3052486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920 mm;</w:t>
            </w:r>
          </w:p>
          <w:p w14:paraId="648EAF6D"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50ECC685" w14:textId="1E4B2701"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Stalčių detalėms naudojama ne plonesnė kaip 16 mm LMDP, kurios spalva sutampa su 18 mm LMDP spalva.</w:t>
            </w:r>
          </w:p>
          <w:p w14:paraId="2688BD47"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66D201EA"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21A065E5" w14:textId="47D046A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Stalčių numatyta – 3 vnt. Fasadų aukštis paskirstytas – vienodai. Stalčių bėgeliai pilno ištraukimo, su švelniu pritraukimu.</w:t>
            </w:r>
          </w:p>
          <w:p w14:paraId="2171CDA5"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Visi fasadai su metalinėmis rankenėlėmis. Rankenėlės tvirtinamos ant fasado. Rankenėlės, nuo 160 iki 200 mm ilgio, tvirtinamos dvejuose taškuose. Turi būti galimybė rinktis rankenėlių dizainą bent iš 4 variantų.</w:t>
            </w:r>
          </w:p>
          <w:p w14:paraId="25EB096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Viršutinis stalčiaus fasadas – rakinamas su </w:t>
            </w:r>
            <w:proofErr w:type="spellStart"/>
            <w:r w:rsidRPr="002A43F2">
              <w:rPr>
                <w:rFonts w:ascii="Cambria" w:hAnsi="Cambria"/>
                <w:sz w:val="21"/>
                <w:szCs w:val="21"/>
              </w:rPr>
              <w:t>baldine</w:t>
            </w:r>
            <w:proofErr w:type="spellEnd"/>
            <w:r w:rsidRPr="002A43F2">
              <w:rPr>
                <w:rFonts w:ascii="Cambria" w:hAnsi="Cambria"/>
                <w:sz w:val="21"/>
                <w:szCs w:val="21"/>
              </w:rPr>
              <w:t xml:space="preserve"> spynele.</w:t>
            </w:r>
          </w:p>
          <w:p w14:paraId="44D4CC26"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32A8A0D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4DF49B67" w14:textId="0A2EA263" w:rsidR="000F6C26" w:rsidRPr="002A43F2" w:rsidRDefault="000F6C26" w:rsidP="00410BF3">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3BFAA931" w14:textId="53CC4842" w:rsidR="000F6C26" w:rsidRPr="002A43F2" w:rsidRDefault="000F6C26" w:rsidP="00DD4F6B">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B9DCF2D" wp14:editId="23983B20">
                  <wp:extent cx="1822450" cy="232813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25029" cy="2331424"/>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651C896B" wp14:editId="4A2F9715">
                  <wp:extent cx="1720850" cy="2562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20939" cy="2562358"/>
                          </a:xfrm>
                          <a:prstGeom prst="rect">
                            <a:avLst/>
                          </a:prstGeom>
                        </pic:spPr>
                      </pic:pic>
                    </a:graphicData>
                  </a:graphic>
                </wp:inline>
              </w:drawing>
            </w:r>
          </w:p>
        </w:tc>
        <w:tc>
          <w:tcPr>
            <w:tcW w:w="1103" w:type="dxa"/>
          </w:tcPr>
          <w:p w14:paraId="3A41CFBC" w14:textId="61D4A41A"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1A39906C" w14:textId="4225ABEF"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469284FF" w14:textId="77777777" w:rsidTr="000F6C26">
        <w:tc>
          <w:tcPr>
            <w:tcW w:w="737" w:type="dxa"/>
            <w:tcMar>
              <w:left w:w="85" w:type="dxa"/>
              <w:right w:w="85" w:type="dxa"/>
            </w:tcMar>
          </w:tcPr>
          <w:p w14:paraId="48CA92B7" w14:textId="6580682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51.</w:t>
            </w:r>
          </w:p>
        </w:tc>
        <w:tc>
          <w:tcPr>
            <w:tcW w:w="5102" w:type="dxa"/>
            <w:tcMar>
              <w:left w:w="85" w:type="dxa"/>
              <w:right w:w="85" w:type="dxa"/>
            </w:tcMar>
          </w:tcPr>
          <w:p w14:paraId="1E6B4BFA" w14:textId="5E672347"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Pastatoma spintelė su keturiais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800x600x920 </w:t>
            </w:r>
            <w:r w:rsidRPr="002A43F2">
              <w:rPr>
                <w:rFonts w:ascii="Cambria" w:hAnsi="Cambria"/>
                <w:sz w:val="21"/>
                <w:szCs w:val="21"/>
              </w:rPr>
              <w:t>turi atitikti tokius reikalavimus:</w:t>
            </w:r>
          </w:p>
          <w:p w14:paraId="154E72F7" w14:textId="7B3753FD"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800 mm;</w:t>
            </w:r>
          </w:p>
          <w:p w14:paraId="7D9D2998" w14:textId="378A4A7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600 mm;</w:t>
            </w:r>
          </w:p>
          <w:p w14:paraId="1151B172" w14:textId="0B89EC63"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920 mm;</w:t>
            </w:r>
          </w:p>
          <w:p w14:paraId="71C509E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2F190F26" w14:textId="39ABA64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Stalčių detalėms naudojama ne plonesnė kaip 16 mm LMDP, kurios spalva sutampa su 18 mm LMDP spalva.</w:t>
            </w:r>
          </w:p>
          <w:p w14:paraId="6F66FBF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5CDC564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0BE66984" w14:textId="25E4A418"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Stalčių numatyta – 4 vnt. Fasadų aukštis paskirstytas – 160/210/210/210. Stalčių bėgeliai pilno ištraukimo, su švelniu pritraukimu.</w:t>
            </w:r>
          </w:p>
          <w:p w14:paraId="216A954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Visi fasadai su metalinėmis rankenėlėmis. Rankenėlės tvirtinamos ant fasado. Rankenėlės, nuo 160 iki 200 mm ilgio, tvirtinamos dvejuose taškuose. Turi būti galimybė rinktis rankenėlių dizainą bent iš 4 variantų.</w:t>
            </w:r>
          </w:p>
          <w:p w14:paraId="10ED20E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Viršutinis stalčiaus fasadas – rakinamas su </w:t>
            </w:r>
            <w:proofErr w:type="spellStart"/>
            <w:r w:rsidRPr="002A43F2">
              <w:rPr>
                <w:rFonts w:ascii="Cambria" w:hAnsi="Cambria"/>
                <w:sz w:val="21"/>
                <w:szCs w:val="21"/>
              </w:rPr>
              <w:t>baldine</w:t>
            </w:r>
            <w:proofErr w:type="spellEnd"/>
            <w:r w:rsidRPr="002A43F2">
              <w:rPr>
                <w:rFonts w:ascii="Cambria" w:hAnsi="Cambria"/>
                <w:sz w:val="21"/>
                <w:szCs w:val="21"/>
              </w:rPr>
              <w:t xml:space="preserve"> spynele.</w:t>
            </w:r>
          </w:p>
          <w:p w14:paraId="7414178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41D79F89"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06111465" w14:textId="0810309A" w:rsidR="000F6C26" w:rsidRPr="002A43F2" w:rsidRDefault="000F6C26" w:rsidP="00410BF3">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58482016" w14:textId="3DF915F4"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64CED31" wp14:editId="303460E5">
                  <wp:extent cx="1949550" cy="201940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49550" cy="2019404"/>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12C6CB2B" wp14:editId="6F6CDA21">
                  <wp:extent cx="1809843" cy="240042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09843" cy="2400423"/>
                          </a:xfrm>
                          <a:prstGeom prst="rect">
                            <a:avLst/>
                          </a:prstGeom>
                        </pic:spPr>
                      </pic:pic>
                    </a:graphicData>
                  </a:graphic>
                </wp:inline>
              </w:drawing>
            </w:r>
          </w:p>
        </w:tc>
        <w:tc>
          <w:tcPr>
            <w:tcW w:w="1103" w:type="dxa"/>
          </w:tcPr>
          <w:p w14:paraId="517BE67E" w14:textId="6500E6F6"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6203CB13" w14:textId="09CB25F5"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0CA474F1" w14:textId="77777777" w:rsidTr="000F6C26">
        <w:tc>
          <w:tcPr>
            <w:tcW w:w="737" w:type="dxa"/>
            <w:tcMar>
              <w:left w:w="85" w:type="dxa"/>
              <w:right w:w="85" w:type="dxa"/>
            </w:tcMar>
          </w:tcPr>
          <w:p w14:paraId="7E051674" w14:textId="23886E5B"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52.</w:t>
            </w:r>
          </w:p>
        </w:tc>
        <w:tc>
          <w:tcPr>
            <w:tcW w:w="5102" w:type="dxa"/>
            <w:tcMar>
              <w:left w:w="85" w:type="dxa"/>
              <w:right w:w="85" w:type="dxa"/>
            </w:tcMar>
          </w:tcPr>
          <w:p w14:paraId="243B6EF5" w14:textId="7DA6C8B0"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Pastatoma spintelė su keturiais stalčiais, (</w:t>
            </w:r>
            <w:proofErr w:type="spellStart"/>
            <w:r w:rsidRPr="002A43F2">
              <w:rPr>
                <w:rFonts w:ascii="Cambria" w:hAnsi="Cambria"/>
                <w:b/>
                <w:sz w:val="21"/>
                <w:szCs w:val="21"/>
              </w:rPr>
              <w:t>PxGxA</w:t>
            </w:r>
            <w:proofErr w:type="spellEnd"/>
            <w:r w:rsidRPr="002A43F2">
              <w:rPr>
                <w:rFonts w:ascii="Cambria" w:hAnsi="Cambria"/>
                <w:b/>
                <w:sz w:val="21"/>
                <w:szCs w:val="21"/>
              </w:rPr>
              <w:t xml:space="preserve">) 800x450x920 </w:t>
            </w:r>
            <w:r w:rsidRPr="002A43F2">
              <w:rPr>
                <w:rFonts w:ascii="Cambria" w:hAnsi="Cambria"/>
                <w:sz w:val="21"/>
                <w:szCs w:val="21"/>
              </w:rPr>
              <w:t>turi atitikti tokius reikalavimus:</w:t>
            </w:r>
          </w:p>
          <w:p w14:paraId="171C6893" w14:textId="425FC074"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800 mm;</w:t>
            </w:r>
          </w:p>
          <w:p w14:paraId="37E49264" w14:textId="3D2F1794"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56D0C8A3" w14:textId="708E74D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920 mm;</w:t>
            </w:r>
          </w:p>
          <w:p w14:paraId="1A22174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28E3F5B5" w14:textId="66C0B2C9"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Stalčių detalėms naudojama ne plonesnė kaip 16 mm LMDP, kurios spalva sutampa su 18 mm LMDP spalva.</w:t>
            </w:r>
          </w:p>
          <w:p w14:paraId="4C55DE58"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153FBBA6"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490E9570" w14:textId="460EE111"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Stalčių numatyta – 4 vnt. Fasadų aukštis paskirstytas – 160/210/210/210. Stalčių bėgeliai pilno ištraukimo, su švelniu pritraukimu.</w:t>
            </w:r>
          </w:p>
          <w:p w14:paraId="4F87C420"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Visi fasadai su metalinėmis rankenėlėmis. Rankenėlės tvirtinamos ant fasado. Rankenėlės, nuo 160 iki 200 mm ilgio, tvirtinamos dvejuose taškuose. Turi būti galimybė rinktis rankenėlių dizainą bent iš 4 variantų.</w:t>
            </w:r>
          </w:p>
          <w:p w14:paraId="267BE2AF"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Viršutinis stalčiaus fasadas – rakinamas su </w:t>
            </w:r>
            <w:proofErr w:type="spellStart"/>
            <w:r w:rsidRPr="002A43F2">
              <w:rPr>
                <w:rFonts w:ascii="Cambria" w:hAnsi="Cambria"/>
                <w:sz w:val="21"/>
                <w:szCs w:val="21"/>
              </w:rPr>
              <w:t>baldine</w:t>
            </w:r>
            <w:proofErr w:type="spellEnd"/>
            <w:r w:rsidRPr="002A43F2">
              <w:rPr>
                <w:rFonts w:ascii="Cambria" w:hAnsi="Cambria"/>
                <w:sz w:val="21"/>
                <w:szCs w:val="21"/>
              </w:rPr>
              <w:t xml:space="preserve"> spynele.</w:t>
            </w:r>
          </w:p>
          <w:p w14:paraId="79B40BFE"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0B3D06DD"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22AE0BE7" w14:textId="3F3CFBDD" w:rsidR="000F6C26" w:rsidRPr="002A43F2" w:rsidRDefault="000F6C26" w:rsidP="00410BF3">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0A0B6BF9" w14:textId="623374A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834BB29" wp14:editId="6664E1D3">
                  <wp:extent cx="1617165" cy="1917700"/>
                  <wp:effectExtent l="0" t="0" r="254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25886" cy="1928042"/>
                          </a:xfrm>
                          <a:prstGeom prst="rect">
                            <a:avLst/>
                          </a:prstGeom>
                        </pic:spPr>
                      </pic:pic>
                    </a:graphicData>
                  </a:graphic>
                </wp:inline>
              </w:drawing>
            </w:r>
            <w:r w:rsidRPr="002A43F2">
              <w:rPr>
                <w:noProof/>
                <w:sz w:val="21"/>
                <w:szCs w:val="21"/>
                <w:lang w:eastAsia="lt-LT"/>
              </w:rPr>
              <w:t xml:space="preserve"> </w:t>
            </w:r>
            <w:r w:rsidRPr="002A43F2">
              <w:rPr>
                <w:rFonts w:ascii="Cambria" w:hAnsi="Cambria"/>
                <w:noProof/>
                <w:color w:val="000000"/>
                <w:sz w:val="21"/>
                <w:szCs w:val="21"/>
                <w:lang w:eastAsia="lt-LT"/>
              </w:rPr>
              <w:drawing>
                <wp:inline distT="0" distB="0" distL="0" distR="0" wp14:anchorId="54C8F13A" wp14:editId="02EAC8DD">
                  <wp:extent cx="1701800" cy="257650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705310" cy="2581816"/>
                          </a:xfrm>
                          <a:prstGeom prst="rect">
                            <a:avLst/>
                          </a:prstGeom>
                        </pic:spPr>
                      </pic:pic>
                    </a:graphicData>
                  </a:graphic>
                </wp:inline>
              </w:drawing>
            </w:r>
          </w:p>
        </w:tc>
        <w:tc>
          <w:tcPr>
            <w:tcW w:w="1103" w:type="dxa"/>
          </w:tcPr>
          <w:p w14:paraId="3B517D60" w14:textId="10D205C0"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7339D4C5" w14:textId="19465C59"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3DC007D5" w14:textId="77777777" w:rsidTr="000F6C26">
        <w:tc>
          <w:tcPr>
            <w:tcW w:w="737" w:type="dxa"/>
            <w:tcMar>
              <w:left w:w="85" w:type="dxa"/>
              <w:right w:w="85" w:type="dxa"/>
            </w:tcMar>
          </w:tcPr>
          <w:p w14:paraId="6CF6F067" w14:textId="5B59B7E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53.</w:t>
            </w:r>
          </w:p>
        </w:tc>
        <w:tc>
          <w:tcPr>
            <w:tcW w:w="5102" w:type="dxa"/>
            <w:tcMar>
              <w:left w:w="85" w:type="dxa"/>
              <w:right w:w="85" w:type="dxa"/>
            </w:tcMar>
          </w:tcPr>
          <w:p w14:paraId="587196A1" w14:textId="040C5609" w:rsidR="000F6C26" w:rsidRPr="002A43F2" w:rsidRDefault="000F6C26" w:rsidP="00410BF3">
            <w:pPr>
              <w:spacing w:after="0" w:line="240" w:lineRule="auto"/>
              <w:jc w:val="both"/>
              <w:rPr>
                <w:rFonts w:ascii="Cambria" w:hAnsi="Cambria"/>
                <w:sz w:val="21"/>
                <w:szCs w:val="21"/>
              </w:rPr>
            </w:pPr>
            <w:r w:rsidRPr="002A43F2">
              <w:rPr>
                <w:rFonts w:ascii="Cambria" w:hAnsi="Cambria"/>
                <w:b/>
                <w:sz w:val="21"/>
                <w:szCs w:val="21"/>
              </w:rPr>
              <w:t>Pastatoma spintelė su vienu stalčiumi ir varstomomis durimis,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600x450x920 </w:t>
            </w:r>
            <w:r w:rsidRPr="002A43F2">
              <w:rPr>
                <w:rFonts w:ascii="Cambria" w:hAnsi="Cambria"/>
                <w:sz w:val="21"/>
                <w:szCs w:val="21"/>
              </w:rPr>
              <w:t>turi atitikti tokius reikalavimus:</w:t>
            </w:r>
          </w:p>
          <w:p w14:paraId="18AC7808" w14:textId="70B6807E"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Plotis – 600 mm;</w:t>
            </w:r>
          </w:p>
          <w:p w14:paraId="2B8580B5" w14:textId="3ACA3EDC"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Gylis – 450 mm;</w:t>
            </w:r>
          </w:p>
          <w:p w14:paraId="3BA76344" w14:textId="78A3A0B8"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Aukštis – 920 mm;</w:t>
            </w:r>
          </w:p>
          <w:p w14:paraId="0A4E27E1"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735C8C9F" w14:textId="0955959B"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Stalčiaus detalėms naudojama ne plonesnė kaip 16 mm LMDP, kurios spalva sutampa su 18 mm LMDP spalva.</w:t>
            </w:r>
          </w:p>
          <w:p w14:paraId="408B9E35"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47412734"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2989C877"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Spintelės viršuje stalčius, po kuriuo dvejos varstomos durys, viduje kilnojama lentyna.</w:t>
            </w:r>
          </w:p>
          <w:p w14:paraId="25DC3727" w14:textId="7B00918A"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Stalčiaus fasado aukštis – 197 mm. Stalčių bėgeliai pilno ištraukimo, su švelniu pritraukimu.</w:t>
            </w:r>
          </w:p>
          <w:p w14:paraId="0C3C964F"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Visi fasadai su metalinėmis rankenėlėmis. Rankenėlės tvirtinamos ant fasado. Rankenėlės, nuo 160 iki 200 mm ilgio, tvirtinamos dvejuose taškuose. Turi būti galimybė rinktis rankenėlių dizainą bent iš 4 variantų.</w:t>
            </w:r>
          </w:p>
          <w:p w14:paraId="0B5EFE96"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 xml:space="preserve">Varstomos durelės  – rakinamos su </w:t>
            </w:r>
            <w:proofErr w:type="spellStart"/>
            <w:r w:rsidRPr="002A43F2">
              <w:rPr>
                <w:rFonts w:ascii="Cambria" w:hAnsi="Cambria"/>
                <w:sz w:val="21"/>
                <w:szCs w:val="21"/>
              </w:rPr>
              <w:t>baldine</w:t>
            </w:r>
            <w:proofErr w:type="spellEnd"/>
            <w:r w:rsidRPr="002A43F2">
              <w:rPr>
                <w:rFonts w:ascii="Cambria" w:hAnsi="Cambria"/>
                <w:sz w:val="21"/>
                <w:szCs w:val="21"/>
              </w:rPr>
              <w:t xml:space="preserve"> spynele.</w:t>
            </w:r>
          </w:p>
          <w:p w14:paraId="56598892"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Spintos apačioje turi būti pritvirtintos ne mažiau kaip keturios 100 mm aukščio reguliuojamos metalinės kojelės, kurių spalva turi sutapti su pasirinktų rankenėlių spalva.</w:t>
            </w:r>
          </w:p>
          <w:p w14:paraId="43D93F33" w14:textId="77777777" w:rsidR="000F6C26" w:rsidRPr="002A43F2" w:rsidRDefault="000F6C26" w:rsidP="00410BF3">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1F97F46F" w14:textId="005A7287" w:rsidR="000F6C26" w:rsidRPr="002A43F2" w:rsidRDefault="000F6C26" w:rsidP="00410BF3">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773494E2"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36F30993" wp14:editId="03784B34">
                  <wp:extent cx="1923459" cy="213360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29724" cy="2140550"/>
                          </a:xfrm>
                          <a:prstGeom prst="rect">
                            <a:avLst/>
                          </a:prstGeom>
                        </pic:spPr>
                      </pic:pic>
                    </a:graphicData>
                  </a:graphic>
                </wp:inline>
              </w:drawing>
            </w:r>
          </w:p>
          <w:p w14:paraId="2388F9CD" w14:textId="60F90C4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4D58EA57" wp14:editId="359E575D">
                  <wp:extent cx="1618615" cy="2411060"/>
                  <wp:effectExtent l="0" t="0" r="63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25325" cy="2421055"/>
                          </a:xfrm>
                          <a:prstGeom prst="rect">
                            <a:avLst/>
                          </a:prstGeom>
                        </pic:spPr>
                      </pic:pic>
                    </a:graphicData>
                  </a:graphic>
                </wp:inline>
              </w:drawing>
            </w:r>
          </w:p>
        </w:tc>
        <w:tc>
          <w:tcPr>
            <w:tcW w:w="1103" w:type="dxa"/>
          </w:tcPr>
          <w:p w14:paraId="7EFCA65B" w14:textId="0E284E52"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58E3FF25" w14:textId="4043AACF"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1BBE54FB" w14:textId="77777777" w:rsidTr="000F6C26">
        <w:tc>
          <w:tcPr>
            <w:tcW w:w="737" w:type="dxa"/>
            <w:tcMar>
              <w:left w:w="85" w:type="dxa"/>
              <w:right w:w="85" w:type="dxa"/>
            </w:tcMar>
          </w:tcPr>
          <w:p w14:paraId="0AF9449C" w14:textId="2BFD9CB9"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54.</w:t>
            </w:r>
          </w:p>
        </w:tc>
        <w:tc>
          <w:tcPr>
            <w:tcW w:w="5102" w:type="dxa"/>
            <w:tcMar>
              <w:left w:w="85" w:type="dxa"/>
              <w:right w:w="85" w:type="dxa"/>
            </w:tcMar>
          </w:tcPr>
          <w:p w14:paraId="17C9BA10" w14:textId="2B225C75"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Pakabinama atvira lentyna, (</w:t>
            </w:r>
            <w:proofErr w:type="spellStart"/>
            <w:r w:rsidRPr="002A43F2">
              <w:rPr>
                <w:rFonts w:ascii="Cambria" w:hAnsi="Cambria"/>
                <w:b/>
                <w:sz w:val="21"/>
                <w:szCs w:val="21"/>
              </w:rPr>
              <w:t>PxGxA</w:t>
            </w:r>
            <w:proofErr w:type="spellEnd"/>
            <w:r w:rsidRPr="002A43F2">
              <w:rPr>
                <w:rFonts w:ascii="Cambria" w:hAnsi="Cambria"/>
                <w:b/>
                <w:sz w:val="21"/>
                <w:szCs w:val="21"/>
              </w:rPr>
              <w:t xml:space="preserve">) 1200x300x300 </w:t>
            </w:r>
            <w:r w:rsidRPr="002A43F2">
              <w:rPr>
                <w:rFonts w:ascii="Cambria" w:hAnsi="Cambria"/>
                <w:sz w:val="21"/>
                <w:szCs w:val="21"/>
              </w:rPr>
              <w:t>turi atitikti tokius reikalavimus:</w:t>
            </w:r>
          </w:p>
          <w:p w14:paraId="30F3C3CB" w14:textId="712CAA5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1200 mm;</w:t>
            </w:r>
          </w:p>
          <w:p w14:paraId="12AAFD45" w14:textId="1D03F15E"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Gylis – 300 mm;</w:t>
            </w:r>
          </w:p>
          <w:p w14:paraId="44C2EE39" w14:textId="289C22D4"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Aukštis – 300 mm;</w:t>
            </w:r>
          </w:p>
          <w:p w14:paraId="4DA4E654" w14:textId="77777777"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705BB72B" w14:textId="55909FD4"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30211DDD" w14:textId="629B06AB"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Laisvai pakabinamas baldas ant sienos.</w:t>
            </w:r>
          </w:p>
          <w:p w14:paraId="018382A0" w14:textId="422619E5"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Baldo nugarėlė iš 18 mm storio plokštės.</w:t>
            </w:r>
          </w:p>
          <w:p w14:paraId="2D36F7B6" w14:textId="3BA76464" w:rsidR="000F6C26" w:rsidRPr="002A43F2" w:rsidRDefault="000F6C26" w:rsidP="00A254C9">
            <w:pPr>
              <w:spacing w:after="0" w:line="240" w:lineRule="auto"/>
              <w:jc w:val="both"/>
              <w:rPr>
                <w:rFonts w:ascii="Cambria" w:hAnsi="Cambria"/>
                <w:sz w:val="21"/>
                <w:szCs w:val="21"/>
              </w:rPr>
            </w:pPr>
            <w:r w:rsidRPr="002A43F2">
              <w:rPr>
                <w:rFonts w:ascii="Cambria" w:hAnsi="Cambria"/>
                <w:sz w:val="21"/>
                <w:szCs w:val="21"/>
              </w:rPr>
              <w:t>Lentynos šonai ir trys pertvaros turi būti suapvalintos - min R100 mm.</w:t>
            </w:r>
          </w:p>
          <w:p w14:paraId="0CBF5FE5" w14:textId="77777777" w:rsidR="000F6C26" w:rsidRPr="002A43F2" w:rsidRDefault="000F6C26" w:rsidP="0055313B">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0539D65B" w14:textId="24CE9827" w:rsidR="000F6C26" w:rsidRPr="002A43F2" w:rsidRDefault="000F6C26" w:rsidP="0055313B">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7558D10D"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6940848A" wp14:editId="31F05E0B">
                  <wp:extent cx="2245868" cy="121920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49700" cy="1221280"/>
                          </a:xfrm>
                          <a:prstGeom prst="rect">
                            <a:avLst/>
                          </a:prstGeom>
                        </pic:spPr>
                      </pic:pic>
                    </a:graphicData>
                  </a:graphic>
                </wp:inline>
              </w:drawing>
            </w:r>
          </w:p>
          <w:p w14:paraId="16E105C7" w14:textId="1647D42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CA2C73D" wp14:editId="48BFBA56">
                  <wp:extent cx="1003300" cy="1395214"/>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05942" cy="1398888"/>
                          </a:xfrm>
                          <a:prstGeom prst="rect">
                            <a:avLst/>
                          </a:prstGeom>
                        </pic:spPr>
                      </pic:pic>
                    </a:graphicData>
                  </a:graphic>
                </wp:inline>
              </w:drawing>
            </w:r>
          </w:p>
        </w:tc>
        <w:tc>
          <w:tcPr>
            <w:tcW w:w="1103" w:type="dxa"/>
          </w:tcPr>
          <w:p w14:paraId="7B10BE09" w14:textId="616097AC"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20 vnt.</w:t>
            </w:r>
          </w:p>
        </w:tc>
        <w:tc>
          <w:tcPr>
            <w:tcW w:w="4394" w:type="dxa"/>
            <w:vAlign w:val="center"/>
          </w:tcPr>
          <w:p w14:paraId="51A756EB" w14:textId="3D86E51F"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04D7BFC2" w14:textId="77777777" w:rsidTr="000F6C26">
        <w:tc>
          <w:tcPr>
            <w:tcW w:w="737" w:type="dxa"/>
            <w:tcMar>
              <w:left w:w="85" w:type="dxa"/>
              <w:right w:w="85" w:type="dxa"/>
            </w:tcMar>
          </w:tcPr>
          <w:p w14:paraId="6FCEF254" w14:textId="6A327D1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55.</w:t>
            </w:r>
          </w:p>
        </w:tc>
        <w:tc>
          <w:tcPr>
            <w:tcW w:w="5102" w:type="dxa"/>
            <w:tcMar>
              <w:left w:w="85" w:type="dxa"/>
              <w:right w:w="85" w:type="dxa"/>
            </w:tcMar>
          </w:tcPr>
          <w:p w14:paraId="713375DA" w14:textId="6920BE39"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Pakabinama atvira spintelė,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600x330x550 </w:t>
            </w:r>
            <w:r w:rsidRPr="002A43F2">
              <w:rPr>
                <w:rFonts w:ascii="Cambria" w:hAnsi="Cambria"/>
                <w:sz w:val="21"/>
                <w:szCs w:val="21"/>
              </w:rPr>
              <w:t>turi atitikti tokius reikalavimus:</w:t>
            </w:r>
          </w:p>
          <w:p w14:paraId="5E3D176B" w14:textId="50D58508"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68B83B03" w14:textId="7AC2CB0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330 mm;</w:t>
            </w:r>
          </w:p>
          <w:p w14:paraId="6CD622E4" w14:textId="7D77D868" w:rsidR="000F6C26" w:rsidRPr="002A43F2" w:rsidRDefault="000F6C26" w:rsidP="0055313B">
            <w:pPr>
              <w:spacing w:after="0" w:line="240" w:lineRule="auto"/>
              <w:jc w:val="both"/>
              <w:rPr>
                <w:rFonts w:ascii="Cambria" w:hAnsi="Cambria"/>
                <w:sz w:val="21"/>
                <w:szCs w:val="21"/>
              </w:rPr>
            </w:pPr>
            <w:r w:rsidRPr="002A43F2">
              <w:rPr>
                <w:rFonts w:ascii="Cambria" w:hAnsi="Cambria"/>
                <w:sz w:val="21"/>
                <w:szCs w:val="21"/>
              </w:rPr>
              <w:t>Aukštis – 550 mm;</w:t>
            </w:r>
          </w:p>
          <w:p w14:paraId="1C24C2DA" w14:textId="77777777" w:rsidR="000F6C26" w:rsidRPr="002A43F2" w:rsidRDefault="000F6C26" w:rsidP="0055313B">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3291DA4D" w14:textId="77777777" w:rsidR="000F6C26" w:rsidRPr="002A43F2" w:rsidRDefault="000F6C26" w:rsidP="0055313B">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49CBEDED" w14:textId="77777777" w:rsidR="000F6C26" w:rsidRPr="002A43F2" w:rsidRDefault="000F6C26" w:rsidP="0055313B">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524A864D" w14:textId="77777777" w:rsidR="000F6C26" w:rsidRPr="002A43F2" w:rsidRDefault="000F6C26" w:rsidP="0055313B">
            <w:pPr>
              <w:spacing w:after="0" w:line="240" w:lineRule="auto"/>
              <w:jc w:val="both"/>
              <w:rPr>
                <w:rFonts w:ascii="Cambria" w:hAnsi="Cambria"/>
                <w:sz w:val="21"/>
                <w:szCs w:val="21"/>
              </w:rPr>
            </w:pPr>
            <w:r w:rsidRPr="002A43F2">
              <w:rPr>
                <w:rFonts w:ascii="Cambria" w:hAnsi="Cambria"/>
                <w:sz w:val="21"/>
                <w:szCs w:val="21"/>
              </w:rPr>
              <w:t>Spintelės viduje – atvira kilnojama lentyna per vidurį.</w:t>
            </w:r>
          </w:p>
          <w:p w14:paraId="00AC4F25" w14:textId="77777777"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2AEF7AB6" w14:textId="6D64F1FD" w:rsidR="000F6C26" w:rsidRPr="002A43F2" w:rsidRDefault="000F6C26" w:rsidP="00CD06E4">
            <w:pPr>
              <w:spacing w:after="0" w:line="240" w:lineRule="auto"/>
              <w:jc w:val="both"/>
              <w:rPr>
                <w:rFonts w:ascii="Cambria" w:hAnsi="Cambria"/>
                <w:b/>
                <w:sz w:val="21"/>
                <w:szCs w:val="21"/>
              </w:rPr>
            </w:pPr>
            <w:r w:rsidRPr="002A43F2">
              <w:rPr>
                <w:rFonts w:ascii="Cambria" w:hAnsi="Cambria"/>
                <w:sz w:val="21"/>
                <w:szCs w:val="21"/>
              </w:rPr>
              <w:lastRenderedPageBreak/>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404358EE" w14:textId="083188B1"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lastRenderedPageBreak/>
              <w:drawing>
                <wp:inline distT="0" distB="0" distL="0" distR="0" wp14:anchorId="6F55AB5D" wp14:editId="353B162D">
                  <wp:extent cx="1816100" cy="196644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22748" cy="1973648"/>
                          </a:xfrm>
                          <a:prstGeom prst="rect">
                            <a:avLst/>
                          </a:prstGeom>
                        </pic:spPr>
                      </pic:pic>
                    </a:graphicData>
                  </a:graphic>
                </wp:inline>
              </w:drawing>
            </w:r>
          </w:p>
        </w:tc>
        <w:tc>
          <w:tcPr>
            <w:tcW w:w="1103" w:type="dxa"/>
          </w:tcPr>
          <w:p w14:paraId="4C80F2F3" w14:textId="75457E6E"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72B780DE" w14:textId="4C574F10"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5D337897" w14:textId="77777777" w:rsidTr="000F6C26">
        <w:tc>
          <w:tcPr>
            <w:tcW w:w="737" w:type="dxa"/>
            <w:tcMar>
              <w:left w:w="85" w:type="dxa"/>
              <w:right w:w="85" w:type="dxa"/>
            </w:tcMar>
          </w:tcPr>
          <w:p w14:paraId="63E439BC" w14:textId="1978895E"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t>56.</w:t>
            </w:r>
          </w:p>
        </w:tc>
        <w:tc>
          <w:tcPr>
            <w:tcW w:w="5102" w:type="dxa"/>
            <w:tcMar>
              <w:left w:w="85" w:type="dxa"/>
              <w:right w:w="85" w:type="dxa"/>
            </w:tcMar>
          </w:tcPr>
          <w:p w14:paraId="4587CD58" w14:textId="788F0F6F"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Pakabinama uždara spintelė su pakeliamomis durelėmis,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600x350x570 </w:t>
            </w:r>
            <w:r w:rsidRPr="002A43F2">
              <w:rPr>
                <w:rFonts w:ascii="Cambria" w:hAnsi="Cambria"/>
                <w:sz w:val="21"/>
                <w:szCs w:val="21"/>
              </w:rPr>
              <w:t>turi atitikti tokius reikalavimus:</w:t>
            </w:r>
          </w:p>
          <w:p w14:paraId="05DD7FF7" w14:textId="15355287"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1D82D5CA" w14:textId="36CFB4DC"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Gylis – 350 mm;</w:t>
            </w:r>
          </w:p>
          <w:p w14:paraId="3F505C8E" w14:textId="170FC3F1"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Aukštis – 570 mm;</w:t>
            </w:r>
          </w:p>
          <w:p w14:paraId="04001F46" w14:textId="77777777"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3BC61A0" w14:textId="77777777"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3CF9FC82" w14:textId="77777777"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5D58E8B5" w14:textId="53F32875"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Spintelės viduje – kilnojama lentyna per vidurį.</w:t>
            </w:r>
          </w:p>
          <w:p w14:paraId="51224648" w14:textId="12B47BBA"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Varstomos durelės su pakėlimo mechanizmu. Fasadas paleistas 20 mm žemiau spintelės dugno – atidarymui.</w:t>
            </w:r>
          </w:p>
          <w:p w14:paraId="30FB40D9" w14:textId="25ED5114"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Naudojamas pakėlimo mechanizmas  turi atsidaryti tolygiai ir lengvai, užsidaryti minkštai be garso.</w:t>
            </w:r>
          </w:p>
          <w:p w14:paraId="36E44DA8" w14:textId="77777777" w:rsidR="000F6C26" w:rsidRPr="002A43F2" w:rsidRDefault="000F6C26" w:rsidP="00CD06E4">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08FB99F1" w14:textId="6F840111" w:rsidR="000F6C26" w:rsidRPr="002A43F2" w:rsidRDefault="000F6C26" w:rsidP="00CD06E4">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7909DC0C"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0C565D2" wp14:editId="7E2CA1F6">
                  <wp:extent cx="2057400" cy="192756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69631" cy="1939021"/>
                          </a:xfrm>
                          <a:prstGeom prst="rect">
                            <a:avLst/>
                          </a:prstGeom>
                        </pic:spPr>
                      </pic:pic>
                    </a:graphicData>
                  </a:graphic>
                </wp:inline>
              </w:drawing>
            </w:r>
          </w:p>
          <w:p w14:paraId="374D6AAC" w14:textId="6E94D028"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5E02819F" wp14:editId="24531578">
                  <wp:extent cx="1314450" cy="1657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330192" cy="1677199"/>
                          </a:xfrm>
                          <a:prstGeom prst="rect">
                            <a:avLst/>
                          </a:prstGeom>
                        </pic:spPr>
                      </pic:pic>
                    </a:graphicData>
                  </a:graphic>
                </wp:inline>
              </w:drawing>
            </w:r>
          </w:p>
        </w:tc>
        <w:tc>
          <w:tcPr>
            <w:tcW w:w="1103" w:type="dxa"/>
          </w:tcPr>
          <w:p w14:paraId="20EB048F" w14:textId="561F753A"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30022433" w14:textId="09F541D3" w:rsidR="000F6C26" w:rsidRPr="002A43F2" w:rsidRDefault="000F6C26" w:rsidP="000D4AC0">
            <w:pPr>
              <w:spacing w:after="0" w:line="240" w:lineRule="auto"/>
              <w:jc w:val="center"/>
              <w:outlineLvl w:val="1"/>
              <w:rPr>
                <w:rFonts w:ascii="Cambria" w:hAnsi="Cambria"/>
                <w:color w:val="000000"/>
                <w:sz w:val="21"/>
                <w:szCs w:val="21"/>
                <w:lang w:eastAsia="en-GB"/>
              </w:rPr>
            </w:pPr>
          </w:p>
        </w:tc>
      </w:tr>
      <w:tr w:rsidR="000F6C26" w:rsidRPr="002A43F2" w14:paraId="1E63D909" w14:textId="77777777" w:rsidTr="000F6C26">
        <w:tc>
          <w:tcPr>
            <w:tcW w:w="737" w:type="dxa"/>
            <w:tcMar>
              <w:left w:w="85" w:type="dxa"/>
              <w:right w:w="85" w:type="dxa"/>
            </w:tcMar>
          </w:tcPr>
          <w:p w14:paraId="1AA61E50" w14:textId="0062A3D2"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color w:val="000000"/>
                <w:sz w:val="21"/>
                <w:szCs w:val="21"/>
              </w:rPr>
              <w:lastRenderedPageBreak/>
              <w:t>57.</w:t>
            </w:r>
          </w:p>
        </w:tc>
        <w:tc>
          <w:tcPr>
            <w:tcW w:w="5102" w:type="dxa"/>
            <w:tcMar>
              <w:left w:w="85" w:type="dxa"/>
              <w:right w:w="85" w:type="dxa"/>
            </w:tcMar>
          </w:tcPr>
          <w:p w14:paraId="71E5944A" w14:textId="7B65ED05" w:rsidR="000F6C26" w:rsidRPr="002A43F2" w:rsidRDefault="000F6C26" w:rsidP="000D4AC0">
            <w:pPr>
              <w:spacing w:after="0" w:line="240" w:lineRule="auto"/>
              <w:jc w:val="both"/>
              <w:rPr>
                <w:rFonts w:ascii="Cambria" w:hAnsi="Cambria"/>
                <w:sz w:val="21"/>
                <w:szCs w:val="21"/>
              </w:rPr>
            </w:pPr>
            <w:r w:rsidRPr="002A43F2">
              <w:rPr>
                <w:rFonts w:ascii="Cambria" w:hAnsi="Cambria"/>
                <w:b/>
                <w:sz w:val="21"/>
                <w:szCs w:val="21"/>
              </w:rPr>
              <w:t>Pakabinama uždara spintelė su varstomomis durelėmis (</w:t>
            </w:r>
            <w:proofErr w:type="spellStart"/>
            <w:r w:rsidRPr="002A43F2">
              <w:rPr>
                <w:rFonts w:ascii="Cambria" w:hAnsi="Cambria"/>
                <w:b/>
                <w:sz w:val="21"/>
                <w:szCs w:val="21"/>
              </w:rPr>
              <w:t>PxGxA</w:t>
            </w:r>
            <w:proofErr w:type="spellEnd"/>
            <w:r w:rsidRPr="002A43F2">
              <w:rPr>
                <w:rFonts w:ascii="Cambria" w:hAnsi="Cambria"/>
                <w:b/>
                <w:sz w:val="21"/>
                <w:szCs w:val="21"/>
              </w:rPr>
              <w:t xml:space="preserve">) 600x350x570 </w:t>
            </w:r>
            <w:r w:rsidRPr="002A43F2">
              <w:rPr>
                <w:rFonts w:ascii="Cambria" w:hAnsi="Cambria"/>
                <w:sz w:val="21"/>
                <w:szCs w:val="21"/>
              </w:rPr>
              <w:t>turi atitikti tokius reikalavimus:</w:t>
            </w:r>
          </w:p>
          <w:p w14:paraId="0F76C1B0" w14:textId="08AAF867" w:rsidR="000F6C26" w:rsidRPr="002A43F2" w:rsidRDefault="000F6C26" w:rsidP="000D4AC0">
            <w:pPr>
              <w:spacing w:after="0" w:line="240" w:lineRule="auto"/>
              <w:jc w:val="both"/>
              <w:rPr>
                <w:rFonts w:ascii="Cambria" w:hAnsi="Cambria"/>
                <w:sz w:val="21"/>
                <w:szCs w:val="21"/>
              </w:rPr>
            </w:pPr>
            <w:r w:rsidRPr="002A43F2">
              <w:rPr>
                <w:rFonts w:ascii="Cambria" w:hAnsi="Cambria"/>
                <w:sz w:val="21"/>
                <w:szCs w:val="21"/>
              </w:rPr>
              <w:t>Plotis – 600 mm;</w:t>
            </w:r>
          </w:p>
          <w:p w14:paraId="59F13881" w14:textId="5CFC4AD3"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Gylis – 350 mm;</w:t>
            </w:r>
          </w:p>
          <w:p w14:paraId="16119637" w14:textId="74DF500A"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Aukštis – 570 mm;</w:t>
            </w:r>
          </w:p>
          <w:p w14:paraId="170E6C88" w14:textId="77777777"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Baldas gaminamas ne iš plonesnės kaip 18 mm storio LMDP.</w:t>
            </w:r>
          </w:p>
          <w:p w14:paraId="1F665B73" w14:textId="77777777"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 xml:space="preserve">Baldo nugarėlė – ne plonesnė kaip 3 mm HDF plokštė, kurios spalva turi sutapti su LMDP spalva. </w:t>
            </w:r>
          </w:p>
          <w:p w14:paraId="34CF0D8A" w14:textId="77777777"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LMDP detalės laminuotos ne plonesne kaip 0,8 mm PVC arba ABS briaunos juosta, kurios spalva turi sutapti su LMDP spalva.</w:t>
            </w:r>
          </w:p>
          <w:p w14:paraId="06473AE8" w14:textId="77777777"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Spintelės viduje – kilnojama lentyna per vidurį.</w:t>
            </w:r>
          </w:p>
          <w:p w14:paraId="75AB8C9A" w14:textId="76770BB6"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Varstomos durelės su švelnaus pritraukimo lankstais. Fasadas paleistas 20 mm žemiau spintelės dugno – atidarymui.</w:t>
            </w:r>
          </w:p>
          <w:p w14:paraId="513DE43C" w14:textId="77777777" w:rsidR="000F6C26" w:rsidRPr="002A43F2" w:rsidRDefault="000F6C26" w:rsidP="004F3BC5">
            <w:pPr>
              <w:spacing w:after="0" w:line="240" w:lineRule="auto"/>
              <w:jc w:val="both"/>
              <w:rPr>
                <w:rFonts w:ascii="Cambria" w:hAnsi="Cambria"/>
                <w:sz w:val="21"/>
                <w:szCs w:val="21"/>
              </w:rPr>
            </w:pPr>
            <w:r w:rsidRPr="002A43F2">
              <w:rPr>
                <w:rFonts w:ascii="Cambria" w:hAnsi="Cambria"/>
                <w:sz w:val="21"/>
                <w:szCs w:val="21"/>
              </w:rPr>
              <w:t>Neturi matytis tvirtinimo elementų.</w:t>
            </w:r>
          </w:p>
          <w:p w14:paraId="3BBC7E4B" w14:textId="4E69A80A" w:rsidR="000F6C26" w:rsidRPr="002A43F2" w:rsidRDefault="000F6C26" w:rsidP="004F3BC5">
            <w:pPr>
              <w:spacing w:after="0" w:line="240" w:lineRule="auto"/>
              <w:jc w:val="both"/>
              <w:rPr>
                <w:rFonts w:ascii="Cambria" w:hAnsi="Cambria"/>
                <w:b/>
                <w:sz w:val="21"/>
                <w:szCs w:val="21"/>
              </w:rPr>
            </w:pPr>
            <w:r w:rsidRPr="002A43F2">
              <w:rPr>
                <w:rFonts w:ascii="Cambria" w:hAnsi="Cambria"/>
                <w:sz w:val="21"/>
                <w:szCs w:val="21"/>
              </w:rPr>
              <w:t>Užsakovas turi turėti galimybę rinktis iš 5-ių skirtingų LMDP plokščių. Turi būti šviesiai pilkos, baltos, šviesaus medžio spalvos pasirinkimas. Taip pat turi būti vienas iš plokštės pasirinkimų – kuri yra drėgmei atspari.</w:t>
            </w:r>
          </w:p>
        </w:tc>
        <w:tc>
          <w:tcPr>
            <w:tcW w:w="4535" w:type="dxa"/>
          </w:tcPr>
          <w:p w14:paraId="6ACB9ADB" w14:textId="77777777"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6D4D4EA" wp14:editId="186B5DF5">
                  <wp:extent cx="1784350" cy="1662864"/>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90116" cy="1668237"/>
                          </a:xfrm>
                          <a:prstGeom prst="rect">
                            <a:avLst/>
                          </a:prstGeom>
                        </pic:spPr>
                      </pic:pic>
                    </a:graphicData>
                  </a:graphic>
                </wp:inline>
              </w:drawing>
            </w:r>
          </w:p>
          <w:p w14:paraId="4945D392" w14:textId="4858DE25" w:rsidR="000F6C26" w:rsidRPr="002A43F2" w:rsidRDefault="000F6C26" w:rsidP="000D4AC0">
            <w:pPr>
              <w:spacing w:after="0" w:line="240" w:lineRule="auto"/>
              <w:jc w:val="center"/>
              <w:rPr>
                <w:rFonts w:ascii="Cambria" w:hAnsi="Cambria"/>
                <w:color w:val="000000"/>
                <w:sz w:val="21"/>
                <w:szCs w:val="21"/>
              </w:rPr>
            </w:pPr>
            <w:r w:rsidRPr="002A43F2">
              <w:rPr>
                <w:rFonts w:ascii="Cambria" w:hAnsi="Cambria"/>
                <w:noProof/>
                <w:color w:val="000000"/>
                <w:sz w:val="21"/>
                <w:szCs w:val="21"/>
                <w:lang w:eastAsia="lt-LT"/>
              </w:rPr>
              <w:drawing>
                <wp:inline distT="0" distB="0" distL="0" distR="0" wp14:anchorId="144EFB06" wp14:editId="333B6F30">
                  <wp:extent cx="1543050" cy="1942115"/>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60184" cy="1963680"/>
                          </a:xfrm>
                          <a:prstGeom prst="rect">
                            <a:avLst/>
                          </a:prstGeom>
                        </pic:spPr>
                      </pic:pic>
                    </a:graphicData>
                  </a:graphic>
                </wp:inline>
              </w:drawing>
            </w:r>
          </w:p>
        </w:tc>
        <w:tc>
          <w:tcPr>
            <w:tcW w:w="1103" w:type="dxa"/>
          </w:tcPr>
          <w:p w14:paraId="621EF783" w14:textId="50137480" w:rsidR="000F6C26" w:rsidRPr="002A43F2" w:rsidRDefault="000F6C26" w:rsidP="000D4AC0">
            <w:pPr>
              <w:spacing w:after="0" w:line="240" w:lineRule="auto"/>
              <w:jc w:val="center"/>
              <w:outlineLvl w:val="1"/>
              <w:rPr>
                <w:rFonts w:ascii="Cambria" w:hAnsi="Cambria"/>
                <w:color w:val="000000"/>
                <w:sz w:val="21"/>
                <w:szCs w:val="21"/>
                <w:lang w:eastAsia="en-GB"/>
              </w:rPr>
            </w:pPr>
            <w:r w:rsidRPr="002A43F2">
              <w:rPr>
                <w:rFonts w:ascii="Cambria" w:hAnsi="Cambria"/>
                <w:color w:val="000000"/>
                <w:sz w:val="21"/>
                <w:szCs w:val="21"/>
                <w:lang w:eastAsia="en-GB"/>
              </w:rPr>
              <w:t>10 vnt.</w:t>
            </w:r>
          </w:p>
        </w:tc>
        <w:tc>
          <w:tcPr>
            <w:tcW w:w="4394" w:type="dxa"/>
            <w:vAlign w:val="center"/>
          </w:tcPr>
          <w:p w14:paraId="16D25717" w14:textId="731AB1AC" w:rsidR="000F6C26" w:rsidRPr="002A43F2" w:rsidRDefault="000F6C26" w:rsidP="000D4AC0">
            <w:pPr>
              <w:spacing w:after="0" w:line="240" w:lineRule="auto"/>
              <w:jc w:val="center"/>
              <w:outlineLvl w:val="1"/>
              <w:rPr>
                <w:rFonts w:ascii="Cambria" w:hAnsi="Cambria"/>
                <w:color w:val="000000"/>
                <w:sz w:val="21"/>
                <w:szCs w:val="21"/>
                <w:lang w:eastAsia="en-GB"/>
              </w:rPr>
            </w:pPr>
          </w:p>
        </w:tc>
      </w:tr>
    </w:tbl>
    <w:p w14:paraId="0246CFCD" w14:textId="6A0E0A0D" w:rsidR="00742761" w:rsidRPr="002A43F2" w:rsidRDefault="00742761" w:rsidP="00F84B34">
      <w:pPr>
        <w:spacing w:after="0" w:line="240" w:lineRule="auto"/>
        <w:rPr>
          <w:rFonts w:ascii="Cambria" w:hAnsi="Cambria"/>
          <w:b/>
          <w:color w:val="000000"/>
          <w:sz w:val="21"/>
          <w:szCs w:val="21"/>
        </w:rPr>
      </w:pPr>
      <w:r w:rsidRPr="002A43F2">
        <w:rPr>
          <w:rFonts w:ascii="Cambria" w:hAnsi="Cambria"/>
          <w:b/>
          <w:color w:val="000000"/>
          <w:sz w:val="21"/>
          <w:szCs w:val="21"/>
        </w:rPr>
        <w:t>BENDRIEJI REIKALAVIMAI:</w:t>
      </w:r>
    </w:p>
    <w:p w14:paraId="0BBF6A1B" w14:textId="77777777" w:rsidR="00F84B34" w:rsidRPr="002A43F2" w:rsidRDefault="00F84B34" w:rsidP="00F84B34">
      <w:pPr>
        <w:spacing w:after="0" w:line="240" w:lineRule="auto"/>
        <w:rPr>
          <w:rFonts w:ascii="Cambria" w:hAnsi="Cambria"/>
          <w:b/>
          <w:color w:val="000000"/>
          <w:sz w:val="21"/>
          <w:szCs w:val="21"/>
        </w:rPr>
      </w:pPr>
    </w:p>
    <w:p w14:paraId="012C28B9" w14:textId="0B31E7B8" w:rsidR="00F84B34" w:rsidRPr="002A43F2" w:rsidRDefault="00F84B34" w:rsidP="00594593">
      <w:pPr>
        <w:widowControl w:val="0"/>
        <w:numPr>
          <w:ilvl w:val="0"/>
          <w:numId w:val="1"/>
        </w:numPr>
        <w:autoSpaceDE w:val="0"/>
        <w:autoSpaceDN w:val="0"/>
        <w:adjustRightInd w:val="0"/>
        <w:spacing w:after="0" w:line="240" w:lineRule="auto"/>
        <w:jc w:val="both"/>
        <w:rPr>
          <w:rFonts w:ascii="Cambria" w:hAnsi="Cambria"/>
          <w:sz w:val="21"/>
          <w:szCs w:val="21"/>
        </w:rPr>
      </w:pPr>
      <w:r w:rsidRPr="002A43F2">
        <w:rPr>
          <w:rFonts w:ascii="Cambria" w:hAnsi="Cambria"/>
          <w:sz w:val="21"/>
          <w:szCs w:val="21"/>
        </w:rPr>
        <w:t>Su baldų tiekėju numatoma pasirašyti sutartį 24 mėn. Tuo būdu, baldus perkančioji organizacija numato įsigyti per 2 metus, atsižvelgdama į faktinį baldų poreikį ir finansinį pajėgumą.</w:t>
      </w:r>
    </w:p>
    <w:p w14:paraId="6C6A2BC7" w14:textId="6A9F6D2C"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sz w:val="21"/>
          <w:szCs w:val="21"/>
        </w:rPr>
      </w:pPr>
      <w:r w:rsidRPr="002A43F2">
        <w:rPr>
          <w:rFonts w:ascii="Cambria" w:hAnsi="Cambria"/>
          <w:color w:val="000000"/>
          <w:sz w:val="21"/>
          <w:szCs w:val="21"/>
        </w:rPr>
        <w:t xml:space="preserve">Konkurso dalyvis, prisilaikydamas šioje Techninėje specifikacijoje nurodytų reikalavimų, gali siūlyti savo gaminius, </w:t>
      </w:r>
      <w:r w:rsidRPr="002A43F2">
        <w:rPr>
          <w:rFonts w:ascii="Cambria" w:hAnsi="Cambria"/>
          <w:sz w:val="21"/>
          <w:szCs w:val="21"/>
        </w:rPr>
        <w:t xml:space="preserve">kurių išorinis vaizdas (dizainas) skiriasi nuo pateiktojo. </w:t>
      </w:r>
    </w:p>
    <w:p w14:paraId="698AB72D" w14:textId="1E9D141F"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sz w:val="21"/>
          <w:szCs w:val="21"/>
        </w:rPr>
      </w:pPr>
      <w:r w:rsidRPr="002A43F2">
        <w:rPr>
          <w:rFonts w:ascii="Cambria" w:hAnsi="Cambria"/>
          <w:sz w:val="21"/>
          <w:szCs w:val="21"/>
        </w:rPr>
        <w:t xml:space="preserve">Tiekėjas, pripažintas laimėtoju, turi pateikti </w:t>
      </w:r>
      <w:r w:rsidR="00BA5820" w:rsidRPr="002A43F2">
        <w:rPr>
          <w:rFonts w:ascii="Cambria" w:hAnsi="Cambria"/>
          <w:sz w:val="21"/>
          <w:szCs w:val="21"/>
        </w:rPr>
        <w:t>informaciją apie pasirinkamus elementus – LMDP spalvas, metalinių detalių spalvos, rankenėlių  ir kojelių pasirinkimą.</w:t>
      </w:r>
    </w:p>
    <w:p w14:paraId="09A22E3D" w14:textId="77777777"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color w:val="000000"/>
          <w:sz w:val="21"/>
          <w:szCs w:val="21"/>
        </w:rPr>
      </w:pPr>
      <w:r w:rsidRPr="002A43F2">
        <w:rPr>
          <w:rFonts w:ascii="Cambria" w:hAnsi="Cambria"/>
          <w:color w:val="000000"/>
          <w:sz w:val="21"/>
          <w:szCs w:val="21"/>
        </w:rPr>
        <w:t>Atsižvelgiant į specifinę baldų naudojimo vietą (gydymo įstaiga), baldai estetine ir higienos prasme turi atitikti jų paskirtį. Siekiant, kad baldai darniai papildytų jau esamą ar formuojamą patalpų interjerą, pageidautina, kad baldai tarpusavy derėtų (spalvų, formos ir kt. prasme) ir pilnai apstatyta patalpa sudarytų vieningą visumą. Baldams naudojamų medžiagų spalvos, faktūra ir medžiagos gamybos metu turi būti derinami su konkrečiu užsakovu.</w:t>
      </w:r>
    </w:p>
    <w:p w14:paraId="2DD49B6D" w14:textId="271ED7B9" w:rsidR="00742761" w:rsidRPr="002A43F2" w:rsidRDefault="00BA5820" w:rsidP="00742761">
      <w:pPr>
        <w:widowControl w:val="0"/>
        <w:numPr>
          <w:ilvl w:val="0"/>
          <w:numId w:val="1"/>
        </w:numPr>
        <w:autoSpaceDE w:val="0"/>
        <w:autoSpaceDN w:val="0"/>
        <w:adjustRightInd w:val="0"/>
        <w:spacing w:after="0" w:line="240" w:lineRule="auto"/>
        <w:jc w:val="both"/>
        <w:rPr>
          <w:rFonts w:ascii="Cambria" w:hAnsi="Cambria"/>
          <w:color w:val="000000"/>
          <w:sz w:val="21"/>
          <w:szCs w:val="21"/>
        </w:rPr>
      </w:pPr>
      <w:r w:rsidRPr="002A43F2">
        <w:rPr>
          <w:rFonts w:ascii="Cambria" w:hAnsi="Cambria"/>
          <w:color w:val="000000"/>
          <w:sz w:val="21"/>
          <w:szCs w:val="21"/>
        </w:rPr>
        <w:t>Korpusiniai baldai</w:t>
      </w:r>
      <w:r w:rsidR="00742761" w:rsidRPr="002A43F2">
        <w:rPr>
          <w:rFonts w:ascii="Cambria" w:hAnsi="Cambria"/>
          <w:color w:val="000000"/>
          <w:sz w:val="21"/>
          <w:szCs w:val="21"/>
        </w:rPr>
        <w:t xml:space="preserve"> turi būti patogūs, o konstrukcija apgalvota ir leidžianti pritaikyti baldus įvairiai grupuoti ir keisti darbo vietos konfigūraciją. </w:t>
      </w:r>
    </w:p>
    <w:p w14:paraId="505B6017" w14:textId="77777777"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color w:val="000000"/>
          <w:sz w:val="21"/>
          <w:szCs w:val="21"/>
        </w:rPr>
      </w:pPr>
      <w:r w:rsidRPr="002A43F2">
        <w:rPr>
          <w:rFonts w:ascii="Cambria" w:hAnsi="Cambria"/>
          <w:color w:val="000000"/>
          <w:sz w:val="21"/>
          <w:szCs w:val="21"/>
        </w:rPr>
        <w:lastRenderedPageBreak/>
        <w:t xml:space="preserve">Baldai, jų sudėtinės dalys ir gamyboje numatomos naudoti </w:t>
      </w:r>
      <w:proofErr w:type="spellStart"/>
      <w:r w:rsidRPr="002A43F2">
        <w:rPr>
          <w:rFonts w:ascii="Cambria" w:hAnsi="Cambria"/>
          <w:color w:val="000000"/>
          <w:sz w:val="21"/>
          <w:szCs w:val="21"/>
        </w:rPr>
        <w:t>baldinės</w:t>
      </w:r>
      <w:proofErr w:type="spellEnd"/>
      <w:r w:rsidRPr="002A43F2">
        <w:rPr>
          <w:rFonts w:ascii="Cambria" w:hAnsi="Cambria"/>
          <w:color w:val="000000"/>
          <w:sz w:val="21"/>
          <w:szCs w:val="21"/>
        </w:rPr>
        <w:t xml:space="preserve">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5C8234BC" w14:textId="77777777"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color w:val="000000"/>
          <w:sz w:val="21"/>
          <w:szCs w:val="21"/>
        </w:rPr>
      </w:pPr>
      <w:r w:rsidRPr="002A43F2">
        <w:rPr>
          <w:rFonts w:ascii="Cambria" w:hAnsi="Cambria"/>
          <w:color w:val="000000"/>
          <w:sz w:val="21"/>
          <w:szCs w:val="21"/>
        </w:rPr>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215351AB" w14:textId="77777777"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color w:val="000000"/>
          <w:sz w:val="21"/>
          <w:szCs w:val="21"/>
        </w:rPr>
      </w:pPr>
      <w:r w:rsidRPr="002A43F2">
        <w:rPr>
          <w:rFonts w:ascii="Cambria" w:hAnsi="Cambria"/>
          <w:color w:val="000000"/>
          <w:sz w:val="21"/>
          <w:szCs w:val="21"/>
        </w:rPr>
        <w:t xml:space="preserve">Baldo kaina yra pardavimo kaina, įskaitant prekės pakuotę, projektavimo darbų kainą, transportavimą, krovimo darbus bei surinkimą baldų pastatymo vietoje (pas konkretų užsakovą), PVM ir visus kitus tiekėjo numatytus ar nenumatytus mokesčius. </w:t>
      </w:r>
    </w:p>
    <w:p w14:paraId="1470DFB2" w14:textId="77777777"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color w:val="000000"/>
          <w:sz w:val="21"/>
          <w:szCs w:val="21"/>
        </w:rPr>
      </w:pPr>
      <w:r w:rsidRPr="002A43F2">
        <w:rPr>
          <w:rFonts w:ascii="Cambria" w:hAnsi="Cambria"/>
          <w:color w:val="000000"/>
          <w:sz w:val="21"/>
          <w:szCs w:val="21"/>
        </w:rPr>
        <w:t xml:space="preserve">Baldams kokybės (tiekėjų) </w:t>
      </w:r>
      <w:r w:rsidRPr="002A43F2">
        <w:rPr>
          <w:rFonts w:ascii="Cambria" w:hAnsi="Cambria"/>
          <w:sz w:val="21"/>
          <w:szCs w:val="21"/>
        </w:rPr>
        <w:t>garantijos terminas turi būti ne trumpesnis nei 24 mėnesiai.</w:t>
      </w:r>
      <w:r w:rsidRPr="002A43F2">
        <w:rPr>
          <w:rFonts w:ascii="Cambria" w:hAnsi="Cambria"/>
          <w:color w:val="000000"/>
          <w:sz w:val="21"/>
          <w:szCs w:val="21"/>
        </w:rPr>
        <w:t xml:space="preserve"> Pardavėjo informacija apie prekės kokybės (tiekėjų) garantijos terminą turi būti pateikta raštu valstybine kalba. Garantijos galiojimo terminas pradedamas skaičiuoti nuo prekių perdavimo konkrečiam užsakovui dienos juos pilnai sumontavus.</w:t>
      </w:r>
    </w:p>
    <w:p w14:paraId="49426995" w14:textId="0998C853"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sz w:val="21"/>
          <w:szCs w:val="21"/>
        </w:rPr>
      </w:pPr>
      <w:r w:rsidRPr="002A43F2">
        <w:rPr>
          <w:rFonts w:ascii="Cambria" w:hAnsi="Cambria"/>
          <w:sz w:val="21"/>
          <w:szCs w:val="21"/>
        </w:rPr>
        <w:t xml:space="preserve">Šioje Techninėje specifikacijoje nurodomą baldų kiekį Perkančioji organizacija numato įsigyti Sutarties galiojimo laikotarpiu, atsižvelgdama į faktinį baldų poreikį ir finansinį pajėgumą. </w:t>
      </w:r>
      <w:r w:rsidR="00BA5820" w:rsidRPr="002A43F2">
        <w:rPr>
          <w:rFonts w:ascii="Cambria" w:hAnsi="Cambria"/>
          <w:sz w:val="21"/>
          <w:szCs w:val="21"/>
        </w:rPr>
        <w:t xml:space="preserve">Užsakovo pateikiamas min užsakymas – 1000 </w:t>
      </w:r>
      <w:proofErr w:type="spellStart"/>
      <w:r w:rsidR="00BA5820" w:rsidRPr="002A43F2">
        <w:rPr>
          <w:rFonts w:ascii="Cambria" w:hAnsi="Cambria"/>
          <w:sz w:val="21"/>
          <w:szCs w:val="21"/>
        </w:rPr>
        <w:t>Eur</w:t>
      </w:r>
      <w:proofErr w:type="spellEnd"/>
      <w:r w:rsidR="00BA5820" w:rsidRPr="002A43F2">
        <w:rPr>
          <w:rFonts w:ascii="Cambria" w:hAnsi="Cambria"/>
          <w:sz w:val="21"/>
          <w:szCs w:val="21"/>
        </w:rPr>
        <w:t xml:space="preserve"> su PVM (vienas tūkstantis eurų su PVM) </w:t>
      </w:r>
    </w:p>
    <w:p w14:paraId="13D962A2" w14:textId="0D50F190" w:rsidR="00742761" w:rsidRPr="002A43F2" w:rsidRDefault="00742761" w:rsidP="00742761">
      <w:pPr>
        <w:widowControl w:val="0"/>
        <w:numPr>
          <w:ilvl w:val="0"/>
          <w:numId w:val="1"/>
        </w:numPr>
        <w:autoSpaceDE w:val="0"/>
        <w:autoSpaceDN w:val="0"/>
        <w:adjustRightInd w:val="0"/>
        <w:spacing w:after="0" w:line="240" w:lineRule="auto"/>
        <w:jc w:val="both"/>
        <w:rPr>
          <w:rFonts w:ascii="Cambria" w:hAnsi="Cambria"/>
          <w:sz w:val="21"/>
          <w:szCs w:val="21"/>
        </w:rPr>
      </w:pPr>
      <w:r w:rsidRPr="002A43F2">
        <w:rPr>
          <w:rFonts w:ascii="Cambria" w:hAnsi="Cambria"/>
          <w:sz w:val="21"/>
          <w:szCs w:val="21"/>
        </w:rPr>
        <w:t>Grafoje </w:t>
      </w:r>
      <w:r w:rsidRPr="002A43F2">
        <w:rPr>
          <w:rFonts w:ascii="Cambria" w:hAnsi="Cambria"/>
          <w:b/>
          <w:bCs/>
          <w:sz w:val="21"/>
          <w:szCs w:val="21"/>
        </w:rPr>
        <w:t>„Siūlomos prekės pavadinimas, modelis/kodas, gamintojas ir techninė specifikacija“</w:t>
      </w:r>
      <w:r w:rsidRPr="002A43F2">
        <w:rPr>
          <w:rFonts w:ascii="Cambria" w:hAnsi="Cambria"/>
          <w:sz w:val="21"/>
          <w:szCs w:val="21"/>
        </w:rPr>
        <w:t>, vadovaujantis Viešųjų pirkimų tarnybos išaiškinimu</w:t>
      </w:r>
      <w:hyperlink r:id="rId119" w:anchor="_ftn1" w:tgtFrame="_blank" w:history="1">
        <w:r w:rsidRPr="002A43F2">
          <w:rPr>
            <w:rStyle w:val="Hyperlink"/>
            <w:rFonts w:ascii="Cambria" w:hAnsi="Cambria"/>
            <w:sz w:val="21"/>
            <w:szCs w:val="21"/>
          </w:rPr>
          <w:t>[1]</w:t>
        </w:r>
      </w:hyperlink>
      <w:r w:rsidRPr="002A43F2">
        <w:rPr>
          <w:rFonts w:ascii="Cambria" w:hAnsi="Cambria"/>
          <w:sz w:val="21"/>
          <w:szCs w:val="21"/>
        </w:rPr>
        <w:t xml:space="preserve">, turi būti nurodytos tikslūs ir konkretūs siūlomos prekės duomenys, nepaliekant lentelėje pateiktų dydžių reikšmių </w:t>
      </w:r>
      <w:r w:rsidR="00BA5820" w:rsidRPr="002A43F2">
        <w:rPr>
          <w:rFonts w:ascii="Cambria" w:hAnsi="Cambria"/>
          <w:sz w:val="21"/>
          <w:szCs w:val="21"/>
        </w:rPr>
        <w:t>tolerancijos</w:t>
      </w:r>
      <w:r w:rsidRPr="002A43F2">
        <w:rPr>
          <w:rFonts w:ascii="Cambria" w:hAnsi="Cambria"/>
          <w:sz w:val="21"/>
          <w:szCs w:val="21"/>
        </w:rPr>
        <w:t xml:space="preserve"> ir tokių reikšmių, kaip „lygiavertė“, „atitinka“ ir pan.</w:t>
      </w:r>
    </w:p>
    <w:p w14:paraId="15A98ABD" w14:textId="77777777" w:rsidR="00742761" w:rsidRPr="002A43F2" w:rsidRDefault="00742761" w:rsidP="00742761">
      <w:pPr>
        <w:spacing w:after="0" w:line="240" w:lineRule="auto"/>
        <w:jc w:val="both"/>
        <w:rPr>
          <w:rFonts w:ascii="Cambria" w:hAnsi="Cambria"/>
          <w:sz w:val="21"/>
          <w:szCs w:val="21"/>
        </w:rPr>
      </w:pPr>
      <w:r w:rsidRPr="002A43F2">
        <w:rPr>
          <w:rFonts w:ascii="Cambria" w:hAnsi="Cambria"/>
          <w:color w:val="000000"/>
          <w:sz w:val="21"/>
          <w:szCs w:val="21"/>
        </w:rPr>
        <w:t xml:space="preserve">             </w:t>
      </w:r>
      <w:hyperlink r:id="rId120" w:anchor="_ftnref1" w:tgtFrame="_blank" w:history="1">
        <w:r w:rsidRPr="002A43F2">
          <w:rPr>
            <w:rStyle w:val="Hyperlink"/>
            <w:rFonts w:ascii="Cambria" w:hAnsi="Cambria"/>
            <w:sz w:val="21"/>
            <w:szCs w:val="21"/>
            <w:shd w:val="clear" w:color="auto" w:fill="FFFFFF"/>
          </w:rPr>
          <w:t>[1]</w:t>
        </w:r>
      </w:hyperlink>
      <w:r w:rsidRPr="002A43F2">
        <w:rPr>
          <w:rFonts w:ascii="Cambria" w:hAnsi="Cambria"/>
          <w:color w:val="000000"/>
          <w:sz w:val="21"/>
          <w:szCs w:val="21"/>
          <w:shd w:val="clear" w:color="auto" w:fill="FFFFFF"/>
        </w:rPr>
        <w:t> </w:t>
      </w:r>
      <w:hyperlink r:id="rId121" w:tgtFrame="_blank" w:history="1">
        <w:r w:rsidRPr="002A43F2">
          <w:rPr>
            <w:rStyle w:val="Hyperlink"/>
            <w:rFonts w:ascii="Cambria" w:hAnsi="Cambria"/>
            <w:sz w:val="21"/>
            <w:szCs w:val="21"/>
            <w:shd w:val="clear" w:color="auto" w:fill="FFFFFF"/>
          </w:rPr>
          <w:t>http://vpt.lrv.lt/lt/news/view_item/id.1596</w:t>
        </w:r>
      </w:hyperlink>
    </w:p>
    <w:p w14:paraId="243C3CBE" w14:textId="77777777" w:rsidR="00742761" w:rsidRPr="002A43F2" w:rsidRDefault="00742761" w:rsidP="00742761">
      <w:pPr>
        <w:spacing w:after="0" w:line="240" w:lineRule="auto"/>
        <w:rPr>
          <w:rFonts w:ascii="Cambria" w:hAnsi="Cambria"/>
          <w:sz w:val="21"/>
          <w:szCs w:val="21"/>
        </w:rPr>
      </w:pPr>
    </w:p>
    <w:p w14:paraId="35F314D3" w14:textId="77777777" w:rsidR="00742761" w:rsidRPr="002A43F2" w:rsidRDefault="00742761" w:rsidP="00742761">
      <w:pPr>
        <w:spacing w:after="0" w:line="240" w:lineRule="auto"/>
        <w:ind w:left="-851" w:right="-932" w:firstLine="709"/>
        <w:rPr>
          <w:rFonts w:ascii="Cambria" w:hAnsi="Cambria"/>
          <w:b/>
          <w:sz w:val="21"/>
          <w:szCs w:val="21"/>
        </w:rPr>
      </w:pPr>
      <w:r w:rsidRPr="002A43F2">
        <w:rPr>
          <w:rFonts w:ascii="Cambria" w:hAnsi="Cambria"/>
          <w:b/>
          <w:sz w:val="21"/>
          <w:szCs w:val="21"/>
        </w:rPr>
        <w:t xml:space="preserve">           Minimalūs aplinkos apsaugos kriterijai taikomi:</w:t>
      </w:r>
    </w:p>
    <w:tbl>
      <w:tblPr>
        <w:tblStyle w:val="TableGrid"/>
        <w:tblW w:w="0" w:type="auto"/>
        <w:tblInd w:w="534" w:type="dxa"/>
        <w:tblLook w:val="04A0" w:firstRow="1" w:lastRow="0" w:firstColumn="1" w:lastColumn="0" w:noHBand="0" w:noVBand="1"/>
      </w:tblPr>
      <w:tblGrid>
        <w:gridCol w:w="517"/>
        <w:gridCol w:w="8763"/>
        <w:gridCol w:w="5805"/>
      </w:tblGrid>
      <w:tr w:rsidR="00742761" w:rsidRPr="002A43F2" w14:paraId="0BC8CE25"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4972A749" w14:textId="77777777" w:rsidR="00742761" w:rsidRPr="002A43F2" w:rsidRDefault="00742761" w:rsidP="00742761">
            <w:pPr>
              <w:widowControl/>
              <w:autoSpaceDE/>
              <w:jc w:val="center"/>
              <w:rPr>
                <w:rFonts w:ascii="Cambria" w:eastAsiaTheme="minorHAnsi" w:hAnsi="Cambria"/>
                <w:b/>
                <w:sz w:val="21"/>
                <w:szCs w:val="21"/>
              </w:rPr>
            </w:pPr>
            <w:proofErr w:type="spellStart"/>
            <w:r w:rsidRPr="002A43F2">
              <w:rPr>
                <w:rFonts w:ascii="Cambria" w:eastAsiaTheme="minorHAnsi" w:hAnsi="Cambria"/>
                <w:b/>
                <w:sz w:val="21"/>
                <w:szCs w:val="21"/>
              </w:rPr>
              <w:t>Eil</w:t>
            </w:r>
            <w:proofErr w:type="spellEnd"/>
            <w:r w:rsidRPr="002A43F2">
              <w:rPr>
                <w:rFonts w:ascii="Cambria" w:eastAsiaTheme="minorHAnsi" w:hAnsi="Cambria"/>
                <w:b/>
                <w:sz w:val="21"/>
                <w:szCs w:val="21"/>
              </w:rPr>
              <w:t>.</w:t>
            </w:r>
          </w:p>
          <w:p w14:paraId="4E88840B" w14:textId="77777777" w:rsidR="00742761" w:rsidRPr="002A43F2" w:rsidRDefault="00742761" w:rsidP="00742761">
            <w:pPr>
              <w:widowControl/>
              <w:autoSpaceDE/>
              <w:jc w:val="center"/>
              <w:rPr>
                <w:rFonts w:ascii="Cambria" w:eastAsiaTheme="minorHAnsi" w:hAnsi="Cambria"/>
                <w:b/>
                <w:sz w:val="21"/>
                <w:szCs w:val="21"/>
              </w:rPr>
            </w:pPr>
            <w:proofErr w:type="spellStart"/>
            <w:r w:rsidRPr="002A43F2">
              <w:rPr>
                <w:rFonts w:ascii="Cambria" w:eastAsiaTheme="minorHAnsi" w:hAnsi="Cambria"/>
                <w:b/>
                <w:sz w:val="21"/>
                <w:szCs w:val="21"/>
              </w:rPr>
              <w:t>Nr</w:t>
            </w:r>
            <w:proofErr w:type="spellEnd"/>
            <w:r w:rsidRPr="002A43F2">
              <w:rPr>
                <w:rFonts w:ascii="Cambria" w:eastAsiaTheme="minorHAnsi" w:hAnsi="Cambria"/>
                <w:b/>
                <w:sz w:val="21"/>
                <w:szCs w:val="21"/>
              </w:rPr>
              <w:t>.</w:t>
            </w:r>
          </w:p>
        </w:tc>
        <w:tc>
          <w:tcPr>
            <w:tcW w:w="8763" w:type="dxa"/>
            <w:tcBorders>
              <w:top w:val="single" w:sz="4" w:space="0" w:color="auto"/>
              <w:left w:val="single" w:sz="4" w:space="0" w:color="auto"/>
              <w:bottom w:val="single" w:sz="4" w:space="0" w:color="auto"/>
              <w:right w:val="single" w:sz="4" w:space="0" w:color="auto"/>
            </w:tcBorders>
            <w:hideMark/>
          </w:tcPr>
          <w:p w14:paraId="663E82BE" w14:textId="77777777" w:rsidR="00742761" w:rsidRPr="002A43F2" w:rsidRDefault="00742761" w:rsidP="00742761">
            <w:pPr>
              <w:widowControl/>
              <w:autoSpaceDE/>
              <w:jc w:val="center"/>
              <w:rPr>
                <w:rFonts w:ascii="Cambria" w:eastAsiaTheme="minorHAnsi" w:hAnsi="Cambria"/>
                <w:b/>
                <w:sz w:val="21"/>
                <w:szCs w:val="21"/>
              </w:rPr>
            </w:pPr>
            <w:proofErr w:type="spellStart"/>
            <w:r w:rsidRPr="002A43F2">
              <w:rPr>
                <w:rFonts w:ascii="Cambria" w:eastAsiaTheme="minorHAnsi" w:hAnsi="Cambria"/>
                <w:b/>
                <w:sz w:val="21"/>
                <w:szCs w:val="21"/>
              </w:rPr>
              <w:t>Aplinkos</w:t>
            </w:r>
            <w:proofErr w:type="spellEnd"/>
            <w:r w:rsidRPr="002A43F2">
              <w:rPr>
                <w:rFonts w:ascii="Cambria" w:eastAsiaTheme="minorHAnsi" w:hAnsi="Cambria"/>
                <w:b/>
                <w:sz w:val="21"/>
                <w:szCs w:val="21"/>
              </w:rPr>
              <w:t xml:space="preserve"> </w:t>
            </w:r>
            <w:proofErr w:type="spellStart"/>
            <w:r w:rsidRPr="002A43F2">
              <w:rPr>
                <w:rFonts w:ascii="Cambria" w:eastAsiaTheme="minorHAnsi" w:hAnsi="Cambria"/>
                <w:b/>
                <w:sz w:val="21"/>
                <w:szCs w:val="21"/>
              </w:rPr>
              <w:t>apsaugos</w:t>
            </w:r>
            <w:proofErr w:type="spellEnd"/>
            <w:r w:rsidRPr="002A43F2">
              <w:rPr>
                <w:rFonts w:ascii="Cambria" w:eastAsiaTheme="minorHAnsi" w:hAnsi="Cambria"/>
                <w:b/>
                <w:sz w:val="21"/>
                <w:szCs w:val="21"/>
              </w:rPr>
              <w:t xml:space="preserve"> </w:t>
            </w:r>
            <w:proofErr w:type="spellStart"/>
            <w:r w:rsidRPr="002A43F2">
              <w:rPr>
                <w:rFonts w:ascii="Cambria" w:eastAsiaTheme="minorHAnsi" w:hAnsi="Cambria"/>
                <w:b/>
                <w:sz w:val="21"/>
                <w:szCs w:val="21"/>
              </w:rPr>
              <w:t>reikalavimas</w:t>
            </w:r>
            <w:proofErr w:type="spellEnd"/>
          </w:p>
        </w:tc>
        <w:tc>
          <w:tcPr>
            <w:tcW w:w="5805" w:type="dxa"/>
            <w:tcBorders>
              <w:top w:val="single" w:sz="4" w:space="0" w:color="auto"/>
              <w:left w:val="single" w:sz="4" w:space="0" w:color="auto"/>
              <w:bottom w:val="single" w:sz="4" w:space="0" w:color="auto"/>
              <w:right w:val="single" w:sz="4" w:space="0" w:color="auto"/>
            </w:tcBorders>
            <w:hideMark/>
          </w:tcPr>
          <w:p w14:paraId="072AB0AF" w14:textId="77777777" w:rsidR="00742761" w:rsidRPr="002A43F2" w:rsidRDefault="00742761" w:rsidP="00742761">
            <w:pPr>
              <w:widowControl/>
              <w:autoSpaceDE/>
              <w:jc w:val="center"/>
              <w:rPr>
                <w:rFonts w:ascii="Cambria" w:eastAsiaTheme="minorHAnsi" w:hAnsi="Cambria"/>
                <w:b/>
                <w:sz w:val="21"/>
                <w:szCs w:val="21"/>
              </w:rPr>
            </w:pPr>
            <w:proofErr w:type="spellStart"/>
            <w:r w:rsidRPr="002A43F2">
              <w:rPr>
                <w:rFonts w:ascii="Cambria" w:eastAsiaTheme="minorHAnsi" w:hAnsi="Cambria"/>
                <w:b/>
                <w:sz w:val="21"/>
                <w:szCs w:val="21"/>
              </w:rPr>
              <w:t>Atitiktį</w:t>
            </w:r>
            <w:proofErr w:type="spellEnd"/>
            <w:r w:rsidRPr="002A43F2">
              <w:rPr>
                <w:rFonts w:ascii="Cambria" w:eastAsiaTheme="minorHAnsi" w:hAnsi="Cambria"/>
                <w:b/>
                <w:sz w:val="21"/>
                <w:szCs w:val="21"/>
              </w:rPr>
              <w:t xml:space="preserve"> </w:t>
            </w:r>
            <w:proofErr w:type="spellStart"/>
            <w:r w:rsidRPr="002A43F2">
              <w:rPr>
                <w:rFonts w:ascii="Cambria" w:eastAsiaTheme="minorHAnsi" w:hAnsi="Cambria"/>
                <w:b/>
                <w:sz w:val="21"/>
                <w:szCs w:val="21"/>
              </w:rPr>
              <w:t>reikalavimams</w:t>
            </w:r>
            <w:proofErr w:type="spellEnd"/>
            <w:r w:rsidRPr="002A43F2">
              <w:rPr>
                <w:rFonts w:ascii="Cambria" w:eastAsiaTheme="minorHAnsi" w:hAnsi="Cambria"/>
                <w:b/>
                <w:sz w:val="21"/>
                <w:szCs w:val="21"/>
              </w:rPr>
              <w:t xml:space="preserve"> </w:t>
            </w:r>
            <w:proofErr w:type="spellStart"/>
            <w:r w:rsidRPr="002A43F2">
              <w:rPr>
                <w:rFonts w:ascii="Cambria" w:eastAsiaTheme="minorHAnsi" w:hAnsi="Cambria"/>
                <w:b/>
                <w:sz w:val="21"/>
                <w:szCs w:val="21"/>
              </w:rPr>
              <w:t>įrodantys</w:t>
            </w:r>
            <w:proofErr w:type="spellEnd"/>
            <w:r w:rsidRPr="002A43F2">
              <w:rPr>
                <w:rFonts w:ascii="Cambria" w:eastAsiaTheme="minorHAnsi" w:hAnsi="Cambria"/>
                <w:b/>
                <w:sz w:val="21"/>
                <w:szCs w:val="21"/>
              </w:rPr>
              <w:t xml:space="preserve"> </w:t>
            </w:r>
            <w:proofErr w:type="spellStart"/>
            <w:r w:rsidRPr="002A43F2">
              <w:rPr>
                <w:rFonts w:ascii="Cambria" w:eastAsiaTheme="minorHAnsi" w:hAnsi="Cambria"/>
                <w:b/>
                <w:sz w:val="21"/>
                <w:szCs w:val="21"/>
              </w:rPr>
              <w:t>dokumentai</w:t>
            </w:r>
            <w:proofErr w:type="spellEnd"/>
          </w:p>
        </w:tc>
      </w:tr>
      <w:tr w:rsidR="00742761" w:rsidRPr="002A43F2" w14:paraId="495996E1"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31990722"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1.</w:t>
            </w:r>
          </w:p>
        </w:tc>
        <w:tc>
          <w:tcPr>
            <w:tcW w:w="8763" w:type="dxa"/>
            <w:tcBorders>
              <w:top w:val="single" w:sz="4" w:space="0" w:color="auto"/>
              <w:left w:val="single" w:sz="4" w:space="0" w:color="auto"/>
              <w:bottom w:val="single" w:sz="4" w:space="0" w:color="auto"/>
              <w:right w:val="single" w:sz="4" w:space="0" w:color="auto"/>
            </w:tcBorders>
            <w:hideMark/>
          </w:tcPr>
          <w:p w14:paraId="56B364D6"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 xml:space="preserve">Ne </w:t>
            </w:r>
            <w:proofErr w:type="spellStart"/>
            <w:r w:rsidRPr="002A43F2">
              <w:rPr>
                <w:rFonts w:ascii="Cambria" w:eastAsiaTheme="minorHAnsi" w:hAnsi="Cambria"/>
                <w:sz w:val="21"/>
                <w:szCs w:val="21"/>
              </w:rPr>
              <w:t>mažiau</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kaip</w:t>
            </w:r>
            <w:proofErr w:type="spellEnd"/>
            <w:r w:rsidRPr="002A43F2">
              <w:rPr>
                <w:rFonts w:ascii="Cambria" w:eastAsiaTheme="minorHAnsi" w:hAnsi="Cambria"/>
                <w:sz w:val="21"/>
                <w:szCs w:val="21"/>
              </w:rPr>
              <w:t xml:space="preserve"> 80 % </w:t>
            </w:r>
            <w:proofErr w:type="spellStart"/>
            <w:r w:rsidRPr="002A43F2">
              <w:rPr>
                <w:rFonts w:ascii="Cambria" w:eastAsiaTheme="minorHAnsi" w:hAnsi="Cambria"/>
                <w:sz w:val="21"/>
                <w:szCs w:val="21"/>
              </w:rPr>
              <w:t>medienos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medienos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medžiagų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ir</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gaminių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turi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būti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iš</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miškų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sertifikuotų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naudojant</w:t>
            </w:r>
            <w:proofErr w:type="spellEnd"/>
            <w:r w:rsidRPr="002A43F2">
              <w:rPr>
                <w:rFonts w:ascii="Cambria" w:eastAsiaTheme="minorHAnsi" w:hAnsi="Cambria"/>
                <w:sz w:val="21"/>
                <w:szCs w:val="21"/>
              </w:rPr>
              <w:t xml:space="preserve"> FSC </w:t>
            </w:r>
            <w:proofErr w:type="spellStart"/>
            <w:r w:rsidRPr="002A43F2">
              <w:rPr>
                <w:rFonts w:ascii="Cambria" w:eastAsiaTheme="minorHAnsi" w:hAnsi="Cambria"/>
                <w:sz w:val="21"/>
                <w:szCs w:val="21"/>
              </w:rPr>
              <w:t>ar</w:t>
            </w:r>
            <w:proofErr w:type="spellEnd"/>
            <w:r w:rsidRPr="002A43F2">
              <w:rPr>
                <w:rFonts w:ascii="Cambria" w:eastAsiaTheme="minorHAnsi" w:hAnsi="Cambria"/>
                <w:sz w:val="21"/>
                <w:szCs w:val="21"/>
              </w:rPr>
              <w:t xml:space="preserve"> PEFC </w:t>
            </w:r>
            <w:proofErr w:type="spellStart"/>
            <w:r w:rsidRPr="002A43F2">
              <w:rPr>
                <w:rFonts w:ascii="Cambria" w:eastAsiaTheme="minorHAnsi" w:hAnsi="Cambria"/>
                <w:sz w:val="21"/>
                <w:szCs w:val="21"/>
              </w:rPr>
              <w:t>miškų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sertifikavimo</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sistemas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arba</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lygiavertes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sertifikavimo</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sistemas</w:t>
            </w:r>
            <w:proofErr w:type="spellEnd"/>
            <w:r w:rsidRPr="002A43F2">
              <w:rPr>
                <w:rFonts w:ascii="Cambria" w:eastAsiaTheme="minorHAnsi" w:hAnsi="Cambria"/>
                <w:sz w:val="21"/>
                <w:szCs w:val="21"/>
              </w:rPr>
              <w:t>.</w:t>
            </w:r>
          </w:p>
        </w:tc>
        <w:tc>
          <w:tcPr>
            <w:tcW w:w="5805" w:type="dxa"/>
            <w:tcBorders>
              <w:top w:val="single" w:sz="4" w:space="0" w:color="auto"/>
              <w:left w:val="single" w:sz="4" w:space="0" w:color="auto"/>
              <w:bottom w:val="single" w:sz="4" w:space="0" w:color="auto"/>
              <w:right w:val="single" w:sz="4" w:space="0" w:color="auto"/>
            </w:tcBorders>
          </w:tcPr>
          <w:p w14:paraId="3B305C81" w14:textId="77777777" w:rsidR="00742761" w:rsidRPr="002A43F2" w:rsidRDefault="00742761" w:rsidP="00742761">
            <w:pPr>
              <w:widowControl/>
              <w:autoSpaceDE/>
              <w:rPr>
                <w:rFonts w:ascii="Cambria" w:eastAsiaTheme="minorHAnsi" w:hAnsi="Cambria"/>
                <w:sz w:val="21"/>
                <w:szCs w:val="21"/>
              </w:rPr>
            </w:pPr>
          </w:p>
        </w:tc>
      </w:tr>
      <w:tr w:rsidR="00742761" w:rsidRPr="002A43F2" w14:paraId="4E2F1FD5"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0CFE23A9"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2.</w:t>
            </w:r>
          </w:p>
        </w:tc>
        <w:tc>
          <w:tcPr>
            <w:tcW w:w="8763" w:type="dxa"/>
            <w:tcBorders>
              <w:top w:val="single" w:sz="4" w:space="0" w:color="auto"/>
              <w:left w:val="single" w:sz="4" w:space="0" w:color="auto"/>
              <w:bottom w:val="single" w:sz="4" w:space="0" w:color="auto"/>
              <w:right w:val="single" w:sz="4" w:space="0" w:color="auto"/>
            </w:tcBorders>
            <w:hideMark/>
          </w:tcPr>
          <w:p w14:paraId="0CAACFC8"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Paviršiams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dengti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naudojamuose</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produktuose</w:t>
            </w:r>
            <w:proofErr w:type="spellEnd"/>
            <w:r w:rsidRPr="002A43F2">
              <w:rPr>
                <w:rFonts w:ascii="Cambria" w:eastAsiaTheme="minorHAnsi" w:hAnsi="Cambria"/>
                <w:sz w:val="21"/>
                <w:szCs w:val="21"/>
              </w:rPr>
              <w:t>:</w:t>
            </w:r>
          </w:p>
        </w:tc>
        <w:tc>
          <w:tcPr>
            <w:tcW w:w="5805" w:type="dxa"/>
            <w:vMerge w:val="restart"/>
            <w:tcBorders>
              <w:top w:val="single" w:sz="4" w:space="0" w:color="auto"/>
              <w:left w:val="single" w:sz="4" w:space="0" w:color="auto"/>
              <w:bottom w:val="single" w:sz="4" w:space="0" w:color="auto"/>
              <w:right w:val="single" w:sz="4" w:space="0" w:color="auto"/>
            </w:tcBorders>
          </w:tcPr>
          <w:p w14:paraId="0FF1E6C7" w14:textId="77777777" w:rsidR="00742761" w:rsidRPr="002A43F2" w:rsidRDefault="00742761" w:rsidP="00742761">
            <w:pPr>
              <w:widowControl/>
              <w:autoSpaceDE/>
              <w:rPr>
                <w:rFonts w:ascii="Cambria" w:eastAsiaTheme="minorHAnsi" w:hAnsi="Cambria"/>
                <w:sz w:val="21"/>
                <w:szCs w:val="21"/>
              </w:rPr>
            </w:pPr>
          </w:p>
        </w:tc>
      </w:tr>
      <w:tr w:rsidR="00742761" w:rsidRPr="002A43F2" w14:paraId="5E9A7EE0"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00E5096C"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2.1</w:t>
            </w:r>
          </w:p>
        </w:tc>
        <w:tc>
          <w:tcPr>
            <w:tcW w:w="8763" w:type="dxa"/>
            <w:tcBorders>
              <w:top w:val="single" w:sz="4" w:space="0" w:color="auto"/>
              <w:left w:val="single" w:sz="4" w:space="0" w:color="auto"/>
              <w:bottom w:val="single" w:sz="4" w:space="0" w:color="auto"/>
              <w:right w:val="single" w:sz="4" w:space="0" w:color="auto"/>
            </w:tcBorders>
            <w:hideMark/>
          </w:tcPr>
          <w:p w14:paraId="6DA71BF2"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Neturi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būti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pavojingų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cheminių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medžiagų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klasifikuojamų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priskiriant</w:t>
            </w:r>
            <w:proofErr w:type="spellEnd"/>
            <w:r w:rsidRPr="002A43F2">
              <w:rPr>
                <w:rFonts w:ascii="Cambria" w:eastAsiaTheme="minorHAnsi" w:hAnsi="Cambria"/>
                <w:sz w:val="21"/>
                <w:szCs w:val="21"/>
              </w:rPr>
              <w:t xml:space="preserve"> bet </w:t>
            </w:r>
            <w:proofErr w:type="spellStart"/>
            <w:r w:rsidRPr="002A43F2">
              <w:rPr>
                <w:rFonts w:ascii="Cambria" w:eastAsiaTheme="minorHAnsi" w:hAnsi="Cambria"/>
                <w:sz w:val="21"/>
                <w:szCs w:val="21"/>
              </w:rPr>
              <w:t>kurią</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iš</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toliau</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nurodytų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pavojingumo</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frazę</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pagal</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Reglamentą</w:t>
            </w:r>
            <w:proofErr w:type="spellEnd"/>
            <w:r w:rsidRPr="002A43F2">
              <w:rPr>
                <w:rFonts w:ascii="Cambria" w:eastAsiaTheme="minorHAnsi" w:hAnsi="Cambria"/>
                <w:sz w:val="21"/>
                <w:szCs w:val="21"/>
              </w:rPr>
              <w:t xml:space="preserve"> (EB) </w:t>
            </w:r>
            <w:proofErr w:type="spellStart"/>
            <w:r w:rsidRPr="002A43F2">
              <w:rPr>
                <w:rFonts w:ascii="Cambria" w:eastAsiaTheme="minorHAnsi" w:hAnsi="Cambria"/>
                <w:sz w:val="21"/>
                <w:szCs w:val="21"/>
              </w:rPr>
              <w:t>Nr</w:t>
            </w:r>
            <w:proofErr w:type="spellEnd"/>
            <w:r w:rsidRPr="002A43F2">
              <w:rPr>
                <w:rFonts w:ascii="Cambria" w:eastAsiaTheme="minorHAnsi" w:hAnsi="Cambria"/>
                <w:sz w:val="21"/>
                <w:szCs w:val="21"/>
              </w:rPr>
              <w:t>. 1272/2008:</w:t>
            </w:r>
          </w:p>
          <w:p w14:paraId="3EE7F718"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kancerogeninės</w:t>
            </w:r>
            <w:proofErr w:type="spellEnd"/>
            <w:r w:rsidRPr="002A43F2">
              <w:rPr>
                <w:rFonts w:ascii="Cambria" w:eastAsiaTheme="minorHAnsi" w:hAnsi="Cambria"/>
                <w:sz w:val="21"/>
                <w:szCs w:val="21"/>
              </w:rPr>
              <w:t xml:space="preserve"> (H350, H350i, H351), </w:t>
            </w:r>
          </w:p>
          <w:p w14:paraId="63FF338D"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sukeliančios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paveldimus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genetinius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defektus</w:t>
            </w:r>
            <w:proofErr w:type="spellEnd"/>
            <w:r w:rsidRPr="002A43F2">
              <w:rPr>
                <w:rFonts w:ascii="Cambria" w:eastAsiaTheme="minorHAnsi" w:hAnsi="Cambria"/>
                <w:sz w:val="21"/>
                <w:szCs w:val="21"/>
              </w:rPr>
              <w:t xml:space="preserve"> (H340, H341), </w:t>
            </w:r>
          </w:p>
          <w:p w14:paraId="50698E46"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toksiškos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reprodukcijai</w:t>
            </w:r>
            <w:proofErr w:type="spellEnd"/>
            <w:r w:rsidRPr="002A43F2">
              <w:rPr>
                <w:rFonts w:ascii="Cambria" w:eastAsiaTheme="minorHAnsi" w:hAnsi="Cambria"/>
                <w:sz w:val="21"/>
                <w:szCs w:val="21"/>
              </w:rPr>
              <w:t xml:space="preserve"> (H360D, H360F, 361f, 361d), </w:t>
            </w:r>
          </w:p>
          <w:p w14:paraId="7C83FC67"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pavojingos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vandens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aplinkai</w:t>
            </w:r>
            <w:proofErr w:type="spellEnd"/>
            <w:r w:rsidRPr="002A43F2">
              <w:rPr>
                <w:rFonts w:ascii="Cambria" w:eastAsiaTheme="minorHAnsi" w:hAnsi="Cambria"/>
                <w:sz w:val="21"/>
                <w:szCs w:val="21"/>
              </w:rPr>
              <w:t xml:space="preserve"> (H400, H410, H411), </w:t>
            </w:r>
          </w:p>
          <w:p w14:paraId="6E76E79D"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toksiškos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ar</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labai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toksiškos</w:t>
            </w:r>
            <w:proofErr w:type="spellEnd"/>
            <w:r w:rsidRPr="002A43F2">
              <w:rPr>
                <w:rFonts w:ascii="Cambria" w:eastAsiaTheme="minorHAnsi" w:hAnsi="Cambria"/>
                <w:sz w:val="21"/>
                <w:szCs w:val="21"/>
              </w:rPr>
              <w:t xml:space="preserve"> (H300, H301, H310, H311, H330, H331), </w:t>
            </w:r>
          </w:p>
          <w:p w14:paraId="62A056F6"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kenkia</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organams</w:t>
            </w:r>
            <w:proofErr w:type="spellEnd"/>
            <w:r w:rsidRPr="002A43F2">
              <w:rPr>
                <w:rFonts w:ascii="Cambria" w:eastAsiaTheme="minorHAnsi" w:hAnsi="Cambria"/>
                <w:sz w:val="21"/>
                <w:szCs w:val="21"/>
              </w:rPr>
              <w:t xml:space="preserve"> (H370), </w:t>
            </w:r>
          </w:p>
          <w:p w14:paraId="3C350EFB"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veikiant</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ilgą</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laiką</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pakenkia</w:t>
            </w:r>
            <w:proofErr w:type="spellEnd"/>
            <w:r w:rsidRPr="002A43F2">
              <w:rPr>
                <w:rFonts w:ascii="Cambria" w:eastAsiaTheme="minorHAnsi" w:hAnsi="Cambria"/>
                <w:sz w:val="21"/>
                <w:szCs w:val="21"/>
              </w:rPr>
              <w:t xml:space="preserve"> kai </w:t>
            </w:r>
            <w:proofErr w:type="spellStart"/>
            <w:r w:rsidRPr="002A43F2">
              <w:rPr>
                <w:rFonts w:ascii="Cambria" w:eastAsiaTheme="minorHAnsi" w:hAnsi="Cambria"/>
                <w:sz w:val="21"/>
                <w:szCs w:val="21"/>
              </w:rPr>
              <w:t>kuriems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organams</w:t>
            </w:r>
            <w:proofErr w:type="spellEnd"/>
            <w:r w:rsidRPr="002A43F2">
              <w:rPr>
                <w:rFonts w:ascii="Cambria" w:eastAsiaTheme="minorHAnsi" w:hAnsi="Cambria"/>
                <w:sz w:val="21"/>
                <w:szCs w:val="21"/>
              </w:rPr>
              <w:t xml:space="preserve"> (H372);</w:t>
            </w:r>
          </w:p>
        </w:tc>
        <w:tc>
          <w:tcPr>
            <w:tcW w:w="5805" w:type="dxa"/>
            <w:vMerge/>
            <w:tcBorders>
              <w:top w:val="single" w:sz="4" w:space="0" w:color="auto"/>
              <w:left w:val="single" w:sz="4" w:space="0" w:color="auto"/>
              <w:bottom w:val="single" w:sz="4" w:space="0" w:color="auto"/>
              <w:right w:val="single" w:sz="4" w:space="0" w:color="auto"/>
            </w:tcBorders>
            <w:vAlign w:val="center"/>
          </w:tcPr>
          <w:p w14:paraId="5A8C9770" w14:textId="77777777" w:rsidR="00742761" w:rsidRPr="002A43F2" w:rsidRDefault="00742761" w:rsidP="00742761">
            <w:pPr>
              <w:widowControl/>
              <w:autoSpaceDE/>
              <w:autoSpaceDN/>
              <w:rPr>
                <w:rFonts w:ascii="Cambria" w:eastAsiaTheme="minorHAnsi" w:hAnsi="Cambria"/>
                <w:sz w:val="21"/>
                <w:szCs w:val="21"/>
              </w:rPr>
            </w:pPr>
          </w:p>
        </w:tc>
      </w:tr>
      <w:tr w:rsidR="00742761" w:rsidRPr="002A43F2" w14:paraId="18A53F8F"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68023363"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2.3</w:t>
            </w:r>
          </w:p>
        </w:tc>
        <w:tc>
          <w:tcPr>
            <w:tcW w:w="8763" w:type="dxa"/>
            <w:tcBorders>
              <w:top w:val="single" w:sz="4" w:space="0" w:color="auto"/>
              <w:left w:val="single" w:sz="4" w:space="0" w:color="auto"/>
              <w:bottom w:val="single" w:sz="4" w:space="0" w:color="auto"/>
              <w:right w:val="single" w:sz="4" w:space="0" w:color="auto"/>
            </w:tcBorders>
            <w:hideMark/>
          </w:tcPr>
          <w:p w14:paraId="377A38E7"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neturi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būti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daugiau</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kaip</w:t>
            </w:r>
            <w:proofErr w:type="spellEnd"/>
            <w:r w:rsidRPr="002A43F2">
              <w:rPr>
                <w:rFonts w:ascii="Cambria" w:eastAsiaTheme="minorHAnsi" w:hAnsi="Cambria"/>
                <w:sz w:val="21"/>
                <w:szCs w:val="21"/>
              </w:rPr>
              <w:t xml:space="preserve"> 5 % </w:t>
            </w:r>
            <w:proofErr w:type="spellStart"/>
            <w:r w:rsidRPr="002A43F2">
              <w:rPr>
                <w:rFonts w:ascii="Cambria" w:eastAsiaTheme="minorHAnsi" w:hAnsi="Cambria"/>
                <w:sz w:val="21"/>
                <w:szCs w:val="21"/>
              </w:rPr>
              <w:t>masės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lakiųjų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organinių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junginių</w:t>
            </w:r>
            <w:proofErr w:type="spellEnd"/>
            <w:r w:rsidRPr="002A43F2">
              <w:rPr>
                <w:rFonts w:ascii="Cambria" w:eastAsiaTheme="minorHAnsi" w:hAnsi="Cambria"/>
                <w:sz w:val="21"/>
                <w:szCs w:val="21"/>
              </w:rPr>
              <w:t xml:space="preserve"> (LOJ);</w:t>
            </w:r>
          </w:p>
        </w:tc>
        <w:tc>
          <w:tcPr>
            <w:tcW w:w="5805" w:type="dxa"/>
            <w:vMerge/>
            <w:tcBorders>
              <w:top w:val="single" w:sz="4" w:space="0" w:color="auto"/>
              <w:left w:val="single" w:sz="4" w:space="0" w:color="auto"/>
              <w:bottom w:val="single" w:sz="4" w:space="0" w:color="auto"/>
              <w:right w:val="single" w:sz="4" w:space="0" w:color="auto"/>
            </w:tcBorders>
            <w:vAlign w:val="center"/>
          </w:tcPr>
          <w:p w14:paraId="66E5CAE2" w14:textId="77777777" w:rsidR="00742761" w:rsidRPr="002A43F2" w:rsidRDefault="00742761" w:rsidP="00742761">
            <w:pPr>
              <w:widowControl/>
              <w:autoSpaceDE/>
              <w:autoSpaceDN/>
              <w:rPr>
                <w:rFonts w:ascii="Cambria" w:eastAsiaTheme="minorHAnsi" w:hAnsi="Cambria"/>
                <w:sz w:val="21"/>
                <w:szCs w:val="21"/>
              </w:rPr>
            </w:pPr>
          </w:p>
        </w:tc>
      </w:tr>
      <w:tr w:rsidR="00742761" w:rsidRPr="002A43F2" w14:paraId="7A94C6AF"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1684034E"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2.4</w:t>
            </w:r>
          </w:p>
        </w:tc>
        <w:tc>
          <w:tcPr>
            <w:tcW w:w="8763" w:type="dxa"/>
            <w:tcBorders>
              <w:top w:val="single" w:sz="4" w:space="0" w:color="auto"/>
              <w:left w:val="single" w:sz="4" w:space="0" w:color="auto"/>
              <w:bottom w:val="single" w:sz="4" w:space="0" w:color="auto"/>
              <w:right w:val="single" w:sz="4" w:space="0" w:color="auto"/>
            </w:tcBorders>
            <w:hideMark/>
          </w:tcPr>
          <w:p w14:paraId="617F7D35"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neturi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būti</w:t>
            </w:r>
            <w:proofErr w:type="spellEnd"/>
            <w:r w:rsidRPr="002A43F2">
              <w:rPr>
                <w:rFonts w:ascii="Cambria" w:eastAsiaTheme="minorHAnsi" w:hAnsi="Cambria"/>
                <w:sz w:val="21"/>
                <w:szCs w:val="21"/>
              </w:rPr>
              <w:t xml:space="preserve"> chromo (VI) </w:t>
            </w:r>
            <w:proofErr w:type="spellStart"/>
            <w:r w:rsidRPr="002A43F2">
              <w:rPr>
                <w:rFonts w:ascii="Cambria" w:eastAsiaTheme="minorHAnsi" w:hAnsi="Cambria"/>
                <w:sz w:val="21"/>
                <w:szCs w:val="21"/>
              </w:rPr>
              <w:t>junginių</w:t>
            </w:r>
            <w:proofErr w:type="spellEnd"/>
            <w:r w:rsidRPr="002A43F2">
              <w:rPr>
                <w:rFonts w:ascii="Cambria" w:eastAsiaTheme="minorHAnsi" w:hAnsi="Cambria"/>
                <w:sz w:val="21"/>
                <w:szCs w:val="21"/>
              </w:rPr>
              <w:t>;</w:t>
            </w:r>
          </w:p>
        </w:tc>
        <w:tc>
          <w:tcPr>
            <w:tcW w:w="5805" w:type="dxa"/>
            <w:vMerge/>
            <w:tcBorders>
              <w:top w:val="single" w:sz="4" w:space="0" w:color="auto"/>
              <w:left w:val="single" w:sz="4" w:space="0" w:color="auto"/>
              <w:bottom w:val="single" w:sz="4" w:space="0" w:color="auto"/>
              <w:right w:val="single" w:sz="4" w:space="0" w:color="auto"/>
            </w:tcBorders>
            <w:vAlign w:val="center"/>
          </w:tcPr>
          <w:p w14:paraId="72F34B18" w14:textId="77777777" w:rsidR="00742761" w:rsidRPr="002A43F2" w:rsidRDefault="00742761" w:rsidP="00742761">
            <w:pPr>
              <w:widowControl/>
              <w:autoSpaceDE/>
              <w:autoSpaceDN/>
              <w:rPr>
                <w:rFonts w:ascii="Cambria" w:eastAsiaTheme="minorHAnsi" w:hAnsi="Cambria"/>
                <w:sz w:val="21"/>
                <w:szCs w:val="21"/>
              </w:rPr>
            </w:pPr>
          </w:p>
        </w:tc>
      </w:tr>
      <w:tr w:rsidR="00742761" w:rsidRPr="002A43F2" w14:paraId="2749C599"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3897283A"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2.5</w:t>
            </w:r>
          </w:p>
        </w:tc>
        <w:tc>
          <w:tcPr>
            <w:tcW w:w="8763" w:type="dxa"/>
            <w:tcBorders>
              <w:top w:val="single" w:sz="4" w:space="0" w:color="auto"/>
              <w:left w:val="single" w:sz="4" w:space="0" w:color="auto"/>
              <w:bottom w:val="single" w:sz="4" w:space="0" w:color="auto"/>
              <w:right w:val="single" w:sz="4" w:space="0" w:color="auto"/>
            </w:tcBorders>
            <w:hideMark/>
          </w:tcPr>
          <w:p w14:paraId="19EF0E44" w14:textId="77777777" w:rsidR="00742761" w:rsidRPr="002A43F2" w:rsidRDefault="00742761" w:rsidP="00742761">
            <w:pPr>
              <w:widowControl/>
              <w:autoSpaceDE/>
              <w:rPr>
                <w:rFonts w:ascii="Cambria" w:eastAsiaTheme="minorHAnsi" w:hAnsi="Cambria"/>
                <w:sz w:val="21"/>
                <w:szCs w:val="21"/>
              </w:rPr>
            </w:pPr>
            <w:proofErr w:type="spellStart"/>
            <w:proofErr w:type="gramStart"/>
            <w:r w:rsidRPr="002A43F2">
              <w:rPr>
                <w:rFonts w:ascii="Cambria" w:eastAsiaTheme="minorHAnsi" w:hAnsi="Cambria"/>
                <w:sz w:val="21"/>
                <w:szCs w:val="21"/>
              </w:rPr>
              <w:t>formaldehido</w:t>
            </w:r>
            <w:proofErr w:type="spellEnd"/>
            <w:proofErr w:type="gram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išmetamieji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teršalai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neturi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viršyti</w:t>
            </w:r>
            <w:proofErr w:type="spellEnd"/>
            <w:r w:rsidRPr="002A43F2">
              <w:rPr>
                <w:rFonts w:ascii="Cambria" w:eastAsiaTheme="minorHAnsi" w:hAnsi="Cambria"/>
                <w:sz w:val="21"/>
                <w:szCs w:val="21"/>
              </w:rPr>
              <w:t xml:space="preserve"> 0,05 ppm.</w:t>
            </w:r>
          </w:p>
        </w:tc>
        <w:tc>
          <w:tcPr>
            <w:tcW w:w="5805" w:type="dxa"/>
            <w:vMerge/>
            <w:tcBorders>
              <w:top w:val="single" w:sz="4" w:space="0" w:color="auto"/>
              <w:left w:val="single" w:sz="4" w:space="0" w:color="auto"/>
              <w:bottom w:val="single" w:sz="4" w:space="0" w:color="auto"/>
              <w:right w:val="single" w:sz="4" w:space="0" w:color="auto"/>
            </w:tcBorders>
            <w:vAlign w:val="center"/>
          </w:tcPr>
          <w:p w14:paraId="03030E57" w14:textId="77777777" w:rsidR="00742761" w:rsidRPr="002A43F2" w:rsidRDefault="00742761" w:rsidP="00742761">
            <w:pPr>
              <w:widowControl/>
              <w:autoSpaceDE/>
              <w:autoSpaceDN/>
              <w:rPr>
                <w:rFonts w:ascii="Cambria" w:eastAsiaTheme="minorHAnsi" w:hAnsi="Cambria"/>
                <w:sz w:val="21"/>
                <w:szCs w:val="21"/>
              </w:rPr>
            </w:pPr>
          </w:p>
        </w:tc>
      </w:tr>
      <w:tr w:rsidR="00742761" w:rsidRPr="002A43F2" w14:paraId="6200A3DB" w14:textId="77777777" w:rsidTr="002A43F2">
        <w:tc>
          <w:tcPr>
            <w:tcW w:w="517" w:type="dxa"/>
            <w:tcBorders>
              <w:top w:val="single" w:sz="4" w:space="0" w:color="auto"/>
              <w:left w:val="single" w:sz="4" w:space="0" w:color="auto"/>
              <w:bottom w:val="single" w:sz="4" w:space="0" w:color="auto"/>
              <w:right w:val="single" w:sz="4" w:space="0" w:color="auto"/>
            </w:tcBorders>
            <w:hideMark/>
          </w:tcPr>
          <w:p w14:paraId="542E3595" w14:textId="77777777" w:rsidR="00742761" w:rsidRPr="002A43F2" w:rsidRDefault="00742761" w:rsidP="00742761">
            <w:pPr>
              <w:widowControl/>
              <w:autoSpaceDE/>
              <w:rPr>
                <w:rFonts w:ascii="Cambria" w:eastAsiaTheme="minorHAnsi" w:hAnsi="Cambria"/>
                <w:sz w:val="21"/>
                <w:szCs w:val="21"/>
              </w:rPr>
            </w:pPr>
            <w:r w:rsidRPr="002A43F2">
              <w:rPr>
                <w:rFonts w:ascii="Cambria" w:eastAsiaTheme="minorHAnsi" w:hAnsi="Cambria"/>
                <w:sz w:val="21"/>
                <w:szCs w:val="21"/>
              </w:rPr>
              <w:t>3.</w:t>
            </w:r>
          </w:p>
        </w:tc>
        <w:tc>
          <w:tcPr>
            <w:tcW w:w="8763" w:type="dxa"/>
            <w:tcBorders>
              <w:top w:val="single" w:sz="4" w:space="0" w:color="auto"/>
              <w:left w:val="single" w:sz="4" w:space="0" w:color="auto"/>
              <w:bottom w:val="single" w:sz="4" w:space="0" w:color="auto"/>
              <w:right w:val="single" w:sz="4" w:space="0" w:color="auto"/>
            </w:tcBorders>
            <w:hideMark/>
          </w:tcPr>
          <w:p w14:paraId="0BCA6C0D" w14:textId="77777777" w:rsidR="00742761" w:rsidRPr="002A43F2" w:rsidRDefault="00742761" w:rsidP="00742761">
            <w:pPr>
              <w:widowControl/>
              <w:autoSpaceDE/>
              <w:rPr>
                <w:rFonts w:ascii="Cambria" w:eastAsiaTheme="minorHAnsi" w:hAnsi="Cambria"/>
                <w:sz w:val="21"/>
                <w:szCs w:val="21"/>
              </w:rPr>
            </w:pPr>
            <w:proofErr w:type="spellStart"/>
            <w:r w:rsidRPr="002A43F2">
              <w:rPr>
                <w:rFonts w:ascii="Cambria" w:eastAsiaTheme="minorHAnsi" w:hAnsi="Cambria"/>
                <w:sz w:val="21"/>
                <w:szCs w:val="21"/>
              </w:rPr>
              <w:t>Visos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plastikinės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dalys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kurių</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masė</w:t>
            </w:r>
            <w:proofErr w:type="spellEnd"/>
            <w:r w:rsidRPr="002A43F2">
              <w:rPr>
                <w:rFonts w:ascii="Cambria" w:eastAsiaTheme="minorHAnsi" w:hAnsi="Cambria"/>
                <w:sz w:val="21"/>
                <w:szCs w:val="21"/>
              </w:rPr>
              <w:t xml:space="preserve"> ≥ 50 g, </w:t>
            </w:r>
            <w:proofErr w:type="spellStart"/>
            <w:r w:rsidRPr="002A43F2">
              <w:rPr>
                <w:rFonts w:ascii="Cambria" w:eastAsiaTheme="minorHAnsi" w:hAnsi="Cambria"/>
                <w:sz w:val="21"/>
                <w:szCs w:val="21"/>
              </w:rPr>
              <w:t>turi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būti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paženklintos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kaip</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tinkamos</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perdirbti</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pagal</w:t>
            </w:r>
            <w:proofErr w:type="spellEnd"/>
            <w:r w:rsidRPr="002A43F2">
              <w:rPr>
                <w:rFonts w:ascii="Cambria" w:eastAsiaTheme="minorHAnsi" w:hAnsi="Cambria"/>
                <w:sz w:val="21"/>
                <w:szCs w:val="21"/>
              </w:rPr>
              <w:t xml:space="preserve"> ISO 11469 </w:t>
            </w:r>
            <w:proofErr w:type="spellStart"/>
            <w:r w:rsidRPr="002A43F2">
              <w:rPr>
                <w:rFonts w:ascii="Cambria" w:eastAsiaTheme="minorHAnsi" w:hAnsi="Cambria"/>
                <w:sz w:val="21"/>
                <w:szCs w:val="21"/>
              </w:rPr>
              <w:t>ar</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lygiavertį</w:t>
            </w:r>
            <w:proofErr w:type="spellEnd"/>
            <w:r w:rsidRPr="002A43F2">
              <w:rPr>
                <w:rFonts w:ascii="Cambria" w:eastAsiaTheme="minorHAnsi" w:hAnsi="Cambria"/>
                <w:sz w:val="21"/>
                <w:szCs w:val="21"/>
              </w:rPr>
              <w:t xml:space="preserve"> </w:t>
            </w:r>
            <w:proofErr w:type="spellStart"/>
            <w:r w:rsidRPr="002A43F2">
              <w:rPr>
                <w:rFonts w:ascii="Cambria" w:eastAsiaTheme="minorHAnsi" w:hAnsi="Cambria"/>
                <w:sz w:val="21"/>
                <w:szCs w:val="21"/>
              </w:rPr>
              <w:t>standartą</w:t>
            </w:r>
            <w:proofErr w:type="spellEnd"/>
            <w:r w:rsidRPr="002A43F2">
              <w:rPr>
                <w:rFonts w:ascii="Cambria" w:eastAsiaTheme="minorHAnsi" w:hAnsi="Cambria"/>
                <w:sz w:val="21"/>
                <w:szCs w:val="21"/>
              </w:rPr>
              <w:t>.</w:t>
            </w:r>
          </w:p>
        </w:tc>
        <w:tc>
          <w:tcPr>
            <w:tcW w:w="5805" w:type="dxa"/>
            <w:tcBorders>
              <w:top w:val="single" w:sz="4" w:space="0" w:color="auto"/>
              <w:left w:val="single" w:sz="4" w:space="0" w:color="auto"/>
              <w:bottom w:val="single" w:sz="4" w:space="0" w:color="auto"/>
              <w:right w:val="single" w:sz="4" w:space="0" w:color="auto"/>
            </w:tcBorders>
          </w:tcPr>
          <w:p w14:paraId="6F9FD6CF" w14:textId="77777777" w:rsidR="00742761" w:rsidRPr="002A43F2" w:rsidRDefault="00742761" w:rsidP="00742761">
            <w:pPr>
              <w:widowControl/>
              <w:autoSpaceDE/>
              <w:rPr>
                <w:rFonts w:ascii="Cambria" w:eastAsiaTheme="minorHAnsi" w:hAnsi="Cambria"/>
                <w:sz w:val="21"/>
                <w:szCs w:val="21"/>
              </w:rPr>
            </w:pPr>
          </w:p>
        </w:tc>
      </w:tr>
    </w:tbl>
    <w:p w14:paraId="12DA13A8" w14:textId="5CCEB5A8" w:rsidR="002A43F2" w:rsidRPr="002A43F2" w:rsidRDefault="002A43F2" w:rsidP="002A43F2">
      <w:pPr>
        <w:spacing w:after="0" w:line="240" w:lineRule="auto"/>
        <w:jc w:val="center"/>
        <w:rPr>
          <w:rFonts w:ascii="Cambria" w:hAnsi="Cambria"/>
          <w:color w:val="000000"/>
          <w:sz w:val="20"/>
          <w:szCs w:val="20"/>
        </w:rPr>
      </w:pPr>
      <w:r>
        <w:rPr>
          <w:rFonts w:ascii="Cambria" w:hAnsi="Cambria"/>
          <w:sz w:val="20"/>
          <w:szCs w:val="20"/>
        </w:rPr>
        <w:t>_____________________</w:t>
      </w:r>
      <w:r w:rsidR="00F12884">
        <w:rPr>
          <w:rFonts w:ascii="Cambria" w:hAnsi="Cambria"/>
          <w:sz w:val="20"/>
          <w:szCs w:val="20"/>
        </w:rPr>
        <w:softHyphen/>
      </w:r>
      <w:r w:rsidR="00F12884">
        <w:rPr>
          <w:rFonts w:ascii="Cambria" w:hAnsi="Cambria"/>
          <w:sz w:val="20"/>
          <w:szCs w:val="20"/>
        </w:rPr>
        <w:softHyphen/>
      </w:r>
      <w:r w:rsidR="00F12884">
        <w:rPr>
          <w:rFonts w:ascii="Cambria" w:hAnsi="Cambria"/>
          <w:sz w:val="20"/>
          <w:szCs w:val="20"/>
        </w:rPr>
        <w:softHyphen/>
      </w:r>
      <w:r w:rsidR="00F12884">
        <w:rPr>
          <w:rFonts w:ascii="Cambria" w:hAnsi="Cambria"/>
          <w:sz w:val="20"/>
          <w:szCs w:val="20"/>
        </w:rPr>
        <w:softHyphen/>
      </w:r>
      <w:r w:rsidR="00F12884">
        <w:rPr>
          <w:rFonts w:ascii="Cambria" w:hAnsi="Cambria"/>
          <w:sz w:val="20"/>
          <w:szCs w:val="20"/>
        </w:rPr>
        <w:softHyphen/>
      </w:r>
      <w:r w:rsidR="00F12884">
        <w:rPr>
          <w:rFonts w:ascii="Cambria" w:hAnsi="Cambria"/>
          <w:sz w:val="20"/>
          <w:szCs w:val="20"/>
        </w:rPr>
        <w:softHyphen/>
        <w:t>______</w:t>
      </w:r>
      <w:bookmarkStart w:id="0" w:name="_GoBack"/>
      <w:bookmarkEnd w:id="0"/>
    </w:p>
    <w:sectPr w:rsidR="002A43F2" w:rsidRPr="002A43F2" w:rsidSect="009A5FB9">
      <w:headerReference w:type="even" r:id="rId122"/>
      <w:headerReference w:type="default" r:id="rId123"/>
      <w:footerReference w:type="even" r:id="rId124"/>
      <w:footerReference w:type="default" r:id="rId125"/>
      <w:headerReference w:type="first" r:id="rId126"/>
      <w:footerReference w:type="first" r:id="rId127"/>
      <w:type w:val="continuous"/>
      <w:pgSz w:w="16838" w:h="11906" w:orient="landscape" w:code="9"/>
      <w:pgMar w:top="1418" w:right="624" w:bottom="1135" w:left="567" w:header="567" w:footer="31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00AA8" w14:textId="77777777" w:rsidR="007C0420" w:rsidRDefault="007C0420" w:rsidP="00742761">
      <w:pPr>
        <w:spacing w:after="0" w:line="240" w:lineRule="auto"/>
      </w:pPr>
      <w:r>
        <w:separator/>
      </w:r>
    </w:p>
  </w:endnote>
  <w:endnote w:type="continuationSeparator" w:id="0">
    <w:p w14:paraId="4988D1CE" w14:textId="77777777" w:rsidR="007C0420" w:rsidRDefault="007C0420" w:rsidP="00742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BC7F" w14:textId="77777777" w:rsidR="00F12884" w:rsidRDefault="00F12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189610"/>
      <w:docPartObj>
        <w:docPartGallery w:val="Page Numbers (Bottom of Page)"/>
        <w:docPartUnique/>
      </w:docPartObj>
    </w:sdtPr>
    <w:sdtContent>
      <w:p w14:paraId="68B017C4" w14:textId="646458A8" w:rsidR="002A43F2" w:rsidRDefault="002A43F2">
        <w:pPr>
          <w:pStyle w:val="Footer"/>
          <w:jc w:val="center"/>
        </w:pPr>
        <w:r>
          <w:fldChar w:fldCharType="begin"/>
        </w:r>
        <w:r>
          <w:instrText>PAGE   \* MERGEFORMAT</w:instrText>
        </w:r>
        <w:r>
          <w:fldChar w:fldCharType="separate"/>
        </w:r>
        <w:r w:rsidR="00F12884">
          <w:rPr>
            <w:noProof/>
          </w:rPr>
          <w:t>56</w:t>
        </w:r>
        <w:r>
          <w:fldChar w:fldCharType="end"/>
        </w:r>
      </w:p>
    </w:sdtContent>
  </w:sdt>
  <w:p w14:paraId="468CA068" w14:textId="77777777" w:rsidR="002A43F2" w:rsidRDefault="002A4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6BCC" w14:textId="77777777" w:rsidR="00F12884" w:rsidRDefault="00F1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E4172" w14:textId="77777777" w:rsidR="007C0420" w:rsidRDefault="007C0420" w:rsidP="00742761">
      <w:pPr>
        <w:spacing w:after="0" w:line="240" w:lineRule="auto"/>
      </w:pPr>
      <w:r>
        <w:separator/>
      </w:r>
    </w:p>
  </w:footnote>
  <w:footnote w:type="continuationSeparator" w:id="0">
    <w:p w14:paraId="00A1A66E" w14:textId="77777777" w:rsidR="007C0420" w:rsidRDefault="007C0420" w:rsidP="00742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25A3" w14:textId="77777777" w:rsidR="00F12884" w:rsidRDefault="00F128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171226"/>
      <w:docPartObj>
        <w:docPartGallery w:val="Page Numbers (Top of Page)"/>
        <w:docPartUnique/>
      </w:docPartObj>
    </w:sdtPr>
    <w:sdtEndPr>
      <w:rPr>
        <w:rFonts w:ascii="Cambria" w:hAnsi="Cambria"/>
        <w:b/>
      </w:rPr>
    </w:sdtEndPr>
    <w:sdtContent>
      <w:p w14:paraId="74A69FF8" w14:textId="77777777" w:rsidR="002A43F2" w:rsidRDefault="002A43F2">
        <w:pPr>
          <w:pStyle w:val="Header"/>
          <w:jc w:val="center"/>
        </w:pPr>
      </w:p>
      <w:p w14:paraId="3753E20F" w14:textId="77777777" w:rsidR="002A43F2" w:rsidRPr="00742761" w:rsidRDefault="002A43F2">
        <w:pPr>
          <w:pStyle w:val="Header"/>
          <w:jc w:val="center"/>
          <w:rPr>
            <w:rFonts w:ascii="Cambria" w:hAnsi="Cambria"/>
            <w:b/>
          </w:rPr>
        </w:pPr>
        <w:r w:rsidRPr="00742761">
          <w:rPr>
            <w:rFonts w:ascii="Cambria" w:hAnsi="Cambria"/>
            <w:b/>
          </w:rPr>
          <w:t>TECHNINĖ SPECIFIKACIJA</w:t>
        </w:r>
      </w:p>
    </w:sdtContent>
  </w:sdt>
  <w:p w14:paraId="281421C2" w14:textId="77777777" w:rsidR="002A43F2" w:rsidRDefault="002A4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6B86" w14:textId="77777777" w:rsidR="00F12884" w:rsidRDefault="00F12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049ED"/>
    <w:multiLevelType w:val="hybridMultilevel"/>
    <w:tmpl w:val="954AB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761"/>
    <w:rsid w:val="00003568"/>
    <w:rsid w:val="00021BD7"/>
    <w:rsid w:val="00030293"/>
    <w:rsid w:val="000326E3"/>
    <w:rsid w:val="00032DA2"/>
    <w:rsid w:val="000352FC"/>
    <w:rsid w:val="0003767F"/>
    <w:rsid w:val="00061811"/>
    <w:rsid w:val="000676A6"/>
    <w:rsid w:val="00070087"/>
    <w:rsid w:val="00084C4A"/>
    <w:rsid w:val="00094A67"/>
    <w:rsid w:val="00095966"/>
    <w:rsid w:val="000A3E34"/>
    <w:rsid w:val="000C6EF3"/>
    <w:rsid w:val="000D4AC0"/>
    <w:rsid w:val="000F09E5"/>
    <w:rsid w:val="000F6C26"/>
    <w:rsid w:val="000F73C6"/>
    <w:rsid w:val="00114F4C"/>
    <w:rsid w:val="00124358"/>
    <w:rsid w:val="001376E4"/>
    <w:rsid w:val="0014276F"/>
    <w:rsid w:val="001439E7"/>
    <w:rsid w:val="00164E6F"/>
    <w:rsid w:val="001664C8"/>
    <w:rsid w:val="00185D75"/>
    <w:rsid w:val="001A10C5"/>
    <w:rsid w:val="001A1F9C"/>
    <w:rsid w:val="001E6A7A"/>
    <w:rsid w:val="001F1178"/>
    <w:rsid w:val="00204088"/>
    <w:rsid w:val="0023426A"/>
    <w:rsid w:val="0024474B"/>
    <w:rsid w:val="00247CCD"/>
    <w:rsid w:val="002603B0"/>
    <w:rsid w:val="00260B21"/>
    <w:rsid w:val="002A43F2"/>
    <w:rsid w:val="002B2C79"/>
    <w:rsid w:val="002C6E15"/>
    <w:rsid w:val="003040B7"/>
    <w:rsid w:val="00316C84"/>
    <w:rsid w:val="0032015C"/>
    <w:rsid w:val="003300A9"/>
    <w:rsid w:val="003436B2"/>
    <w:rsid w:val="00355BE9"/>
    <w:rsid w:val="00376706"/>
    <w:rsid w:val="00377CDF"/>
    <w:rsid w:val="003A10C6"/>
    <w:rsid w:val="003B308F"/>
    <w:rsid w:val="003B7B22"/>
    <w:rsid w:val="003C70C8"/>
    <w:rsid w:val="003E4FD1"/>
    <w:rsid w:val="003F4DC0"/>
    <w:rsid w:val="003F6607"/>
    <w:rsid w:val="003F6B9B"/>
    <w:rsid w:val="00401848"/>
    <w:rsid w:val="00401D8A"/>
    <w:rsid w:val="00401F07"/>
    <w:rsid w:val="004100F7"/>
    <w:rsid w:val="00410BF3"/>
    <w:rsid w:val="004170B7"/>
    <w:rsid w:val="004347AE"/>
    <w:rsid w:val="00455700"/>
    <w:rsid w:val="0045628B"/>
    <w:rsid w:val="00465F16"/>
    <w:rsid w:val="00483B61"/>
    <w:rsid w:val="004A66AC"/>
    <w:rsid w:val="004B6873"/>
    <w:rsid w:val="004C08B4"/>
    <w:rsid w:val="004C69FA"/>
    <w:rsid w:val="004D1D3A"/>
    <w:rsid w:val="004F0976"/>
    <w:rsid w:val="004F3BC5"/>
    <w:rsid w:val="004F7445"/>
    <w:rsid w:val="00503D26"/>
    <w:rsid w:val="0050644D"/>
    <w:rsid w:val="00551663"/>
    <w:rsid w:val="0055313B"/>
    <w:rsid w:val="00555CE6"/>
    <w:rsid w:val="00555D9D"/>
    <w:rsid w:val="005661B4"/>
    <w:rsid w:val="005665C9"/>
    <w:rsid w:val="0057088B"/>
    <w:rsid w:val="00594593"/>
    <w:rsid w:val="0059748B"/>
    <w:rsid w:val="005A5950"/>
    <w:rsid w:val="005C596D"/>
    <w:rsid w:val="005F6D49"/>
    <w:rsid w:val="00621F3A"/>
    <w:rsid w:val="00624CCB"/>
    <w:rsid w:val="00647CFD"/>
    <w:rsid w:val="00653C0F"/>
    <w:rsid w:val="0065661B"/>
    <w:rsid w:val="00661815"/>
    <w:rsid w:val="00662F53"/>
    <w:rsid w:val="006717B2"/>
    <w:rsid w:val="006858E4"/>
    <w:rsid w:val="00694039"/>
    <w:rsid w:val="00694B35"/>
    <w:rsid w:val="006E0767"/>
    <w:rsid w:val="006E6969"/>
    <w:rsid w:val="006E6F96"/>
    <w:rsid w:val="006F5628"/>
    <w:rsid w:val="00742761"/>
    <w:rsid w:val="00780A8B"/>
    <w:rsid w:val="007841B8"/>
    <w:rsid w:val="007959E8"/>
    <w:rsid w:val="007A75BE"/>
    <w:rsid w:val="007C0420"/>
    <w:rsid w:val="007C6228"/>
    <w:rsid w:val="007D4EA1"/>
    <w:rsid w:val="007D75D7"/>
    <w:rsid w:val="007E68FF"/>
    <w:rsid w:val="00804CB4"/>
    <w:rsid w:val="008070BF"/>
    <w:rsid w:val="00842579"/>
    <w:rsid w:val="008435DE"/>
    <w:rsid w:val="008502B8"/>
    <w:rsid w:val="00850B46"/>
    <w:rsid w:val="00862628"/>
    <w:rsid w:val="008733AB"/>
    <w:rsid w:val="0088600F"/>
    <w:rsid w:val="00893AE2"/>
    <w:rsid w:val="008A625B"/>
    <w:rsid w:val="008B084F"/>
    <w:rsid w:val="008B09A7"/>
    <w:rsid w:val="008C2AB2"/>
    <w:rsid w:val="008C4ABE"/>
    <w:rsid w:val="008C6A52"/>
    <w:rsid w:val="008D7A25"/>
    <w:rsid w:val="008E2D08"/>
    <w:rsid w:val="009479D1"/>
    <w:rsid w:val="00955DC2"/>
    <w:rsid w:val="009A134C"/>
    <w:rsid w:val="009A5FB9"/>
    <w:rsid w:val="009A6224"/>
    <w:rsid w:val="00A11D6C"/>
    <w:rsid w:val="00A254C9"/>
    <w:rsid w:val="00A35D9A"/>
    <w:rsid w:val="00A602B3"/>
    <w:rsid w:val="00A651E9"/>
    <w:rsid w:val="00A756B7"/>
    <w:rsid w:val="00A84B9C"/>
    <w:rsid w:val="00AD634D"/>
    <w:rsid w:val="00B0521B"/>
    <w:rsid w:val="00B2346B"/>
    <w:rsid w:val="00B32F7B"/>
    <w:rsid w:val="00B92AF5"/>
    <w:rsid w:val="00BA4A4D"/>
    <w:rsid w:val="00BA4AED"/>
    <w:rsid w:val="00BA5820"/>
    <w:rsid w:val="00BB47A8"/>
    <w:rsid w:val="00BC4214"/>
    <w:rsid w:val="00BC59BD"/>
    <w:rsid w:val="00BE43BF"/>
    <w:rsid w:val="00BE79F5"/>
    <w:rsid w:val="00C01AFF"/>
    <w:rsid w:val="00C21690"/>
    <w:rsid w:val="00C3082B"/>
    <w:rsid w:val="00C42933"/>
    <w:rsid w:val="00C506D6"/>
    <w:rsid w:val="00C56D41"/>
    <w:rsid w:val="00C66C42"/>
    <w:rsid w:val="00C87C1D"/>
    <w:rsid w:val="00CA0226"/>
    <w:rsid w:val="00CA4936"/>
    <w:rsid w:val="00CD06E4"/>
    <w:rsid w:val="00CF5928"/>
    <w:rsid w:val="00D27AFE"/>
    <w:rsid w:val="00D3312D"/>
    <w:rsid w:val="00D3793C"/>
    <w:rsid w:val="00D54B5D"/>
    <w:rsid w:val="00D86FD0"/>
    <w:rsid w:val="00D87144"/>
    <w:rsid w:val="00DA05B6"/>
    <w:rsid w:val="00DB5359"/>
    <w:rsid w:val="00DD4F6B"/>
    <w:rsid w:val="00DF2B47"/>
    <w:rsid w:val="00DF2F48"/>
    <w:rsid w:val="00DF3F19"/>
    <w:rsid w:val="00E03EA1"/>
    <w:rsid w:val="00E16168"/>
    <w:rsid w:val="00E32012"/>
    <w:rsid w:val="00E43BD7"/>
    <w:rsid w:val="00E47C3E"/>
    <w:rsid w:val="00E53747"/>
    <w:rsid w:val="00E637FB"/>
    <w:rsid w:val="00E64FA0"/>
    <w:rsid w:val="00E80EA5"/>
    <w:rsid w:val="00E83B9E"/>
    <w:rsid w:val="00E92707"/>
    <w:rsid w:val="00E93AD1"/>
    <w:rsid w:val="00EB0B73"/>
    <w:rsid w:val="00EC5184"/>
    <w:rsid w:val="00ED446E"/>
    <w:rsid w:val="00ED5F95"/>
    <w:rsid w:val="00EE65F2"/>
    <w:rsid w:val="00EF186E"/>
    <w:rsid w:val="00EF64CD"/>
    <w:rsid w:val="00F02919"/>
    <w:rsid w:val="00F12884"/>
    <w:rsid w:val="00F21CD5"/>
    <w:rsid w:val="00F373C1"/>
    <w:rsid w:val="00F43741"/>
    <w:rsid w:val="00F44534"/>
    <w:rsid w:val="00F53F69"/>
    <w:rsid w:val="00F67C63"/>
    <w:rsid w:val="00F763CC"/>
    <w:rsid w:val="00F84B34"/>
    <w:rsid w:val="00F86586"/>
    <w:rsid w:val="00FA7349"/>
    <w:rsid w:val="00FA7844"/>
    <w:rsid w:val="00FB05F9"/>
    <w:rsid w:val="00FF5E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603B9"/>
  <w15:chartTrackingRefBased/>
  <w15:docId w15:val="{B1A8FFE1-FB3C-4E33-A392-C3DF2300B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2761"/>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2761"/>
    <w:rPr>
      <w:color w:val="0000FF"/>
      <w:u w:val="single"/>
    </w:rPr>
  </w:style>
  <w:style w:type="paragraph" w:styleId="Header">
    <w:name w:val="header"/>
    <w:basedOn w:val="Normal"/>
    <w:link w:val="HeaderChar"/>
    <w:uiPriority w:val="99"/>
    <w:unhideWhenUsed/>
    <w:rsid w:val="00742761"/>
    <w:pPr>
      <w:tabs>
        <w:tab w:val="center" w:pos="4819"/>
        <w:tab w:val="right" w:pos="9638"/>
      </w:tabs>
      <w:spacing w:after="0" w:line="240" w:lineRule="auto"/>
    </w:pPr>
  </w:style>
  <w:style w:type="character" w:customStyle="1" w:styleId="HeaderChar">
    <w:name w:val="Header Char"/>
    <w:basedOn w:val="DefaultParagraphFont"/>
    <w:link w:val="Header"/>
    <w:uiPriority w:val="99"/>
    <w:rsid w:val="00742761"/>
  </w:style>
  <w:style w:type="paragraph" w:styleId="Footer">
    <w:name w:val="footer"/>
    <w:basedOn w:val="Normal"/>
    <w:link w:val="FooterChar"/>
    <w:uiPriority w:val="99"/>
    <w:unhideWhenUsed/>
    <w:rsid w:val="00742761"/>
    <w:pPr>
      <w:tabs>
        <w:tab w:val="center" w:pos="4819"/>
        <w:tab w:val="right" w:pos="9638"/>
      </w:tabs>
      <w:spacing w:after="0" w:line="240" w:lineRule="auto"/>
    </w:pPr>
  </w:style>
  <w:style w:type="character" w:customStyle="1" w:styleId="FooterChar">
    <w:name w:val="Footer Char"/>
    <w:basedOn w:val="DefaultParagraphFont"/>
    <w:link w:val="Footer"/>
    <w:uiPriority w:val="99"/>
    <w:rsid w:val="00742761"/>
  </w:style>
  <w:style w:type="paragraph" w:styleId="BalloonText">
    <w:name w:val="Balloon Text"/>
    <w:basedOn w:val="Normal"/>
    <w:link w:val="BalloonTextChar"/>
    <w:uiPriority w:val="99"/>
    <w:semiHidden/>
    <w:unhideWhenUsed/>
    <w:rsid w:val="00032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D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43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hyperlink" Target="http://vpt.lrv.lt/lt/news/view_item/id.1596"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hyperlink" Target="https://pastas.kaunoklinikos.lt/owa/" TargetMode="External"/><Relationship Id="rId12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hyperlink" Target="https://pastas.kaunoklinikos.lt/owa/" TargetMode="External"/><Relationship Id="rId125"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5C18F-7DA5-497C-ABF5-32D66514C7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74A7FF-4946-4E08-9381-3F645AB16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370DBBF-503F-425A-8ED7-549E43E1D1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46352</Words>
  <Characters>26421</Characters>
  <Application>Microsoft Office Word</Application>
  <DocSecurity>0</DocSecurity>
  <Lines>220</Lines>
  <Paragraphs>145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Medelytė-Vaidelienė</dc:creator>
  <cp:keywords/>
  <dc:description/>
  <cp:lastModifiedBy>Lina Glebė</cp:lastModifiedBy>
  <cp:revision>3</cp:revision>
  <cp:lastPrinted>2025-01-30T07:54:00Z</cp:lastPrinted>
  <dcterms:created xsi:type="dcterms:W3CDTF">2025-02-04T12:57:00Z</dcterms:created>
  <dcterms:modified xsi:type="dcterms:W3CDTF">2025-02-24T13:19:00Z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