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53C12" w14:textId="77777777" w:rsidR="005A5832" w:rsidRPr="00086B5F" w:rsidRDefault="005A5832" w:rsidP="00ED2291">
      <w:pPr>
        <w:tabs>
          <w:tab w:val="center" w:pos="4680"/>
          <w:tab w:val="right" w:pos="9360"/>
        </w:tabs>
        <w:spacing w:line="259" w:lineRule="auto"/>
        <w:jc w:val="both"/>
        <w:rPr>
          <w:rFonts w:ascii="Arial" w:eastAsia="Arial" w:hAnsi="Arial" w:cs="Arial"/>
          <w:kern w:val="2"/>
          <w:sz w:val="22"/>
          <w:szCs w:val="22"/>
          <w:lang w:val="en-US"/>
        </w:rPr>
      </w:pPr>
    </w:p>
    <w:p w14:paraId="363E4233" w14:textId="77777777" w:rsidR="005A5832" w:rsidRPr="00086B5F" w:rsidRDefault="005A5832" w:rsidP="00E752D8">
      <w:pPr>
        <w:jc w:val="both"/>
        <w:rPr>
          <w:sz w:val="22"/>
          <w:szCs w:val="22"/>
        </w:rPr>
      </w:pPr>
    </w:p>
    <w:p w14:paraId="0D7E7932" w14:textId="77777777" w:rsidR="005A5832" w:rsidRPr="00086B5F" w:rsidRDefault="00A10867" w:rsidP="00E752D8">
      <w:pPr>
        <w:ind w:left="6375"/>
        <w:jc w:val="both"/>
        <w:textAlignment w:val="baseline"/>
        <w:rPr>
          <w:sz w:val="22"/>
          <w:szCs w:val="22"/>
        </w:rPr>
      </w:pPr>
      <w:r w:rsidRPr="00086B5F">
        <w:rPr>
          <w:sz w:val="22"/>
          <w:szCs w:val="22"/>
        </w:rPr>
        <w:t> </w:t>
      </w:r>
    </w:p>
    <w:p w14:paraId="47FC1E66" w14:textId="77777777" w:rsidR="005A5832" w:rsidRPr="00086B5F" w:rsidRDefault="005A5832" w:rsidP="00E752D8">
      <w:pPr>
        <w:widowControl w:val="0"/>
        <w:pBdr>
          <w:top w:val="nil"/>
          <w:left w:val="nil"/>
          <w:bottom w:val="nil"/>
          <w:right w:val="nil"/>
          <w:between w:val="nil"/>
        </w:pBdr>
        <w:tabs>
          <w:tab w:val="left" w:pos="567"/>
          <w:tab w:val="left" w:pos="851"/>
        </w:tabs>
        <w:jc w:val="both"/>
        <w:rPr>
          <w:b/>
          <w:bCs/>
          <w:caps/>
          <w:kern w:val="2"/>
          <w:sz w:val="22"/>
          <w:szCs w:val="22"/>
        </w:rPr>
      </w:pPr>
    </w:p>
    <w:p w14:paraId="2E27017A" w14:textId="77777777" w:rsidR="005A5832" w:rsidRPr="00086B5F" w:rsidRDefault="00A10867" w:rsidP="00E752D8">
      <w:pPr>
        <w:widowControl w:val="0"/>
        <w:pBdr>
          <w:top w:val="nil"/>
          <w:left w:val="nil"/>
          <w:bottom w:val="nil"/>
          <w:right w:val="nil"/>
          <w:between w:val="nil"/>
        </w:pBdr>
        <w:tabs>
          <w:tab w:val="left" w:pos="567"/>
          <w:tab w:val="left" w:pos="851"/>
        </w:tabs>
        <w:jc w:val="both"/>
        <w:rPr>
          <w:caps/>
          <w:sz w:val="22"/>
          <w:szCs w:val="22"/>
        </w:rPr>
      </w:pPr>
      <w:r w:rsidRPr="00154F93">
        <w:rPr>
          <w:b/>
          <w:bCs/>
          <w:caps/>
          <w:sz w:val="22"/>
          <w:szCs w:val="22"/>
        </w:rPr>
        <w:t xml:space="preserve">Prekių pirkimo-pardavimo sutarties </w:t>
      </w:r>
      <w:r w:rsidRPr="00086B5F">
        <w:rPr>
          <w:b/>
          <w:bCs/>
          <w:caps/>
          <w:sz w:val="22"/>
          <w:szCs w:val="22"/>
        </w:rPr>
        <w:t>Specialiosios</w:t>
      </w:r>
      <w:r w:rsidRPr="00154F93">
        <w:rPr>
          <w:b/>
          <w:bCs/>
          <w:caps/>
          <w:sz w:val="22"/>
          <w:szCs w:val="22"/>
        </w:rPr>
        <w:t xml:space="preserve"> sąlygos</w:t>
      </w:r>
      <w:r w:rsidRPr="00086B5F">
        <w:rPr>
          <w:caps/>
          <w:sz w:val="22"/>
          <w:szCs w:val="22"/>
        </w:rPr>
        <w:t xml:space="preserve"> </w:t>
      </w:r>
    </w:p>
    <w:p w14:paraId="297077AB"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79B36B1F" w14:textId="77777777" w:rsidTr="00E16772">
        <w:tc>
          <w:tcPr>
            <w:tcW w:w="2448" w:type="dxa"/>
          </w:tcPr>
          <w:p w14:paraId="5AABA67F"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061F4C01" w14:textId="77777777" w:rsidR="005A5832" w:rsidRPr="00086B5F" w:rsidRDefault="008B411E" w:rsidP="00ED2291">
            <w:pPr>
              <w:jc w:val="both"/>
              <w:rPr>
                <w:kern w:val="2"/>
                <w:sz w:val="22"/>
                <w:szCs w:val="22"/>
              </w:rPr>
            </w:pPr>
            <w:r w:rsidRPr="00086B5F">
              <w:rPr>
                <w:b/>
                <w:bCs/>
                <w:color w:val="767171" w:themeColor="background2" w:themeShade="80"/>
                <w:kern w:val="2"/>
                <w:sz w:val="22"/>
                <w:szCs w:val="22"/>
                <w:highlight w:val="lightGray"/>
              </w:rPr>
              <w:t>(Pirkimo dalies Nr.</w:t>
            </w:r>
            <w:r w:rsidR="00E16772">
              <w:rPr>
                <w:b/>
                <w:bCs/>
                <w:color w:val="767171" w:themeColor="background2" w:themeShade="80"/>
                <w:kern w:val="2"/>
                <w:sz w:val="22"/>
                <w:szCs w:val="22"/>
                <w:highlight w:val="lightGray"/>
              </w:rPr>
              <w:t>)</w:t>
            </w:r>
            <w:r w:rsidRPr="00086B5F">
              <w:rPr>
                <w:b/>
                <w:bCs/>
                <w:color w:val="767171" w:themeColor="background2" w:themeShade="80"/>
                <w:kern w:val="2"/>
                <w:sz w:val="22"/>
                <w:szCs w:val="22"/>
                <w:highlight w:val="lightGray"/>
              </w:rPr>
              <w:t xml:space="preserve"> </w:t>
            </w:r>
            <w:r w:rsidR="00154F93" w:rsidRPr="00154F93">
              <w:rPr>
                <w:b/>
                <w:bCs/>
                <w:color w:val="767171" w:themeColor="background2" w:themeShade="80"/>
                <w:kern w:val="2"/>
                <w:sz w:val="22"/>
                <w:szCs w:val="22"/>
              </w:rPr>
              <w:t>„Elektronikos ir elektrotechnikos prekės bei įrankiai darbui su jomis</w:t>
            </w:r>
          </w:p>
        </w:tc>
      </w:tr>
      <w:tr w:rsidR="005A5832" w:rsidRPr="00086B5F" w14:paraId="029F4B86" w14:textId="77777777" w:rsidTr="61DA09A8">
        <w:tc>
          <w:tcPr>
            <w:tcW w:w="2448" w:type="dxa"/>
          </w:tcPr>
          <w:p w14:paraId="73217D45"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66CFA764" w14:textId="77777777" w:rsidR="008B411E" w:rsidRPr="00086B5F" w:rsidRDefault="008B411E" w:rsidP="00ED2291">
            <w:pPr>
              <w:jc w:val="both"/>
              <w:rPr>
                <w:kern w:val="2"/>
                <w:sz w:val="22"/>
                <w:szCs w:val="22"/>
              </w:rPr>
            </w:pPr>
            <w:r w:rsidRPr="00086B5F">
              <w:rPr>
                <w:kern w:val="2"/>
                <w:sz w:val="22"/>
                <w:szCs w:val="22"/>
              </w:rPr>
              <w:t>202</w:t>
            </w:r>
            <w:r w:rsidR="002D215D">
              <w:rPr>
                <w:kern w:val="2"/>
                <w:sz w:val="22"/>
                <w:szCs w:val="22"/>
              </w:rPr>
              <w:t>5</w:t>
            </w:r>
            <w:r w:rsidRPr="00086B5F">
              <w:rPr>
                <w:kern w:val="2"/>
                <w:sz w:val="22"/>
                <w:szCs w:val="22"/>
              </w:rPr>
              <w:t xml:space="preserve"> m. </w:t>
            </w:r>
            <w:r w:rsidRPr="00086B5F">
              <w:rPr>
                <w:kern w:val="2"/>
                <w:sz w:val="22"/>
                <w:szCs w:val="22"/>
                <w:highlight w:val="lightGray"/>
              </w:rPr>
              <w:t>X-X</w:t>
            </w:r>
          </w:p>
        </w:tc>
        <w:tc>
          <w:tcPr>
            <w:tcW w:w="2362" w:type="dxa"/>
          </w:tcPr>
          <w:p w14:paraId="475593C0"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39120039" w14:textId="77777777" w:rsidR="005A5832" w:rsidRPr="00086B5F" w:rsidRDefault="005A5832" w:rsidP="00ED2291">
            <w:pPr>
              <w:jc w:val="both"/>
              <w:rPr>
                <w:kern w:val="2"/>
                <w:sz w:val="22"/>
                <w:szCs w:val="22"/>
              </w:rPr>
            </w:pPr>
          </w:p>
        </w:tc>
      </w:tr>
    </w:tbl>
    <w:p w14:paraId="34210BBA"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0BAB059E" w14:textId="77777777" w:rsidTr="00E16772">
        <w:tc>
          <w:tcPr>
            <w:tcW w:w="9558" w:type="dxa"/>
            <w:gridSpan w:val="3"/>
          </w:tcPr>
          <w:p w14:paraId="72CBB350"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37B4125E" w14:textId="77777777" w:rsidTr="00E16772">
        <w:tc>
          <w:tcPr>
            <w:tcW w:w="2808" w:type="dxa"/>
            <w:vMerge w:val="restart"/>
          </w:tcPr>
          <w:p w14:paraId="3B03341F" w14:textId="77777777" w:rsidR="008B411E" w:rsidRPr="00086B5F" w:rsidRDefault="008B411E" w:rsidP="00E752D8">
            <w:pPr>
              <w:jc w:val="both"/>
              <w:rPr>
                <w:b/>
                <w:bCs/>
                <w:kern w:val="2"/>
                <w:sz w:val="22"/>
                <w:szCs w:val="22"/>
              </w:rPr>
            </w:pPr>
          </w:p>
          <w:p w14:paraId="04F36C2C" w14:textId="77777777" w:rsidR="008B411E" w:rsidRPr="00086B5F" w:rsidRDefault="008B411E" w:rsidP="00E752D8">
            <w:pPr>
              <w:jc w:val="both"/>
              <w:rPr>
                <w:b/>
                <w:bCs/>
                <w:kern w:val="2"/>
                <w:sz w:val="22"/>
                <w:szCs w:val="22"/>
              </w:rPr>
            </w:pPr>
          </w:p>
          <w:p w14:paraId="09897E79" w14:textId="77777777" w:rsidR="008B411E" w:rsidRPr="00086B5F" w:rsidRDefault="008B411E" w:rsidP="00E752D8">
            <w:pPr>
              <w:jc w:val="both"/>
              <w:rPr>
                <w:b/>
                <w:bCs/>
                <w:kern w:val="2"/>
                <w:sz w:val="22"/>
                <w:szCs w:val="22"/>
              </w:rPr>
            </w:pPr>
          </w:p>
          <w:p w14:paraId="7AC59B0E" w14:textId="77777777" w:rsidR="008B411E" w:rsidRPr="00086B5F" w:rsidRDefault="008B411E" w:rsidP="00E752D8">
            <w:pPr>
              <w:jc w:val="both"/>
              <w:rPr>
                <w:b/>
                <w:bCs/>
                <w:kern w:val="2"/>
                <w:sz w:val="22"/>
                <w:szCs w:val="22"/>
              </w:rPr>
            </w:pPr>
          </w:p>
          <w:p w14:paraId="09DA63A5"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1A2D78A7"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5D7A4BA0" w14:textId="77777777"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5B527066" w14:textId="77777777" w:rsidTr="64D140C3">
        <w:tc>
          <w:tcPr>
            <w:tcW w:w="2808" w:type="dxa"/>
            <w:vMerge/>
          </w:tcPr>
          <w:p w14:paraId="12316071" w14:textId="77777777" w:rsidR="008B411E" w:rsidRPr="00086B5F" w:rsidRDefault="008B411E" w:rsidP="00AF0AC7">
            <w:pPr>
              <w:jc w:val="both"/>
              <w:rPr>
                <w:kern w:val="2"/>
                <w:sz w:val="22"/>
                <w:szCs w:val="22"/>
              </w:rPr>
            </w:pPr>
          </w:p>
        </w:tc>
        <w:tc>
          <w:tcPr>
            <w:tcW w:w="3240" w:type="dxa"/>
          </w:tcPr>
          <w:p w14:paraId="0B4D7CB0"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36B510CE" w14:textId="77777777" w:rsidR="008B411E" w:rsidRPr="00086B5F" w:rsidRDefault="008B411E" w:rsidP="00AF0AC7">
            <w:pPr>
              <w:jc w:val="both"/>
              <w:rPr>
                <w:kern w:val="2"/>
                <w:sz w:val="22"/>
                <w:szCs w:val="22"/>
              </w:rPr>
            </w:pPr>
            <w:r w:rsidRPr="00086B5F">
              <w:rPr>
                <w:sz w:val="22"/>
                <w:szCs w:val="22"/>
              </w:rPr>
              <w:t>111950581</w:t>
            </w:r>
          </w:p>
        </w:tc>
      </w:tr>
      <w:tr w:rsidR="008B411E" w:rsidRPr="00086B5F" w14:paraId="2442EB62" w14:textId="77777777" w:rsidTr="64D140C3">
        <w:tc>
          <w:tcPr>
            <w:tcW w:w="2808" w:type="dxa"/>
            <w:vMerge/>
          </w:tcPr>
          <w:p w14:paraId="04AED06D" w14:textId="77777777" w:rsidR="008B411E" w:rsidRPr="00086B5F" w:rsidRDefault="008B411E" w:rsidP="00AF0AC7">
            <w:pPr>
              <w:jc w:val="both"/>
              <w:rPr>
                <w:kern w:val="2"/>
                <w:sz w:val="22"/>
                <w:szCs w:val="22"/>
              </w:rPr>
            </w:pPr>
          </w:p>
        </w:tc>
        <w:tc>
          <w:tcPr>
            <w:tcW w:w="3240" w:type="dxa"/>
          </w:tcPr>
          <w:p w14:paraId="417E9122"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2F928D49" w14:textId="77777777" w:rsidR="008B411E" w:rsidRPr="00086B5F" w:rsidRDefault="008B411E" w:rsidP="00AF0AC7">
            <w:pPr>
              <w:jc w:val="both"/>
              <w:rPr>
                <w:kern w:val="2"/>
                <w:sz w:val="22"/>
                <w:szCs w:val="22"/>
              </w:rPr>
            </w:pPr>
            <w:r w:rsidRPr="00086B5F">
              <w:rPr>
                <w:sz w:val="22"/>
                <w:szCs w:val="22"/>
              </w:rPr>
              <w:t>K. Donelaičio g. 73</w:t>
            </w:r>
          </w:p>
        </w:tc>
      </w:tr>
      <w:tr w:rsidR="008B411E" w:rsidRPr="00086B5F" w14:paraId="21D6DABB" w14:textId="77777777" w:rsidTr="64D140C3">
        <w:tc>
          <w:tcPr>
            <w:tcW w:w="2808" w:type="dxa"/>
            <w:vMerge/>
          </w:tcPr>
          <w:p w14:paraId="364CDB7B" w14:textId="77777777" w:rsidR="008B411E" w:rsidRPr="00086B5F" w:rsidRDefault="008B411E" w:rsidP="00AF0AC7">
            <w:pPr>
              <w:jc w:val="both"/>
              <w:rPr>
                <w:kern w:val="2"/>
                <w:sz w:val="22"/>
                <w:szCs w:val="22"/>
              </w:rPr>
            </w:pPr>
          </w:p>
        </w:tc>
        <w:tc>
          <w:tcPr>
            <w:tcW w:w="3240" w:type="dxa"/>
          </w:tcPr>
          <w:p w14:paraId="3D8CBF19"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5B8BEB83" w14:textId="77777777" w:rsidR="008B411E" w:rsidRPr="00086B5F" w:rsidRDefault="008B411E" w:rsidP="00AF0AC7">
            <w:pPr>
              <w:jc w:val="both"/>
              <w:rPr>
                <w:kern w:val="2"/>
                <w:sz w:val="22"/>
                <w:szCs w:val="22"/>
              </w:rPr>
            </w:pPr>
            <w:r w:rsidRPr="00086B5F">
              <w:rPr>
                <w:sz w:val="22"/>
                <w:szCs w:val="22"/>
              </w:rPr>
              <w:t>LT119505811</w:t>
            </w:r>
          </w:p>
        </w:tc>
      </w:tr>
      <w:tr w:rsidR="008B411E" w:rsidRPr="00086B5F" w14:paraId="21E241FB" w14:textId="77777777" w:rsidTr="64D140C3">
        <w:tc>
          <w:tcPr>
            <w:tcW w:w="2808" w:type="dxa"/>
            <w:vMerge/>
          </w:tcPr>
          <w:p w14:paraId="4A91FF1D" w14:textId="77777777" w:rsidR="008B411E" w:rsidRPr="00086B5F" w:rsidRDefault="008B411E" w:rsidP="00AF0AC7">
            <w:pPr>
              <w:jc w:val="both"/>
              <w:rPr>
                <w:kern w:val="2"/>
                <w:sz w:val="22"/>
                <w:szCs w:val="22"/>
              </w:rPr>
            </w:pPr>
          </w:p>
        </w:tc>
        <w:tc>
          <w:tcPr>
            <w:tcW w:w="3240" w:type="dxa"/>
          </w:tcPr>
          <w:p w14:paraId="5DF4EACD"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17E0B090" w14:textId="77777777" w:rsidR="008B411E" w:rsidRPr="00086B5F" w:rsidRDefault="008B411E" w:rsidP="00AF0AC7">
            <w:pPr>
              <w:jc w:val="both"/>
              <w:rPr>
                <w:kern w:val="2"/>
                <w:sz w:val="22"/>
                <w:szCs w:val="22"/>
              </w:rPr>
            </w:pPr>
            <w:r w:rsidRPr="00086B5F">
              <w:rPr>
                <w:sz w:val="22"/>
                <w:szCs w:val="22"/>
              </w:rPr>
              <w:t>LT97 7300 0101 3010 7320</w:t>
            </w:r>
          </w:p>
        </w:tc>
      </w:tr>
      <w:tr w:rsidR="008B411E" w:rsidRPr="00086B5F" w14:paraId="2228986F" w14:textId="77777777" w:rsidTr="64D140C3">
        <w:tc>
          <w:tcPr>
            <w:tcW w:w="2808" w:type="dxa"/>
            <w:vMerge/>
          </w:tcPr>
          <w:p w14:paraId="000A0078" w14:textId="77777777" w:rsidR="008B411E" w:rsidRPr="00086B5F" w:rsidRDefault="008B411E" w:rsidP="00AF0AC7">
            <w:pPr>
              <w:jc w:val="both"/>
              <w:rPr>
                <w:kern w:val="2"/>
                <w:sz w:val="22"/>
                <w:szCs w:val="22"/>
              </w:rPr>
            </w:pPr>
          </w:p>
        </w:tc>
        <w:tc>
          <w:tcPr>
            <w:tcW w:w="3240" w:type="dxa"/>
          </w:tcPr>
          <w:p w14:paraId="1AC0BD9C"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6F36BE1F" w14:textId="77777777" w:rsidR="008B411E" w:rsidRPr="00086B5F" w:rsidRDefault="008B411E" w:rsidP="00AF0AC7">
            <w:pPr>
              <w:jc w:val="both"/>
              <w:rPr>
                <w:kern w:val="2"/>
                <w:sz w:val="22"/>
                <w:szCs w:val="22"/>
              </w:rPr>
            </w:pPr>
            <w:r w:rsidRPr="00086B5F">
              <w:rPr>
                <w:sz w:val="22"/>
                <w:szCs w:val="22"/>
              </w:rPr>
              <w:t>Swedbank, AB, bankas</w:t>
            </w:r>
          </w:p>
        </w:tc>
      </w:tr>
      <w:tr w:rsidR="008B411E" w:rsidRPr="00086B5F" w14:paraId="229BCC55" w14:textId="77777777" w:rsidTr="64D140C3">
        <w:tc>
          <w:tcPr>
            <w:tcW w:w="2808" w:type="dxa"/>
            <w:vMerge/>
          </w:tcPr>
          <w:p w14:paraId="0A6CA6D4" w14:textId="77777777" w:rsidR="008B411E" w:rsidRPr="00086B5F" w:rsidRDefault="008B411E" w:rsidP="00AF0AC7">
            <w:pPr>
              <w:jc w:val="both"/>
              <w:rPr>
                <w:kern w:val="2"/>
                <w:sz w:val="22"/>
                <w:szCs w:val="22"/>
              </w:rPr>
            </w:pPr>
          </w:p>
        </w:tc>
        <w:tc>
          <w:tcPr>
            <w:tcW w:w="3240" w:type="dxa"/>
          </w:tcPr>
          <w:p w14:paraId="0548D7F4"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56916350" w14:textId="77777777" w:rsidR="008B411E" w:rsidRPr="00086B5F" w:rsidRDefault="008B411E" w:rsidP="00AF0AC7">
            <w:pPr>
              <w:jc w:val="both"/>
              <w:rPr>
                <w:kern w:val="2"/>
                <w:sz w:val="22"/>
                <w:szCs w:val="22"/>
              </w:rPr>
            </w:pPr>
            <w:r w:rsidRPr="00086B5F">
              <w:rPr>
                <w:sz w:val="22"/>
                <w:szCs w:val="22"/>
              </w:rPr>
              <w:t>(+370 37) 300 000, 300 421</w:t>
            </w:r>
          </w:p>
        </w:tc>
      </w:tr>
      <w:tr w:rsidR="008B411E" w:rsidRPr="00086B5F" w14:paraId="5E8DAE8A" w14:textId="77777777" w:rsidTr="64D140C3">
        <w:tc>
          <w:tcPr>
            <w:tcW w:w="2808" w:type="dxa"/>
            <w:vMerge/>
          </w:tcPr>
          <w:p w14:paraId="4DFA8B4E" w14:textId="77777777" w:rsidR="008B411E" w:rsidRPr="00086B5F" w:rsidRDefault="008B411E" w:rsidP="00AF0AC7">
            <w:pPr>
              <w:jc w:val="both"/>
              <w:rPr>
                <w:kern w:val="2"/>
                <w:sz w:val="22"/>
                <w:szCs w:val="22"/>
              </w:rPr>
            </w:pPr>
          </w:p>
        </w:tc>
        <w:tc>
          <w:tcPr>
            <w:tcW w:w="3240" w:type="dxa"/>
          </w:tcPr>
          <w:p w14:paraId="1FBF128B"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003724DC" w14:textId="77777777" w:rsidR="008B411E" w:rsidRPr="00086B5F" w:rsidRDefault="008B411E" w:rsidP="00AF0AC7">
            <w:pPr>
              <w:jc w:val="both"/>
              <w:rPr>
                <w:kern w:val="2"/>
                <w:sz w:val="22"/>
                <w:szCs w:val="22"/>
              </w:rPr>
            </w:pPr>
            <w:r w:rsidRPr="00086B5F">
              <w:rPr>
                <w:sz w:val="22"/>
                <w:szCs w:val="22"/>
              </w:rPr>
              <w:t>ktu@ktu.lt</w:t>
            </w:r>
          </w:p>
        </w:tc>
      </w:tr>
      <w:tr w:rsidR="005A5832" w:rsidRPr="00086B5F" w14:paraId="6B41BBF4" w14:textId="77777777" w:rsidTr="64D140C3">
        <w:tc>
          <w:tcPr>
            <w:tcW w:w="2808" w:type="dxa"/>
            <w:vMerge/>
          </w:tcPr>
          <w:p w14:paraId="7C6DBAD3" w14:textId="77777777" w:rsidR="005A5832" w:rsidRPr="00086B5F" w:rsidRDefault="005A5832" w:rsidP="00AF0AC7">
            <w:pPr>
              <w:jc w:val="both"/>
              <w:rPr>
                <w:kern w:val="2"/>
                <w:sz w:val="22"/>
                <w:szCs w:val="22"/>
              </w:rPr>
            </w:pPr>
          </w:p>
        </w:tc>
        <w:tc>
          <w:tcPr>
            <w:tcW w:w="3240" w:type="dxa"/>
          </w:tcPr>
          <w:p w14:paraId="18A51EF3" w14:textId="77777777" w:rsidR="005A5832" w:rsidRPr="00086B5F" w:rsidRDefault="00A10867" w:rsidP="00AF0AC7">
            <w:pPr>
              <w:jc w:val="both"/>
              <w:rPr>
                <w:kern w:val="2"/>
                <w:sz w:val="22"/>
                <w:szCs w:val="22"/>
              </w:rPr>
            </w:pPr>
            <w:r w:rsidRPr="00086B5F">
              <w:rPr>
                <w:kern w:val="2"/>
                <w:sz w:val="22"/>
                <w:szCs w:val="22"/>
              </w:rPr>
              <w:t>1.1.9. Šalies atstovas</w:t>
            </w:r>
          </w:p>
        </w:tc>
        <w:tc>
          <w:tcPr>
            <w:tcW w:w="3510" w:type="dxa"/>
          </w:tcPr>
          <w:p w14:paraId="11A11224" w14:textId="77777777" w:rsidR="005A5832" w:rsidRPr="00086B5F" w:rsidRDefault="005A5832" w:rsidP="00AF0AC7">
            <w:pPr>
              <w:jc w:val="both"/>
              <w:rPr>
                <w:kern w:val="2"/>
                <w:sz w:val="22"/>
                <w:szCs w:val="22"/>
              </w:rPr>
            </w:pPr>
          </w:p>
        </w:tc>
      </w:tr>
      <w:tr w:rsidR="005A5832" w:rsidRPr="00086B5F" w14:paraId="3754C29C" w14:textId="77777777" w:rsidTr="64D140C3">
        <w:tc>
          <w:tcPr>
            <w:tcW w:w="2808" w:type="dxa"/>
            <w:vMerge/>
          </w:tcPr>
          <w:p w14:paraId="53D4676A" w14:textId="77777777" w:rsidR="005A5832" w:rsidRPr="00086B5F" w:rsidRDefault="005A5832" w:rsidP="00AF0AC7">
            <w:pPr>
              <w:jc w:val="both"/>
              <w:rPr>
                <w:kern w:val="2"/>
                <w:sz w:val="22"/>
                <w:szCs w:val="22"/>
              </w:rPr>
            </w:pPr>
          </w:p>
        </w:tc>
        <w:tc>
          <w:tcPr>
            <w:tcW w:w="3240" w:type="dxa"/>
          </w:tcPr>
          <w:p w14:paraId="16903D61" w14:textId="77777777" w:rsidR="005A5832" w:rsidRPr="00086B5F" w:rsidRDefault="00A10867" w:rsidP="00AF0AC7">
            <w:pPr>
              <w:jc w:val="both"/>
              <w:rPr>
                <w:kern w:val="2"/>
                <w:sz w:val="22"/>
                <w:szCs w:val="22"/>
              </w:rPr>
            </w:pPr>
            <w:r w:rsidRPr="00086B5F">
              <w:rPr>
                <w:kern w:val="2"/>
                <w:sz w:val="22"/>
                <w:szCs w:val="22"/>
              </w:rPr>
              <w:t>1.1.10. Atstovavimo pagrindas</w:t>
            </w:r>
          </w:p>
        </w:tc>
        <w:tc>
          <w:tcPr>
            <w:tcW w:w="3510" w:type="dxa"/>
          </w:tcPr>
          <w:p w14:paraId="368F6CFC" w14:textId="77777777" w:rsidR="005A5832" w:rsidRPr="00086B5F" w:rsidRDefault="005A5832" w:rsidP="00AF0AC7">
            <w:pPr>
              <w:jc w:val="both"/>
              <w:rPr>
                <w:kern w:val="2"/>
                <w:sz w:val="22"/>
                <w:szCs w:val="22"/>
              </w:rPr>
            </w:pPr>
          </w:p>
        </w:tc>
      </w:tr>
      <w:tr w:rsidR="005A5832" w:rsidRPr="00086B5F" w14:paraId="6B1D7190" w14:textId="77777777" w:rsidTr="00E16772">
        <w:tc>
          <w:tcPr>
            <w:tcW w:w="2808" w:type="dxa"/>
            <w:vMerge w:val="restart"/>
          </w:tcPr>
          <w:p w14:paraId="49BAA3F4" w14:textId="77777777" w:rsidR="005A5832" w:rsidRPr="00086B5F" w:rsidRDefault="005A5832" w:rsidP="00E752D8">
            <w:pPr>
              <w:jc w:val="both"/>
              <w:rPr>
                <w:b/>
                <w:bCs/>
                <w:kern w:val="2"/>
                <w:sz w:val="22"/>
                <w:szCs w:val="22"/>
              </w:rPr>
            </w:pPr>
          </w:p>
          <w:p w14:paraId="183093D8" w14:textId="77777777" w:rsidR="005A5832" w:rsidRPr="00086B5F" w:rsidRDefault="005A5832" w:rsidP="00E752D8">
            <w:pPr>
              <w:jc w:val="both"/>
              <w:rPr>
                <w:b/>
                <w:bCs/>
                <w:kern w:val="2"/>
                <w:sz w:val="22"/>
                <w:szCs w:val="22"/>
              </w:rPr>
            </w:pPr>
          </w:p>
          <w:p w14:paraId="1AA494E5" w14:textId="77777777" w:rsidR="005A5832" w:rsidRPr="00086B5F" w:rsidRDefault="005A5832" w:rsidP="00E752D8">
            <w:pPr>
              <w:jc w:val="both"/>
              <w:rPr>
                <w:b/>
                <w:bCs/>
                <w:kern w:val="2"/>
                <w:sz w:val="22"/>
                <w:szCs w:val="22"/>
              </w:rPr>
            </w:pPr>
          </w:p>
          <w:p w14:paraId="36F0DD59" w14:textId="77777777" w:rsidR="005A5832" w:rsidRPr="00086B5F" w:rsidRDefault="00A10867" w:rsidP="00E752D8">
            <w:pPr>
              <w:jc w:val="both"/>
              <w:rPr>
                <w:b/>
                <w:bCs/>
                <w:kern w:val="2"/>
                <w:sz w:val="22"/>
                <w:szCs w:val="22"/>
              </w:rPr>
            </w:pPr>
            <w:r w:rsidRPr="00086B5F">
              <w:rPr>
                <w:b/>
                <w:bCs/>
                <w:kern w:val="2"/>
                <w:sz w:val="22"/>
                <w:szCs w:val="22"/>
              </w:rPr>
              <w:t>1.2. Tiekėjas</w:t>
            </w:r>
          </w:p>
          <w:p w14:paraId="51687619" w14:textId="77777777" w:rsidR="005A5832" w:rsidRPr="00086B5F" w:rsidRDefault="005A5832" w:rsidP="00E752D8">
            <w:pPr>
              <w:jc w:val="both"/>
              <w:rPr>
                <w:color w:val="4472C4"/>
                <w:kern w:val="2"/>
                <w:sz w:val="22"/>
                <w:szCs w:val="22"/>
              </w:rPr>
            </w:pPr>
          </w:p>
          <w:p w14:paraId="2F8783F6" w14:textId="77777777" w:rsidR="005A5832" w:rsidRPr="00086B5F" w:rsidRDefault="005A5832" w:rsidP="00E752D8">
            <w:pPr>
              <w:jc w:val="both"/>
              <w:rPr>
                <w:b/>
                <w:bCs/>
                <w:kern w:val="2"/>
                <w:sz w:val="22"/>
                <w:szCs w:val="22"/>
              </w:rPr>
            </w:pPr>
          </w:p>
        </w:tc>
        <w:tc>
          <w:tcPr>
            <w:tcW w:w="3240" w:type="dxa"/>
          </w:tcPr>
          <w:p w14:paraId="7CDE36E6" w14:textId="77777777" w:rsidR="005A5832" w:rsidRPr="00086B5F" w:rsidRDefault="00A10867" w:rsidP="00E752D8">
            <w:pPr>
              <w:jc w:val="both"/>
              <w:rPr>
                <w:kern w:val="2"/>
                <w:sz w:val="22"/>
                <w:szCs w:val="22"/>
              </w:rPr>
            </w:pPr>
            <w:r w:rsidRPr="00086B5F">
              <w:rPr>
                <w:kern w:val="2"/>
                <w:sz w:val="22"/>
                <w:szCs w:val="22"/>
              </w:rPr>
              <w:t>1.2.1. Pavadinimas</w:t>
            </w:r>
          </w:p>
        </w:tc>
        <w:tc>
          <w:tcPr>
            <w:tcW w:w="3510" w:type="dxa"/>
          </w:tcPr>
          <w:p w14:paraId="73ED2125" w14:textId="77777777" w:rsidR="005A5832" w:rsidRPr="00086B5F" w:rsidRDefault="005A5832" w:rsidP="00E752D8">
            <w:pPr>
              <w:jc w:val="both"/>
              <w:rPr>
                <w:kern w:val="2"/>
                <w:sz w:val="22"/>
                <w:szCs w:val="22"/>
              </w:rPr>
            </w:pPr>
          </w:p>
        </w:tc>
      </w:tr>
      <w:tr w:rsidR="005A5832" w:rsidRPr="00086B5F" w14:paraId="4C9ADCD9" w14:textId="77777777" w:rsidTr="64D140C3">
        <w:tc>
          <w:tcPr>
            <w:tcW w:w="2808" w:type="dxa"/>
            <w:vMerge/>
          </w:tcPr>
          <w:p w14:paraId="639A9B85" w14:textId="77777777" w:rsidR="005A5832" w:rsidRPr="00086B5F" w:rsidRDefault="005A5832" w:rsidP="00AF0AC7">
            <w:pPr>
              <w:jc w:val="both"/>
              <w:rPr>
                <w:b/>
                <w:bCs/>
                <w:kern w:val="2"/>
                <w:sz w:val="22"/>
                <w:szCs w:val="22"/>
              </w:rPr>
            </w:pPr>
          </w:p>
        </w:tc>
        <w:tc>
          <w:tcPr>
            <w:tcW w:w="3240" w:type="dxa"/>
          </w:tcPr>
          <w:p w14:paraId="3D4D210C" w14:textId="77777777" w:rsidR="005A5832" w:rsidRPr="00086B5F" w:rsidRDefault="00A10867" w:rsidP="00AF0AC7">
            <w:pPr>
              <w:jc w:val="both"/>
              <w:rPr>
                <w:kern w:val="2"/>
                <w:sz w:val="22"/>
                <w:szCs w:val="22"/>
              </w:rPr>
            </w:pPr>
            <w:r w:rsidRPr="00086B5F">
              <w:rPr>
                <w:kern w:val="2"/>
                <w:sz w:val="22"/>
                <w:szCs w:val="22"/>
              </w:rPr>
              <w:t>1.2.2. Juridinio asmens kodas</w:t>
            </w:r>
          </w:p>
        </w:tc>
        <w:tc>
          <w:tcPr>
            <w:tcW w:w="3510" w:type="dxa"/>
          </w:tcPr>
          <w:p w14:paraId="52F99A22" w14:textId="77777777" w:rsidR="005A5832" w:rsidRPr="00086B5F" w:rsidRDefault="005A5832" w:rsidP="00AF0AC7">
            <w:pPr>
              <w:jc w:val="both"/>
              <w:rPr>
                <w:kern w:val="2"/>
                <w:sz w:val="22"/>
                <w:szCs w:val="22"/>
              </w:rPr>
            </w:pPr>
          </w:p>
        </w:tc>
      </w:tr>
      <w:tr w:rsidR="005A5832" w:rsidRPr="00086B5F" w14:paraId="29A8BF6A" w14:textId="77777777" w:rsidTr="64D140C3">
        <w:tc>
          <w:tcPr>
            <w:tcW w:w="2808" w:type="dxa"/>
            <w:vMerge/>
          </w:tcPr>
          <w:p w14:paraId="6C174A25" w14:textId="77777777" w:rsidR="005A5832" w:rsidRPr="00086B5F" w:rsidRDefault="005A5832" w:rsidP="00AF0AC7">
            <w:pPr>
              <w:jc w:val="both"/>
              <w:rPr>
                <w:b/>
                <w:bCs/>
                <w:kern w:val="2"/>
                <w:sz w:val="22"/>
                <w:szCs w:val="22"/>
              </w:rPr>
            </w:pPr>
          </w:p>
        </w:tc>
        <w:tc>
          <w:tcPr>
            <w:tcW w:w="3240" w:type="dxa"/>
          </w:tcPr>
          <w:p w14:paraId="54845B10" w14:textId="77777777" w:rsidR="005A5832" w:rsidRPr="00086B5F" w:rsidRDefault="00A10867" w:rsidP="00AF0AC7">
            <w:pPr>
              <w:jc w:val="both"/>
              <w:rPr>
                <w:kern w:val="2"/>
                <w:sz w:val="22"/>
                <w:szCs w:val="22"/>
              </w:rPr>
            </w:pPr>
            <w:r w:rsidRPr="00086B5F">
              <w:rPr>
                <w:kern w:val="2"/>
                <w:sz w:val="22"/>
                <w:szCs w:val="22"/>
              </w:rPr>
              <w:t>1.2.3. Adresas</w:t>
            </w:r>
          </w:p>
        </w:tc>
        <w:tc>
          <w:tcPr>
            <w:tcW w:w="3510" w:type="dxa"/>
          </w:tcPr>
          <w:p w14:paraId="74A644C2" w14:textId="77777777" w:rsidR="005A5832" w:rsidRPr="00086B5F" w:rsidRDefault="005A5832" w:rsidP="00AF0AC7">
            <w:pPr>
              <w:jc w:val="both"/>
              <w:rPr>
                <w:kern w:val="2"/>
                <w:sz w:val="22"/>
                <w:szCs w:val="22"/>
              </w:rPr>
            </w:pPr>
          </w:p>
        </w:tc>
      </w:tr>
      <w:tr w:rsidR="005A5832" w:rsidRPr="00086B5F" w14:paraId="0B758A72" w14:textId="77777777" w:rsidTr="64D140C3">
        <w:tc>
          <w:tcPr>
            <w:tcW w:w="2808" w:type="dxa"/>
            <w:vMerge/>
          </w:tcPr>
          <w:p w14:paraId="49C3FF94" w14:textId="77777777" w:rsidR="005A5832" w:rsidRPr="00086B5F" w:rsidRDefault="005A5832" w:rsidP="00AF0AC7">
            <w:pPr>
              <w:jc w:val="both"/>
              <w:rPr>
                <w:b/>
                <w:bCs/>
                <w:kern w:val="2"/>
                <w:sz w:val="22"/>
                <w:szCs w:val="22"/>
              </w:rPr>
            </w:pPr>
          </w:p>
        </w:tc>
        <w:tc>
          <w:tcPr>
            <w:tcW w:w="3240" w:type="dxa"/>
          </w:tcPr>
          <w:p w14:paraId="7F30A1D6" w14:textId="77777777" w:rsidR="005A5832" w:rsidRPr="00086B5F" w:rsidRDefault="00A10867" w:rsidP="00AF0AC7">
            <w:pPr>
              <w:jc w:val="both"/>
              <w:rPr>
                <w:kern w:val="2"/>
                <w:sz w:val="22"/>
                <w:szCs w:val="22"/>
              </w:rPr>
            </w:pPr>
            <w:r w:rsidRPr="00086B5F">
              <w:rPr>
                <w:kern w:val="2"/>
                <w:sz w:val="22"/>
                <w:szCs w:val="22"/>
              </w:rPr>
              <w:t>1.2.4. PVM mokėtojo kodas</w:t>
            </w:r>
          </w:p>
        </w:tc>
        <w:tc>
          <w:tcPr>
            <w:tcW w:w="3510" w:type="dxa"/>
          </w:tcPr>
          <w:p w14:paraId="07BD7D1E" w14:textId="77777777" w:rsidR="005A5832" w:rsidRPr="00086B5F" w:rsidRDefault="005A5832" w:rsidP="00AF0AC7">
            <w:pPr>
              <w:jc w:val="both"/>
              <w:rPr>
                <w:kern w:val="2"/>
                <w:sz w:val="22"/>
                <w:szCs w:val="22"/>
              </w:rPr>
            </w:pPr>
          </w:p>
        </w:tc>
      </w:tr>
      <w:tr w:rsidR="005A5832" w:rsidRPr="00086B5F" w14:paraId="0EDDA6AF" w14:textId="77777777" w:rsidTr="64D140C3">
        <w:tc>
          <w:tcPr>
            <w:tcW w:w="2808" w:type="dxa"/>
            <w:vMerge/>
          </w:tcPr>
          <w:p w14:paraId="374CE0C6" w14:textId="77777777" w:rsidR="005A5832" w:rsidRPr="00086B5F" w:rsidRDefault="005A5832" w:rsidP="00AF0AC7">
            <w:pPr>
              <w:jc w:val="both"/>
              <w:rPr>
                <w:b/>
                <w:bCs/>
                <w:kern w:val="2"/>
                <w:sz w:val="22"/>
                <w:szCs w:val="22"/>
              </w:rPr>
            </w:pPr>
          </w:p>
        </w:tc>
        <w:tc>
          <w:tcPr>
            <w:tcW w:w="3240" w:type="dxa"/>
          </w:tcPr>
          <w:p w14:paraId="1B57EFF6" w14:textId="77777777" w:rsidR="005A5832" w:rsidRPr="00086B5F" w:rsidRDefault="00A10867" w:rsidP="00AF0AC7">
            <w:pPr>
              <w:jc w:val="both"/>
              <w:rPr>
                <w:kern w:val="2"/>
                <w:sz w:val="22"/>
                <w:szCs w:val="22"/>
              </w:rPr>
            </w:pPr>
            <w:r w:rsidRPr="00086B5F">
              <w:rPr>
                <w:kern w:val="2"/>
                <w:sz w:val="22"/>
                <w:szCs w:val="22"/>
              </w:rPr>
              <w:t>1.2.5. Atsiskaitomoji sąskaita</w:t>
            </w:r>
          </w:p>
        </w:tc>
        <w:tc>
          <w:tcPr>
            <w:tcW w:w="3510" w:type="dxa"/>
          </w:tcPr>
          <w:p w14:paraId="179D76A7" w14:textId="77777777" w:rsidR="005A5832" w:rsidRPr="00086B5F" w:rsidRDefault="005A5832" w:rsidP="00AF0AC7">
            <w:pPr>
              <w:jc w:val="both"/>
              <w:rPr>
                <w:kern w:val="2"/>
                <w:sz w:val="22"/>
                <w:szCs w:val="22"/>
              </w:rPr>
            </w:pPr>
          </w:p>
        </w:tc>
      </w:tr>
      <w:tr w:rsidR="005A5832" w:rsidRPr="00086B5F" w14:paraId="00779D7F" w14:textId="77777777" w:rsidTr="64D140C3">
        <w:tc>
          <w:tcPr>
            <w:tcW w:w="2808" w:type="dxa"/>
            <w:vMerge/>
          </w:tcPr>
          <w:p w14:paraId="68503C06" w14:textId="77777777" w:rsidR="005A5832" w:rsidRPr="00086B5F" w:rsidRDefault="005A5832" w:rsidP="00AF0AC7">
            <w:pPr>
              <w:jc w:val="both"/>
              <w:rPr>
                <w:b/>
                <w:bCs/>
                <w:kern w:val="2"/>
                <w:sz w:val="22"/>
                <w:szCs w:val="22"/>
              </w:rPr>
            </w:pPr>
          </w:p>
        </w:tc>
        <w:tc>
          <w:tcPr>
            <w:tcW w:w="3240" w:type="dxa"/>
          </w:tcPr>
          <w:p w14:paraId="691B91B6" w14:textId="77777777" w:rsidR="005A5832" w:rsidRPr="00086B5F" w:rsidRDefault="00A10867" w:rsidP="00AF0AC7">
            <w:pPr>
              <w:jc w:val="both"/>
              <w:rPr>
                <w:kern w:val="2"/>
                <w:sz w:val="22"/>
                <w:szCs w:val="22"/>
              </w:rPr>
            </w:pPr>
            <w:r w:rsidRPr="00086B5F">
              <w:rPr>
                <w:kern w:val="2"/>
                <w:sz w:val="22"/>
                <w:szCs w:val="22"/>
              </w:rPr>
              <w:t>1.2.6. Bankas, banko kodas</w:t>
            </w:r>
          </w:p>
        </w:tc>
        <w:tc>
          <w:tcPr>
            <w:tcW w:w="3510" w:type="dxa"/>
          </w:tcPr>
          <w:p w14:paraId="61B1E3A8" w14:textId="77777777" w:rsidR="005A5832" w:rsidRPr="00086B5F" w:rsidRDefault="005A5832" w:rsidP="00AF0AC7">
            <w:pPr>
              <w:jc w:val="both"/>
              <w:rPr>
                <w:kern w:val="2"/>
                <w:sz w:val="22"/>
                <w:szCs w:val="22"/>
              </w:rPr>
            </w:pPr>
          </w:p>
        </w:tc>
      </w:tr>
      <w:tr w:rsidR="005A5832" w:rsidRPr="00086B5F" w14:paraId="17C30CA9" w14:textId="77777777" w:rsidTr="64D140C3">
        <w:tc>
          <w:tcPr>
            <w:tcW w:w="2808" w:type="dxa"/>
            <w:vMerge/>
          </w:tcPr>
          <w:p w14:paraId="07E1AF1D" w14:textId="77777777" w:rsidR="005A5832" w:rsidRPr="00086B5F" w:rsidRDefault="005A5832" w:rsidP="00AF0AC7">
            <w:pPr>
              <w:jc w:val="both"/>
              <w:rPr>
                <w:b/>
                <w:bCs/>
                <w:kern w:val="2"/>
                <w:sz w:val="22"/>
                <w:szCs w:val="22"/>
              </w:rPr>
            </w:pPr>
          </w:p>
        </w:tc>
        <w:tc>
          <w:tcPr>
            <w:tcW w:w="3240" w:type="dxa"/>
          </w:tcPr>
          <w:p w14:paraId="780791D2" w14:textId="77777777" w:rsidR="005A5832" w:rsidRPr="00086B5F" w:rsidRDefault="00A10867" w:rsidP="00AF0AC7">
            <w:pPr>
              <w:jc w:val="both"/>
              <w:rPr>
                <w:kern w:val="2"/>
                <w:sz w:val="22"/>
                <w:szCs w:val="22"/>
              </w:rPr>
            </w:pPr>
            <w:r w:rsidRPr="00086B5F">
              <w:rPr>
                <w:kern w:val="2"/>
                <w:sz w:val="22"/>
                <w:szCs w:val="22"/>
              </w:rPr>
              <w:t>1.2.7. Telefonas</w:t>
            </w:r>
          </w:p>
        </w:tc>
        <w:tc>
          <w:tcPr>
            <w:tcW w:w="3510" w:type="dxa"/>
          </w:tcPr>
          <w:p w14:paraId="55722A06" w14:textId="77777777" w:rsidR="005A5832" w:rsidRPr="00086B5F" w:rsidRDefault="005A5832" w:rsidP="00AF0AC7">
            <w:pPr>
              <w:jc w:val="both"/>
              <w:rPr>
                <w:kern w:val="2"/>
                <w:sz w:val="22"/>
                <w:szCs w:val="22"/>
              </w:rPr>
            </w:pPr>
          </w:p>
        </w:tc>
      </w:tr>
      <w:tr w:rsidR="005A5832" w:rsidRPr="00086B5F" w14:paraId="64B06E2D" w14:textId="77777777" w:rsidTr="64D140C3">
        <w:tc>
          <w:tcPr>
            <w:tcW w:w="2808" w:type="dxa"/>
            <w:vMerge/>
          </w:tcPr>
          <w:p w14:paraId="30C97920" w14:textId="77777777" w:rsidR="005A5832" w:rsidRPr="00086B5F" w:rsidRDefault="005A5832" w:rsidP="00AF0AC7">
            <w:pPr>
              <w:jc w:val="both"/>
              <w:rPr>
                <w:b/>
                <w:bCs/>
                <w:kern w:val="2"/>
                <w:sz w:val="22"/>
                <w:szCs w:val="22"/>
              </w:rPr>
            </w:pPr>
          </w:p>
        </w:tc>
        <w:tc>
          <w:tcPr>
            <w:tcW w:w="3240" w:type="dxa"/>
          </w:tcPr>
          <w:p w14:paraId="3C389046" w14:textId="77777777" w:rsidR="005A5832" w:rsidRPr="00086B5F" w:rsidRDefault="00A10867" w:rsidP="00AF0AC7">
            <w:pPr>
              <w:jc w:val="both"/>
              <w:rPr>
                <w:kern w:val="2"/>
                <w:sz w:val="22"/>
                <w:szCs w:val="22"/>
              </w:rPr>
            </w:pPr>
            <w:r w:rsidRPr="00086B5F">
              <w:rPr>
                <w:kern w:val="2"/>
                <w:sz w:val="22"/>
                <w:szCs w:val="22"/>
              </w:rPr>
              <w:t>1.2.8. El. paštas</w:t>
            </w:r>
          </w:p>
        </w:tc>
        <w:tc>
          <w:tcPr>
            <w:tcW w:w="3510" w:type="dxa"/>
          </w:tcPr>
          <w:p w14:paraId="6103AA7D" w14:textId="77777777" w:rsidR="005A5832" w:rsidRPr="00086B5F" w:rsidRDefault="005A5832" w:rsidP="00AF0AC7">
            <w:pPr>
              <w:jc w:val="both"/>
              <w:rPr>
                <w:kern w:val="2"/>
                <w:sz w:val="22"/>
                <w:szCs w:val="22"/>
              </w:rPr>
            </w:pPr>
          </w:p>
        </w:tc>
      </w:tr>
      <w:tr w:rsidR="005A5832" w:rsidRPr="00086B5F" w14:paraId="3BA7B8DC" w14:textId="77777777" w:rsidTr="64D140C3">
        <w:tc>
          <w:tcPr>
            <w:tcW w:w="2808" w:type="dxa"/>
            <w:vMerge/>
          </w:tcPr>
          <w:p w14:paraId="5F7F9C59" w14:textId="77777777" w:rsidR="005A5832" w:rsidRPr="00086B5F" w:rsidRDefault="005A5832" w:rsidP="00AF0AC7">
            <w:pPr>
              <w:jc w:val="both"/>
              <w:rPr>
                <w:b/>
                <w:bCs/>
                <w:kern w:val="2"/>
                <w:sz w:val="22"/>
                <w:szCs w:val="22"/>
              </w:rPr>
            </w:pPr>
          </w:p>
        </w:tc>
        <w:tc>
          <w:tcPr>
            <w:tcW w:w="3240" w:type="dxa"/>
          </w:tcPr>
          <w:p w14:paraId="3D9DE0AB" w14:textId="77777777" w:rsidR="005A5832" w:rsidRPr="00086B5F" w:rsidRDefault="00A10867" w:rsidP="00AF0AC7">
            <w:pPr>
              <w:jc w:val="both"/>
              <w:rPr>
                <w:kern w:val="2"/>
                <w:sz w:val="22"/>
                <w:szCs w:val="22"/>
              </w:rPr>
            </w:pPr>
            <w:r w:rsidRPr="00086B5F">
              <w:rPr>
                <w:kern w:val="2"/>
                <w:sz w:val="22"/>
                <w:szCs w:val="22"/>
              </w:rPr>
              <w:t>1.2.9. Šalies atstovas</w:t>
            </w:r>
          </w:p>
        </w:tc>
        <w:tc>
          <w:tcPr>
            <w:tcW w:w="3510" w:type="dxa"/>
          </w:tcPr>
          <w:p w14:paraId="6CC0CDE5" w14:textId="77777777" w:rsidR="005A5832" w:rsidRPr="00086B5F" w:rsidRDefault="005A5832" w:rsidP="00AF0AC7">
            <w:pPr>
              <w:jc w:val="both"/>
              <w:rPr>
                <w:kern w:val="2"/>
                <w:sz w:val="22"/>
                <w:szCs w:val="22"/>
              </w:rPr>
            </w:pPr>
          </w:p>
        </w:tc>
      </w:tr>
      <w:tr w:rsidR="005A5832" w:rsidRPr="00086B5F" w14:paraId="4226A203" w14:textId="77777777" w:rsidTr="64D140C3">
        <w:tc>
          <w:tcPr>
            <w:tcW w:w="2808" w:type="dxa"/>
            <w:vMerge/>
          </w:tcPr>
          <w:p w14:paraId="2C6BB4B4" w14:textId="77777777" w:rsidR="005A5832" w:rsidRPr="00086B5F" w:rsidRDefault="005A5832" w:rsidP="00AF0AC7">
            <w:pPr>
              <w:jc w:val="both"/>
              <w:rPr>
                <w:b/>
                <w:bCs/>
                <w:kern w:val="2"/>
                <w:sz w:val="22"/>
                <w:szCs w:val="22"/>
              </w:rPr>
            </w:pPr>
          </w:p>
        </w:tc>
        <w:tc>
          <w:tcPr>
            <w:tcW w:w="3240" w:type="dxa"/>
          </w:tcPr>
          <w:p w14:paraId="3B001CA1" w14:textId="77777777" w:rsidR="005A5832" w:rsidRPr="00086B5F" w:rsidRDefault="00A10867" w:rsidP="00AF0AC7">
            <w:pPr>
              <w:jc w:val="both"/>
              <w:rPr>
                <w:kern w:val="2"/>
                <w:sz w:val="22"/>
                <w:szCs w:val="22"/>
              </w:rPr>
            </w:pPr>
            <w:r w:rsidRPr="00086B5F">
              <w:rPr>
                <w:kern w:val="2"/>
                <w:sz w:val="22"/>
                <w:szCs w:val="22"/>
              </w:rPr>
              <w:t>1.2.10. Atstovavimo pagrindas</w:t>
            </w:r>
          </w:p>
        </w:tc>
        <w:tc>
          <w:tcPr>
            <w:tcW w:w="3510" w:type="dxa"/>
          </w:tcPr>
          <w:p w14:paraId="0E573205" w14:textId="77777777" w:rsidR="005A5832" w:rsidRPr="00086B5F" w:rsidRDefault="005A5832" w:rsidP="00AF0AC7">
            <w:pPr>
              <w:jc w:val="both"/>
              <w:rPr>
                <w:kern w:val="2"/>
                <w:sz w:val="22"/>
                <w:szCs w:val="22"/>
              </w:rPr>
            </w:pPr>
          </w:p>
        </w:tc>
      </w:tr>
    </w:tbl>
    <w:p w14:paraId="5F222FC5" w14:textId="77777777" w:rsidR="005A5832" w:rsidRPr="00086B5F"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4819"/>
      </w:tblGrid>
      <w:tr w:rsidR="005A5832" w:rsidRPr="00086B5F" w14:paraId="4469A2D7" w14:textId="77777777" w:rsidTr="00E16772">
        <w:trPr>
          <w:trHeight w:val="300"/>
        </w:trPr>
        <w:tc>
          <w:tcPr>
            <w:tcW w:w="9634" w:type="dxa"/>
            <w:gridSpan w:val="3"/>
          </w:tcPr>
          <w:p w14:paraId="3D8F7ADF" w14:textId="77777777" w:rsidR="005A5832" w:rsidRPr="00086B5F" w:rsidRDefault="00A10867" w:rsidP="00E752D8">
            <w:pPr>
              <w:jc w:val="both"/>
              <w:rPr>
                <w:b/>
                <w:bCs/>
                <w:kern w:val="2"/>
                <w:sz w:val="22"/>
                <w:szCs w:val="22"/>
              </w:rPr>
            </w:pPr>
            <w:r w:rsidRPr="00996C15">
              <w:rPr>
                <w:b/>
                <w:bCs/>
                <w:kern w:val="2"/>
                <w:sz w:val="22"/>
                <w:szCs w:val="22"/>
              </w:rPr>
              <w:t>2. ATSAKINGI ASMENYS</w:t>
            </w:r>
          </w:p>
        </w:tc>
      </w:tr>
      <w:tr w:rsidR="005A5832" w:rsidRPr="00086B5F" w14:paraId="1D94332E" w14:textId="77777777" w:rsidTr="00E16772">
        <w:trPr>
          <w:trHeight w:val="2259"/>
        </w:trPr>
        <w:tc>
          <w:tcPr>
            <w:tcW w:w="2704" w:type="dxa"/>
          </w:tcPr>
          <w:p w14:paraId="2398E62D" w14:textId="77777777"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3BC31E8B" w14:textId="77777777" w:rsidR="002F2CDA" w:rsidRPr="00E16772" w:rsidRDefault="002F2CDA" w:rsidP="61DA09A8">
            <w:pPr>
              <w:pStyle w:val="Komentarotekstas"/>
              <w:spacing w:line="276" w:lineRule="auto"/>
              <w:rPr>
                <w:i/>
                <w:iCs/>
                <w:color w:val="000000" w:themeColor="text1"/>
                <w:sz w:val="22"/>
                <w:szCs w:val="22"/>
                <w:highlight w:val="lightGray"/>
              </w:rPr>
            </w:pPr>
            <w:r w:rsidRPr="00E16772">
              <w:rPr>
                <w:b/>
                <w:bCs/>
                <w:color w:val="000000" w:themeColor="text1"/>
                <w:sz w:val="22"/>
                <w:szCs w:val="22"/>
              </w:rPr>
              <w:t>Už sutarties vykdymą atsakingas asmuo</w:t>
            </w:r>
            <w:r w:rsidRPr="00E16772">
              <w:rPr>
                <w:color w:val="000000" w:themeColor="text1"/>
                <w:sz w:val="22"/>
                <w:szCs w:val="22"/>
              </w:rPr>
              <w:t>: (</w:t>
            </w:r>
            <w:r w:rsidRPr="00E16772">
              <w:rPr>
                <w:i/>
                <w:iCs/>
                <w:color w:val="000000" w:themeColor="text1"/>
                <w:sz w:val="22"/>
                <w:szCs w:val="22"/>
                <w:highlight w:val="lightGray"/>
              </w:rPr>
              <w:t>nurodyti padalinį / skyrių, pareigas, vardą, pavardę, tel., el. paštą);</w:t>
            </w:r>
          </w:p>
          <w:p w14:paraId="47779E4D" w14:textId="77777777" w:rsidR="002F2CDA" w:rsidRPr="00E16772" w:rsidRDefault="002F2CDA" w:rsidP="002F2CDA">
            <w:pPr>
              <w:pStyle w:val="Komentarotekstas"/>
              <w:spacing w:line="276" w:lineRule="auto"/>
              <w:rPr>
                <w:color w:val="000000" w:themeColor="text1"/>
                <w:sz w:val="22"/>
                <w:szCs w:val="22"/>
              </w:rPr>
            </w:pPr>
          </w:p>
          <w:p w14:paraId="5300C7B6" w14:textId="77777777" w:rsidR="002F2CDA" w:rsidRPr="00E16772" w:rsidRDefault="002F2CDA" w:rsidP="00E16772">
            <w:pPr>
              <w:pStyle w:val="Komentarotekstas"/>
              <w:spacing w:line="276" w:lineRule="auto"/>
              <w:rPr>
                <w:i/>
                <w:iCs/>
                <w:color w:val="000000" w:themeColor="text1"/>
                <w:sz w:val="22"/>
                <w:szCs w:val="22"/>
              </w:rPr>
            </w:pPr>
            <w:r w:rsidRPr="00E16772">
              <w:rPr>
                <w:b/>
                <w:bCs/>
                <w:color w:val="000000" w:themeColor="text1"/>
                <w:sz w:val="22"/>
                <w:szCs w:val="22"/>
              </w:rPr>
              <w:t>Asmuo, atsakingas už Sutarties bei jos pakeitimų paskelbimą Viešųjų pirkimų įstatymo nustatyta tvarka,</w:t>
            </w:r>
            <w:r w:rsidRPr="00E16772">
              <w:rPr>
                <w:color w:val="000000" w:themeColor="text1"/>
                <w:sz w:val="22"/>
                <w:szCs w:val="22"/>
              </w:rPr>
              <w:t xml:space="preserve"> Pirkimų skyriaus </w:t>
            </w:r>
            <w:r w:rsidR="00E16772">
              <w:rPr>
                <w:color w:val="000000" w:themeColor="text1"/>
                <w:sz w:val="22"/>
                <w:szCs w:val="22"/>
              </w:rPr>
              <w:t xml:space="preserve"> vyr. </w:t>
            </w:r>
            <w:r w:rsidRPr="00E16772">
              <w:rPr>
                <w:color w:val="000000" w:themeColor="text1"/>
                <w:sz w:val="22"/>
                <w:szCs w:val="22"/>
              </w:rPr>
              <w:t>specialistas:</w:t>
            </w:r>
            <w:r w:rsidRPr="00E16772">
              <w:rPr>
                <w:color w:val="000000" w:themeColor="text1"/>
              </w:rPr>
              <w:t xml:space="preserve"> </w:t>
            </w:r>
            <w:r w:rsidR="00154F93" w:rsidRPr="00996C15">
              <w:rPr>
                <w:color w:val="000000" w:themeColor="text1"/>
                <w:sz w:val="22"/>
                <w:szCs w:val="22"/>
              </w:rPr>
              <w:t>Kęstutis Kliopovas, tel. +370 61019326, el. paštas</w:t>
            </w:r>
            <w:r w:rsidR="00E16772" w:rsidRPr="00996C15">
              <w:rPr>
                <w:color w:val="000000" w:themeColor="text1"/>
                <w:sz w:val="22"/>
                <w:szCs w:val="22"/>
              </w:rPr>
              <w:t>:</w:t>
            </w:r>
            <w:r w:rsidR="00154F93" w:rsidRPr="00996C15">
              <w:rPr>
                <w:color w:val="000000" w:themeColor="text1"/>
                <w:sz w:val="22"/>
                <w:szCs w:val="22"/>
              </w:rPr>
              <w:t xml:space="preserve"> </w:t>
            </w:r>
            <w:hyperlink r:id="rId11" w:history="1">
              <w:r w:rsidR="00E16772" w:rsidRPr="00996C15">
                <w:rPr>
                  <w:rStyle w:val="Hipersaitas"/>
                  <w:color w:val="000000" w:themeColor="text1"/>
                  <w:sz w:val="22"/>
                  <w:szCs w:val="22"/>
                </w:rPr>
                <w:t>kestutis.kliopovas@ktu.lt</w:t>
              </w:r>
            </w:hyperlink>
          </w:p>
          <w:p w14:paraId="5FFA85DB" w14:textId="77777777" w:rsidR="00847B84" w:rsidRPr="00E16772" w:rsidRDefault="00847B84" w:rsidP="002F2CDA">
            <w:pPr>
              <w:pStyle w:val="Komentarotekstas"/>
              <w:spacing w:line="276" w:lineRule="auto"/>
              <w:rPr>
                <w:b/>
                <w:color w:val="000000" w:themeColor="text1"/>
                <w:sz w:val="22"/>
                <w:szCs w:val="22"/>
              </w:rPr>
            </w:pPr>
          </w:p>
          <w:p w14:paraId="28EDFC40" w14:textId="77777777" w:rsidR="00847B84" w:rsidRPr="00E16772" w:rsidRDefault="00847B84" w:rsidP="002F2CDA">
            <w:pPr>
              <w:pStyle w:val="Komentarotekstas"/>
              <w:spacing w:line="276" w:lineRule="auto"/>
              <w:rPr>
                <w:color w:val="000000" w:themeColor="text1"/>
                <w:sz w:val="22"/>
                <w:szCs w:val="22"/>
              </w:rPr>
            </w:pPr>
            <w:r w:rsidRPr="00E16772">
              <w:rPr>
                <w:color w:val="000000" w:themeColor="text1"/>
                <w:sz w:val="22"/>
                <w:szCs w:val="22"/>
              </w:rPr>
              <w:t>Pirkėjas elektronines sąskaitas faktūras priima ir apdoroja naudodamasis informacinės sistemos „SABIS“ priemonėmis.</w:t>
            </w:r>
          </w:p>
          <w:p w14:paraId="4CF2E6FC" w14:textId="77777777" w:rsidR="005D71C3" w:rsidRPr="00E16772" w:rsidRDefault="005D71C3" w:rsidP="009C4F36">
            <w:pPr>
              <w:pStyle w:val="Komentarotekstas"/>
              <w:spacing w:line="276" w:lineRule="auto"/>
              <w:rPr>
                <w:i/>
                <w:color w:val="000000" w:themeColor="text1"/>
                <w:kern w:val="2"/>
                <w:sz w:val="22"/>
                <w:szCs w:val="22"/>
              </w:rPr>
            </w:pPr>
          </w:p>
        </w:tc>
      </w:tr>
      <w:tr w:rsidR="005A5832" w:rsidRPr="00086B5F" w14:paraId="257DE6D2" w14:textId="77777777" w:rsidTr="00E16772">
        <w:trPr>
          <w:trHeight w:val="300"/>
        </w:trPr>
        <w:tc>
          <w:tcPr>
            <w:tcW w:w="2704" w:type="dxa"/>
          </w:tcPr>
          <w:p w14:paraId="597C3930" w14:textId="77777777" w:rsidR="005A5832" w:rsidRPr="00086B5F" w:rsidRDefault="00A10867" w:rsidP="00E752D8">
            <w:pPr>
              <w:jc w:val="both"/>
              <w:rPr>
                <w:b/>
                <w:bCs/>
                <w:kern w:val="2"/>
                <w:sz w:val="22"/>
                <w:szCs w:val="22"/>
              </w:rPr>
            </w:pPr>
            <w:r w:rsidRPr="00086B5F">
              <w:rPr>
                <w:b/>
                <w:bCs/>
                <w:kern w:val="2"/>
                <w:sz w:val="22"/>
                <w:szCs w:val="22"/>
              </w:rPr>
              <w:lastRenderedPageBreak/>
              <w:t>2.2. Tiekėjo kontaktiniai asmenys, atsakingi už Sutarties vykdymą</w:t>
            </w:r>
          </w:p>
        </w:tc>
        <w:tc>
          <w:tcPr>
            <w:tcW w:w="6930" w:type="dxa"/>
            <w:gridSpan w:val="2"/>
          </w:tcPr>
          <w:p w14:paraId="0DAAB93D" w14:textId="77777777" w:rsidR="005A5832" w:rsidRPr="00E16772" w:rsidRDefault="00A10867">
            <w:pPr>
              <w:jc w:val="both"/>
              <w:rPr>
                <w:i/>
                <w:iCs/>
                <w:color w:val="000000" w:themeColor="text1"/>
                <w:kern w:val="2"/>
                <w:sz w:val="22"/>
                <w:szCs w:val="22"/>
                <w:highlight w:val="lightGray"/>
              </w:rPr>
            </w:pPr>
            <w:r w:rsidRPr="00154F93">
              <w:rPr>
                <w:i/>
                <w:iCs/>
                <w:color w:val="000000" w:themeColor="text1"/>
                <w:kern w:val="2"/>
                <w:sz w:val="22"/>
                <w:szCs w:val="22"/>
                <w:highlight w:val="lightGray"/>
              </w:rPr>
              <w:t>(nurodyti padalinį / skyrių, pareigas, vardą, pavardę, tel., el. paštą)</w:t>
            </w:r>
          </w:p>
          <w:p w14:paraId="6991019F" w14:textId="77777777" w:rsidR="00847B84" w:rsidRDefault="00847B84" w:rsidP="00E752D8">
            <w:pPr>
              <w:jc w:val="both"/>
              <w:rPr>
                <w:i/>
                <w:color w:val="4472C4"/>
                <w:kern w:val="2"/>
                <w:sz w:val="22"/>
                <w:szCs w:val="22"/>
              </w:rPr>
            </w:pPr>
          </w:p>
          <w:p w14:paraId="7AF80DE5" w14:textId="77777777" w:rsidR="00847B84" w:rsidRPr="00E16772" w:rsidRDefault="00847B84">
            <w:pPr>
              <w:jc w:val="both"/>
              <w:rPr>
                <w:b/>
                <w:bCs/>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154F93">
              <w:rPr>
                <w:b/>
                <w:bCs/>
                <w:color w:val="000000" w:themeColor="text1"/>
                <w:kern w:val="2"/>
                <w:sz w:val="22"/>
                <w:szCs w:val="22"/>
              </w:rPr>
              <w:t>per  informacinę sistemą “SABIS”.</w:t>
            </w:r>
          </w:p>
          <w:p w14:paraId="193A01EE" w14:textId="77777777" w:rsidR="00D12D6B" w:rsidRDefault="00D12D6B" w:rsidP="00E752D8">
            <w:pPr>
              <w:jc w:val="both"/>
              <w:rPr>
                <w:color w:val="000000" w:themeColor="text1"/>
                <w:kern w:val="2"/>
                <w:sz w:val="22"/>
                <w:szCs w:val="22"/>
              </w:rPr>
            </w:pPr>
          </w:p>
          <w:p w14:paraId="6168C520" w14:textId="77777777" w:rsidR="00847B84" w:rsidRPr="00E16772" w:rsidRDefault="00D12D6B">
            <w:pPr>
              <w:jc w:val="both"/>
              <w:rPr>
                <w:b/>
                <w:bCs/>
                <w:color w:val="000000" w:themeColor="text1"/>
                <w:kern w:val="2"/>
                <w:sz w:val="22"/>
                <w:szCs w:val="22"/>
              </w:rPr>
            </w:pPr>
            <w:r>
              <w:rPr>
                <w:color w:val="000000" w:themeColor="text1"/>
                <w:kern w:val="2"/>
                <w:sz w:val="22"/>
                <w:szCs w:val="22"/>
              </w:rPr>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154F93">
              <w:rPr>
                <w:i/>
                <w:iCs/>
                <w:color w:val="000000" w:themeColor="text1"/>
                <w:kern w:val="2"/>
                <w:sz w:val="22"/>
                <w:szCs w:val="22"/>
              </w:rPr>
              <w:t>Bendri duomenys</w:t>
            </w:r>
            <w:r w:rsidR="00847B84" w:rsidRPr="009C4F36">
              <w:rPr>
                <w:color w:val="000000" w:themeColor="text1"/>
                <w:kern w:val="2"/>
                <w:sz w:val="22"/>
                <w:szCs w:val="22"/>
              </w:rPr>
              <w:t>“ langelyje, ties skiltimi „</w:t>
            </w:r>
            <w:r w:rsidR="00847B84" w:rsidRPr="00154F93">
              <w:rPr>
                <w:i/>
                <w:iCs/>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pristatytas </w:t>
            </w:r>
            <w:r w:rsidR="00847B84" w:rsidRPr="00154F93">
              <w:rPr>
                <w:b/>
                <w:bCs/>
                <w:color w:val="000000" w:themeColor="text1"/>
                <w:kern w:val="2"/>
                <w:sz w:val="22"/>
                <w:szCs w:val="22"/>
              </w:rPr>
              <w:t>prekes užsakiusio (kontaktinio) asmens, iš Pirkėjo pusės, elektroninio pašto adresą.</w:t>
            </w:r>
          </w:p>
          <w:p w14:paraId="0B5F4946" w14:textId="77777777" w:rsidR="00D12D6B" w:rsidRDefault="00D12D6B" w:rsidP="00E752D8">
            <w:pPr>
              <w:jc w:val="both"/>
              <w:rPr>
                <w:color w:val="4472C4"/>
                <w:kern w:val="2"/>
                <w:sz w:val="22"/>
                <w:szCs w:val="22"/>
              </w:rPr>
            </w:pPr>
          </w:p>
          <w:p w14:paraId="618AC471" w14:textId="77777777" w:rsidR="00D12D6B" w:rsidRPr="00E16772" w:rsidRDefault="00D12D6B">
            <w:pPr>
              <w:jc w:val="both"/>
              <w:rPr>
                <w:i/>
                <w:iCs/>
                <w:color w:val="000000" w:themeColor="text1"/>
                <w:kern w:val="2"/>
                <w:sz w:val="22"/>
                <w:szCs w:val="22"/>
              </w:rPr>
            </w:pPr>
            <w:r w:rsidRPr="00154F93">
              <w:rPr>
                <w:i/>
                <w:iCs/>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154F93">
              <w:rPr>
                <w:i/>
                <w:iCs/>
                <w:color w:val="000000" w:themeColor="text1"/>
                <w:kern w:val="2"/>
                <w:sz w:val="22"/>
                <w:szCs w:val="22"/>
              </w:rPr>
              <w:t>.</w:t>
            </w:r>
          </w:p>
          <w:p w14:paraId="239EFDDE" w14:textId="77777777"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08A65EB1" w14:textId="77777777" w:rsidTr="00E16772">
        <w:trPr>
          <w:trHeight w:val="300"/>
        </w:trPr>
        <w:tc>
          <w:tcPr>
            <w:tcW w:w="9634" w:type="dxa"/>
            <w:gridSpan w:val="3"/>
          </w:tcPr>
          <w:p w14:paraId="6A0CD077" w14:textId="77777777" w:rsidR="005A5832" w:rsidRPr="00086B5F" w:rsidRDefault="00A10867" w:rsidP="00E752D8">
            <w:pPr>
              <w:jc w:val="both"/>
              <w:rPr>
                <w:b/>
                <w:bCs/>
                <w:kern w:val="2"/>
                <w:sz w:val="22"/>
                <w:szCs w:val="22"/>
              </w:rPr>
            </w:pPr>
            <w:r w:rsidRPr="00086B5F">
              <w:rPr>
                <w:b/>
                <w:bCs/>
                <w:kern w:val="2"/>
                <w:sz w:val="22"/>
                <w:szCs w:val="22"/>
              </w:rPr>
              <w:t>3. SUTARTIES DALYKAS</w:t>
            </w:r>
          </w:p>
        </w:tc>
      </w:tr>
      <w:tr w:rsidR="005A5832" w:rsidRPr="00086B5F" w14:paraId="2CAA4514" w14:textId="77777777" w:rsidTr="00E16772">
        <w:trPr>
          <w:trHeight w:val="300"/>
        </w:trPr>
        <w:tc>
          <w:tcPr>
            <w:tcW w:w="2704" w:type="dxa"/>
          </w:tcPr>
          <w:p w14:paraId="718B70A2"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0D6CE9DF" w14:textId="77777777" w:rsidR="005A5832" w:rsidRPr="00086B5F" w:rsidRDefault="00A10867" w:rsidP="00E752D8">
            <w:pPr>
              <w:jc w:val="both"/>
              <w:rPr>
                <w:color w:val="000000"/>
                <w:kern w:val="2"/>
                <w:sz w:val="22"/>
                <w:szCs w:val="22"/>
              </w:rPr>
            </w:pPr>
            <w:r w:rsidRPr="00086B5F">
              <w:rPr>
                <w:kern w:val="2"/>
                <w:sz w:val="22"/>
                <w:szCs w:val="22"/>
              </w:rPr>
              <w:t xml:space="preserve">Tiekėjas įsipareigoja Sutartyje numatytomis sąlygomis perduoti Pirkėjui </w:t>
            </w:r>
            <w:r w:rsidRPr="00805DB0">
              <w:rPr>
                <w:color w:val="000000" w:themeColor="text1"/>
                <w:kern w:val="2"/>
                <w:sz w:val="22"/>
                <w:szCs w:val="22"/>
              </w:rPr>
              <w:t>Prekes</w:t>
            </w:r>
            <w:r w:rsidR="00E16772" w:rsidRPr="00805DB0">
              <w:rPr>
                <w:color w:val="000000" w:themeColor="text1"/>
                <w:kern w:val="2"/>
                <w:sz w:val="22"/>
                <w:szCs w:val="22"/>
              </w:rPr>
              <w:t>:</w:t>
            </w:r>
            <w:r w:rsidRPr="00805DB0">
              <w:rPr>
                <w:i/>
                <w:iCs/>
                <w:color w:val="000000" w:themeColor="text1"/>
                <w:kern w:val="2"/>
                <w:sz w:val="22"/>
                <w:szCs w:val="22"/>
              </w:rPr>
              <w:t xml:space="preserve"> </w:t>
            </w:r>
            <w:r w:rsidR="00154F93" w:rsidRPr="00805DB0">
              <w:rPr>
                <w:iCs/>
                <w:color w:val="000000" w:themeColor="text1"/>
                <w:kern w:val="2"/>
                <w:sz w:val="22"/>
                <w:szCs w:val="22"/>
              </w:rPr>
              <w:t>elektronikos ir elektrotechnikos prek</w:t>
            </w:r>
            <w:r w:rsidR="00E16772">
              <w:rPr>
                <w:iCs/>
                <w:color w:val="000000" w:themeColor="text1"/>
                <w:kern w:val="2"/>
                <w:sz w:val="22"/>
                <w:szCs w:val="22"/>
              </w:rPr>
              <w:t>e</w:t>
            </w:r>
            <w:r w:rsidR="00154F93" w:rsidRPr="00805DB0">
              <w:rPr>
                <w:iCs/>
                <w:color w:val="000000" w:themeColor="text1"/>
                <w:kern w:val="2"/>
                <w:sz w:val="22"/>
                <w:szCs w:val="22"/>
              </w:rPr>
              <w:t>s, reikmen</w:t>
            </w:r>
            <w:r w:rsidR="00E16772">
              <w:rPr>
                <w:iCs/>
                <w:color w:val="000000" w:themeColor="text1"/>
                <w:kern w:val="2"/>
                <w:sz w:val="22"/>
                <w:szCs w:val="22"/>
              </w:rPr>
              <w:t>i</w:t>
            </w:r>
            <w:r w:rsidR="00154F93" w:rsidRPr="00E16772">
              <w:rPr>
                <w:iCs/>
                <w:color w:val="000000" w:themeColor="text1"/>
                <w:kern w:val="2"/>
                <w:sz w:val="22"/>
                <w:szCs w:val="22"/>
              </w:rPr>
              <w:t>s darbui su jomis</w:t>
            </w:r>
            <w:r w:rsidRPr="00086B5F">
              <w:rPr>
                <w:color w:val="000000"/>
                <w:kern w:val="2"/>
                <w:sz w:val="22"/>
                <w:szCs w:val="22"/>
              </w:rPr>
              <w:t xml:space="preserve"> (toliau – </w:t>
            </w:r>
            <w:r w:rsidRPr="00154F93">
              <w:rPr>
                <w:b/>
                <w:bCs/>
                <w:color w:val="000000"/>
                <w:kern w:val="2"/>
                <w:sz w:val="22"/>
                <w:szCs w:val="22"/>
              </w:rPr>
              <w:t>Prekės</w:t>
            </w:r>
            <w:r w:rsidRPr="00086B5F">
              <w:rPr>
                <w:color w:val="000000"/>
                <w:kern w:val="2"/>
                <w:sz w:val="22"/>
                <w:szCs w:val="22"/>
              </w:rPr>
              <w:t>).</w:t>
            </w:r>
          </w:p>
          <w:p w14:paraId="2654BC99" w14:textId="77777777" w:rsidR="00730C12" w:rsidRPr="00086B5F" w:rsidRDefault="00730C12" w:rsidP="00E752D8">
            <w:pPr>
              <w:jc w:val="both"/>
              <w:rPr>
                <w:color w:val="000000"/>
                <w:kern w:val="2"/>
                <w:sz w:val="22"/>
                <w:szCs w:val="22"/>
              </w:rPr>
            </w:pPr>
          </w:p>
          <w:p w14:paraId="1BD3EFFC" w14:textId="77777777" w:rsidR="005A5832" w:rsidRPr="00086B5F" w:rsidRDefault="00A10867" w:rsidP="00E752D8">
            <w:pPr>
              <w:jc w:val="both"/>
              <w:rPr>
                <w:color w:val="000000"/>
                <w:kern w:val="2"/>
                <w:sz w:val="22"/>
                <w:szCs w:val="22"/>
              </w:rPr>
            </w:pPr>
            <w:r w:rsidRPr="00086B5F">
              <w:rPr>
                <w:color w:val="000000"/>
                <w:kern w:val="2"/>
                <w:sz w:val="22"/>
                <w:szCs w:val="22"/>
              </w:rPr>
              <w:t xml:space="preserve">Išsamus Prekių aprašymas ir kiti reikalavimai tiekiamoms Prekėms nustatyti Sutarties priede </w:t>
            </w:r>
            <w:r w:rsidRPr="00E16772">
              <w:rPr>
                <w:color w:val="000000"/>
                <w:kern w:val="2"/>
                <w:sz w:val="22"/>
                <w:szCs w:val="22"/>
              </w:rPr>
              <w:t>Nr</w:t>
            </w:r>
            <w:r w:rsidRPr="00805DB0">
              <w:rPr>
                <w:color w:val="000000"/>
                <w:kern w:val="2"/>
                <w:sz w:val="22"/>
                <w:szCs w:val="22"/>
              </w:rPr>
              <w:t>.</w:t>
            </w:r>
            <w:r w:rsidR="24AB102F" w:rsidRPr="00805DB0">
              <w:rPr>
                <w:color w:val="000000"/>
                <w:kern w:val="2"/>
                <w:sz w:val="22"/>
                <w:szCs w:val="22"/>
              </w:rPr>
              <w:t xml:space="preserve"> </w:t>
            </w:r>
            <w:r w:rsidR="00154F93" w:rsidRPr="00805DB0">
              <w:rPr>
                <w:iCs/>
                <w:color w:val="000000"/>
                <w:kern w:val="2"/>
                <w:sz w:val="22"/>
                <w:szCs w:val="22"/>
              </w:rPr>
              <w:t>1</w:t>
            </w:r>
            <w:r w:rsidR="00154F93" w:rsidRPr="00E16772">
              <w:rPr>
                <w:i/>
                <w:iCs/>
                <w:color w:val="000000"/>
                <w:kern w:val="2"/>
                <w:sz w:val="22"/>
                <w:szCs w:val="22"/>
              </w:rPr>
              <w:t xml:space="preserve"> </w:t>
            </w:r>
            <w:r w:rsidRPr="00E16772">
              <w:rPr>
                <w:color w:val="000000"/>
                <w:kern w:val="2"/>
                <w:sz w:val="22"/>
                <w:szCs w:val="22"/>
              </w:rPr>
              <w:t>„</w:t>
            </w:r>
            <w:r w:rsidRPr="00086B5F">
              <w:rPr>
                <w:color w:val="000000"/>
                <w:kern w:val="2"/>
                <w:sz w:val="22"/>
                <w:szCs w:val="22"/>
              </w:rPr>
              <w:t>Techninė specifikacija“ (toliau – Techninė specifikacija) ir Sutarties priede Nr</w:t>
            </w:r>
            <w:r w:rsidRPr="00E16772">
              <w:rPr>
                <w:color w:val="000000"/>
                <w:kern w:val="2"/>
                <w:sz w:val="22"/>
                <w:szCs w:val="22"/>
              </w:rPr>
              <w:t xml:space="preserve">. </w:t>
            </w:r>
            <w:r w:rsidR="00E16772" w:rsidRPr="00805DB0">
              <w:rPr>
                <w:iCs/>
                <w:color w:val="000000"/>
                <w:kern w:val="2"/>
                <w:sz w:val="22"/>
                <w:szCs w:val="22"/>
              </w:rPr>
              <w:t>2</w:t>
            </w:r>
            <w:r w:rsidRPr="00805DB0">
              <w:rPr>
                <w:iCs/>
                <w:color w:val="000000"/>
                <w:kern w:val="2"/>
                <w:sz w:val="22"/>
                <w:szCs w:val="22"/>
              </w:rPr>
              <w:t>_</w:t>
            </w:r>
            <w:r w:rsidRPr="00E16772">
              <w:rPr>
                <w:color w:val="000000"/>
                <w:kern w:val="2"/>
                <w:sz w:val="22"/>
                <w:szCs w:val="22"/>
              </w:rPr>
              <w:t xml:space="preserve"> „</w:t>
            </w:r>
            <w:r w:rsidR="005D71C3" w:rsidRPr="00086B5F">
              <w:rPr>
                <w:color w:val="000000"/>
                <w:kern w:val="2"/>
                <w:sz w:val="22"/>
                <w:szCs w:val="22"/>
              </w:rPr>
              <w:t xml:space="preserve">Tiekėjo </w:t>
            </w:r>
            <w:r w:rsidRPr="00086B5F">
              <w:rPr>
                <w:color w:val="000000"/>
                <w:kern w:val="2"/>
                <w:sz w:val="22"/>
                <w:szCs w:val="22"/>
              </w:rPr>
              <w:t>Pasiūlymas“</w:t>
            </w:r>
            <w:r w:rsidR="00635232">
              <w:rPr>
                <w:color w:val="000000"/>
                <w:kern w:val="2"/>
                <w:sz w:val="22"/>
                <w:szCs w:val="22"/>
              </w:rPr>
              <w:t xml:space="preserve"> (toliau - </w:t>
            </w:r>
            <w:r w:rsidR="00996C15">
              <w:rPr>
                <w:color w:val="000000"/>
                <w:kern w:val="2"/>
                <w:sz w:val="22"/>
                <w:szCs w:val="22"/>
              </w:rPr>
              <w:t>P</w:t>
            </w:r>
            <w:r w:rsidR="00635232">
              <w:rPr>
                <w:color w:val="000000"/>
                <w:kern w:val="2"/>
                <w:sz w:val="22"/>
                <w:szCs w:val="22"/>
              </w:rPr>
              <w:t>asiūlymas</w:t>
            </w:r>
            <w:r w:rsidRPr="00086B5F">
              <w:rPr>
                <w:color w:val="000000"/>
                <w:kern w:val="2"/>
                <w:sz w:val="22"/>
                <w:szCs w:val="22"/>
              </w:rPr>
              <w:t>.</w:t>
            </w:r>
          </w:p>
        </w:tc>
      </w:tr>
      <w:tr w:rsidR="005A5832" w:rsidRPr="00086B5F" w14:paraId="309AB056" w14:textId="77777777" w:rsidTr="00E16772">
        <w:trPr>
          <w:trHeight w:val="300"/>
        </w:trPr>
        <w:tc>
          <w:tcPr>
            <w:tcW w:w="2704" w:type="dxa"/>
          </w:tcPr>
          <w:p w14:paraId="1B28E264" w14:textId="77777777" w:rsidR="005A5832" w:rsidRPr="00086B5F" w:rsidRDefault="00A10867" w:rsidP="00E752D8">
            <w:pPr>
              <w:jc w:val="both"/>
              <w:rPr>
                <w:b/>
                <w:bCs/>
                <w:kern w:val="2"/>
                <w:sz w:val="22"/>
                <w:szCs w:val="22"/>
              </w:rPr>
            </w:pPr>
            <w:r w:rsidRPr="00086B5F">
              <w:rPr>
                <w:b/>
                <w:bCs/>
                <w:kern w:val="2"/>
                <w:sz w:val="22"/>
                <w:szCs w:val="22"/>
              </w:rPr>
              <w:t>3.2. Pirkimo numeris</w:t>
            </w:r>
          </w:p>
        </w:tc>
        <w:tc>
          <w:tcPr>
            <w:tcW w:w="6930" w:type="dxa"/>
            <w:gridSpan w:val="2"/>
          </w:tcPr>
          <w:p w14:paraId="0A81CCCE" w14:textId="77777777" w:rsidR="005A5832" w:rsidRPr="00086B5F" w:rsidRDefault="005A5832" w:rsidP="00E752D8">
            <w:pPr>
              <w:jc w:val="both"/>
              <w:rPr>
                <w:kern w:val="2"/>
                <w:sz w:val="22"/>
                <w:szCs w:val="22"/>
              </w:rPr>
            </w:pPr>
          </w:p>
        </w:tc>
      </w:tr>
      <w:tr w:rsidR="005A5832" w:rsidRPr="00086B5F" w14:paraId="2FB5850D" w14:textId="77777777" w:rsidTr="00805DB0">
        <w:trPr>
          <w:trHeight w:val="1149"/>
        </w:trPr>
        <w:tc>
          <w:tcPr>
            <w:tcW w:w="2704" w:type="dxa"/>
          </w:tcPr>
          <w:p w14:paraId="396BA13E" w14:textId="77777777"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7115A4BB" w14:textId="77777777" w:rsidR="005A5832" w:rsidRPr="00086B5F" w:rsidRDefault="00A10867" w:rsidP="00E752D8">
            <w:pPr>
              <w:jc w:val="both"/>
              <w:rPr>
                <w:kern w:val="2"/>
                <w:sz w:val="22"/>
                <w:szCs w:val="22"/>
              </w:rPr>
            </w:pPr>
            <w:r w:rsidRPr="00086B5F">
              <w:rPr>
                <w:kern w:val="2"/>
                <w:sz w:val="22"/>
                <w:szCs w:val="22"/>
              </w:rPr>
              <w:t>Netaikoma</w:t>
            </w:r>
          </w:p>
          <w:p w14:paraId="665D98A3" w14:textId="77777777" w:rsidR="005A5832" w:rsidRPr="00805DB0" w:rsidRDefault="005A5832">
            <w:pPr>
              <w:jc w:val="both"/>
              <w:rPr>
                <w:i/>
                <w:iCs/>
                <w:kern w:val="2"/>
                <w:sz w:val="22"/>
                <w:szCs w:val="22"/>
              </w:rPr>
            </w:pPr>
          </w:p>
        </w:tc>
      </w:tr>
      <w:tr w:rsidR="005A5832" w:rsidRPr="00086B5F" w14:paraId="5195BC1E" w14:textId="77777777" w:rsidTr="00E16772">
        <w:trPr>
          <w:trHeight w:val="300"/>
        </w:trPr>
        <w:tc>
          <w:tcPr>
            <w:tcW w:w="9634" w:type="dxa"/>
            <w:gridSpan w:val="3"/>
          </w:tcPr>
          <w:p w14:paraId="61BE0369"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5A5832" w:rsidRPr="00086B5F" w14:paraId="1EBA0EBD" w14:textId="77777777" w:rsidTr="00E16772">
        <w:trPr>
          <w:trHeight w:val="300"/>
        </w:trPr>
        <w:tc>
          <w:tcPr>
            <w:tcW w:w="2704" w:type="dxa"/>
          </w:tcPr>
          <w:p w14:paraId="785EB717" w14:textId="77777777" w:rsidR="005A5832" w:rsidRPr="00086B5F" w:rsidRDefault="00A10867" w:rsidP="00E752D8">
            <w:pPr>
              <w:jc w:val="both"/>
              <w:rPr>
                <w:b/>
                <w:bCs/>
                <w:kern w:val="2"/>
                <w:sz w:val="22"/>
                <w:szCs w:val="22"/>
              </w:rPr>
            </w:pPr>
            <w:r w:rsidRPr="00086B5F">
              <w:rPr>
                <w:b/>
                <w:bCs/>
                <w:kern w:val="2"/>
                <w:sz w:val="22"/>
                <w:szCs w:val="22"/>
              </w:rPr>
              <w:t>4.1. Prekių pristatymo terminai, kai Prekės pristatomos dalimis</w:t>
            </w:r>
          </w:p>
        </w:tc>
        <w:tc>
          <w:tcPr>
            <w:tcW w:w="6930" w:type="dxa"/>
            <w:gridSpan w:val="2"/>
          </w:tcPr>
          <w:p w14:paraId="64A2F8A5" w14:textId="77777777" w:rsidR="005567C0" w:rsidRDefault="005567C0">
            <w:pPr>
              <w:jc w:val="both"/>
              <w:rPr>
                <w:kern w:val="2"/>
                <w:sz w:val="22"/>
                <w:szCs w:val="22"/>
              </w:rPr>
            </w:pPr>
            <w:r>
              <w:rPr>
                <w:kern w:val="2"/>
                <w:sz w:val="22"/>
                <w:szCs w:val="22"/>
              </w:rPr>
              <w:t xml:space="preserve">Prekės, pagal atskirus užsakymus, turi būti tiekiamos Pirkėjui </w:t>
            </w:r>
            <w:r w:rsidRPr="00996C15">
              <w:rPr>
                <w:b/>
                <w:kern w:val="2"/>
                <w:sz w:val="22"/>
                <w:szCs w:val="22"/>
              </w:rPr>
              <w:t>12 (dvylika mėnesių)</w:t>
            </w:r>
            <w:r w:rsidR="006A01CD">
              <w:rPr>
                <w:kern w:val="2"/>
                <w:sz w:val="22"/>
                <w:szCs w:val="22"/>
              </w:rPr>
              <w:t xml:space="preserve"> nuo Sutarties įsigaliojimo dienos</w:t>
            </w:r>
            <w:r w:rsidR="00DA231B">
              <w:rPr>
                <w:kern w:val="2"/>
                <w:sz w:val="22"/>
                <w:szCs w:val="22"/>
              </w:rPr>
              <w:t xml:space="preserve">, </w:t>
            </w:r>
            <w:r w:rsidR="006A01CD">
              <w:rPr>
                <w:kern w:val="2"/>
                <w:sz w:val="22"/>
                <w:szCs w:val="22"/>
              </w:rPr>
              <w:t xml:space="preserve"> </w:t>
            </w:r>
            <w:r w:rsidR="00DA231B" w:rsidRPr="00DA231B">
              <w:rPr>
                <w:kern w:val="2"/>
                <w:sz w:val="22"/>
                <w:szCs w:val="22"/>
              </w:rPr>
              <w:t>bet ne ilgiau iki bus nupirkta Prekių už maksimalią Sutarties vertę, nurodytą Sutarties 5.2. punkte.</w:t>
            </w:r>
          </w:p>
          <w:p w14:paraId="5B29C58E" w14:textId="77777777" w:rsidR="00805DB0" w:rsidRDefault="00805DB0">
            <w:pPr>
              <w:jc w:val="both"/>
              <w:rPr>
                <w:kern w:val="2"/>
                <w:sz w:val="22"/>
                <w:szCs w:val="22"/>
              </w:rPr>
            </w:pPr>
            <w:r>
              <w:rPr>
                <w:kern w:val="2"/>
                <w:sz w:val="22"/>
                <w:szCs w:val="22"/>
              </w:rPr>
              <w:t xml:space="preserve">Tiekėjas, pagal atskirą užsakymą, įsipareigoja pristatyti </w:t>
            </w:r>
            <w:r w:rsidR="00154F93" w:rsidRPr="00154F93">
              <w:rPr>
                <w:kern w:val="2"/>
                <w:sz w:val="22"/>
                <w:szCs w:val="22"/>
              </w:rPr>
              <w:t>Prek</w:t>
            </w:r>
            <w:r>
              <w:rPr>
                <w:kern w:val="2"/>
                <w:sz w:val="22"/>
                <w:szCs w:val="22"/>
              </w:rPr>
              <w:t>e</w:t>
            </w:r>
            <w:r w:rsidR="00154F93" w:rsidRPr="00154F93">
              <w:rPr>
                <w:kern w:val="2"/>
                <w:sz w:val="22"/>
                <w:szCs w:val="22"/>
              </w:rPr>
              <w:t xml:space="preserve">s, kurios yra fizinėse Tiekėjo parduotuvėse, ne vėliau kaip per Pirkėjo atstovo nustatytą terminą, kuris gali būti </w:t>
            </w:r>
            <w:r w:rsidR="00154F93" w:rsidRPr="00996C15">
              <w:rPr>
                <w:b/>
                <w:kern w:val="2"/>
                <w:sz w:val="22"/>
                <w:szCs w:val="22"/>
              </w:rPr>
              <w:t>nuo 2 (dviejų) iki 10 (dešimties) darbo dienų</w:t>
            </w:r>
            <w:r w:rsidR="00154F93" w:rsidRPr="00154F93">
              <w:rPr>
                <w:kern w:val="2"/>
                <w:sz w:val="22"/>
                <w:szCs w:val="22"/>
              </w:rPr>
              <w:t xml:space="preserve"> po užsakymo pateikimo</w:t>
            </w:r>
            <w:r>
              <w:rPr>
                <w:kern w:val="2"/>
                <w:sz w:val="22"/>
                <w:szCs w:val="22"/>
              </w:rPr>
              <w:t xml:space="preserve"> dienos</w:t>
            </w:r>
            <w:r w:rsidR="00154F93" w:rsidRPr="00154F93">
              <w:rPr>
                <w:kern w:val="2"/>
                <w:sz w:val="22"/>
                <w:szCs w:val="22"/>
              </w:rPr>
              <w:t xml:space="preserve">. </w:t>
            </w:r>
          </w:p>
          <w:p w14:paraId="6C8CBCD6" w14:textId="21DA7DF8" w:rsidR="00AF4839" w:rsidRPr="00805DB0" w:rsidRDefault="00154F93">
            <w:pPr>
              <w:jc w:val="both"/>
              <w:rPr>
                <w:i/>
                <w:iCs/>
                <w:color w:val="000000" w:themeColor="text1"/>
                <w:kern w:val="2"/>
                <w:sz w:val="22"/>
                <w:szCs w:val="22"/>
              </w:rPr>
            </w:pPr>
            <w:r w:rsidRPr="00154F93">
              <w:rPr>
                <w:kern w:val="2"/>
                <w:sz w:val="22"/>
                <w:szCs w:val="22"/>
              </w:rPr>
              <w:t xml:space="preserve">Prekės, kurių užsakymo dieną nėra fizinėje Tiekėjo parduotuvėje, turi būti pristatytos </w:t>
            </w:r>
            <w:r w:rsidRPr="00996C15">
              <w:rPr>
                <w:b/>
                <w:kern w:val="2"/>
                <w:sz w:val="22"/>
                <w:szCs w:val="22"/>
              </w:rPr>
              <w:t>per 3 (tris) darbo dienas</w:t>
            </w:r>
            <w:r w:rsidR="00805DB0">
              <w:rPr>
                <w:kern w:val="2"/>
                <w:sz w:val="22"/>
                <w:szCs w:val="22"/>
              </w:rPr>
              <w:t xml:space="preserve"> nuo užsakymo pateikimo dienos</w:t>
            </w:r>
            <w:r w:rsidRPr="00154F93">
              <w:rPr>
                <w:kern w:val="2"/>
                <w:sz w:val="22"/>
                <w:szCs w:val="22"/>
              </w:rPr>
              <w:t xml:space="preserve">, arba susitarus </w:t>
            </w:r>
            <w:r w:rsidR="00B11752">
              <w:rPr>
                <w:kern w:val="2"/>
                <w:sz w:val="22"/>
                <w:szCs w:val="22"/>
              </w:rPr>
              <w:t xml:space="preserve">žodžiu ar el. paštu </w:t>
            </w:r>
            <w:r w:rsidRPr="00154F93">
              <w:rPr>
                <w:kern w:val="2"/>
                <w:sz w:val="22"/>
                <w:szCs w:val="22"/>
              </w:rPr>
              <w:t xml:space="preserve">su Pirkėjo atstovu, ne vėliau kaip per 21 (dvidešimt vieną) kalendorinę dieną. </w:t>
            </w:r>
            <w:bookmarkStart w:id="0" w:name="_Hlk191371990"/>
            <w:r w:rsidR="00805DB0">
              <w:rPr>
                <w:kern w:val="2"/>
                <w:sz w:val="22"/>
                <w:szCs w:val="22"/>
              </w:rPr>
              <w:t>Prekių p</w:t>
            </w:r>
            <w:r>
              <w:rPr>
                <w:kern w:val="2"/>
                <w:sz w:val="22"/>
                <w:szCs w:val="22"/>
              </w:rPr>
              <w:t>ristatymo terminai</w:t>
            </w:r>
            <w:r w:rsidR="00805DB0">
              <w:rPr>
                <w:kern w:val="2"/>
                <w:sz w:val="22"/>
                <w:szCs w:val="22"/>
              </w:rPr>
              <w:t xml:space="preserve"> turi būti</w:t>
            </w:r>
            <w:r>
              <w:rPr>
                <w:kern w:val="2"/>
                <w:sz w:val="22"/>
                <w:szCs w:val="22"/>
              </w:rPr>
              <w:t xml:space="preserve"> derinami su </w:t>
            </w:r>
            <w:r w:rsidRPr="00086B5F">
              <w:rPr>
                <w:kern w:val="2"/>
                <w:sz w:val="22"/>
                <w:szCs w:val="22"/>
              </w:rPr>
              <w:t>atsaking</w:t>
            </w:r>
            <w:r w:rsidR="00805DB0">
              <w:rPr>
                <w:kern w:val="2"/>
                <w:sz w:val="22"/>
                <w:szCs w:val="22"/>
              </w:rPr>
              <w:t>o</w:t>
            </w:r>
            <w:r w:rsidRPr="00086B5F">
              <w:rPr>
                <w:kern w:val="2"/>
                <w:sz w:val="22"/>
                <w:szCs w:val="22"/>
              </w:rPr>
              <w:t xml:space="preserve"> </w:t>
            </w:r>
            <w:r w:rsidR="0054557C" w:rsidRPr="00086B5F">
              <w:rPr>
                <w:kern w:val="2"/>
                <w:sz w:val="22"/>
                <w:szCs w:val="22"/>
              </w:rPr>
              <w:t>už Sutarties vykdymą</w:t>
            </w:r>
            <w:r w:rsidRPr="00086B5F">
              <w:rPr>
                <w:kern w:val="2"/>
                <w:sz w:val="22"/>
                <w:szCs w:val="22"/>
              </w:rPr>
              <w:t xml:space="preserve"> </w:t>
            </w:r>
            <w:r w:rsidR="0054557C" w:rsidRPr="00086B5F">
              <w:rPr>
                <w:kern w:val="2"/>
                <w:sz w:val="22"/>
                <w:szCs w:val="22"/>
              </w:rPr>
              <w:t>iš Tiekėjo pusės</w:t>
            </w:r>
            <w:r w:rsidR="00805DB0">
              <w:rPr>
                <w:kern w:val="2"/>
                <w:sz w:val="22"/>
                <w:szCs w:val="22"/>
              </w:rPr>
              <w:t xml:space="preserve"> asmens</w:t>
            </w:r>
            <w:r w:rsidR="00996C15">
              <w:rPr>
                <w:kern w:val="2"/>
                <w:sz w:val="22"/>
                <w:szCs w:val="22"/>
              </w:rPr>
              <w:t xml:space="preserve"> kontaktiniu</w:t>
            </w:r>
            <w:r w:rsidR="0054557C" w:rsidRPr="00086B5F">
              <w:rPr>
                <w:kern w:val="2"/>
                <w:sz w:val="22"/>
                <w:szCs w:val="22"/>
              </w:rPr>
              <w:t xml:space="preserve"> </w:t>
            </w:r>
            <w:r w:rsidR="00DA231B">
              <w:rPr>
                <w:kern w:val="2"/>
                <w:sz w:val="22"/>
                <w:szCs w:val="22"/>
              </w:rPr>
              <w:t>telefonu</w:t>
            </w:r>
            <w:r w:rsidR="00125FC6">
              <w:rPr>
                <w:kern w:val="2"/>
                <w:sz w:val="22"/>
                <w:szCs w:val="22"/>
              </w:rPr>
              <w:t xml:space="preserve"> ar el. paštu</w:t>
            </w:r>
            <w:r w:rsidR="0054557C" w:rsidRPr="00086B5F">
              <w:rPr>
                <w:kern w:val="2"/>
                <w:sz w:val="22"/>
                <w:szCs w:val="22"/>
              </w:rPr>
              <w:t xml:space="preserve">, </w:t>
            </w:r>
            <w:r w:rsidR="00DA231B" w:rsidRPr="00086B5F">
              <w:rPr>
                <w:kern w:val="2"/>
                <w:sz w:val="22"/>
                <w:szCs w:val="22"/>
              </w:rPr>
              <w:t>nurodyt</w:t>
            </w:r>
            <w:r w:rsidR="00DA231B">
              <w:rPr>
                <w:kern w:val="2"/>
                <w:sz w:val="22"/>
                <w:szCs w:val="22"/>
              </w:rPr>
              <w:t>u</w:t>
            </w:r>
            <w:r w:rsidR="00DA231B" w:rsidRPr="00086B5F">
              <w:rPr>
                <w:kern w:val="2"/>
                <w:sz w:val="22"/>
                <w:szCs w:val="22"/>
              </w:rPr>
              <w:t xml:space="preserve"> </w:t>
            </w:r>
            <w:r w:rsidR="0054557C" w:rsidRPr="00086B5F">
              <w:rPr>
                <w:kern w:val="2"/>
                <w:sz w:val="22"/>
                <w:szCs w:val="22"/>
              </w:rPr>
              <w:t>Sutarties 2.2. punkte</w:t>
            </w:r>
            <w:bookmarkEnd w:id="0"/>
            <w:r w:rsidR="00805DB0">
              <w:rPr>
                <w:kern w:val="2"/>
                <w:sz w:val="22"/>
                <w:szCs w:val="22"/>
              </w:rPr>
              <w:t>.</w:t>
            </w:r>
          </w:p>
          <w:p w14:paraId="6E355F4A" w14:textId="77777777" w:rsidR="0054557C" w:rsidRPr="00086B5F" w:rsidRDefault="0054557C" w:rsidP="00E752D8">
            <w:pPr>
              <w:jc w:val="both"/>
              <w:rPr>
                <w:kern w:val="2"/>
                <w:sz w:val="22"/>
                <w:szCs w:val="22"/>
              </w:rPr>
            </w:pPr>
          </w:p>
          <w:p w14:paraId="10959C56" w14:textId="77777777" w:rsidR="0054557C" w:rsidRPr="00086B5F" w:rsidRDefault="0054557C" w:rsidP="00E752D8">
            <w:pPr>
              <w:jc w:val="both"/>
              <w:rPr>
                <w:kern w:val="2"/>
                <w:sz w:val="22"/>
                <w:szCs w:val="22"/>
              </w:rPr>
            </w:pPr>
            <w:r w:rsidRPr="00086B5F">
              <w:rPr>
                <w:kern w:val="2"/>
                <w:sz w:val="22"/>
                <w:szCs w:val="22"/>
              </w:rPr>
              <w:t>*</w:t>
            </w:r>
            <w:r w:rsidRPr="00086B5F">
              <w:rPr>
                <w:sz w:val="22"/>
                <w:szCs w:val="22"/>
              </w:rPr>
              <w:t xml:space="preserve"> </w:t>
            </w:r>
            <w:r w:rsidRPr="00086B5F">
              <w:rPr>
                <w:kern w:val="2"/>
                <w:sz w:val="22"/>
                <w:szCs w:val="22"/>
              </w:rPr>
              <w:t>Prieš pristatant Prekes, Tiekėjas privalo apie tai informuoti Pirkėjo atstovą, Sutartyje nurodytą kaip atsakingą už Sutarties vykdymą.</w:t>
            </w:r>
          </w:p>
          <w:p w14:paraId="569B4BDC" w14:textId="77777777" w:rsidR="005A5832" w:rsidRPr="00016A65" w:rsidRDefault="005A5832" w:rsidP="00E752D8">
            <w:pPr>
              <w:jc w:val="both"/>
              <w:rPr>
                <w:i/>
                <w:iCs/>
                <w:color w:val="4472C4"/>
                <w:kern w:val="2"/>
                <w:sz w:val="22"/>
                <w:szCs w:val="22"/>
              </w:rPr>
            </w:pPr>
          </w:p>
        </w:tc>
      </w:tr>
      <w:tr w:rsidR="005A5832" w:rsidRPr="00086B5F" w14:paraId="77BBD71D" w14:textId="77777777" w:rsidTr="00E16772">
        <w:trPr>
          <w:trHeight w:val="300"/>
        </w:trPr>
        <w:tc>
          <w:tcPr>
            <w:tcW w:w="2704" w:type="dxa"/>
          </w:tcPr>
          <w:p w14:paraId="62D43E00" w14:textId="77777777" w:rsidR="005A5832" w:rsidRPr="00086B5F" w:rsidRDefault="00A10867" w:rsidP="00016A65">
            <w:pPr>
              <w:jc w:val="both"/>
              <w:rPr>
                <w:b/>
                <w:bCs/>
                <w:kern w:val="2"/>
                <w:sz w:val="22"/>
                <w:szCs w:val="22"/>
              </w:rPr>
            </w:pPr>
            <w:r w:rsidRPr="00086B5F">
              <w:rPr>
                <w:b/>
                <w:bCs/>
                <w:kern w:val="2"/>
                <w:sz w:val="22"/>
                <w:szCs w:val="22"/>
              </w:rPr>
              <w:t>4.2. Prekių (ar jų dalies) pristatymo termino pratęsimas</w:t>
            </w:r>
          </w:p>
        </w:tc>
        <w:tc>
          <w:tcPr>
            <w:tcW w:w="6930" w:type="dxa"/>
            <w:gridSpan w:val="2"/>
          </w:tcPr>
          <w:p w14:paraId="035B81EF" w14:textId="77777777" w:rsidR="005E3384" w:rsidRDefault="005E3384" w:rsidP="00016A65">
            <w:pPr>
              <w:jc w:val="both"/>
              <w:rPr>
                <w:color w:val="000000" w:themeColor="text1"/>
                <w:kern w:val="2"/>
                <w:sz w:val="22"/>
                <w:szCs w:val="22"/>
              </w:rPr>
            </w:pPr>
            <w:r w:rsidRPr="005E3384">
              <w:rPr>
                <w:color w:val="000000" w:themeColor="text1"/>
                <w:kern w:val="2"/>
                <w:sz w:val="22"/>
                <w:szCs w:val="22"/>
              </w:rPr>
              <w:t xml:space="preserve">Jeigu Prekių tiekimo metu </w:t>
            </w:r>
            <w:r>
              <w:rPr>
                <w:color w:val="000000" w:themeColor="text1"/>
                <w:kern w:val="2"/>
                <w:sz w:val="22"/>
                <w:szCs w:val="22"/>
              </w:rPr>
              <w:t>nebus</w:t>
            </w:r>
            <w:r w:rsidRPr="005E3384">
              <w:rPr>
                <w:color w:val="000000" w:themeColor="text1"/>
                <w:kern w:val="2"/>
                <w:sz w:val="22"/>
                <w:szCs w:val="22"/>
              </w:rPr>
              <w:t xml:space="preserve"> nuperkama Prekių už maksimalią Sutarties vertę, nurodytą Sutarties </w:t>
            </w:r>
            <w:r>
              <w:rPr>
                <w:color w:val="000000" w:themeColor="text1"/>
                <w:kern w:val="2"/>
                <w:sz w:val="22"/>
                <w:szCs w:val="22"/>
              </w:rPr>
              <w:t>5.2</w:t>
            </w:r>
            <w:r w:rsidRPr="005E3384">
              <w:rPr>
                <w:color w:val="000000" w:themeColor="text1"/>
                <w:kern w:val="2"/>
                <w:sz w:val="22"/>
                <w:szCs w:val="22"/>
              </w:rPr>
              <w:t xml:space="preserve">. punkte, Prekių tiekimo terminas </w:t>
            </w:r>
            <w:r w:rsidRPr="004F3977">
              <w:rPr>
                <w:b/>
                <w:color w:val="000000" w:themeColor="text1"/>
                <w:kern w:val="2"/>
                <w:sz w:val="22"/>
                <w:szCs w:val="22"/>
              </w:rPr>
              <w:t xml:space="preserve">automatiškai pratęsiamas </w:t>
            </w:r>
            <w:r w:rsidR="004F3977" w:rsidRPr="004F3977">
              <w:rPr>
                <w:b/>
                <w:color w:val="000000" w:themeColor="text1"/>
                <w:kern w:val="2"/>
                <w:sz w:val="22"/>
                <w:szCs w:val="22"/>
              </w:rPr>
              <w:t xml:space="preserve">12 (dvylikos) </w:t>
            </w:r>
            <w:r w:rsidRPr="004F3977">
              <w:rPr>
                <w:b/>
                <w:color w:val="000000" w:themeColor="text1"/>
                <w:kern w:val="2"/>
                <w:sz w:val="22"/>
                <w:szCs w:val="22"/>
              </w:rPr>
              <w:t>mėnesių terminui</w:t>
            </w:r>
            <w:r w:rsidRPr="005E3384">
              <w:rPr>
                <w:color w:val="000000" w:themeColor="text1"/>
                <w:kern w:val="2"/>
                <w:sz w:val="22"/>
                <w:szCs w:val="22"/>
              </w:rPr>
              <w:t xml:space="preserve">. Automatinio pratęsimo sąlyga </w:t>
            </w:r>
            <w:r w:rsidRPr="004F3977">
              <w:rPr>
                <w:b/>
                <w:color w:val="000000" w:themeColor="text1"/>
                <w:kern w:val="2"/>
                <w:sz w:val="22"/>
                <w:szCs w:val="22"/>
              </w:rPr>
              <w:t xml:space="preserve">taikoma </w:t>
            </w:r>
            <w:r w:rsidR="004F3977" w:rsidRPr="004F3977">
              <w:rPr>
                <w:b/>
                <w:color w:val="000000" w:themeColor="text1"/>
                <w:kern w:val="2"/>
                <w:sz w:val="22"/>
                <w:szCs w:val="22"/>
              </w:rPr>
              <w:t>2 (du)</w:t>
            </w:r>
            <w:r w:rsidRPr="004F3977">
              <w:rPr>
                <w:b/>
                <w:color w:val="000000" w:themeColor="text1"/>
                <w:kern w:val="2"/>
                <w:sz w:val="22"/>
                <w:szCs w:val="22"/>
              </w:rPr>
              <w:t xml:space="preserve"> kartus</w:t>
            </w:r>
            <w:r w:rsidRPr="005E3384">
              <w:rPr>
                <w:color w:val="000000" w:themeColor="text1"/>
                <w:kern w:val="2"/>
                <w:sz w:val="22"/>
                <w:szCs w:val="22"/>
              </w:rPr>
              <w:t xml:space="preserve">. </w:t>
            </w:r>
            <w:r w:rsidR="004F3977">
              <w:rPr>
                <w:color w:val="000000" w:themeColor="text1"/>
                <w:kern w:val="2"/>
                <w:sz w:val="22"/>
                <w:szCs w:val="22"/>
              </w:rPr>
              <w:t>Kiekviena Sutarties š</w:t>
            </w:r>
            <w:r w:rsidRPr="005E3384">
              <w:rPr>
                <w:color w:val="000000" w:themeColor="text1"/>
                <w:kern w:val="2"/>
                <w:sz w:val="22"/>
                <w:szCs w:val="22"/>
              </w:rPr>
              <w:t xml:space="preserve">alis turi teisę atsisakyti </w:t>
            </w:r>
            <w:r w:rsidR="004F3977">
              <w:rPr>
                <w:color w:val="000000" w:themeColor="text1"/>
                <w:kern w:val="2"/>
                <w:sz w:val="22"/>
                <w:szCs w:val="22"/>
              </w:rPr>
              <w:t xml:space="preserve">automatinio </w:t>
            </w:r>
            <w:r w:rsidRPr="005E3384">
              <w:rPr>
                <w:color w:val="000000" w:themeColor="text1"/>
                <w:kern w:val="2"/>
                <w:sz w:val="22"/>
                <w:szCs w:val="22"/>
              </w:rPr>
              <w:t>pratęs</w:t>
            </w:r>
            <w:r w:rsidR="004F3977">
              <w:rPr>
                <w:color w:val="000000" w:themeColor="text1"/>
                <w:kern w:val="2"/>
                <w:sz w:val="22"/>
                <w:szCs w:val="22"/>
              </w:rPr>
              <w:t>imo sąlygos</w:t>
            </w:r>
            <w:r w:rsidRPr="005E3384">
              <w:rPr>
                <w:color w:val="000000" w:themeColor="text1"/>
                <w:kern w:val="2"/>
                <w:sz w:val="22"/>
                <w:szCs w:val="22"/>
              </w:rPr>
              <w:t xml:space="preserve">, apie tai raštu informavusi kitą </w:t>
            </w:r>
            <w:r w:rsidR="004F3977">
              <w:rPr>
                <w:color w:val="000000" w:themeColor="text1"/>
                <w:kern w:val="2"/>
                <w:sz w:val="22"/>
                <w:szCs w:val="22"/>
              </w:rPr>
              <w:t>Sutarties š</w:t>
            </w:r>
            <w:r w:rsidRPr="005E3384">
              <w:rPr>
                <w:color w:val="000000" w:themeColor="text1"/>
                <w:kern w:val="2"/>
                <w:sz w:val="22"/>
                <w:szCs w:val="22"/>
              </w:rPr>
              <w:t xml:space="preserve">alį </w:t>
            </w:r>
            <w:r w:rsidR="004F3977">
              <w:rPr>
                <w:color w:val="000000" w:themeColor="text1"/>
                <w:kern w:val="2"/>
                <w:sz w:val="22"/>
                <w:szCs w:val="22"/>
              </w:rPr>
              <w:t xml:space="preserve">likus </w:t>
            </w:r>
            <w:r w:rsidRPr="005E3384">
              <w:rPr>
                <w:color w:val="000000" w:themeColor="text1"/>
                <w:kern w:val="2"/>
                <w:sz w:val="22"/>
                <w:szCs w:val="22"/>
              </w:rPr>
              <w:t>30 (trisdešimt) dienų iki Prekių tiekimo termino pabaigos.</w:t>
            </w:r>
          </w:p>
          <w:p w14:paraId="689471EF" w14:textId="77777777" w:rsidR="005E3384" w:rsidRDefault="005E3384" w:rsidP="00016A65">
            <w:pPr>
              <w:jc w:val="both"/>
              <w:rPr>
                <w:color w:val="000000" w:themeColor="text1"/>
                <w:kern w:val="2"/>
                <w:sz w:val="22"/>
                <w:szCs w:val="22"/>
              </w:rPr>
            </w:pPr>
          </w:p>
          <w:p w14:paraId="21E3BBF0" w14:textId="3F9A3675" w:rsidR="005A5832" w:rsidRPr="00086B5F" w:rsidRDefault="00C805D6" w:rsidP="00016A65">
            <w:pPr>
              <w:jc w:val="both"/>
              <w:rPr>
                <w:color w:val="000000" w:themeColor="text1"/>
                <w:kern w:val="2"/>
                <w:sz w:val="22"/>
                <w:szCs w:val="22"/>
              </w:rPr>
            </w:pPr>
            <w:r w:rsidRPr="00086B5F">
              <w:rPr>
                <w:color w:val="000000" w:themeColor="text1"/>
                <w:kern w:val="2"/>
                <w:sz w:val="22"/>
                <w:szCs w:val="22"/>
              </w:rPr>
              <w:t xml:space="preserve">Pirkėjas su Tiekėju gali raštiškai susitarti </w:t>
            </w:r>
            <w:r w:rsidR="00DD1F94">
              <w:rPr>
                <w:color w:val="000000" w:themeColor="text1"/>
                <w:kern w:val="2"/>
                <w:sz w:val="22"/>
                <w:szCs w:val="22"/>
              </w:rPr>
              <w:t xml:space="preserve">ir papildomai </w:t>
            </w:r>
            <w:r w:rsidRPr="00086B5F">
              <w:rPr>
                <w:color w:val="000000" w:themeColor="text1"/>
                <w:kern w:val="2"/>
                <w:sz w:val="22"/>
                <w:szCs w:val="22"/>
              </w:rPr>
              <w:t>pratęsti atskiro Prekių</w:t>
            </w:r>
            <w:r w:rsidR="00DD1F94">
              <w:rPr>
                <w:color w:val="000000" w:themeColor="text1"/>
                <w:kern w:val="2"/>
                <w:sz w:val="22"/>
                <w:szCs w:val="22"/>
              </w:rPr>
              <w:t>, kurių nėra fizinėse</w:t>
            </w:r>
            <w:r w:rsidR="00B87911">
              <w:rPr>
                <w:color w:val="000000" w:themeColor="text1"/>
                <w:kern w:val="2"/>
                <w:sz w:val="22"/>
                <w:szCs w:val="22"/>
              </w:rPr>
              <w:t xml:space="preserve"> Tiekėjo</w:t>
            </w:r>
            <w:r w:rsidR="00DD1F94">
              <w:rPr>
                <w:color w:val="000000" w:themeColor="text1"/>
                <w:kern w:val="2"/>
                <w:sz w:val="22"/>
                <w:szCs w:val="22"/>
              </w:rPr>
              <w:t xml:space="preserve"> parduotuvėse,</w:t>
            </w:r>
            <w:r w:rsidRPr="00086B5F">
              <w:rPr>
                <w:color w:val="000000" w:themeColor="text1"/>
                <w:kern w:val="2"/>
                <w:sz w:val="22"/>
                <w:szCs w:val="22"/>
              </w:rPr>
              <w:t xml:space="preserve"> užsakymo pristatymo terminą </w:t>
            </w:r>
            <w:r w:rsidR="00154F93">
              <w:rPr>
                <w:color w:val="000000" w:themeColor="text1"/>
                <w:kern w:val="2"/>
                <w:sz w:val="22"/>
                <w:szCs w:val="22"/>
              </w:rPr>
              <w:t xml:space="preserve">iki 30 </w:t>
            </w:r>
            <w:r w:rsidRPr="00352B91">
              <w:rPr>
                <w:color w:val="000000" w:themeColor="text1"/>
                <w:kern w:val="2"/>
                <w:sz w:val="22"/>
                <w:szCs w:val="22"/>
              </w:rPr>
              <w:t>(</w:t>
            </w:r>
            <w:r w:rsidR="00154F93" w:rsidRPr="00352B91">
              <w:rPr>
                <w:i/>
                <w:iCs/>
                <w:color w:val="000000" w:themeColor="text1"/>
                <w:kern w:val="2"/>
                <w:sz w:val="22"/>
                <w:szCs w:val="22"/>
              </w:rPr>
              <w:t>trisdešimt</w:t>
            </w:r>
            <w:r w:rsidR="00352B91" w:rsidRPr="00352B91">
              <w:rPr>
                <w:i/>
                <w:iCs/>
                <w:color w:val="000000" w:themeColor="text1"/>
                <w:kern w:val="2"/>
                <w:sz w:val="22"/>
                <w:szCs w:val="22"/>
              </w:rPr>
              <w:t>ies</w:t>
            </w:r>
            <w:r w:rsidRPr="00352B91">
              <w:rPr>
                <w:color w:val="000000" w:themeColor="text1"/>
                <w:kern w:val="2"/>
                <w:sz w:val="22"/>
                <w:szCs w:val="22"/>
              </w:rPr>
              <w:t>)</w:t>
            </w:r>
            <w:r w:rsidR="00154F93" w:rsidRPr="00352B91">
              <w:rPr>
                <w:i/>
                <w:iCs/>
                <w:color w:val="000000" w:themeColor="text1"/>
                <w:kern w:val="2"/>
                <w:sz w:val="22"/>
                <w:szCs w:val="22"/>
              </w:rPr>
              <w:t xml:space="preserve"> </w:t>
            </w:r>
            <w:r w:rsidR="00154F93" w:rsidRPr="00352B91">
              <w:rPr>
                <w:color w:val="000000" w:themeColor="text1"/>
                <w:kern w:val="2"/>
                <w:sz w:val="22"/>
                <w:szCs w:val="22"/>
              </w:rPr>
              <w:t>kalendorinių</w:t>
            </w:r>
            <w:r w:rsidR="00154F93">
              <w:rPr>
                <w:color w:val="000000" w:themeColor="text1"/>
                <w:kern w:val="2"/>
                <w:sz w:val="22"/>
                <w:szCs w:val="22"/>
              </w:rPr>
              <w:t xml:space="preserve"> </w:t>
            </w:r>
            <w:r w:rsidRPr="00086B5F">
              <w:rPr>
                <w:color w:val="000000" w:themeColor="text1"/>
                <w:kern w:val="2"/>
                <w:sz w:val="22"/>
                <w:szCs w:val="22"/>
              </w:rPr>
              <w:t>dienų</w:t>
            </w:r>
            <w:r w:rsidR="00013CF4">
              <w:rPr>
                <w:color w:val="000000" w:themeColor="text1"/>
                <w:kern w:val="2"/>
                <w:sz w:val="22"/>
                <w:szCs w:val="22"/>
              </w:rPr>
              <w:t xml:space="preserve"> nuo vėliausio</w:t>
            </w:r>
            <w:r w:rsidR="00A3451A">
              <w:rPr>
                <w:color w:val="000000" w:themeColor="text1"/>
                <w:kern w:val="2"/>
                <w:sz w:val="22"/>
                <w:szCs w:val="22"/>
              </w:rPr>
              <w:t xml:space="preserve"> numatyto atskiro užsakymo pristatymo termino pabaigos.</w:t>
            </w:r>
          </w:p>
          <w:p w14:paraId="38AD9F0F" w14:textId="77777777" w:rsidR="00C805D6" w:rsidRPr="00086B5F" w:rsidRDefault="00C805D6" w:rsidP="00016A65">
            <w:pPr>
              <w:jc w:val="both"/>
              <w:rPr>
                <w:kern w:val="2"/>
                <w:sz w:val="22"/>
                <w:szCs w:val="22"/>
              </w:rPr>
            </w:pPr>
          </w:p>
        </w:tc>
      </w:tr>
      <w:tr w:rsidR="005A5832" w:rsidRPr="00086B5F" w14:paraId="16619B01" w14:textId="77777777" w:rsidTr="00E16772">
        <w:trPr>
          <w:trHeight w:val="300"/>
        </w:trPr>
        <w:tc>
          <w:tcPr>
            <w:tcW w:w="2704" w:type="dxa"/>
          </w:tcPr>
          <w:p w14:paraId="7C387D7A" w14:textId="77777777" w:rsidR="005A5832" w:rsidRPr="00086B5F" w:rsidRDefault="00A10867" w:rsidP="00215FEB">
            <w:pPr>
              <w:jc w:val="both"/>
              <w:rPr>
                <w:b/>
                <w:bCs/>
                <w:kern w:val="2"/>
                <w:sz w:val="22"/>
                <w:szCs w:val="22"/>
              </w:rPr>
            </w:pPr>
            <w:r w:rsidRPr="00086B5F">
              <w:rPr>
                <w:b/>
                <w:bCs/>
                <w:kern w:val="2"/>
                <w:sz w:val="22"/>
                <w:szCs w:val="22"/>
              </w:rPr>
              <w:t>4.3. Užsakymų teikimo tvarka</w:t>
            </w:r>
          </w:p>
        </w:tc>
        <w:tc>
          <w:tcPr>
            <w:tcW w:w="6930" w:type="dxa"/>
            <w:gridSpan w:val="2"/>
          </w:tcPr>
          <w:p w14:paraId="1E329A99" w14:textId="77777777" w:rsidR="002C1549" w:rsidRPr="00B56F9D" w:rsidRDefault="00A10867" w:rsidP="00215FEB">
            <w:pPr>
              <w:jc w:val="both"/>
              <w:rPr>
                <w:kern w:val="2"/>
                <w:sz w:val="22"/>
                <w:szCs w:val="22"/>
              </w:rPr>
            </w:pPr>
            <w:r w:rsidRPr="00086B5F">
              <w:rPr>
                <w:kern w:val="2"/>
                <w:sz w:val="22"/>
                <w:szCs w:val="22"/>
              </w:rPr>
              <w:t xml:space="preserve">Užsakymai teikiami </w:t>
            </w:r>
            <w:r w:rsidRPr="00B56F9D">
              <w:rPr>
                <w:iCs/>
                <w:color w:val="000000" w:themeColor="text1"/>
                <w:kern w:val="2"/>
                <w:sz w:val="22"/>
                <w:szCs w:val="22"/>
              </w:rPr>
              <w:t>Tiekėjo nurodytu elektroniniu paštu</w:t>
            </w:r>
            <w:r w:rsidR="007C77DD">
              <w:rPr>
                <w:iCs/>
                <w:color w:val="000000" w:themeColor="text1"/>
                <w:kern w:val="2"/>
                <w:sz w:val="22"/>
                <w:szCs w:val="22"/>
              </w:rPr>
              <w:t xml:space="preserve"> arba telefonu</w:t>
            </w:r>
            <w:r w:rsidRPr="00215FEB">
              <w:rPr>
                <w:kern w:val="2"/>
                <w:sz w:val="22"/>
                <w:szCs w:val="22"/>
              </w:rPr>
              <w:t xml:space="preserve"> </w:t>
            </w:r>
            <w:r w:rsidRPr="00086B5F">
              <w:rPr>
                <w:kern w:val="2"/>
                <w:sz w:val="22"/>
                <w:szCs w:val="22"/>
              </w:rPr>
              <w:t xml:space="preserve">ir laikomi gautais po </w:t>
            </w:r>
            <w:r w:rsidRPr="00086B5F">
              <w:rPr>
                <w:color w:val="000000" w:themeColor="text1"/>
                <w:kern w:val="2"/>
                <w:sz w:val="22"/>
                <w:szCs w:val="22"/>
              </w:rPr>
              <w:t>24 (dvidešimt keturių valandų)</w:t>
            </w:r>
            <w:r w:rsidRPr="00086B5F">
              <w:rPr>
                <w:kern w:val="2"/>
                <w:sz w:val="22"/>
                <w:szCs w:val="22"/>
              </w:rPr>
              <w:t xml:space="preserve"> nuo užsakymo pateikimo</w:t>
            </w:r>
            <w:r w:rsidR="007C77DD">
              <w:rPr>
                <w:kern w:val="2"/>
                <w:sz w:val="22"/>
                <w:szCs w:val="22"/>
              </w:rPr>
              <w:t>.</w:t>
            </w:r>
            <w:r w:rsidR="00796879">
              <w:rPr>
                <w:kern w:val="2"/>
                <w:sz w:val="22"/>
                <w:szCs w:val="22"/>
              </w:rPr>
              <w:t xml:space="preserve"> </w:t>
            </w:r>
            <w:r w:rsidR="00AF4839" w:rsidRPr="00B56F9D">
              <w:rPr>
                <w:iCs/>
                <w:kern w:val="2"/>
                <w:sz w:val="22"/>
                <w:szCs w:val="22"/>
              </w:rPr>
              <w:t>*Užsakyme nurodytas Prekių pristatymo terminas gali būti patikslintas dieną prieš (jei ši diena yra oficialių švenčių ar nedarbo diena, tuomet prieš ją einančią dieną) iki Prekių pristatymo.</w:t>
            </w:r>
            <w:r w:rsidR="00AF4839" w:rsidRPr="00B56F9D">
              <w:rPr>
                <w:kern w:val="2"/>
                <w:sz w:val="22"/>
                <w:szCs w:val="22"/>
              </w:rPr>
              <w:t xml:space="preserve"> </w:t>
            </w:r>
          </w:p>
        </w:tc>
      </w:tr>
      <w:tr w:rsidR="005A5832" w:rsidRPr="00086B5F" w14:paraId="3821940F" w14:textId="77777777" w:rsidTr="00E16772">
        <w:trPr>
          <w:trHeight w:val="300"/>
        </w:trPr>
        <w:tc>
          <w:tcPr>
            <w:tcW w:w="2704" w:type="dxa"/>
          </w:tcPr>
          <w:p w14:paraId="39842A6A" w14:textId="77777777" w:rsidR="005A5832" w:rsidRPr="00086B5F" w:rsidRDefault="00A10867" w:rsidP="00215FEB">
            <w:pPr>
              <w:jc w:val="both"/>
              <w:rPr>
                <w:b/>
                <w:bCs/>
                <w:kern w:val="2"/>
                <w:sz w:val="22"/>
                <w:szCs w:val="22"/>
              </w:rPr>
            </w:pPr>
            <w:r w:rsidRPr="00086B5F">
              <w:rPr>
                <w:b/>
                <w:bCs/>
                <w:kern w:val="2"/>
                <w:sz w:val="22"/>
                <w:szCs w:val="22"/>
              </w:rPr>
              <w:t>4.4. Dėl Prekių pristatymo dalimis vertės / apimties</w:t>
            </w:r>
          </w:p>
        </w:tc>
        <w:tc>
          <w:tcPr>
            <w:tcW w:w="6930" w:type="dxa"/>
            <w:gridSpan w:val="2"/>
          </w:tcPr>
          <w:p w14:paraId="1E5BEF10" w14:textId="77777777" w:rsidR="005A5832" w:rsidRDefault="00796879" w:rsidP="00215FEB">
            <w:pPr>
              <w:jc w:val="both"/>
              <w:rPr>
                <w:kern w:val="2"/>
                <w:sz w:val="22"/>
                <w:szCs w:val="22"/>
              </w:rPr>
            </w:pPr>
            <w:r w:rsidRPr="00796879">
              <w:rPr>
                <w:kern w:val="2"/>
                <w:sz w:val="22"/>
                <w:szCs w:val="22"/>
              </w:rPr>
              <w:t>Tiekėjas privalo savo lėšomis pristatyti Prekes</w:t>
            </w:r>
            <w:r w:rsidR="00B56F9D">
              <w:rPr>
                <w:kern w:val="2"/>
                <w:sz w:val="22"/>
                <w:szCs w:val="22"/>
              </w:rPr>
              <w:t xml:space="preserve"> Pirkėjui</w:t>
            </w:r>
            <w:r w:rsidRPr="00796879">
              <w:rPr>
                <w:kern w:val="2"/>
                <w:sz w:val="22"/>
                <w:szCs w:val="22"/>
              </w:rPr>
              <w:t xml:space="preserve">, jei Prekių </w:t>
            </w:r>
            <w:r w:rsidR="00B56F9D">
              <w:rPr>
                <w:kern w:val="2"/>
                <w:sz w:val="22"/>
                <w:szCs w:val="22"/>
              </w:rPr>
              <w:t>u</w:t>
            </w:r>
            <w:r w:rsidRPr="00796879">
              <w:rPr>
                <w:kern w:val="2"/>
                <w:sz w:val="22"/>
                <w:szCs w:val="22"/>
              </w:rPr>
              <w:t xml:space="preserve">žsakymo vertė viršija 50,00 </w:t>
            </w:r>
            <w:r w:rsidR="00B56F9D">
              <w:rPr>
                <w:kern w:val="2"/>
                <w:sz w:val="22"/>
                <w:szCs w:val="22"/>
              </w:rPr>
              <w:t>(</w:t>
            </w:r>
            <w:r w:rsidR="00B56F9D" w:rsidRPr="00B56F9D">
              <w:rPr>
                <w:i/>
                <w:kern w:val="2"/>
                <w:sz w:val="22"/>
                <w:szCs w:val="22"/>
              </w:rPr>
              <w:t>penkiasdešimt eurų, 00 ct</w:t>
            </w:r>
            <w:r w:rsidR="00B56F9D">
              <w:rPr>
                <w:kern w:val="2"/>
                <w:sz w:val="22"/>
                <w:szCs w:val="22"/>
              </w:rPr>
              <w:t xml:space="preserve">) </w:t>
            </w:r>
            <w:r w:rsidRPr="00796879">
              <w:rPr>
                <w:kern w:val="2"/>
                <w:sz w:val="22"/>
                <w:szCs w:val="22"/>
              </w:rPr>
              <w:t>Eur be PVM</w:t>
            </w:r>
            <w:r w:rsidR="00B56F9D">
              <w:rPr>
                <w:kern w:val="2"/>
                <w:sz w:val="22"/>
                <w:szCs w:val="22"/>
              </w:rPr>
              <w:t>.</w:t>
            </w:r>
            <w:r w:rsidRPr="00796879" w:rsidDel="00796879">
              <w:rPr>
                <w:kern w:val="2"/>
                <w:sz w:val="22"/>
                <w:szCs w:val="22"/>
              </w:rPr>
              <w:t xml:space="preserve"> </w:t>
            </w:r>
          </w:p>
          <w:p w14:paraId="47EF0863" w14:textId="77777777" w:rsidR="007C77DD" w:rsidRPr="00086B5F" w:rsidRDefault="007C77DD" w:rsidP="00215FEB">
            <w:pPr>
              <w:jc w:val="both"/>
              <w:rPr>
                <w:kern w:val="2"/>
                <w:sz w:val="22"/>
                <w:szCs w:val="22"/>
              </w:rPr>
            </w:pPr>
            <w:r w:rsidRPr="007C77DD">
              <w:rPr>
                <w:kern w:val="2"/>
                <w:sz w:val="22"/>
                <w:szCs w:val="22"/>
              </w:rPr>
              <w:t>Prekės turi būti pristatomos Pirkėjo darbo laiku (</w:t>
            </w:r>
            <w:r>
              <w:rPr>
                <w:kern w:val="2"/>
                <w:sz w:val="22"/>
                <w:szCs w:val="22"/>
              </w:rPr>
              <w:t xml:space="preserve">t. y. </w:t>
            </w:r>
            <w:r w:rsidRPr="007C77DD">
              <w:rPr>
                <w:kern w:val="2"/>
                <w:sz w:val="22"/>
                <w:szCs w:val="22"/>
              </w:rPr>
              <w:t>I-IV 8:00 – 16:00 val., V 8:00 – 15.00 val.) adres</w:t>
            </w:r>
            <w:r>
              <w:rPr>
                <w:kern w:val="2"/>
                <w:sz w:val="22"/>
                <w:szCs w:val="22"/>
              </w:rPr>
              <w:t>ais</w:t>
            </w:r>
            <w:r w:rsidRPr="007C77DD">
              <w:rPr>
                <w:kern w:val="2"/>
                <w:sz w:val="22"/>
                <w:szCs w:val="22"/>
              </w:rPr>
              <w:t>, nurodyt</w:t>
            </w:r>
            <w:r>
              <w:rPr>
                <w:kern w:val="2"/>
                <w:sz w:val="22"/>
                <w:szCs w:val="22"/>
              </w:rPr>
              <w:t>ais Techninėje specifikacijoje.</w:t>
            </w:r>
          </w:p>
        </w:tc>
      </w:tr>
      <w:tr w:rsidR="005A5832" w:rsidRPr="00086B5F" w14:paraId="098ED78E" w14:textId="77777777" w:rsidTr="00E16772">
        <w:trPr>
          <w:trHeight w:val="300"/>
        </w:trPr>
        <w:tc>
          <w:tcPr>
            <w:tcW w:w="2704" w:type="dxa"/>
          </w:tcPr>
          <w:p w14:paraId="7B39D1F9" w14:textId="77777777" w:rsidR="005A5832" w:rsidRPr="00086B5F" w:rsidRDefault="00A10867" w:rsidP="00215FEB">
            <w:pPr>
              <w:jc w:val="both"/>
              <w:rPr>
                <w:b/>
                <w:bCs/>
                <w:kern w:val="2"/>
                <w:sz w:val="22"/>
                <w:szCs w:val="22"/>
              </w:rPr>
            </w:pPr>
            <w:r w:rsidRPr="00086B5F">
              <w:rPr>
                <w:b/>
                <w:bCs/>
                <w:kern w:val="2"/>
                <w:sz w:val="22"/>
                <w:szCs w:val="22"/>
              </w:rPr>
              <w:t xml:space="preserve">4.5. Kartu su Prekėmis pateikiami dokumentai </w:t>
            </w:r>
          </w:p>
        </w:tc>
        <w:tc>
          <w:tcPr>
            <w:tcW w:w="6930" w:type="dxa"/>
            <w:gridSpan w:val="2"/>
          </w:tcPr>
          <w:p w14:paraId="74392514" w14:textId="77777777" w:rsidR="005A5832" w:rsidRPr="00086B5F" w:rsidRDefault="005A5832" w:rsidP="00215FEB">
            <w:pPr>
              <w:jc w:val="both"/>
              <w:rPr>
                <w:kern w:val="2"/>
                <w:sz w:val="22"/>
                <w:szCs w:val="22"/>
              </w:rPr>
            </w:pPr>
          </w:p>
          <w:p w14:paraId="4F50788F" w14:textId="77777777" w:rsidR="00C805D6" w:rsidRDefault="00A10867" w:rsidP="00215FEB">
            <w:pPr>
              <w:jc w:val="both"/>
              <w:rPr>
                <w:kern w:val="2"/>
                <w:sz w:val="22"/>
                <w:szCs w:val="22"/>
              </w:rPr>
            </w:pPr>
            <w:r w:rsidRPr="00086B5F">
              <w:rPr>
                <w:kern w:val="2"/>
                <w:sz w:val="22"/>
                <w:szCs w:val="22"/>
              </w:rPr>
              <w:t xml:space="preserve">Kartu su Prekėmis pateikiami šie dokumentai: </w:t>
            </w:r>
          </w:p>
          <w:p w14:paraId="5D2DEF5F" w14:textId="77777777" w:rsidR="00B56F9D" w:rsidRDefault="00B56F9D" w:rsidP="00B56F9D">
            <w:pPr>
              <w:jc w:val="both"/>
              <w:rPr>
                <w:kern w:val="2"/>
                <w:sz w:val="22"/>
                <w:szCs w:val="22"/>
              </w:rPr>
            </w:pPr>
          </w:p>
          <w:p w14:paraId="4644FF28" w14:textId="77777777" w:rsidR="00B56F9D" w:rsidRPr="00B56F9D" w:rsidRDefault="00B56F9D" w:rsidP="00B56F9D">
            <w:pPr>
              <w:pStyle w:val="Sraopastraipa"/>
              <w:numPr>
                <w:ilvl w:val="0"/>
                <w:numId w:val="1"/>
              </w:numPr>
              <w:jc w:val="both"/>
              <w:rPr>
                <w:kern w:val="2"/>
                <w:sz w:val="22"/>
                <w:szCs w:val="22"/>
              </w:rPr>
            </w:pPr>
            <w:r>
              <w:rPr>
                <w:kern w:val="2"/>
                <w:sz w:val="22"/>
                <w:szCs w:val="22"/>
              </w:rPr>
              <w:t>Prekių priėmimo-perdavimo aktas;</w:t>
            </w:r>
          </w:p>
          <w:p w14:paraId="5FFD6DBB" w14:textId="77777777" w:rsidR="00C805D6" w:rsidRPr="00B56F9D" w:rsidRDefault="00796879" w:rsidP="00215FEB">
            <w:pPr>
              <w:pStyle w:val="Sraopastraipa"/>
              <w:numPr>
                <w:ilvl w:val="0"/>
                <w:numId w:val="1"/>
              </w:numPr>
              <w:jc w:val="both"/>
              <w:rPr>
                <w:color w:val="000000" w:themeColor="text1"/>
                <w:kern w:val="2"/>
                <w:sz w:val="22"/>
                <w:szCs w:val="22"/>
              </w:rPr>
            </w:pPr>
            <w:r w:rsidRPr="00B56F9D">
              <w:rPr>
                <w:iCs/>
                <w:color w:val="000000" w:themeColor="text1"/>
                <w:kern w:val="2"/>
                <w:sz w:val="22"/>
                <w:szCs w:val="22"/>
              </w:rPr>
              <w:t xml:space="preserve">Prekių gamintojo </w:t>
            </w:r>
            <w:r w:rsidR="00CC3618" w:rsidRPr="00CC3618">
              <w:rPr>
                <w:iCs/>
                <w:color w:val="000000" w:themeColor="text1"/>
                <w:kern w:val="2"/>
                <w:sz w:val="22"/>
                <w:szCs w:val="22"/>
              </w:rPr>
              <w:t>pridedama (komplektuojama) dokumentacij</w:t>
            </w:r>
            <w:r w:rsidR="00CC3618">
              <w:rPr>
                <w:iCs/>
                <w:color w:val="000000" w:themeColor="text1"/>
                <w:kern w:val="2"/>
                <w:sz w:val="22"/>
                <w:szCs w:val="22"/>
              </w:rPr>
              <w:t>a</w:t>
            </w:r>
            <w:r w:rsidR="00996C15">
              <w:rPr>
                <w:iCs/>
                <w:color w:val="000000" w:themeColor="text1"/>
                <w:kern w:val="2"/>
                <w:sz w:val="22"/>
                <w:szCs w:val="22"/>
              </w:rPr>
              <w:t>.</w:t>
            </w:r>
          </w:p>
          <w:p w14:paraId="186794B9" w14:textId="77777777" w:rsidR="00C805D6" w:rsidRPr="00086B5F" w:rsidRDefault="00C805D6" w:rsidP="00215FEB">
            <w:pPr>
              <w:jc w:val="both"/>
              <w:rPr>
                <w:kern w:val="2"/>
                <w:sz w:val="22"/>
                <w:szCs w:val="22"/>
              </w:rPr>
            </w:pPr>
          </w:p>
          <w:p w14:paraId="58C1455D" w14:textId="77777777" w:rsidR="005A5832" w:rsidRPr="00086B5F" w:rsidRDefault="00C805D6" w:rsidP="00215FEB">
            <w:pPr>
              <w:jc w:val="both"/>
              <w:rPr>
                <w:kern w:val="2"/>
                <w:sz w:val="22"/>
                <w:szCs w:val="22"/>
              </w:rPr>
            </w:pPr>
            <w:r w:rsidRPr="00086B5F">
              <w:rPr>
                <w:kern w:val="2"/>
                <w:sz w:val="22"/>
                <w:szCs w:val="22"/>
              </w:rPr>
              <w:t>*N</w:t>
            </w:r>
            <w:r w:rsidR="00A10867" w:rsidRPr="00086B5F">
              <w:rPr>
                <w:kern w:val="2"/>
                <w:sz w:val="22"/>
                <w:szCs w:val="22"/>
              </w:rPr>
              <w:t>epateikus nurodytų dokumentų, laikoma, kad Prekės neatitinka Sutartyje nustatytų reikalavimų.</w:t>
            </w:r>
          </w:p>
        </w:tc>
      </w:tr>
      <w:tr w:rsidR="005A5832" w:rsidRPr="00086B5F" w14:paraId="627F5EFB" w14:textId="77777777" w:rsidTr="00E16772">
        <w:trPr>
          <w:trHeight w:val="300"/>
        </w:trPr>
        <w:tc>
          <w:tcPr>
            <w:tcW w:w="9634" w:type="dxa"/>
            <w:gridSpan w:val="3"/>
          </w:tcPr>
          <w:p w14:paraId="47F02319" w14:textId="77777777" w:rsidR="005A5832" w:rsidRPr="00086B5F" w:rsidRDefault="00A10867" w:rsidP="00215FEB">
            <w:pPr>
              <w:jc w:val="both"/>
              <w:rPr>
                <w:b/>
                <w:bCs/>
                <w:kern w:val="2"/>
                <w:sz w:val="22"/>
                <w:szCs w:val="22"/>
              </w:rPr>
            </w:pPr>
            <w:r w:rsidRPr="00086B5F">
              <w:rPr>
                <w:b/>
                <w:bCs/>
                <w:kern w:val="2"/>
                <w:sz w:val="22"/>
                <w:szCs w:val="22"/>
              </w:rPr>
              <w:t>5. SUTARTIES KAINA IR ATSISKAITYMO TVARKA</w:t>
            </w:r>
          </w:p>
        </w:tc>
      </w:tr>
      <w:tr w:rsidR="005A5832" w:rsidRPr="00086B5F" w14:paraId="229FAA8E" w14:textId="77777777" w:rsidTr="00E16772">
        <w:trPr>
          <w:trHeight w:val="300"/>
        </w:trPr>
        <w:tc>
          <w:tcPr>
            <w:tcW w:w="2704" w:type="dxa"/>
          </w:tcPr>
          <w:p w14:paraId="4B6BA869" w14:textId="77777777" w:rsidR="005A5832" w:rsidRPr="00086B5F" w:rsidRDefault="00A10867" w:rsidP="00215FE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7C28AD31" w14:textId="77777777" w:rsidR="005A5832" w:rsidRPr="00086B5F" w:rsidRDefault="00F43C24" w:rsidP="00215FEB">
            <w:pPr>
              <w:jc w:val="both"/>
              <w:rPr>
                <w:kern w:val="2"/>
                <w:sz w:val="22"/>
                <w:szCs w:val="22"/>
              </w:rPr>
            </w:pPr>
            <w:r>
              <w:rPr>
                <w:kern w:val="2"/>
                <w:sz w:val="22"/>
                <w:szCs w:val="22"/>
              </w:rPr>
              <w:t xml:space="preserve">Fiksuoto </w:t>
            </w:r>
            <w:r w:rsidR="00A10867" w:rsidRPr="00086B5F">
              <w:rPr>
                <w:kern w:val="2"/>
                <w:sz w:val="22"/>
                <w:szCs w:val="22"/>
              </w:rPr>
              <w:t>įkainio kainodara</w:t>
            </w:r>
          </w:p>
          <w:p w14:paraId="3F8923F7" w14:textId="77777777" w:rsidR="005A5832" w:rsidRPr="00086B5F" w:rsidRDefault="005A5832" w:rsidP="00215FEB">
            <w:pPr>
              <w:jc w:val="both"/>
              <w:rPr>
                <w:kern w:val="2"/>
                <w:sz w:val="22"/>
                <w:szCs w:val="22"/>
              </w:rPr>
            </w:pPr>
          </w:p>
          <w:p w14:paraId="0B359B9E" w14:textId="77777777" w:rsidR="005A5832" w:rsidRPr="00086B5F" w:rsidRDefault="005A5832" w:rsidP="00796879">
            <w:pPr>
              <w:jc w:val="both"/>
              <w:rPr>
                <w:color w:val="4472C4"/>
                <w:kern w:val="2"/>
                <w:sz w:val="22"/>
                <w:szCs w:val="22"/>
              </w:rPr>
            </w:pPr>
          </w:p>
        </w:tc>
      </w:tr>
      <w:tr w:rsidR="005A5832" w:rsidRPr="00086B5F" w14:paraId="3686C257" w14:textId="77777777" w:rsidTr="00996C15">
        <w:trPr>
          <w:trHeight w:val="976"/>
        </w:trPr>
        <w:tc>
          <w:tcPr>
            <w:tcW w:w="2704" w:type="dxa"/>
          </w:tcPr>
          <w:p w14:paraId="625EDF3A" w14:textId="77777777" w:rsidR="005A5832" w:rsidRPr="00B56F9D" w:rsidRDefault="00A10867" w:rsidP="00215FEB">
            <w:pPr>
              <w:jc w:val="both"/>
              <w:rPr>
                <w:b/>
                <w:bCs/>
                <w:kern w:val="2"/>
                <w:sz w:val="22"/>
                <w:szCs w:val="22"/>
              </w:rPr>
            </w:pPr>
            <w:r w:rsidRPr="00B56F9D">
              <w:rPr>
                <w:b/>
                <w:bCs/>
                <w:kern w:val="2"/>
                <w:sz w:val="22"/>
                <w:szCs w:val="22"/>
              </w:rPr>
              <w:t xml:space="preserve">5.2. Pradinės Sutarties vertė ir Sutarties kaina, kai taikoma </w:t>
            </w:r>
            <w:r w:rsidRPr="00B56F9D">
              <w:rPr>
                <w:b/>
                <w:bCs/>
                <w:kern w:val="2"/>
                <w:sz w:val="22"/>
                <w:szCs w:val="22"/>
                <w:u w:val="single"/>
              </w:rPr>
              <w:t>fiksuoto įkainio</w:t>
            </w:r>
            <w:r w:rsidRPr="00B56F9D">
              <w:rPr>
                <w:b/>
                <w:bCs/>
                <w:kern w:val="2"/>
                <w:sz w:val="22"/>
                <w:szCs w:val="22"/>
              </w:rPr>
              <w:t xml:space="preserve"> kainodara</w:t>
            </w:r>
          </w:p>
          <w:p w14:paraId="6CA6A582" w14:textId="77777777" w:rsidR="005A5832" w:rsidRPr="00B56F9D" w:rsidRDefault="005A5832" w:rsidP="00215FEB">
            <w:pPr>
              <w:jc w:val="both"/>
              <w:rPr>
                <w:b/>
                <w:bCs/>
                <w:kern w:val="2"/>
                <w:sz w:val="22"/>
                <w:szCs w:val="22"/>
              </w:rPr>
            </w:pPr>
          </w:p>
          <w:p w14:paraId="50286C94" w14:textId="77777777" w:rsidR="005A5832" w:rsidRPr="00B56F9D" w:rsidRDefault="005A5832" w:rsidP="00215FEB">
            <w:pPr>
              <w:jc w:val="both"/>
              <w:rPr>
                <w:b/>
                <w:bCs/>
                <w:kern w:val="2"/>
                <w:sz w:val="22"/>
                <w:szCs w:val="22"/>
              </w:rPr>
            </w:pPr>
          </w:p>
          <w:p w14:paraId="6D32DF79" w14:textId="77777777" w:rsidR="005A5832" w:rsidRPr="00B56F9D" w:rsidRDefault="005A5832" w:rsidP="00215FEB">
            <w:pPr>
              <w:jc w:val="both"/>
              <w:rPr>
                <w:b/>
                <w:bCs/>
                <w:kern w:val="2"/>
                <w:sz w:val="22"/>
                <w:szCs w:val="22"/>
              </w:rPr>
            </w:pPr>
            <w:bookmarkStart w:id="1" w:name="_GoBack"/>
            <w:bookmarkEnd w:id="1"/>
          </w:p>
          <w:p w14:paraId="53B40D68" w14:textId="77777777" w:rsidR="005A5832" w:rsidRPr="00B56F9D" w:rsidRDefault="005A5832" w:rsidP="00215FEB">
            <w:pPr>
              <w:jc w:val="both"/>
              <w:rPr>
                <w:b/>
                <w:bCs/>
                <w:kern w:val="2"/>
                <w:sz w:val="22"/>
                <w:szCs w:val="22"/>
              </w:rPr>
            </w:pPr>
          </w:p>
          <w:p w14:paraId="385422BA" w14:textId="77777777" w:rsidR="005A5832" w:rsidRPr="00B56F9D" w:rsidRDefault="005A5832" w:rsidP="008A609F">
            <w:pPr>
              <w:jc w:val="both"/>
              <w:rPr>
                <w:b/>
                <w:bCs/>
                <w:kern w:val="2"/>
                <w:sz w:val="22"/>
                <w:szCs w:val="22"/>
              </w:rPr>
            </w:pPr>
          </w:p>
        </w:tc>
        <w:tc>
          <w:tcPr>
            <w:tcW w:w="6930" w:type="dxa"/>
            <w:gridSpan w:val="2"/>
          </w:tcPr>
          <w:p w14:paraId="0EC4FB5C" w14:textId="77777777" w:rsidR="00F40B75" w:rsidRPr="00B56F9D" w:rsidRDefault="00F40B75" w:rsidP="00215FEB">
            <w:pPr>
              <w:jc w:val="both"/>
              <w:rPr>
                <w:kern w:val="2"/>
                <w:sz w:val="22"/>
                <w:szCs w:val="22"/>
              </w:rPr>
            </w:pPr>
            <w:r w:rsidRPr="00B56F9D">
              <w:rPr>
                <w:kern w:val="2"/>
                <w:sz w:val="22"/>
                <w:szCs w:val="22"/>
              </w:rPr>
              <w:t xml:space="preserve">Pradinės Sutarties vertė yra </w:t>
            </w:r>
            <w:r w:rsidR="00737644" w:rsidRPr="002872DB">
              <w:rPr>
                <w:iCs/>
                <w:color w:val="000000" w:themeColor="text1"/>
                <w:kern w:val="2"/>
                <w:sz w:val="22"/>
                <w:szCs w:val="22"/>
              </w:rPr>
              <w:t>60</w:t>
            </w:r>
            <w:r w:rsidR="002872DB" w:rsidRPr="002872DB">
              <w:rPr>
                <w:iCs/>
                <w:color w:val="000000" w:themeColor="text1"/>
                <w:kern w:val="2"/>
                <w:sz w:val="22"/>
                <w:szCs w:val="22"/>
              </w:rPr>
              <w:t> </w:t>
            </w:r>
            <w:r w:rsidR="00E23E77" w:rsidRPr="002872DB">
              <w:rPr>
                <w:iCs/>
                <w:color w:val="000000" w:themeColor="text1"/>
                <w:kern w:val="2"/>
                <w:sz w:val="22"/>
                <w:szCs w:val="22"/>
              </w:rPr>
              <w:t>0</w:t>
            </w:r>
            <w:r w:rsidR="00737644" w:rsidRPr="002872DB">
              <w:rPr>
                <w:iCs/>
                <w:color w:val="000000" w:themeColor="text1"/>
                <w:kern w:val="2"/>
                <w:sz w:val="22"/>
                <w:szCs w:val="22"/>
              </w:rPr>
              <w:t>00</w:t>
            </w:r>
            <w:r w:rsidR="002872DB" w:rsidRPr="002872DB">
              <w:rPr>
                <w:iCs/>
                <w:color w:val="000000" w:themeColor="text1"/>
                <w:kern w:val="2"/>
                <w:sz w:val="22"/>
                <w:szCs w:val="22"/>
              </w:rPr>
              <w:t>,00</w:t>
            </w:r>
            <w:r w:rsidRPr="00B56F9D">
              <w:rPr>
                <w:color w:val="000000" w:themeColor="text1"/>
                <w:kern w:val="2"/>
                <w:sz w:val="22"/>
                <w:szCs w:val="22"/>
              </w:rPr>
              <w:t xml:space="preserve"> </w:t>
            </w:r>
            <w:r w:rsidRPr="00B56F9D">
              <w:rPr>
                <w:kern w:val="2"/>
                <w:sz w:val="22"/>
                <w:szCs w:val="22"/>
              </w:rPr>
              <w:t xml:space="preserve">Eur, </w:t>
            </w:r>
            <w:r w:rsidRPr="00B56F9D">
              <w:rPr>
                <w:color w:val="000000" w:themeColor="text1"/>
                <w:kern w:val="2"/>
                <w:sz w:val="22"/>
                <w:szCs w:val="22"/>
              </w:rPr>
              <w:t>(</w:t>
            </w:r>
            <w:r w:rsidR="00737644" w:rsidRPr="00B56F9D">
              <w:rPr>
                <w:i/>
                <w:iCs/>
                <w:color w:val="000000" w:themeColor="text1"/>
                <w:kern w:val="2"/>
                <w:sz w:val="22"/>
                <w:szCs w:val="22"/>
              </w:rPr>
              <w:t>šešiasdešimt tūkstančių</w:t>
            </w:r>
            <w:r w:rsidR="002872DB">
              <w:rPr>
                <w:i/>
                <w:iCs/>
                <w:color w:val="000000" w:themeColor="text1"/>
                <w:kern w:val="2"/>
                <w:sz w:val="22"/>
                <w:szCs w:val="22"/>
              </w:rPr>
              <w:t xml:space="preserve"> eurų, 00 ct</w:t>
            </w:r>
            <w:r w:rsidRPr="00B56F9D">
              <w:rPr>
                <w:color w:val="000000" w:themeColor="text1"/>
                <w:kern w:val="2"/>
                <w:sz w:val="22"/>
                <w:szCs w:val="22"/>
              </w:rPr>
              <w:t xml:space="preserve">) </w:t>
            </w:r>
            <w:r w:rsidRPr="00B56F9D">
              <w:rPr>
                <w:kern w:val="2"/>
                <w:sz w:val="22"/>
                <w:szCs w:val="22"/>
              </w:rPr>
              <w:t xml:space="preserve">be pridėtinės vertės mokesčio (toliau – PVM). </w:t>
            </w:r>
          </w:p>
          <w:p w14:paraId="35EBBE55" w14:textId="77777777" w:rsidR="00F40B75" w:rsidRPr="00B56F9D" w:rsidRDefault="00F40B75" w:rsidP="00215FEB">
            <w:pPr>
              <w:jc w:val="both"/>
              <w:rPr>
                <w:color w:val="000000" w:themeColor="text1"/>
                <w:kern w:val="2"/>
                <w:sz w:val="22"/>
                <w:szCs w:val="22"/>
              </w:rPr>
            </w:pPr>
            <w:r w:rsidRPr="00B56F9D">
              <w:rPr>
                <w:kern w:val="2"/>
                <w:sz w:val="22"/>
                <w:szCs w:val="22"/>
              </w:rPr>
              <w:t xml:space="preserve">PVM sudaro </w:t>
            </w:r>
            <w:r w:rsidR="00737644" w:rsidRPr="002872DB">
              <w:rPr>
                <w:iCs/>
                <w:color w:val="000000" w:themeColor="text1"/>
                <w:kern w:val="2"/>
                <w:sz w:val="22"/>
                <w:szCs w:val="22"/>
              </w:rPr>
              <w:t>12</w:t>
            </w:r>
            <w:r w:rsidR="002872DB" w:rsidRPr="002872DB">
              <w:rPr>
                <w:iCs/>
                <w:color w:val="000000" w:themeColor="text1"/>
                <w:kern w:val="2"/>
                <w:sz w:val="22"/>
                <w:szCs w:val="22"/>
              </w:rPr>
              <w:t xml:space="preserve"> </w:t>
            </w:r>
            <w:r w:rsidR="00737644" w:rsidRPr="002872DB">
              <w:rPr>
                <w:iCs/>
                <w:color w:val="000000" w:themeColor="text1"/>
                <w:kern w:val="2"/>
                <w:sz w:val="22"/>
                <w:szCs w:val="22"/>
              </w:rPr>
              <w:t>600</w:t>
            </w:r>
            <w:r w:rsidR="002872DB" w:rsidRPr="002872DB">
              <w:rPr>
                <w:iCs/>
                <w:color w:val="000000" w:themeColor="text1"/>
                <w:kern w:val="2"/>
                <w:sz w:val="22"/>
                <w:szCs w:val="22"/>
              </w:rPr>
              <w:t>,00</w:t>
            </w:r>
            <w:r w:rsidRPr="002872DB">
              <w:rPr>
                <w:color w:val="000000" w:themeColor="text1"/>
                <w:kern w:val="2"/>
                <w:sz w:val="22"/>
                <w:szCs w:val="22"/>
              </w:rPr>
              <w:t xml:space="preserve"> </w:t>
            </w:r>
            <w:r w:rsidRPr="00B56F9D">
              <w:rPr>
                <w:kern w:val="2"/>
                <w:sz w:val="22"/>
                <w:szCs w:val="22"/>
              </w:rPr>
              <w:t xml:space="preserve">Eur, </w:t>
            </w:r>
            <w:r w:rsidRPr="00B56F9D">
              <w:rPr>
                <w:color w:val="000000" w:themeColor="text1"/>
                <w:kern w:val="2"/>
                <w:sz w:val="22"/>
                <w:szCs w:val="22"/>
              </w:rPr>
              <w:t>(</w:t>
            </w:r>
            <w:r w:rsidR="00737644" w:rsidRPr="00B56F9D">
              <w:rPr>
                <w:i/>
                <w:iCs/>
                <w:color w:val="000000" w:themeColor="text1"/>
                <w:kern w:val="2"/>
                <w:sz w:val="22"/>
                <w:szCs w:val="22"/>
              </w:rPr>
              <w:t>dvylika tūkstančių šeši</w:t>
            </w:r>
            <w:r w:rsidR="002872DB">
              <w:rPr>
                <w:i/>
                <w:iCs/>
                <w:color w:val="000000" w:themeColor="text1"/>
                <w:kern w:val="2"/>
                <w:sz w:val="22"/>
                <w:szCs w:val="22"/>
              </w:rPr>
              <w:t>s šimtus eurų, 00 ct</w:t>
            </w:r>
            <w:r w:rsidRPr="00B56F9D">
              <w:rPr>
                <w:color w:val="000000" w:themeColor="text1"/>
                <w:kern w:val="2"/>
                <w:sz w:val="22"/>
                <w:szCs w:val="22"/>
              </w:rPr>
              <w:t>).</w:t>
            </w:r>
          </w:p>
          <w:p w14:paraId="2FF1886A" w14:textId="77777777" w:rsidR="00F40B75" w:rsidRPr="00B56F9D" w:rsidRDefault="00F40B75" w:rsidP="00215FEB">
            <w:pPr>
              <w:jc w:val="both"/>
              <w:rPr>
                <w:kern w:val="2"/>
                <w:sz w:val="22"/>
                <w:szCs w:val="22"/>
              </w:rPr>
            </w:pPr>
            <w:r w:rsidRPr="00B56F9D">
              <w:rPr>
                <w:kern w:val="2"/>
                <w:sz w:val="22"/>
                <w:szCs w:val="22"/>
              </w:rPr>
              <w:t xml:space="preserve">Sutarties kaina yra </w:t>
            </w:r>
            <w:r w:rsidR="00A37ADF">
              <w:rPr>
                <w:iCs/>
                <w:color w:val="000000" w:themeColor="text1"/>
                <w:kern w:val="2"/>
                <w:sz w:val="22"/>
                <w:szCs w:val="22"/>
              </w:rPr>
              <w:t>72</w:t>
            </w:r>
            <w:r w:rsidR="00A37ADF" w:rsidRPr="002872DB">
              <w:rPr>
                <w:iCs/>
                <w:color w:val="000000" w:themeColor="text1"/>
                <w:kern w:val="2"/>
                <w:sz w:val="22"/>
                <w:szCs w:val="22"/>
              </w:rPr>
              <w:t> </w:t>
            </w:r>
            <w:r w:rsidR="00A37ADF">
              <w:rPr>
                <w:iCs/>
                <w:color w:val="000000" w:themeColor="text1"/>
                <w:kern w:val="2"/>
                <w:sz w:val="22"/>
                <w:szCs w:val="22"/>
              </w:rPr>
              <w:t>6</w:t>
            </w:r>
            <w:r w:rsidR="00A37ADF" w:rsidRPr="002872DB">
              <w:rPr>
                <w:iCs/>
                <w:color w:val="000000" w:themeColor="text1"/>
                <w:kern w:val="2"/>
                <w:sz w:val="22"/>
                <w:szCs w:val="22"/>
              </w:rPr>
              <w:t>00,00</w:t>
            </w:r>
            <w:r w:rsidR="00A37ADF">
              <w:rPr>
                <w:kern w:val="2"/>
                <w:sz w:val="22"/>
                <w:szCs w:val="22"/>
              </w:rPr>
              <w:t xml:space="preserve"> </w:t>
            </w:r>
            <w:r w:rsidRPr="00B56F9D">
              <w:rPr>
                <w:kern w:val="2"/>
                <w:sz w:val="22"/>
                <w:szCs w:val="22"/>
              </w:rPr>
              <w:t xml:space="preserve">Eur </w:t>
            </w:r>
            <w:r w:rsidRPr="00B56F9D">
              <w:rPr>
                <w:color w:val="000000" w:themeColor="text1"/>
                <w:kern w:val="2"/>
                <w:sz w:val="22"/>
                <w:szCs w:val="22"/>
              </w:rPr>
              <w:t>(</w:t>
            </w:r>
            <w:r w:rsidR="00A37ADF">
              <w:rPr>
                <w:i/>
                <w:iCs/>
                <w:color w:val="000000" w:themeColor="text1"/>
                <w:kern w:val="2"/>
                <w:sz w:val="22"/>
                <w:szCs w:val="22"/>
              </w:rPr>
              <w:t>septyniasdešimt du tūkstančiai šeši šimtai eurų, 00 ct</w:t>
            </w:r>
            <w:r w:rsidRPr="00B56F9D">
              <w:rPr>
                <w:color w:val="000000" w:themeColor="text1"/>
                <w:kern w:val="2"/>
                <w:sz w:val="22"/>
                <w:szCs w:val="22"/>
              </w:rPr>
              <w:t>)</w:t>
            </w:r>
            <w:r w:rsidRPr="00B56F9D">
              <w:rPr>
                <w:kern w:val="2"/>
                <w:sz w:val="22"/>
                <w:szCs w:val="22"/>
              </w:rPr>
              <w:t xml:space="preserve"> Eur su PVM.</w:t>
            </w:r>
          </w:p>
          <w:p w14:paraId="600B1390" w14:textId="77777777" w:rsidR="005A5832" w:rsidRPr="00B56F9D" w:rsidRDefault="005A5832" w:rsidP="00215FEB">
            <w:pPr>
              <w:jc w:val="both"/>
              <w:rPr>
                <w:kern w:val="2"/>
                <w:sz w:val="22"/>
                <w:szCs w:val="22"/>
              </w:rPr>
            </w:pPr>
          </w:p>
          <w:p w14:paraId="23FA58FA" w14:textId="77777777" w:rsidR="005A5832" w:rsidRPr="00B56F9D" w:rsidRDefault="00A10867" w:rsidP="00215FEB">
            <w:pPr>
              <w:jc w:val="both"/>
              <w:rPr>
                <w:color w:val="000000"/>
                <w:kern w:val="2"/>
                <w:sz w:val="22"/>
                <w:szCs w:val="22"/>
              </w:rPr>
            </w:pPr>
            <w:r w:rsidRPr="00B56F9D">
              <w:rPr>
                <w:color w:val="000000"/>
                <w:kern w:val="2"/>
                <w:sz w:val="22"/>
                <w:szCs w:val="22"/>
              </w:rPr>
              <w:t>Šioje Sutartyje Pradinės Sutarties vertė yra lygi </w:t>
            </w:r>
            <w:r w:rsidRPr="00B56F9D">
              <w:rPr>
                <w:b/>
                <w:bCs/>
                <w:color w:val="000000"/>
                <w:kern w:val="2"/>
                <w:sz w:val="22"/>
                <w:szCs w:val="22"/>
              </w:rPr>
              <w:t>maksimaliai pirkimui skirtai lėšų sumai be PVM</w:t>
            </w:r>
            <w:r w:rsidRPr="00B56F9D">
              <w:rPr>
                <w:color w:val="000000"/>
                <w:kern w:val="2"/>
                <w:sz w:val="22"/>
                <w:szCs w:val="22"/>
              </w:rPr>
              <w:t> pirkimo dokumentuose ir Sutartyje nurodytų Prekių įsigijimui Tiekėjo pasiūlyme nurodytais įkainiais be PVM.</w:t>
            </w:r>
            <w:r w:rsidRPr="00B56F9D">
              <w:rPr>
                <w:kern w:val="2"/>
                <w:sz w:val="22"/>
                <w:szCs w:val="22"/>
              </w:rPr>
              <w:t xml:space="preserve"> </w:t>
            </w:r>
            <w:r w:rsidRPr="00B56F9D">
              <w:rPr>
                <w:color w:val="000000"/>
                <w:kern w:val="2"/>
                <w:sz w:val="22"/>
                <w:szCs w:val="22"/>
              </w:rPr>
              <w:t>Pirkėjas perka Prekes pagal poreikį Sutartyje arba jos priede Nr.</w:t>
            </w:r>
            <w:r w:rsidRPr="00B56F9D">
              <w:rPr>
                <w:kern w:val="2"/>
                <w:sz w:val="22"/>
                <w:szCs w:val="22"/>
              </w:rPr>
              <w:t xml:space="preserve"> </w:t>
            </w:r>
            <w:r w:rsidR="00737644" w:rsidRPr="00B56F9D">
              <w:rPr>
                <w:kern w:val="2"/>
                <w:sz w:val="22"/>
                <w:szCs w:val="22"/>
              </w:rPr>
              <w:t xml:space="preserve">2 </w:t>
            </w:r>
            <w:r w:rsidRPr="00B56F9D">
              <w:rPr>
                <w:color w:val="000000"/>
                <w:kern w:val="2"/>
                <w:sz w:val="22"/>
                <w:szCs w:val="22"/>
              </w:rPr>
              <w:t xml:space="preserve">nurodytais įkainiais, neviršijant bendros Sutarties kainos. Sutartyje arba jos priede Nr. </w:t>
            </w:r>
            <w:r w:rsidR="00737644" w:rsidRPr="00B56F9D">
              <w:rPr>
                <w:kern w:val="2"/>
                <w:sz w:val="22"/>
                <w:szCs w:val="22"/>
              </w:rPr>
              <w:t>2</w:t>
            </w:r>
            <w:r w:rsidR="00737644" w:rsidRPr="00B56F9D">
              <w:rPr>
                <w:color w:val="000000"/>
                <w:kern w:val="2"/>
                <w:sz w:val="22"/>
                <w:szCs w:val="22"/>
              </w:rPr>
              <w:t xml:space="preserve"> </w:t>
            </w:r>
            <w:r w:rsidRPr="00B56F9D">
              <w:rPr>
                <w:color w:val="000000"/>
                <w:kern w:val="2"/>
                <w:sz w:val="22"/>
                <w:szCs w:val="22"/>
              </w:rPr>
              <w:t>atskirose eilutėse nurodytas Prekių kiekis gali būti keičiamas (didėti ar mažėti).</w:t>
            </w:r>
          </w:p>
          <w:p w14:paraId="295F4BEC" w14:textId="6DFC8726" w:rsidR="00F40B75" w:rsidRPr="00B56F9D" w:rsidRDefault="00996C15" w:rsidP="00215FEB">
            <w:pPr>
              <w:jc w:val="both"/>
              <w:rPr>
                <w:color w:val="000000" w:themeColor="text1"/>
                <w:kern w:val="2"/>
                <w:sz w:val="22"/>
                <w:szCs w:val="22"/>
              </w:rPr>
            </w:pPr>
            <w:r>
              <w:rPr>
                <w:color w:val="000000" w:themeColor="text1"/>
                <w:kern w:val="2"/>
                <w:sz w:val="22"/>
                <w:szCs w:val="22"/>
              </w:rPr>
              <w:t>*</w:t>
            </w:r>
            <w:r w:rsidR="00F40B75" w:rsidRPr="00B56F9D">
              <w:rPr>
                <w:color w:val="000000" w:themeColor="text1"/>
                <w:kern w:val="2"/>
                <w:sz w:val="22"/>
                <w:szCs w:val="22"/>
              </w:rPr>
              <w:t xml:space="preserve">Pirkėjas neįsipareigoja išpirkti maksimalaus Prekių kiekio ar bet kokios jo dalies. </w:t>
            </w:r>
          </w:p>
          <w:p w14:paraId="6A616C5B" w14:textId="3E6059C2" w:rsidR="00F40B75" w:rsidRPr="00B56F9D" w:rsidRDefault="00BF36F2" w:rsidP="002872DB">
            <w:pPr>
              <w:spacing w:line="276" w:lineRule="auto"/>
              <w:jc w:val="both"/>
              <w:rPr>
                <w:color w:val="000000"/>
                <w:kern w:val="2"/>
                <w:sz w:val="22"/>
                <w:szCs w:val="22"/>
              </w:rPr>
            </w:pPr>
            <w:r w:rsidRPr="00B56F9D">
              <w:rPr>
                <w:color w:val="000000" w:themeColor="text1"/>
                <w:sz w:val="22"/>
                <w:szCs w:val="22"/>
              </w:rPr>
              <w:t>*</w:t>
            </w:r>
            <w:r w:rsidR="00996C15">
              <w:rPr>
                <w:color w:val="000000" w:themeColor="text1"/>
                <w:sz w:val="22"/>
                <w:szCs w:val="22"/>
              </w:rPr>
              <w:t>*</w:t>
            </w:r>
            <w:r w:rsidRPr="00B56F9D">
              <w:rPr>
                <w:color w:val="000000" w:themeColor="text1"/>
                <w:sz w:val="22"/>
                <w:szCs w:val="22"/>
              </w:rPr>
              <w:t xml:space="preserve">Tiekėjas gali vienašališkai taikyti papildomas nuolaidas atskiroms sąskaitoms. </w:t>
            </w:r>
          </w:p>
        </w:tc>
      </w:tr>
      <w:tr w:rsidR="005A5832" w:rsidRPr="00086B5F" w14:paraId="7BB21516" w14:textId="77777777" w:rsidTr="00996C15">
        <w:trPr>
          <w:trHeight w:val="1390"/>
        </w:trPr>
        <w:tc>
          <w:tcPr>
            <w:tcW w:w="2704" w:type="dxa"/>
          </w:tcPr>
          <w:p w14:paraId="6ADA50EE" w14:textId="77777777" w:rsidR="005A5832" w:rsidRPr="00086B5F" w:rsidRDefault="00A10867" w:rsidP="00215FEB">
            <w:pPr>
              <w:jc w:val="both"/>
              <w:rPr>
                <w:b/>
                <w:bCs/>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p w14:paraId="545FA5AF" w14:textId="77777777" w:rsidR="005A5832" w:rsidRPr="00086B5F" w:rsidRDefault="005A5832" w:rsidP="00215FEB">
            <w:pPr>
              <w:jc w:val="both"/>
              <w:rPr>
                <w:b/>
                <w:bCs/>
                <w:kern w:val="2"/>
                <w:sz w:val="22"/>
                <w:szCs w:val="22"/>
              </w:rPr>
            </w:pPr>
          </w:p>
          <w:p w14:paraId="746401B7" w14:textId="77777777" w:rsidR="005A5832" w:rsidRPr="00086B5F" w:rsidRDefault="005A5832" w:rsidP="00215FEB">
            <w:pPr>
              <w:jc w:val="both"/>
              <w:rPr>
                <w:kern w:val="2"/>
                <w:sz w:val="22"/>
                <w:szCs w:val="22"/>
              </w:rPr>
            </w:pPr>
          </w:p>
        </w:tc>
        <w:tc>
          <w:tcPr>
            <w:tcW w:w="6930" w:type="dxa"/>
            <w:gridSpan w:val="2"/>
          </w:tcPr>
          <w:p w14:paraId="3BA2ACD6" w14:textId="77777777" w:rsidR="00F43B8C" w:rsidRPr="00086B5F" w:rsidRDefault="00F43B8C" w:rsidP="00215FEB">
            <w:pPr>
              <w:jc w:val="both"/>
              <w:rPr>
                <w:color w:val="4472C4"/>
                <w:kern w:val="2"/>
                <w:sz w:val="22"/>
                <w:szCs w:val="22"/>
              </w:rPr>
            </w:pPr>
          </w:p>
          <w:p w14:paraId="6ACD622F" w14:textId="77777777" w:rsidR="005A5832" w:rsidRPr="00086B5F" w:rsidRDefault="00A10867" w:rsidP="00215FEB">
            <w:pPr>
              <w:jc w:val="both"/>
              <w:rPr>
                <w:kern w:val="2"/>
                <w:sz w:val="22"/>
                <w:szCs w:val="22"/>
              </w:rPr>
            </w:pPr>
            <w:r w:rsidRPr="00086B5F">
              <w:rPr>
                <w:kern w:val="2"/>
                <w:sz w:val="22"/>
                <w:szCs w:val="22"/>
              </w:rPr>
              <w:t>Sutarties</w:t>
            </w:r>
            <w:r w:rsidR="00635232">
              <w:rPr>
                <w:kern w:val="2"/>
                <w:sz w:val="22"/>
                <w:szCs w:val="22"/>
              </w:rPr>
              <w:t xml:space="preserve"> </w:t>
            </w:r>
            <w:r w:rsidRPr="002872DB">
              <w:rPr>
                <w:color w:val="000000" w:themeColor="text1"/>
                <w:kern w:val="2"/>
                <w:sz w:val="22"/>
                <w:szCs w:val="22"/>
              </w:rPr>
              <w:t>įkainiai</w:t>
            </w:r>
            <w:r w:rsidRPr="00086B5F">
              <w:rPr>
                <w:color w:val="000000" w:themeColor="text1"/>
                <w:kern w:val="2"/>
                <w:sz w:val="22"/>
                <w:szCs w:val="22"/>
              </w:rPr>
              <w:t xml:space="preserve"> </w:t>
            </w:r>
            <w:r w:rsidRPr="00086B5F">
              <w:rPr>
                <w:kern w:val="2"/>
                <w:sz w:val="22"/>
                <w:szCs w:val="22"/>
              </w:rPr>
              <w:t>bus perskaičiuojami:</w:t>
            </w:r>
          </w:p>
          <w:p w14:paraId="643C9A1C" w14:textId="77777777" w:rsidR="008449D7" w:rsidRPr="00086B5F" w:rsidRDefault="008449D7" w:rsidP="00215FEB">
            <w:pPr>
              <w:jc w:val="both"/>
              <w:rPr>
                <w:kern w:val="2"/>
                <w:sz w:val="22"/>
                <w:szCs w:val="22"/>
              </w:rPr>
            </w:pPr>
          </w:p>
          <w:p w14:paraId="03F119E3" w14:textId="77777777" w:rsidR="005A5832" w:rsidRPr="00086B5F" w:rsidRDefault="00A10867" w:rsidP="00215FEB">
            <w:pPr>
              <w:jc w:val="both"/>
              <w:rPr>
                <w:color w:val="FF0000"/>
                <w:kern w:val="2"/>
                <w:sz w:val="22"/>
                <w:szCs w:val="22"/>
              </w:rPr>
            </w:pPr>
            <w:r w:rsidRPr="00086B5F">
              <w:rPr>
                <w:kern w:val="2"/>
                <w:sz w:val="22"/>
                <w:szCs w:val="22"/>
              </w:rPr>
              <w:t>5.3.1. dėl PVM tarifo pasikeitimo;</w:t>
            </w:r>
          </w:p>
          <w:p w14:paraId="537ADAA7" w14:textId="77777777" w:rsidR="005A5832" w:rsidRPr="00086B5F" w:rsidRDefault="00A10867" w:rsidP="00215FEB">
            <w:pPr>
              <w:jc w:val="both"/>
              <w:rPr>
                <w:color w:val="000000" w:themeColor="text1"/>
                <w:kern w:val="2"/>
                <w:sz w:val="22"/>
                <w:szCs w:val="22"/>
              </w:rPr>
            </w:pPr>
            <w:r w:rsidRPr="00086B5F">
              <w:rPr>
                <w:color w:val="000000" w:themeColor="text1"/>
                <w:kern w:val="2"/>
                <w:sz w:val="22"/>
                <w:szCs w:val="22"/>
              </w:rPr>
              <w:t xml:space="preserve">5.3.2. </w:t>
            </w:r>
            <w:r w:rsidRPr="002872DB">
              <w:rPr>
                <w:color w:val="000000" w:themeColor="text1"/>
                <w:kern w:val="2"/>
                <w:sz w:val="22"/>
                <w:szCs w:val="22"/>
              </w:rPr>
              <w:t>dėl kainų lygio pokyčio</w:t>
            </w:r>
            <w:r w:rsidR="002872DB" w:rsidRPr="002872DB">
              <w:rPr>
                <w:color w:val="000000" w:themeColor="text1"/>
                <w:kern w:val="2"/>
                <w:sz w:val="22"/>
                <w:szCs w:val="22"/>
              </w:rPr>
              <w:t>.</w:t>
            </w:r>
            <w:r w:rsidR="008449D7" w:rsidRPr="002872DB">
              <w:rPr>
                <w:color w:val="000000" w:themeColor="text1"/>
                <w:kern w:val="2"/>
                <w:sz w:val="22"/>
                <w:szCs w:val="22"/>
              </w:rPr>
              <w:t xml:space="preserve"> </w:t>
            </w:r>
          </w:p>
          <w:p w14:paraId="2B23138F" w14:textId="77777777" w:rsidR="005A5832" w:rsidRPr="00086B5F" w:rsidRDefault="005A5832" w:rsidP="00215FEB">
            <w:pPr>
              <w:jc w:val="both"/>
              <w:rPr>
                <w:color w:val="FF0000"/>
                <w:kern w:val="2"/>
                <w:sz w:val="22"/>
                <w:szCs w:val="22"/>
              </w:rPr>
            </w:pPr>
          </w:p>
        </w:tc>
      </w:tr>
      <w:tr w:rsidR="005A5832" w:rsidRPr="00086B5F" w14:paraId="4388B332" w14:textId="77777777" w:rsidTr="00E16772">
        <w:trPr>
          <w:trHeight w:val="300"/>
        </w:trPr>
        <w:tc>
          <w:tcPr>
            <w:tcW w:w="2704" w:type="dxa"/>
          </w:tcPr>
          <w:p w14:paraId="79DFD969" w14:textId="77777777" w:rsidR="005A5832" w:rsidRPr="00086B5F" w:rsidRDefault="00A10867" w:rsidP="00215FEB">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1BA48B0E" w14:textId="77777777" w:rsidR="005A5832" w:rsidRPr="00086B5F" w:rsidRDefault="00A10867" w:rsidP="00215FEB">
            <w:pPr>
              <w:jc w:val="both"/>
              <w:rPr>
                <w:kern w:val="2"/>
                <w:sz w:val="22"/>
                <w:szCs w:val="22"/>
              </w:rPr>
            </w:pPr>
            <w:r w:rsidRPr="00086B5F">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2775FF2" w14:textId="77777777" w:rsidR="008449D7" w:rsidRPr="00086B5F" w:rsidRDefault="008449D7" w:rsidP="00215FEB">
            <w:pPr>
              <w:jc w:val="both"/>
              <w:rPr>
                <w:kern w:val="2"/>
                <w:sz w:val="22"/>
                <w:szCs w:val="22"/>
              </w:rPr>
            </w:pPr>
          </w:p>
          <w:p w14:paraId="08A881D0" w14:textId="77777777" w:rsidR="005A5832" w:rsidRPr="00086B5F" w:rsidRDefault="00A10867" w:rsidP="00215FEB">
            <w:pPr>
              <w:jc w:val="both"/>
              <w:rPr>
                <w:kern w:val="2"/>
                <w:sz w:val="22"/>
                <w:szCs w:val="22"/>
              </w:rPr>
            </w:pPr>
            <w:r w:rsidRPr="00086B5F">
              <w:rPr>
                <w:kern w:val="2"/>
                <w:sz w:val="22"/>
                <w:szCs w:val="22"/>
              </w:rPr>
              <w:t>Perskaičiuota Sutarties kaina / Prekių įkainiai įforminami Susitarimu ir turi būti taikomi nuo naujo PVM įvedimo datos (nepriklausomai nuo to, kada pasirašytas Susitarimas).</w:t>
            </w:r>
          </w:p>
        </w:tc>
      </w:tr>
      <w:tr w:rsidR="005A5832" w:rsidRPr="00086B5F" w14:paraId="2EBD7344" w14:textId="77777777" w:rsidTr="00E16772">
        <w:trPr>
          <w:trHeight w:val="300"/>
        </w:trPr>
        <w:tc>
          <w:tcPr>
            <w:tcW w:w="2704" w:type="dxa"/>
          </w:tcPr>
          <w:p w14:paraId="6E4F6C90" w14:textId="77777777" w:rsidR="005A5832" w:rsidRPr="00086B5F" w:rsidRDefault="00A10867" w:rsidP="00215FEB">
            <w:pPr>
              <w:jc w:val="both"/>
              <w:rPr>
                <w:kern w:val="2"/>
                <w:sz w:val="22"/>
                <w:szCs w:val="22"/>
              </w:rPr>
            </w:pPr>
            <w:r w:rsidRPr="00086B5F">
              <w:rPr>
                <w:b/>
                <w:bCs/>
                <w:kern w:val="2"/>
                <w:sz w:val="22"/>
                <w:szCs w:val="22"/>
              </w:rPr>
              <w:t>5.3.2.</w:t>
            </w:r>
            <w:r w:rsidRPr="00086B5F">
              <w:rPr>
                <w:kern w:val="2"/>
                <w:sz w:val="22"/>
                <w:szCs w:val="22"/>
              </w:rPr>
              <w:t xml:space="preserve"> </w:t>
            </w:r>
            <w:r w:rsidRPr="00086B5F">
              <w:rPr>
                <w:b/>
                <w:bCs/>
                <w:kern w:val="2"/>
                <w:sz w:val="22"/>
                <w:szCs w:val="22"/>
              </w:rPr>
              <w:t>Sutarties kainos / įkainių peržiūra dėl kitų mokesčių, lemiančių Prekių kainos pokytį, pasikeitimo</w:t>
            </w:r>
          </w:p>
        </w:tc>
        <w:tc>
          <w:tcPr>
            <w:tcW w:w="6930" w:type="dxa"/>
            <w:gridSpan w:val="2"/>
          </w:tcPr>
          <w:p w14:paraId="7804C3A0" w14:textId="77777777" w:rsidR="005A5832" w:rsidRPr="00086B5F" w:rsidRDefault="00A10867" w:rsidP="00215FEB">
            <w:pPr>
              <w:jc w:val="both"/>
              <w:rPr>
                <w:kern w:val="2"/>
                <w:sz w:val="22"/>
                <w:szCs w:val="22"/>
              </w:rPr>
            </w:pPr>
            <w:r w:rsidRPr="00086B5F">
              <w:rPr>
                <w:kern w:val="2"/>
                <w:sz w:val="22"/>
                <w:szCs w:val="22"/>
              </w:rPr>
              <w:t>Netaikoma</w:t>
            </w:r>
          </w:p>
          <w:p w14:paraId="69D1BFF1" w14:textId="77777777" w:rsidR="005A5832" w:rsidRPr="00086B5F" w:rsidRDefault="005A5832" w:rsidP="00215FEB">
            <w:pPr>
              <w:jc w:val="both"/>
              <w:rPr>
                <w:kern w:val="2"/>
                <w:sz w:val="22"/>
                <w:szCs w:val="22"/>
              </w:rPr>
            </w:pPr>
          </w:p>
        </w:tc>
      </w:tr>
      <w:tr w:rsidR="005A5832" w:rsidRPr="00086B5F" w14:paraId="1941DE08" w14:textId="77777777" w:rsidTr="00E16772">
        <w:trPr>
          <w:trHeight w:val="300"/>
        </w:trPr>
        <w:tc>
          <w:tcPr>
            <w:tcW w:w="2704" w:type="dxa"/>
          </w:tcPr>
          <w:p w14:paraId="34FBD511" w14:textId="77777777" w:rsidR="005A5832" w:rsidRPr="00086B5F" w:rsidRDefault="00A10867" w:rsidP="00215FEB">
            <w:pPr>
              <w:jc w:val="both"/>
              <w:rPr>
                <w:b/>
                <w:bCs/>
                <w:kern w:val="2"/>
                <w:sz w:val="22"/>
                <w:szCs w:val="22"/>
              </w:rPr>
            </w:pPr>
            <w:r w:rsidRPr="00086B5F">
              <w:rPr>
                <w:b/>
                <w:bCs/>
                <w:kern w:val="2"/>
                <w:sz w:val="22"/>
                <w:szCs w:val="22"/>
              </w:rPr>
              <w:t>5.3.3. Sutarties kainos / įkainių peržiūra dėl kainų lygio pokyčio</w:t>
            </w:r>
          </w:p>
          <w:p w14:paraId="3C29AD17" w14:textId="77777777" w:rsidR="005A5832" w:rsidRPr="00086B5F" w:rsidRDefault="005A5832" w:rsidP="00215FEB">
            <w:pPr>
              <w:jc w:val="both"/>
              <w:rPr>
                <w:color w:val="4472C4"/>
                <w:kern w:val="2"/>
                <w:sz w:val="22"/>
                <w:szCs w:val="22"/>
              </w:rPr>
            </w:pPr>
          </w:p>
          <w:p w14:paraId="25E222E0" w14:textId="77777777" w:rsidR="005A5832" w:rsidRPr="006D5E84" w:rsidRDefault="005A5832">
            <w:pPr>
              <w:jc w:val="both"/>
              <w:rPr>
                <w:b/>
                <w:bCs/>
                <w:i/>
                <w:iCs/>
                <w:kern w:val="2"/>
                <w:sz w:val="22"/>
                <w:szCs w:val="22"/>
              </w:rPr>
            </w:pPr>
          </w:p>
        </w:tc>
        <w:tc>
          <w:tcPr>
            <w:tcW w:w="6930" w:type="dxa"/>
            <w:gridSpan w:val="2"/>
          </w:tcPr>
          <w:p w14:paraId="6F60A4D8"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5.3.3.1 Bet kuri Sutarties šalis Sutarties galiojimo metu turi teisę inicijuoti Sutarties</w:t>
            </w:r>
            <w:r w:rsidR="00F43B8C">
              <w:rPr>
                <w:color w:val="000000" w:themeColor="text1"/>
                <w:kern w:val="2"/>
                <w:sz w:val="22"/>
                <w:szCs w:val="22"/>
              </w:rPr>
              <w:t xml:space="preserve"> </w:t>
            </w:r>
            <w:r w:rsidRPr="00154F93">
              <w:rPr>
                <w:b/>
                <w:bCs/>
                <w:color w:val="000000" w:themeColor="text1"/>
                <w:kern w:val="2"/>
                <w:sz w:val="22"/>
                <w:szCs w:val="22"/>
              </w:rPr>
              <w:t>įkainių</w:t>
            </w:r>
            <w:r w:rsidRPr="00086B5F">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Pr>
                <w:color w:val="000000" w:themeColor="text1"/>
                <w:kern w:val="2"/>
                <w:sz w:val="22"/>
                <w:szCs w:val="22"/>
              </w:rPr>
              <w:t xml:space="preserve">kainos/ </w:t>
            </w:r>
            <w:r w:rsidRPr="00086B5F">
              <w:rPr>
                <w:color w:val="000000" w:themeColor="text1"/>
                <w:kern w:val="2"/>
                <w:sz w:val="22"/>
                <w:szCs w:val="22"/>
              </w:rPr>
              <w:t>įkainių peržiūra atliekama ne rečiau kaip kas (6 (šeši) mėnesiai.</w:t>
            </w:r>
          </w:p>
          <w:p w14:paraId="69A0D885"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5.3.3.2. Sutarties</w:t>
            </w:r>
            <w:r w:rsidR="00215FEB">
              <w:rPr>
                <w:color w:val="000000" w:themeColor="text1"/>
                <w:kern w:val="2"/>
                <w:sz w:val="22"/>
                <w:szCs w:val="22"/>
              </w:rPr>
              <w:t xml:space="preserve"> kaina/</w:t>
            </w:r>
            <w:r w:rsidRPr="00086B5F">
              <w:rPr>
                <w:color w:val="000000" w:themeColor="text1"/>
                <w:kern w:val="2"/>
                <w:sz w:val="22"/>
                <w:szCs w:val="22"/>
              </w:rPr>
              <w:t xml:space="preserve"> įkainiai peržiūrimi tik tai Sutarties daliai, kuri nėra išpirkta, t. y., Prekėms, kurios nėra priimtos ir apmokėtos. Vėlesnė Sutarties </w:t>
            </w:r>
            <w:r w:rsidR="00215FEB">
              <w:rPr>
                <w:color w:val="000000" w:themeColor="text1"/>
                <w:kern w:val="2"/>
                <w:sz w:val="22"/>
                <w:szCs w:val="22"/>
              </w:rPr>
              <w:t xml:space="preserve">kainos/ </w:t>
            </w:r>
            <w:r w:rsidRPr="00086B5F">
              <w:rPr>
                <w:color w:val="000000" w:themeColor="text1"/>
                <w:kern w:val="2"/>
                <w:sz w:val="22"/>
                <w:szCs w:val="22"/>
              </w:rPr>
              <w:t>įkainių peržiūra negali apimti laikotarpio, už kurį jau buvo atlikta peržiūra.</w:t>
            </w:r>
          </w:p>
          <w:p w14:paraId="5A9F4F71"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5.3.3.3. Jeigu Prekių tiekimas vėluoja dėl Tiekėjo kaltės, uždelstų pristatyti Prekių </w:t>
            </w:r>
            <w:r w:rsidR="00215FEB">
              <w:rPr>
                <w:color w:val="000000" w:themeColor="text1"/>
                <w:kern w:val="2"/>
                <w:sz w:val="22"/>
                <w:szCs w:val="22"/>
              </w:rPr>
              <w:t xml:space="preserve">kaina/ </w:t>
            </w:r>
            <w:r w:rsidRPr="00086B5F">
              <w:rPr>
                <w:color w:val="000000" w:themeColor="text1"/>
                <w:kern w:val="2"/>
                <w:sz w:val="22"/>
                <w:szCs w:val="22"/>
              </w:rPr>
              <w:t>įkainiai nėra perskaičiuojami dėl kainų lygio kilimo (negali būti didinami).</w:t>
            </w:r>
          </w:p>
          <w:p w14:paraId="2CB775D2"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5.3.3.4. Atlikdamos Sutarties </w:t>
            </w:r>
            <w:r w:rsidR="00215FEB">
              <w:rPr>
                <w:color w:val="000000" w:themeColor="text1"/>
                <w:kern w:val="2"/>
                <w:sz w:val="22"/>
                <w:szCs w:val="22"/>
              </w:rPr>
              <w:t xml:space="preserve">kainos/ </w:t>
            </w:r>
            <w:r w:rsidRPr="00086B5F">
              <w:rPr>
                <w:color w:val="000000" w:themeColor="text1"/>
                <w:kern w:val="2"/>
                <w:sz w:val="22"/>
                <w:szCs w:val="22"/>
              </w:rPr>
              <w:t xml:space="preserve">įkainių peržiūrą Šalys vadovaujasi </w:t>
            </w:r>
            <w:r w:rsidR="00F43B8C">
              <w:rPr>
                <w:color w:val="000000" w:themeColor="text1"/>
                <w:kern w:val="2"/>
                <w:sz w:val="22"/>
                <w:szCs w:val="22"/>
              </w:rPr>
              <w:t>Valstybės duomenų agentūros</w:t>
            </w:r>
            <w:r w:rsidRPr="00086B5F">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152FD5FA"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730A5BE"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5.3.3.6. Nauja Sutarties </w:t>
            </w:r>
            <w:r w:rsidR="00215FEB">
              <w:rPr>
                <w:color w:val="000000" w:themeColor="text1"/>
                <w:kern w:val="2"/>
                <w:sz w:val="22"/>
                <w:szCs w:val="22"/>
              </w:rPr>
              <w:t xml:space="preserve">kaina/ </w:t>
            </w:r>
            <w:r w:rsidRPr="00086B5F">
              <w:rPr>
                <w:color w:val="000000" w:themeColor="text1"/>
                <w:kern w:val="2"/>
                <w:sz w:val="22"/>
                <w:szCs w:val="22"/>
              </w:rPr>
              <w:t>įkainiai apskaičiuojami pagal žemiau pateiktą formulę:</w:t>
            </w:r>
          </w:p>
          <w:p w14:paraId="505366A1"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a_1=a+(k/100×a), kur a – </w:t>
            </w:r>
            <w:r w:rsidR="00215FEB">
              <w:rPr>
                <w:color w:val="000000" w:themeColor="text1"/>
                <w:kern w:val="2"/>
                <w:sz w:val="22"/>
                <w:szCs w:val="22"/>
              </w:rPr>
              <w:t xml:space="preserve">kaina/ </w:t>
            </w:r>
            <w:r w:rsidRPr="00086B5F">
              <w:rPr>
                <w:color w:val="000000" w:themeColor="text1"/>
                <w:kern w:val="2"/>
                <w:sz w:val="22"/>
                <w:szCs w:val="22"/>
              </w:rPr>
              <w:t xml:space="preserve">įkainiai (Eur be PVM)) (jei peržiūra jau buvo atlikta, tai po paskutinio perskaičiavimo) </w:t>
            </w:r>
          </w:p>
          <w:p w14:paraId="2A950AF4"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a1 – perskaičiuoti (pakeisti) </w:t>
            </w:r>
            <w:r w:rsidR="000B3039">
              <w:rPr>
                <w:color w:val="000000" w:themeColor="text1"/>
                <w:kern w:val="2"/>
                <w:sz w:val="22"/>
                <w:szCs w:val="22"/>
              </w:rPr>
              <w:t xml:space="preserve">kaina/ </w:t>
            </w:r>
            <w:r w:rsidRPr="00086B5F">
              <w:rPr>
                <w:color w:val="000000" w:themeColor="text1"/>
                <w:kern w:val="2"/>
                <w:sz w:val="22"/>
                <w:szCs w:val="22"/>
              </w:rPr>
              <w:t xml:space="preserve">įkainiai (Eur be PVM) </w:t>
            </w:r>
          </w:p>
          <w:p w14:paraId="32D1EBAA"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A4A9500"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w:t>
            </w:r>
            <w:proofErr w:type="spellStart"/>
            <w:r w:rsidRPr="00086B5F">
              <w:rPr>
                <w:color w:val="000000" w:themeColor="text1"/>
                <w:kern w:val="2"/>
                <w:sz w:val="22"/>
                <w:szCs w:val="22"/>
              </w:rPr>
              <w:t>Ind_naujausias</w:t>
            </w:r>
            <w:proofErr w:type="spellEnd"/>
            <w:r w:rsidRPr="00086B5F">
              <w:rPr>
                <w:color w:val="000000" w:themeColor="text1"/>
                <w:kern w:val="2"/>
                <w:sz w:val="22"/>
                <w:szCs w:val="22"/>
              </w:rPr>
              <w:t>/</w:t>
            </w:r>
            <w:proofErr w:type="spellStart"/>
            <w:r w:rsidRPr="00086B5F">
              <w:rPr>
                <w:color w:val="000000" w:themeColor="text1"/>
                <w:kern w:val="2"/>
                <w:sz w:val="22"/>
                <w:szCs w:val="22"/>
              </w:rPr>
              <w:t>Ind_pradžia</w:t>
            </w:r>
            <w:proofErr w:type="spellEnd"/>
            <w:r w:rsidRPr="00086B5F">
              <w:rPr>
                <w:color w:val="000000" w:themeColor="text1"/>
                <w:kern w:val="2"/>
                <w:sz w:val="22"/>
                <w:szCs w:val="22"/>
              </w:rPr>
              <w:t xml:space="preserve"> ×100-100, (proc.) kur</w:t>
            </w:r>
          </w:p>
          <w:p w14:paraId="5A42FC56" w14:textId="77777777" w:rsidR="008449D7" w:rsidRPr="00086B5F" w:rsidRDefault="008449D7" w:rsidP="00215FEB">
            <w:pPr>
              <w:jc w:val="both"/>
              <w:rPr>
                <w:color w:val="000000" w:themeColor="text1"/>
                <w:kern w:val="2"/>
                <w:sz w:val="22"/>
                <w:szCs w:val="22"/>
              </w:rPr>
            </w:pPr>
            <w:proofErr w:type="spellStart"/>
            <w:r w:rsidRPr="00086B5F">
              <w:rPr>
                <w:color w:val="000000" w:themeColor="text1"/>
                <w:kern w:val="2"/>
                <w:sz w:val="22"/>
                <w:szCs w:val="22"/>
              </w:rPr>
              <w:t>Indnaujausias</w:t>
            </w:r>
            <w:proofErr w:type="spellEnd"/>
            <w:r w:rsidRPr="00086B5F">
              <w:rPr>
                <w:color w:val="000000" w:themeColor="text1"/>
                <w:kern w:val="2"/>
                <w:sz w:val="22"/>
                <w:szCs w:val="22"/>
              </w:rPr>
              <w:t xml:space="preserve"> – kreipimosi dėl </w:t>
            </w:r>
            <w:r w:rsidR="000B3039">
              <w:rPr>
                <w:color w:val="000000" w:themeColor="text1"/>
                <w:kern w:val="2"/>
                <w:sz w:val="22"/>
                <w:szCs w:val="22"/>
              </w:rPr>
              <w:t xml:space="preserve">kainos/ </w:t>
            </w:r>
            <w:r w:rsidRPr="00086B5F">
              <w:rPr>
                <w:color w:val="000000" w:themeColor="text1"/>
                <w:kern w:val="2"/>
                <w:sz w:val="22"/>
                <w:szCs w:val="22"/>
              </w:rPr>
              <w:t>įkainių peržiūros išsiuntimo kitai šaliai dieną paskelbtas naujausias vartojimo prekių ir paslaugų indeksas (Vartojimo prekių ir paslaugų).</w:t>
            </w:r>
          </w:p>
          <w:p w14:paraId="56D75931" w14:textId="77777777" w:rsidR="008449D7" w:rsidRPr="00086B5F" w:rsidRDefault="008449D7" w:rsidP="00215FEB">
            <w:pPr>
              <w:jc w:val="both"/>
              <w:rPr>
                <w:color w:val="000000" w:themeColor="text1"/>
                <w:kern w:val="2"/>
                <w:sz w:val="22"/>
                <w:szCs w:val="22"/>
              </w:rPr>
            </w:pPr>
            <w:proofErr w:type="spellStart"/>
            <w:r w:rsidRPr="00086B5F">
              <w:rPr>
                <w:color w:val="000000" w:themeColor="text1"/>
                <w:kern w:val="2"/>
                <w:sz w:val="22"/>
                <w:szCs w:val="22"/>
              </w:rPr>
              <w:t>Indpradžia</w:t>
            </w:r>
            <w:proofErr w:type="spellEnd"/>
            <w:r w:rsidRPr="00086B5F">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E858080"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29F5DDC"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5.3.3.8. Šalis, siekianti Sutarties</w:t>
            </w:r>
            <w:r w:rsidR="000B3039">
              <w:rPr>
                <w:color w:val="000000" w:themeColor="text1"/>
                <w:kern w:val="2"/>
                <w:sz w:val="22"/>
                <w:szCs w:val="22"/>
              </w:rPr>
              <w:t xml:space="preserve"> kainos/</w:t>
            </w:r>
            <w:r w:rsidRPr="00086B5F">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6E06C9B"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5.3.3.9. Susitarimas turi būti sudarytas per 10 (dešimt) darbo dienų nuo Šalies pateikto tinkamo prašymo perskaičiuoti Sutarties </w:t>
            </w:r>
            <w:r w:rsidR="000B3039">
              <w:rPr>
                <w:color w:val="000000" w:themeColor="text1"/>
                <w:kern w:val="2"/>
                <w:sz w:val="22"/>
                <w:szCs w:val="22"/>
              </w:rPr>
              <w:t xml:space="preserve">kainos/ </w:t>
            </w:r>
            <w:r w:rsidRPr="00086B5F">
              <w:rPr>
                <w:color w:val="000000" w:themeColor="text1"/>
                <w:kern w:val="2"/>
                <w:sz w:val="22"/>
                <w:szCs w:val="22"/>
              </w:rPr>
              <w:t>įkainių gavimo dienos.</w:t>
            </w:r>
          </w:p>
          <w:p w14:paraId="5AB34C2D"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5.3.3.10. Susitarimu Šalys neturi teisės keisti procedūroje nurodytos tvarkos ar kitų Sutarties nuostatų, išskyrus, jei keitimas atliekamas pagal VPĮ nuostatas.</w:t>
            </w:r>
          </w:p>
          <w:p w14:paraId="2B7E5156" w14:textId="77777777" w:rsidR="005A5832" w:rsidRPr="00086B5F" w:rsidRDefault="005A5832" w:rsidP="00215FEB">
            <w:pPr>
              <w:jc w:val="both"/>
              <w:rPr>
                <w:color w:val="000000" w:themeColor="text1"/>
                <w:kern w:val="2"/>
                <w:sz w:val="22"/>
                <w:szCs w:val="22"/>
              </w:rPr>
            </w:pPr>
          </w:p>
          <w:p w14:paraId="280314CE" w14:textId="77777777" w:rsidR="004319B4" w:rsidRPr="00086B5F" w:rsidRDefault="004319B4" w:rsidP="00215FEB">
            <w:pPr>
              <w:jc w:val="both"/>
              <w:rPr>
                <w:color w:val="000000" w:themeColor="text1"/>
                <w:kern w:val="2"/>
                <w:sz w:val="22"/>
                <w:szCs w:val="22"/>
              </w:rPr>
            </w:pPr>
          </w:p>
        </w:tc>
      </w:tr>
      <w:tr w:rsidR="005A5832" w:rsidRPr="00086B5F" w14:paraId="59051D04" w14:textId="77777777" w:rsidTr="00E16772">
        <w:trPr>
          <w:trHeight w:val="300"/>
        </w:trPr>
        <w:tc>
          <w:tcPr>
            <w:tcW w:w="2704" w:type="dxa"/>
          </w:tcPr>
          <w:p w14:paraId="0EEF9F6B" w14:textId="77777777" w:rsidR="005A5832" w:rsidRPr="00086B5F" w:rsidRDefault="00A10867" w:rsidP="00016A65">
            <w:pPr>
              <w:jc w:val="both"/>
              <w:rPr>
                <w:b/>
                <w:bCs/>
                <w:kern w:val="2"/>
                <w:sz w:val="22"/>
                <w:szCs w:val="22"/>
              </w:rPr>
            </w:pPr>
            <w:r w:rsidRPr="00086B5F">
              <w:rPr>
                <w:b/>
                <w:bCs/>
                <w:kern w:val="2"/>
                <w:sz w:val="22"/>
                <w:szCs w:val="22"/>
              </w:rPr>
              <w:t>5.3.4. Sutarties kainos / įkainių peržiūra dėl kainų lygio pokyčio pagal Prekių grupių kainų pokyčius</w:t>
            </w:r>
          </w:p>
        </w:tc>
        <w:tc>
          <w:tcPr>
            <w:tcW w:w="6930" w:type="dxa"/>
            <w:gridSpan w:val="2"/>
          </w:tcPr>
          <w:p w14:paraId="19C37C6D" w14:textId="77777777" w:rsidR="005A5832" w:rsidRPr="00086B5F" w:rsidRDefault="00A10867" w:rsidP="00016A65">
            <w:pPr>
              <w:jc w:val="both"/>
              <w:rPr>
                <w:kern w:val="2"/>
                <w:sz w:val="22"/>
                <w:szCs w:val="22"/>
              </w:rPr>
            </w:pPr>
            <w:r w:rsidRPr="00086B5F">
              <w:rPr>
                <w:kern w:val="2"/>
                <w:sz w:val="22"/>
                <w:szCs w:val="22"/>
              </w:rPr>
              <w:t>Netaikoma</w:t>
            </w:r>
          </w:p>
          <w:p w14:paraId="7B89300B" w14:textId="77777777" w:rsidR="005A5832" w:rsidRPr="00086B5F" w:rsidRDefault="005A5832" w:rsidP="00016A65">
            <w:pPr>
              <w:jc w:val="both"/>
              <w:rPr>
                <w:i/>
                <w:kern w:val="2"/>
                <w:sz w:val="22"/>
                <w:szCs w:val="22"/>
              </w:rPr>
            </w:pPr>
          </w:p>
        </w:tc>
      </w:tr>
      <w:tr w:rsidR="005A5832" w:rsidRPr="00086B5F" w14:paraId="56A46D71" w14:textId="77777777" w:rsidTr="00E16772">
        <w:trPr>
          <w:trHeight w:val="300"/>
        </w:trPr>
        <w:tc>
          <w:tcPr>
            <w:tcW w:w="2704" w:type="dxa"/>
          </w:tcPr>
          <w:p w14:paraId="34370895" w14:textId="77777777" w:rsidR="005A5832" w:rsidRPr="00086B5F" w:rsidRDefault="00A10867" w:rsidP="00016A65">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3E5105B5" w14:textId="77777777" w:rsidR="005A5832" w:rsidRPr="00086B5F" w:rsidRDefault="00A10867" w:rsidP="00016A65">
            <w:pPr>
              <w:jc w:val="both"/>
              <w:rPr>
                <w:kern w:val="2"/>
                <w:sz w:val="22"/>
                <w:szCs w:val="22"/>
              </w:rPr>
            </w:pPr>
            <w:r w:rsidRPr="00086B5F">
              <w:rPr>
                <w:kern w:val="2"/>
                <w:sz w:val="22"/>
                <w:szCs w:val="22"/>
              </w:rPr>
              <w:t>Netaikoma</w:t>
            </w:r>
          </w:p>
          <w:p w14:paraId="4554D8D4" w14:textId="77777777" w:rsidR="005A5832" w:rsidRPr="00086B5F" w:rsidRDefault="005A5832" w:rsidP="00016A65">
            <w:pPr>
              <w:jc w:val="both"/>
              <w:rPr>
                <w:kern w:val="2"/>
                <w:sz w:val="22"/>
                <w:szCs w:val="22"/>
              </w:rPr>
            </w:pPr>
          </w:p>
          <w:p w14:paraId="630F2251" w14:textId="77777777" w:rsidR="004319B4" w:rsidRPr="00086B5F" w:rsidRDefault="004319B4" w:rsidP="00737644">
            <w:pPr>
              <w:jc w:val="both"/>
              <w:rPr>
                <w:kern w:val="2"/>
                <w:sz w:val="22"/>
                <w:szCs w:val="22"/>
              </w:rPr>
            </w:pPr>
          </w:p>
        </w:tc>
      </w:tr>
      <w:tr w:rsidR="005A5832" w:rsidRPr="00086B5F" w14:paraId="02654BD0" w14:textId="77777777" w:rsidTr="00E16772">
        <w:trPr>
          <w:trHeight w:val="300"/>
        </w:trPr>
        <w:tc>
          <w:tcPr>
            <w:tcW w:w="2704" w:type="dxa"/>
          </w:tcPr>
          <w:p w14:paraId="7D077717" w14:textId="77777777" w:rsidR="005A5832" w:rsidRPr="00086B5F" w:rsidRDefault="00A10867" w:rsidP="00016A65">
            <w:pPr>
              <w:jc w:val="both"/>
              <w:rPr>
                <w:b/>
                <w:bCs/>
                <w:kern w:val="2"/>
                <w:sz w:val="22"/>
                <w:szCs w:val="22"/>
              </w:rPr>
            </w:pPr>
            <w:r w:rsidRPr="00086B5F">
              <w:rPr>
                <w:b/>
                <w:bCs/>
                <w:kern w:val="2"/>
                <w:sz w:val="22"/>
                <w:szCs w:val="22"/>
              </w:rPr>
              <w:t>5.5. Atsiskaitymo su Tiekėju terminas ir tvarka</w:t>
            </w:r>
          </w:p>
        </w:tc>
        <w:tc>
          <w:tcPr>
            <w:tcW w:w="6930" w:type="dxa"/>
            <w:gridSpan w:val="2"/>
          </w:tcPr>
          <w:p w14:paraId="2270B4E7" w14:textId="77777777" w:rsidR="00862AE6" w:rsidRPr="00086B5F" w:rsidRDefault="00862AE6" w:rsidP="00016A65">
            <w:pPr>
              <w:jc w:val="both"/>
              <w:rPr>
                <w:color w:val="000000" w:themeColor="text1"/>
                <w:kern w:val="2"/>
                <w:sz w:val="22"/>
                <w:szCs w:val="22"/>
              </w:rPr>
            </w:pPr>
            <w:r w:rsidRPr="00086B5F">
              <w:rPr>
                <w:color w:val="000000" w:themeColor="text1"/>
                <w:kern w:val="2"/>
                <w:sz w:val="22"/>
                <w:szCs w:val="22"/>
              </w:rPr>
              <w:t>Pirkėjas atsiskaito su Tiekėju ne vėliau kaip per 30 (trisdešimt) kalendorinių dienų nuo Sąskaitos gavimo dienos.</w:t>
            </w:r>
          </w:p>
          <w:p w14:paraId="1017CE4F" w14:textId="77777777" w:rsidR="00157D3D" w:rsidRDefault="00A10867" w:rsidP="00157D3D">
            <w:pPr>
              <w:jc w:val="both"/>
              <w:rPr>
                <w:i/>
                <w:iCs/>
                <w:color w:val="000000" w:themeColor="text1"/>
                <w:kern w:val="2"/>
                <w:sz w:val="22"/>
                <w:szCs w:val="22"/>
                <w:shd w:val="clear" w:color="auto" w:fill="FFFFFF"/>
              </w:rPr>
            </w:pPr>
            <w:r w:rsidRPr="00086B5F">
              <w:rPr>
                <w:color w:val="000000"/>
                <w:kern w:val="2"/>
                <w:sz w:val="22"/>
                <w:szCs w:val="22"/>
                <w:shd w:val="clear" w:color="auto" w:fill="FFFFFF"/>
              </w:rPr>
              <w:t>Apmokėjimo sąlygos</w:t>
            </w:r>
            <w:r w:rsidRPr="00086B5F">
              <w:rPr>
                <w:color w:val="000000" w:themeColor="text1"/>
                <w:kern w:val="2"/>
                <w:sz w:val="22"/>
                <w:szCs w:val="22"/>
                <w:shd w:val="clear" w:color="auto" w:fill="FFFFFF"/>
              </w:rPr>
              <w:t xml:space="preserve">: </w:t>
            </w:r>
            <w:r w:rsidRPr="006D5E84">
              <w:rPr>
                <w:iCs/>
                <w:color w:val="000000" w:themeColor="text1"/>
                <w:kern w:val="2"/>
                <w:sz w:val="22"/>
                <w:szCs w:val="22"/>
                <w:shd w:val="clear" w:color="auto" w:fill="FFFFFF"/>
              </w:rPr>
              <w:t>įvykdžius užsakymą, mokama už konkretų kiekį pagal nustatytus įkainius</w:t>
            </w:r>
            <w:r w:rsidR="006D5E84">
              <w:rPr>
                <w:i/>
                <w:iCs/>
                <w:color w:val="000000" w:themeColor="text1"/>
                <w:kern w:val="2"/>
                <w:sz w:val="22"/>
                <w:szCs w:val="22"/>
                <w:shd w:val="clear" w:color="auto" w:fill="FFFFFF"/>
              </w:rPr>
              <w:t>.</w:t>
            </w:r>
          </w:p>
          <w:p w14:paraId="7C527527" w14:textId="77777777" w:rsidR="005A5832" w:rsidRPr="006D5E84" w:rsidRDefault="005A5832" w:rsidP="00157D3D">
            <w:pPr>
              <w:jc w:val="both"/>
              <w:rPr>
                <w:i/>
                <w:iCs/>
                <w:color w:val="000000"/>
                <w:kern w:val="2"/>
                <w:sz w:val="22"/>
                <w:szCs w:val="22"/>
                <w:shd w:val="clear" w:color="auto" w:fill="FFFFFF"/>
              </w:rPr>
            </w:pPr>
          </w:p>
        </w:tc>
      </w:tr>
      <w:tr w:rsidR="005A5832" w:rsidRPr="00086B5F" w14:paraId="74E3E276" w14:textId="77777777" w:rsidTr="00E16772">
        <w:trPr>
          <w:trHeight w:val="300"/>
        </w:trPr>
        <w:tc>
          <w:tcPr>
            <w:tcW w:w="2704" w:type="dxa"/>
          </w:tcPr>
          <w:p w14:paraId="031A1ABF" w14:textId="77777777" w:rsidR="005A5832" w:rsidRPr="00086B5F" w:rsidRDefault="00A10867" w:rsidP="000B3039">
            <w:pPr>
              <w:jc w:val="both"/>
              <w:rPr>
                <w:b/>
                <w:bCs/>
                <w:kern w:val="2"/>
                <w:sz w:val="22"/>
                <w:szCs w:val="22"/>
              </w:rPr>
            </w:pPr>
            <w:r w:rsidRPr="00086B5F">
              <w:rPr>
                <w:b/>
                <w:bCs/>
                <w:kern w:val="2"/>
                <w:sz w:val="22"/>
                <w:szCs w:val="22"/>
              </w:rPr>
              <w:t>5.6. Avansas</w:t>
            </w:r>
          </w:p>
        </w:tc>
        <w:tc>
          <w:tcPr>
            <w:tcW w:w="6930" w:type="dxa"/>
            <w:gridSpan w:val="2"/>
          </w:tcPr>
          <w:p w14:paraId="79BA2329" w14:textId="3A31932C" w:rsidR="006D5E84" w:rsidRPr="00086B5F" w:rsidRDefault="00A10867" w:rsidP="006D5E84">
            <w:pPr>
              <w:jc w:val="both"/>
              <w:rPr>
                <w:color w:val="000000"/>
                <w:kern w:val="2"/>
                <w:sz w:val="22"/>
                <w:szCs w:val="22"/>
                <w:shd w:val="clear" w:color="auto" w:fill="FFFFFF"/>
              </w:rPr>
            </w:pPr>
            <w:r w:rsidRPr="00086B5F">
              <w:rPr>
                <w:kern w:val="2"/>
                <w:sz w:val="22"/>
                <w:szCs w:val="22"/>
              </w:rPr>
              <w:t>Netaikoma</w:t>
            </w:r>
          </w:p>
        </w:tc>
      </w:tr>
      <w:tr w:rsidR="005A5832" w:rsidRPr="00086B5F" w14:paraId="4F889132" w14:textId="77777777" w:rsidTr="007C7F97">
        <w:trPr>
          <w:trHeight w:val="370"/>
        </w:trPr>
        <w:tc>
          <w:tcPr>
            <w:tcW w:w="2704" w:type="dxa"/>
          </w:tcPr>
          <w:p w14:paraId="6573D1C2" w14:textId="77777777" w:rsidR="005A5832" w:rsidRPr="00086B5F" w:rsidRDefault="00A10867" w:rsidP="000B3039">
            <w:pPr>
              <w:jc w:val="both"/>
              <w:rPr>
                <w:b/>
                <w:bCs/>
                <w:kern w:val="2"/>
                <w:sz w:val="22"/>
                <w:szCs w:val="22"/>
              </w:rPr>
            </w:pPr>
            <w:r w:rsidRPr="00086B5F">
              <w:rPr>
                <w:b/>
                <w:bCs/>
                <w:kern w:val="2"/>
                <w:sz w:val="22"/>
                <w:szCs w:val="22"/>
              </w:rPr>
              <w:t>5.7. Avanso užtikrinimas</w:t>
            </w:r>
          </w:p>
        </w:tc>
        <w:tc>
          <w:tcPr>
            <w:tcW w:w="6930" w:type="dxa"/>
            <w:gridSpan w:val="2"/>
          </w:tcPr>
          <w:p w14:paraId="2742FA49" w14:textId="77777777" w:rsidR="005A5832" w:rsidRPr="00086B5F" w:rsidRDefault="00A10867">
            <w:pPr>
              <w:jc w:val="both"/>
              <w:rPr>
                <w:kern w:val="2"/>
                <w:sz w:val="22"/>
                <w:szCs w:val="22"/>
              </w:rPr>
            </w:pPr>
            <w:r w:rsidRPr="00086B5F">
              <w:rPr>
                <w:kern w:val="2"/>
                <w:sz w:val="22"/>
                <w:szCs w:val="22"/>
              </w:rPr>
              <w:t>Netaikoma</w:t>
            </w:r>
          </w:p>
        </w:tc>
      </w:tr>
      <w:tr w:rsidR="005A5832" w:rsidRPr="00086B5F" w14:paraId="692F9B66" w14:textId="77777777" w:rsidTr="00E16772">
        <w:trPr>
          <w:trHeight w:val="300"/>
        </w:trPr>
        <w:tc>
          <w:tcPr>
            <w:tcW w:w="9634" w:type="dxa"/>
            <w:gridSpan w:val="3"/>
          </w:tcPr>
          <w:p w14:paraId="4536FA5D" w14:textId="77777777" w:rsidR="005A5832" w:rsidRPr="00086B5F" w:rsidRDefault="00A10867" w:rsidP="000B3039">
            <w:pPr>
              <w:jc w:val="center"/>
              <w:rPr>
                <w:b/>
                <w:bCs/>
                <w:kern w:val="2"/>
                <w:sz w:val="22"/>
                <w:szCs w:val="22"/>
              </w:rPr>
            </w:pPr>
            <w:r w:rsidRPr="00086B5F">
              <w:rPr>
                <w:b/>
                <w:bCs/>
                <w:kern w:val="2"/>
                <w:sz w:val="22"/>
                <w:szCs w:val="22"/>
              </w:rPr>
              <w:t>6. PREKIŲ KOKYBĖ IR GARANTINIAI ĮSIPAREIGOJIMAI</w:t>
            </w:r>
          </w:p>
        </w:tc>
      </w:tr>
      <w:tr w:rsidR="005A5832" w:rsidRPr="00086B5F" w14:paraId="57ED3637" w14:textId="77777777" w:rsidTr="00E16772">
        <w:trPr>
          <w:trHeight w:val="300"/>
        </w:trPr>
        <w:tc>
          <w:tcPr>
            <w:tcW w:w="2704" w:type="dxa"/>
          </w:tcPr>
          <w:p w14:paraId="62697B2F" w14:textId="77777777" w:rsidR="005A5832" w:rsidRPr="00086B5F" w:rsidRDefault="00A10867" w:rsidP="000B3039">
            <w:pPr>
              <w:jc w:val="both"/>
              <w:rPr>
                <w:b/>
                <w:bCs/>
                <w:kern w:val="2"/>
                <w:sz w:val="22"/>
                <w:szCs w:val="22"/>
              </w:rPr>
            </w:pPr>
            <w:r w:rsidRPr="00086B5F">
              <w:rPr>
                <w:b/>
                <w:bCs/>
                <w:kern w:val="2"/>
                <w:sz w:val="22"/>
                <w:szCs w:val="22"/>
              </w:rPr>
              <w:t>6.1. Garantinis terminas</w:t>
            </w:r>
          </w:p>
        </w:tc>
        <w:tc>
          <w:tcPr>
            <w:tcW w:w="6930" w:type="dxa"/>
            <w:gridSpan w:val="2"/>
          </w:tcPr>
          <w:p w14:paraId="03A79FD5" w14:textId="77777777" w:rsidR="005A5832" w:rsidRPr="00086B5F" w:rsidRDefault="00A10867" w:rsidP="000B3039">
            <w:pPr>
              <w:jc w:val="both"/>
              <w:rPr>
                <w:kern w:val="2"/>
                <w:sz w:val="22"/>
                <w:szCs w:val="22"/>
              </w:rPr>
            </w:pPr>
            <w:r w:rsidRPr="00086B5F">
              <w:rPr>
                <w:kern w:val="2"/>
                <w:sz w:val="22"/>
                <w:szCs w:val="22"/>
              </w:rPr>
              <w:t xml:space="preserve">Prekėms nustatomas Tiekėjo pasiūlytas arba Prekių gamintojo taikomas Garantinis terminas, tačiau bet kokiu atveju </w:t>
            </w:r>
            <w:r w:rsidRPr="00086B5F">
              <w:rPr>
                <w:b/>
                <w:bCs/>
                <w:kern w:val="2"/>
                <w:sz w:val="22"/>
                <w:szCs w:val="22"/>
              </w:rPr>
              <w:t>ne trumpesnis kaip</w:t>
            </w:r>
            <w:r w:rsidRPr="00086B5F">
              <w:rPr>
                <w:kern w:val="2"/>
                <w:sz w:val="22"/>
                <w:szCs w:val="22"/>
              </w:rPr>
              <w:t xml:space="preserve"> </w:t>
            </w:r>
            <w:r w:rsidR="00157D3D" w:rsidRPr="006D5E84">
              <w:rPr>
                <w:b/>
                <w:color w:val="000000" w:themeColor="text1"/>
                <w:kern w:val="2"/>
                <w:sz w:val="22"/>
                <w:szCs w:val="22"/>
              </w:rPr>
              <w:t>12 (dvylika) mėnesių</w:t>
            </w:r>
            <w:r w:rsidRPr="00086B5F">
              <w:rPr>
                <w:kern w:val="2"/>
                <w:sz w:val="22"/>
                <w:szCs w:val="22"/>
              </w:rPr>
              <w:t>. Garantinis terminas, skaičiuojamas nuo Prekių perdavimo–priėmimo akto ar Sąskaitos (kai Prekių perdavimo–priėmimo aktas nėra pasirašomas) pasirašymo dienos.</w:t>
            </w:r>
          </w:p>
          <w:p w14:paraId="50AB551E" w14:textId="77777777" w:rsidR="00862AE6" w:rsidRPr="00086B5F" w:rsidRDefault="00862AE6" w:rsidP="000B3039">
            <w:pPr>
              <w:jc w:val="both"/>
              <w:rPr>
                <w:kern w:val="2"/>
                <w:sz w:val="22"/>
                <w:szCs w:val="22"/>
              </w:rPr>
            </w:pPr>
          </w:p>
        </w:tc>
      </w:tr>
      <w:tr w:rsidR="005A5832" w:rsidRPr="00086B5F" w14:paraId="0348F486" w14:textId="77777777" w:rsidTr="006D5E84">
        <w:trPr>
          <w:trHeight w:val="1266"/>
        </w:trPr>
        <w:tc>
          <w:tcPr>
            <w:tcW w:w="2704" w:type="dxa"/>
          </w:tcPr>
          <w:p w14:paraId="4245BF69" w14:textId="77777777" w:rsidR="005A5832" w:rsidRPr="00086B5F" w:rsidRDefault="00A10867" w:rsidP="000B3039">
            <w:pPr>
              <w:jc w:val="both"/>
              <w:rPr>
                <w:b/>
                <w:bCs/>
                <w:kern w:val="2"/>
                <w:sz w:val="22"/>
                <w:szCs w:val="22"/>
              </w:rPr>
            </w:pPr>
            <w:r w:rsidRPr="00086B5F">
              <w:rPr>
                <w:b/>
                <w:bCs/>
                <w:kern w:val="2"/>
                <w:sz w:val="22"/>
                <w:szCs w:val="22"/>
              </w:rPr>
              <w:t>6.2. Garantinė priežiūra</w:t>
            </w:r>
          </w:p>
        </w:tc>
        <w:tc>
          <w:tcPr>
            <w:tcW w:w="6930" w:type="dxa"/>
            <w:gridSpan w:val="2"/>
          </w:tcPr>
          <w:p w14:paraId="08CCFA69" w14:textId="77777777" w:rsidR="005A5832" w:rsidRPr="006D5E84" w:rsidRDefault="00A10867" w:rsidP="000B3039">
            <w:pPr>
              <w:jc w:val="both"/>
              <w:rPr>
                <w:color w:val="4472C4"/>
                <w:kern w:val="2"/>
                <w:sz w:val="22"/>
                <w:szCs w:val="22"/>
              </w:rPr>
            </w:pPr>
            <w:r w:rsidRPr="00086B5F">
              <w:rPr>
                <w:kern w:val="2"/>
                <w:sz w:val="22"/>
                <w:szCs w:val="22"/>
              </w:rPr>
              <w:t>Tiekėjas privalo pašalinti</w:t>
            </w:r>
            <w:r w:rsidR="006D5E84">
              <w:rPr>
                <w:kern w:val="2"/>
                <w:sz w:val="22"/>
                <w:szCs w:val="22"/>
              </w:rPr>
              <w:t xml:space="preserve"> Prekių</w:t>
            </w:r>
            <w:r w:rsidRPr="00086B5F">
              <w:rPr>
                <w:kern w:val="2"/>
                <w:sz w:val="22"/>
                <w:szCs w:val="22"/>
              </w:rPr>
              <w:t xml:space="preserve"> trūkumus ne vėliau kaip per </w:t>
            </w:r>
            <w:r w:rsidR="00157D3D" w:rsidRPr="006D5E84">
              <w:rPr>
                <w:iCs/>
                <w:color w:val="000000" w:themeColor="text1"/>
                <w:kern w:val="2"/>
                <w:sz w:val="22"/>
                <w:szCs w:val="22"/>
              </w:rPr>
              <w:t>3 (tris) darbo dienas</w:t>
            </w:r>
            <w:r w:rsidR="006D5E84">
              <w:rPr>
                <w:iCs/>
                <w:color w:val="000000" w:themeColor="text1"/>
                <w:kern w:val="2"/>
                <w:sz w:val="22"/>
                <w:szCs w:val="22"/>
              </w:rPr>
              <w:t xml:space="preserve"> nuo pranešimo apie trūkumus gavimo dienos</w:t>
            </w:r>
            <w:r w:rsidRPr="006D5E84">
              <w:rPr>
                <w:color w:val="000000" w:themeColor="text1"/>
                <w:kern w:val="2"/>
                <w:sz w:val="22"/>
                <w:szCs w:val="22"/>
              </w:rPr>
              <w:t>.</w:t>
            </w:r>
          </w:p>
          <w:p w14:paraId="3AAF4AC3" w14:textId="77777777" w:rsidR="005A5832" w:rsidRPr="006D5E84" w:rsidRDefault="005A5832" w:rsidP="000B3039">
            <w:pPr>
              <w:jc w:val="both"/>
              <w:rPr>
                <w:color w:val="4472C4"/>
                <w:kern w:val="2"/>
                <w:sz w:val="22"/>
                <w:szCs w:val="22"/>
              </w:rPr>
            </w:pPr>
          </w:p>
          <w:p w14:paraId="71D3F2A7" w14:textId="77777777" w:rsidR="005A5832" w:rsidRDefault="00A10867" w:rsidP="000B3039">
            <w:pPr>
              <w:jc w:val="both"/>
              <w:rPr>
                <w:kern w:val="2"/>
                <w:sz w:val="22"/>
                <w:szCs w:val="22"/>
              </w:rPr>
            </w:pPr>
            <w:r w:rsidRPr="00086B5F">
              <w:rPr>
                <w:kern w:val="2"/>
                <w:sz w:val="22"/>
                <w:szCs w:val="22"/>
              </w:rPr>
              <w:t>Prekių trūkumų nustatymo bei šalinimo tvarka nustatyta Bendrųjų sąlygų 7 skyriuje.</w:t>
            </w:r>
          </w:p>
          <w:p w14:paraId="6B10EC5F" w14:textId="77777777" w:rsidR="00A44E2A" w:rsidRPr="00086B5F" w:rsidRDefault="00A44E2A" w:rsidP="000B3039">
            <w:pPr>
              <w:jc w:val="both"/>
              <w:rPr>
                <w:kern w:val="2"/>
                <w:sz w:val="22"/>
                <w:szCs w:val="22"/>
              </w:rPr>
            </w:pPr>
          </w:p>
        </w:tc>
      </w:tr>
      <w:tr w:rsidR="005A5832" w:rsidRPr="00086B5F" w14:paraId="4DE3A58E" w14:textId="77777777" w:rsidTr="00E16772">
        <w:trPr>
          <w:trHeight w:val="300"/>
        </w:trPr>
        <w:tc>
          <w:tcPr>
            <w:tcW w:w="9634" w:type="dxa"/>
            <w:gridSpan w:val="3"/>
          </w:tcPr>
          <w:p w14:paraId="20D95D79" w14:textId="77777777" w:rsidR="005A5832" w:rsidRPr="00086B5F" w:rsidRDefault="00A10867" w:rsidP="000B3039">
            <w:pPr>
              <w:jc w:val="both"/>
              <w:rPr>
                <w:b/>
                <w:bCs/>
                <w:kern w:val="2"/>
                <w:sz w:val="22"/>
                <w:szCs w:val="22"/>
              </w:rPr>
            </w:pPr>
            <w:r w:rsidRPr="006D5E84">
              <w:rPr>
                <w:b/>
                <w:bCs/>
                <w:kern w:val="2"/>
                <w:sz w:val="22"/>
                <w:szCs w:val="22"/>
              </w:rPr>
              <w:t>7. SUTARTIES VYKDYMUI PASITELKIAMI SUBTIEKĖJAI</w:t>
            </w:r>
          </w:p>
        </w:tc>
      </w:tr>
      <w:tr w:rsidR="005A5832" w:rsidRPr="00086B5F" w14:paraId="0F0806B3" w14:textId="77777777" w:rsidTr="00E16772">
        <w:trPr>
          <w:trHeight w:val="300"/>
        </w:trPr>
        <w:tc>
          <w:tcPr>
            <w:tcW w:w="2704" w:type="dxa"/>
          </w:tcPr>
          <w:p w14:paraId="315304B7" w14:textId="77777777" w:rsidR="005A5832" w:rsidRPr="00086B5F" w:rsidRDefault="00A10867" w:rsidP="000B3039">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58E8A8EF" w14:textId="77777777" w:rsidR="005A5832" w:rsidRPr="006D5E84" w:rsidRDefault="00A10867" w:rsidP="000B3039">
            <w:pPr>
              <w:jc w:val="both"/>
              <w:rPr>
                <w:kern w:val="2"/>
                <w:sz w:val="22"/>
                <w:szCs w:val="22"/>
                <w:highlight w:val="lightGray"/>
              </w:rPr>
            </w:pPr>
            <w:r w:rsidRPr="006D5E84">
              <w:rPr>
                <w:kern w:val="2"/>
                <w:sz w:val="22"/>
                <w:szCs w:val="22"/>
                <w:highlight w:val="lightGray"/>
              </w:rPr>
              <w:t>Sutarties vykdymui subtiekėjai ir (ar) specialistai nepasitelkiami.</w:t>
            </w:r>
          </w:p>
          <w:p w14:paraId="70A5CB76" w14:textId="77777777" w:rsidR="005A5832" w:rsidRPr="006D5E84" w:rsidRDefault="005A5832" w:rsidP="000B3039">
            <w:pPr>
              <w:jc w:val="both"/>
              <w:rPr>
                <w:kern w:val="2"/>
                <w:sz w:val="22"/>
                <w:szCs w:val="22"/>
                <w:highlight w:val="lightGray"/>
              </w:rPr>
            </w:pPr>
          </w:p>
          <w:p w14:paraId="237B6AA0" w14:textId="77777777" w:rsidR="005A5832" w:rsidRPr="006D5E84" w:rsidRDefault="00A10867" w:rsidP="000B3039">
            <w:pPr>
              <w:jc w:val="both"/>
              <w:rPr>
                <w:color w:val="FF0000"/>
                <w:kern w:val="2"/>
                <w:sz w:val="22"/>
                <w:szCs w:val="22"/>
                <w:highlight w:val="lightGray"/>
              </w:rPr>
            </w:pPr>
            <w:r w:rsidRPr="006D5E84">
              <w:rPr>
                <w:color w:val="FF0000"/>
                <w:kern w:val="2"/>
                <w:sz w:val="22"/>
                <w:szCs w:val="22"/>
                <w:highlight w:val="lightGray"/>
              </w:rPr>
              <w:t>arba</w:t>
            </w:r>
          </w:p>
          <w:p w14:paraId="50B6403C" w14:textId="77777777" w:rsidR="005A5832" w:rsidRPr="006D5E84" w:rsidRDefault="005A5832" w:rsidP="000B3039">
            <w:pPr>
              <w:jc w:val="both"/>
              <w:rPr>
                <w:kern w:val="2"/>
                <w:sz w:val="22"/>
                <w:szCs w:val="22"/>
                <w:highlight w:val="lightGray"/>
              </w:rPr>
            </w:pPr>
          </w:p>
          <w:p w14:paraId="7ACB1BE7" w14:textId="77777777" w:rsidR="005A5832" w:rsidRPr="003058EF" w:rsidRDefault="00A10867" w:rsidP="000B3039">
            <w:pPr>
              <w:jc w:val="both"/>
              <w:rPr>
                <w:kern w:val="2"/>
                <w:sz w:val="22"/>
                <w:szCs w:val="22"/>
                <w:highlight w:val="lightGray"/>
              </w:rPr>
            </w:pPr>
            <w:r w:rsidRPr="006D5E84">
              <w:rPr>
                <w:kern w:val="2"/>
                <w:sz w:val="22"/>
                <w:szCs w:val="22"/>
                <w:highlight w:val="lightGray"/>
              </w:rPr>
              <w:t xml:space="preserve">Sutarties vykdymui pasitelkiami subtiekėjai ir (ar) specialistai yra nurodyti Sutarties priede </w:t>
            </w:r>
            <w:r w:rsidRPr="003058EF">
              <w:rPr>
                <w:kern w:val="2"/>
                <w:sz w:val="22"/>
                <w:szCs w:val="22"/>
                <w:highlight w:val="lightGray"/>
              </w:rPr>
              <w:t xml:space="preserve">Nr. </w:t>
            </w:r>
            <w:r w:rsidR="00135786" w:rsidRPr="003058EF">
              <w:rPr>
                <w:kern w:val="2"/>
                <w:sz w:val="22"/>
                <w:szCs w:val="22"/>
                <w:highlight w:val="lightGray"/>
              </w:rPr>
              <w:t>2</w:t>
            </w:r>
            <w:r w:rsidRPr="003058EF">
              <w:rPr>
                <w:kern w:val="2"/>
                <w:sz w:val="22"/>
                <w:szCs w:val="22"/>
                <w:highlight w:val="lightGray"/>
              </w:rPr>
              <w:t xml:space="preserve"> „</w:t>
            </w:r>
            <w:r w:rsidR="00135786" w:rsidRPr="003058EF">
              <w:rPr>
                <w:kern w:val="2"/>
                <w:sz w:val="22"/>
                <w:szCs w:val="22"/>
                <w:highlight w:val="lightGray"/>
              </w:rPr>
              <w:t>Tiekėjo pasiūlymas</w:t>
            </w:r>
            <w:r w:rsidRPr="003058EF">
              <w:rPr>
                <w:kern w:val="2"/>
                <w:sz w:val="22"/>
                <w:szCs w:val="22"/>
                <w:highlight w:val="lightGray"/>
              </w:rPr>
              <w:t>“</w:t>
            </w:r>
          </w:p>
          <w:p w14:paraId="5CFA7284" w14:textId="77777777" w:rsidR="00BC67D9" w:rsidRPr="00086B5F" w:rsidRDefault="00BC67D9" w:rsidP="000B3039">
            <w:pPr>
              <w:jc w:val="both"/>
              <w:rPr>
                <w:b/>
                <w:bCs/>
                <w:kern w:val="2"/>
                <w:sz w:val="22"/>
                <w:szCs w:val="22"/>
              </w:rPr>
            </w:pPr>
          </w:p>
        </w:tc>
      </w:tr>
      <w:tr w:rsidR="005A5832" w:rsidRPr="00086B5F" w14:paraId="0C9B8DB3" w14:textId="77777777" w:rsidTr="00E16772">
        <w:trPr>
          <w:trHeight w:val="300"/>
        </w:trPr>
        <w:tc>
          <w:tcPr>
            <w:tcW w:w="9634" w:type="dxa"/>
            <w:gridSpan w:val="3"/>
          </w:tcPr>
          <w:p w14:paraId="41F5C536" w14:textId="77777777" w:rsidR="005A5832" w:rsidRPr="00086B5F" w:rsidRDefault="00A10867" w:rsidP="000B3039">
            <w:pPr>
              <w:jc w:val="both"/>
              <w:rPr>
                <w:b/>
                <w:bCs/>
                <w:kern w:val="2"/>
                <w:sz w:val="22"/>
                <w:szCs w:val="22"/>
              </w:rPr>
            </w:pPr>
            <w:r w:rsidRPr="00086B5F">
              <w:rPr>
                <w:b/>
                <w:bCs/>
                <w:kern w:val="2"/>
                <w:sz w:val="22"/>
                <w:szCs w:val="22"/>
              </w:rPr>
              <w:t>8. PRIEVOLIŲ PAGAL SUTARTĮ ĮVYKDYMO UŽTIKRINIMAS</w:t>
            </w:r>
          </w:p>
        </w:tc>
      </w:tr>
      <w:tr w:rsidR="005A5832" w:rsidRPr="00086B5F" w14:paraId="61F36CD7" w14:textId="77777777" w:rsidTr="00E16772">
        <w:trPr>
          <w:trHeight w:val="300"/>
        </w:trPr>
        <w:tc>
          <w:tcPr>
            <w:tcW w:w="2704" w:type="dxa"/>
          </w:tcPr>
          <w:p w14:paraId="4697C0C7" w14:textId="77777777" w:rsidR="005A5832" w:rsidRPr="00086B5F" w:rsidRDefault="00A10867" w:rsidP="000B3039">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04482E4E" w14:textId="642FA0B5" w:rsidR="00BC67D9" w:rsidRPr="00086B5F" w:rsidRDefault="00A10867" w:rsidP="000B3039">
            <w:pPr>
              <w:jc w:val="both"/>
              <w:rPr>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0992DB4A" w14:textId="14ED9C09" w:rsidR="005A5832" w:rsidRPr="00086B5F" w:rsidRDefault="00A10867" w:rsidP="00394950">
            <w:pPr>
              <w:jc w:val="both"/>
              <w:rPr>
                <w:kern w:val="2"/>
                <w:sz w:val="22"/>
                <w:szCs w:val="22"/>
              </w:rPr>
            </w:pPr>
            <w:r w:rsidRPr="00086B5F">
              <w:rPr>
                <w:kern w:val="2"/>
                <w:sz w:val="22"/>
                <w:szCs w:val="22"/>
              </w:rPr>
              <w:t>Netesybomis (delspinigiais, bauda);</w:t>
            </w:r>
          </w:p>
        </w:tc>
      </w:tr>
      <w:tr w:rsidR="005A5832" w:rsidRPr="00086B5F" w14:paraId="61A932D9" w14:textId="77777777" w:rsidTr="00E16772">
        <w:trPr>
          <w:trHeight w:val="300"/>
        </w:trPr>
        <w:tc>
          <w:tcPr>
            <w:tcW w:w="2704" w:type="dxa"/>
          </w:tcPr>
          <w:p w14:paraId="52A34E78" w14:textId="77777777" w:rsidR="005A5832" w:rsidRPr="00086B5F" w:rsidRDefault="00A10867" w:rsidP="000B3039">
            <w:pPr>
              <w:jc w:val="both"/>
              <w:rPr>
                <w:b/>
                <w:bCs/>
                <w:kern w:val="2"/>
                <w:sz w:val="22"/>
                <w:szCs w:val="22"/>
              </w:rPr>
            </w:pPr>
            <w:r w:rsidRPr="00086B5F">
              <w:rPr>
                <w:b/>
                <w:bCs/>
                <w:kern w:val="2"/>
                <w:sz w:val="22"/>
                <w:szCs w:val="22"/>
              </w:rPr>
              <w:t xml:space="preserve">8.2. Sutarties įvykdymo užtikrinimo pateikimas </w:t>
            </w:r>
          </w:p>
        </w:tc>
        <w:tc>
          <w:tcPr>
            <w:tcW w:w="6930" w:type="dxa"/>
            <w:gridSpan w:val="2"/>
          </w:tcPr>
          <w:p w14:paraId="5E062DAE" w14:textId="77777777" w:rsidR="005A5832" w:rsidRPr="00086B5F" w:rsidRDefault="00A10867" w:rsidP="000B3039">
            <w:pPr>
              <w:jc w:val="both"/>
              <w:rPr>
                <w:kern w:val="2"/>
                <w:sz w:val="22"/>
                <w:szCs w:val="22"/>
              </w:rPr>
            </w:pPr>
            <w:r w:rsidRPr="00086B5F">
              <w:rPr>
                <w:kern w:val="2"/>
                <w:sz w:val="22"/>
                <w:szCs w:val="22"/>
              </w:rPr>
              <w:t>Netaikoma</w:t>
            </w:r>
          </w:p>
          <w:p w14:paraId="35CF02BF" w14:textId="77777777" w:rsidR="005A5832" w:rsidRPr="00086B5F" w:rsidRDefault="005A5832" w:rsidP="000B3039">
            <w:pPr>
              <w:jc w:val="both"/>
              <w:rPr>
                <w:kern w:val="2"/>
                <w:sz w:val="22"/>
                <w:szCs w:val="22"/>
              </w:rPr>
            </w:pPr>
          </w:p>
        </w:tc>
      </w:tr>
      <w:tr w:rsidR="005A5832" w:rsidRPr="00086B5F" w14:paraId="216585F6" w14:textId="77777777" w:rsidTr="00E16772">
        <w:trPr>
          <w:trHeight w:val="300"/>
        </w:trPr>
        <w:tc>
          <w:tcPr>
            <w:tcW w:w="9634" w:type="dxa"/>
            <w:gridSpan w:val="3"/>
          </w:tcPr>
          <w:p w14:paraId="3310AA64" w14:textId="77777777" w:rsidR="005A5832" w:rsidRPr="00086B5F" w:rsidRDefault="00A10867" w:rsidP="000B3039">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5A5832" w:rsidRPr="00086B5F" w14:paraId="78066EE9" w14:textId="77777777" w:rsidTr="00E16772">
        <w:trPr>
          <w:trHeight w:val="300"/>
        </w:trPr>
        <w:tc>
          <w:tcPr>
            <w:tcW w:w="2704" w:type="dxa"/>
          </w:tcPr>
          <w:p w14:paraId="4ED0FAB8" w14:textId="77777777" w:rsidR="005A5832" w:rsidRPr="00086B5F" w:rsidRDefault="00A10867" w:rsidP="000B3039">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422F4234" w14:textId="77777777" w:rsidR="005A5832" w:rsidRDefault="2BDD48CE" w:rsidP="00ED2291">
            <w:pPr>
              <w:jc w:val="both"/>
              <w:rPr>
                <w:color w:val="000000" w:themeColor="text1"/>
                <w:kern w:val="2"/>
                <w:sz w:val="22"/>
                <w:szCs w:val="22"/>
              </w:rPr>
            </w:pPr>
            <w:r w:rsidRPr="00086B5F">
              <w:rPr>
                <w:color w:val="000000"/>
                <w:kern w:val="2"/>
                <w:sz w:val="22"/>
                <w:szCs w:val="22"/>
              </w:rPr>
              <w:t xml:space="preserve">9.1.1. </w:t>
            </w:r>
            <w:r w:rsidR="00A10867" w:rsidRPr="00086B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6D5E84">
              <w:rPr>
                <w:color w:val="000000" w:themeColor="text1"/>
                <w:kern w:val="2"/>
                <w:sz w:val="22"/>
                <w:szCs w:val="22"/>
              </w:rPr>
              <w:t>0,0</w:t>
            </w:r>
            <w:r w:rsidR="00AF0AC7" w:rsidRPr="006D5E84">
              <w:rPr>
                <w:color w:val="000000" w:themeColor="text1"/>
                <w:kern w:val="2"/>
                <w:sz w:val="22"/>
                <w:szCs w:val="22"/>
              </w:rPr>
              <w:t>5</w:t>
            </w:r>
            <w:r w:rsidR="00A10867" w:rsidRPr="006D5E84">
              <w:rPr>
                <w:color w:val="000000" w:themeColor="text1"/>
                <w:kern w:val="2"/>
                <w:sz w:val="22"/>
                <w:szCs w:val="22"/>
              </w:rPr>
              <w:t xml:space="preserve"> (</w:t>
            </w:r>
            <w:r w:rsidR="00AF0AC7" w:rsidRPr="006D5E84">
              <w:rPr>
                <w:color w:val="000000" w:themeColor="text1"/>
                <w:kern w:val="2"/>
                <w:sz w:val="22"/>
                <w:szCs w:val="22"/>
              </w:rPr>
              <w:t>penkių šimtųjų</w:t>
            </w:r>
            <w:r w:rsidR="00A10867" w:rsidRPr="006D5E84">
              <w:rPr>
                <w:color w:val="000000" w:themeColor="text1"/>
                <w:kern w:val="2"/>
                <w:sz w:val="22"/>
                <w:szCs w:val="22"/>
              </w:rPr>
              <w:t xml:space="preserve">) procento </w:t>
            </w:r>
            <w:r w:rsidR="00A10867" w:rsidRPr="006D5E84">
              <w:rPr>
                <w:color w:val="000000"/>
                <w:kern w:val="2"/>
                <w:sz w:val="22"/>
                <w:szCs w:val="22"/>
              </w:rPr>
              <w:t>dydžio</w:t>
            </w:r>
            <w:r w:rsidR="00A10867" w:rsidRPr="00086B5F">
              <w:rPr>
                <w:color w:val="000000"/>
                <w:kern w:val="2"/>
                <w:sz w:val="22"/>
                <w:szCs w:val="22"/>
              </w:rPr>
              <w:t xml:space="preserve"> delspinigius nuo neapmokėtos sumos be PVM už kiekvieną vėlavimo</w:t>
            </w:r>
            <w:r w:rsidR="00A10867" w:rsidRPr="00086B5F">
              <w:rPr>
                <w:color w:val="000000" w:themeColor="text1"/>
                <w:kern w:val="2"/>
                <w:sz w:val="22"/>
                <w:szCs w:val="22"/>
              </w:rPr>
              <w:t xml:space="preserve"> dieną. </w:t>
            </w:r>
          </w:p>
          <w:p w14:paraId="2A0BAB2B" w14:textId="77777777" w:rsidR="00ED2291" w:rsidRDefault="00ED2291" w:rsidP="00ED2291">
            <w:pPr>
              <w:jc w:val="both"/>
              <w:rPr>
                <w:color w:val="000000" w:themeColor="text1"/>
                <w:kern w:val="2"/>
                <w:sz w:val="22"/>
                <w:szCs w:val="22"/>
              </w:rPr>
            </w:pPr>
          </w:p>
          <w:p w14:paraId="1CB26824" w14:textId="77777777" w:rsidR="00ED2291" w:rsidRPr="00086B5F" w:rsidRDefault="00ED2291" w:rsidP="000B3039">
            <w:pPr>
              <w:jc w:val="both"/>
              <w:rPr>
                <w:color w:val="000000" w:themeColor="text1"/>
                <w:kern w:val="2"/>
                <w:sz w:val="22"/>
                <w:szCs w:val="22"/>
              </w:rPr>
            </w:pPr>
            <w:r w:rsidRPr="00086B5F">
              <w:rPr>
                <w:color w:val="000000"/>
                <w:kern w:val="2"/>
                <w:sz w:val="22"/>
                <w:szCs w:val="22"/>
              </w:rPr>
              <w:t>9.</w:t>
            </w:r>
            <w:r>
              <w:rPr>
                <w:color w:val="000000"/>
                <w:kern w:val="2"/>
                <w:sz w:val="22"/>
                <w:szCs w:val="22"/>
                <w:lang w:val="en-US"/>
              </w:rPr>
              <w:t>1</w:t>
            </w:r>
            <w:r w:rsidRPr="00086B5F">
              <w:rPr>
                <w:color w:val="000000"/>
                <w:kern w:val="2"/>
                <w:sz w:val="22"/>
                <w:szCs w:val="22"/>
              </w:rPr>
              <w:t>.2.</w:t>
            </w:r>
            <w:r w:rsidRPr="00086B5F">
              <w:rPr>
                <w:color w:val="000000"/>
                <w:kern w:val="2"/>
                <w:sz w:val="22"/>
                <w:szCs w:val="22"/>
                <w:lang w:val="en-US"/>
              </w:rPr>
              <w:t xml:space="preserve"> </w:t>
            </w:r>
            <w:r>
              <w:rPr>
                <w:color w:val="000000"/>
                <w:kern w:val="2"/>
                <w:sz w:val="22"/>
                <w:szCs w:val="22"/>
              </w:rPr>
              <w:t>Pirkėjas</w:t>
            </w:r>
            <w:r w:rsidRPr="00086B5F">
              <w:rPr>
                <w:color w:val="000000"/>
                <w:kern w:val="2"/>
                <w:sz w:val="22"/>
                <w:szCs w:val="22"/>
              </w:rPr>
              <w:t xml:space="preserve"> privalo sumokėti </w:t>
            </w:r>
            <w:r w:rsidR="006832BC">
              <w:rPr>
                <w:color w:val="000000"/>
                <w:kern w:val="2"/>
                <w:sz w:val="22"/>
                <w:szCs w:val="22"/>
              </w:rPr>
              <w:t>Tiekėjui</w:t>
            </w:r>
            <w:r w:rsidR="006832BC" w:rsidRPr="00086B5F">
              <w:rPr>
                <w:color w:val="000000"/>
                <w:kern w:val="2"/>
                <w:sz w:val="22"/>
                <w:szCs w:val="22"/>
              </w:rPr>
              <w:t xml:space="preserve"> </w:t>
            </w:r>
            <w:r w:rsidRPr="00086B5F">
              <w:rPr>
                <w:color w:val="000000"/>
                <w:kern w:val="2"/>
                <w:sz w:val="22"/>
                <w:szCs w:val="22"/>
              </w:rPr>
              <w:t xml:space="preserve">netesybas per 30 (trisdešimt) dienų nuo </w:t>
            </w:r>
            <w:r w:rsidR="006832BC">
              <w:rPr>
                <w:color w:val="000000"/>
                <w:kern w:val="2"/>
                <w:sz w:val="22"/>
                <w:szCs w:val="22"/>
              </w:rPr>
              <w:t>Tiekėjas</w:t>
            </w:r>
            <w:r w:rsidRPr="00086B5F">
              <w:rPr>
                <w:color w:val="000000"/>
                <w:kern w:val="2"/>
                <w:sz w:val="22"/>
                <w:szCs w:val="22"/>
              </w:rPr>
              <w:t xml:space="preserve"> pareikalavimo.</w:t>
            </w:r>
          </w:p>
          <w:p w14:paraId="0351E68D" w14:textId="77777777" w:rsidR="00BC67D9" w:rsidRPr="00086B5F" w:rsidRDefault="00BC67D9" w:rsidP="000B3039">
            <w:pPr>
              <w:jc w:val="both"/>
              <w:rPr>
                <w:color w:val="FF0000"/>
                <w:kern w:val="2"/>
                <w:sz w:val="22"/>
                <w:szCs w:val="22"/>
              </w:rPr>
            </w:pPr>
          </w:p>
        </w:tc>
      </w:tr>
      <w:tr w:rsidR="005A5832" w:rsidRPr="00086B5F" w14:paraId="420B90B8" w14:textId="77777777" w:rsidTr="00E16772">
        <w:trPr>
          <w:trHeight w:val="300"/>
        </w:trPr>
        <w:tc>
          <w:tcPr>
            <w:tcW w:w="2704" w:type="dxa"/>
          </w:tcPr>
          <w:p w14:paraId="29D9C9A0" w14:textId="77777777" w:rsidR="005A5832" w:rsidRPr="00086B5F" w:rsidRDefault="00A10867" w:rsidP="000B3039">
            <w:pPr>
              <w:jc w:val="both"/>
              <w:rPr>
                <w:b/>
                <w:bCs/>
                <w:kern w:val="2"/>
                <w:sz w:val="22"/>
                <w:szCs w:val="22"/>
              </w:rPr>
            </w:pPr>
            <w:r w:rsidRPr="00086B5F">
              <w:rPr>
                <w:b/>
                <w:bCs/>
                <w:kern w:val="2"/>
                <w:sz w:val="22"/>
                <w:szCs w:val="22"/>
              </w:rPr>
              <w:t>9.2. Tiekėjui taikomos netesybos</w:t>
            </w:r>
          </w:p>
        </w:tc>
        <w:tc>
          <w:tcPr>
            <w:tcW w:w="6930" w:type="dxa"/>
            <w:gridSpan w:val="2"/>
          </w:tcPr>
          <w:p w14:paraId="2318B59A" w14:textId="77777777" w:rsidR="005A5832" w:rsidRPr="00086B5F" w:rsidRDefault="00A10867" w:rsidP="000B3039">
            <w:pPr>
              <w:jc w:val="both"/>
              <w:rPr>
                <w:color w:val="000000"/>
                <w:kern w:val="2"/>
                <w:sz w:val="22"/>
                <w:szCs w:val="22"/>
              </w:rPr>
            </w:pPr>
            <w:r w:rsidRPr="00086B5F">
              <w:rPr>
                <w:color w:val="000000"/>
                <w:kern w:val="2"/>
                <w:sz w:val="22"/>
                <w:szCs w:val="22"/>
              </w:rPr>
              <w:t>9</w:t>
            </w:r>
            <w:r w:rsidRPr="006D5E84">
              <w:rPr>
                <w:color w:val="000000"/>
                <w:kern w:val="2"/>
                <w:sz w:val="22"/>
                <w:szCs w:val="22"/>
              </w:rPr>
              <w:t xml:space="preserve">.2.1. </w:t>
            </w:r>
            <w:r w:rsidRPr="00086B5F">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E01970">
              <w:rPr>
                <w:color w:val="000000" w:themeColor="text1"/>
                <w:kern w:val="2"/>
                <w:sz w:val="22"/>
                <w:szCs w:val="22"/>
              </w:rPr>
              <w:t>0,0</w:t>
            </w:r>
            <w:r w:rsidR="00AF0AC7" w:rsidRPr="00E01970">
              <w:rPr>
                <w:color w:val="000000" w:themeColor="text1"/>
                <w:kern w:val="2"/>
                <w:sz w:val="22"/>
                <w:szCs w:val="22"/>
              </w:rPr>
              <w:t>5</w:t>
            </w:r>
            <w:r w:rsidRPr="00E01970">
              <w:rPr>
                <w:color w:val="000000" w:themeColor="text1"/>
                <w:kern w:val="2"/>
                <w:sz w:val="22"/>
                <w:szCs w:val="22"/>
              </w:rPr>
              <w:t xml:space="preserve"> (</w:t>
            </w:r>
            <w:r w:rsidR="00AF0AC7" w:rsidRPr="00E01970">
              <w:rPr>
                <w:color w:val="000000" w:themeColor="text1"/>
                <w:kern w:val="2"/>
                <w:sz w:val="22"/>
                <w:szCs w:val="22"/>
              </w:rPr>
              <w:t>penkių šimtųjų</w:t>
            </w:r>
            <w:r w:rsidRPr="00E01970">
              <w:rPr>
                <w:color w:val="000000" w:themeColor="text1"/>
                <w:kern w:val="2"/>
                <w:sz w:val="22"/>
                <w:szCs w:val="22"/>
              </w:rPr>
              <w:t xml:space="preserve">) procento </w:t>
            </w:r>
            <w:r w:rsidRPr="00E01970">
              <w:rPr>
                <w:color w:val="000000"/>
                <w:kern w:val="2"/>
                <w:sz w:val="22"/>
                <w:szCs w:val="22"/>
              </w:rPr>
              <w:t>dydžio delspinigius už kiekvieną uždelstą</w:t>
            </w:r>
            <w:r w:rsidRPr="00086B5F">
              <w:rPr>
                <w:color w:val="000000" w:themeColor="text1"/>
                <w:kern w:val="2"/>
                <w:sz w:val="22"/>
                <w:szCs w:val="22"/>
              </w:rPr>
              <w:t xml:space="preserve"> dieną </w:t>
            </w:r>
            <w:r w:rsidRPr="00086B5F">
              <w:rPr>
                <w:color w:val="000000"/>
                <w:kern w:val="2"/>
                <w:sz w:val="22"/>
                <w:szCs w:val="22"/>
              </w:rPr>
              <w:t>nuo laiku neperduotų Prekių ar Prekių, turinčių trūkumų, kainos be PVM. </w:t>
            </w:r>
          </w:p>
          <w:p w14:paraId="05FB8A73" w14:textId="77777777" w:rsidR="005A5832" w:rsidRPr="00086B5F" w:rsidRDefault="005A5832" w:rsidP="000B3039">
            <w:pPr>
              <w:jc w:val="both"/>
              <w:rPr>
                <w:color w:val="000000"/>
                <w:kern w:val="2"/>
                <w:sz w:val="22"/>
                <w:szCs w:val="22"/>
              </w:rPr>
            </w:pPr>
          </w:p>
          <w:p w14:paraId="1DFB056B" w14:textId="77777777" w:rsidR="00394950" w:rsidRPr="00E01970" w:rsidRDefault="00A10867">
            <w:pPr>
              <w:jc w:val="both"/>
              <w:rPr>
                <w:color w:val="000000"/>
                <w:kern w:val="2"/>
                <w:sz w:val="22"/>
                <w:szCs w:val="22"/>
              </w:rPr>
            </w:pPr>
            <w:r w:rsidRPr="00086B5F">
              <w:rPr>
                <w:color w:val="000000"/>
                <w:kern w:val="2"/>
                <w:sz w:val="22"/>
                <w:szCs w:val="22"/>
              </w:rPr>
              <w:t>9.2.2.</w:t>
            </w:r>
            <w:r w:rsidRPr="00E01970">
              <w:rPr>
                <w:color w:val="000000"/>
                <w:kern w:val="2"/>
                <w:sz w:val="22"/>
                <w:szCs w:val="22"/>
              </w:rPr>
              <w:t xml:space="preserve"> </w:t>
            </w:r>
            <w:r w:rsidRPr="00086B5F">
              <w:rPr>
                <w:color w:val="000000"/>
                <w:kern w:val="2"/>
                <w:sz w:val="22"/>
                <w:szCs w:val="22"/>
              </w:rPr>
              <w:t xml:space="preserve">Tiekėjas privalo sumokėti Pirkėjui netesybas per </w:t>
            </w:r>
            <w:r w:rsidR="00BC67D9" w:rsidRPr="00086B5F">
              <w:rPr>
                <w:color w:val="000000"/>
                <w:kern w:val="2"/>
                <w:sz w:val="22"/>
                <w:szCs w:val="22"/>
              </w:rPr>
              <w:t>30 (trisdešimt)</w:t>
            </w:r>
            <w:r w:rsidRPr="00086B5F">
              <w:rPr>
                <w:color w:val="000000"/>
                <w:kern w:val="2"/>
                <w:sz w:val="22"/>
                <w:szCs w:val="22"/>
              </w:rPr>
              <w:t xml:space="preserve"> dienų nuo Pirkėjo pareikalavimo</w:t>
            </w:r>
            <w:r w:rsidR="2AD5E387" w:rsidRPr="00086B5F">
              <w:rPr>
                <w:color w:val="000000"/>
                <w:kern w:val="2"/>
                <w:sz w:val="22"/>
                <w:szCs w:val="22"/>
              </w:rPr>
              <w:t xml:space="preserve">, </w:t>
            </w:r>
            <w:r w:rsidR="2AD5E387" w:rsidRPr="00E01970">
              <w:rPr>
                <w:sz w:val="22"/>
                <w:szCs w:val="22"/>
                <w:lang w:val="lt"/>
              </w:rPr>
              <w:t>jeigu netesybų suma nėra išskaitoma iš Tiekėjui mokėtinos sumos.</w:t>
            </w:r>
            <w:r w:rsidRPr="00086B5F">
              <w:rPr>
                <w:color w:val="000000"/>
                <w:kern w:val="2"/>
                <w:sz w:val="22"/>
                <w:szCs w:val="22"/>
              </w:rPr>
              <w:t xml:space="preserve"> </w:t>
            </w:r>
          </w:p>
        </w:tc>
      </w:tr>
      <w:tr w:rsidR="005A5832" w:rsidRPr="00086B5F" w14:paraId="0B875EF7" w14:textId="77777777" w:rsidTr="00E16772">
        <w:trPr>
          <w:trHeight w:val="300"/>
        </w:trPr>
        <w:tc>
          <w:tcPr>
            <w:tcW w:w="2704" w:type="dxa"/>
          </w:tcPr>
          <w:p w14:paraId="50BBBB2F" w14:textId="77777777" w:rsidR="005A5832" w:rsidRPr="00086B5F" w:rsidRDefault="00A10867" w:rsidP="000B3039">
            <w:pPr>
              <w:jc w:val="both"/>
              <w:rPr>
                <w:b/>
                <w:bCs/>
                <w:kern w:val="2"/>
                <w:sz w:val="22"/>
                <w:szCs w:val="22"/>
              </w:rPr>
            </w:pPr>
            <w:r w:rsidRPr="00086B5F">
              <w:rPr>
                <w:b/>
                <w:bCs/>
                <w:kern w:val="2"/>
                <w:sz w:val="22"/>
                <w:szCs w:val="22"/>
              </w:rPr>
              <w:t>9.3. Tiekėjui / Pirkėjui taikoma bauda nutraukus Sutartį dėl esminio Sutarties pažeidimo</w:t>
            </w:r>
          </w:p>
        </w:tc>
        <w:tc>
          <w:tcPr>
            <w:tcW w:w="6930" w:type="dxa"/>
            <w:gridSpan w:val="2"/>
          </w:tcPr>
          <w:p w14:paraId="4D08D9D5" w14:textId="77777777" w:rsidR="005A5832" w:rsidRPr="00086B5F" w:rsidRDefault="00A10867" w:rsidP="000B3039">
            <w:pPr>
              <w:jc w:val="both"/>
              <w:rPr>
                <w:kern w:val="2"/>
                <w:sz w:val="22"/>
                <w:szCs w:val="22"/>
              </w:rPr>
            </w:pPr>
            <w:r w:rsidRPr="00086B5F">
              <w:rPr>
                <w:kern w:val="2"/>
                <w:sz w:val="22"/>
                <w:szCs w:val="22"/>
              </w:rPr>
              <w:t xml:space="preserve">Nutraukus Sutartį dėl esminio Sutarties pažeidimo, nustatyto Sutarties Specialiosiose sąlygose, mokama </w:t>
            </w:r>
            <w:r w:rsidR="00BA2750" w:rsidRPr="00086B5F">
              <w:rPr>
                <w:color w:val="000000" w:themeColor="text1"/>
                <w:kern w:val="2"/>
                <w:sz w:val="22"/>
                <w:szCs w:val="22"/>
              </w:rPr>
              <w:t>10% (dešimties</w:t>
            </w:r>
            <w:r w:rsidRPr="00086B5F">
              <w:rPr>
                <w:color w:val="000000" w:themeColor="text1"/>
                <w:kern w:val="2"/>
                <w:sz w:val="22"/>
                <w:szCs w:val="22"/>
              </w:rPr>
              <w:t xml:space="preserve"> procentų</w:t>
            </w:r>
            <w:r w:rsidR="00BA2750" w:rsidRPr="00086B5F">
              <w:rPr>
                <w:color w:val="000000" w:themeColor="text1"/>
                <w:kern w:val="2"/>
                <w:sz w:val="22"/>
                <w:szCs w:val="22"/>
              </w:rPr>
              <w:t>)</w:t>
            </w:r>
            <w:r w:rsidRPr="00086B5F">
              <w:rPr>
                <w:kern w:val="2"/>
                <w:sz w:val="22"/>
                <w:szCs w:val="22"/>
              </w:rPr>
              <w:t xml:space="preserve"> dydžio bauda nuo Pradinės Sutarties vertės be PVM, nurodytos Specialiųjų sąlygų 5.2 punkte. </w:t>
            </w:r>
          </w:p>
          <w:p w14:paraId="67999F76" w14:textId="77777777" w:rsidR="005A5832" w:rsidRPr="00086B5F" w:rsidRDefault="005A5832" w:rsidP="000B3039">
            <w:pPr>
              <w:jc w:val="both"/>
              <w:rPr>
                <w:kern w:val="2"/>
                <w:sz w:val="22"/>
                <w:szCs w:val="22"/>
              </w:rPr>
            </w:pPr>
          </w:p>
        </w:tc>
      </w:tr>
      <w:tr w:rsidR="005A5832" w:rsidRPr="00086B5F" w14:paraId="74C2A23E" w14:textId="77777777" w:rsidTr="00E16772">
        <w:trPr>
          <w:trHeight w:val="300"/>
        </w:trPr>
        <w:tc>
          <w:tcPr>
            <w:tcW w:w="2704" w:type="dxa"/>
          </w:tcPr>
          <w:p w14:paraId="6352EF30" w14:textId="77777777" w:rsidR="005A5832" w:rsidRPr="00086B5F" w:rsidRDefault="00A10867" w:rsidP="000B3039">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7FAEECE2" w14:textId="77777777" w:rsidR="005A5832" w:rsidRPr="00086B5F" w:rsidRDefault="0002726C" w:rsidP="000B3039">
            <w:pPr>
              <w:jc w:val="both"/>
              <w:rPr>
                <w:kern w:val="2"/>
                <w:sz w:val="22"/>
                <w:szCs w:val="22"/>
              </w:rPr>
            </w:pPr>
            <w:r w:rsidRPr="00086B5F">
              <w:rPr>
                <w:color w:val="000000"/>
                <w:kern w:val="2"/>
                <w:sz w:val="22"/>
                <w:szCs w:val="22"/>
              </w:rPr>
              <w:t>5 % (penkių procentų) nuo Sutarties vertės be PVM dydžio bauda</w:t>
            </w:r>
            <w:r w:rsidR="53650CF5" w:rsidRPr="00086B5F">
              <w:rPr>
                <w:color w:val="000000"/>
                <w:kern w:val="2"/>
                <w:sz w:val="22"/>
                <w:szCs w:val="22"/>
              </w:rPr>
              <w:t xml:space="preserve"> už kiekvieną nustatytą tokio pažeidimo atvejį.</w:t>
            </w:r>
          </w:p>
        </w:tc>
      </w:tr>
      <w:tr w:rsidR="005A5832" w:rsidRPr="00086B5F" w14:paraId="30359196" w14:textId="77777777" w:rsidTr="00E16772">
        <w:trPr>
          <w:trHeight w:val="300"/>
        </w:trPr>
        <w:tc>
          <w:tcPr>
            <w:tcW w:w="2704" w:type="dxa"/>
          </w:tcPr>
          <w:p w14:paraId="69D7265F" w14:textId="77777777" w:rsidR="005A5832" w:rsidRPr="00086B5F" w:rsidRDefault="00A10867" w:rsidP="000B3039">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7DE80278" w14:textId="77777777" w:rsidR="00B77E69" w:rsidRPr="00086B5F" w:rsidRDefault="00B77E69" w:rsidP="00B77E69">
            <w:pPr>
              <w:jc w:val="both"/>
              <w:rPr>
                <w:kern w:val="2"/>
                <w:sz w:val="22"/>
                <w:szCs w:val="22"/>
              </w:rPr>
            </w:pPr>
            <w:r>
              <w:rPr>
                <w:color w:val="000000"/>
                <w:kern w:val="2"/>
                <w:sz w:val="22"/>
                <w:szCs w:val="22"/>
              </w:rPr>
              <w:t>0,</w:t>
            </w:r>
            <w:r w:rsidR="0037658B">
              <w:rPr>
                <w:color w:val="000000"/>
                <w:kern w:val="2"/>
                <w:sz w:val="22"/>
                <w:szCs w:val="22"/>
              </w:rPr>
              <w:t>1</w:t>
            </w:r>
            <w:r w:rsidRPr="00A26A7B">
              <w:rPr>
                <w:color w:val="000000"/>
                <w:kern w:val="2"/>
                <w:sz w:val="22"/>
                <w:szCs w:val="22"/>
              </w:rPr>
              <w:t xml:space="preserve"> % (</w:t>
            </w:r>
            <w:r w:rsidR="0037658B">
              <w:rPr>
                <w:color w:val="000000"/>
                <w:kern w:val="2"/>
                <w:sz w:val="22"/>
                <w:szCs w:val="22"/>
              </w:rPr>
              <w:t>vienos</w:t>
            </w:r>
            <w:r>
              <w:rPr>
                <w:color w:val="000000"/>
                <w:kern w:val="2"/>
                <w:sz w:val="22"/>
                <w:szCs w:val="22"/>
              </w:rPr>
              <w:t xml:space="preserve"> dešimt</w:t>
            </w:r>
            <w:r w:rsidR="0037658B">
              <w:rPr>
                <w:color w:val="000000"/>
                <w:kern w:val="2"/>
                <w:sz w:val="22"/>
                <w:szCs w:val="22"/>
              </w:rPr>
              <w:t>osios</w:t>
            </w:r>
            <w:r>
              <w:rPr>
                <w:color w:val="000000"/>
                <w:kern w:val="2"/>
                <w:sz w:val="22"/>
                <w:szCs w:val="22"/>
              </w:rPr>
              <w:t xml:space="preserve"> </w:t>
            </w:r>
            <w:r w:rsidRPr="00A26A7B">
              <w:rPr>
                <w:color w:val="000000"/>
                <w:kern w:val="2"/>
                <w:sz w:val="22"/>
                <w:szCs w:val="22"/>
              </w:rPr>
              <w:t>procent</w:t>
            </w:r>
            <w:r w:rsidR="0037658B">
              <w:rPr>
                <w:color w:val="000000"/>
                <w:kern w:val="2"/>
                <w:sz w:val="22"/>
                <w:szCs w:val="22"/>
              </w:rPr>
              <w:t>o</w:t>
            </w:r>
            <w:r w:rsidRPr="00A26A7B">
              <w:rPr>
                <w:color w:val="000000"/>
                <w:kern w:val="2"/>
                <w:sz w:val="22"/>
                <w:szCs w:val="22"/>
              </w:rPr>
              <w:t>) nuo Sutarties vertės be PVM dydžio bauda</w:t>
            </w:r>
            <w:r w:rsidR="007C7F97">
              <w:rPr>
                <w:color w:val="000000"/>
                <w:kern w:val="2"/>
                <w:sz w:val="22"/>
                <w:szCs w:val="22"/>
              </w:rPr>
              <w:t xml:space="preserve"> už kiekvieną nustatytą tokio pažeidimo atvejį.</w:t>
            </w:r>
          </w:p>
          <w:p w14:paraId="48B3AE61" w14:textId="77777777" w:rsidR="005A5832" w:rsidRPr="00086B5F" w:rsidRDefault="005A5832" w:rsidP="000B3039">
            <w:pPr>
              <w:jc w:val="both"/>
              <w:rPr>
                <w:color w:val="4472C4"/>
                <w:kern w:val="2"/>
                <w:sz w:val="22"/>
                <w:szCs w:val="22"/>
              </w:rPr>
            </w:pPr>
          </w:p>
        </w:tc>
      </w:tr>
      <w:tr w:rsidR="005A5832" w:rsidRPr="00086B5F" w14:paraId="330B39F4" w14:textId="77777777" w:rsidTr="00E16772">
        <w:trPr>
          <w:trHeight w:val="300"/>
        </w:trPr>
        <w:tc>
          <w:tcPr>
            <w:tcW w:w="2704" w:type="dxa"/>
          </w:tcPr>
          <w:p w14:paraId="121EF2E0" w14:textId="77777777" w:rsidR="005A5832" w:rsidRPr="00086B5F" w:rsidRDefault="00A10867" w:rsidP="000B3039">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48582483" w14:textId="77777777" w:rsidR="005A5832" w:rsidRPr="00086B5F" w:rsidRDefault="61DA09A8" w:rsidP="000B3039">
            <w:pPr>
              <w:jc w:val="both"/>
            </w:pPr>
            <w:r w:rsidRPr="00E01970">
              <w:rPr>
                <w:sz w:val="22"/>
                <w:szCs w:val="22"/>
                <w:lang w:val="lt"/>
              </w:rPr>
              <w:t>3 % (trijų procentų) nuo Pradinės Sutarties vertės be PVM dydžio bauda už kiekvieną tokį nustatytą pažeidimo atvejį.</w:t>
            </w:r>
          </w:p>
          <w:p w14:paraId="787D84B6" w14:textId="77777777" w:rsidR="61DA09A8" w:rsidRPr="00E01970" w:rsidRDefault="61DA09A8" w:rsidP="00E01970">
            <w:pPr>
              <w:jc w:val="both"/>
              <w:rPr>
                <w:sz w:val="22"/>
                <w:szCs w:val="22"/>
              </w:rPr>
            </w:pPr>
          </w:p>
          <w:p w14:paraId="02593321" w14:textId="77777777" w:rsidR="005A5832" w:rsidRPr="00086B5F" w:rsidRDefault="005A5832">
            <w:pPr>
              <w:jc w:val="both"/>
              <w:rPr>
                <w:color w:val="4472C4"/>
                <w:kern w:val="2"/>
                <w:sz w:val="22"/>
                <w:szCs w:val="22"/>
              </w:rPr>
            </w:pPr>
          </w:p>
        </w:tc>
      </w:tr>
      <w:tr w:rsidR="005A5832" w:rsidRPr="00086B5F" w14:paraId="253FE7B4" w14:textId="77777777" w:rsidTr="00E16772">
        <w:trPr>
          <w:trHeight w:val="300"/>
        </w:trPr>
        <w:tc>
          <w:tcPr>
            <w:tcW w:w="2704" w:type="dxa"/>
          </w:tcPr>
          <w:p w14:paraId="50BB0BA0" w14:textId="77777777" w:rsidR="005A5832" w:rsidRPr="00086B5F" w:rsidRDefault="00A10867" w:rsidP="000B3039">
            <w:pPr>
              <w:jc w:val="both"/>
              <w:rPr>
                <w:b/>
                <w:bCs/>
                <w:kern w:val="2"/>
                <w:sz w:val="22"/>
                <w:szCs w:val="22"/>
              </w:rPr>
            </w:pPr>
            <w:r w:rsidRPr="00086B5F">
              <w:rPr>
                <w:b/>
                <w:bCs/>
                <w:kern w:val="2"/>
                <w:sz w:val="22"/>
                <w:szCs w:val="22"/>
              </w:rPr>
              <w:t xml:space="preserve">9.7. Tiekėjui taikomos netesybos dėl pirkimo dokumentuose nustatytų kokybinių kriterijų </w:t>
            </w:r>
            <w:proofErr w:type="spellStart"/>
            <w:r w:rsidRPr="00086B5F">
              <w:rPr>
                <w:b/>
                <w:bCs/>
                <w:kern w:val="2"/>
                <w:sz w:val="22"/>
                <w:szCs w:val="22"/>
              </w:rPr>
              <w:t>nepasiekimo</w:t>
            </w:r>
            <w:proofErr w:type="spellEnd"/>
            <w:r w:rsidRPr="00086B5F">
              <w:rPr>
                <w:b/>
                <w:bCs/>
                <w:kern w:val="2"/>
                <w:sz w:val="22"/>
                <w:szCs w:val="22"/>
              </w:rPr>
              <w:t xml:space="preserve"> Sutarties vykdymo metu</w:t>
            </w:r>
          </w:p>
        </w:tc>
        <w:tc>
          <w:tcPr>
            <w:tcW w:w="6930" w:type="dxa"/>
            <w:gridSpan w:val="2"/>
          </w:tcPr>
          <w:p w14:paraId="32B9DCA2" w14:textId="77777777" w:rsidR="005A5832" w:rsidRPr="00086B5F" w:rsidRDefault="00A10867" w:rsidP="000B3039">
            <w:pPr>
              <w:jc w:val="both"/>
              <w:rPr>
                <w:color w:val="4472C4"/>
                <w:kern w:val="2"/>
                <w:sz w:val="22"/>
                <w:szCs w:val="22"/>
              </w:rPr>
            </w:pPr>
            <w:r w:rsidRPr="00086B5F">
              <w:rPr>
                <w:kern w:val="2"/>
                <w:sz w:val="22"/>
                <w:szCs w:val="22"/>
              </w:rPr>
              <w:t xml:space="preserve">Netaikoma </w:t>
            </w:r>
          </w:p>
          <w:p w14:paraId="1F51EEB9" w14:textId="77777777" w:rsidR="005A5832" w:rsidRPr="00086B5F" w:rsidRDefault="005A5832" w:rsidP="000B3039">
            <w:pPr>
              <w:jc w:val="both"/>
              <w:rPr>
                <w:color w:val="4472C4"/>
                <w:kern w:val="2"/>
                <w:sz w:val="22"/>
                <w:szCs w:val="22"/>
              </w:rPr>
            </w:pPr>
          </w:p>
        </w:tc>
      </w:tr>
      <w:tr w:rsidR="005A5832" w:rsidRPr="00086B5F" w14:paraId="0F29264C" w14:textId="77777777" w:rsidTr="00E16772">
        <w:trPr>
          <w:trHeight w:val="300"/>
        </w:trPr>
        <w:tc>
          <w:tcPr>
            <w:tcW w:w="2704" w:type="dxa"/>
          </w:tcPr>
          <w:p w14:paraId="1FA8BC95" w14:textId="77777777" w:rsidR="005A5832" w:rsidRPr="00E01970" w:rsidRDefault="00A10867" w:rsidP="000B3039">
            <w:pPr>
              <w:jc w:val="both"/>
              <w:rPr>
                <w:b/>
                <w:bCs/>
                <w:kern w:val="2"/>
                <w:sz w:val="22"/>
                <w:szCs w:val="22"/>
              </w:rPr>
            </w:pPr>
            <w:r w:rsidRPr="00E01970">
              <w:rPr>
                <w:b/>
                <w:bCs/>
                <w:kern w:val="2"/>
                <w:sz w:val="22"/>
                <w:szCs w:val="22"/>
              </w:rPr>
              <w:t xml:space="preserve">9.8. </w:t>
            </w:r>
            <w:r w:rsidRPr="00086B5F">
              <w:rPr>
                <w:b/>
                <w:bCs/>
                <w:kern w:val="2"/>
                <w:sz w:val="22"/>
                <w:szCs w:val="22"/>
              </w:rPr>
              <w:t>Tiekėjui taikomos netesybos dėl Sutarties įvykdymo užtikrinimo nepratęsimo</w:t>
            </w:r>
          </w:p>
        </w:tc>
        <w:tc>
          <w:tcPr>
            <w:tcW w:w="6930" w:type="dxa"/>
            <w:gridSpan w:val="2"/>
          </w:tcPr>
          <w:p w14:paraId="275771F4" w14:textId="77777777" w:rsidR="005A5832" w:rsidRPr="00086B5F" w:rsidRDefault="00A10867" w:rsidP="000B3039">
            <w:pPr>
              <w:jc w:val="both"/>
              <w:rPr>
                <w:kern w:val="2"/>
                <w:sz w:val="22"/>
                <w:szCs w:val="22"/>
              </w:rPr>
            </w:pPr>
            <w:r w:rsidRPr="00086B5F">
              <w:rPr>
                <w:kern w:val="2"/>
                <w:sz w:val="22"/>
                <w:szCs w:val="22"/>
              </w:rPr>
              <w:t>Netaikoma</w:t>
            </w:r>
          </w:p>
          <w:p w14:paraId="60BB5E9A" w14:textId="77777777" w:rsidR="005A5832" w:rsidRPr="00086B5F" w:rsidRDefault="005A5832" w:rsidP="000B3039">
            <w:pPr>
              <w:jc w:val="both"/>
              <w:rPr>
                <w:color w:val="4472C4"/>
                <w:kern w:val="2"/>
                <w:sz w:val="22"/>
                <w:szCs w:val="22"/>
              </w:rPr>
            </w:pPr>
          </w:p>
        </w:tc>
      </w:tr>
      <w:tr w:rsidR="005A5832" w:rsidRPr="00086B5F" w14:paraId="22BC089D" w14:textId="77777777" w:rsidTr="00E16772">
        <w:trPr>
          <w:trHeight w:val="300"/>
        </w:trPr>
        <w:tc>
          <w:tcPr>
            <w:tcW w:w="2704" w:type="dxa"/>
          </w:tcPr>
          <w:p w14:paraId="38AED7C0" w14:textId="77777777" w:rsidR="005A5832" w:rsidRPr="008E0660" w:rsidRDefault="00A10867" w:rsidP="000B3039">
            <w:pPr>
              <w:jc w:val="both"/>
              <w:rPr>
                <w:b/>
                <w:bCs/>
                <w:kern w:val="2"/>
                <w:sz w:val="22"/>
                <w:szCs w:val="22"/>
                <w:lang w:val="en-US"/>
              </w:rPr>
            </w:pPr>
            <w:r w:rsidRPr="00086B5F">
              <w:rPr>
                <w:b/>
                <w:bCs/>
                <w:kern w:val="2"/>
                <w:sz w:val="22"/>
                <w:szCs w:val="22"/>
                <w:lang w:val="en-US"/>
              </w:rPr>
              <w:t xml:space="preserve">9.9. </w:t>
            </w:r>
            <w:r w:rsidRPr="00086B5F">
              <w:rPr>
                <w:b/>
                <w:bCs/>
                <w:kern w:val="2"/>
                <w:sz w:val="22"/>
                <w:szCs w:val="22"/>
              </w:rPr>
              <w:t>Kitos netesybos</w:t>
            </w:r>
          </w:p>
        </w:tc>
        <w:tc>
          <w:tcPr>
            <w:tcW w:w="6930" w:type="dxa"/>
            <w:gridSpan w:val="2"/>
          </w:tcPr>
          <w:p w14:paraId="2697A5B0" w14:textId="77777777" w:rsidR="005A5832" w:rsidRPr="00086B5F" w:rsidRDefault="00D621F9" w:rsidP="000B3039">
            <w:pPr>
              <w:jc w:val="both"/>
              <w:rPr>
                <w:color w:val="4472C4"/>
                <w:kern w:val="2"/>
                <w:sz w:val="22"/>
                <w:szCs w:val="22"/>
              </w:rPr>
            </w:pPr>
            <w:r w:rsidRPr="00086B5F">
              <w:rPr>
                <w:color w:val="000000" w:themeColor="text1"/>
                <w:kern w:val="2"/>
                <w:sz w:val="22"/>
                <w:szCs w:val="22"/>
              </w:rPr>
              <w:t>-</w:t>
            </w:r>
          </w:p>
        </w:tc>
      </w:tr>
      <w:tr w:rsidR="005A5832" w:rsidRPr="00086B5F" w14:paraId="67336FFA" w14:textId="77777777" w:rsidTr="00E16772">
        <w:trPr>
          <w:trHeight w:val="300"/>
        </w:trPr>
        <w:tc>
          <w:tcPr>
            <w:tcW w:w="9634" w:type="dxa"/>
            <w:gridSpan w:val="3"/>
          </w:tcPr>
          <w:p w14:paraId="22A320F1" w14:textId="77777777" w:rsidR="005A5832" w:rsidRPr="00086B5F" w:rsidRDefault="00A10867" w:rsidP="000B3039">
            <w:pPr>
              <w:jc w:val="both"/>
              <w:rPr>
                <w:b/>
                <w:bCs/>
                <w:kern w:val="2"/>
                <w:sz w:val="22"/>
                <w:szCs w:val="22"/>
              </w:rPr>
            </w:pPr>
            <w:r w:rsidRPr="00086B5F">
              <w:rPr>
                <w:b/>
                <w:bCs/>
                <w:kern w:val="2"/>
                <w:sz w:val="22"/>
                <w:szCs w:val="22"/>
              </w:rPr>
              <w:t>10. SUTARTIES GALIOJIMAS IR KEITIMAS</w:t>
            </w:r>
          </w:p>
        </w:tc>
      </w:tr>
      <w:tr w:rsidR="005A5832" w:rsidRPr="00086B5F" w14:paraId="1D2F3FC5" w14:textId="77777777" w:rsidTr="00E16772">
        <w:trPr>
          <w:trHeight w:val="300"/>
        </w:trPr>
        <w:tc>
          <w:tcPr>
            <w:tcW w:w="2704" w:type="dxa"/>
          </w:tcPr>
          <w:p w14:paraId="3B5BAD07" w14:textId="77777777" w:rsidR="005A5832" w:rsidRPr="00086B5F" w:rsidRDefault="00A10867" w:rsidP="000B3039">
            <w:pPr>
              <w:jc w:val="both"/>
              <w:rPr>
                <w:b/>
                <w:bCs/>
                <w:kern w:val="2"/>
                <w:sz w:val="22"/>
                <w:szCs w:val="22"/>
              </w:rPr>
            </w:pPr>
            <w:r w:rsidRPr="00086B5F">
              <w:rPr>
                <w:b/>
                <w:bCs/>
                <w:kern w:val="2"/>
                <w:sz w:val="22"/>
                <w:szCs w:val="22"/>
              </w:rPr>
              <w:t>10.1. Sutarties sudarymas ir įsigaliojimas</w:t>
            </w:r>
          </w:p>
        </w:tc>
        <w:tc>
          <w:tcPr>
            <w:tcW w:w="6930" w:type="dxa"/>
            <w:gridSpan w:val="2"/>
          </w:tcPr>
          <w:p w14:paraId="4709ABE7" w14:textId="77777777" w:rsidR="005A5832" w:rsidRPr="00086B5F" w:rsidRDefault="00A10867" w:rsidP="000B3039">
            <w:pPr>
              <w:jc w:val="both"/>
              <w:rPr>
                <w:kern w:val="2"/>
                <w:sz w:val="22"/>
                <w:szCs w:val="22"/>
              </w:rPr>
            </w:pPr>
            <w:r w:rsidRPr="00086B5F">
              <w:rPr>
                <w:kern w:val="2"/>
                <w:sz w:val="22"/>
                <w:szCs w:val="22"/>
              </w:rPr>
              <w:t>Ši Sutartis laikoma sudaryta ir įsigalioja nuo Sutarties pasirašymo dienos (antrosios Šalies pasirašymo dieną).</w:t>
            </w:r>
          </w:p>
          <w:p w14:paraId="532713CB" w14:textId="41D3E9D3" w:rsidR="002A277C" w:rsidRPr="00086B5F" w:rsidRDefault="00A10867" w:rsidP="00D14096">
            <w:pPr>
              <w:jc w:val="both"/>
              <w:rPr>
                <w:color w:val="4472C4"/>
                <w:kern w:val="2"/>
                <w:sz w:val="22"/>
                <w:szCs w:val="22"/>
              </w:rPr>
            </w:pPr>
            <w:r w:rsidRPr="00086B5F">
              <w:rPr>
                <w:color w:val="000000"/>
                <w:kern w:val="2"/>
                <w:sz w:val="22"/>
                <w:szCs w:val="22"/>
              </w:rPr>
              <w:t xml:space="preserve">Sutartis galioja iki visiško prievolių įvykdymo (kol bus išnaudota Pradinės Sutarties vertė, bet jos terminas negali būti ilgesnis kaip </w:t>
            </w:r>
            <w:r w:rsidR="005567C0">
              <w:rPr>
                <w:color w:val="000000" w:themeColor="text1"/>
                <w:kern w:val="2"/>
                <w:sz w:val="22"/>
                <w:szCs w:val="22"/>
              </w:rPr>
              <w:t>3</w:t>
            </w:r>
            <w:r w:rsidR="005E3384">
              <w:rPr>
                <w:color w:val="000000" w:themeColor="text1"/>
                <w:kern w:val="2"/>
                <w:sz w:val="22"/>
                <w:szCs w:val="22"/>
              </w:rPr>
              <w:t>7</w:t>
            </w:r>
            <w:r w:rsidR="005567C0" w:rsidRPr="00E01970">
              <w:rPr>
                <w:color w:val="000000" w:themeColor="text1"/>
                <w:kern w:val="2"/>
                <w:sz w:val="22"/>
                <w:szCs w:val="22"/>
              </w:rPr>
              <w:t xml:space="preserve"> </w:t>
            </w:r>
            <w:r w:rsidR="00D14096" w:rsidRPr="00E01970">
              <w:rPr>
                <w:color w:val="000000" w:themeColor="text1"/>
                <w:kern w:val="2"/>
                <w:sz w:val="22"/>
                <w:szCs w:val="22"/>
              </w:rPr>
              <w:t>(</w:t>
            </w:r>
            <w:r w:rsidR="005567C0">
              <w:rPr>
                <w:color w:val="000000" w:themeColor="text1"/>
                <w:kern w:val="2"/>
                <w:sz w:val="22"/>
                <w:szCs w:val="22"/>
              </w:rPr>
              <w:t xml:space="preserve">trisdešimt </w:t>
            </w:r>
            <w:r w:rsidR="005E3384">
              <w:rPr>
                <w:color w:val="000000" w:themeColor="text1"/>
                <w:kern w:val="2"/>
                <w:sz w:val="22"/>
                <w:szCs w:val="22"/>
              </w:rPr>
              <w:t>septynis</w:t>
            </w:r>
            <w:r w:rsidR="00D14096" w:rsidRPr="00E01970">
              <w:rPr>
                <w:color w:val="000000" w:themeColor="text1"/>
                <w:kern w:val="2"/>
                <w:sz w:val="22"/>
                <w:szCs w:val="22"/>
              </w:rPr>
              <w:t>) mėnesi</w:t>
            </w:r>
            <w:r w:rsidR="005E3384">
              <w:rPr>
                <w:color w:val="000000" w:themeColor="text1"/>
                <w:kern w:val="2"/>
                <w:sz w:val="22"/>
                <w:szCs w:val="22"/>
              </w:rPr>
              <w:t>us</w:t>
            </w:r>
            <w:r w:rsidR="002A277C" w:rsidRPr="00E01970">
              <w:rPr>
                <w:color w:val="000000" w:themeColor="text1"/>
                <w:kern w:val="2"/>
                <w:sz w:val="22"/>
                <w:szCs w:val="22"/>
              </w:rPr>
              <w:t>.</w:t>
            </w:r>
          </w:p>
        </w:tc>
      </w:tr>
      <w:tr w:rsidR="005A5832" w:rsidRPr="00086B5F" w14:paraId="7D5F6D9E" w14:textId="77777777" w:rsidTr="00E16772">
        <w:trPr>
          <w:trHeight w:val="300"/>
        </w:trPr>
        <w:tc>
          <w:tcPr>
            <w:tcW w:w="2704" w:type="dxa"/>
          </w:tcPr>
          <w:p w14:paraId="38AE270F" w14:textId="77777777" w:rsidR="005A5832" w:rsidRPr="00086B5F" w:rsidRDefault="00A10867" w:rsidP="000B3039">
            <w:pPr>
              <w:jc w:val="both"/>
              <w:rPr>
                <w:b/>
                <w:bCs/>
                <w:kern w:val="2"/>
                <w:sz w:val="22"/>
                <w:szCs w:val="22"/>
              </w:rPr>
            </w:pPr>
            <w:r w:rsidRPr="00086B5F">
              <w:rPr>
                <w:b/>
                <w:bCs/>
                <w:kern w:val="2"/>
                <w:sz w:val="22"/>
                <w:szCs w:val="22"/>
              </w:rPr>
              <w:t>10.2. Sutarties galiojimo termino pratęsimas</w:t>
            </w:r>
          </w:p>
        </w:tc>
        <w:tc>
          <w:tcPr>
            <w:tcW w:w="6930" w:type="dxa"/>
            <w:gridSpan w:val="2"/>
          </w:tcPr>
          <w:p w14:paraId="0C1D30A9" w14:textId="77777777" w:rsidR="005E3384" w:rsidRDefault="005E3384" w:rsidP="000B3039">
            <w:pPr>
              <w:jc w:val="both"/>
              <w:rPr>
                <w:kern w:val="2"/>
                <w:sz w:val="22"/>
                <w:szCs w:val="22"/>
              </w:rPr>
            </w:pPr>
            <w:r>
              <w:rPr>
                <w:kern w:val="2"/>
                <w:sz w:val="22"/>
                <w:szCs w:val="22"/>
              </w:rPr>
              <w:t>Netaikoma</w:t>
            </w:r>
          </w:p>
          <w:p w14:paraId="56E07E70" w14:textId="77777777" w:rsidR="00C20F4A" w:rsidRPr="00086B5F" w:rsidRDefault="00C20F4A" w:rsidP="005E3384">
            <w:pPr>
              <w:jc w:val="both"/>
              <w:rPr>
                <w:kern w:val="2"/>
                <w:sz w:val="22"/>
                <w:szCs w:val="22"/>
              </w:rPr>
            </w:pPr>
          </w:p>
        </w:tc>
      </w:tr>
      <w:tr w:rsidR="005A5832" w:rsidRPr="00086B5F" w14:paraId="20566A96" w14:textId="77777777" w:rsidTr="00E16772">
        <w:trPr>
          <w:trHeight w:val="300"/>
        </w:trPr>
        <w:tc>
          <w:tcPr>
            <w:tcW w:w="9634" w:type="dxa"/>
            <w:gridSpan w:val="3"/>
          </w:tcPr>
          <w:p w14:paraId="50FD4BEC" w14:textId="77777777" w:rsidR="005A5832" w:rsidRPr="00086B5F" w:rsidRDefault="00A10867" w:rsidP="000B3039">
            <w:pPr>
              <w:jc w:val="both"/>
              <w:rPr>
                <w:b/>
                <w:bCs/>
                <w:kern w:val="2"/>
                <w:sz w:val="22"/>
                <w:szCs w:val="22"/>
              </w:rPr>
            </w:pPr>
            <w:r w:rsidRPr="00086B5F">
              <w:rPr>
                <w:b/>
                <w:bCs/>
                <w:kern w:val="2"/>
                <w:sz w:val="22"/>
                <w:szCs w:val="22"/>
              </w:rPr>
              <w:t>11. SUTARTIES NUTRAUKIMAS</w:t>
            </w:r>
          </w:p>
        </w:tc>
      </w:tr>
      <w:tr w:rsidR="005A5832" w:rsidRPr="00086B5F" w14:paraId="0FF9A6AC" w14:textId="77777777" w:rsidTr="009A4D42">
        <w:trPr>
          <w:trHeight w:val="300"/>
        </w:trPr>
        <w:tc>
          <w:tcPr>
            <w:tcW w:w="2704" w:type="dxa"/>
          </w:tcPr>
          <w:p w14:paraId="2E43CBC5" w14:textId="77777777" w:rsidR="005A5832" w:rsidRPr="00086B5F" w:rsidRDefault="00A10867" w:rsidP="000B3039">
            <w:pPr>
              <w:jc w:val="both"/>
              <w:rPr>
                <w:b/>
                <w:bCs/>
                <w:kern w:val="2"/>
                <w:sz w:val="22"/>
                <w:szCs w:val="22"/>
              </w:rPr>
            </w:pPr>
            <w:r w:rsidRPr="00086B5F">
              <w:rPr>
                <w:b/>
                <w:bCs/>
                <w:kern w:val="2"/>
                <w:sz w:val="22"/>
                <w:szCs w:val="22"/>
              </w:rPr>
              <w:t>11.1. Sutarties nutraukimo pagrindai</w:t>
            </w:r>
          </w:p>
        </w:tc>
        <w:tc>
          <w:tcPr>
            <w:tcW w:w="6930" w:type="dxa"/>
            <w:gridSpan w:val="2"/>
          </w:tcPr>
          <w:p w14:paraId="79ECFEC8" w14:textId="77777777" w:rsidR="005A5832" w:rsidRPr="00086B5F" w:rsidRDefault="00A10867" w:rsidP="000B3039">
            <w:pPr>
              <w:jc w:val="both"/>
              <w:rPr>
                <w:kern w:val="2"/>
                <w:sz w:val="22"/>
                <w:szCs w:val="22"/>
              </w:rPr>
            </w:pPr>
            <w:r w:rsidRPr="00086B5F">
              <w:rPr>
                <w:kern w:val="2"/>
                <w:sz w:val="22"/>
                <w:szCs w:val="22"/>
              </w:rPr>
              <w:t>Sutartis gali būti nutraukiama rašytiniu Šalių susitarimu arba vienašališkai, Bendrosiose sąlygose ir</w:t>
            </w:r>
            <w:r w:rsidR="16017B3C" w:rsidRPr="00086B5F">
              <w:rPr>
                <w:kern w:val="2"/>
                <w:sz w:val="22"/>
                <w:szCs w:val="22"/>
              </w:rPr>
              <w:t xml:space="preserve"> </w:t>
            </w:r>
            <w:r w:rsidRPr="00086B5F">
              <w:rPr>
                <w:kern w:val="2"/>
                <w:sz w:val="22"/>
                <w:szCs w:val="22"/>
              </w:rPr>
              <w:t>Specialiosiose sąlygose nurodytais atvejais ir nustatyta tvarka.</w:t>
            </w:r>
          </w:p>
          <w:p w14:paraId="13F74408" w14:textId="77777777" w:rsidR="005A5832" w:rsidRPr="00086B5F" w:rsidRDefault="005A5832" w:rsidP="000B3039">
            <w:pPr>
              <w:jc w:val="both"/>
              <w:rPr>
                <w:color w:val="4472C4"/>
                <w:kern w:val="2"/>
                <w:sz w:val="22"/>
                <w:szCs w:val="22"/>
              </w:rPr>
            </w:pPr>
          </w:p>
        </w:tc>
      </w:tr>
      <w:tr w:rsidR="005A5832" w:rsidRPr="00086B5F" w14:paraId="50CB2935" w14:textId="77777777" w:rsidTr="009A4D42">
        <w:trPr>
          <w:trHeight w:val="300"/>
        </w:trPr>
        <w:tc>
          <w:tcPr>
            <w:tcW w:w="2704" w:type="dxa"/>
          </w:tcPr>
          <w:p w14:paraId="777BDE10" w14:textId="77777777" w:rsidR="005A5832" w:rsidRPr="00086B5F" w:rsidRDefault="00A10867" w:rsidP="000B3039">
            <w:pPr>
              <w:jc w:val="both"/>
              <w:rPr>
                <w:b/>
                <w:bCs/>
                <w:kern w:val="2"/>
                <w:sz w:val="22"/>
                <w:szCs w:val="22"/>
              </w:rPr>
            </w:pPr>
            <w:r w:rsidRPr="00086B5F">
              <w:rPr>
                <w:b/>
                <w:bCs/>
                <w:kern w:val="2"/>
                <w:sz w:val="22"/>
                <w:szCs w:val="22"/>
              </w:rPr>
              <w:t>11.2. Esminiai Sutarties pažeidimai</w:t>
            </w:r>
          </w:p>
          <w:p w14:paraId="6602F3E3" w14:textId="77777777" w:rsidR="005A5832" w:rsidRPr="00086B5F" w:rsidRDefault="005A5832" w:rsidP="000B3039">
            <w:pPr>
              <w:jc w:val="both"/>
              <w:rPr>
                <w:b/>
                <w:bCs/>
                <w:kern w:val="2"/>
                <w:sz w:val="22"/>
                <w:szCs w:val="22"/>
              </w:rPr>
            </w:pPr>
          </w:p>
        </w:tc>
        <w:tc>
          <w:tcPr>
            <w:tcW w:w="6930" w:type="dxa"/>
            <w:gridSpan w:val="2"/>
          </w:tcPr>
          <w:p w14:paraId="1A5330D8" w14:textId="77777777" w:rsidR="00C20F4A" w:rsidRPr="00086B5F" w:rsidRDefault="00C20F4A" w:rsidP="000B3039">
            <w:pPr>
              <w:jc w:val="both"/>
              <w:rPr>
                <w:color w:val="000000" w:themeColor="text1"/>
                <w:kern w:val="2"/>
                <w:sz w:val="22"/>
                <w:szCs w:val="22"/>
              </w:rPr>
            </w:pPr>
          </w:p>
          <w:p w14:paraId="04859F18" w14:textId="77777777" w:rsidR="005A5832" w:rsidRPr="00086B5F" w:rsidRDefault="00A10867" w:rsidP="000B3039">
            <w:pPr>
              <w:jc w:val="both"/>
              <w:rPr>
                <w:color w:val="000000" w:themeColor="text1"/>
                <w:kern w:val="2"/>
                <w:sz w:val="22"/>
                <w:szCs w:val="22"/>
              </w:rPr>
            </w:pPr>
            <w:r w:rsidRPr="00086B5F">
              <w:rPr>
                <w:color w:val="000000" w:themeColor="text1"/>
                <w:kern w:val="2"/>
                <w:sz w:val="22"/>
                <w:szCs w:val="22"/>
              </w:rPr>
              <w:t>11.2.1. jeigu Tiekėjas nevykdo prisiimtų įsipareigojimų už Sutartyje nustatytą Sutarties kainą / įkainius;</w:t>
            </w:r>
          </w:p>
          <w:p w14:paraId="15352048" w14:textId="77777777" w:rsidR="005A5832" w:rsidRPr="009A4D42" w:rsidRDefault="00A10867" w:rsidP="009A4D42">
            <w:pPr>
              <w:spacing w:line="257" w:lineRule="auto"/>
              <w:jc w:val="both"/>
              <w:rPr>
                <w:color w:val="000000" w:themeColor="text1"/>
                <w:sz w:val="22"/>
                <w:szCs w:val="22"/>
                <w:lang w:val="lt"/>
              </w:rPr>
            </w:pPr>
            <w:r w:rsidRPr="009A4D42">
              <w:rPr>
                <w:color w:val="000000" w:themeColor="text1"/>
                <w:kern w:val="2"/>
                <w:sz w:val="22"/>
                <w:szCs w:val="22"/>
                <w:lang w:val="lt"/>
              </w:rPr>
              <w:t>11.2.</w:t>
            </w:r>
            <w:r w:rsidR="002775D7">
              <w:rPr>
                <w:color w:val="000000" w:themeColor="text1"/>
                <w:kern w:val="2"/>
                <w:sz w:val="22"/>
                <w:szCs w:val="22"/>
                <w:lang w:val="lt"/>
              </w:rPr>
              <w:t>2</w:t>
            </w:r>
            <w:r w:rsidRPr="009A4D42">
              <w:rPr>
                <w:color w:val="000000" w:themeColor="text1"/>
                <w:kern w:val="2"/>
                <w:sz w:val="22"/>
                <w:szCs w:val="22"/>
                <w:lang w:val="lt"/>
              </w:rPr>
              <w:t>. jeigu Tiekėjas nesilaiko Sutartyje</w:t>
            </w:r>
            <w:r w:rsidR="64D140C3" w:rsidRPr="009A4D42">
              <w:rPr>
                <w:color w:val="000000" w:themeColor="text1"/>
                <w:kern w:val="2"/>
                <w:sz w:val="22"/>
                <w:szCs w:val="22"/>
                <w:lang w:val="lt"/>
              </w:rPr>
              <w:t xml:space="preserve"> </w:t>
            </w:r>
            <w:r w:rsidR="64D140C3" w:rsidRPr="009A4D42">
              <w:rPr>
                <w:sz w:val="22"/>
                <w:szCs w:val="22"/>
                <w:lang w:val="lt"/>
              </w:rPr>
              <w:t>numatytų</w:t>
            </w:r>
            <w:r w:rsidR="009A4D42">
              <w:rPr>
                <w:sz w:val="22"/>
                <w:szCs w:val="22"/>
                <w:lang w:val="lt"/>
              </w:rPr>
              <w:t xml:space="preserve"> Prekių</w:t>
            </w:r>
            <w:r w:rsidR="64D140C3" w:rsidRPr="009A4D42">
              <w:rPr>
                <w:sz w:val="22"/>
                <w:szCs w:val="22"/>
                <w:lang w:val="lt"/>
              </w:rPr>
              <w:t xml:space="preserve"> </w:t>
            </w:r>
            <w:r w:rsidR="004F3977">
              <w:rPr>
                <w:sz w:val="22"/>
                <w:szCs w:val="22"/>
                <w:lang w:val="lt"/>
              </w:rPr>
              <w:t xml:space="preserve">tiekimo </w:t>
            </w:r>
            <w:r w:rsidR="64D140C3" w:rsidRPr="009A4D42">
              <w:rPr>
                <w:sz w:val="22"/>
                <w:szCs w:val="22"/>
                <w:lang w:val="lt"/>
              </w:rPr>
              <w:t>terminų</w:t>
            </w:r>
            <w:r w:rsidRPr="009A4D42">
              <w:rPr>
                <w:color w:val="000000" w:themeColor="text1"/>
                <w:kern w:val="2"/>
                <w:sz w:val="22"/>
                <w:szCs w:val="22"/>
                <w:lang w:val="lt"/>
              </w:rPr>
              <w:t xml:space="preserve"> arba vėluoja pristatyti Prekes daugiau nei </w:t>
            </w:r>
            <w:r w:rsidR="5053D4A7" w:rsidRPr="009A4D42">
              <w:rPr>
                <w:color w:val="000000" w:themeColor="text1"/>
                <w:kern w:val="2"/>
                <w:sz w:val="22"/>
                <w:szCs w:val="22"/>
                <w:lang w:val="lt"/>
              </w:rPr>
              <w:t>14 (keturiolika) dienų nuo</w:t>
            </w:r>
            <w:r w:rsidRPr="009A4D42">
              <w:rPr>
                <w:color w:val="000000" w:themeColor="text1"/>
                <w:kern w:val="2"/>
                <w:sz w:val="22"/>
                <w:szCs w:val="22"/>
                <w:lang w:val="lt"/>
              </w:rPr>
              <w:t xml:space="preserve"> Sutartyje nustatyt</w:t>
            </w:r>
            <w:r w:rsidR="5053D4A7" w:rsidRPr="009A4D42">
              <w:rPr>
                <w:color w:val="000000" w:themeColor="text1"/>
                <w:kern w:val="2"/>
                <w:sz w:val="22"/>
                <w:szCs w:val="22"/>
                <w:lang w:val="lt"/>
              </w:rPr>
              <w:t>o</w:t>
            </w:r>
            <w:r w:rsidRPr="009A4D42">
              <w:rPr>
                <w:color w:val="000000" w:themeColor="text1"/>
                <w:kern w:val="2"/>
                <w:sz w:val="22"/>
                <w:szCs w:val="22"/>
                <w:lang w:val="lt"/>
              </w:rPr>
              <w:t xml:space="preserve"> Prekių pristatymo termin</w:t>
            </w:r>
            <w:r w:rsidR="5053D4A7" w:rsidRPr="009A4D42">
              <w:rPr>
                <w:color w:val="000000" w:themeColor="text1"/>
                <w:kern w:val="2"/>
                <w:sz w:val="22"/>
                <w:szCs w:val="22"/>
                <w:lang w:val="lt"/>
              </w:rPr>
              <w:t>o</w:t>
            </w:r>
            <w:r w:rsidRPr="009A4D42">
              <w:rPr>
                <w:color w:val="000000" w:themeColor="text1"/>
                <w:kern w:val="2"/>
                <w:sz w:val="22"/>
                <w:szCs w:val="22"/>
                <w:lang w:val="lt"/>
              </w:rPr>
              <w:t>;</w:t>
            </w:r>
          </w:p>
          <w:p w14:paraId="2FB9B434" w14:textId="604EE5ED" w:rsidR="005A5832" w:rsidRPr="009A4D42" w:rsidRDefault="00A10867" w:rsidP="009A4D42">
            <w:pPr>
              <w:tabs>
                <w:tab w:val="left" w:pos="567"/>
                <w:tab w:val="left" w:pos="851"/>
                <w:tab w:val="left" w:pos="992"/>
                <w:tab w:val="left" w:pos="1134"/>
              </w:tabs>
              <w:spacing w:line="257" w:lineRule="auto"/>
              <w:jc w:val="both"/>
              <w:rPr>
                <w:color w:val="000000" w:themeColor="text1"/>
                <w:kern w:val="2"/>
                <w:sz w:val="22"/>
                <w:szCs w:val="22"/>
                <w:lang w:val="lt"/>
              </w:rPr>
            </w:pPr>
            <w:r w:rsidRPr="009A4D42">
              <w:rPr>
                <w:color w:val="000000" w:themeColor="text1"/>
                <w:kern w:val="2"/>
                <w:sz w:val="22"/>
                <w:szCs w:val="22"/>
                <w:lang w:val="lt"/>
              </w:rPr>
              <w:t>11.2.5. jeigu Tiekėjas pažeidžia Prekių pristatymo terminus ir priskaičiuotų netesybų už vėlavimą suma viršija 20 (dvidešimt) proc. Pradinės sutarties vertės;11.2.</w:t>
            </w:r>
            <w:r w:rsidR="002775D7">
              <w:rPr>
                <w:color w:val="000000" w:themeColor="text1"/>
                <w:kern w:val="2"/>
                <w:sz w:val="22"/>
                <w:szCs w:val="22"/>
                <w:lang w:val="lt"/>
              </w:rPr>
              <w:t>3</w:t>
            </w:r>
            <w:r w:rsidRPr="009A4D42">
              <w:rPr>
                <w:color w:val="000000" w:themeColor="text1"/>
                <w:kern w:val="2"/>
                <w:sz w:val="22"/>
                <w:szCs w:val="22"/>
                <w:lang w:val="lt"/>
              </w:rPr>
              <w:t>. Tiekėjas pažeidžia Prekių pristatymo terminus ir dėl Prekių pristatymo vėlavimo Prekės tampa nebereikalingos;</w:t>
            </w:r>
          </w:p>
          <w:p w14:paraId="024305D0" w14:textId="77777777" w:rsidR="005A5832" w:rsidRPr="009A4D42" w:rsidRDefault="00A10867" w:rsidP="009A4D42">
            <w:pPr>
              <w:tabs>
                <w:tab w:val="left" w:pos="567"/>
                <w:tab w:val="left" w:pos="851"/>
                <w:tab w:val="left" w:pos="992"/>
                <w:tab w:val="left" w:pos="1134"/>
              </w:tabs>
              <w:spacing w:line="257" w:lineRule="auto"/>
              <w:jc w:val="both"/>
              <w:rPr>
                <w:color w:val="000000" w:themeColor="text1"/>
                <w:kern w:val="2"/>
                <w:sz w:val="22"/>
                <w:szCs w:val="22"/>
                <w:lang w:val="lt"/>
              </w:rPr>
            </w:pPr>
            <w:r w:rsidRPr="009A4D42">
              <w:rPr>
                <w:color w:val="000000" w:themeColor="text1"/>
                <w:kern w:val="2"/>
                <w:sz w:val="22"/>
                <w:szCs w:val="22"/>
                <w:lang w:val="lt"/>
              </w:rPr>
              <w:t>11.2.</w:t>
            </w:r>
            <w:r w:rsidR="002775D7">
              <w:rPr>
                <w:color w:val="000000" w:themeColor="text1"/>
                <w:kern w:val="2"/>
                <w:sz w:val="22"/>
                <w:szCs w:val="22"/>
                <w:lang w:val="lt"/>
              </w:rPr>
              <w:t>4</w:t>
            </w:r>
            <w:r w:rsidRPr="009A4D42">
              <w:rPr>
                <w:color w:val="000000" w:themeColor="text1"/>
                <w:kern w:val="2"/>
                <w:sz w:val="22"/>
                <w:szCs w:val="22"/>
                <w:lang w:val="lt"/>
              </w:rPr>
              <w:t>. Tiekėjas daugiau kaip 2 (du) kartus pristato Prekes, kurios neatitinka Sutartyje ir (ar) Įstatymuose nustatytų reikalavimų Prekėms;</w:t>
            </w:r>
          </w:p>
          <w:p w14:paraId="6042A4A6" w14:textId="77777777" w:rsidR="008E0660" w:rsidRPr="009A4D42" w:rsidRDefault="00A10867" w:rsidP="009A4D42">
            <w:pPr>
              <w:tabs>
                <w:tab w:val="left" w:pos="567"/>
                <w:tab w:val="left" w:pos="851"/>
                <w:tab w:val="left" w:pos="992"/>
                <w:tab w:val="left" w:pos="1134"/>
              </w:tabs>
              <w:spacing w:line="257" w:lineRule="auto"/>
              <w:jc w:val="both"/>
              <w:rPr>
                <w:color w:val="000000" w:themeColor="text1"/>
                <w:kern w:val="2"/>
                <w:sz w:val="22"/>
                <w:szCs w:val="22"/>
              </w:rPr>
            </w:pPr>
            <w:r w:rsidRPr="009A4D42">
              <w:rPr>
                <w:color w:val="000000" w:themeColor="text1"/>
                <w:kern w:val="2"/>
                <w:sz w:val="22"/>
                <w:szCs w:val="22"/>
                <w:lang w:val="lt"/>
              </w:rPr>
              <w:t>11.2.</w:t>
            </w:r>
            <w:r w:rsidR="002775D7">
              <w:rPr>
                <w:color w:val="000000" w:themeColor="text1"/>
                <w:kern w:val="2"/>
                <w:sz w:val="22"/>
                <w:szCs w:val="22"/>
                <w:lang w:val="lt"/>
              </w:rPr>
              <w:t>5</w:t>
            </w:r>
            <w:r w:rsidRPr="009A4D42">
              <w:rPr>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1A0665" w:rsidRPr="009A4D42">
              <w:rPr>
                <w:color w:val="000000" w:themeColor="text1"/>
                <w:kern w:val="2"/>
                <w:sz w:val="22"/>
                <w:szCs w:val="22"/>
              </w:rPr>
              <w:t xml:space="preserve"> </w:t>
            </w:r>
          </w:p>
          <w:p w14:paraId="77B354F6" w14:textId="77777777" w:rsidR="005A5832" w:rsidRPr="009A4D42" w:rsidRDefault="00A10867" w:rsidP="009A4D42">
            <w:pPr>
              <w:tabs>
                <w:tab w:val="left" w:pos="567"/>
                <w:tab w:val="left" w:pos="851"/>
                <w:tab w:val="left" w:pos="992"/>
                <w:tab w:val="left" w:pos="1134"/>
              </w:tabs>
              <w:spacing w:line="257" w:lineRule="auto"/>
              <w:jc w:val="both"/>
              <w:rPr>
                <w:color w:val="000000" w:themeColor="text1"/>
                <w:kern w:val="2"/>
                <w:sz w:val="22"/>
                <w:szCs w:val="22"/>
                <w:lang w:val="lt"/>
              </w:rPr>
            </w:pPr>
            <w:r w:rsidRPr="009A4D42">
              <w:rPr>
                <w:color w:val="000000" w:themeColor="text1"/>
                <w:kern w:val="2"/>
                <w:sz w:val="22"/>
                <w:szCs w:val="22"/>
                <w:lang w:val="lt"/>
              </w:rPr>
              <w:t>11.2.</w:t>
            </w:r>
            <w:r w:rsidR="002775D7">
              <w:rPr>
                <w:color w:val="000000" w:themeColor="text1"/>
                <w:kern w:val="2"/>
                <w:sz w:val="22"/>
                <w:szCs w:val="22"/>
                <w:lang w:val="lt"/>
              </w:rPr>
              <w:t>6</w:t>
            </w:r>
            <w:r w:rsidRPr="009A4D42">
              <w:rPr>
                <w:color w:val="000000" w:themeColor="text1"/>
                <w:kern w:val="2"/>
                <w:sz w:val="22"/>
                <w:szCs w:val="22"/>
                <w:lang w:val="lt"/>
              </w:rPr>
              <w:t>. Tiekėjas pažeidžia šios Sutarties nuostatas, reglamentuojančias konkurenciją, intelektinės nuosavybės ar konfidencialios informacijos valdymą;</w:t>
            </w:r>
          </w:p>
          <w:p w14:paraId="35CF5E59" w14:textId="77777777" w:rsidR="005A5832" w:rsidRPr="009A4D42" w:rsidRDefault="00A10867" w:rsidP="009A4D42">
            <w:pPr>
              <w:spacing w:line="257" w:lineRule="auto"/>
              <w:jc w:val="both"/>
              <w:rPr>
                <w:color w:val="000000" w:themeColor="text1"/>
                <w:kern w:val="2"/>
                <w:sz w:val="22"/>
                <w:szCs w:val="22"/>
                <w:lang w:val="lt"/>
              </w:rPr>
            </w:pPr>
            <w:r w:rsidRPr="009A4D42">
              <w:rPr>
                <w:color w:val="000000" w:themeColor="text1"/>
                <w:kern w:val="2"/>
                <w:sz w:val="22"/>
                <w:szCs w:val="22"/>
                <w:lang w:val="lt"/>
              </w:rPr>
              <w:t>11.2.</w:t>
            </w:r>
            <w:r w:rsidR="002775D7">
              <w:rPr>
                <w:color w:val="000000" w:themeColor="text1"/>
                <w:kern w:val="2"/>
                <w:sz w:val="22"/>
                <w:szCs w:val="22"/>
                <w:lang w:val="lt"/>
              </w:rPr>
              <w:t>7</w:t>
            </w:r>
            <w:r w:rsidRPr="009A4D42">
              <w:rPr>
                <w:color w:val="000000" w:themeColor="text1"/>
                <w:kern w:val="2"/>
                <w:sz w:val="22"/>
                <w:szCs w:val="22"/>
                <w:lang w:val="lt"/>
              </w:rPr>
              <w:t>. Tiekėjas pažeidžia Bendrųjų sąlygų nuostatas dėl Sutarties vykdymui pasitelkiamų naujų subtiekėjų ir (ar specialistų) / esamų subtiekėjų ir (ar) specialistų keitimo.</w:t>
            </w:r>
          </w:p>
          <w:p w14:paraId="6F635545" w14:textId="77777777" w:rsidR="001A0665" w:rsidRPr="00086B5F" w:rsidRDefault="001A0665" w:rsidP="000B3039">
            <w:pPr>
              <w:spacing w:line="257" w:lineRule="auto"/>
              <w:jc w:val="both"/>
              <w:rPr>
                <w:rFonts w:eastAsia="Arial"/>
                <w:color w:val="000000" w:themeColor="text1"/>
                <w:kern w:val="2"/>
                <w:sz w:val="22"/>
                <w:szCs w:val="22"/>
              </w:rPr>
            </w:pPr>
          </w:p>
        </w:tc>
      </w:tr>
      <w:tr w:rsidR="005A5832" w:rsidRPr="00086B5F" w14:paraId="0D2647C5" w14:textId="77777777" w:rsidTr="00E16772">
        <w:trPr>
          <w:trHeight w:val="300"/>
        </w:trPr>
        <w:tc>
          <w:tcPr>
            <w:tcW w:w="9634" w:type="dxa"/>
            <w:gridSpan w:val="3"/>
          </w:tcPr>
          <w:p w14:paraId="1CF8BAE3" w14:textId="77777777" w:rsidR="005A5832" w:rsidRPr="00086B5F" w:rsidRDefault="00A10867" w:rsidP="000B3039">
            <w:pPr>
              <w:jc w:val="both"/>
              <w:rPr>
                <w:kern w:val="2"/>
                <w:sz w:val="22"/>
                <w:szCs w:val="22"/>
              </w:rPr>
            </w:pPr>
            <w:r w:rsidRPr="00086B5F">
              <w:rPr>
                <w:b/>
                <w:bCs/>
                <w:kern w:val="2"/>
                <w:sz w:val="22"/>
                <w:szCs w:val="22"/>
              </w:rPr>
              <w:t xml:space="preserve">12. APLINKOSAUGINIAI IR SOCIALINIAI KRITERIJAI </w:t>
            </w:r>
            <w:r w:rsidRPr="33B75EF3">
              <w:rPr>
                <w:i/>
                <w:iCs/>
                <w:kern w:val="2"/>
                <w:sz w:val="22"/>
                <w:szCs w:val="22"/>
              </w:rPr>
              <w:t>(jeigu aplinkosauginiai ir (arba) socialiniai kriterijai nustatomi kaip Sutarties vykdymo sąlygos)</w:t>
            </w:r>
          </w:p>
        </w:tc>
      </w:tr>
      <w:tr w:rsidR="005A5832" w:rsidRPr="00086B5F" w14:paraId="4F9F0668" w14:textId="77777777" w:rsidTr="009A4D42">
        <w:trPr>
          <w:trHeight w:val="300"/>
        </w:trPr>
        <w:tc>
          <w:tcPr>
            <w:tcW w:w="2704" w:type="dxa"/>
          </w:tcPr>
          <w:p w14:paraId="109C17FA" w14:textId="77777777" w:rsidR="005A5832" w:rsidRPr="00086B5F" w:rsidRDefault="00A10867" w:rsidP="000B3039">
            <w:pPr>
              <w:jc w:val="both"/>
              <w:rPr>
                <w:b/>
                <w:bCs/>
                <w:kern w:val="2"/>
                <w:sz w:val="22"/>
                <w:szCs w:val="22"/>
              </w:rPr>
            </w:pPr>
            <w:r w:rsidRPr="00086B5F">
              <w:rPr>
                <w:b/>
                <w:bCs/>
                <w:kern w:val="2"/>
                <w:sz w:val="22"/>
                <w:szCs w:val="22"/>
              </w:rPr>
              <w:t>12.1. Aplinkosauginių kriterijų nustatymo teisinis pagrindas</w:t>
            </w:r>
          </w:p>
        </w:tc>
        <w:tc>
          <w:tcPr>
            <w:tcW w:w="6930" w:type="dxa"/>
            <w:gridSpan w:val="2"/>
          </w:tcPr>
          <w:p w14:paraId="4F508944" w14:textId="77777777" w:rsidR="005A5832" w:rsidRPr="00086B5F" w:rsidRDefault="00A10867" w:rsidP="000B3039">
            <w:pPr>
              <w:jc w:val="both"/>
              <w:rPr>
                <w:color w:val="000000"/>
                <w:kern w:val="2"/>
                <w:sz w:val="22"/>
                <w:szCs w:val="22"/>
              </w:rPr>
            </w:pPr>
            <w:r w:rsidRPr="00086B5F">
              <w:rPr>
                <w:color w:val="000000"/>
                <w:kern w:val="2"/>
                <w:sz w:val="22"/>
                <w:szCs w:val="22"/>
                <w:shd w:val="clear" w:color="auto" w:fill="FFFFFF"/>
              </w:rPr>
              <w:t xml:space="preserve">Aplinkosauginiai kriterijai Prekėms nustatomi vadovaujantis </w:t>
            </w:r>
            <w:r w:rsidRPr="00086B5F">
              <w:rPr>
                <w:color w:val="000000"/>
                <w:kern w:val="2"/>
                <w:sz w:val="22"/>
                <w:szCs w:val="22"/>
              </w:rPr>
              <w:t xml:space="preserve">Aplinkos apsaugos kriterijų taikymo, vykdant žaliuosius pirkimus, tvarkos aprašo, patvirtinto 2011 m. birželio 28 d. įsakymu </w:t>
            </w:r>
            <w:r w:rsidRPr="009A4D42">
              <w:rPr>
                <w:color w:val="000000"/>
                <w:kern w:val="2"/>
                <w:sz w:val="22"/>
                <w:szCs w:val="22"/>
              </w:rPr>
              <w:t>D1-508</w:t>
            </w:r>
            <w:r w:rsidRPr="00086B5F">
              <w:rPr>
                <w:color w:val="000000"/>
                <w:kern w:val="2"/>
                <w:sz w:val="22"/>
                <w:szCs w:val="22"/>
                <w:shd w:val="clear" w:color="auto" w:fill="FFFFFF"/>
              </w:rPr>
              <w:t xml:space="preserve"> „Dėl Aplinkos apsaugos kriterijų taikymo, vykdant žaliuosius pirkimus, tvarkos aprašo patvirtinimo“ (toliau – Tvarkos aprašas) </w:t>
            </w:r>
            <w:r w:rsidR="0037658B" w:rsidRPr="00AE49F1">
              <w:rPr>
                <w:sz w:val="22"/>
                <w:lang w:eastAsia="en-GB"/>
              </w:rPr>
              <w:t xml:space="preserve">4.4.4. </w:t>
            </w:r>
            <w:r w:rsidRPr="00086B5F">
              <w:rPr>
                <w:color w:val="000000"/>
                <w:kern w:val="2"/>
                <w:sz w:val="22"/>
                <w:szCs w:val="22"/>
                <w:shd w:val="clear" w:color="auto" w:fill="FFFFFF"/>
              </w:rPr>
              <w:t>papunkčiu.</w:t>
            </w:r>
            <w:r w:rsidRPr="00086B5F">
              <w:rPr>
                <w:color w:val="000000"/>
                <w:kern w:val="2"/>
                <w:sz w:val="22"/>
                <w:szCs w:val="22"/>
              </w:rPr>
              <w:t> </w:t>
            </w:r>
          </w:p>
          <w:p w14:paraId="5FAEDF6D" w14:textId="77777777" w:rsidR="00FC3077" w:rsidRPr="00086B5F" w:rsidRDefault="00FC3077" w:rsidP="000B3039">
            <w:pPr>
              <w:jc w:val="both"/>
              <w:rPr>
                <w:b/>
                <w:bCs/>
                <w:kern w:val="2"/>
                <w:sz w:val="22"/>
                <w:szCs w:val="22"/>
              </w:rPr>
            </w:pPr>
          </w:p>
          <w:p w14:paraId="52BE3DC0" w14:textId="77777777" w:rsidR="7ABCDB18" w:rsidRPr="009A4D42" w:rsidRDefault="7ABCDB18" w:rsidP="009A4D42">
            <w:pPr>
              <w:jc w:val="both"/>
              <w:rPr>
                <w:sz w:val="22"/>
                <w:szCs w:val="22"/>
              </w:rPr>
            </w:pPr>
            <w:r w:rsidRPr="009A4D42">
              <w:rPr>
                <w:sz w:val="22"/>
                <w:szCs w:val="22"/>
              </w:rPr>
              <w:t>Sutarties vykdymo metu Pirkėjas turi teisę prašyti Tiekėjo pateikti informaciją ir/ar dokumentus, kurie įrodytų Tiekėjo aplinkosauginių reikalavimų laikymąsi.</w:t>
            </w:r>
          </w:p>
          <w:p w14:paraId="6753D0D4" w14:textId="77777777" w:rsidR="007A4110" w:rsidRPr="00086B5F" w:rsidRDefault="35EC2CFA" w:rsidP="000B3039">
            <w:pPr>
              <w:jc w:val="both"/>
            </w:pPr>
            <w:r w:rsidRPr="009A4D42">
              <w:rPr>
                <w:sz w:val="22"/>
                <w:szCs w:val="22"/>
                <w:lang w:val="lt"/>
              </w:rPr>
              <w:t>Nustačius, kad Tiekėjas šiame papunktyje nustatyto kriterijaus (-jų) nesilaiko, Tiekėjui taikoma Specialiųjų sąlygų 9.5 punkte nurodyto dydžio bauda.</w:t>
            </w:r>
          </w:p>
          <w:p w14:paraId="157F4C4E" w14:textId="77777777" w:rsidR="007A4110" w:rsidRPr="009A4D42" w:rsidRDefault="007A4110">
            <w:pPr>
              <w:jc w:val="both"/>
              <w:rPr>
                <w:kern w:val="2"/>
                <w:sz w:val="22"/>
                <w:szCs w:val="22"/>
                <w:lang w:val="lt"/>
              </w:rPr>
            </w:pPr>
          </w:p>
        </w:tc>
      </w:tr>
      <w:tr w:rsidR="005A5832" w:rsidRPr="00086B5F" w14:paraId="69F28855" w14:textId="77777777" w:rsidTr="009A4D42">
        <w:trPr>
          <w:trHeight w:val="300"/>
        </w:trPr>
        <w:tc>
          <w:tcPr>
            <w:tcW w:w="2704" w:type="dxa"/>
          </w:tcPr>
          <w:p w14:paraId="22C594DB" w14:textId="77777777" w:rsidR="005A5832" w:rsidRPr="00086B5F" w:rsidRDefault="00A10867" w:rsidP="000B3039">
            <w:pPr>
              <w:jc w:val="both"/>
              <w:rPr>
                <w:b/>
                <w:bCs/>
                <w:kern w:val="2"/>
                <w:sz w:val="22"/>
                <w:szCs w:val="22"/>
              </w:rPr>
            </w:pPr>
            <w:r w:rsidRPr="00086B5F">
              <w:rPr>
                <w:b/>
                <w:bCs/>
                <w:kern w:val="2"/>
                <w:sz w:val="22"/>
                <w:szCs w:val="22"/>
              </w:rPr>
              <w:t xml:space="preserve">12.2. </w:t>
            </w:r>
            <w:r w:rsidRPr="00086B5F">
              <w:rPr>
                <w:b/>
                <w:bCs/>
                <w:color w:val="000000"/>
                <w:kern w:val="2"/>
                <w:sz w:val="22"/>
                <w:szCs w:val="22"/>
                <w:shd w:val="clear" w:color="auto" w:fill="FFFFFF"/>
              </w:rPr>
              <w:t>Su Prekių pakuotėmis susiję aplinkosauginiai kriterijai</w:t>
            </w:r>
            <w:r w:rsidRPr="00086B5F">
              <w:rPr>
                <w:b/>
                <w:bCs/>
                <w:kern w:val="2"/>
                <w:sz w:val="22"/>
                <w:szCs w:val="22"/>
              </w:rPr>
              <w:t xml:space="preserve"> </w:t>
            </w:r>
          </w:p>
        </w:tc>
        <w:tc>
          <w:tcPr>
            <w:tcW w:w="6930" w:type="dxa"/>
            <w:gridSpan w:val="2"/>
          </w:tcPr>
          <w:p w14:paraId="45C5FB47" w14:textId="77777777" w:rsidR="00B11752" w:rsidRPr="00086B5F" w:rsidRDefault="00B11752" w:rsidP="00B11752">
            <w:pPr>
              <w:jc w:val="both"/>
              <w:rPr>
                <w:color w:val="000000"/>
                <w:kern w:val="2"/>
                <w:sz w:val="22"/>
                <w:szCs w:val="22"/>
                <w:shd w:val="clear" w:color="auto" w:fill="FFFFFF"/>
              </w:rPr>
            </w:pPr>
            <w:r w:rsidRPr="00086B5F">
              <w:rPr>
                <w:color w:val="000000"/>
                <w:kern w:val="2"/>
                <w:sz w:val="22"/>
                <w:szCs w:val="22"/>
                <w:shd w:val="clear" w:color="auto" w:fill="FFFFFF"/>
              </w:rPr>
              <w:t>Netaikoma</w:t>
            </w:r>
          </w:p>
          <w:p w14:paraId="4359DFFB" w14:textId="77777777" w:rsidR="00CC3618" w:rsidRPr="00086B5F" w:rsidRDefault="00CC3618" w:rsidP="00B11752">
            <w:pPr>
              <w:jc w:val="both"/>
              <w:rPr>
                <w:color w:val="008080"/>
                <w:sz w:val="22"/>
                <w:szCs w:val="22"/>
              </w:rPr>
            </w:pPr>
          </w:p>
        </w:tc>
      </w:tr>
      <w:tr w:rsidR="005A5832" w:rsidRPr="00086B5F" w14:paraId="7ED61F8F" w14:textId="77777777" w:rsidTr="009A4D42">
        <w:trPr>
          <w:trHeight w:val="300"/>
        </w:trPr>
        <w:tc>
          <w:tcPr>
            <w:tcW w:w="2704" w:type="dxa"/>
          </w:tcPr>
          <w:p w14:paraId="18651127" w14:textId="77777777" w:rsidR="005A5832" w:rsidRPr="00086B5F" w:rsidRDefault="00A10867" w:rsidP="000B3039">
            <w:pPr>
              <w:jc w:val="both"/>
              <w:rPr>
                <w:b/>
                <w:bCs/>
                <w:kern w:val="2"/>
                <w:sz w:val="22"/>
                <w:szCs w:val="22"/>
              </w:rPr>
            </w:pPr>
            <w:r w:rsidRPr="00086B5F">
              <w:rPr>
                <w:b/>
                <w:bCs/>
                <w:kern w:val="2"/>
                <w:sz w:val="22"/>
                <w:szCs w:val="22"/>
              </w:rPr>
              <w:t xml:space="preserve">12.3. </w:t>
            </w:r>
            <w:r w:rsidRPr="00086B5F">
              <w:rPr>
                <w:b/>
                <w:bCs/>
                <w:kern w:val="2"/>
                <w:sz w:val="22"/>
                <w:szCs w:val="22"/>
                <w:shd w:val="clear" w:color="auto" w:fill="FFFFFF"/>
              </w:rPr>
              <w:t>Su Prekių pristatymu susiję aplinkosauginiai kriterijai</w:t>
            </w:r>
            <w:r w:rsidRPr="00086B5F">
              <w:rPr>
                <w:color w:val="008080"/>
                <w:kern w:val="2"/>
                <w:sz w:val="22"/>
                <w:szCs w:val="22"/>
                <w:u w:val="single"/>
                <w:shd w:val="clear" w:color="auto" w:fill="FFFFFF"/>
              </w:rPr>
              <w:t xml:space="preserve"> </w:t>
            </w:r>
          </w:p>
        </w:tc>
        <w:tc>
          <w:tcPr>
            <w:tcW w:w="6930" w:type="dxa"/>
            <w:gridSpan w:val="2"/>
          </w:tcPr>
          <w:p w14:paraId="784FCAB3" w14:textId="77777777" w:rsidR="005178B1" w:rsidRPr="00086B5F" w:rsidRDefault="00A10867" w:rsidP="000B3039">
            <w:pPr>
              <w:jc w:val="both"/>
              <w:rPr>
                <w:color w:val="000000" w:themeColor="text1"/>
                <w:kern w:val="2"/>
                <w:sz w:val="22"/>
                <w:szCs w:val="22"/>
                <w:shd w:val="clear" w:color="auto" w:fill="FFFFFF"/>
              </w:rPr>
            </w:pPr>
            <w:r w:rsidRPr="00086B5F">
              <w:rPr>
                <w:color w:val="000000" w:themeColor="text1"/>
                <w:kern w:val="2"/>
                <w:sz w:val="22"/>
                <w:szCs w:val="22"/>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74230726" w14:textId="5FBF2954" w:rsidR="005178B1" w:rsidRPr="00086B5F" w:rsidRDefault="00A10867" w:rsidP="002775D7">
            <w:pPr>
              <w:jc w:val="both"/>
              <w:rPr>
                <w:sz w:val="22"/>
                <w:szCs w:val="22"/>
              </w:rPr>
            </w:pPr>
            <w:r w:rsidRPr="000B3039">
              <w:rPr>
                <w:color w:val="000000" w:themeColor="text1"/>
                <w:kern w:val="2"/>
                <w:sz w:val="22"/>
                <w:szCs w:val="22"/>
                <w:shd w:val="clear" w:color="auto" w:fill="FFFFFF"/>
              </w:rPr>
              <w:t>Nustačius, kad Tiekėjas šiame punkte nustatyto reikalavimo nesilaiko, Tiekėjui</w:t>
            </w:r>
            <w:r w:rsidR="009059F3" w:rsidRPr="000B3039">
              <w:rPr>
                <w:color w:val="000000" w:themeColor="text1"/>
                <w:kern w:val="2"/>
                <w:sz w:val="22"/>
                <w:szCs w:val="22"/>
                <w:shd w:val="clear" w:color="auto" w:fill="FFFFFF"/>
              </w:rPr>
              <w:t>, jei yra numatyta,</w:t>
            </w:r>
            <w:r w:rsidRPr="000B3039">
              <w:rPr>
                <w:color w:val="000000" w:themeColor="text1"/>
                <w:kern w:val="2"/>
                <w:sz w:val="22"/>
                <w:szCs w:val="22"/>
                <w:shd w:val="clear" w:color="auto" w:fill="FFFFFF"/>
              </w:rPr>
              <w:t xml:space="preserve"> taikoma Specialiųjų sąlygų 9.5 punkte nurodyto dydžio </w:t>
            </w:r>
            <w:r w:rsidRPr="000B3039">
              <w:rPr>
                <w:color w:val="000000"/>
                <w:kern w:val="2"/>
                <w:sz w:val="22"/>
                <w:szCs w:val="22"/>
                <w:shd w:val="clear" w:color="auto" w:fill="FFFFFF"/>
              </w:rPr>
              <w:t>bauda.</w:t>
            </w:r>
            <w:r w:rsidR="005178B1" w:rsidRPr="000B3039">
              <w:rPr>
                <w:color w:val="000000"/>
                <w:kern w:val="2"/>
                <w:sz w:val="22"/>
                <w:szCs w:val="22"/>
                <w:shd w:val="clear" w:color="auto" w:fill="FFFFFF"/>
              </w:rPr>
              <w:t xml:space="preserve"> </w:t>
            </w:r>
          </w:p>
        </w:tc>
      </w:tr>
      <w:tr w:rsidR="005A5832" w:rsidRPr="00086B5F" w14:paraId="78FF357B" w14:textId="77777777" w:rsidTr="009A4D42">
        <w:trPr>
          <w:trHeight w:val="300"/>
        </w:trPr>
        <w:tc>
          <w:tcPr>
            <w:tcW w:w="2704" w:type="dxa"/>
          </w:tcPr>
          <w:p w14:paraId="77859A5F" w14:textId="77777777" w:rsidR="005A5832" w:rsidRPr="00086B5F" w:rsidRDefault="00A10867" w:rsidP="000B3039">
            <w:pPr>
              <w:jc w:val="both"/>
              <w:rPr>
                <w:b/>
                <w:bCs/>
                <w:kern w:val="2"/>
                <w:sz w:val="22"/>
                <w:szCs w:val="22"/>
              </w:rPr>
            </w:pPr>
            <w:r w:rsidRPr="00086B5F">
              <w:rPr>
                <w:b/>
                <w:bCs/>
                <w:kern w:val="2"/>
                <w:sz w:val="22"/>
                <w:szCs w:val="22"/>
              </w:rPr>
              <w:t xml:space="preserve">12.4. </w:t>
            </w:r>
            <w:r w:rsidRPr="00086B5F">
              <w:rPr>
                <w:b/>
                <w:bCs/>
                <w:kern w:val="2"/>
                <w:sz w:val="22"/>
                <w:szCs w:val="22"/>
                <w:shd w:val="clear" w:color="auto" w:fill="FFFFFF"/>
              </w:rPr>
              <w:t>Su Prekėmis susijusių paslaugų (pavyzdžiui, montavimo, apmokymo ir kitos parengimui naudoti skirtos paslaugos) teikimu susiję aplinkosauginiai k</w:t>
            </w:r>
            <w:r w:rsidRPr="00154F93">
              <w:rPr>
                <w:b/>
                <w:bCs/>
                <w:kern w:val="2"/>
                <w:sz w:val="22"/>
                <w:szCs w:val="22"/>
                <w:shd w:val="clear" w:color="auto" w:fill="FFFFFF"/>
              </w:rPr>
              <w:t>riterijai</w:t>
            </w:r>
          </w:p>
        </w:tc>
        <w:tc>
          <w:tcPr>
            <w:tcW w:w="6930" w:type="dxa"/>
            <w:gridSpan w:val="2"/>
          </w:tcPr>
          <w:p w14:paraId="5B801E3A" w14:textId="77777777" w:rsidR="002775D7" w:rsidRPr="00086B5F" w:rsidRDefault="002775D7" w:rsidP="002775D7">
            <w:pPr>
              <w:jc w:val="both"/>
              <w:rPr>
                <w:color w:val="000000"/>
                <w:kern w:val="2"/>
                <w:sz w:val="22"/>
                <w:szCs w:val="22"/>
                <w:shd w:val="clear" w:color="auto" w:fill="FFFFFF"/>
              </w:rPr>
            </w:pPr>
            <w:r w:rsidRPr="00086B5F">
              <w:rPr>
                <w:color w:val="000000"/>
                <w:kern w:val="2"/>
                <w:sz w:val="22"/>
                <w:szCs w:val="22"/>
                <w:shd w:val="clear" w:color="auto" w:fill="FFFFFF"/>
              </w:rPr>
              <w:t>Netaikoma</w:t>
            </w:r>
          </w:p>
          <w:p w14:paraId="5D1490AD" w14:textId="77777777" w:rsidR="005A5832" w:rsidRPr="00086B5F" w:rsidRDefault="005A5832" w:rsidP="00D43CD9">
            <w:pPr>
              <w:jc w:val="both"/>
              <w:rPr>
                <w:kern w:val="2"/>
                <w:sz w:val="22"/>
                <w:szCs w:val="22"/>
              </w:rPr>
            </w:pPr>
          </w:p>
        </w:tc>
      </w:tr>
      <w:tr w:rsidR="005A5832" w:rsidRPr="00086B5F" w14:paraId="7F8D5A94" w14:textId="77777777" w:rsidTr="009A4D42">
        <w:trPr>
          <w:trHeight w:val="300"/>
        </w:trPr>
        <w:tc>
          <w:tcPr>
            <w:tcW w:w="2704" w:type="dxa"/>
          </w:tcPr>
          <w:p w14:paraId="71B39A74" w14:textId="77777777" w:rsidR="005A5832" w:rsidRPr="00086B5F" w:rsidRDefault="00A10867" w:rsidP="000B3039">
            <w:pPr>
              <w:jc w:val="both"/>
              <w:rPr>
                <w:b/>
                <w:bCs/>
                <w:kern w:val="2"/>
                <w:sz w:val="22"/>
                <w:szCs w:val="22"/>
              </w:rPr>
            </w:pPr>
            <w:r w:rsidRPr="00086B5F">
              <w:rPr>
                <w:b/>
                <w:bCs/>
                <w:kern w:val="2"/>
                <w:sz w:val="22"/>
                <w:szCs w:val="22"/>
              </w:rPr>
              <w:t>12.5. Su perkamomis Prekėmis susiję socialiniai kriterijai</w:t>
            </w:r>
          </w:p>
        </w:tc>
        <w:tc>
          <w:tcPr>
            <w:tcW w:w="6930" w:type="dxa"/>
            <w:gridSpan w:val="2"/>
          </w:tcPr>
          <w:p w14:paraId="12394E34" w14:textId="77777777" w:rsidR="005A5832" w:rsidRPr="00086B5F" w:rsidRDefault="00A10867" w:rsidP="000B3039">
            <w:pPr>
              <w:jc w:val="both"/>
              <w:rPr>
                <w:color w:val="000000"/>
                <w:kern w:val="2"/>
                <w:sz w:val="22"/>
                <w:szCs w:val="22"/>
                <w:shd w:val="clear" w:color="auto" w:fill="FFFFFF"/>
              </w:rPr>
            </w:pPr>
            <w:r w:rsidRPr="00086B5F">
              <w:rPr>
                <w:color w:val="000000"/>
                <w:kern w:val="2"/>
                <w:sz w:val="22"/>
                <w:szCs w:val="22"/>
                <w:shd w:val="clear" w:color="auto" w:fill="FFFFFF"/>
              </w:rPr>
              <w:t>Netaikoma</w:t>
            </w:r>
          </w:p>
          <w:p w14:paraId="3B79D052" w14:textId="77777777" w:rsidR="005A5832" w:rsidRPr="00086B5F" w:rsidRDefault="005A5832" w:rsidP="000B3039">
            <w:pPr>
              <w:jc w:val="both"/>
              <w:rPr>
                <w:color w:val="000000"/>
                <w:kern w:val="2"/>
                <w:sz w:val="22"/>
                <w:szCs w:val="22"/>
                <w:shd w:val="clear" w:color="auto" w:fill="FFFFFF"/>
              </w:rPr>
            </w:pPr>
          </w:p>
          <w:p w14:paraId="4B39B2CE" w14:textId="77777777" w:rsidR="005A5832" w:rsidRPr="00086B5F" w:rsidRDefault="005A5832" w:rsidP="000B3039">
            <w:pPr>
              <w:jc w:val="both"/>
              <w:rPr>
                <w:color w:val="0070C0"/>
                <w:kern w:val="2"/>
                <w:sz w:val="22"/>
                <w:szCs w:val="22"/>
              </w:rPr>
            </w:pPr>
          </w:p>
        </w:tc>
      </w:tr>
      <w:tr w:rsidR="005A5832" w:rsidRPr="00086B5F" w14:paraId="55723AE5" w14:textId="77777777" w:rsidTr="00E16772">
        <w:trPr>
          <w:trHeight w:val="300"/>
        </w:trPr>
        <w:tc>
          <w:tcPr>
            <w:tcW w:w="9634" w:type="dxa"/>
            <w:gridSpan w:val="3"/>
          </w:tcPr>
          <w:p w14:paraId="6CD8E67C" w14:textId="77777777" w:rsidR="005A5832" w:rsidRPr="00086B5F" w:rsidRDefault="00A10867" w:rsidP="000B3039">
            <w:pPr>
              <w:jc w:val="both"/>
              <w:rPr>
                <w:b/>
                <w:bCs/>
                <w:kern w:val="2"/>
                <w:sz w:val="22"/>
                <w:szCs w:val="22"/>
              </w:rPr>
            </w:pPr>
            <w:r w:rsidRPr="00086B5F">
              <w:rPr>
                <w:b/>
                <w:bCs/>
                <w:kern w:val="2"/>
                <w:sz w:val="22"/>
                <w:szCs w:val="22"/>
              </w:rPr>
              <w:t xml:space="preserve">13. BENDRŲJŲ SĄLYGŲ PAKEITIMAI IR PAPILDYMAI </w:t>
            </w:r>
          </w:p>
          <w:p w14:paraId="580F13AA" w14:textId="77777777" w:rsidR="005A5832" w:rsidRPr="00086B5F" w:rsidRDefault="00A10867" w:rsidP="000B3039">
            <w:pPr>
              <w:jc w:val="both"/>
              <w:rPr>
                <w:kern w:val="2"/>
                <w:sz w:val="22"/>
                <w:szCs w:val="22"/>
              </w:rPr>
            </w:pPr>
            <w:r w:rsidRPr="00086B5F">
              <w:rPr>
                <w:kern w:val="2"/>
                <w:sz w:val="22"/>
                <w:szCs w:val="22"/>
              </w:rPr>
              <w:t>(</w:t>
            </w:r>
            <w:r w:rsidRPr="004F3977">
              <w:rPr>
                <w:i/>
                <w:iCs/>
                <w:kern w:val="2"/>
                <w:sz w:val="22"/>
                <w:szCs w:val="22"/>
              </w:rPr>
              <w:t>jeigu būtina dėl konkretaus Sutarties dalyko specifikos</w:t>
            </w:r>
            <w:r w:rsidRPr="00086B5F">
              <w:rPr>
                <w:kern w:val="2"/>
                <w:sz w:val="22"/>
                <w:szCs w:val="22"/>
              </w:rPr>
              <w:t xml:space="preserve">) </w:t>
            </w:r>
          </w:p>
        </w:tc>
      </w:tr>
      <w:tr w:rsidR="005A5832" w:rsidRPr="00086B5F" w14:paraId="6A4D1215" w14:textId="77777777" w:rsidTr="004F3977">
        <w:trPr>
          <w:trHeight w:val="300"/>
        </w:trPr>
        <w:tc>
          <w:tcPr>
            <w:tcW w:w="2704" w:type="dxa"/>
          </w:tcPr>
          <w:p w14:paraId="1A4A50BD" w14:textId="77777777" w:rsidR="005A5832" w:rsidRPr="00086B5F" w:rsidRDefault="00A10867" w:rsidP="000B3039">
            <w:pPr>
              <w:jc w:val="both"/>
              <w:rPr>
                <w:b/>
                <w:bCs/>
                <w:kern w:val="2"/>
                <w:sz w:val="22"/>
                <w:szCs w:val="22"/>
              </w:rPr>
            </w:pPr>
            <w:r w:rsidRPr="00086B5F">
              <w:rPr>
                <w:b/>
                <w:bCs/>
                <w:kern w:val="2"/>
                <w:sz w:val="22"/>
                <w:szCs w:val="22"/>
              </w:rPr>
              <w:t xml:space="preserve">13.1. </w:t>
            </w:r>
          </w:p>
        </w:tc>
        <w:tc>
          <w:tcPr>
            <w:tcW w:w="6930" w:type="dxa"/>
            <w:gridSpan w:val="2"/>
          </w:tcPr>
          <w:p w14:paraId="30082B91" w14:textId="77777777" w:rsidR="005178B1" w:rsidRPr="00086B5F" w:rsidRDefault="005178B1" w:rsidP="000B3039">
            <w:pPr>
              <w:jc w:val="both"/>
              <w:rPr>
                <w:kern w:val="2"/>
                <w:sz w:val="22"/>
                <w:szCs w:val="22"/>
              </w:rPr>
            </w:pPr>
            <w:r w:rsidRPr="00086B5F">
              <w:rPr>
                <w:kern w:val="2"/>
                <w:sz w:val="22"/>
                <w:szCs w:val="22"/>
              </w:rPr>
              <w:t>Netaikoma</w:t>
            </w:r>
          </w:p>
          <w:p w14:paraId="447C2966" w14:textId="77777777" w:rsidR="005A5832" w:rsidRPr="00086B5F" w:rsidRDefault="005A5832" w:rsidP="000B3039">
            <w:pPr>
              <w:jc w:val="both"/>
              <w:rPr>
                <w:kern w:val="2"/>
                <w:sz w:val="22"/>
                <w:szCs w:val="22"/>
              </w:rPr>
            </w:pPr>
          </w:p>
        </w:tc>
      </w:tr>
      <w:tr w:rsidR="005A5832" w:rsidRPr="00086B5F" w14:paraId="53F74DD6" w14:textId="77777777" w:rsidTr="004F3977">
        <w:trPr>
          <w:trHeight w:val="300"/>
        </w:trPr>
        <w:tc>
          <w:tcPr>
            <w:tcW w:w="2704" w:type="dxa"/>
          </w:tcPr>
          <w:p w14:paraId="29BB9C47" w14:textId="77777777" w:rsidR="005A5832" w:rsidRPr="00086B5F" w:rsidRDefault="00A10867" w:rsidP="000B3039">
            <w:pPr>
              <w:jc w:val="both"/>
              <w:rPr>
                <w:b/>
                <w:bCs/>
                <w:kern w:val="2"/>
                <w:sz w:val="22"/>
                <w:szCs w:val="22"/>
              </w:rPr>
            </w:pPr>
            <w:r w:rsidRPr="00086B5F">
              <w:rPr>
                <w:b/>
                <w:bCs/>
                <w:kern w:val="2"/>
                <w:sz w:val="22"/>
                <w:szCs w:val="22"/>
              </w:rPr>
              <w:t>13.2.</w:t>
            </w:r>
          </w:p>
        </w:tc>
        <w:tc>
          <w:tcPr>
            <w:tcW w:w="6930" w:type="dxa"/>
            <w:gridSpan w:val="2"/>
          </w:tcPr>
          <w:p w14:paraId="1D6711CF" w14:textId="77777777" w:rsidR="005178B1" w:rsidRPr="00086B5F" w:rsidRDefault="005178B1" w:rsidP="000B3039">
            <w:pPr>
              <w:jc w:val="both"/>
              <w:rPr>
                <w:kern w:val="2"/>
                <w:sz w:val="22"/>
                <w:szCs w:val="22"/>
              </w:rPr>
            </w:pPr>
            <w:r w:rsidRPr="00086B5F">
              <w:rPr>
                <w:kern w:val="2"/>
                <w:sz w:val="22"/>
                <w:szCs w:val="22"/>
              </w:rPr>
              <w:t>Netaikoma</w:t>
            </w:r>
          </w:p>
          <w:p w14:paraId="1622E6A7" w14:textId="77777777" w:rsidR="005A5832" w:rsidRPr="00086B5F" w:rsidRDefault="005A5832" w:rsidP="000B3039">
            <w:pPr>
              <w:jc w:val="both"/>
              <w:rPr>
                <w:kern w:val="2"/>
                <w:sz w:val="22"/>
                <w:szCs w:val="22"/>
              </w:rPr>
            </w:pPr>
          </w:p>
        </w:tc>
      </w:tr>
      <w:tr w:rsidR="005A5832" w:rsidRPr="00086B5F" w14:paraId="321D07F3" w14:textId="77777777" w:rsidTr="004F3977">
        <w:trPr>
          <w:trHeight w:val="300"/>
        </w:trPr>
        <w:tc>
          <w:tcPr>
            <w:tcW w:w="2704" w:type="dxa"/>
          </w:tcPr>
          <w:p w14:paraId="5171FB49" w14:textId="77777777" w:rsidR="005A5832" w:rsidRPr="00086B5F" w:rsidRDefault="00A10867" w:rsidP="000B3039">
            <w:pPr>
              <w:jc w:val="both"/>
              <w:rPr>
                <w:b/>
                <w:bCs/>
                <w:kern w:val="2"/>
                <w:sz w:val="22"/>
                <w:szCs w:val="22"/>
              </w:rPr>
            </w:pPr>
            <w:r w:rsidRPr="00086B5F">
              <w:rPr>
                <w:b/>
                <w:bCs/>
                <w:kern w:val="2"/>
                <w:sz w:val="22"/>
                <w:szCs w:val="22"/>
              </w:rPr>
              <w:t>13.3.</w:t>
            </w:r>
          </w:p>
        </w:tc>
        <w:tc>
          <w:tcPr>
            <w:tcW w:w="6930" w:type="dxa"/>
            <w:gridSpan w:val="2"/>
          </w:tcPr>
          <w:p w14:paraId="1CC1F29E" w14:textId="77777777" w:rsidR="005178B1" w:rsidRPr="00086B5F" w:rsidRDefault="005178B1" w:rsidP="000B3039">
            <w:pPr>
              <w:jc w:val="both"/>
              <w:rPr>
                <w:kern w:val="2"/>
                <w:sz w:val="22"/>
                <w:szCs w:val="22"/>
              </w:rPr>
            </w:pPr>
            <w:r w:rsidRPr="00086B5F">
              <w:rPr>
                <w:kern w:val="2"/>
                <w:sz w:val="22"/>
                <w:szCs w:val="22"/>
              </w:rPr>
              <w:t>Netaikoma</w:t>
            </w:r>
          </w:p>
          <w:p w14:paraId="57855BBB" w14:textId="77777777" w:rsidR="005A5832" w:rsidRPr="00086B5F" w:rsidRDefault="005A5832" w:rsidP="000B3039">
            <w:pPr>
              <w:jc w:val="both"/>
              <w:rPr>
                <w:kern w:val="2"/>
                <w:sz w:val="22"/>
                <w:szCs w:val="22"/>
              </w:rPr>
            </w:pPr>
          </w:p>
        </w:tc>
      </w:tr>
      <w:tr w:rsidR="005A5832" w:rsidRPr="00086B5F" w14:paraId="2CDF9455" w14:textId="77777777" w:rsidTr="004F3977">
        <w:trPr>
          <w:trHeight w:val="300"/>
        </w:trPr>
        <w:tc>
          <w:tcPr>
            <w:tcW w:w="2704" w:type="dxa"/>
          </w:tcPr>
          <w:p w14:paraId="1EC6C826" w14:textId="77777777" w:rsidR="005A5832" w:rsidRPr="00086B5F" w:rsidRDefault="00A10867" w:rsidP="000B3039">
            <w:pPr>
              <w:jc w:val="both"/>
              <w:rPr>
                <w:b/>
                <w:bCs/>
                <w:kern w:val="2"/>
                <w:sz w:val="22"/>
                <w:szCs w:val="22"/>
              </w:rPr>
            </w:pPr>
            <w:r w:rsidRPr="00086B5F">
              <w:rPr>
                <w:b/>
                <w:bCs/>
                <w:kern w:val="2"/>
                <w:sz w:val="22"/>
                <w:szCs w:val="22"/>
              </w:rPr>
              <w:t>13.4.</w:t>
            </w:r>
          </w:p>
        </w:tc>
        <w:tc>
          <w:tcPr>
            <w:tcW w:w="6930" w:type="dxa"/>
            <w:gridSpan w:val="2"/>
          </w:tcPr>
          <w:p w14:paraId="4AF92F99" w14:textId="77777777" w:rsidR="005A5832" w:rsidRPr="00086B5F" w:rsidRDefault="005178B1" w:rsidP="000B3039">
            <w:pPr>
              <w:jc w:val="both"/>
              <w:rPr>
                <w:color w:val="000000" w:themeColor="text1"/>
                <w:kern w:val="2"/>
                <w:sz w:val="22"/>
                <w:szCs w:val="22"/>
              </w:rPr>
            </w:pPr>
            <w:r w:rsidRPr="00086B5F">
              <w:rPr>
                <w:color w:val="000000" w:themeColor="text1"/>
                <w:kern w:val="2"/>
                <w:sz w:val="22"/>
                <w:szCs w:val="22"/>
              </w:rPr>
              <w:t>Netaikoma</w:t>
            </w:r>
          </w:p>
          <w:p w14:paraId="54A3D999" w14:textId="77777777" w:rsidR="005A5832" w:rsidRPr="00086B5F" w:rsidRDefault="005A5832" w:rsidP="000B3039">
            <w:pPr>
              <w:jc w:val="both"/>
              <w:rPr>
                <w:color w:val="000000" w:themeColor="text1"/>
                <w:kern w:val="2"/>
                <w:sz w:val="22"/>
                <w:szCs w:val="22"/>
              </w:rPr>
            </w:pPr>
          </w:p>
        </w:tc>
      </w:tr>
      <w:tr w:rsidR="005A5832" w:rsidRPr="00086B5F" w14:paraId="0191D3D1" w14:textId="77777777" w:rsidTr="004F3977">
        <w:trPr>
          <w:trHeight w:val="300"/>
        </w:trPr>
        <w:tc>
          <w:tcPr>
            <w:tcW w:w="2704" w:type="dxa"/>
          </w:tcPr>
          <w:p w14:paraId="184A3AE0" w14:textId="77777777" w:rsidR="005A5832" w:rsidRPr="00086B5F" w:rsidRDefault="00A10867" w:rsidP="000B3039">
            <w:pPr>
              <w:jc w:val="both"/>
              <w:rPr>
                <w:b/>
                <w:bCs/>
                <w:kern w:val="2"/>
                <w:sz w:val="22"/>
                <w:szCs w:val="22"/>
              </w:rPr>
            </w:pPr>
            <w:r w:rsidRPr="00086B5F">
              <w:rPr>
                <w:b/>
                <w:bCs/>
                <w:kern w:val="2"/>
                <w:sz w:val="22"/>
                <w:szCs w:val="22"/>
              </w:rPr>
              <w:t>13.5.</w:t>
            </w:r>
          </w:p>
        </w:tc>
        <w:tc>
          <w:tcPr>
            <w:tcW w:w="6930" w:type="dxa"/>
            <w:gridSpan w:val="2"/>
          </w:tcPr>
          <w:p w14:paraId="72C16D7A" w14:textId="77777777" w:rsidR="005A5832" w:rsidRPr="00086B5F" w:rsidRDefault="00A10867" w:rsidP="000B3039">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086B5F" w14:paraId="5182DB18" w14:textId="77777777" w:rsidTr="00E16772">
        <w:trPr>
          <w:trHeight w:val="300"/>
        </w:trPr>
        <w:tc>
          <w:tcPr>
            <w:tcW w:w="9634" w:type="dxa"/>
            <w:gridSpan w:val="3"/>
          </w:tcPr>
          <w:p w14:paraId="52779B04" w14:textId="77777777" w:rsidR="005A5832" w:rsidRPr="00086B5F" w:rsidRDefault="00A10867" w:rsidP="000B3039">
            <w:pPr>
              <w:jc w:val="both"/>
              <w:rPr>
                <w:b/>
                <w:bCs/>
                <w:kern w:val="2"/>
                <w:sz w:val="22"/>
                <w:szCs w:val="22"/>
              </w:rPr>
            </w:pPr>
            <w:r w:rsidRPr="00086B5F">
              <w:rPr>
                <w:b/>
                <w:bCs/>
                <w:kern w:val="2"/>
                <w:sz w:val="22"/>
                <w:szCs w:val="22"/>
              </w:rPr>
              <w:t>14. SUTARTIES PRIEDAI</w:t>
            </w:r>
          </w:p>
        </w:tc>
      </w:tr>
      <w:tr w:rsidR="005A5832" w:rsidRPr="00086B5F" w14:paraId="69179B73" w14:textId="77777777" w:rsidTr="004F3977">
        <w:trPr>
          <w:trHeight w:val="300"/>
        </w:trPr>
        <w:tc>
          <w:tcPr>
            <w:tcW w:w="2704" w:type="dxa"/>
          </w:tcPr>
          <w:p w14:paraId="241C0994" w14:textId="77777777" w:rsidR="005A5832" w:rsidRPr="00086B5F" w:rsidRDefault="00A10867" w:rsidP="000B3039">
            <w:pPr>
              <w:jc w:val="both"/>
              <w:rPr>
                <w:b/>
                <w:bCs/>
                <w:kern w:val="2"/>
                <w:sz w:val="22"/>
                <w:szCs w:val="22"/>
              </w:rPr>
            </w:pPr>
            <w:r w:rsidRPr="00086B5F">
              <w:rPr>
                <w:b/>
                <w:bCs/>
                <w:kern w:val="2"/>
                <w:sz w:val="22"/>
                <w:szCs w:val="22"/>
              </w:rPr>
              <w:t>14.1. Priedas Nr. 1</w:t>
            </w:r>
          </w:p>
        </w:tc>
        <w:tc>
          <w:tcPr>
            <w:tcW w:w="6930" w:type="dxa"/>
            <w:gridSpan w:val="2"/>
          </w:tcPr>
          <w:p w14:paraId="62A82EC8" w14:textId="77777777" w:rsidR="005A5832" w:rsidRPr="00086B5F" w:rsidRDefault="005A5832" w:rsidP="000B3039">
            <w:pPr>
              <w:jc w:val="both"/>
              <w:rPr>
                <w:b/>
                <w:bCs/>
                <w:kern w:val="2"/>
                <w:sz w:val="22"/>
                <w:szCs w:val="22"/>
              </w:rPr>
            </w:pPr>
          </w:p>
        </w:tc>
      </w:tr>
      <w:tr w:rsidR="005A5832" w:rsidRPr="00086B5F" w14:paraId="7D5E6161" w14:textId="77777777" w:rsidTr="004F3977">
        <w:trPr>
          <w:trHeight w:val="300"/>
        </w:trPr>
        <w:tc>
          <w:tcPr>
            <w:tcW w:w="2704" w:type="dxa"/>
          </w:tcPr>
          <w:p w14:paraId="49B38117" w14:textId="77777777" w:rsidR="005A5832" w:rsidRPr="00086B5F" w:rsidRDefault="00A10867" w:rsidP="000B3039">
            <w:pPr>
              <w:jc w:val="both"/>
              <w:rPr>
                <w:b/>
                <w:bCs/>
                <w:kern w:val="2"/>
                <w:sz w:val="22"/>
                <w:szCs w:val="22"/>
              </w:rPr>
            </w:pPr>
            <w:r w:rsidRPr="00086B5F">
              <w:rPr>
                <w:b/>
                <w:bCs/>
                <w:kern w:val="2"/>
                <w:sz w:val="22"/>
                <w:szCs w:val="22"/>
              </w:rPr>
              <w:t>14.2. Priedas Nr. 2</w:t>
            </w:r>
          </w:p>
        </w:tc>
        <w:tc>
          <w:tcPr>
            <w:tcW w:w="6930" w:type="dxa"/>
            <w:gridSpan w:val="2"/>
          </w:tcPr>
          <w:p w14:paraId="066C21EE" w14:textId="77777777" w:rsidR="005A5832" w:rsidRPr="00086B5F" w:rsidRDefault="005A5832" w:rsidP="000B3039">
            <w:pPr>
              <w:jc w:val="both"/>
              <w:rPr>
                <w:b/>
                <w:bCs/>
                <w:kern w:val="2"/>
                <w:sz w:val="22"/>
                <w:szCs w:val="22"/>
              </w:rPr>
            </w:pPr>
          </w:p>
        </w:tc>
      </w:tr>
      <w:tr w:rsidR="005A5832" w:rsidRPr="00086B5F" w14:paraId="4F8373BA" w14:textId="77777777" w:rsidTr="004F3977">
        <w:trPr>
          <w:trHeight w:val="300"/>
        </w:trPr>
        <w:tc>
          <w:tcPr>
            <w:tcW w:w="2704" w:type="dxa"/>
          </w:tcPr>
          <w:p w14:paraId="28CAAFBD" w14:textId="77777777" w:rsidR="005A5832" w:rsidRPr="00086B5F" w:rsidRDefault="00A10867" w:rsidP="000B3039">
            <w:pPr>
              <w:jc w:val="both"/>
              <w:rPr>
                <w:b/>
                <w:bCs/>
                <w:kern w:val="2"/>
                <w:sz w:val="22"/>
                <w:szCs w:val="22"/>
              </w:rPr>
            </w:pPr>
            <w:r w:rsidRPr="00086B5F">
              <w:rPr>
                <w:b/>
                <w:bCs/>
                <w:kern w:val="2"/>
                <w:sz w:val="22"/>
                <w:szCs w:val="22"/>
              </w:rPr>
              <w:t>14.3. Priedas Nr. 3</w:t>
            </w:r>
          </w:p>
        </w:tc>
        <w:tc>
          <w:tcPr>
            <w:tcW w:w="6930" w:type="dxa"/>
            <w:gridSpan w:val="2"/>
          </w:tcPr>
          <w:p w14:paraId="02C4B5EA" w14:textId="77777777" w:rsidR="005A5832" w:rsidRPr="00086B5F" w:rsidRDefault="005A5832" w:rsidP="000B3039">
            <w:pPr>
              <w:jc w:val="both"/>
              <w:rPr>
                <w:b/>
                <w:bCs/>
                <w:kern w:val="2"/>
                <w:sz w:val="22"/>
                <w:szCs w:val="22"/>
              </w:rPr>
            </w:pPr>
          </w:p>
        </w:tc>
      </w:tr>
      <w:tr w:rsidR="005A5832" w:rsidRPr="00086B5F" w14:paraId="6F07EF43" w14:textId="77777777" w:rsidTr="004F3977">
        <w:trPr>
          <w:trHeight w:val="300"/>
        </w:trPr>
        <w:tc>
          <w:tcPr>
            <w:tcW w:w="2704" w:type="dxa"/>
          </w:tcPr>
          <w:p w14:paraId="00FB7660" w14:textId="77777777" w:rsidR="005A5832" w:rsidRPr="00086B5F" w:rsidRDefault="00A10867" w:rsidP="000B3039">
            <w:pPr>
              <w:jc w:val="both"/>
              <w:rPr>
                <w:b/>
                <w:bCs/>
                <w:kern w:val="2"/>
                <w:sz w:val="22"/>
                <w:szCs w:val="22"/>
              </w:rPr>
            </w:pPr>
            <w:r w:rsidRPr="00086B5F">
              <w:rPr>
                <w:b/>
                <w:bCs/>
                <w:kern w:val="2"/>
                <w:sz w:val="22"/>
                <w:szCs w:val="22"/>
              </w:rPr>
              <w:t>14.4. Priedas Nr. 4</w:t>
            </w:r>
          </w:p>
        </w:tc>
        <w:tc>
          <w:tcPr>
            <w:tcW w:w="6930" w:type="dxa"/>
            <w:gridSpan w:val="2"/>
          </w:tcPr>
          <w:p w14:paraId="49F8F626" w14:textId="77777777" w:rsidR="005A5832" w:rsidRPr="00086B5F" w:rsidRDefault="005A5832" w:rsidP="000B3039">
            <w:pPr>
              <w:jc w:val="both"/>
              <w:rPr>
                <w:b/>
                <w:bCs/>
                <w:kern w:val="2"/>
                <w:sz w:val="22"/>
                <w:szCs w:val="22"/>
              </w:rPr>
            </w:pPr>
          </w:p>
        </w:tc>
      </w:tr>
      <w:tr w:rsidR="005A5832" w:rsidRPr="00086B5F" w14:paraId="5E533C0B" w14:textId="77777777" w:rsidTr="004F3977">
        <w:trPr>
          <w:trHeight w:val="300"/>
        </w:trPr>
        <w:tc>
          <w:tcPr>
            <w:tcW w:w="2704" w:type="dxa"/>
          </w:tcPr>
          <w:p w14:paraId="1E72D261" w14:textId="77777777" w:rsidR="005A5832" w:rsidRPr="00086B5F" w:rsidRDefault="00A10867" w:rsidP="000B3039">
            <w:pPr>
              <w:jc w:val="both"/>
              <w:rPr>
                <w:b/>
                <w:bCs/>
                <w:kern w:val="2"/>
                <w:sz w:val="22"/>
                <w:szCs w:val="22"/>
              </w:rPr>
            </w:pPr>
            <w:r w:rsidRPr="00086B5F">
              <w:rPr>
                <w:b/>
                <w:bCs/>
                <w:kern w:val="2"/>
                <w:sz w:val="22"/>
                <w:szCs w:val="22"/>
              </w:rPr>
              <w:t>14.5. Priedas Nr. 5</w:t>
            </w:r>
          </w:p>
        </w:tc>
        <w:tc>
          <w:tcPr>
            <w:tcW w:w="6930" w:type="dxa"/>
            <w:gridSpan w:val="2"/>
          </w:tcPr>
          <w:p w14:paraId="35FDA297" w14:textId="77777777" w:rsidR="005A5832" w:rsidRPr="00086B5F" w:rsidRDefault="005A5832" w:rsidP="000B3039">
            <w:pPr>
              <w:jc w:val="both"/>
              <w:rPr>
                <w:b/>
                <w:bCs/>
                <w:kern w:val="2"/>
                <w:sz w:val="22"/>
                <w:szCs w:val="22"/>
              </w:rPr>
            </w:pPr>
          </w:p>
        </w:tc>
      </w:tr>
      <w:tr w:rsidR="005A5832" w:rsidRPr="00086B5F" w14:paraId="6CC4972D" w14:textId="77777777" w:rsidTr="00E16772">
        <w:tc>
          <w:tcPr>
            <w:tcW w:w="9634" w:type="dxa"/>
            <w:gridSpan w:val="3"/>
          </w:tcPr>
          <w:p w14:paraId="3A334CE3" w14:textId="77777777" w:rsidR="005A5832" w:rsidRDefault="00A10867" w:rsidP="000B3039">
            <w:pPr>
              <w:jc w:val="both"/>
              <w:rPr>
                <w:b/>
                <w:bCs/>
                <w:kern w:val="2"/>
                <w:sz w:val="22"/>
                <w:szCs w:val="22"/>
              </w:rPr>
            </w:pPr>
            <w:r w:rsidRPr="00086B5F">
              <w:rPr>
                <w:b/>
                <w:bCs/>
                <w:kern w:val="2"/>
                <w:sz w:val="22"/>
                <w:szCs w:val="22"/>
              </w:rPr>
              <w:t>15. ŠALIŲ ATSTOVŲ PARAŠAI</w:t>
            </w:r>
          </w:p>
          <w:p w14:paraId="5D19609A" w14:textId="77777777" w:rsidR="007D3DE0" w:rsidRDefault="007D3DE0" w:rsidP="000B3039">
            <w:pPr>
              <w:jc w:val="both"/>
              <w:rPr>
                <w:b/>
                <w:bCs/>
                <w:kern w:val="2"/>
                <w:sz w:val="22"/>
                <w:szCs w:val="22"/>
              </w:rPr>
            </w:pPr>
          </w:p>
          <w:p w14:paraId="319BE05E" w14:textId="77777777" w:rsidR="007D3DE0" w:rsidRDefault="007D3DE0" w:rsidP="000B3039">
            <w:pPr>
              <w:jc w:val="both"/>
              <w:rPr>
                <w:b/>
                <w:bCs/>
                <w:kern w:val="2"/>
                <w:sz w:val="22"/>
                <w:szCs w:val="22"/>
              </w:rPr>
            </w:pPr>
            <w:r>
              <w:rPr>
                <w:b/>
                <w:bCs/>
                <w:kern w:val="2"/>
                <w:sz w:val="22"/>
                <w:szCs w:val="22"/>
              </w:rPr>
              <w:t xml:space="preserve">15.1. </w:t>
            </w:r>
            <w:r w:rsidRPr="007D3DE0">
              <w:rPr>
                <w:b/>
                <w:bCs/>
                <w:kern w:val="2"/>
                <w:sz w:val="22"/>
                <w:szCs w:val="22"/>
              </w:rPr>
              <w:t xml:space="preserve">Šalys susitaria, kad Sutartis galioja, jei yra sudaryta apsikeičiant </w:t>
            </w:r>
            <w:r w:rsidRPr="00154F93">
              <w:rPr>
                <w:kern w:val="2"/>
                <w:sz w:val="22"/>
                <w:szCs w:val="22"/>
              </w:rPr>
              <w:t>(</w:t>
            </w:r>
            <w:r w:rsidRPr="00154F93">
              <w:rPr>
                <w:i/>
                <w:iCs/>
                <w:kern w:val="2"/>
                <w:sz w:val="22"/>
                <w:szCs w:val="22"/>
              </w:rPr>
              <w:t>pasirinkti vieną iš variantų pagal situaciją</w:t>
            </w:r>
            <w:r w:rsidRPr="00796879">
              <w:rPr>
                <w:kern w:val="2"/>
                <w:sz w:val="22"/>
                <w:szCs w:val="22"/>
              </w:rPr>
              <w:t>):</w:t>
            </w:r>
          </w:p>
          <w:p w14:paraId="43FB499E" w14:textId="77777777" w:rsidR="007D3DE0" w:rsidRDefault="007D3DE0" w:rsidP="000B3039">
            <w:pPr>
              <w:jc w:val="both"/>
              <w:rPr>
                <w:b/>
                <w:bCs/>
                <w:kern w:val="2"/>
                <w:sz w:val="22"/>
                <w:szCs w:val="22"/>
              </w:rPr>
            </w:pPr>
          </w:p>
          <w:p w14:paraId="1A441994" w14:textId="77777777" w:rsidR="007D3DE0" w:rsidRPr="004F3977" w:rsidRDefault="007D3DE0">
            <w:pPr>
              <w:shd w:val="clear" w:color="auto" w:fill="C9C9C9" w:themeFill="accent3" w:themeFillTint="99"/>
              <w:jc w:val="both"/>
              <w:rPr>
                <w:kern w:val="2"/>
                <w:sz w:val="22"/>
                <w:szCs w:val="22"/>
              </w:rPr>
            </w:pPr>
            <w:r w:rsidRPr="00154F93">
              <w:rPr>
                <w:kern w:val="2"/>
                <w:sz w:val="22"/>
                <w:szCs w:val="22"/>
              </w:rPr>
              <w:t xml:space="preserve">A. ranka pasirašytais egzemplioriais po vieną Sutarties egzempliorių kiekvienai Sutarties Šaliai; </w:t>
            </w:r>
          </w:p>
          <w:p w14:paraId="4195FAD0" w14:textId="77777777" w:rsidR="007D3DE0" w:rsidRPr="004F3977" w:rsidRDefault="007D3DE0">
            <w:pPr>
              <w:shd w:val="clear" w:color="auto" w:fill="C9C9C9" w:themeFill="accent3" w:themeFillTint="99"/>
              <w:jc w:val="both"/>
              <w:rPr>
                <w:kern w:val="2"/>
                <w:sz w:val="22"/>
                <w:szCs w:val="22"/>
              </w:rPr>
            </w:pPr>
            <w:r w:rsidRPr="00154F93">
              <w:rPr>
                <w:kern w:val="2"/>
                <w:sz w:val="22"/>
                <w:szCs w:val="22"/>
              </w:rPr>
              <w:t xml:space="preserve">B. kvalifikuotu elektroniniu parašu pasirašytais egzemplioriais; </w:t>
            </w:r>
          </w:p>
          <w:p w14:paraId="31C3D24F" w14:textId="77777777" w:rsidR="007D3DE0" w:rsidRPr="004F3977" w:rsidRDefault="007D3DE0">
            <w:pPr>
              <w:shd w:val="clear" w:color="auto" w:fill="C9C9C9" w:themeFill="accent3" w:themeFillTint="99"/>
              <w:tabs>
                <w:tab w:val="left" w:pos="35"/>
                <w:tab w:val="left" w:pos="184"/>
                <w:tab w:val="left" w:pos="338"/>
              </w:tabs>
              <w:jc w:val="both"/>
              <w:rPr>
                <w:kern w:val="2"/>
                <w:sz w:val="22"/>
                <w:szCs w:val="22"/>
              </w:rPr>
            </w:pPr>
            <w:r w:rsidRPr="00154F93">
              <w:rPr>
                <w:kern w:val="2"/>
                <w:sz w:val="22"/>
                <w:szCs w:val="22"/>
              </w:rPr>
              <w:t>C. pasirašytais skenuotais Sutarties egzemplioriais PDF formatu, išsiunčiant juos Sutarties Šalių rekvizituose nurodytais elektroninio pašto adresais.</w:t>
            </w:r>
          </w:p>
          <w:p w14:paraId="4067E4E2" w14:textId="77777777" w:rsidR="007D3DE0" w:rsidRPr="00086B5F" w:rsidRDefault="007D3DE0" w:rsidP="000B3039">
            <w:pPr>
              <w:jc w:val="both"/>
              <w:rPr>
                <w:b/>
                <w:bCs/>
                <w:kern w:val="2"/>
                <w:sz w:val="22"/>
                <w:szCs w:val="22"/>
              </w:rPr>
            </w:pPr>
          </w:p>
        </w:tc>
      </w:tr>
      <w:tr w:rsidR="005A5832" w:rsidRPr="00086B5F" w14:paraId="15B23DBA" w14:textId="77777777" w:rsidTr="00E16772">
        <w:tc>
          <w:tcPr>
            <w:tcW w:w="4815" w:type="dxa"/>
            <w:gridSpan w:val="2"/>
          </w:tcPr>
          <w:p w14:paraId="4CE89AD3" w14:textId="77777777" w:rsidR="005A5832" w:rsidRPr="00086B5F" w:rsidRDefault="00A10867" w:rsidP="000B3039">
            <w:pPr>
              <w:jc w:val="both"/>
              <w:rPr>
                <w:b/>
                <w:bCs/>
                <w:color w:val="000000" w:themeColor="text1"/>
                <w:kern w:val="2"/>
                <w:sz w:val="22"/>
                <w:szCs w:val="22"/>
              </w:rPr>
            </w:pPr>
            <w:r w:rsidRPr="00086B5F">
              <w:rPr>
                <w:b/>
                <w:bCs/>
                <w:color w:val="000000" w:themeColor="text1"/>
                <w:kern w:val="2"/>
                <w:sz w:val="22"/>
                <w:szCs w:val="22"/>
              </w:rPr>
              <w:t>PIRKĖJAS</w:t>
            </w:r>
          </w:p>
        </w:tc>
        <w:tc>
          <w:tcPr>
            <w:tcW w:w="4819" w:type="dxa"/>
          </w:tcPr>
          <w:p w14:paraId="128865B3" w14:textId="77777777" w:rsidR="005A5832" w:rsidRPr="00086B5F" w:rsidRDefault="00A10867" w:rsidP="000B3039">
            <w:pPr>
              <w:jc w:val="both"/>
              <w:rPr>
                <w:b/>
                <w:bCs/>
                <w:color w:val="000000" w:themeColor="text1"/>
                <w:kern w:val="2"/>
                <w:sz w:val="22"/>
                <w:szCs w:val="22"/>
              </w:rPr>
            </w:pPr>
            <w:r w:rsidRPr="00086B5F">
              <w:rPr>
                <w:b/>
                <w:bCs/>
                <w:color w:val="000000" w:themeColor="text1"/>
                <w:kern w:val="2"/>
                <w:sz w:val="22"/>
                <w:szCs w:val="22"/>
              </w:rPr>
              <w:t>TIEKĖJAS</w:t>
            </w:r>
          </w:p>
        </w:tc>
      </w:tr>
      <w:tr w:rsidR="005A5832" w:rsidRPr="00086B5F" w14:paraId="5B1619F3" w14:textId="77777777" w:rsidTr="00E16772">
        <w:tc>
          <w:tcPr>
            <w:tcW w:w="4815" w:type="dxa"/>
            <w:gridSpan w:val="2"/>
          </w:tcPr>
          <w:p w14:paraId="71F6B6CC" w14:textId="77777777" w:rsidR="005A5832" w:rsidRPr="004F3977" w:rsidRDefault="00A10867">
            <w:pPr>
              <w:jc w:val="both"/>
              <w:rPr>
                <w:i/>
                <w:iCs/>
                <w:color w:val="000000" w:themeColor="text1"/>
                <w:kern w:val="2"/>
                <w:sz w:val="22"/>
                <w:szCs w:val="22"/>
                <w:highlight w:val="lightGray"/>
              </w:rPr>
            </w:pPr>
            <w:r w:rsidRPr="00154F93">
              <w:rPr>
                <w:i/>
                <w:iCs/>
                <w:color w:val="000000" w:themeColor="text1"/>
                <w:kern w:val="2"/>
                <w:sz w:val="22"/>
                <w:szCs w:val="22"/>
                <w:highlight w:val="lightGray"/>
              </w:rPr>
              <w:t>(nurodomos atstovo pareigos, vardas, pavardė)</w:t>
            </w:r>
          </w:p>
        </w:tc>
        <w:tc>
          <w:tcPr>
            <w:tcW w:w="4819" w:type="dxa"/>
          </w:tcPr>
          <w:p w14:paraId="20CFB316" w14:textId="77777777" w:rsidR="005A5832" w:rsidRPr="004F3977" w:rsidRDefault="00A10867">
            <w:pPr>
              <w:jc w:val="both"/>
              <w:rPr>
                <w:b/>
                <w:bCs/>
                <w:i/>
                <w:iCs/>
                <w:color w:val="000000" w:themeColor="text1"/>
                <w:kern w:val="2"/>
                <w:sz w:val="22"/>
                <w:szCs w:val="22"/>
                <w:highlight w:val="lightGray"/>
              </w:rPr>
            </w:pPr>
            <w:r w:rsidRPr="00154F93">
              <w:rPr>
                <w:i/>
                <w:iCs/>
                <w:color w:val="000000" w:themeColor="text1"/>
                <w:kern w:val="2"/>
                <w:sz w:val="22"/>
                <w:szCs w:val="22"/>
                <w:highlight w:val="lightGray"/>
              </w:rPr>
              <w:t>(nurodomos atstovo pareigos, vardas, pavardė)</w:t>
            </w:r>
          </w:p>
        </w:tc>
      </w:tr>
      <w:tr w:rsidR="005A5832" w:rsidRPr="00086B5F" w14:paraId="554A34A0" w14:textId="77777777" w:rsidTr="00E16772">
        <w:tc>
          <w:tcPr>
            <w:tcW w:w="4815" w:type="dxa"/>
            <w:gridSpan w:val="2"/>
          </w:tcPr>
          <w:p w14:paraId="79EE59A3" w14:textId="77777777" w:rsidR="005A5832" w:rsidRPr="00086B5F" w:rsidRDefault="005A5832" w:rsidP="000B3039">
            <w:pPr>
              <w:jc w:val="both"/>
              <w:rPr>
                <w:b/>
                <w:bCs/>
                <w:color w:val="000000" w:themeColor="text1"/>
                <w:kern w:val="2"/>
                <w:sz w:val="22"/>
                <w:szCs w:val="22"/>
              </w:rPr>
            </w:pPr>
          </w:p>
          <w:p w14:paraId="47F1C4AA" w14:textId="77777777" w:rsidR="005A5832" w:rsidRPr="00086B5F" w:rsidRDefault="00A10867" w:rsidP="000B3039">
            <w:pPr>
              <w:jc w:val="both"/>
              <w:rPr>
                <w:b/>
                <w:bCs/>
                <w:color w:val="000000" w:themeColor="text1"/>
                <w:kern w:val="2"/>
                <w:sz w:val="22"/>
                <w:szCs w:val="22"/>
              </w:rPr>
            </w:pPr>
            <w:r w:rsidRPr="00086B5F">
              <w:rPr>
                <w:b/>
                <w:bCs/>
                <w:color w:val="000000" w:themeColor="text1"/>
                <w:kern w:val="2"/>
                <w:sz w:val="22"/>
                <w:szCs w:val="22"/>
              </w:rPr>
              <w:t>(parašas)</w:t>
            </w:r>
          </w:p>
          <w:p w14:paraId="211290BE" w14:textId="77777777" w:rsidR="005A5832" w:rsidRPr="00086B5F" w:rsidRDefault="005A5832" w:rsidP="000B3039">
            <w:pPr>
              <w:jc w:val="both"/>
              <w:rPr>
                <w:b/>
                <w:bCs/>
                <w:color w:val="000000" w:themeColor="text1"/>
                <w:kern w:val="2"/>
                <w:sz w:val="22"/>
                <w:szCs w:val="22"/>
              </w:rPr>
            </w:pPr>
          </w:p>
          <w:p w14:paraId="60477A79" w14:textId="77777777" w:rsidR="005A5832" w:rsidRPr="00086B5F" w:rsidRDefault="005A5832" w:rsidP="000B3039">
            <w:pPr>
              <w:jc w:val="both"/>
              <w:rPr>
                <w:b/>
                <w:bCs/>
                <w:color w:val="000000" w:themeColor="text1"/>
                <w:kern w:val="2"/>
                <w:sz w:val="22"/>
                <w:szCs w:val="22"/>
              </w:rPr>
            </w:pPr>
          </w:p>
        </w:tc>
        <w:tc>
          <w:tcPr>
            <w:tcW w:w="4819" w:type="dxa"/>
          </w:tcPr>
          <w:p w14:paraId="31326FAA" w14:textId="77777777" w:rsidR="005A5832" w:rsidRPr="00086B5F" w:rsidRDefault="005A5832" w:rsidP="000B3039">
            <w:pPr>
              <w:jc w:val="both"/>
              <w:rPr>
                <w:b/>
                <w:bCs/>
                <w:color w:val="000000" w:themeColor="text1"/>
                <w:kern w:val="2"/>
                <w:sz w:val="22"/>
                <w:szCs w:val="22"/>
              </w:rPr>
            </w:pPr>
          </w:p>
          <w:p w14:paraId="76F2A253" w14:textId="77777777" w:rsidR="005A5832" w:rsidRPr="00086B5F" w:rsidRDefault="00A10867" w:rsidP="000B3039">
            <w:pPr>
              <w:jc w:val="both"/>
              <w:rPr>
                <w:b/>
                <w:bCs/>
                <w:color w:val="000000" w:themeColor="text1"/>
                <w:kern w:val="2"/>
                <w:sz w:val="22"/>
                <w:szCs w:val="22"/>
              </w:rPr>
            </w:pPr>
            <w:r w:rsidRPr="00086B5F">
              <w:rPr>
                <w:b/>
                <w:bCs/>
                <w:color w:val="000000" w:themeColor="text1"/>
                <w:kern w:val="2"/>
                <w:sz w:val="22"/>
                <w:szCs w:val="22"/>
              </w:rPr>
              <w:t>(parašas)</w:t>
            </w:r>
          </w:p>
        </w:tc>
      </w:tr>
    </w:tbl>
    <w:p w14:paraId="1AD1BC50" w14:textId="77777777" w:rsidR="005A5832" w:rsidRDefault="005A5832" w:rsidP="000B3039">
      <w:pPr>
        <w:pBdr>
          <w:bottom w:val="single" w:sz="12" w:space="1" w:color="auto"/>
        </w:pBdr>
        <w:jc w:val="both"/>
        <w:rPr>
          <w:color w:val="000000"/>
          <w:sz w:val="22"/>
          <w:szCs w:val="22"/>
        </w:rPr>
      </w:pPr>
    </w:p>
    <w:p w14:paraId="7B3208E6" w14:textId="77777777" w:rsidR="007D3DE0" w:rsidRDefault="007D3DE0" w:rsidP="000B3039">
      <w:pPr>
        <w:jc w:val="both"/>
        <w:rPr>
          <w:sz w:val="22"/>
          <w:szCs w:val="22"/>
        </w:rPr>
      </w:pPr>
    </w:p>
    <w:p w14:paraId="498C5677" w14:textId="77777777" w:rsidR="007D3DE0" w:rsidRPr="00086B5F" w:rsidRDefault="007D3DE0" w:rsidP="000B3039">
      <w:pPr>
        <w:jc w:val="both"/>
        <w:rPr>
          <w:sz w:val="22"/>
          <w:szCs w:val="22"/>
        </w:rPr>
      </w:pPr>
    </w:p>
    <w:sectPr w:rsidR="007D3DE0" w:rsidRPr="00086B5F" w:rsidSect="00154F9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05A44F1" w16cex:dateUtc="2024-05-15T12:05:00Z"/>
  <w16cex:commentExtensible w16cex:durableId="3F7E5B1C" w16cex:dateUtc="2024-05-15T12:23:00Z"/>
  <w16cex:commentExtensible w16cex:durableId="07971F79" w16cex:dateUtc="2024-05-15T12:48:00Z"/>
  <w16cex:commentExtensible w16cex:durableId="43EFD0CF" w16cex:dateUtc="2024-05-15T12:55:00Z"/>
  <w16cex:commentExtensible w16cex:durableId="6FFBD0E5" w16cex:dateUtc="2024-05-15T13:32:00Z"/>
  <w16cex:commentExtensible w16cex:durableId="490B7519" w16cex:dateUtc="2024-05-15T13:37:00Z"/>
  <w16cex:commentExtensible w16cex:durableId="6A59B88B" w16cex:dateUtc="2024-05-15T13: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CECBD" w14:textId="77777777" w:rsidR="001172D5" w:rsidRDefault="001172D5">
      <w:pPr>
        <w:rPr>
          <w:kern w:val="2"/>
          <w:sz w:val="22"/>
          <w:szCs w:val="22"/>
          <w:lang w:val="en-US"/>
        </w:rPr>
      </w:pPr>
      <w:r>
        <w:rPr>
          <w:kern w:val="2"/>
          <w:sz w:val="22"/>
          <w:szCs w:val="22"/>
          <w:lang w:val="en-US"/>
        </w:rPr>
        <w:separator/>
      </w:r>
    </w:p>
  </w:endnote>
  <w:endnote w:type="continuationSeparator" w:id="0">
    <w:p w14:paraId="1636B1E0" w14:textId="77777777" w:rsidR="001172D5" w:rsidRDefault="001172D5">
      <w:pPr>
        <w:rPr>
          <w:kern w:val="2"/>
          <w:sz w:val="22"/>
          <w:szCs w:val="22"/>
          <w:lang w:val="en-US"/>
        </w:rPr>
      </w:pPr>
      <w:r>
        <w:rPr>
          <w:kern w:val="2"/>
          <w:sz w:val="22"/>
          <w:szCs w:val="22"/>
          <w:lang w:val="en-US"/>
        </w:rPr>
        <w:continuationSeparator/>
      </w:r>
    </w:p>
  </w:endnote>
  <w:endnote w:type="continuationNotice" w:id="1">
    <w:p w14:paraId="39F446E5" w14:textId="77777777" w:rsidR="001172D5" w:rsidRDefault="001172D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BEB3F" w14:textId="77777777" w:rsidR="00E16772" w:rsidRDefault="00E1677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4CA8D" w14:textId="77777777" w:rsidR="00E16772" w:rsidRDefault="00E1677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A5E3" w14:textId="77777777" w:rsidR="00E16772" w:rsidRDefault="00E1677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77550" w14:textId="77777777" w:rsidR="001172D5" w:rsidRDefault="001172D5">
      <w:pPr>
        <w:rPr>
          <w:kern w:val="2"/>
          <w:sz w:val="22"/>
          <w:szCs w:val="22"/>
          <w:lang w:val="en-US"/>
        </w:rPr>
      </w:pPr>
      <w:r>
        <w:rPr>
          <w:kern w:val="2"/>
          <w:sz w:val="22"/>
          <w:szCs w:val="22"/>
          <w:lang w:val="en-US"/>
        </w:rPr>
        <w:separator/>
      </w:r>
    </w:p>
  </w:footnote>
  <w:footnote w:type="continuationSeparator" w:id="0">
    <w:p w14:paraId="7CE93E7C" w14:textId="77777777" w:rsidR="001172D5" w:rsidRDefault="001172D5">
      <w:pPr>
        <w:rPr>
          <w:kern w:val="2"/>
          <w:sz w:val="22"/>
          <w:szCs w:val="22"/>
          <w:lang w:val="en-US"/>
        </w:rPr>
      </w:pPr>
      <w:r>
        <w:rPr>
          <w:kern w:val="2"/>
          <w:sz w:val="22"/>
          <w:szCs w:val="22"/>
          <w:lang w:val="en-US"/>
        </w:rPr>
        <w:continuationSeparator/>
      </w:r>
    </w:p>
  </w:footnote>
  <w:footnote w:type="continuationNotice" w:id="1">
    <w:p w14:paraId="2FA34068" w14:textId="77777777" w:rsidR="001172D5" w:rsidRDefault="001172D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59986" w14:textId="77777777" w:rsidR="00E16772" w:rsidRDefault="00E16772">
    <w:pPr>
      <w:tabs>
        <w:tab w:val="center" w:pos="4680"/>
        <w:tab w:val="right" w:pos="9360"/>
      </w:tabs>
      <w:spacing w:after="160" w:line="259" w:lineRule="auto"/>
      <w:rPr>
        <w:kern w:val="2"/>
        <w:sz w:val="22"/>
        <w:szCs w:val="22"/>
        <w:lang w:val="en-US"/>
      </w:rPr>
    </w:pPr>
  </w:p>
  <w:p w14:paraId="081F713D" w14:textId="77777777" w:rsidR="00E16772" w:rsidRDefault="00E167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13FB" w14:textId="77777777" w:rsidR="00E16772" w:rsidRPr="00A10867" w:rsidRDefault="00E16772"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AC66" w14:textId="77777777" w:rsidR="00E16772" w:rsidRDefault="00E1677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trackRevisions/>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3CF4"/>
    <w:rsid w:val="00016A65"/>
    <w:rsid w:val="00020DDF"/>
    <w:rsid w:val="0002726C"/>
    <w:rsid w:val="00086B5F"/>
    <w:rsid w:val="000B3039"/>
    <w:rsid w:val="00100F9F"/>
    <w:rsid w:val="001172D5"/>
    <w:rsid w:val="00125FC6"/>
    <w:rsid w:val="00135786"/>
    <w:rsid w:val="00154F93"/>
    <w:rsid w:val="00157D3D"/>
    <w:rsid w:val="001638B5"/>
    <w:rsid w:val="001933E1"/>
    <w:rsid w:val="001A0665"/>
    <w:rsid w:val="00215FEB"/>
    <w:rsid w:val="00245FAD"/>
    <w:rsid w:val="002775D7"/>
    <w:rsid w:val="00283AD2"/>
    <w:rsid w:val="002872DB"/>
    <w:rsid w:val="002A277C"/>
    <w:rsid w:val="002B635C"/>
    <w:rsid w:val="002C1549"/>
    <w:rsid w:val="002D215D"/>
    <w:rsid w:val="002F2CDA"/>
    <w:rsid w:val="002F7D53"/>
    <w:rsid w:val="003058EF"/>
    <w:rsid w:val="00322C49"/>
    <w:rsid w:val="00352B91"/>
    <w:rsid w:val="00373FFD"/>
    <w:rsid w:val="0037658B"/>
    <w:rsid w:val="00383F5C"/>
    <w:rsid w:val="0038643E"/>
    <w:rsid w:val="00394950"/>
    <w:rsid w:val="003B3D21"/>
    <w:rsid w:val="003F2888"/>
    <w:rsid w:val="004170A7"/>
    <w:rsid w:val="00420E8D"/>
    <w:rsid w:val="004319B4"/>
    <w:rsid w:val="0043477E"/>
    <w:rsid w:val="0049654B"/>
    <w:rsid w:val="004F220A"/>
    <w:rsid w:val="004F3977"/>
    <w:rsid w:val="005178B1"/>
    <w:rsid w:val="005452AB"/>
    <w:rsid w:val="0054557C"/>
    <w:rsid w:val="005567C0"/>
    <w:rsid w:val="005646D7"/>
    <w:rsid w:val="005A5832"/>
    <w:rsid w:val="005B080D"/>
    <w:rsid w:val="005B2C60"/>
    <w:rsid w:val="005C6E30"/>
    <w:rsid w:val="005D71C3"/>
    <w:rsid w:val="005E3384"/>
    <w:rsid w:val="005F5B23"/>
    <w:rsid w:val="0063410E"/>
    <w:rsid w:val="00635232"/>
    <w:rsid w:val="00675F9C"/>
    <w:rsid w:val="006832BC"/>
    <w:rsid w:val="00696765"/>
    <w:rsid w:val="006A01CD"/>
    <w:rsid w:val="006D5E84"/>
    <w:rsid w:val="00730C12"/>
    <w:rsid w:val="00735048"/>
    <w:rsid w:val="00737644"/>
    <w:rsid w:val="00754298"/>
    <w:rsid w:val="00796879"/>
    <w:rsid w:val="007A4110"/>
    <w:rsid w:val="007B4FC8"/>
    <w:rsid w:val="007C77DD"/>
    <w:rsid w:val="007C7F97"/>
    <w:rsid w:val="007D3DE0"/>
    <w:rsid w:val="00805DB0"/>
    <w:rsid w:val="0081000B"/>
    <w:rsid w:val="008449D7"/>
    <w:rsid w:val="00847B84"/>
    <w:rsid w:val="00862AE6"/>
    <w:rsid w:val="00880C42"/>
    <w:rsid w:val="008A609F"/>
    <w:rsid w:val="008B411E"/>
    <w:rsid w:val="008D2776"/>
    <w:rsid w:val="008D7FA1"/>
    <w:rsid w:val="008E0660"/>
    <w:rsid w:val="008F3141"/>
    <w:rsid w:val="00900B01"/>
    <w:rsid w:val="009059F3"/>
    <w:rsid w:val="00996C15"/>
    <w:rsid w:val="009A4D42"/>
    <w:rsid w:val="009C4F36"/>
    <w:rsid w:val="009F08BA"/>
    <w:rsid w:val="009F33C7"/>
    <w:rsid w:val="00A07983"/>
    <w:rsid w:val="00A10867"/>
    <w:rsid w:val="00A3451A"/>
    <w:rsid w:val="00A37ADF"/>
    <w:rsid w:val="00A44E2A"/>
    <w:rsid w:val="00AF0AC7"/>
    <w:rsid w:val="00AF4839"/>
    <w:rsid w:val="00B11752"/>
    <w:rsid w:val="00B40A0C"/>
    <w:rsid w:val="00B466BA"/>
    <w:rsid w:val="00B56F9D"/>
    <w:rsid w:val="00B63066"/>
    <w:rsid w:val="00B75779"/>
    <w:rsid w:val="00B77E69"/>
    <w:rsid w:val="00B87911"/>
    <w:rsid w:val="00BA2750"/>
    <w:rsid w:val="00BC67D9"/>
    <w:rsid w:val="00BF36F2"/>
    <w:rsid w:val="00C20F4A"/>
    <w:rsid w:val="00C50CFA"/>
    <w:rsid w:val="00C6667D"/>
    <w:rsid w:val="00C805D6"/>
    <w:rsid w:val="00C941D8"/>
    <w:rsid w:val="00CC3618"/>
    <w:rsid w:val="00D12D6B"/>
    <w:rsid w:val="00D13F52"/>
    <w:rsid w:val="00D14096"/>
    <w:rsid w:val="00D43CD9"/>
    <w:rsid w:val="00D50136"/>
    <w:rsid w:val="00D621F9"/>
    <w:rsid w:val="00D77F0C"/>
    <w:rsid w:val="00D91DC9"/>
    <w:rsid w:val="00DA231B"/>
    <w:rsid w:val="00DD1F94"/>
    <w:rsid w:val="00DD7BD6"/>
    <w:rsid w:val="00DE653A"/>
    <w:rsid w:val="00E01970"/>
    <w:rsid w:val="00E16772"/>
    <w:rsid w:val="00E23E77"/>
    <w:rsid w:val="00E72DCC"/>
    <w:rsid w:val="00E752D8"/>
    <w:rsid w:val="00ED2291"/>
    <w:rsid w:val="00F40B75"/>
    <w:rsid w:val="00F43B8C"/>
    <w:rsid w:val="00F43C24"/>
    <w:rsid w:val="00FC3077"/>
    <w:rsid w:val="00FF1AF5"/>
    <w:rsid w:val="03F08C15"/>
    <w:rsid w:val="0D7D3F47"/>
    <w:rsid w:val="11EF72B5"/>
    <w:rsid w:val="16017B3C"/>
    <w:rsid w:val="17B58104"/>
    <w:rsid w:val="201C1E7A"/>
    <w:rsid w:val="22D2FFB3"/>
    <w:rsid w:val="24AB102F"/>
    <w:rsid w:val="265F7175"/>
    <w:rsid w:val="2965CFAA"/>
    <w:rsid w:val="2AD5E387"/>
    <w:rsid w:val="2BDD48CE"/>
    <w:rsid w:val="2DE93A71"/>
    <w:rsid w:val="2F69BA90"/>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2A9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B1175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805D6"/>
    <w:pPr>
      <w:ind w:left="720"/>
      <w:contextualSpacing/>
    </w:pPr>
  </w:style>
  <w:style w:type="paragraph" w:styleId="Pataisymai">
    <w:name w:val="Revision"/>
    <w:hidden/>
    <w:semiHidden/>
    <w:rsid w:val="00754298"/>
  </w:style>
  <w:style w:type="character" w:styleId="Komentaronuoroda">
    <w:name w:val="annotation reference"/>
    <w:basedOn w:val="Numatytasispastraiposriftas"/>
    <w:semiHidden/>
    <w:unhideWhenUsed/>
    <w:rsid w:val="00754298"/>
    <w:rPr>
      <w:sz w:val="16"/>
      <w:szCs w:val="16"/>
    </w:rPr>
  </w:style>
  <w:style w:type="paragraph" w:styleId="Komentarotekstas">
    <w:name w:val="annotation text"/>
    <w:basedOn w:val="prastasis"/>
    <w:link w:val="KomentarotekstasDiagrama"/>
    <w:unhideWhenUsed/>
    <w:rsid w:val="00754298"/>
    <w:rPr>
      <w:sz w:val="20"/>
    </w:rPr>
  </w:style>
  <w:style w:type="character" w:customStyle="1" w:styleId="KomentarotekstasDiagrama">
    <w:name w:val="Komentaro tekstas Diagrama"/>
    <w:basedOn w:val="Numatytasispastraiposriftas"/>
    <w:link w:val="Komentarotekstas"/>
    <w:rsid w:val="00754298"/>
    <w:rPr>
      <w:sz w:val="20"/>
    </w:rPr>
  </w:style>
  <w:style w:type="paragraph" w:styleId="Komentarotema">
    <w:name w:val="annotation subject"/>
    <w:basedOn w:val="Komentarotekstas"/>
    <w:next w:val="Komentarotekstas"/>
    <w:link w:val="KomentarotemaDiagrama"/>
    <w:semiHidden/>
    <w:unhideWhenUsed/>
    <w:rsid w:val="00754298"/>
    <w:rPr>
      <w:b/>
      <w:bCs/>
    </w:rPr>
  </w:style>
  <w:style w:type="character" w:customStyle="1" w:styleId="KomentarotemaDiagrama">
    <w:name w:val="Komentaro tema Diagrama"/>
    <w:basedOn w:val="KomentarotekstasDiagrama"/>
    <w:link w:val="Komentarotema"/>
    <w:semiHidden/>
    <w:rsid w:val="00754298"/>
    <w:rPr>
      <w:b/>
      <w:bCs/>
      <w:sz w:val="20"/>
    </w:rPr>
  </w:style>
  <w:style w:type="paragraph" w:styleId="Debesliotekstas">
    <w:name w:val="Balloon Text"/>
    <w:basedOn w:val="prastasis"/>
    <w:link w:val="DebesliotekstasDiagrama"/>
    <w:semiHidden/>
    <w:unhideWhenUsed/>
    <w:rsid w:val="00016A6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16A65"/>
    <w:rPr>
      <w:rFonts w:ascii="Segoe UI" w:hAnsi="Segoe UI" w:cs="Segoe UI"/>
      <w:sz w:val="18"/>
      <w:szCs w:val="18"/>
    </w:rPr>
  </w:style>
  <w:style w:type="character" w:styleId="Hipersaitas">
    <w:name w:val="Hyperlink"/>
    <w:basedOn w:val="Numatytasispastraiposriftas"/>
    <w:unhideWhenUsed/>
    <w:rsid w:val="00154F93"/>
    <w:rPr>
      <w:color w:val="0563C1" w:themeColor="hyperlink"/>
      <w:u w:val="single"/>
    </w:rPr>
  </w:style>
  <w:style w:type="character" w:styleId="Neapdorotaspaminjimas">
    <w:name w:val="Unresolved Mention"/>
    <w:basedOn w:val="Numatytasispastraiposriftas"/>
    <w:uiPriority w:val="99"/>
    <w:semiHidden/>
    <w:unhideWhenUsed/>
    <w:rsid w:val="00154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stutis.kliopovas@ktu.lt"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http://www.w3.org/XML/1998/namespace"/>
    <ds:schemaRef ds:uri="40aab85e-c62c-4b67-8b73-7e58678d677a"/>
    <ds:schemaRef ds:uri="86f409af-114f-4ebd-bf8d-f5c36e6ac518"/>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53F806F-7D1E-468C-99BA-8051FC182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E1486B-7190-412C-A4C9-C0A476DB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13191</Words>
  <Characters>7519</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Kęstutis Kliopovas</cp:lastModifiedBy>
  <cp:revision>3</cp:revision>
  <cp:lastPrinted>2024-05-24T11:26:00Z</cp:lastPrinted>
  <dcterms:created xsi:type="dcterms:W3CDTF">2025-02-26T13:40:00Z</dcterms:created>
  <dcterms:modified xsi:type="dcterms:W3CDTF">2025-02-26T13:53:00Z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y fmtid="{D5CDD505-2E9C-101B-9397-08002B2CF9AE}" pid="3" name="MediaServiceImageTags">
    <vt:lpwstr/>
  </property>
</Properties>
</file>