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FA9E6" w14:textId="46162C9A" w:rsidR="003A0720" w:rsidRDefault="003A0720" w:rsidP="003A0720">
      <w:pPr>
        <w:jc w:val="right"/>
        <w:rPr>
          <w:i/>
        </w:rPr>
      </w:pPr>
    </w:p>
    <w:p w14:paraId="78E5C4C7" w14:textId="77777777" w:rsidR="003A0720" w:rsidRPr="00454F4A" w:rsidRDefault="003A0720" w:rsidP="00E169D7">
      <w:pPr>
        <w:shd w:val="clear" w:color="auto" w:fill="FFFFFF"/>
        <w:jc w:val="right"/>
      </w:pPr>
    </w:p>
    <w:p w14:paraId="21BAF989" w14:textId="3E52BE91" w:rsidR="003D5EB7" w:rsidRPr="00C82776" w:rsidRDefault="00C82776" w:rsidP="00C8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rPr>
      </w:pPr>
      <w:r w:rsidRPr="00BC4D3E">
        <w:rPr>
          <w:b/>
          <w:color w:val="000000"/>
        </w:rPr>
        <w:t>PLUNGĖS MIESTO</w:t>
      </w:r>
      <w:r w:rsidR="00CE06C5">
        <w:rPr>
          <w:b/>
          <w:color w:val="000000"/>
        </w:rPr>
        <w:t>,</w:t>
      </w:r>
      <w:r w:rsidRPr="00BC4D3E">
        <w:rPr>
          <w:b/>
          <w:color w:val="000000"/>
        </w:rPr>
        <w:t xml:space="preserve"> PRIE VYTAUTO G. 29 FONTANO</w:t>
      </w:r>
      <w:r w:rsidR="00CE06C5">
        <w:rPr>
          <w:b/>
          <w:color w:val="000000"/>
        </w:rPr>
        <w:t>,</w:t>
      </w:r>
      <w:r w:rsidRPr="00BC4D3E">
        <w:rPr>
          <w:b/>
          <w:color w:val="000000"/>
        </w:rPr>
        <w:t xml:space="preserve"> TECHNOLOGINĖS DALIES ĮRENGIMO </w:t>
      </w:r>
      <w:r w:rsidR="00E05C8A" w:rsidRPr="00BC4D3E">
        <w:rPr>
          <w:b/>
        </w:rPr>
        <w:t>DARBŲ  SUTARTIS</w:t>
      </w:r>
    </w:p>
    <w:p w14:paraId="54519D33" w14:textId="77777777" w:rsidR="008A7460" w:rsidRPr="00B417D4" w:rsidRDefault="008A7460" w:rsidP="00E05C8A">
      <w:pPr>
        <w:shd w:val="clear" w:color="auto" w:fill="FFFFFF"/>
        <w:jc w:val="center"/>
        <w:rPr>
          <w:b/>
        </w:rPr>
      </w:pPr>
    </w:p>
    <w:p w14:paraId="1D03BE56" w14:textId="77777777" w:rsidR="00752F41" w:rsidRPr="00B417D4" w:rsidRDefault="00752F41" w:rsidP="0004001F">
      <w:pPr>
        <w:shd w:val="clear" w:color="auto" w:fill="FFFFFF"/>
        <w:ind w:firstLine="720"/>
        <w:jc w:val="center"/>
      </w:pPr>
    </w:p>
    <w:p w14:paraId="33A99A3F" w14:textId="754A6FBB" w:rsidR="00752F41" w:rsidRPr="00B417D4" w:rsidRDefault="00711891" w:rsidP="0004001F">
      <w:pPr>
        <w:jc w:val="center"/>
        <w:rPr>
          <w:b/>
          <w:bCs/>
        </w:rPr>
      </w:pPr>
      <w:r w:rsidRPr="0081616F">
        <w:t>202</w:t>
      </w:r>
      <w:r w:rsidR="00CE06C5" w:rsidRPr="0081616F">
        <w:t xml:space="preserve">5 </w:t>
      </w:r>
      <w:r w:rsidR="00B1185F" w:rsidRPr="0081616F">
        <w:t xml:space="preserve">m. </w:t>
      </w:r>
      <w:r w:rsidR="00444F9D">
        <w:t>________________</w:t>
      </w:r>
      <w:r w:rsidR="00752F41" w:rsidRPr="00B417D4">
        <w:t>d.</w:t>
      </w:r>
    </w:p>
    <w:p w14:paraId="0C8F34C9" w14:textId="77777777" w:rsidR="00B013CA" w:rsidRPr="00B417D4" w:rsidRDefault="00B013CA" w:rsidP="0004001F">
      <w:pPr>
        <w:tabs>
          <w:tab w:val="left" w:pos="709"/>
        </w:tabs>
        <w:jc w:val="center"/>
      </w:pPr>
      <w:r w:rsidRPr="00B417D4">
        <w:t>Plungė</w:t>
      </w:r>
    </w:p>
    <w:p w14:paraId="6CE8CAF3" w14:textId="77777777" w:rsidR="00B013CA" w:rsidRPr="00B417D4" w:rsidRDefault="00B013CA" w:rsidP="00B013CA">
      <w:pPr>
        <w:tabs>
          <w:tab w:val="left" w:pos="709"/>
        </w:tabs>
        <w:jc w:val="both"/>
      </w:pPr>
    </w:p>
    <w:p w14:paraId="39BEB481" w14:textId="77777777" w:rsidR="00B013CA" w:rsidRPr="00B417D4" w:rsidRDefault="00B013CA" w:rsidP="00B013CA">
      <w:pPr>
        <w:tabs>
          <w:tab w:val="left" w:pos="709"/>
        </w:tabs>
        <w:jc w:val="both"/>
      </w:pPr>
    </w:p>
    <w:p w14:paraId="641F85D0" w14:textId="2309E3CC" w:rsidR="00711891" w:rsidRPr="00E10117" w:rsidRDefault="00B013CA" w:rsidP="00711891">
      <w:pPr>
        <w:jc w:val="both"/>
      </w:pPr>
      <w:r w:rsidRPr="00B417D4">
        <w:tab/>
      </w:r>
      <w:r w:rsidR="00C67D7B" w:rsidRPr="00F66E45">
        <w:rPr>
          <w:rFonts w:eastAsia="Arial Unicode MS"/>
          <w:bdr w:val="nil"/>
        </w:rPr>
        <w:t xml:space="preserve">Plungės rajono savivaldybės administracija, įmonės kodas 188714469, atstovaujama Administracijos direktoriaus </w:t>
      </w:r>
      <w:proofErr w:type="spellStart"/>
      <w:r w:rsidR="00C82776">
        <w:rPr>
          <w:rFonts w:eastAsia="Arial Unicode MS"/>
          <w:bdr w:val="nil"/>
        </w:rPr>
        <w:t>Daliaus</w:t>
      </w:r>
      <w:proofErr w:type="spellEnd"/>
      <w:r w:rsidR="00C82776">
        <w:rPr>
          <w:rFonts w:eastAsia="Arial Unicode MS"/>
          <w:bdr w:val="nil"/>
        </w:rPr>
        <w:t xml:space="preserve"> Pečiulio</w:t>
      </w:r>
      <w:r w:rsidR="00C67D7B" w:rsidRPr="00F66E45">
        <w:rPr>
          <w:rFonts w:eastAsia="Arial Unicode MS"/>
          <w:bdr w:val="nil"/>
        </w:rPr>
        <w:t xml:space="preserve">, veikiančio pagal Plungės rajono savivaldybės administracijos nuostatus </w:t>
      </w:r>
      <w:r w:rsidR="003E338C">
        <w:rPr>
          <w:rFonts w:eastAsia="Arial Unicode MS"/>
          <w:noProof/>
          <w:bdr w:val="nil"/>
        </w:rPr>
        <w:t xml:space="preserve">(toliau –Užsakovas), </w:t>
      </w:r>
      <w:r w:rsidR="001F768C">
        <w:rPr>
          <w:rFonts w:eastAsia="Arial Unicode MS"/>
          <w:noProof/>
          <w:bdr w:val="nil"/>
        </w:rPr>
        <w:t>......................................................................</w:t>
      </w:r>
      <w:r w:rsidR="00967ABB" w:rsidRPr="005A5BB3">
        <w:rPr>
          <w:rFonts w:eastAsia="Arial Unicode MS"/>
          <w:noProof/>
          <w:bdr w:val="nil"/>
        </w:rPr>
        <w:t xml:space="preserve">, veikiančio pagal </w:t>
      </w:r>
      <w:r w:rsidR="001F768C">
        <w:rPr>
          <w:rFonts w:eastAsia="Arial Unicode MS"/>
          <w:noProof/>
          <w:bdr w:val="nil"/>
        </w:rPr>
        <w:t>........................................................</w:t>
      </w:r>
      <w:r w:rsidR="00967ABB" w:rsidRPr="005A5BB3">
        <w:rPr>
          <w:rFonts w:eastAsia="Arial Unicode MS"/>
          <w:noProof/>
          <w:bdr w:val="nil"/>
        </w:rPr>
        <w:t>(toliau – Rangovas)</w:t>
      </w:r>
      <w:r w:rsidR="00967ABB">
        <w:rPr>
          <w:rFonts w:eastAsia="Arial Unicode MS"/>
          <w:noProof/>
          <w:bdr w:val="nil"/>
        </w:rPr>
        <w:t xml:space="preserve"> </w:t>
      </w:r>
      <w:r w:rsidR="00C67D7B" w:rsidRPr="00F66E45">
        <w:rPr>
          <w:rFonts w:eastAsia="Arial Unicode MS"/>
          <w:noProof/>
          <w:bdr w:val="nil"/>
        </w:rPr>
        <w:t xml:space="preserve">toliau kartu vadinami Šalimis, o kiekvienas atskirai – Šalimi, sudarė šią </w:t>
      </w:r>
      <w:r w:rsidR="001F7CC4">
        <w:rPr>
          <w:rFonts w:eastAsia="Arial Unicode MS"/>
          <w:noProof/>
          <w:bdr w:val="nil"/>
        </w:rPr>
        <w:t>Plungės miesto prie Vytauto g. 29 fontano technologinės dalies įrengimo</w:t>
      </w:r>
      <w:r w:rsidR="00C67D7B" w:rsidRPr="00F66E45">
        <w:rPr>
          <w:rFonts w:eastAsia="Arial Unicode MS"/>
          <w:noProof/>
          <w:bdr w:val="nil"/>
        </w:rPr>
        <w:t xml:space="preserve"> darbų sutartį (toliau – Sutartis),</w:t>
      </w:r>
    </w:p>
    <w:p w14:paraId="285D6B4F" w14:textId="77777777" w:rsidR="00C56596" w:rsidRPr="00B417D4" w:rsidRDefault="00C56596" w:rsidP="00F85124">
      <w:pPr>
        <w:tabs>
          <w:tab w:val="left" w:pos="709"/>
        </w:tabs>
        <w:jc w:val="both"/>
      </w:pPr>
    </w:p>
    <w:p w14:paraId="22EA7B03" w14:textId="77777777" w:rsidR="00B013CA" w:rsidRPr="00495A68" w:rsidRDefault="00752F41" w:rsidP="00017A19">
      <w:pPr>
        <w:pStyle w:val="Antrat1"/>
        <w:spacing w:after="120"/>
      </w:pPr>
      <w:r w:rsidRPr="00B417D4">
        <w:t>1. SUTARTIES</w:t>
      </w:r>
      <w:r w:rsidR="00907DD6">
        <w:t xml:space="preserve"> DALYKAS </w:t>
      </w:r>
    </w:p>
    <w:p w14:paraId="187DD63E" w14:textId="05433791" w:rsidR="00907DD6" w:rsidRPr="000A6264" w:rsidRDefault="00752F41" w:rsidP="008D0BB6">
      <w:pPr>
        <w:pStyle w:val="Pagrindinistekstas3"/>
        <w:overflowPunct w:val="0"/>
        <w:autoSpaceDE w:val="0"/>
        <w:autoSpaceDN w:val="0"/>
        <w:adjustRightInd w:val="0"/>
        <w:spacing w:after="0"/>
        <w:ind w:firstLine="567"/>
        <w:textAlignment w:val="baseline"/>
        <w:rPr>
          <w:rStyle w:val="FontStyle17"/>
          <w:sz w:val="24"/>
          <w:szCs w:val="24"/>
        </w:rPr>
      </w:pPr>
      <w:r w:rsidRPr="000A6264">
        <w:rPr>
          <w:sz w:val="24"/>
          <w:szCs w:val="24"/>
        </w:rPr>
        <w:t xml:space="preserve">1.1. </w:t>
      </w:r>
      <w:r w:rsidR="007C30EC" w:rsidRPr="000A6264">
        <w:rPr>
          <w:rFonts w:eastAsia="Calibri"/>
          <w:sz w:val="24"/>
          <w:szCs w:val="24"/>
        </w:rPr>
        <w:t>Plungės miesto prie Vytauto g. 29 fontano technologinės dalies įrengimo</w:t>
      </w:r>
      <w:r w:rsidR="00CB5C83" w:rsidRPr="000A6264">
        <w:rPr>
          <w:rFonts w:eastAsia="Calibri"/>
          <w:sz w:val="24"/>
          <w:szCs w:val="24"/>
        </w:rPr>
        <w:t xml:space="preserve"> darbai</w:t>
      </w:r>
      <w:r w:rsidR="007C30EC" w:rsidRPr="000A6264">
        <w:rPr>
          <w:rStyle w:val="FontStyle17"/>
          <w:sz w:val="24"/>
          <w:szCs w:val="24"/>
        </w:rPr>
        <w:t>, kurie</w:t>
      </w:r>
      <w:r w:rsidR="00907DD6" w:rsidRPr="000A6264">
        <w:rPr>
          <w:rStyle w:val="FontStyle17"/>
          <w:sz w:val="24"/>
          <w:szCs w:val="24"/>
        </w:rPr>
        <w:t xml:space="preserve"> apima:</w:t>
      </w:r>
      <w:r w:rsidR="00907DD6" w:rsidRPr="000A6264">
        <w:rPr>
          <w:rStyle w:val="FontStyle17"/>
        </w:rPr>
        <w:t xml:space="preserve"> </w:t>
      </w:r>
    </w:p>
    <w:p w14:paraId="7140DF1D" w14:textId="25628AB2" w:rsidR="00E05C8A" w:rsidRPr="000A6264" w:rsidRDefault="00575215" w:rsidP="00E05C8A">
      <w:pPr>
        <w:pStyle w:val="Sraopastraipa"/>
        <w:ind w:left="0" w:firstLine="567"/>
        <w:jc w:val="both"/>
        <w:rPr>
          <w:rStyle w:val="FontStyle17"/>
          <w:sz w:val="24"/>
        </w:rPr>
      </w:pPr>
      <w:r w:rsidRPr="000A6264">
        <w:rPr>
          <w:rStyle w:val="FontStyle17"/>
          <w:sz w:val="24"/>
        </w:rPr>
        <w:t>1.1.</w:t>
      </w:r>
      <w:r w:rsidR="00E05C8A" w:rsidRPr="000A6264">
        <w:rPr>
          <w:rStyle w:val="FontStyle17"/>
          <w:sz w:val="24"/>
        </w:rPr>
        <w:t>1</w:t>
      </w:r>
      <w:r w:rsidRPr="000A6264">
        <w:rPr>
          <w:rStyle w:val="FontStyle17"/>
          <w:sz w:val="24"/>
        </w:rPr>
        <w:t xml:space="preserve">. </w:t>
      </w:r>
      <w:r w:rsidR="007C30EC" w:rsidRPr="000A6264">
        <w:rPr>
          <w:rStyle w:val="FontStyle17"/>
          <w:sz w:val="24"/>
        </w:rPr>
        <w:t>Fontano technologijos montavimo darbus įskaitant medžiagas, darbą, derinimą ir paleidimą.</w:t>
      </w:r>
    </w:p>
    <w:p w14:paraId="563785C2" w14:textId="37587ED5" w:rsidR="00907DD6" w:rsidRPr="000A6264" w:rsidRDefault="00810457" w:rsidP="004A1DA8">
      <w:pPr>
        <w:pStyle w:val="Sraopastraipa"/>
        <w:ind w:left="0" w:firstLine="567"/>
        <w:jc w:val="both"/>
        <w:rPr>
          <w:rStyle w:val="FontStyle17"/>
          <w:sz w:val="24"/>
        </w:rPr>
      </w:pPr>
      <w:r w:rsidRPr="000A6264">
        <w:rPr>
          <w:rStyle w:val="FontStyle17"/>
          <w:sz w:val="24"/>
        </w:rPr>
        <w:t>1.2. Darbų</w:t>
      </w:r>
      <w:r w:rsidR="00907DD6" w:rsidRPr="000A6264">
        <w:rPr>
          <w:rStyle w:val="FontStyle17"/>
          <w:sz w:val="24"/>
        </w:rPr>
        <w:t xml:space="preserve"> atlikimo vieta –  </w:t>
      </w:r>
      <w:r w:rsidR="007C30EC" w:rsidRPr="000A6264">
        <w:rPr>
          <w:rStyle w:val="FontStyle17"/>
          <w:sz w:val="24"/>
        </w:rPr>
        <w:t>Plungė Vytauto g. 29</w:t>
      </w:r>
      <w:r w:rsidR="001D77A9" w:rsidRPr="000A6264">
        <w:rPr>
          <w:rStyle w:val="FontStyle17"/>
          <w:sz w:val="24"/>
        </w:rPr>
        <w:t>.</w:t>
      </w:r>
    </w:p>
    <w:p w14:paraId="2B13408A" w14:textId="1CFA34EE" w:rsidR="00907DD6" w:rsidRPr="000A6264" w:rsidRDefault="00C04F17" w:rsidP="00E87406">
      <w:pPr>
        <w:pStyle w:val="Style5"/>
        <w:widowControl/>
        <w:numPr>
          <w:ilvl w:val="1"/>
          <w:numId w:val="10"/>
        </w:numPr>
        <w:tabs>
          <w:tab w:val="left" w:pos="993"/>
        </w:tabs>
        <w:spacing w:line="240" w:lineRule="auto"/>
        <w:ind w:left="0" w:firstLine="567"/>
        <w:rPr>
          <w:rStyle w:val="FontStyle17"/>
          <w:sz w:val="24"/>
        </w:rPr>
      </w:pPr>
      <w:r w:rsidRPr="000A6264">
        <w:rPr>
          <w:rStyle w:val="FontStyle17"/>
          <w:sz w:val="24"/>
        </w:rPr>
        <w:t xml:space="preserve"> Rangovo</w:t>
      </w:r>
      <w:r w:rsidR="00907DD6" w:rsidRPr="000A6264">
        <w:rPr>
          <w:rStyle w:val="FontStyle17"/>
          <w:sz w:val="24"/>
        </w:rPr>
        <w:t xml:space="preserve"> </w:t>
      </w:r>
      <w:r w:rsidR="007C30EC" w:rsidRPr="000A6264">
        <w:rPr>
          <w:rStyle w:val="FontStyle17"/>
          <w:sz w:val="24"/>
        </w:rPr>
        <w:t>montavimo darbų atlikimo</w:t>
      </w:r>
      <w:r w:rsidR="00907DD6" w:rsidRPr="000A6264">
        <w:rPr>
          <w:rStyle w:val="FontStyle17"/>
          <w:sz w:val="24"/>
        </w:rPr>
        <w:t xml:space="preserve"> terminas – </w:t>
      </w:r>
      <w:r w:rsidR="007C30EC" w:rsidRPr="000A6264">
        <w:rPr>
          <w:rStyle w:val="FontStyle17"/>
          <w:sz w:val="24"/>
        </w:rPr>
        <w:t>1</w:t>
      </w:r>
      <w:r w:rsidR="006C70B4" w:rsidRPr="000A6264">
        <w:rPr>
          <w:rStyle w:val="FontStyle17"/>
          <w:sz w:val="24"/>
        </w:rPr>
        <w:t xml:space="preserve"> </w:t>
      </w:r>
      <w:r w:rsidR="007C30EC" w:rsidRPr="000A6264">
        <w:rPr>
          <w:rStyle w:val="FontStyle17"/>
          <w:sz w:val="24"/>
        </w:rPr>
        <w:t>mėn</w:t>
      </w:r>
      <w:r w:rsidR="00907DD6" w:rsidRPr="000A6264">
        <w:rPr>
          <w:rStyle w:val="FontStyle17"/>
          <w:sz w:val="24"/>
        </w:rPr>
        <w:t>.</w:t>
      </w:r>
      <w:r w:rsidR="000A6264" w:rsidRPr="000A6264">
        <w:rPr>
          <w:rStyle w:val="FontStyle17"/>
          <w:sz w:val="24"/>
        </w:rPr>
        <w:t xml:space="preserve"> </w:t>
      </w:r>
    </w:p>
    <w:p w14:paraId="367747C5" w14:textId="5EA2BC89" w:rsidR="00907DD6" w:rsidRPr="000A6264" w:rsidRDefault="00FA1028" w:rsidP="00E87406">
      <w:pPr>
        <w:pStyle w:val="Style5"/>
        <w:widowControl/>
        <w:numPr>
          <w:ilvl w:val="1"/>
          <w:numId w:val="10"/>
        </w:numPr>
        <w:tabs>
          <w:tab w:val="left" w:pos="993"/>
        </w:tabs>
        <w:spacing w:line="240" w:lineRule="auto"/>
        <w:ind w:left="0" w:firstLine="567"/>
        <w:rPr>
          <w:rStyle w:val="FontStyle17"/>
          <w:sz w:val="24"/>
        </w:rPr>
      </w:pPr>
      <w:r w:rsidRPr="000A6264">
        <w:rPr>
          <w:rStyle w:val="FontStyle17"/>
          <w:sz w:val="24"/>
        </w:rPr>
        <w:t>Sutarties galiojimo trukmė</w:t>
      </w:r>
      <w:r w:rsidR="00907DD6" w:rsidRPr="000A6264">
        <w:rPr>
          <w:rStyle w:val="FontStyle17"/>
          <w:sz w:val="24"/>
        </w:rPr>
        <w:t xml:space="preserve"> – </w:t>
      </w:r>
      <w:r w:rsidR="007C30EC" w:rsidRPr="000A6264">
        <w:rPr>
          <w:rStyle w:val="FontStyle17"/>
          <w:sz w:val="24"/>
        </w:rPr>
        <w:t>2</w:t>
      </w:r>
      <w:r w:rsidR="00B56F04" w:rsidRPr="000A6264">
        <w:rPr>
          <w:rStyle w:val="FontStyle17"/>
          <w:sz w:val="24"/>
        </w:rPr>
        <w:t xml:space="preserve"> mėn</w:t>
      </w:r>
      <w:r w:rsidR="00907DD6" w:rsidRPr="000A6264">
        <w:rPr>
          <w:rStyle w:val="FontStyle17"/>
          <w:sz w:val="24"/>
        </w:rPr>
        <w:t>. nuo Sutarties sudarymo dienos.</w:t>
      </w:r>
      <w:r w:rsidR="000A6264" w:rsidRPr="000A6264">
        <w:rPr>
          <w:rStyle w:val="FontStyle17"/>
          <w:sz w:val="24"/>
        </w:rPr>
        <w:t xml:space="preserve"> Pratęsimas nenumatytas.</w:t>
      </w:r>
    </w:p>
    <w:p w14:paraId="19092EE7" w14:textId="77777777" w:rsidR="00907DD6" w:rsidRPr="00472AAF" w:rsidRDefault="00907DD6" w:rsidP="00E87406">
      <w:pPr>
        <w:pStyle w:val="Style5"/>
        <w:widowControl/>
        <w:numPr>
          <w:ilvl w:val="1"/>
          <w:numId w:val="10"/>
        </w:numPr>
        <w:tabs>
          <w:tab w:val="left" w:pos="993"/>
        </w:tabs>
        <w:spacing w:line="240" w:lineRule="auto"/>
        <w:ind w:left="0" w:firstLine="567"/>
        <w:rPr>
          <w:rStyle w:val="FontStyle17"/>
          <w:sz w:val="24"/>
        </w:rPr>
      </w:pPr>
      <w:r w:rsidRPr="00472AAF">
        <w:rPr>
          <w:rStyle w:val="FontStyle17"/>
          <w:sz w:val="24"/>
        </w:rPr>
        <w:t xml:space="preserve"> Šios Sutarties sudarymo diena laikoma diena, kai Sutartį pasirašo abi Šalys</w:t>
      </w:r>
      <w:r w:rsidR="00810457" w:rsidRPr="00472AAF">
        <w:rPr>
          <w:rStyle w:val="FontStyle17"/>
          <w:sz w:val="24"/>
        </w:rPr>
        <w:t>.</w:t>
      </w:r>
    </w:p>
    <w:p w14:paraId="105921B2" w14:textId="77777777" w:rsidR="00431879" w:rsidRPr="00472AAF" w:rsidRDefault="00431879" w:rsidP="00E87406">
      <w:pPr>
        <w:widowControl w:val="0"/>
        <w:overflowPunct w:val="0"/>
        <w:autoSpaceDE w:val="0"/>
        <w:autoSpaceDN w:val="0"/>
        <w:adjustRightInd w:val="0"/>
        <w:ind w:firstLine="567"/>
        <w:jc w:val="both"/>
        <w:textAlignment w:val="baseline"/>
      </w:pPr>
    </w:p>
    <w:p w14:paraId="466E71F8" w14:textId="77777777" w:rsidR="00B013CA" w:rsidRPr="00F85124" w:rsidRDefault="00752F41" w:rsidP="00017A19">
      <w:pPr>
        <w:pStyle w:val="Antrat2"/>
        <w:spacing w:before="120" w:after="120"/>
        <w:ind w:left="357"/>
        <w:rPr>
          <w:lang w:val="lt-LT"/>
        </w:rPr>
      </w:pPr>
      <w:r w:rsidRPr="00B417D4">
        <w:rPr>
          <w:lang w:val="lt-LT"/>
        </w:rPr>
        <w:t>2. SUTARTIES KAINA</w:t>
      </w:r>
      <w:r w:rsidR="009F1053" w:rsidRPr="00B417D4">
        <w:rPr>
          <w:lang w:val="lt-LT"/>
        </w:rPr>
        <w:t xml:space="preserve"> IR APMOKĖJIMAS</w:t>
      </w:r>
    </w:p>
    <w:p w14:paraId="4E66C6C0" w14:textId="6AF90741" w:rsidR="00451D15" w:rsidRPr="008B2311" w:rsidRDefault="009F1053" w:rsidP="00311F6A">
      <w:pPr>
        <w:ind w:firstLine="720"/>
        <w:jc w:val="both"/>
        <w:rPr>
          <w:bCs/>
          <w:strike/>
        </w:rPr>
      </w:pPr>
      <w:r w:rsidRPr="00B417D4">
        <w:rPr>
          <w:bCs/>
        </w:rPr>
        <w:t>2.1</w:t>
      </w:r>
      <w:r w:rsidR="00F738E2" w:rsidRPr="00B417D4">
        <w:rPr>
          <w:bCs/>
        </w:rPr>
        <w:t>.</w:t>
      </w:r>
      <w:r w:rsidR="00311F6A">
        <w:rPr>
          <w:bCs/>
        </w:rPr>
        <w:t xml:space="preserve"> </w:t>
      </w:r>
      <w:r w:rsidR="00EC0119">
        <w:rPr>
          <w:bCs/>
        </w:rPr>
        <w:t>Pradinė Sutarties vertė yra</w:t>
      </w:r>
      <w:r w:rsidR="004A45DE" w:rsidRPr="004A45DE">
        <w:rPr>
          <w:bCs/>
        </w:rPr>
        <w:t xml:space="preserve"> </w:t>
      </w:r>
      <w:r w:rsidR="001F768C">
        <w:rPr>
          <w:bCs/>
        </w:rPr>
        <w:t>....</w:t>
      </w:r>
      <w:r w:rsidR="00EC0119">
        <w:rPr>
          <w:bCs/>
        </w:rPr>
        <w:t>......</w:t>
      </w:r>
      <w:r w:rsidR="001F768C">
        <w:rPr>
          <w:bCs/>
        </w:rPr>
        <w:t>...</w:t>
      </w:r>
      <w:proofErr w:type="spellStart"/>
      <w:r w:rsidR="00EC0119">
        <w:rPr>
          <w:bCs/>
        </w:rPr>
        <w:t>Eur</w:t>
      </w:r>
      <w:proofErr w:type="spellEnd"/>
      <w:r w:rsidR="00EC0119">
        <w:rPr>
          <w:bCs/>
        </w:rPr>
        <w:t xml:space="preserve"> be PVM. Sutarties kaina .............. </w:t>
      </w:r>
      <w:proofErr w:type="spellStart"/>
      <w:r w:rsidR="00EC0119">
        <w:rPr>
          <w:bCs/>
        </w:rPr>
        <w:t>Eur</w:t>
      </w:r>
      <w:proofErr w:type="spellEnd"/>
      <w:r w:rsidR="00EC0119">
        <w:rPr>
          <w:bCs/>
        </w:rPr>
        <w:t xml:space="preserve"> su PVM iš kurių </w:t>
      </w:r>
      <w:r w:rsidR="00E654AE">
        <w:rPr>
          <w:bCs/>
        </w:rPr>
        <w:t>PVM ..................</w:t>
      </w:r>
      <w:proofErr w:type="spellStart"/>
      <w:r w:rsidR="00E654AE">
        <w:rPr>
          <w:bCs/>
        </w:rPr>
        <w:t>Eur</w:t>
      </w:r>
      <w:proofErr w:type="spellEnd"/>
      <w:r w:rsidR="00E654AE">
        <w:rPr>
          <w:bCs/>
        </w:rPr>
        <w:t>.</w:t>
      </w:r>
    </w:p>
    <w:p w14:paraId="0F923FBF" w14:textId="79C7820A" w:rsidR="000B15CE" w:rsidRDefault="009F1053" w:rsidP="000B15CE">
      <w:pPr>
        <w:ind w:firstLine="720"/>
        <w:jc w:val="both"/>
        <w:rPr>
          <w:bCs/>
        </w:rPr>
      </w:pPr>
      <w:r w:rsidRPr="00B417D4">
        <w:rPr>
          <w:bCs/>
        </w:rPr>
        <w:t>2.2</w:t>
      </w:r>
      <w:r w:rsidR="00F738E2" w:rsidRPr="00B417D4">
        <w:rPr>
          <w:bCs/>
        </w:rPr>
        <w:t>.</w:t>
      </w:r>
      <w:r w:rsidR="00E20C53">
        <w:rPr>
          <w:bCs/>
        </w:rPr>
        <w:t xml:space="preserve"> </w:t>
      </w:r>
      <w:r w:rsidR="000B15CE" w:rsidRPr="000B15CE">
        <w:rPr>
          <w:bCs/>
        </w:rPr>
        <w:t>Šiai Sutarčiai taikoma fiksuo</w:t>
      </w:r>
      <w:r w:rsidR="000B15CE">
        <w:rPr>
          <w:bCs/>
        </w:rPr>
        <w:t>tos kainos kainodara</w:t>
      </w:r>
      <w:r w:rsidR="000B15CE" w:rsidRPr="000B15CE">
        <w:rPr>
          <w:bCs/>
        </w:rPr>
        <w:t xml:space="preserve">. </w:t>
      </w:r>
    </w:p>
    <w:p w14:paraId="78A445AB" w14:textId="77777777" w:rsidR="00343F30" w:rsidRDefault="00CB52EC" w:rsidP="00473453">
      <w:pPr>
        <w:ind w:firstLine="720"/>
        <w:jc w:val="both"/>
        <w:rPr>
          <w:bCs/>
        </w:rPr>
      </w:pPr>
      <w:r>
        <w:rPr>
          <w:bCs/>
        </w:rPr>
        <w:t>2.3</w:t>
      </w:r>
      <w:r w:rsidR="00377617">
        <w:rPr>
          <w:bCs/>
        </w:rPr>
        <w:t xml:space="preserve">. </w:t>
      </w:r>
      <w:r w:rsidR="00343F30">
        <w:rPr>
          <w:bCs/>
        </w:rPr>
        <w:t xml:space="preserve">Sutarties įvykdymo užtikrinimas nereikalaujamas. </w:t>
      </w:r>
    </w:p>
    <w:p w14:paraId="5111B5AB" w14:textId="77777777" w:rsidR="00343F30" w:rsidRPr="00B417D4" w:rsidRDefault="00CB52EC" w:rsidP="00343F30">
      <w:pPr>
        <w:ind w:firstLine="720"/>
        <w:jc w:val="both"/>
        <w:rPr>
          <w:bCs/>
        </w:rPr>
      </w:pPr>
      <w:r>
        <w:rPr>
          <w:bCs/>
        </w:rPr>
        <w:t>2.4</w:t>
      </w:r>
      <w:r w:rsidR="00343F30">
        <w:rPr>
          <w:bCs/>
        </w:rPr>
        <w:t xml:space="preserve">. </w:t>
      </w:r>
      <w:r w:rsidR="00343F30" w:rsidRPr="00B417D4">
        <w:rPr>
          <w:bCs/>
        </w:rPr>
        <w:t>Avansinis apmokėjimas nenumatomas.</w:t>
      </w:r>
    </w:p>
    <w:p w14:paraId="2F734766" w14:textId="7DD09B53" w:rsidR="00BB3F95" w:rsidRPr="0081616F" w:rsidRDefault="00CB52EC" w:rsidP="00311F6A">
      <w:pPr>
        <w:shd w:val="clear" w:color="auto" w:fill="FFFFFF"/>
        <w:ind w:firstLine="709"/>
        <w:jc w:val="both"/>
        <w:rPr>
          <w:bCs/>
        </w:rPr>
      </w:pPr>
      <w:r>
        <w:rPr>
          <w:bCs/>
        </w:rPr>
        <w:t>2.5</w:t>
      </w:r>
      <w:r w:rsidR="00343F30">
        <w:rPr>
          <w:bCs/>
        </w:rPr>
        <w:t>.</w:t>
      </w:r>
      <w:r w:rsidR="00311F6A">
        <w:rPr>
          <w:bCs/>
        </w:rPr>
        <w:t xml:space="preserve"> </w:t>
      </w:r>
      <w:r w:rsidR="00311F6A" w:rsidRPr="00311F6A">
        <w:rPr>
          <w:bCs/>
        </w:rPr>
        <w:t>Apmokėjimai už at</w:t>
      </w:r>
      <w:r w:rsidR="00E20C53">
        <w:rPr>
          <w:bCs/>
        </w:rPr>
        <w:t>liktus D</w:t>
      </w:r>
      <w:r w:rsidR="00311F6A">
        <w:rPr>
          <w:bCs/>
        </w:rPr>
        <w:t>arbus atliekami Rangovui</w:t>
      </w:r>
      <w:r w:rsidR="00311F6A" w:rsidRPr="00311F6A">
        <w:rPr>
          <w:bCs/>
        </w:rPr>
        <w:t xml:space="preserve"> pateikus </w:t>
      </w:r>
      <w:r w:rsidR="00311F6A" w:rsidRPr="0081616F">
        <w:rPr>
          <w:bCs/>
        </w:rPr>
        <w:t>sąskaitą-faktūrą ir atliktų darbų</w:t>
      </w:r>
      <w:r w:rsidR="00FC37E5" w:rsidRPr="0081616F">
        <w:rPr>
          <w:bCs/>
        </w:rPr>
        <w:t xml:space="preserve"> perdavimo-priėmimo aktą (Sutarties </w:t>
      </w:r>
      <w:r w:rsidR="0009377A" w:rsidRPr="0081616F">
        <w:rPr>
          <w:bCs/>
        </w:rPr>
        <w:t>2</w:t>
      </w:r>
      <w:r w:rsidR="00FC37E5" w:rsidRPr="0081616F">
        <w:rPr>
          <w:bCs/>
        </w:rPr>
        <w:t xml:space="preserve"> priedas)</w:t>
      </w:r>
      <w:r w:rsidR="00311F6A" w:rsidRPr="0081616F">
        <w:rPr>
          <w:bCs/>
        </w:rPr>
        <w:t xml:space="preserve"> per 30 (trisdešimt) </w:t>
      </w:r>
      <w:r w:rsidR="0081616F" w:rsidRPr="0081616F">
        <w:rPr>
          <w:bCs/>
        </w:rPr>
        <w:t xml:space="preserve">kalendorinių </w:t>
      </w:r>
      <w:r w:rsidR="00311F6A" w:rsidRPr="0081616F">
        <w:rPr>
          <w:bCs/>
        </w:rPr>
        <w:t>dienų.</w:t>
      </w:r>
    </w:p>
    <w:p w14:paraId="333C57AD" w14:textId="74FC6CCB" w:rsidR="005F6DF8" w:rsidRDefault="00277661" w:rsidP="00277661">
      <w:pPr>
        <w:shd w:val="clear" w:color="auto" w:fill="FFFFFF"/>
        <w:ind w:firstLine="709"/>
        <w:jc w:val="both"/>
        <w:rPr>
          <w:bCs/>
        </w:rPr>
      </w:pPr>
      <w:r w:rsidRPr="0081616F">
        <w:rPr>
          <w:bCs/>
        </w:rPr>
        <w:t>2.6. Elektroninės sąskaitos faktūros Rangovas teikia įvairiomis elektroninėmis priemonėmis, suderintomis su informacine sistema „</w:t>
      </w:r>
      <w:r w:rsidR="00D4393D" w:rsidRPr="0081616F">
        <w:rPr>
          <w:bCs/>
        </w:rPr>
        <w:t>SABIS</w:t>
      </w:r>
      <w:r w:rsidRPr="0081616F">
        <w:rPr>
          <w:bCs/>
        </w:rPr>
        <w:t xml:space="preserve">“ (Rangovas įsivertina visas galimas išlaidas, susijusias </w:t>
      </w:r>
      <w:r>
        <w:rPr>
          <w:bCs/>
        </w:rPr>
        <w:t>su šių sistemų naudojimu)</w:t>
      </w:r>
      <w:r w:rsidRPr="00CC599B">
        <w:rPr>
          <w:bCs/>
        </w:rPr>
        <w:t>.</w:t>
      </w:r>
    </w:p>
    <w:p w14:paraId="057F488C" w14:textId="77777777" w:rsidR="00277661" w:rsidRPr="00277661" w:rsidRDefault="00277661" w:rsidP="00277661">
      <w:pPr>
        <w:shd w:val="clear" w:color="auto" w:fill="FFFFFF"/>
        <w:ind w:firstLine="709"/>
        <w:jc w:val="both"/>
        <w:rPr>
          <w:bCs/>
        </w:rPr>
      </w:pPr>
    </w:p>
    <w:p w14:paraId="58D0FE27" w14:textId="69BBCFD0" w:rsidR="00B013CA" w:rsidRPr="00B417D4" w:rsidRDefault="00752F41" w:rsidP="00F30187">
      <w:pPr>
        <w:spacing w:before="120" w:after="120"/>
        <w:ind w:firstLine="720"/>
        <w:jc w:val="center"/>
        <w:rPr>
          <w:b/>
          <w:bCs/>
        </w:rPr>
      </w:pPr>
      <w:r w:rsidRPr="00B417D4">
        <w:rPr>
          <w:b/>
          <w:bCs/>
        </w:rPr>
        <w:t xml:space="preserve">3. SUTARTIES </w:t>
      </w:r>
      <w:r w:rsidR="00652427" w:rsidRPr="00B417D4">
        <w:rPr>
          <w:b/>
          <w:bCs/>
        </w:rPr>
        <w:t>ŠALIŲ</w:t>
      </w:r>
      <w:r w:rsidRPr="00B417D4">
        <w:rPr>
          <w:b/>
          <w:bCs/>
        </w:rPr>
        <w:t xml:space="preserve"> </w:t>
      </w:r>
      <w:r w:rsidR="005B41FB">
        <w:rPr>
          <w:b/>
          <w:bCs/>
        </w:rPr>
        <w:t>TEISĖS IR PAREIGOS</w:t>
      </w:r>
    </w:p>
    <w:p w14:paraId="64B2F622" w14:textId="29F087FA" w:rsidR="00752F41" w:rsidRPr="00B417D4" w:rsidRDefault="00752F41" w:rsidP="00E76B7A">
      <w:pPr>
        <w:shd w:val="clear" w:color="auto" w:fill="FFFFFF"/>
        <w:ind w:firstLine="720"/>
        <w:jc w:val="both"/>
      </w:pPr>
      <w:r w:rsidRPr="00B417D4">
        <w:t>3.1</w:t>
      </w:r>
      <w:r w:rsidRPr="008A20F3">
        <w:rPr>
          <w:bCs/>
        </w:rPr>
        <w:t>.</w:t>
      </w:r>
      <w:r w:rsidR="005B41FB">
        <w:rPr>
          <w:b/>
        </w:rPr>
        <w:t xml:space="preserve">  Rangovas</w:t>
      </w:r>
      <w:r w:rsidRPr="00B417D4">
        <w:rPr>
          <w:b/>
        </w:rPr>
        <w:t xml:space="preserve"> </w:t>
      </w:r>
      <w:r w:rsidR="005B41FB">
        <w:t>įsipareigoja</w:t>
      </w:r>
      <w:r w:rsidRPr="00B417D4">
        <w:t>:</w:t>
      </w:r>
    </w:p>
    <w:p w14:paraId="5610692D" w14:textId="2F8E39FE" w:rsidR="00752F41" w:rsidRPr="00447713" w:rsidRDefault="000A6264" w:rsidP="001B28AF">
      <w:pPr>
        <w:shd w:val="clear" w:color="auto" w:fill="FFFFFF"/>
        <w:ind w:firstLine="567"/>
        <w:jc w:val="both"/>
      </w:pPr>
      <w:r>
        <w:t>3.1.1</w:t>
      </w:r>
      <w:r w:rsidR="00752F41" w:rsidRPr="00447713">
        <w:t xml:space="preserve">. vykdyti Darbų metu gautus </w:t>
      </w:r>
      <w:r w:rsidR="00752F41" w:rsidRPr="00447713">
        <w:rPr>
          <w:b/>
        </w:rPr>
        <w:t>Užsakovo</w:t>
      </w:r>
      <w:r w:rsidR="00752F41" w:rsidRPr="00447713">
        <w:t xml:space="preserve"> nurodymus, jei šie nurodymai neprieštarauja šiai sutarčiai ir normatyviniams statybos dokumentams bei nėra kišimasis į </w:t>
      </w:r>
      <w:r w:rsidR="00752F41" w:rsidRPr="00447713">
        <w:rPr>
          <w:b/>
        </w:rPr>
        <w:t>Rangovo</w:t>
      </w:r>
      <w:r w:rsidR="00752F41" w:rsidRPr="00447713">
        <w:t xml:space="preserve"> ūkinę-komercinę veiklą, nesusijusią su šios </w:t>
      </w:r>
      <w:r w:rsidR="00D55C28" w:rsidRPr="00447713">
        <w:t>s</w:t>
      </w:r>
      <w:r w:rsidR="00752F41" w:rsidRPr="00447713">
        <w:t>utarties vykdymu</w:t>
      </w:r>
      <w:r w:rsidR="00D55C28" w:rsidRPr="00447713">
        <w:t>;</w:t>
      </w:r>
    </w:p>
    <w:p w14:paraId="4E9FCE92" w14:textId="6EE3DAD9" w:rsidR="00752F41" w:rsidRPr="0081616F" w:rsidRDefault="000A6264" w:rsidP="001B28AF">
      <w:pPr>
        <w:pStyle w:val="Pagrindiniotekstotrauka3"/>
        <w:shd w:val="clear" w:color="auto" w:fill="FFFFFF"/>
        <w:ind w:firstLine="567"/>
        <w:rPr>
          <w:color w:val="auto"/>
        </w:rPr>
      </w:pPr>
      <w:r>
        <w:rPr>
          <w:color w:val="auto"/>
        </w:rPr>
        <w:t>3.1.2</w:t>
      </w:r>
      <w:r w:rsidR="00752F41" w:rsidRPr="00447713">
        <w:rPr>
          <w:color w:val="auto"/>
        </w:rPr>
        <w:t>. vykdydamas Darbus, privalo laikytis įstatymų ir normatyvinių statybos dokumentų nustatytų priešgaisrinės, civilinės ir darbų saugos, aplinkos apsaugos ir kitų reikalavimų. Darbų vykdymo zonoje atsako už darbų saugą, gamybinę sanitariją, priešgaisrinę apsaugą ir aplinkos ekologinę apsaugą</w:t>
      </w:r>
      <w:r w:rsidR="00D55C28" w:rsidRPr="00447713">
        <w:rPr>
          <w:color w:val="auto"/>
        </w:rPr>
        <w:t>;</w:t>
      </w:r>
    </w:p>
    <w:p w14:paraId="63C48E1B" w14:textId="74BBCD26" w:rsidR="00752F41" w:rsidRPr="0081616F" w:rsidRDefault="000A6264" w:rsidP="001B28AF">
      <w:pPr>
        <w:shd w:val="clear" w:color="auto" w:fill="FFFFFF"/>
        <w:ind w:firstLine="567"/>
        <w:jc w:val="both"/>
      </w:pPr>
      <w:r w:rsidRPr="0081616F">
        <w:t>3.1.3</w:t>
      </w:r>
      <w:r w:rsidR="00752F41" w:rsidRPr="0081616F">
        <w:rPr>
          <w:bCs/>
        </w:rPr>
        <w:t>.</w:t>
      </w:r>
      <w:r w:rsidR="00752F41" w:rsidRPr="0081616F">
        <w:rPr>
          <w:b/>
        </w:rPr>
        <w:t xml:space="preserve"> </w:t>
      </w:r>
      <w:r w:rsidR="00752F41" w:rsidRPr="0081616F">
        <w:t>perimti statybvietę</w:t>
      </w:r>
      <w:r w:rsidR="00415E7D" w:rsidRPr="0081616F">
        <w:t xml:space="preserve"> (Sutarties 2 priedas)</w:t>
      </w:r>
      <w:r w:rsidR="00752F41" w:rsidRPr="0081616F">
        <w:t xml:space="preserve"> ir pradėti vykdyti</w:t>
      </w:r>
      <w:r w:rsidR="005248C6" w:rsidRPr="0081616F">
        <w:t xml:space="preserve"> </w:t>
      </w:r>
      <w:r w:rsidR="00752F41" w:rsidRPr="0081616F">
        <w:t xml:space="preserve">Darbus </w:t>
      </w:r>
      <w:r w:rsidR="00F738E2" w:rsidRPr="0081616F">
        <w:t>per</w:t>
      </w:r>
      <w:r w:rsidR="00965C22" w:rsidRPr="0081616F">
        <w:t xml:space="preserve"> </w:t>
      </w:r>
      <w:r w:rsidR="00652427" w:rsidRPr="0081616F">
        <w:t>2</w:t>
      </w:r>
      <w:r w:rsidR="00752F41" w:rsidRPr="0081616F">
        <w:t xml:space="preserve"> (</w:t>
      </w:r>
      <w:r w:rsidR="00652427" w:rsidRPr="0081616F">
        <w:t>dvi)</w:t>
      </w:r>
      <w:r w:rsidR="00752F41" w:rsidRPr="0081616F">
        <w:t xml:space="preserve"> </w:t>
      </w:r>
      <w:r w:rsidR="0081616F" w:rsidRPr="0081616F">
        <w:t xml:space="preserve">darbo </w:t>
      </w:r>
      <w:r w:rsidR="00752F41" w:rsidRPr="0081616F">
        <w:t>dien</w:t>
      </w:r>
      <w:r w:rsidR="00F738E2" w:rsidRPr="0081616F">
        <w:t>as</w:t>
      </w:r>
      <w:r w:rsidR="00752F41" w:rsidRPr="0081616F">
        <w:t xml:space="preserve"> po </w:t>
      </w:r>
      <w:r w:rsidR="00F84CFD" w:rsidRPr="0081616F">
        <w:t>S</w:t>
      </w:r>
      <w:r w:rsidR="00366095" w:rsidRPr="0081616F">
        <w:t>utarties pasirašymo</w:t>
      </w:r>
      <w:r w:rsidR="00F84CFD" w:rsidRPr="0081616F">
        <w:t xml:space="preserve"> dienos</w:t>
      </w:r>
      <w:r w:rsidR="00D55C28" w:rsidRPr="0081616F">
        <w:t>;</w:t>
      </w:r>
    </w:p>
    <w:p w14:paraId="068C7E33" w14:textId="54F38085" w:rsidR="00752F41" w:rsidRPr="0081616F" w:rsidRDefault="000A6264" w:rsidP="001B28AF">
      <w:pPr>
        <w:pStyle w:val="Pagrindiniotekstotrauka"/>
        <w:shd w:val="clear" w:color="auto" w:fill="FFFFFF"/>
        <w:ind w:firstLine="567"/>
      </w:pPr>
      <w:r w:rsidRPr="0081616F">
        <w:lastRenderedPageBreak/>
        <w:t>3.1.4</w:t>
      </w:r>
      <w:r w:rsidR="00752F41" w:rsidRPr="0081616F">
        <w:t xml:space="preserve">. </w:t>
      </w:r>
      <w:r w:rsidR="00BE6FD3" w:rsidRPr="0081616F">
        <w:t xml:space="preserve">įvykdęs sutartyje numatytus </w:t>
      </w:r>
      <w:r w:rsidR="00752F41" w:rsidRPr="0081616F">
        <w:t xml:space="preserve">Darbus iki jų perdavimo </w:t>
      </w:r>
      <w:r w:rsidR="00752F41" w:rsidRPr="0081616F">
        <w:rPr>
          <w:b/>
        </w:rPr>
        <w:t>Užsakovui</w:t>
      </w:r>
      <w:r w:rsidR="00752F41" w:rsidRPr="0081616F">
        <w:t xml:space="preserve"> dienos, įsipareigoja pašalinti </w:t>
      </w:r>
      <w:r w:rsidR="00E12E26" w:rsidRPr="0081616F">
        <w:t xml:space="preserve">Rangovo atliekamų </w:t>
      </w:r>
      <w:r w:rsidR="00752F41" w:rsidRPr="0081616F">
        <w:t>Darbų metu susikaupusias įvairių medžiagų atlie</w:t>
      </w:r>
      <w:r w:rsidR="00F32259" w:rsidRPr="0081616F">
        <w:t>kas ir utilizuoti savo lėšomis.;</w:t>
      </w:r>
    </w:p>
    <w:p w14:paraId="1C96439F" w14:textId="02FAB6C3" w:rsidR="00FB6B24" w:rsidRPr="0081616F" w:rsidRDefault="00FB6B24" w:rsidP="001B28AF">
      <w:pPr>
        <w:pStyle w:val="Pagrindiniotekstotrauka"/>
        <w:shd w:val="clear" w:color="auto" w:fill="FFFFFF"/>
        <w:ind w:firstLine="567"/>
      </w:pPr>
      <w:r w:rsidRPr="0081616F">
        <w:t>3.1.5 Visus sutartyje prisiimtus įsipareigojimus vykdys laiku ir kokybiškai.</w:t>
      </w:r>
    </w:p>
    <w:p w14:paraId="6D015256" w14:textId="0E526159" w:rsidR="001F7CC4" w:rsidRPr="0081616F" w:rsidRDefault="001F7CC4" w:rsidP="001B28AF">
      <w:pPr>
        <w:pStyle w:val="Pagrindiniotekstotrauka"/>
        <w:shd w:val="clear" w:color="auto" w:fill="FFFFFF"/>
        <w:ind w:firstLine="567"/>
      </w:pPr>
      <w:r w:rsidRPr="0081616F">
        <w:t xml:space="preserve">3.2 </w:t>
      </w:r>
      <w:r w:rsidRPr="0081616F">
        <w:rPr>
          <w:b/>
        </w:rPr>
        <w:t>Rangovas</w:t>
      </w:r>
      <w:r w:rsidRPr="0081616F">
        <w:t xml:space="preserve"> turi teisę gauti atlygį už atliktus darbus.</w:t>
      </w:r>
    </w:p>
    <w:p w14:paraId="559F407E" w14:textId="19BB68EB" w:rsidR="00752F41" w:rsidRPr="0081616F" w:rsidRDefault="001F7CC4" w:rsidP="001B28AF">
      <w:pPr>
        <w:shd w:val="clear" w:color="auto" w:fill="FFFFFF"/>
        <w:ind w:firstLine="567"/>
        <w:jc w:val="both"/>
      </w:pPr>
      <w:r w:rsidRPr="0081616F">
        <w:t>3.3</w:t>
      </w:r>
      <w:r w:rsidR="00752F41" w:rsidRPr="0081616F">
        <w:t xml:space="preserve">. </w:t>
      </w:r>
      <w:r w:rsidR="00752F41" w:rsidRPr="0081616F">
        <w:rPr>
          <w:b/>
        </w:rPr>
        <w:t>Užsakov</w:t>
      </w:r>
      <w:r w:rsidR="000A6264" w:rsidRPr="0081616F">
        <w:rPr>
          <w:b/>
        </w:rPr>
        <w:t>as</w:t>
      </w:r>
      <w:r w:rsidR="000A6264" w:rsidRPr="0081616F">
        <w:t xml:space="preserve"> įsipareigoja</w:t>
      </w:r>
      <w:r w:rsidR="00752F41" w:rsidRPr="0081616F">
        <w:t>:</w:t>
      </w:r>
    </w:p>
    <w:p w14:paraId="37E1A5C5" w14:textId="04F4F507" w:rsidR="00BB6A22" w:rsidRPr="009B5AFA" w:rsidRDefault="001F7CC4" w:rsidP="00965C22">
      <w:pPr>
        <w:shd w:val="clear" w:color="auto" w:fill="FFFFFF"/>
        <w:ind w:firstLine="567"/>
        <w:jc w:val="both"/>
      </w:pPr>
      <w:r w:rsidRPr="0081616F">
        <w:t xml:space="preserve"> 3.3</w:t>
      </w:r>
      <w:r w:rsidR="00752F41" w:rsidRPr="0081616F">
        <w:t xml:space="preserve">.1. perduoti </w:t>
      </w:r>
      <w:r w:rsidR="00752F41" w:rsidRPr="0081616F">
        <w:rPr>
          <w:b/>
        </w:rPr>
        <w:t>Rangovui</w:t>
      </w:r>
      <w:r w:rsidR="005248C6" w:rsidRPr="0081616F">
        <w:rPr>
          <w:b/>
        </w:rPr>
        <w:t xml:space="preserve"> </w:t>
      </w:r>
      <w:r w:rsidR="00F738E2" w:rsidRPr="0081616F">
        <w:t>s</w:t>
      </w:r>
      <w:r w:rsidR="00752F41" w:rsidRPr="0081616F">
        <w:t xml:space="preserve">tatybvietę ir jos valdymo teisę ne vėliau kaip per </w:t>
      </w:r>
      <w:r w:rsidR="00902C46" w:rsidRPr="0081616F">
        <w:t>2</w:t>
      </w:r>
      <w:r w:rsidR="0056061F" w:rsidRPr="0081616F">
        <w:t xml:space="preserve"> </w:t>
      </w:r>
      <w:r w:rsidR="00E12E26" w:rsidRPr="0081616F">
        <w:t xml:space="preserve">(dvi) </w:t>
      </w:r>
      <w:r w:rsidR="0081616F" w:rsidRPr="0081616F">
        <w:t xml:space="preserve">darbo </w:t>
      </w:r>
      <w:r w:rsidR="00752F41" w:rsidRPr="0081616F">
        <w:t>dienas nuo</w:t>
      </w:r>
      <w:r w:rsidR="005248C6" w:rsidRPr="0081616F">
        <w:t xml:space="preserve"> </w:t>
      </w:r>
      <w:r w:rsidR="00F84CFD" w:rsidRPr="0081616F">
        <w:t>S</w:t>
      </w:r>
      <w:r w:rsidR="00366095" w:rsidRPr="0081616F">
        <w:t>utarties pasirašymo dienos</w:t>
      </w:r>
      <w:r w:rsidR="00902C46" w:rsidRPr="0081616F">
        <w:t>.</w:t>
      </w:r>
      <w:r w:rsidR="00752F41" w:rsidRPr="0081616F">
        <w:t xml:space="preserve"> Statybvietė yra perduodama Šalims pasirašant Statybvietės perdavimo ir priėmimo aktą </w:t>
      </w:r>
      <w:r w:rsidR="00473453" w:rsidRPr="0081616F">
        <w:t>STR 1.06.01:2016 „Statybos darbai. Statinio statybos priežiūra“</w:t>
      </w:r>
      <w:r w:rsidR="00752F41" w:rsidRPr="0081616F">
        <w:t xml:space="preserve"> nustatyta tvarka. Jeigu </w:t>
      </w:r>
      <w:r w:rsidR="00752F41" w:rsidRPr="0081616F">
        <w:rPr>
          <w:b/>
        </w:rPr>
        <w:t>Užsakovas</w:t>
      </w:r>
      <w:r w:rsidR="00752F41" w:rsidRPr="0081616F">
        <w:t xml:space="preserve"> šiame punkte nustatyta tvarka laiku neperdavė</w:t>
      </w:r>
      <w:r w:rsidR="00752F41" w:rsidRPr="009B5AFA">
        <w:t xml:space="preserve"> </w:t>
      </w:r>
      <w:r w:rsidR="00F738E2" w:rsidRPr="009B5AFA">
        <w:t>s</w:t>
      </w:r>
      <w:r w:rsidR="00752F41" w:rsidRPr="009B5AFA">
        <w:t xml:space="preserve">tatybvietės </w:t>
      </w:r>
      <w:r w:rsidR="00752F41" w:rsidRPr="009B5AFA">
        <w:rPr>
          <w:b/>
        </w:rPr>
        <w:t>Rangovui</w:t>
      </w:r>
      <w:r w:rsidR="00752F41" w:rsidRPr="009B5AFA">
        <w:t xml:space="preserve">, </w:t>
      </w:r>
      <w:r w:rsidR="00752F41" w:rsidRPr="009B5AFA">
        <w:rPr>
          <w:b/>
        </w:rPr>
        <w:t>Rangovas</w:t>
      </w:r>
      <w:r w:rsidR="00752F41" w:rsidRPr="009B5AFA">
        <w:t xml:space="preserve"> privalo raštu pranešti </w:t>
      </w:r>
      <w:r w:rsidR="00752F41" w:rsidRPr="009B5AFA">
        <w:rPr>
          <w:b/>
        </w:rPr>
        <w:t>Užsakovui</w:t>
      </w:r>
      <w:r w:rsidR="00752F41" w:rsidRPr="009B5AFA">
        <w:t>, kad negali pradėti Darbų</w:t>
      </w:r>
      <w:r w:rsidR="00D55C28" w:rsidRPr="009B5AFA">
        <w:t>;</w:t>
      </w:r>
    </w:p>
    <w:p w14:paraId="520180B5" w14:textId="19745829" w:rsidR="00752F41" w:rsidRDefault="001F7CC4" w:rsidP="005B41FB">
      <w:pPr>
        <w:shd w:val="clear" w:color="auto" w:fill="FFFFFF"/>
        <w:ind w:firstLine="567"/>
        <w:jc w:val="both"/>
      </w:pPr>
      <w:r w:rsidRPr="009B5AFA">
        <w:t>3.3</w:t>
      </w:r>
      <w:r w:rsidR="00752F41" w:rsidRPr="009B5AFA">
        <w:t>.</w:t>
      </w:r>
      <w:r w:rsidR="00965C22" w:rsidRPr="009B5AFA">
        <w:t>2</w:t>
      </w:r>
      <w:r w:rsidR="00752F41" w:rsidRPr="009B5AFA">
        <w:t xml:space="preserve">. </w:t>
      </w:r>
      <w:r w:rsidR="00D55C28" w:rsidRPr="009B5AFA">
        <w:t>p</w:t>
      </w:r>
      <w:r w:rsidR="00752F41" w:rsidRPr="009B5AFA">
        <w:t>riimti ir pe</w:t>
      </w:r>
      <w:r w:rsidR="00FC1634" w:rsidRPr="009B5AFA">
        <w:t>r 5</w:t>
      </w:r>
      <w:r w:rsidR="0056061F" w:rsidRPr="009B5AFA">
        <w:t xml:space="preserve"> </w:t>
      </w:r>
      <w:r w:rsidR="00E12E26" w:rsidRPr="009B5AFA">
        <w:t xml:space="preserve">(penkias) </w:t>
      </w:r>
      <w:r w:rsidR="00752F41" w:rsidRPr="009B5AFA">
        <w:t>darbo dienas įvertinti tinkamai atliktus Darbus pagal darbų perdavimo - priėmimo aktą</w:t>
      </w:r>
      <w:r w:rsidR="009B5AFA" w:rsidRPr="009B5AFA">
        <w:t>. N</w:t>
      </w:r>
      <w:r w:rsidR="00752F41" w:rsidRPr="009B5AFA">
        <w:t xml:space="preserve">epasirašius akto ir nepateikus pretenzijų dėl </w:t>
      </w:r>
      <w:r w:rsidR="00F738E2" w:rsidRPr="009B5AFA">
        <w:t>D</w:t>
      </w:r>
      <w:r w:rsidR="00752F41" w:rsidRPr="009B5AFA">
        <w:t>arbų kokybės</w:t>
      </w:r>
      <w:r w:rsidR="00F738E2" w:rsidRPr="009B5AFA">
        <w:t>,</w:t>
      </w:r>
      <w:r w:rsidR="005248C6" w:rsidRPr="009B5AFA">
        <w:t xml:space="preserve"> </w:t>
      </w:r>
      <w:r w:rsidR="00752F41" w:rsidRPr="009B5AFA">
        <w:rPr>
          <w:b/>
        </w:rPr>
        <w:t>Rangovas</w:t>
      </w:r>
      <w:r w:rsidR="00752F41" w:rsidRPr="009B5AFA">
        <w:t xml:space="preserve"> tai vertina kaip perdavimo-priėmimo akto pasirašymą</w:t>
      </w:r>
      <w:r w:rsidR="00D55C28" w:rsidRPr="009B5AFA">
        <w:t>;</w:t>
      </w:r>
    </w:p>
    <w:p w14:paraId="1EB38369" w14:textId="7176E899" w:rsidR="00E12E26" w:rsidRPr="00B417D4" w:rsidRDefault="001F7CC4" w:rsidP="001B28AF">
      <w:pPr>
        <w:shd w:val="clear" w:color="auto" w:fill="FFFFFF"/>
        <w:ind w:firstLine="567"/>
        <w:jc w:val="both"/>
      </w:pPr>
      <w:r>
        <w:t>3.3</w:t>
      </w:r>
      <w:r w:rsidR="00E12E26">
        <w:t>.</w:t>
      </w:r>
      <w:r w:rsidR="009B5AFA">
        <w:t>3</w:t>
      </w:r>
      <w:r w:rsidR="00E12E26">
        <w:t xml:space="preserve">. </w:t>
      </w:r>
      <w:r w:rsidR="00E12E26" w:rsidRPr="00331357">
        <w:t xml:space="preserve">pagal </w:t>
      </w:r>
      <w:r w:rsidR="00E12E26" w:rsidRPr="00257FA6">
        <w:t xml:space="preserve">pateiktus atsiskaitymo dokumentus apmokėti </w:t>
      </w:r>
      <w:r w:rsidR="00E12E26" w:rsidRPr="00BB6A22">
        <w:rPr>
          <w:b/>
          <w:bCs/>
        </w:rPr>
        <w:t xml:space="preserve">Rangovui </w:t>
      </w:r>
      <w:r w:rsidR="00E12E26" w:rsidRPr="00257FA6">
        <w:t>už atlikt</w:t>
      </w:r>
      <w:r w:rsidR="0056061F">
        <w:t>us</w:t>
      </w:r>
      <w:r w:rsidR="00BB6A22">
        <w:t xml:space="preserve"> </w:t>
      </w:r>
      <w:r w:rsidR="00E12E26" w:rsidRPr="00257FA6">
        <w:t>darbus</w:t>
      </w:r>
      <w:r w:rsidR="00E12E26">
        <w:t xml:space="preserve"> Sutartyje nustatyta tvarka;</w:t>
      </w:r>
    </w:p>
    <w:p w14:paraId="67C51CF2" w14:textId="2A1E7C2E" w:rsidR="00D55C28" w:rsidRDefault="001F7CC4" w:rsidP="001F7CC4">
      <w:pPr>
        <w:pStyle w:val="Pagrindiniotekstotrauka"/>
        <w:shd w:val="clear" w:color="auto" w:fill="FFFFFF"/>
        <w:ind w:firstLine="284"/>
      </w:pPr>
      <w:r>
        <w:t>3</w:t>
      </w:r>
      <w:r w:rsidRPr="00677CAE">
        <w:t xml:space="preserve">.4 </w:t>
      </w:r>
      <w:r w:rsidR="00752F41" w:rsidRPr="00677CAE">
        <w:rPr>
          <w:b/>
        </w:rPr>
        <w:t>Užsakovas</w:t>
      </w:r>
      <w:r w:rsidR="00752F41" w:rsidRPr="00677CAE">
        <w:t xml:space="preserve"> turi teisę bet kuriuo metu tikrinti</w:t>
      </w:r>
      <w:r w:rsidR="0056061F" w:rsidRPr="00677CAE">
        <w:t xml:space="preserve"> </w:t>
      </w:r>
      <w:r w:rsidR="00752F41" w:rsidRPr="00677CAE">
        <w:t>Darbų atlikimą ir kokybę</w:t>
      </w:r>
      <w:r w:rsidR="00DD7C08" w:rsidRPr="00677CAE">
        <w:t>;</w:t>
      </w:r>
    </w:p>
    <w:p w14:paraId="0A14F122" w14:textId="77777777" w:rsidR="007539B8" w:rsidRPr="00B417D4" w:rsidRDefault="007539B8" w:rsidP="00E76B7A">
      <w:pPr>
        <w:pStyle w:val="Pagrindiniotekstotrauka"/>
        <w:shd w:val="clear" w:color="auto" w:fill="FFFFFF"/>
        <w:ind w:firstLine="0"/>
      </w:pPr>
    </w:p>
    <w:p w14:paraId="60736377" w14:textId="77777777" w:rsidR="00B013CA" w:rsidRPr="00B417D4" w:rsidRDefault="00752F41" w:rsidP="00017A19">
      <w:pPr>
        <w:shd w:val="clear" w:color="auto" w:fill="FFFFFF"/>
        <w:spacing w:before="120" w:after="120"/>
        <w:ind w:firstLine="720"/>
        <w:jc w:val="center"/>
        <w:rPr>
          <w:b/>
        </w:rPr>
      </w:pPr>
      <w:r w:rsidRPr="00B417D4">
        <w:rPr>
          <w:b/>
        </w:rPr>
        <w:t>4</w:t>
      </w:r>
      <w:r w:rsidRPr="008A3C04">
        <w:rPr>
          <w:b/>
        </w:rPr>
        <w:t>. DARBŲ</w:t>
      </w:r>
      <w:r w:rsidRPr="00B417D4">
        <w:rPr>
          <w:b/>
        </w:rPr>
        <w:t xml:space="preserve"> KOKYBĖS GARANTIJA</w:t>
      </w:r>
    </w:p>
    <w:p w14:paraId="45BBBC53" w14:textId="77777777" w:rsidR="007539B8" w:rsidRPr="007539B8" w:rsidRDefault="00752F41" w:rsidP="00E76B7A">
      <w:pPr>
        <w:shd w:val="clear" w:color="auto" w:fill="FFFFFF"/>
        <w:ind w:firstLine="720"/>
        <w:jc w:val="both"/>
        <w:rPr>
          <w:bCs/>
        </w:rPr>
      </w:pPr>
      <w:r w:rsidRPr="00B417D4">
        <w:rPr>
          <w:bCs/>
        </w:rPr>
        <w:t>4.1</w:t>
      </w:r>
      <w:r w:rsidRPr="00B417D4">
        <w:rPr>
          <w:b/>
          <w:bCs/>
        </w:rPr>
        <w:t xml:space="preserve">. </w:t>
      </w:r>
      <w:r w:rsidR="007539B8" w:rsidRPr="007539B8">
        <w:rPr>
          <w:bCs/>
        </w:rPr>
        <w:t xml:space="preserve">Darbų garantinis terminas nustatomas vadovaujantis Lietuvos Respublikos civilinio kodekso 6.698 straipsnio nuostatomis. </w:t>
      </w:r>
      <w:r w:rsidR="007539B8" w:rsidRPr="007539B8">
        <w:rPr>
          <w:b/>
          <w:bCs/>
        </w:rPr>
        <w:t>Rangovas</w:t>
      </w:r>
      <w:r w:rsidR="007539B8" w:rsidRPr="007539B8">
        <w:rPr>
          <w:bCs/>
        </w:rPr>
        <w:t xml:space="preserve">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E348BCD" w14:textId="77777777" w:rsidR="00F439DB" w:rsidRDefault="00752F41" w:rsidP="00E76B7A">
      <w:pPr>
        <w:shd w:val="clear" w:color="auto" w:fill="FFFFFF"/>
        <w:ind w:firstLine="720"/>
        <w:jc w:val="both"/>
        <w:rPr>
          <w:bCs/>
        </w:rPr>
      </w:pPr>
      <w:r w:rsidRPr="00B417D4">
        <w:rPr>
          <w:bCs/>
        </w:rPr>
        <w:t xml:space="preserve">4.2. </w:t>
      </w:r>
      <w:r w:rsidRPr="00B417D4">
        <w:rPr>
          <w:b/>
          <w:bCs/>
        </w:rPr>
        <w:t>Rangovas</w:t>
      </w:r>
      <w:r w:rsidRPr="00B417D4">
        <w:rPr>
          <w:bCs/>
        </w:rPr>
        <w:t xml:space="preserve"> per visą garantinį laiką užtikrin</w:t>
      </w:r>
      <w:r w:rsidR="00F738E2" w:rsidRPr="00B417D4">
        <w:rPr>
          <w:bCs/>
        </w:rPr>
        <w:t>a</w:t>
      </w:r>
      <w:r w:rsidRPr="00B417D4">
        <w:rPr>
          <w:bCs/>
        </w:rPr>
        <w:t>, kad atlikti Darbai atitinka normatyvinių statybos dokumentų nustatytus reikalavimus. Kokybės garantija taikoma visoms Darbų rezultato sudėtinėms dalims.</w:t>
      </w:r>
    </w:p>
    <w:p w14:paraId="50E41488" w14:textId="77777777" w:rsidR="007539B8" w:rsidRPr="000E5ABD" w:rsidRDefault="007539B8" w:rsidP="006B7CD9">
      <w:pPr>
        <w:shd w:val="clear" w:color="auto" w:fill="FFFFFF"/>
        <w:jc w:val="both"/>
        <w:rPr>
          <w:bCs/>
        </w:rPr>
      </w:pPr>
    </w:p>
    <w:p w14:paraId="58F4962C" w14:textId="52E788C5" w:rsidR="00B013CA" w:rsidRPr="00B417D4" w:rsidRDefault="00752F41" w:rsidP="00017A19">
      <w:pPr>
        <w:shd w:val="clear" w:color="auto" w:fill="FFFFFF"/>
        <w:spacing w:before="120" w:after="120"/>
        <w:ind w:firstLine="720"/>
        <w:jc w:val="center"/>
        <w:rPr>
          <w:b/>
        </w:rPr>
      </w:pPr>
      <w:r w:rsidRPr="00B417D4">
        <w:rPr>
          <w:b/>
        </w:rPr>
        <w:t>5. SUTARTIES ŠALIŲ ATSAKOMYBĖ</w:t>
      </w:r>
      <w:r w:rsidR="009404D2">
        <w:rPr>
          <w:b/>
        </w:rPr>
        <w:t xml:space="preserve"> </w:t>
      </w:r>
    </w:p>
    <w:p w14:paraId="3A31FDFC" w14:textId="77777777" w:rsidR="00752F41" w:rsidRPr="00B417D4" w:rsidRDefault="00752F41" w:rsidP="00E76B7A">
      <w:pPr>
        <w:shd w:val="clear" w:color="auto" w:fill="FFFFFF"/>
        <w:ind w:firstLine="720"/>
        <w:jc w:val="both"/>
      </w:pPr>
      <w:r w:rsidRPr="00B417D4">
        <w:t>5.</w:t>
      </w:r>
      <w:r w:rsidRPr="00C00528">
        <w:t>1.</w:t>
      </w:r>
      <w:r w:rsidRPr="00B417D4">
        <w:rPr>
          <w:b/>
        </w:rPr>
        <w:t xml:space="preserve"> Rangovas</w:t>
      </w:r>
      <w:r w:rsidRPr="00B417D4">
        <w:t>:</w:t>
      </w:r>
    </w:p>
    <w:p w14:paraId="5C81CDE0" w14:textId="334E59DC" w:rsidR="00752F41" w:rsidRPr="00B417D4" w:rsidRDefault="00DC7DB4" w:rsidP="00E76B7A">
      <w:pPr>
        <w:shd w:val="clear" w:color="auto" w:fill="FFFFFF"/>
        <w:ind w:firstLine="720"/>
        <w:jc w:val="both"/>
      </w:pPr>
      <w:r w:rsidRPr="00B417D4">
        <w:t>5.1.2</w:t>
      </w:r>
      <w:r w:rsidR="00752F41" w:rsidRPr="00B417D4">
        <w:t xml:space="preserve">. </w:t>
      </w:r>
      <w:r w:rsidR="00C25E5E">
        <w:t>N</w:t>
      </w:r>
      <w:r w:rsidR="0053305F">
        <w:t xml:space="preserve">utraukęs  šią </w:t>
      </w:r>
      <w:r w:rsidR="0053305F" w:rsidRPr="00AB4C5F">
        <w:t>sutart</w:t>
      </w:r>
      <w:r w:rsidR="00AB4C5F" w:rsidRPr="00AB4C5F">
        <w:t>į</w:t>
      </w:r>
      <w:r w:rsidR="00F15648">
        <w:t xml:space="preserve"> </w:t>
      </w:r>
      <w:r w:rsidR="00F15648" w:rsidRPr="00F15648">
        <w:rPr>
          <w:color w:val="FF0000"/>
        </w:rPr>
        <w:t>ne</w:t>
      </w:r>
      <w:r w:rsidR="00492109">
        <w:t xml:space="preserve"> dėl</w:t>
      </w:r>
      <w:r w:rsidR="005248C6">
        <w:t xml:space="preserve"> </w:t>
      </w:r>
      <w:r w:rsidR="00FC1634" w:rsidRPr="00FC1634">
        <w:rPr>
          <w:b/>
        </w:rPr>
        <w:t>Užsakovo</w:t>
      </w:r>
      <w:r w:rsidR="00FC1634">
        <w:t xml:space="preserve"> kaltės</w:t>
      </w:r>
      <w:r w:rsidR="00752F41" w:rsidRPr="00B417D4">
        <w:t xml:space="preserve">, atlygina dėl to </w:t>
      </w:r>
      <w:r w:rsidR="00752F41" w:rsidRPr="00B417D4">
        <w:rPr>
          <w:b/>
        </w:rPr>
        <w:t>Užsakov</w:t>
      </w:r>
      <w:r w:rsidR="00C25E5E">
        <w:rPr>
          <w:b/>
        </w:rPr>
        <w:t>ui</w:t>
      </w:r>
      <w:r w:rsidR="005248C6">
        <w:rPr>
          <w:b/>
        </w:rPr>
        <w:t xml:space="preserve"> </w:t>
      </w:r>
      <w:r w:rsidR="00C25E5E">
        <w:t>jo turėtas pagrįstas išlaidas ir nuostolius, susijusius su sutarties nutraukimu</w:t>
      </w:r>
      <w:r w:rsidR="00752F41" w:rsidRPr="00B417D4">
        <w:t>.</w:t>
      </w:r>
    </w:p>
    <w:p w14:paraId="7AC3F90A" w14:textId="10C5C614" w:rsidR="00AD3F55" w:rsidRPr="00B417D4" w:rsidRDefault="00DC7DB4" w:rsidP="00B324C3">
      <w:pPr>
        <w:ind w:firstLine="720"/>
        <w:jc w:val="both"/>
      </w:pPr>
      <w:r w:rsidRPr="00B324C3">
        <w:t>5.1.</w:t>
      </w:r>
      <w:r w:rsidR="00017A19">
        <w:t>3</w:t>
      </w:r>
      <w:r w:rsidR="00752F41" w:rsidRPr="00B324C3">
        <w:t xml:space="preserve">. </w:t>
      </w:r>
      <w:r w:rsidR="00AD3F55" w:rsidRPr="00B324C3">
        <w:t xml:space="preserve">Rangovas, neužbaigęs darbų per </w:t>
      </w:r>
      <w:r w:rsidR="00C00528">
        <w:t>Sutartyje</w:t>
      </w:r>
      <w:r w:rsidR="00AD3F55" w:rsidRPr="00B324C3">
        <w:t xml:space="preserve"> nurodytą terminą numatytu laiku, </w:t>
      </w:r>
      <w:r w:rsidR="00AD3F55" w:rsidRPr="00447713">
        <w:t>įsip</w:t>
      </w:r>
      <w:r w:rsidR="00520E8B">
        <w:t xml:space="preserve">areigoja sumokėti </w:t>
      </w:r>
      <w:r w:rsidR="00520E8B" w:rsidRPr="002A0B2A">
        <w:rPr>
          <w:b/>
          <w:bCs/>
        </w:rPr>
        <w:t>Užsakovui</w:t>
      </w:r>
      <w:r w:rsidR="00520E8B">
        <w:t xml:space="preserve"> 0,02</w:t>
      </w:r>
      <w:r w:rsidR="00AD3F55" w:rsidRPr="00447713">
        <w:t xml:space="preserve"> %</w:t>
      </w:r>
      <w:r w:rsidR="00AD3F55" w:rsidRPr="00B324C3">
        <w:t xml:space="preserve"> dydžio delspinigius už kiekvieną vėlavimo dieną, nuo </w:t>
      </w:r>
      <w:r w:rsidR="00C32DD3" w:rsidRPr="00B324C3">
        <w:t>neatliktų darbų vertės</w:t>
      </w:r>
      <w:r w:rsidR="00F46919">
        <w:t xml:space="preserve"> (su PVM)</w:t>
      </w:r>
      <w:r w:rsidR="00774B17">
        <w:t>.</w:t>
      </w:r>
    </w:p>
    <w:p w14:paraId="719F54A9" w14:textId="5916D66C" w:rsidR="00017A19" w:rsidRPr="00F92032" w:rsidRDefault="00752F41" w:rsidP="00F92032">
      <w:pPr>
        <w:pStyle w:val="Pagrindiniotekstotrauka"/>
        <w:shd w:val="clear" w:color="auto" w:fill="FFFFFF"/>
      </w:pPr>
      <w:r w:rsidRPr="00B417D4">
        <w:t>5.1.</w:t>
      </w:r>
      <w:r w:rsidR="00017A19">
        <w:t>4</w:t>
      </w:r>
      <w:r w:rsidRPr="00B417D4">
        <w:t xml:space="preserve">. Darbų rezultato, įrengimų ar </w:t>
      </w:r>
      <w:r w:rsidRPr="00B417D4">
        <w:rPr>
          <w:b/>
        </w:rPr>
        <w:t>Rangovo</w:t>
      </w:r>
      <w:r w:rsidRPr="00B417D4">
        <w:t xml:space="preserve"> naudojamų medžiagų sugadinimo atveju nuo Darbų pradžios iki Darbų perdavimo</w:t>
      </w:r>
      <w:r w:rsidR="00C00528">
        <w:t xml:space="preserve"> (įskaitant ir </w:t>
      </w:r>
      <w:r w:rsidR="007F59AA">
        <w:t xml:space="preserve">tarpinius </w:t>
      </w:r>
      <w:proofErr w:type="spellStart"/>
      <w:r w:rsidR="007F59AA">
        <w:t>perdavimus</w:t>
      </w:r>
      <w:proofErr w:type="spellEnd"/>
      <w:r w:rsidR="007F59AA">
        <w:t>)</w:t>
      </w:r>
      <w:r w:rsidR="0053305F">
        <w:t xml:space="preserve"> </w:t>
      </w:r>
      <w:r w:rsidRPr="00B417D4">
        <w:rPr>
          <w:b/>
        </w:rPr>
        <w:t>Užsakovui</w:t>
      </w:r>
      <w:r w:rsidRPr="00B417D4">
        <w:t xml:space="preserve"> momento rizika tenka </w:t>
      </w:r>
      <w:r w:rsidRPr="00B417D4">
        <w:rPr>
          <w:b/>
        </w:rPr>
        <w:t>Rangovui.</w:t>
      </w:r>
    </w:p>
    <w:p w14:paraId="087FC10C" w14:textId="3C9338F0" w:rsidR="00752F41" w:rsidRPr="00017A19" w:rsidRDefault="00DC7DB4" w:rsidP="00017A19">
      <w:pPr>
        <w:pStyle w:val="Pagrindiniotekstotrauka"/>
        <w:shd w:val="clear" w:color="auto" w:fill="FFFFFF"/>
        <w:rPr>
          <w:b/>
        </w:rPr>
      </w:pPr>
      <w:r w:rsidRPr="00B417D4">
        <w:t>5.1.</w:t>
      </w:r>
      <w:r w:rsidR="00F92032">
        <w:t>5</w:t>
      </w:r>
      <w:r w:rsidR="00752F41" w:rsidRPr="00B417D4">
        <w:t xml:space="preserve">. </w:t>
      </w:r>
      <w:r w:rsidR="00752F41" w:rsidRPr="002A0B2A">
        <w:rPr>
          <w:b/>
          <w:bCs/>
        </w:rPr>
        <w:t>Rangovas</w:t>
      </w:r>
      <w:r w:rsidR="00752F41" w:rsidRPr="00B417D4">
        <w:t xml:space="preserve"> dalį Darbų gali perduoti </w:t>
      </w:r>
      <w:r w:rsidR="00F738E2" w:rsidRPr="00B417D4">
        <w:t>s</w:t>
      </w:r>
      <w:r w:rsidR="00752F41" w:rsidRPr="00B417D4">
        <w:t xml:space="preserve">ubrangovams. </w:t>
      </w:r>
      <w:r w:rsidR="00752F41" w:rsidRPr="002A0B2A">
        <w:rPr>
          <w:b/>
          <w:bCs/>
        </w:rPr>
        <w:t>Rangovas</w:t>
      </w:r>
      <w:r w:rsidR="00752F41" w:rsidRPr="00B417D4">
        <w:t xml:space="preserve"> yra atsakingas už </w:t>
      </w:r>
      <w:r w:rsidR="00F738E2" w:rsidRPr="00B417D4">
        <w:t>s</w:t>
      </w:r>
      <w:r w:rsidR="00752F41" w:rsidRPr="00B417D4">
        <w:t xml:space="preserve">ubrangovo, jo įgaliotų atstovų ir darbuotojų veiksmus arba neveikimą taip, kaip atsakytų už savo paties veiksmus ar neveikimą. Sutarties vykdymo metu, kai </w:t>
      </w:r>
      <w:r w:rsidR="00F738E2" w:rsidRPr="00B417D4">
        <w:t>s</w:t>
      </w:r>
      <w:r w:rsidR="00752F41" w:rsidRPr="00B417D4">
        <w:t xml:space="preserve">ubrangovai netinkamai vykdo įsipareigojimus </w:t>
      </w:r>
      <w:r w:rsidR="00752F41" w:rsidRPr="002A0B2A">
        <w:rPr>
          <w:b/>
          <w:bCs/>
        </w:rPr>
        <w:t>Rangovui</w:t>
      </w:r>
      <w:r w:rsidR="00752F41" w:rsidRPr="00B417D4">
        <w:t xml:space="preserve">, taip pat tuo atveju, kai </w:t>
      </w:r>
      <w:r w:rsidR="00F738E2" w:rsidRPr="00B417D4">
        <w:t>s</w:t>
      </w:r>
      <w:r w:rsidR="00752F41" w:rsidRPr="00B417D4">
        <w:t>ubrangovai n</w:t>
      </w:r>
      <w:bookmarkStart w:id="0" w:name="_GoBack"/>
      <w:bookmarkEnd w:id="0"/>
      <w:r w:rsidR="00752F41" w:rsidRPr="00B417D4">
        <w:t xml:space="preserve">epajėgūs vykdyti įsipareigojimų </w:t>
      </w:r>
      <w:r w:rsidR="00752F41" w:rsidRPr="002A0B2A">
        <w:rPr>
          <w:b/>
          <w:bCs/>
        </w:rPr>
        <w:t>Rangovui</w:t>
      </w:r>
      <w:r w:rsidR="00752F41" w:rsidRPr="00B417D4">
        <w:t xml:space="preserve"> dėl iškeltos bankroto bylos, pradėtos likvidavimo procedūros ir pan. padėties, </w:t>
      </w:r>
      <w:r w:rsidR="00752F41" w:rsidRPr="002A0B2A">
        <w:rPr>
          <w:b/>
          <w:bCs/>
        </w:rPr>
        <w:t>Rangovas</w:t>
      </w:r>
      <w:r w:rsidR="00752F41" w:rsidRPr="00B417D4">
        <w:t xml:space="preserve"> gali pakeisti </w:t>
      </w:r>
      <w:r w:rsidR="00F738E2" w:rsidRPr="00B417D4">
        <w:t>s</w:t>
      </w:r>
      <w:r w:rsidR="00752F41" w:rsidRPr="00B417D4">
        <w:t xml:space="preserve">ubrangovus tokia tvarka: </w:t>
      </w:r>
    </w:p>
    <w:p w14:paraId="281DA155" w14:textId="77777777" w:rsidR="00752F41" w:rsidRPr="00B417D4" w:rsidRDefault="00752F41" w:rsidP="00E76B7A">
      <w:pPr>
        <w:shd w:val="clear" w:color="auto" w:fill="FFFFFF"/>
        <w:jc w:val="both"/>
      </w:pPr>
      <w:r w:rsidRPr="00B417D4">
        <w:t xml:space="preserve">            5.1.</w:t>
      </w:r>
      <w:r w:rsidR="002A0B2A">
        <w:t>6</w:t>
      </w:r>
      <w:r w:rsidRPr="00B417D4">
        <w:t xml:space="preserve">.1.apie tai jis turi informuoti </w:t>
      </w:r>
      <w:r w:rsidRPr="002A0B2A">
        <w:rPr>
          <w:b/>
          <w:bCs/>
        </w:rPr>
        <w:t>Užsakovą</w:t>
      </w:r>
      <w:r w:rsidRPr="00B417D4">
        <w:t xml:space="preserve">, nurodydamas </w:t>
      </w:r>
      <w:r w:rsidR="00F738E2" w:rsidRPr="00B417D4">
        <w:t>s</w:t>
      </w:r>
      <w:r w:rsidRPr="00B417D4">
        <w:t>ubrangovo pakeitimo priežastis;</w:t>
      </w:r>
    </w:p>
    <w:p w14:paraId="13C307A8" w14:textId="77777777" w:rsidR="007E3BC6" w:rsidRDefault="00752F41" w:rsidP="002A0B2A">
      <w:pPr>
        <w:shd w:val="clear" w:color="auto" w:fill="FFFFFF"/>
        <w:jc w:val="both"/>
      </w:pPr>
      <w:r w:rsidRPr="00B417D4">
        <w:t xml:space="preserve">            5.1.</w:t>
      </w:r>
      <w:r w:rsidR="002A0B2A">
        <w:t>6</w:t>
      </w:r>
      <w:r w:rsidRPr="00B417D4">
        <w:t xml:space="preserve">.2. gavęs tokį pranešimą, </w:t>
      </w:r>
      <w:r w:rsidRPr="002A0B2A">
        <w:rPr>
          <w:b/>
          <w:bCs/>
        </w:rPr>
        <w:t>Užsakovas</w:t>
      </w:r>
      <w:r w:rsidRPr="00D80C88">
        <w:t xml:space="preserve"> kartu su </w:t>
      </w:r>
      <w:r w:rsidRPr="002A0B2A">
        <w:rPr>
          <w:b/>
          <w:bCs/>
        </w:rPr>
        <w:t>Rangovu</w:t>
      </w:r>
      <w:r w:rsidRPr="00D80C88">
        <w:t xml:space="preserve"> protokolu įformina </w:t>
      </w:r>
      <w:r w:rsidR="00517924" w:rsidRPr="00D80C88">
        <w:t>papildomą susitarimą, pasirašomą abiejų pirkimo sutarties šalių. Šie dokumentai yra neatskiriama pirkimo sutarties dalis.</w:t>
      </w:r>
    </w:p>
    <w:p w14:paraId="05A851B0" w14:textId="5BC25957" w:rsidR="00CF07DD" w:rsidRDefault="00CF07DD" w:rsidP="00CF07DD">
      <w:pPr>
        <w:shd w:val="clear" w:color="auto" w:fill="FFFFFF"/>
        <w:ind w:firstLine="567"/>
        <w:jc w:val="both"/>
      </w:pPr>
      <w:r>
        <w:t xml:space="preserve">  5.1.7. </w:t>
      </w:r>
      <w:r w:rsidRPr="00CF07DD">
        <w:t>Rangovas yra atsakingas už visus savo veiksmus ir statybos darbų metodų tinkamumą, patikimumą bei darbų saugą visu Darbų vykdymo laikotarpiu</w:t>
      </w:r>
      <w:r>
        <w:t>.</w:t>
      </w:r>
    </w:p>
    <w:p w14:paraId="4A0AA232" w14:textId="27A3733A" w:rsidR="00DE1F30" w:rsidRDefault="00DE1F30" w:rsidP="00CF07DD">
      <w:pPr>
        <w:shd w:val="clear" w:color="auto" w:fill="FFFFFF"/>
        <w:ind w:firstLine="567"/>
        <w:jc w:val="both"/>
      </w:pPr>
      <w:r>
        <w:lastRenderedPageBreak/>
        <w:t xml:space="preserve">  5.1.8. </w:t>
      </w:r>
      <w:r w:rsidRPr="00DE1F30">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r>
        <w:t>.</w:t>
      </w:r>
    </w:p>
    <w:p w14:paraId="5ADA252B" w14:textId="77777777" w:rsidR="00A87BF9" w:rsidRDefault="00A87BF9" w:rsidP="00A87BF9">
      <w:pPr>
        <w:shd w:val="clear" w:color="auto" w:fill="FFFFFF"/>
        <w:ind w:firstLine="567"/>
        <w:jc w:val="both"/>
      </w:pPr>
      <w:r>
        <w:t>5.1.9. Vykdydamas Darbus Rangovas privalo:</w:t>
      </w:r>
    </w:p>
    <w:p w14:paraId="7DD0B6C3" w14:textId="6B2270A9" w:rsidR="00A87BF9" w:rsidRDefault="00A87BF9" w:rsidP="00A87BF9">
      <w:pPr>
        <w:shd w:val="clear" w:color="auto" w:fill="FFFFFF"/>
        <w:ind w:firstLine="567"/>
        <w:jc w:val="both"/>
      </w:pPr>
      <w:r>
        <w:t>5.1.9.1. savo sąskaita pašalinti iš Statybvietės visas statybines atliekas ir šiukšles;</w:t>
      </w:r>
    </w:p>
    <w:p w14:paraId="5329BE75" w14:textId="1C138F9C" w:rsidR="00A87BF9" w:rsidRPr="0022010E" w:rsidRDefault="00A87BF9" w:rsidP="008A3C04">
      <w:pPr>
        <w:shd w:val="clear" w:color="auto" w:fill="FFFFFF"/>
        <w:ind w:firstLine="567"/>
        <w:jc w:val="both"/>
      </w:pPr>
      <w:r>
        <w:t xml:space="preserve">5.1.9.2. sandėliuoti arba išvežti perteklines Medžiagas ir nereikalingus Rangovo </w:t>
      </w:r>
      <w:proofErr w:type="spellStart"/>
      <w:r>
        <w:t>įrengimus</w:t>
      </w:r>
      <w:proofErr w:type="spellEnd"/>
      <w:r>
        <w:t>;</w:t>
      </w:r>
    </w:p>
    <w:p w14:paraId="3C098056" w14:textId="77777777" w:rsidR="0022010E" w:rsidRDefault="00752F41" w:rsidP="00E76B7A">
      <w:pPr>
        <w:shd w:val="clear" w:color="auto" w:fill="FFFFFF"/>
        <w:ind w:firstLine="720"/>
        <w:jc w:val="both"/>
      </w:pPr>
      <w:r w:rsidRPr="00B417D4">
        <w:t>5.2</w:t>
      </w:r>
      <w:r w:rsidRPr="00C25E5E">
        <w:rPr>
          <w:bCs/>
        </w:rPr>
        <w:t>.</w:t>
      </w:r>
      <w:r w:rsidRPr="00B417D4">
        <w:rPr>
          <w:b/>
        </w:rPr>
        <w:t xml:space="preserve"> Užsakovas</w:t>
      </w:r>
      <w:r w:rsidR="00C25E5E">
        <w:t>:</w:t>
      </w:r>
    </w:p>
    <w:p w14:paraId="538D47F2" w14:textId="0241E29E" w:rsidR="00752F41" w:rsidRDefault="0022010E" w:rsidP="00E76B7A">
      <w:pPr>
        <w:shd w:val="clear" w:color="auto" w:fill="FFFFFF"/>
        <w:ind w:firstLine="720"/>
        <w:jc w:val="both"/>
      </w:pPr>
      <w:r>
        <w:t>5.2.1. N</w:t>
      </w:r>
      <w:r w:rsidR="00752F41" w:rsidRPr="00B417D4">
        <w:t xml:space="preserve">utraukęs sutartį ne dėl </w:t>
      </w:r>
      <w:r w:rsidR="00752F41" w:rsidRPr="00B417D4">
        <w:rPr>
          <w:b/>
        </w:rPr>
        <w:t>Rangovo</w:t>
      </w:r>
      <w:r w:rsidR="00752F41" w:rsidRPr="00B417D4">
        <w:t xml:space="preserve"> kaltės, atlygina </w:t>
      </w:r>
      <w:r w:rsidR="00752F41" w:rsidRPr="00B417D4">
        <w:rPr>
          <w:b/>
        </w:rPr>
        <w:t>Rangovui</w:t>
      </w:r>
      <w:r w:rsidR="00752F41" w:rsidRPr="00B417D4">
        <w:t xml:space="preserve"> jo turėtas pagrįstas</w:t>
      </w:r>
      <w:r w:rsidR="0029168F">
        <w:t xml:space="preserve"> </w:t>
      </w:r>
      <w:r w:rsidR="00752F41" w:rsidRPr="00B417D4">
        <w:t>išlaidas ir nuostolius, susijusius su sutarties nutraukimu.</w:t>
      </w:r>
    </w:p>
    <w:p w14:paraId="6E0DED8C" w14:textId="730021DF" w:rsidR="0022010E" w:rsidRDefault="0022010E" w:rsidP="00E76B7A">
      <w:pPr>
        <w:shd w:val="clear" w:color="auto" w:fill="FFFFFF"/>
        <w:ind w:firstLine="720"/>
        <w:jc w:val="both"/>
      </w:pPr>
      <w:r>
        <w:t xml:space="preserve">5.2.2. Nesumokėjęs už atliktus Darbus per Sutartyje nustatytus terminus, moka </w:t>
      </w:r>
      <w:r w:rsidRPr="0022010E">
        <w:rPr>
          <w:b/>
        </w:rPr>
        <w:t>Rangovui</w:t>
      </w:r>
      <w:r w:rsidR="00F46919">
        <w:rPr>
          <w:b/>
        </w:rPr>
        <w:t xml:space="preserve"> </w:t>
      </w:r>
      <w:r w:rsidRPr="00447713">
        <w:t>0,0</w:t>
      </w:r>
      <w:r w:rsidR="00BD71C5">
        <w:t>2</w:t>
      </w:r>
      <w:r w:rsidRPr="00447713">
        <w:rPr>
          <w:lang w:val="en-US"/>
        </w:rPr>
        <w:t xml:space="preserve">% </w:t>
      </w:r>
      <w:r w:rsidR="00F46919">
        <w:rPr>
          <w:lang w:val="en-US"/>
        </w:rPr>
        <w:t xml:space="preserve"> </w:t>
      </w:r>
      <w:proofErr w:type="spellStart"/>
      <w:r w:rsidRPr="00447713">
        <w:rPr>
          <w:lang w:val="en-US"/>
        </w:rPr>
        <w:t>dyd</w:t>
      </w:r>
      <w:r w:rsidRPr="00447713">
        <w:t>žio</w:t>
      </w:r>
      <w:proofErr w:type="spellEnd"/>
      <w:r w:rsidRPr="00447713">
        <w:t xml:space="preserve"> delspinigius nuo</w:t>
      </w:r>
      <w:r>
        <w:t xml:space="preserve"> laiku nesumokėtos sumos už kiekvieną uždelstą dien</w:t>
      </w:r>
      <w:r w:rsidRPr="009F32EE">
        <w:t>ą.</w:t>
      </w:r>
    </w:p>
    <w:p w14:paraId="75D2A965" w14:textId="77777777" w:rsidR="00D742AF" w:rsidRDefault="00D742AF" w:rsidP="008A3C04">
      <w:pPr>
        <w:shd w:val="clear" w:color="auto" w:fill="FFFFFF"/>
        <w:rPr>
          <w:b/>
          <w:bCs/>
        </w:rPr>
      </w:pPr>
    </w:p>
    <w:p w14:paraId="2DB96BB9" w14:textId="3F235B24" w:rsidR="00D742AF" w:rsidRPr="00957AC8" w:rsidRDefault="00503244" w:rsidP="00957AC8">
      <w:pPr>
        <w:pStyle w:val="Sraopastraipa"/>
        <w:numPr>
          <w:ilvl w:val="0"/>
          <w:numId w:val="13"/>
        </w:numPr>
        <w:shd w:val="clear" w:color="auto" w:fill="FFFFFF"/>
        <w:jc w:val="center"/>
        <w:rPr>
          <w:b/>
          <w:bCs/>
        </w:rPr>
      </w:pPr>
      <w:r w:rsidRPr="00957AC8">
        <w:rPr>
          <w:b/>
          <w:bCs/>
        </w:rPr>
        <w:t>SUTARTIES NUTRAUKIMO SĄLYGOS</w:t>
      </w:r>
    </w:p>
    <w:p w14:paraId="3D665E91" w14:textId="77777777" w:rsidR="00D742AF" w:rsidRPr="00FB4DDD" w:rsidRDefault="00D742AF" w:rsidP="00BC0481">
      <w:pPr>
        <w:shd w:val="clear" w:color="auto" w:fill="FFFFFF"/>
        <w:jc w:val="center"/>
      </w:pPr>
    </w:p>
    <w:p w14:paraId="1B46A9A9" w14:textId="47A684DA" w:rsidR="00FB4DDD" w:rsidRPr="00FB4DDD" w:rsidRDefault="00FB4DDD" w:rsidP="008A3C04">
      <w:pPr>
        <w:pStyle w:val="Sraopastraipa"/>
        <w:widowControl w:val="0"/>
        <w:numPr>
          <w:ilvl w:val="1"/>
          <w:numId w:val="13"/>
        </w:numPr>
        <w:tabs>
          <w:tab w:val="left" w:pos="1202"/>
        </w:tabs>
        <w:suppressAutoHyphens/>
        <w:autoSpaceDE w:val="0"/>
        <w:autoSpaceDN w:val="0"/>
        <w:adjustRightInd w:val="0"/>
        <w:ind w:left="0" w:firstLine="567"/>
        <w:jc w:val="both"/>
      </w:pPr>
      <w:r w:rsidRPr="00FB4DDD">
        <w:t>Sutartis gali būti nutraukiama LR Viešųjų pirkimų įstatymo 90 straipsnyje ir LR Civiliniame kodekse numatytais atvejais.</w:t>
      </w:r>
    </w:p>
    <w:p w14:paraId="00E768BA" w14:textId="77777777" w:rsidR="00FB4DDD" w:rsidRPr="00FB4DDD" w:rsidRDefault="00FB4DDD" w:rsidP="008A3C04">
      <w:pPr>
        <w:pStyle w:val="BodyText1"/>
        <w:numPr>
          <w:ilvl w:val="1"/>
          <w:numId w:val="13"/>
        </w:numPr>
        <w:tabs>
          <w:tab w:val="left" w:pos="885"/>
          <w:tab w:val="left" w:pos="1202"/>
        </w:tabs>
        <w:suppressAutoHyphens/>
        <w:autoSpaceDE w:val="0"/>
        <w:snapToGrid/>
        <w:ind w:left="0" w:firstLine="567"/>
        <w:rPr>
          <w:rFonts w:ascii="Times New Roman" w:hAnsi="Times New Roman"/>
          <w:sz w:val="24"/>
          <w:szCs w:val="24"/>
          <w:lang w:val="lt-LT"/>
        </w:rPr>
      </w:pPr>
      <w:r w:rsidRPr="00FB4DDD">
        <w:rPr>
          <w:rFonts w:ascii="Times New Roman" w:hAnsi="Times New Roman"/>
          <w:b/>
          <w:bCs/>
          <w:sz w:val="24"/>
          <w:szCs w:val="24"/>
          <w:lang w:val="lt-LT"/>
        </w:rPr>
        <w:t>Užsakovas</w:t>
      </w:r>
      <w:r w:rsidRPr="00FB4DDD">
        <w:rPr>
          <w:rFonts w:ascii="Times New Roman" w:hAnsi="Times New Roman"/>
          <w:sz w:val="24"/>
          <w:szCs w:val="24"/>
          <w:lang w:val="lt-LT"/>
        </w:rPr>
        <w:t xml:space="preserve"> turi teisę vienašališkai neteismine tvarka nutraukti Sutartį, raštu įspėjęs </w:t>
      </w:r>
      <w:r w:rsidRPr="00FB4DDD">
        <w:rPr>
          <w:rFonts w:ascii="Times New Roman" w:hAnsi="Times New Roman"/>
          <w:b/>
          <w:bCs/>
          <w:sz w:val="24"/>
          <w:szCs w:val="24"/>
          <w:lang w:val="lt-LT"/>
        </w:rPr>
        <w:t xml:space="preserve">Rangovą </w:t>
      </w:r>
      <w:r w:rsidRPr="00FB4DDD">
        <w:rPr>
          <w:rFonts w:ascii="Times New Roman" w:hAnsi="Times New Roman"/>
          <w:sz w:val="24"/>
          <w:szCs w:val="24"/>
          <w:lang w:val="lt-LT"/>
        </w:rPr>
        <w:t>prieš 14 (keturiolika) kalendorinių dienų, šiais atvejais:</w:t>
      </w:r>
    </w:p>
    <w:p w14:paraId="24FF828F" w14:textId="531F20DE" w:rsidR="00FB4DDD" w:rsidRPr="00756EA9" w:rsidRDefault="00756EA9" w:rsidP="008A3C04">
      <w:pPr>
        <w:pStyle w:val="BodyText1"/>
        <w:numPr>
          <w:ilvl w:val="2"/>
          <w:numId w:val="13"/>
        </w:numPr>
        <w:tabs>
          <w:tab w:val="left" w:pos="709"/>
          <w:tab w:val="left" w:pos="1202"/>
        </w:tabs>
        <w:suppressAutoHyphens/>
        <w:autoSpaceDE w:val="0"/>
        <w:snapToGrid/>
        <w:ind w:left="0" w:firstLine="567"/>
        <w:rPr>
          <w:rFonts w:ascii="Times New Roman" w:hAnsi="Times New Roman"/>
          <w:sz w:val="24"/>
          <w:szCs w:val="24"/>
          <w:lang w:val="lt-LT"/>
        </w:rPr>
      </w:pPr>
      <w:r w:rsidRPr="00756EA9">
        <w:rPr>
          <w:rFonts w:ascii="Times New Roman" w:hAnsi="Times New Roman"/>
          <w:sz w:val="24"/>
          <w:szCs w:val="24"/>
          <w:lang w:val="lt-LT"/>
        </w:rPr>
        <w:t xml:space="preserve">kai </w:t>
      </w:r>
      <w:r w:rsidRPr="00756EA9">
        <w:rPr>
          <w:rFonts w:ascii="Times New Roman" w:hAnsi="Times New Roman"/>
          <w:b/>
          <w:bCs/>
          <w:sz w:val="24"/>
          <w:szCs w:val="24"/>
          <w:lang w:val="lt-LT"/>
        </w:rPr>
        <w:t>Rangovas</w:t>
      </w:r>
      <w:r w:rsidRPr="00756EA9">
        <w:rPr>
          <w:rFonts w:ascii="Times New Roman" w:hAnsi="Times New Roman"/>
          <w:sz w:val="24"/>
          <w:szCs w:val="24"/>
          <w:lang w:val="lt-LT"/>
        </w:rPr>
        <w:t xml:space="preserve"> nevykdo savo sutartinių įsipareigojimų ir tai yra esminis Sutarties pažeidima</w:t>
      </w:r>
      <w:r>
        <w:rPr>
          <w:rFonts w:ascii="Times New Roman" w:hAnsi="Times New Roman"/>
          <w:sz w:val="24"/>
          <w:szCs w:val="24"/>
          <w:lang w:val="lt-LT"/>
        </w:rPr>
        <w:t>s;</w:t>
      </w:r>
    </w:p>
    <w:p w14:paraId="794071E6" w14:textId="58AC9960" w:rsidR="00FB4DDD" w:rsidRPr="00FB4DDD" w:rsidRDefault="00FB4DDD" w:rsidP="00BC77FC">
      <w:pPr>
        <w:pStyle w:val="BodyText1"/>
        <w:numPr>
          <w:ilvl w:val="2"/>
          <w:numId w:val="13"/>
        </w:numPr>
        <w:suppressAutoHyphens/>
        <w:autoSpaceDE w:val="0"/>
        <w:snapToGrid/>
        <w:ind w:left="0" w:firstLine="567"/>
        <w:rPr>
          <w:rFonts w:ascii="Times New Roman" w:hAnsi="Times New Roman"/>
          <w:sz w:val="24"/>
          <w:szCs w:val="24"/>
          <w:lang w:val="lt-LT"/>
        </w:rPr>
      </w:pPr>
      <w:r w:rsidRPr="00FB4DDD">
        <w:rPr>
          <w:rFonts w:ascii="Times New Roman" w:hAnsi="Times New Roman"/>
          <w:sz w:val="24"/>
          <w:szCs w:val="24"/>
          <w:lang w:val="lt-LT"/>
        </w:rPr>
        <w:t xml:space="preserve">kai </w:t>
      </w:r>
      <w:r w:rsidRPr="00FB4DDD">
        <w:rPr>
          <w:rFonts w:ascii="Times New Roman" w:hAnsi="Times New Roman"/>
          <w:b/>
          <w:bCs/>
          <w:sz w:val="24"/>
          <w:szCs w:val="24"/>
          <w:lang w:val="lt-LT"/>
        </w:rPr>
        <w:t>Rangovas</w:t>
      </w:r>
      <w:r w:rsidRPr="00FB4DDD">
        <w:rPr>
          <w:rFonts w:ascii="Times New Roman" w:hAnsi="Times New Roman"/>
          <w:sz w:val="24"/>
          <w:szCs w:val="24"/>
          <w:lang w:val="lt-LT"/>
        </w:rPr>
        <w:t xml:space="preserve"> perleidžia Sutarties </w:t>
      </w:r>
      <w:r w:rsidR="0063010B">
        <w:rPr>
          <w:rFonts w:ascii="Times New Roman" w:hAnsi="Times New Roman"/>
          <w:sz w:val="24"/>
          <w:szCs w:val="24"/>
          <w:lang w:val="lt-LT"/>
        </w:rPr>
        <w:t>vykdymą</w:t>
      </w:r>
      <w:r w:rsidRPr="00FB4DDD">
        <w:rPr>
          <w:rFonts w:ascii="Times New Roman" w:hAnsi="Times New Roman"/>
          <w:sz w:val="24"/>
          <w:szCs w:val="24"/>
          <w:lang w:val="lt-LT"/>
        </w:rPr>
        <w:t xml:space="preserve"> be </w:t>
      </w:r>
      <w:r w:rsidRPr="00FB4DDD">
        <w:rPr>
          <w:rFonts w:ascii="Times New Roman" w:hAnsi="Times New Roman"/>
          <w:b/>
          <w:bCs/>
          <w:sz w:val="24"/>
          <w:szCs w:val="24"/>
          <w:lang w:val="lt-LT"/>
        </w:rPr>
        <w:t>Užsakovo</w:t>
      </w:r>
      <w:r w:rsidRPr="00FB4DDD">
        <w:rPr>
          <w:rFonts w:ascii="Times New Roman" w:hAnsi="Times New Roman"/>
          <w:sz w:val="24"/>
          <w:szCs w:val="24"/>
          <w:lang w:val="lt-LT"/>
        </w:rPr>
        <w:t xml:space="preserve"> žinios;</w:t>
      </w:r>
    </w:p>
    <w:p w14:paraId="1EB2E5CF" w14:textId="6FE4C1E5" w:rsidR="00FB4DDD" w:rsidRPr="00FB4DDD" w:rsidRDefault="007C4540" w:rsidP="008A3C04">
      <w:pPr>
        <w:pStyle w:val="BodyText1"/>
        <w:numPr>
          <w:ilvl w:val="1"/>
          <w:numId w:val="13"/>
        </w:numPr>
        <w:tabs>
          <w:tab w:val="left" w:pos="885"/>
          <w:tab w:val="left" w:pos="1202"/>
        </w:tabs>
        <w:suppressAutoHyphens/>
        <w:snapToGrid/>
        <w:ind w:left="0" w:firstLine="567"/>
        <w:rPr>
          <w:rFonts w:ascii="Times New Roman" w:hAnsi="Times New Roman"/>
          <w:sz w:val="24"/>
          <w:szCs w:val="24"/>
          <w:lang w:val="lt-LT"/>
        </w:rPr>
      </w:pPr>
      <w:r>
        <w:rPr>
          <w:rFonts w:ascii="Times New Roman" w:hAnsi="Times New Roman"/>
          <w:sz w:val="24"/>
          <w:szCs w:val="24"/>
          <w:lang w:val="lt-LT"/>
        </w:rPr>
        <w:t xml:space="preserve"> </w:t>
      </w:r>
      <w:r w:rsidR="00FB4DDD" w:rsidRPr="00FB4DDD">
        <w:rPr>
          <w:rFonts w:ascii="Times New Roman" w:hAnsi="Times New Roman"/>
          <w:b/>
          <w:bCs/>
          <w:sz w:val="24"/>
          <w:szCs w:val="24"/>
          <w:lang w:val="lt-LT"/>
        </w:rPr>
        <w:t>Rangovas</w:t>
      </w:r>
      <w:r w:rsidR="00FB4DDD" w:rsidRPr="00FB4DDD">
        <w:rPr>
          <w:rFonts w:ascii="Times New Roman" w:hAnsi="Times New Roman"/>
          <w:sz w:val="24"/>
          <w:szCs w:val="24"/>
          <w:lang w:val="lt-LT"/>
        </w:rPr>
        <w:t xml:space="preserve"> turi teisę vienašališkai neteismine tvarka nutraukti Sutartį, raštu įspėjęs </w:t>
      </w:r>
      <w:r w:rsidR="00FB4DDD" w:rsidRPr="00FB4DDD">
        <w:rPr>
          <w:rFonts w:ascii="Times New Roman" w:hAnsi="Times New Roman"/>
          <w:b/>
          <w:bCs/>
          <w:sz w:val="24"/>
          <w:szCs w:val="24"/>
          <w:lang w:val="lt-LT"/>
        </w:rPr>
        <w:t xml:space="preserve">Užsakovą </w:t>
      </w:r>
      <w:r w:rsidR="00FB4DDD" w:rsidRPr="00FB4DDD">
        <w:rPr>
          <w:rFonts w:ascii="Times New Roman" w:hAnsi="Times New Roman"/>
          <w:sz w:val="24"/>
          <w:szCs w:val="24"/>
          <w:lang w:val="lt-LT"/>
        </w:rPr>
        <w:t>prieš 14 (keturiolika) kalendorinių dienų, šiais atvejais:</w:t>
      </w:r>
    </w:p>
    <w:p w14:paraId="1099AD41" w14:textId="0F581850" w:rsidR="00FB4DDD" w:rsidRPr="00A15B78" w:rsidRDefault="00FB4DDD" w:rsidP="008A3C04">
      <w:pPr>
        <w:pStyle w:val="BodyText1"/>
        <w:numPr>
          <w:ilvl w:val="2"/>
          <w:numId w:val="13"/>
        </w:numPr>
        <w:tabs>
          <w:tab w:val="left" w:pos="709"/>
          <w:tab w:val="left" w:pos="1202"/>
        </w:tabs>
        <w:suppressAutoHyphens/>
        <w:snapToGrid/>
        <w:ind w:left="0" w:firstLine="567"/>
        <w:rPr>
          <w:rFonts w:ascii="Times New Roman" w:hAnsi="Times New Roman"/>
          <w:sz w:val="24"/>
          <w:szCs w:val="24"/>
          <w:lang w:val="lt-LT"/>
        </w:rPr>
      </w:pPr>
      <w:r w:rsidRPr="00FB4DDD">
        <w:rPr>
          <w:rFonts w:ascii="Times New Roman" w:hAnsi="Times New Roman"/>
          <w:sz w:val="24"/>
          <w:szCs w:val="24"/>
          <w:lang w:val="lt-LT"/>
        </w:rPr>
        <w:t xml:space="preserve">kai </w:t>
      </w:r>
      <w:r w:rsidRPr="00FB4DDD">
        <w:rPr>
          <w:rFonts w:ascii="Times New Roman" w:hAnsi="Times New Roman"/>
          <w:b/>
          <w:bCs/>
          <w:sz w:val="24"/>
          <w:szCs w:val="24"/>
          <w:lang w:val="lt-LT"/>
        </w:rPr>
        <w:t>Užsakovas</w:t>
      </w:r>
      <w:r w:rsidRPr="00FB4DDD">
        <w:rPr>
          <w:rFonts w:ascii="Times New Roman" w:hAnsi="Times New Roman"/>
          <w:sz w:val="24"/>
          <w:szCs w:val="24"/>
          <w:lang w:val="lt-LT"/>
        </w:rPr>
        <w:t xml:space="preserve"> nevykdo savo sutartinių įsipareigojimų</w:t>
      </w:r>
      <w:r w:rsidR="00A15B78">
        <w:rPr>
          <w:rFonts w:ascii="Times New Roman" w:hAnsi="Times New Roman"/>
          <w:sz w:val="24"/>
          <w:szCs w:val="24"/>
          <w:lang w:val="lt-LT"/>
        </w:rPr>
        <w:t xml:space="preserve"> </w:t>
      </w:r>
      <w:r w:rsidR="00A15B78" w:rsidRPr="00756EA9">
        <w:rPr>
          <w:rFonts w:ascii="Times New Roman" w:hAnsi="Times New Roman"/>
          <w:sz w:val="24"/>
          <w:szCs w:val="24"/>
          <w:lang w:val="lt-LT"/>
        </w:rPr>
        <w:t>ir tai yra esminis Sutarties pažeidima</w:t>
      </w:r>
      <w:r w:rsidR="00A15B78">
        <w:rPr>
          <w:rFonts w:ascii="Times New Roman" w:hAnsi="Times New Roman"/>
          <w:sz w:val="24"/>
          <w:szCs w:val="24"/>
          <w:lang w:val="lt-LT"/>
        </w:rPr>
        <w:t>s.</w:t>
      </w:r>
    </w:p>
    <w:p w14:paraId="729862F6" w14:textId="1E01739A" w:rsidR="00FB4DDD" w:rsidRPr="00FB4DDD" w:rsidRDefault="00FB4DDD" w:rsidP="001F69A0">
      <w:pPr>
        <w:pStyle w:val="Sraopastraipa"/>
        <w:widowControl w:val="0"/>
        <w:numPr>
          <w:ilvl w:val="1"/>
          <w:numId w:val="13"/>
        </w:numPr>
        <w:autoSpaceDE w:val="0"/>
        <w:autoSpaceDN w:val="0"/>
        <w:adjustRightInd w:val="0"/>
        <w:ind w:left="0" w:firstLine="567"/>
        <w:jc w:val="both"/>
      </w:pPr>
      <w:r w:rsidRPr="00FB4DDD">
        <w:t xml:space="preserve">Jei Sutartis nutraukiama nesant </w:t>
      </w:r>
      <w:r w:rsidRPr="00FB4DDD">
        <w:rPr>
          <w:b/>
          <w:bCs/>
        </w:rPr>
        <w:t>Rangov</w:t>
      </w:r>
      <w:r>
        <w:rPr>
          <w:b/>
          <w:bCs/>
        </w:rPr>
        <w:t xml:space="preserve">o </w:t>
      </w:r>
      <w:r w:rsidRPr="00FB4DDD">
        <w:t xml:space="preserve">kaltei, nutraukimo atveju </w:t>
      </w:r>
      <w:r w:rsidRPr="00FB4DDD">
        <w:rPr>
          <w:b/>
          <w:bCs/>
        </w:rPr>
        <w:t>Užsakovas</w:t>
      </w:r>
      <w:r w:rsidRPr="00FB4DDD">
        <w:t xml:space="preserve"> sumoka </w:t>
      </w:r>
      <w:r w:rsidRPr="00FB4DDD">
        <w:rPr>
          <w:b/>
          <w:bCs/>
        </w:rPr>
        <w:t>Rangov</w:t>
      </w:r>
      <w:r>
        <w:rPr>
          <w:b/>
          <w:bCs/>
        </w:rPr>
        <w:t>ui</w:t>
      </w:r>
      <w:r w:rsidR="008C6213">
        <w:rPr>
          <w:b/>
          <w:bCs/>
        </w:rPr>
        <w:t xml:space="preserve"> </w:t>
      </w:r>
      <w:r w:rsidR="001F69A0">
        <w:t xml:space="preserve">atliktų </w:t>
      </w:r>
      <w:r>
        <w:t>Darbų</w:t>
      </w:r>
      <w:r w:rsidRPr="00FB4DDD">
        <w:t xml:space="preserve"> vertę iki Sutarties nutraukimo. </w:t>
      </w:r>
    </w:p>
    <w:p w14:paraId="5B197B17" w14:textId="3452CF92" w:rsidR="00FB4DDD" w:rsidRDefault="00FB4DDD" w:rsidP="008A3C04">
      <w:pPr>
        <w:pStyle w:val="Sraopastraipa"/>
        <w:widowControl w:val="0"/>
        <w:numPr>
          <w:ilvl w:val="1"/>
          <w:numId w:val="13"/>
        </w:numPr>
        <w:tabs>
          <w:tab w:val="left" w:pos="0"/>
        </w:tabs>
        <w:autoSpaceDE w:val="0"/>
        <w:autoSpaceDN w:val="0"/>
        <w:adjustRightInd w:val="0"/>
        <w:ind w:left="0" w:firstLine="709"/>
        <w:jc w:val="both"/>
      </w:pPr>
      <w:r w:rsidRPr="00FB4DDD">
        <w:t xml:space="preserve">Jei Sutartis nutraukiama </w:t>
      </w:r>
      <w:r w:rsidRPr="00FB4DDD">
        <w:rPr>
          <w:b/>
          <w:bCs/>
        </w:rPr>
        <w:t>Užsakovo</w:t>
      </w:r>
      <w:r w:rsidRPr="00FB4DDD">
        <w:t xml:space="preserve"> iniciatyva dėl </w:t>
      </w:r>
      <w:r w:rsidRPr="00FB4DDD">
        <w:rPr>
          <w:b/>
          <w:bCs/>
        </w:rPr>
        <w:t>Rangov</w:t>
      </w:r>
      <w:r>
        <w:rPr>
          <w:b/>
          <w:bCs/>
        </w:rPr>
        <w:t>o</w:t>
      </w:r>
      <w:r w:rsidRPr="00FB4DDD">
        <w:t xml:space="preserve"> kaltės arba dėl esminio Sutarties pažeidimo, </w:t>
      </w:r>
      <w:r w:rsidRPr="00FB4DDD">
        <w:rPr>
          <w:b/>
          <w:bCs/>
        </w:rPr>
        <w:t>Rangovas</w:t>
      </w:r>
      <w:r w:rsidRPr="00FB4DDD">
        <w:t xml:space="preserve"> įsipareigoja atlyginti </w:t>
      </w:r>
      <w:r w:rsidRPr="00FB4DDD">
        <w:rPr>
          <w:b/>
          <w:bCs/>
        </w:rPr>
        <w:t>Užsakovo</w:t>
      </w:r>
      <w:r w:rsidRPr="00FB4DDD">
        <w:t xml:space="preserve"> dėl sutarties nutraukimo patirtus nuostolius.</w:t>
      </w:r>
    </w:p>
    <w:p w14:paraId="224D636A" w14:textId="0ABC88E9" w:rsidR="007D60C8" w:rsidRPr="00FB4DDD" w:rsidRDefault="004C3D26" w:rsidP="00CE5658">
      <w:pPr>
        <w:pStyle w:val="Sraopastraipa"/>
        <w:numPr>
          <w:ilvl w:val="1"/>
          <w:numId w:val="13"/>
        </w:numPr>
        <w:ind w:firstLine="349"/>
      </w:pPr>
      <w:r>
        <w:t xml:space="preserve"> </w:t>
      </w:r>
      <w:r w:rsidR="007D60C8" w:rsidRPr="007D60C8">
        <w:t>Šalys gali nutraukti Sutartį abipusiu raštišku Šalių susitarimu</w:t>
      </w:r>
      <w:r w:rsidR="00BC55FD">
        <w:t xml:space="preserve"> arba vienašališkai</w:t>
      </w:r>
      <w:r w:rsidR="007D60C8" w:rsidRPr="007D60C8">
        <w:t>.</w:t>
      </w:r>
    </w:p>
    <w:p w14:paraId="738DAB98" w14:textId="77777777" w:rsidR="00D6234E" w:rsidRPr="00503244" w:rsidRDefault="00D6234E" w:rsidP="00D6234E">
      <w:pPr>
        <w:pStyle w:val="Sraopastraipa"/>
        <w:widowControl w:val="0"/>
        <w:tabs>
          <w:tab w:val="left" w:pos="0"/>
        </w:tabs>
        <w:autoSpaceDE w:val="0"/>
        <w:autoSpaceDN w:val="0"/>
        <w:adjustRightInd w:val="0"/>
        <w:ind w:left="928"/>
        <w:jc w:val="both"/>
      </w:pPr>
    </w:p>
    <w:p w14:paraId="5CB2454F" w14:textId="5A56FF7A" w:rsidR="004F07DE" w:rsidRPr="004F07DE" w:rsidRDefault="004F07DE" w:rsidP="008A3C04">
      <w:pPr>
        <w:pStyle w:val="Sraopastraipa"/>
        <w:numPr>
          <w:ilvl w:val="0"/>
          <w:numId w:val="13"/>
        </w:numPr>
        <w:jc w:val="center"/>
        <w:rPr>
          <w:b/>
        </w:rPr>
      </w:pPr>
      <w:r w:rsidRPr="004F07DE">
        <w:rPr>
          <w:b/>
        </w:rPr>
        <w:t>NENUGALIMOS JĖGOS APLINKYBĖS</w:t>
      </w:r>
    </w:p>
    <w:p w14:paraId="3E19D432" w14:textId="77777777" w:rsidR="004F07DE" w:rsidRDefault="004F07DE" w:rsidP="004F07DE">
      <w:pPr>
        <w:numPr>
          <w:ilvl w:val="12"/>
          <w:numId w:val="0"/>
        </w:numPr>
        <w:ind w:firstLine="851"/>
        <w:jc w:val="center"/>
        <w:rPr>
          <w:b/>
        </w:rPr>
      </w:pPr>
    </w:p>
    <w:p w14:paraId="7FEE5C99" w14:textId="77777777" w:rsidR="004F07DE" w:rsidRDefault="004F07DE" w:rsidP="008A3C04">
      <w:pPr>
        <w:pStyle w:val="Sraopastraipa"/>
        <w:widowControl w:val="0"/>
        <w:numPr>
          <w:ilvl w:val="1"/>
          <w:numId w:val="13"/>
        </w:numPr>
        <w:tabs>
          <w:tab w:val="left" w:pos="0"/>
          <w:tab w:val="left" w:pos="993"/>
        </w:tabs>
        <w:ind w:left="0" w:firstLine="567"/>
        <w:contextualSpacing w:val="0"/>
        <w:jc w:val="both"/>
      </w:pPr>
      <w:r>
        <w:t>Šalis gali būti visiškai ar iš dalies atleidžiama nuo atsakomybės dėl ypatingų ir neišvengiamų aplinkybių – nenugalimos jėgos (</w:t>
      </w:r>
      <w:r w:rsidRPr="00D37B1C">
        <w:rPr>
          <w:i/>
        </w:rPr>
        <w:t>force majeure</w:t>
      </w:r>
      <w:r>
        <w:t>), nustatytos ir jas patyrusios Šalies įrodytos pagal Lietuvos Respublikos civilinį kodeksą, jeigu Šalis nedelsiant pranešė kitai Šaliai apie kliūtį bei jos poveikį įsipareigojimų vykdymui.</w:t>
      </w:r>
    </w:p>
    <w:p w14:paraId="766362FF" w14:textId="77777777" w:rsidR="004F07DE" w:rsidRPr="00306653" w:rsidRDefault="004F07DE" w:rsidP="008A3C04">
      <w:pPr>
        <w:pStyle w:val="Sraopastraipa"/>
        <w:numPr>
          <w:ilvl w:val="1"/>
          <w:numId w:val="13"/>
        </w:numPr>
        <w:ind w:left="0" w:firstLine="567"/>
        <w:contextualSpacing w:val="0"/>
        <w:jc w:val="both"/>
        <w:rPr>
          <w:bCs/>
        </w:rPr>
      </w:pPr>
      <w:r w:rsidRPr="00E8504D">
        <w:t>Nenugalima jėga (</w:t>
      </w:r>
      <w:r w:rsidRPr="00E8504D">
        <w:rPr>
          <w:i/>
        </w:rPr>
        <w:t>force majeure</w:t>
      </w:r>
      <w:r w:rsidRPr="00E8504D">
        <w:t>) nelaikomos Šalies veiklai turėjusios įtakos aplinkybės, į kurių galimybę Šalys, sudarydamos Sutartį, atsižvelgė, t.</w:t>
      </w:r>
      <w:r>
        <w:t xml:space="preserve"> </w:t>
      </w:r>
      <w:r w:rsidRPr="00E8504D">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8504D">
        <w:rPr>
          <w:i/>
        </w:rPr>
        <w:t>force majeure</w:t>
      </w:r>
      <w:r w:rsidRPr="00E8504D">
        <w:t>) taip pat nelaikoma tai, kad rinkoje nėra reikalingų prievolei vykdyti darbų, Šalis neturi reikiamų finansinių išteklių arba Šalies kontrahentai pažeidžia savo prievoles</w:t>
      </w:r>
      <w:r>
        <w:t>.</w:t>
      </w:r>
    </w:p>
    <w:p w14:paraId="5DD9D5EF" w14:textId="77777777" w:rsidR="004F07DE" w:rsidRPr="00D37B1C" w:rsidRDefault="004F07DE" w:rsidP="008A3C04">
      <w:pPr>
        <w:pStyle w:val="Sraopastraipa"/>
        <w:numPr>
          <w:ilvl w:val="1"/>
          <w:numId w:val="13"/>
        </w:numPr>
        <w:ind w:left="0" w:firstLine="567"/>
        <w:contextualSpacing w:val="0"/>
        <w:jc w:val="both"/>
        <w:rPr>
          <w:bCs/>
        </w:rPr>
      </w:pPr>
      <w:r w:rsidRPr="00F66E45">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r>
        <w:t>.</w:t>
      </w:r>
    </w:p>
    <w:p w14:paraId="2A35600B" w14:textId="77777777" w:rsidR="004F07DE" w:rsidRDefault="004F07DE" w:rsidP="004F07DE">
      <w:pPr>
        <w:pStyle w:val="Sraopastraipa"/>
        <w:shd w:val="clear" w:color="auto" w:fill="FFFFFF"/>
        <w:ind w:left="360"/>
        <w:rPr>
          <w:b/>
          <w:bCs/>
        </w:rPr>
      </w:pPr>
    </w:p>
    <w:p w14:paraId="5FFC2EE9" w14:textId="77777777" w:rsidR="00052628" w:rsidRPr="00BB5A6F" w:rsidRDefault="00752F41" w:rsidP="008A3C04">
      <w:pPr>
        <w:pStyle w:val="Sraopastraipa"/>
        <w:numPr>
          <w:ilvl w:val="0"/>
          <w:numId w:val="13"/>
        </w:numPr>
        <w:shd w:val="clear" w:color="auto" w:fill="FFFFFF"/>
        <w:jc w:val="center"/>
        <w:rPr>
          <w:b/>
          <w:bCs/>
        </w:rPr>
      </w:pPr>
      <w:r w:rsidRPr="00BB5A6F">
        <w:rPr>
          <w:b/>
          <w:bCs/>
        </w:rPr>
        <w:t>KITOS SĄLYGOS</w:t>
      </w:r>
    </w:p>
    <w:p w14:paraId="2092BBA5" w14:textId="77777777" w:rsidR="00050208" w:rsidRDefault="00050208" w:rsidP="00050208">
      <w:pPr>
        <w:pStyle w:val="Pagrindiniotekstotrauka2"/>
        <w:shd w:val="clear" w:color="auto" w:fill="FFFFFF"/>
        <w:ind w:firstLine="0"/>
      </w:pPr>
    </w:p>
    <w:p w14:paraId="57CB2CDF" w14:textId="5B5A9643" w:rsidR="00AF4790" w:rsidRPr="00A435F7" w:rsidRDefault="00BB5A6F" w:rsidP="00A435F7">
      <w:pPr>
        <w:pStyle w:val="Pagrindiniotekstotrauka2"/>
        <w:numPr>
          <w:ilvl w:val="1"/>
          <w:numId w:val="13"/>
        </w:numPr>
        <w:shd w:val="clear" w:color="auto" w:fill="FFFFFF"/>
        <w:ind w:left="0" w:firstLine="567"/>
      </w:pPr>
      <w:r w:rsidRPr="00AF4790">
        <w:t>D</w:t>
      </w:r>
      <w:r w:rsidR="00FD192C" w:rsidRPr="00AF4790">
        <w:t>arbų vykdymo metu darbų atlikimo terminas gali būti stabdomas</w:t>
      </w:r>
      <w:r w:rsidR="00AF4790" w:rsidRPr="00AF4790">
        <w:t>:</w:t>
      </w:r>
    </w:p>
    <w:p w14:paraId="0E3CEA04" w14:textId="1E088314" w:rsidR="00AF4790" w:rsidRPr="00A435F7" w:rsidRDefault="00AF4790" w:rsidP="00A435F7">
      <w:pPr>
        <w:pStyle w:val="Komentarotekstas"/>
        <w:numPr>
          <w:ilvl w:val="2"/>
          <w:numId w:val="13"/>
        </w:numPr>
        <w:tabs>
          <w:tab w:val="left" w:pos="742"/>
        </w:tabs>
        <w:autoSpaceDN w:val="0"/>
        <w:ind w:left="0" w:firstLine="567"/>
        <w:rPr>
          <w:sz w:val="24"/>
          <w:szCs w:val="24"/>
        </w:rPr>
      </w:pPr>
      <w:r w:rsidRPr="00AF4790">
        <w:rPr>
          <w:sz w:val="24"/>
          <w:szCs w:val="24"/>
        </w:rPr>
        <w:t>trečiųjų šalių įtaka;</w:t>
      </w:r>
    </w:p>
    <w:p w14:paraId="51EA4629" w14:textId="77777777" w:rsidR="00AF4790" w:rsidRPr="00AF4790" w:rsidRDefault="00AF4790" w:rsidP="008A3C04">
      <w:pPr>
        <w:pStyle w:val="Komentarotekstas"/>
        <w:numPr>
          <w:ilvl w:val="2"/>
          <w:numId w:val="13"/>
        </w:numPr>
        <w:tabs>
          <w:tab w:val="left" w:pos="742"/>
        </w:tabs>
        <w:autoSpaceDN w:val="0"/>
        <w:ind w:left="0" w:firstLine="567"/>
        <w:rPr>
          <w:sz w:val="24"/>
          <w:szCs w:val="24"/>
        </w:rPr>
      </w:pPr>
      <w:r w:rsidRPr="00AF4790">
        <w:rPr>
          <w:sz w:val="24"/>
          <w:szCs w:val="24"/>
        </w:rPr>
        <w:t>būtinas papildomas laikas įvykdyti papildomų Darbų viešąjį pirkimą;</w:t>
      </w:r>
    </w:p>
    <w:p w14:paraId="23928144" w14:textId="77777777" w:rsidR="00AF4790" w:rsidRPr="00AF4790" w:rsidRDefault="00AF4790" w:rsidP="008A3C04">
      <w:pPr>
        <w:pStyle w:val="Komentarotekstas"/>
        <w:numPr>
          <w:ilvl w:val="2"/>
          <w:numId w:val="13"/>
        </w:numPr>
        <w:tabs>
          <w:tab w:val="left" w:pos="742"/>
        </w:tabs>
        <w:autoSpaceDN w:val="0"/>
        <w:ind w:left="0" w:firstLine="567"/>
        <w:rPr>
          <w:sz w:val="24"/>
          <w:szCs w:val="24"/>
        </w:rPr>
      </w:pPr>
      <w:r w:rsidRPr="00AF4790">
        <w:rPr>
          <w:sz w:val="24"/>
          <w:szCs w:val="24"/>
        </w:rPr>
        <w:t xml:space="preserve">bet koks nenumatomas gamtos jėgų veikimas, kurio joks patyręs </w:t>
      </w:r>
      <w:r w:rsidRPr="00AF4790">
        <w:rPr>
          <w:b/>
          <w:bCs/>
          <w:sz w:val="24"/>
          <w:szCs w:val="24"/>
        </w:rPr>
        <w:t>Rangovas</w:t>
      </w:r>
      <w:r w:rsidRPr="00AF4790">
        <w:rPr>
          <w:sz w:val="24"/>
          <w:szCs w:val="24"/>
        </w:rPr>
        <w:t xml:space="preserve"> nebūtų galėjęs tikėtis; </w:t>
      </w:r>
    </w:p>
    <w:p w14:paraId="639E12D4" w14:textId="77777777" w:rsidR="00AF4790" w:rsidRPr="00AF4790" w:rsidRDefault="00AF4790" w:rsidP="008A3C04">
      <w:pPr>
        <w:pStyle w:val="Komentarotekstas"/>
        <w:numPr>
          <w:ilvl w:val="2"/>
          <w:numId w:val="13"/>
        </w:numPr>
        <w:tabs>
          <w:tab w:val="left" w:pos="742"/>
        </w:tabs>
        <w:autoSpaceDN w:val="0"/>
        <w:ind w:left="0" w:firstLine="567"/>
        <w:rPr>
          <w:sz w:val="24"/>
          <w:szCs w:val="24"/>
        </w:rPr>
      </w:pPr>
      <w:r w:rsidRPr="00AF4790">
        <w:rPr>
          <w:sz w:val="24"/>
          <w:szCs w:val="24"/>
        </w:rPr>
        <w:t xml:space="preserve">kitos aplinkybės, kurios nebuvo žinomos pirkimo vykdymo metu ir su kuriomis susidurtų bet kuris </w:t>
      </w:r>
      <w:r w:rsidRPr="00AF4790">
        <w:rPr>
          <w:b/>
          <w:bCs/>
          <w:sz w:val="24"/>
          <w:szCs w:val="24"/>
        </w:rPr>
        <w:t>Rangovas.</w:t>
      </w:r>
    </w:p>
    <w:p w14:paraId="42453B4A" w14:textId="77777777" w:rsidR="00FD192C" w:rsidRDefault="00116B50" w:rsidP="008A3C04">
      <w:pPr>
        <w:pStyle w:val="Pagrindiniotekstotrauka2"/>
        <w:numPr>
          <w:ilvl w:val="1"/>
          <w:numId w:val="13"/>
        </w:numPr>
        <w:shd w:val="clear" w:color="auto" w:fill="FFFFFF"/>
        <w:ind w:left="0" w:firstLine="567"/>
      </w:pPr>
      <w:r w:rsidRPr="00116B50">
        <w:t xml:space="preserve">Sustabdyti Darbai neatliekami iki Darbų vykdymo atnaujinimo. </w:t>
      </w:r>
      <w:r w:rsidRPr="00116B50">
        <w:rPr>
          <w:b/>
          <w:bCs/>
        </w:rPr>
        <w:t>Užsakovui</w:t>
      </w:r>
      <w:r w:rsidRPr="00116B50">
        <w:t xml:space="preserve"> nurodant raštu Darbai atnaujinami išnykus aplinkybėms, dėl kurių jie buvo sustabdyti. Atnaujinus darbų vykdymą darbai atliekami per jiems likusį laikotarpį (laiką), kuris buvo likęs iki sustabdymo.</w:t>
      </w:r>
    </w:p>
    <w:p w14:paraId="4B7F476A" w14:textId="7AD39946" w:rsidR="00FD4944" w:rsidRDefault="00FD4944" w:rsidP="008A3C04">
      <w:pPr>
        <w:pStyle w:val="Pagrindiniotekstotrauka2"/>
        <w:numPr>
          <w:ilvl w:val="1"/>
          <w:numId w:val="13"/>
        </w:numPr>
        <w:shd w:val="clear" w:color="auto" w:fill="FFFFFF"/>
        <w:ind w:left="0" w:firstLine="567"/>
      </w:pPr>
      <w:r>
        <w:t>Pakeitimai gali būti atliekami va</w:t>
      </w:r>
      <w:r w:rsidR="00B136A7">
        <w:t>dovaujantis VPĮ 89 straipsnio</w:t>
      </w:r>
      <w:r>
        <w:t xml:space="preserve"> nuostatomis.</w:t>
      </w:r>
    </w:p>
    <w:p w14:paraId="75004B6A" w14:textId="3B53448F" w:rsidR="00AD3F55" w:rsidRDefault="00AD3F55" w:rsidP="008A3C04">
      <w:pPr>
        <w:pStyle w:val="Pagrindiniotekstotrauka2"/>
        <w:numPr>
          <w:ilvl w:val="1"/>
          <w:numId w:val="13"/>
        </w:numPr>
        <w:shd w:val="clear" w:color="auto" w:fill="FFFFFF"/>
        <w:ind w:left="0" w:firstLine="567"/>
      </w:pPr>
      <w:r>
        <w:t xml:space="preserve">Pirkimo dokumentai, viešojo pirkimo metu pateiktas </w:t>
      </w:r>
      <w:r w:rsidRPr="00116B50">
        <w:rPr>
          <w:b/>
          <w:bCs/>
        </w:rPr>
        <w:t>Rangovo</w:t>
      </w:r>
      <w:r>
        <w:t xml:space="preserve"> pasiūlymas ir Sutarties </w:t>
      </w:r>
      <w:r w:rsidR="00D84F5E">
        <w:t>9</w:t>
      </w:r>
      <w:r>
        <w:t xml:space="preserve"> punkte nurodyti priedai yra neatsiejama šios Sutarties dalis.</w:t>
      </w:r>
    </w:p>
    <w:p w14:paraId="4E211AAD" w14:textId="77777777" w:rsidR="009F730E" w:rsidRDefault="009F730E" w:rsidP="008A3C04">
      <w:pPr>
        <w:pStyle w:val="Pagrindiniotekstotrauka2"/>
        <w:numPr>
          <w:ilvl w:val="1"/>
          <w:numId w:val="13"/>
        </w:numPr>
        <w:shd w:val="clear" w:color="auto" w:fill="FFFFFF"/>
        <w:ind w:left="0" w:firstLine="567"/>
      </w:pPr>
      <w:r w:rsidRPr="00C23E8E">
        <w:t xml:space="preserve">Visi iškilę ginčai sprendžiami Šalių tarpusavio susitarimu per </w:t>
      </w:r>
      <w:r w:rsidRPr="00E33F17">
        <w:t xml:space="preserve">1 (vieną) mėnesį </w:t>
      </w:r>
      <w:r w:rsidRPr="00C23E8E">
        <w:t>nuo vienos iš Sutarties Šalių rašto pateikimo dienos, o jeigu tokiu būdu nepavyksta jų išspręsti, ginčas sprendžiamas Lietuvos Respublikos įstatymų nustatyta tvarka teisme, pagal Užsakovo buveinės vietą</w:t>
      </w:r>
    </w:p>
    <w:p w14:paraId="2FC6D6B6" w14:textId="13375E16" w:rsidR="003E5743" w:rsidRDefault="00B013CA" w:rsidP="008A3C04">
      <w:pPr>
        <w:pStyle w:val="Pagrindiniotekstotrauka2"/>
        <w:numPr>
          <w:ilvl w:val="1"/>
          <w:numId w:val="13"/>
        </w:numPr>
        <w:shd w:val="clear" w:color="auto" w:fill="FFFFFF"/>
        <w:ind w:left="0" w:firstLine="567"/>
      </w:pPr>
      <w:r w:rsidRPr="00B417D4">
        <w:t xml:space="preserve">Ši sutartis sudaryta dviem vienodą juridinę galią turinčiais egzemplioriais – po vieną kiekvienai </w:t>
      </w:r>
      <w:r w:rsidR="004A2245">
        <w:t>Š</w:t>
      </w:r>
      <w:r w:rsidRPr="00B417D4">
        <w:t>aliai.</w:t>
      </w:r>
    </w:p>
    <w:p w14:paraId="5A81FCD9" w14:textId="1EB7227B" w:rsidR="005F6DF8" w:rsidRDefault="002D2FBE" w:rsidP="007864A4">
      <w:pPr>
        <w:pStyle w:val="Pagrindiniotekstotrauka2"/>
        <w:numPr>
          <w:ilvl w:val="1"/>
          <w:numId w:val="13"/>
        </w:numPr>
        <w:shd w:val="clear" w:color="auto" w:fill="FFFFFF"/>
        <w:ind w:left="0" w:firstLine="567"/>
      </w:pPr>
      <w:r w:rsidRPr="002D2FBE">
        <w:t>Asmenys, atsakingi už Sutarties vykdymą:</w:t>
      </w:r>
    </w:p>
    <w:p w14:paraId="1FC266FC" w14:textId="77777777" w:rsidR="008433DC" w:rsidRDefault="008433DC" w:rsidP="001E2475">
      <w:pPr>
        <w:pStyle w:val="Pagrindiniotekstotrauka2"/>
        <w:shd w:val="clear" w:color="auto" w:fill="FFFFFF"/>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5"/>
        <w:gridCol w:w="3418"/>
        <w:gridCol w:w="3705"/>
      </w:tblGrid>
      <w:tr w:rsidR="002D2FBE" w:rsidRPr="00D22199" w14:paraId="4F16BD38" w14:textId="77777777" w:rsidTr="0094724C">
        <w:tc>
          <w:tcPr>
            <w:tcW w:w="1301" w:type="pct"/>
            <w:tcBorders>
              <w:top w:val="single" w:sz="4" w:space="0" w:color="auto"/>
              <w:left w:val="single" w:sz="4" w:space="0" w:color="auto"/>
              <w:bottom w:val="single" w:sz="4" w:space="0" w:color="auto"/>
              <w:right w:val="single" w:sz="4" w:space="0" w:color="auto"/>
            </w:tcBorders>
          </w:tcPr>
          <w:p w14:paraId="61C850A0" w14:textId="77777777" w:rsidR="002D2FBE" w:rsidRPr="00D22199" w:rsidRDefault="002D2FBE" w:rsidP="0094724C">
            <w:pPr>
              <w:spacing w:line="276" w:lineRule="auto"/>
              <w:ind w:left="720"/>
              <w:jc w:val="both"/>
              <w:rPr>
                <w:rFonts w:eastAsia="Calibri"/>
                <w:b/>
              </w:rPr>
            </w:pPr>
          </w:p>
        </w:tc>
        <w:tc>
          <w:tcPr>
            <w:tcW w:w="1775" w:type="pct"/>
            <w:tcBorders>
              <w:top w:val="single" w:sz="4" w:space="0" w:color="auto"/>
              <w:left w:val="single" w:sz="4" w:space="0" w:color="auto"/>
              <w:bottom w:val="single" w:sz="4" w:space="0" w:color="auto"/>
              <w:right w:val="single" w:sz="4" w:space="0" w:color="auto"/>
            </w:tcBorders>
            <w:hideMark/>
          </w:tcPr>
          <w:p w14:paraId="5CC9EBE8" w14:textId="77777777" w:rsidR="002D2FBE" w:rsidRPr="00D22199" w:rsidRDefault="002D2FBE" w:rsidP="0094724C">
            <w:pPr>
              <w:spacing w:line="276" w:lineRule="auto"/>
              <w:ind w:left="720"/>
              <w:jc w:val="both"/>
              <w:rPr>
                <w:rFonts w:eastAsia="Calibri"/>
                <w:b/>
              </w:rPr>
            </w:pPr>
            <w:r w:rsidRPr="00D22199">
              <w:rPr>
                <w:b/>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496BFEB2" w14:textId="77777777" w:rsidR="002D2FBE" w:rsidRPr="00D22199" w:rsidRDefault="002D2FBE" w:rsidP="0094724C">
            <w:pPr>
              <w:spacing w:line="276" w:lineRule="auto"/>
              <w:ind w:left="720"/>
              <w:jc w:val="both"/>
              <w:rPr>
                <w:rFonts w:eastAsia="Calibri"/>
                <w:b/>
              </w:rPr>
            </w:pPr>
            <w:r w:rsidRPr="00D22199">
              <w:rPr>
                <w:b/>
              </w:rPr>
              <w:t>Rangovo atstovas</w:t>
            </w:r>
          </w:p>
        </w:tc>
      </w:tr>
      <w:tr w:rsidR="002D2FBE" w:rsidRPr="00D22199" w14:paraId="7EAD8BBC" w14:textId="77777777" w:rsidTr="0094724C">
        <w:trPr>
          <w:trHeight w:val="244"/>
        </w:trPr>
        <w:tc>
          <w:tcPr>
            <w:tcW w:w="1301" w:type="pct"/>
            <w:tcBorders>
              <w:top w:val="single" w:sz="4" w:space="0" w:color="auto"/>
              <w:left w:val="single" w:sz="4" w:space="0" w:color="auto"/>
              <w:bottom w:val="single" w:sz="4" w:space="0" w:color="auto"/>
              <w:right w:val="single" w:sz="4" w:space="0" w:color="auto"/>
            </w:tcBorders>
            <w:hideMark/>
          </w:tcPr>
          <w:p w14:paraId="3665DCEB" w14:textId="77777777" w:rsidR="002D2FBE" w:rsidRPr="00D22199" w:rsidRDefault="002D2FBE" w:rsidP="0094724C">
            <w:pPr>
              <w:spacing w:line="276" w:lineRule="auto"/>
              <w:ind w:left="283"/>
              <w:jc w:val="both"/>
              <w:rPr>
                <w:rFonts w:eastAsia="Calibri"/>
              </w:rPr>
            </w:pPr>
            <w:r w:rsidRPr="00D22199">
              <w:t>Pareigos, vardas, pavardė</w:t>
            </w:r>
          </w:p>
        </w:tc>
        <w:tc>
          <w:tcPr>
            <w:tcW w:w="1775" w:type="pct"/>
            <w:tcBorders>
              <w:top w:val="single" w:sz="4" w:space="0" w:color="auto"/>
              <w:left w:val="single" w:sz="4" w:space="0" w:color="auto"/>
              <w:bottom w:val="single" w:sz="4" w:space="0" w:color="auto"/>
              <w:right w:val="single" w:sz="4" w:space="0" w:color="auto"/>
            </w:tcBorders>
          </w:tcPr>
          <w:p w14:paraId="7CD8F976" w14:textId="7A024AA4" w:rsidR="002D2FBE" w:rsidRPr="008A3C04" w:rsidRDefault="00C82776" w:rsidP="00C82776">
            <w:pPr>
              <w:spacing w:line="276" w:lineRule="auto"/>
              <w:ind w:left="283"/>
              <w:jc w:val="both"/>
              <w:rPr>
                <w:rFonts w:eastAsia="Calibri"/>
              </w:rPr>
            </w:pPr>
            <w:r>
              <w:rPr>
                <w:rFonts w:eastAsia="Calibri"/>
              </w:rPr>
              <w:t>Vietos ūkio skyriaus vyr</w:t>
            </w:r>
            <w:r w:rsidR="008D0BB6">
              <w:rPr>
                <w:rFonts w:eastAsia="Calibri"/>
              </w:rPr>
              <w:t>. specialistas</w:t>
            </w:r>
            <w:r w:rsidR="008A3C04">
              <w:rPr>
                <w:rFonts w:eastAsia="Calibri"/>
              </w:rPr>
              <w:t xml:space="preserve"> </w:t>
            </w:r>
            <w:r>
              <w:rPr>
                <w:rFonts w:eastAsia="Calibri"/>
              </w:rPr>
              <w:t>Modestas Budrys</w:t>
            </w:r>
            <w:r w:rsidR="00CE5658">
              <w:rPr>
                <w:rFonts w:eastAsia="Calibri"/>
              </w:rPr>
              <w:t xml:space="preserve"> arba kitas jį pavaduojantis asmuo</w:t>
            </w:r>
          </w:p>
        </w:tc>
        <w:tc>
          <w:tcPr>
            <w:tcW w:w="1925" w:type="pct"/>
            <w:tcBorders>
              <w:top w:val="single" w:sz="4" w:space="0" w:color="auto"/>
              <w:left w:val="single" w:sz="4" w:space="0" w:color="auto"/>
              <w:bottom w:val="single" w:sz="4" w:space="0" w:color="auto"/>
              <w:right w:val="single" w:sz="4" w:space="0" w:color="auto"/>
            </w:tcBorders>
          </w:tcPr>
          <w:p w14:paraId="2AE718C2" w14:textId="76B30313" w:rsidR="002D2FBE" w:rsidRPr="00FD6B37" w:rsidRDefault="002D2FBE" w:rsidP="0094724C">
            <w:pPr>
              <w:spacing w:line="276" w:lineRule="auto"/>
              <w:ind w:left="720"/>
              <w:jc w:val="both"/>
              <w:rPr>
                <w:rFonts w:eastAsia="Calibri"/>
                <w:strike/>
                <w:color w:val="000000" w:themeColor="text1"/>
              </w:rPr>
            </w:pPr>
          </w:p>
        </w:tc>
      </w:tr>
      <w:tr w:rsidR="002D2FBE" w:rsidRPr="00D22199" w14:paraId="124CEE95" w14:textId="77777777" w:rsidTr="0094724C">
        <w:tc>
          <w:tcPr>
            <w:tcW w:w="1301" w:type="pct"/>
            <w:tcBorders>
              <w:top w:val="single" w:sz="4" w:space="0" w:color="auto"/>
              <w:left w:val="single" w:sz="4" w:space="0" w:color="auto"/>
              <w:bottom w:val="single" w:sz="4" w:space="0" w:color="auto"/>
              <w:right w:val="single" w:sz="4" w:space="0" w:color="auto"/>
            </w:tcBorders>
            <w:hideMark/>
          </w:tcPr>
          <w:p w14:paraId="62D6B384" w14:textId="77777777" w:rsidR="002D2FBE" w:rsidRPr="00D22199" w:rsidRDefault="002D2FBE" w:rsidP="0094724C">
            <w:pPr>
              <w:spacing w:line="276" w:lineRule="auto"/>
              <w:ind w:left="283"/>
              <w:jc w:val="both"/>
              <w:rPr>
                <w:rFonts w:eastAsia="Calibri"/>
              </w:rPr>
            </w:pPr>
            <w:r w:rsidRPr="00D22199">
              <w:t>Adresas</w:t>
            </w:r>
          </w:p>
        </w:tc>
        <w:tc>
          <w:tcPr>
            <w:tcW w:w="1775" w:type="pct"/>
            <w:tcBorders>
              <w:top w:val="single" w:sz="4" w:space="0" w:color="auto"/>
              <w:left w:val="single" w:sz="4" w:space="0" w:color="auto"/>
              <w:bottom w:val="single" w:sz="4" w:space="0" w:color="auto"/>
              <w:right w:val="single" w:sz="4" w:space="0" w:color="auto"/>
            </w:tcBorders>
          </w:tcPr>
          <w:p w14:paraId="61B1B17B" w14:textId="3722BB58" w:rsidR="002D2FBE" w:rsidRPr="008A3C04" w:rsidRDefault="008A3C04" w:rsidP="0094724C">
            <w:pPr>
              <w:spacing w:line="276" w:lineRule="auto"/>
              <w:ind w:left="283"/>
              <w:jc w:val="both"/>
              <w:rPr>
                <w:rFonts w:eastAsia="Calibri"/>
              </w:rPr>
            </w:pPr>
            <w:r>
              <w:rPr>
                <w:rFonts w:eastAsia="Calibri"/>
              </w:rPr>
              <w:t>Vytauto g. 12, Plungė</w:t>
            </w:r>
          </w:p>
        </w:tc>
        <w:tc>
          <w:tcPr>
            <w:tcW w:w="1925" w:type="pct"/>
            <w:tcBorders>
              <w:top w:val="single" w:sz="4" w:space="0" w:color="auto"/>
              <w:left w:val="single" w:sz="4" w:space="0" w:color="auto"/>
              <w:bottom w:val="single" w:sz="4" w:space="0" w:color="auto"/>
              <w:right w:val="single" w:sz="4" w:space="0" w:color="auto"/>
            </w:tcBorders>
          </w:tcPr>
          <w:p w14:paraId="78F2B66A" w14:textId="164023A8" w:rsidR="002D2FBE" w:rsidRPr="00FD6B37" w:rsidRDefault="002D2FBE" w:rsidP="0094724C">
            <w:pPr>
              <w:spacing w:line="276" w:lineRule="auto"/>
              <w:ind w:left="720"/>
              <w:jc w:val="both"/>
              <w:rPr>
                <w:rFonts w:eastAsia="Calibri"/>
                <w:iCs/>
                <w:strike/>
                <w:color w:val="000000" w:themeColor="text1"/>
              </w:rPr>
            </w:pPr>
          </w:p>
        </w:tc>
      </w:tr>
      <w:tr w:rsidR="002D2FBE" w:rsidRPr="00D22199" w14:paraId="4D7BD630" w14:textId="77777777" w:rsidTr="0094724C">
        <w:tc>
          <w:tcPr>
            <w:tcW w:w="1301" w:type="pct"/>
            <w:tcBorders>
              <w:top w:val="single" w:sz="4" w:space="0" w:color="auto"/>
              <w:left w:val="single" w:sz="4" w:space="0" w:color="auto"/>
              <w:bottom w:val="single" w:sz="4" w:space="0" w:color="auto"/>
              <w:right w:val="single" w:sz="4" w:space="0" w:color="auto"/>
            </w:tcBorders>
            <w:hideMark/>
          </w:tcPr>
          <w:p w14:paraId="2C69772A" w14:textId="15D98B32" w:rsidR="002D2FBE" w:rsidRPr="00D22199" w:rsidRDefault="00CE5658" w:rsidP="0094724C">
            <w:pPr>
              <w:spacing w:line="276" w:lineRule="auto"/>
              <w:ind w:left="283"/>
              <w:jc w:val="both"/>
              <w:rPr>
                <w:rFonts w:eastAsia="Calibri"/>
              </w:rPr>
            </w:pPr>
            <w:r>
              <w:t>Telefonas</w:t>
            </w:r>
          </w:p>
        </w:tc>
        <w:tc>
          <w:tcPr>
            <w:tcW w:w="1775" w:type="pct"/>
            <w:tcBorders>
              <w:top w:val="single" w:sz="4" w:space="0" w:color="auto"/>
              <w:left w:val="single" w:sz="4" w:space="0" w:color="auto"/>
              <w:bottom w:val="single" w:sz="4" w:space="0" w:color="auto"/>
              <w:right w:val="single" w:sz="4" w:space="0" w:color="auto"/>
            </w:tcBorders>
          </w:tcPr>
          <w:p w14:paraId="650D401A" w14:textId="4173C698" w:rsidR="002D2FBE" w:rsidRPr="008A3C04" w:rsidRDefault="008A3C04" w:rsidP="0094724C">
            <w:pPr>
              <w:spacing w:line="276" w:lineRule="auto"/>
              <w:ind w:left="283"/>
              <w:jc w:val="both"/>
              <w:rPr>
                <w:rFonts w:eastAsia="Calibri"/>
              </w:rPr>
            </w:pPr>
            <w:r>
              <w:rPr>
                <w:rFonts w:eastAsia="Calibri"/>
              </w:rPr>
              <w:t>(8448) 73119</w:t>
            </w:r>
          </w:p>
        </w:tc>
        <w:tc>
          <w:tcPr>
            <w:tcW w:w="1925" w:type="pct"/>
            <w:tcBorders>
              <w:top w:val="single" w:sz="4" w:space="0" w:color="auto"/>
              <w:left w:val="single" w:sz="4" w:space="0" w:color="auto"/>
              <w:bottom w:val="single" w:sz="4" w:space="0" w:color="auto"/>
              <w:right w:val="single" w:sz="4" w:space="0" w:color="auto"/>
            </w:tcBorders>
          </w:tcPr>
          <w:p w14:paraId="486107FA" w14:textId="4B895A39" w:rsidR="002D2FBE" w:rsidRPr="00FD6B37" w:rsidRDefault="002D2FBE" w:rsidP="0094724C">
            <w:pPr>
              <w:suppressAutoHyphens/>
              <w:spacing w:line="276" w:lineRule="auto"/>
              <w:ind w:left="720"/>
              <w:jc w:val="both"/>
              <w:rPr>
                <w:strike/>
                <w:color w:val="000000" w:themeColor="text1"/>
                <w:lang w:eastAsia="ar-SA"/>
              </w:rPr>
            </w:pPr>
          </w:p>
        </w:tc>
      </w:tr>
      <w:tr w:rsidR="002D2FBE" w:rsidRPr="00D22199" w14:paraId="759638BB" w14:textId="77777777" w:rsidTr="0094724C">
        <w:tc>
          <w:tcPr>
            <w:tcW w:w="1301" w:type="pct"/>
            <w:tcBorders>
              <w:top w:val="single" w:sz="4" w:space="0" w:color="auto"/>
              <w:left w:val="single" w:sz="4" w:space="0" w:color="auto"/>
              <w:bottom w:val="single" w:sz="4" w:space="0" w:color="auto"/>
              <w:right w:val="single" w:sz="4" w:space="0" w:color="auto"/>
            </w:tcBorders>
            <w:hideMark/>
          </w:tcPr>
          <w:p w14:paraId="22D4DD82" w14:textId="77777777" w:rsidR="002D2FBE" w:rsidRPr="00D22199" w:rsidRDefault="002D2FBE" w:rsidP="0094724C">
            <w:pPr>
              <w:spacing w:line="276" w:lineRule="auto"/>
              <w:ind w:left="283"/>
              <w:jc w:val="both"/>
              <w:rPr>
                <w:rFonts w:eastAsia="Calibri"/>
              </w:rPr>
            </w:pPr>
            <w:r w:rsidRPr="00D22199">
              <w:t>El. paštas</w:t>
            </w:r>
          </w:p>
        </w:tc>
        <w:tc>
          <w:tcPr>
            <w:tcW w:w="1775" w:type="pct"/>
            <w:tcBorders>
              <w:top w:val="single" w:sz="4" w:space="0" w:color="auto"/>
              <w:left w:val="single" w:sz="4" w:space="0" w:color="auto"/>
              <w:bottom w:val="single" w:sz="4" w:space="0" w:color="auto"/>
              <w:right w:val="single" w:sz="4" w:space="0" w:color="auto"/>
            </w:tcBorders>
          </w:tcPr>
          <w:p w14:paraId="5B42978C" w14:textId="104BC0F7" w:rsidR="002D2FBE" w:rsidRPr="009F730E" w:rsidRDefault="001509E8" w:rsidP="00CE5658">
            <w:pPr>
              <w:spacing w:line="276" w:lineRule="auto"/>
              <w:ind w:left="283"/>
              <w:jc w:val="both"/>
              <w:rPr>
                <w:rFonts w:eastAsia="Calibri"/>
              </w:rPr>
            </w:pPr>
            <w:hyperlink r:id="rId8" w:history="1">
              <w:r w:rsidR="00CE5658" w:rsidRPr="009F730E">
                <w:rPr>
                  <w:rStyle w:val="Hipersaitas"/>
                  <w:rFonts w:eastAsia="Calibri"/>
                  <w:color w:val="auto"/>
                  <w:u w:val="none"/>
                </w:rPr>
                <w:t>modestas.budrys@plunge.lt</w:t>
              </w:r>
            </w:hyperlink>
            <w:r w:rsidR="003E182E" w:rsidRPr="009F730E">
              <w:rPr>
                <w:rFonts w:eastAsia="Calibri"/>
              </w:rPr>
              <w:t xml:space="preserve"> </w:t>
            </w:r>
          </w:p>
        </w:tc>
        <w:tc>
          <w:tcPr>
            <w:tcW w:w="1925" w:type="pct"/>
            <w:tcBorders>
              <w:top w:val="single" w:sz="4" w:space="0" w:color="auto"/>
              <w:left w:val="single" w:sz="4" w:space="0" w:color="auto"/>
              <w:bottom w:val="single" w:sz="4" w:space="0" w:color="auto"/>
              <w:right w:val="single" w:sz="4" w:space="0" w:color="auto"/>
            </w:tcBorders>
          </w:tcPr>
          <w:p w14:paraId="24BCAF1A" w14:textId="1C482758" w:rsidR="002D2FBE" w:rsidRPr="00FD6B37" w:rsidRDefault="002D2FBE" w:rsidP="0094724C">
            <w:pPr>
              <w:spacing w:line="276" w:lineRule="auto"/>
              <w:ind w:left="720"/>
              <w:jc w:val="both"/>
              <w:rPr>
                <w:rFonts w:eastAsia="Calibri"/>
                <w:strike/>
                <w:color w:val="000000" w:themeColor="text1"/>
              </w:rPr>
            </w:pPr>
          </w:p>
        </w:tc>
      </w:tr>
    </w:tbl>
    <w:p w14:paraId="1F0B584B" w14:textId="77777777" w:rsidR="002D2FBE" w:rsidRPr="00F85124" w:rsidRDefault="002D2FBE" w:rsidP="00E76B7A">
      <w:pPr>
        <w:shd w:val="clear" w:color="auto" w:fill="FFFFFF"/>
        <w:ind w:firstLine="720"/>
        <w:jc w:val="both"/>
      </w:pPr>
    </w:p>
    <w:p w14:paraId="1147008D" w14:textId="7BF34634" w:rsidR="003B70A3" w:rsidRPr="000E5ABD" w:rsidRDefault="00957AC8" w:rsidP="00017A19">
      <w:pPr>
        <w:shd w:val="clear" w:color="auto" w:fill="FFFFFF"/>
        <w:spacing w:before="120" w:after="120"/>
        <w:ind w:left="357"/>
        <w:jc w:val="center"/>
        <w:rPr>
          <w:b/>
          <w:bCs/>
        </w:rPr>
      </w:pPr>
      <w:r>
        <w:rPr>
          <w:b/>
          <w:bCs/>
        </w:rPr>
        <w:t>9</w:t>
      </w:r>
      <w:r w:rsidR="00752F41" w:rsidRPr="00B417D4">
        <w:rPr>
          <w:b/>
          <w:bCs/>
        </w:rPr>
        <w:t>. PRIEDAI</w:t>
      </w:r>
    </w:p>
    <w:p w14:paraId="6BECE9C0" w14:textId="25A1A829" w:rsidR="00D5163F" w:rsidRDefault="00957AC8" w:rsidP="005248EF">
      <w:pPr>
        <w:shd w:val="clear" w:color="auto" w:fill="FFFFFF"/>
        <w:ind w:left="709"/>
        <w:jc w:val="both"/>
        <w:rPr>
          <w:bCs/>
        </w:rPr>
      </w:pPr>
      <w:r>
        <w:rPr>
          <w:bCs/>
        </w:rPr>
        <w:t>9</w:t>
      </w:r>
      <w:r w:rsidR="000E5ABD">
        <w:rPr>
          <w:bCs/>
        </w:rPr>
        <w:t>.1</w:t>
      </w:r>
      <w:r w:rsidR="00DE0672">
        <w:rPr>
          <w:bCs/>
        </w:rPr>
        <w:t>.</w:t>
      </w:r>
      <w:r w:rsidR="002F3F12" w:rsidRPr="002F3F12">
        <w:rPr>
          <w:bCs/>
        </w:rPr>
        <w:t>Statybvietės perdavimo-priėmimo aktas</w:t>
      </w:r>
      <w:r w:rsidR="002F3F12">
        <w:rPr>
          <w:bCs/>
        </w:rPr>
        <w:t>;</w:t>
      </w:r>
    </w:p>
    <w:p w14:paraId="7AD0645B" w14:textId="61B320D4" w:rsidR="002F3F12" w:rsidRDefault="00957AC8" w:rsidP="00A46DD1">
      <w:pPr>
        <w:shd w:val="clear" w:color="auto" w:fill="FFFFFF"/>
        <w:ind w:left="709"/>
        <w:jc w:val="both"/>
        <w:rPr>
          <w:bCs/>
        </w:rPr>
      </w:pPr>
      <w:r>
        <w:rPr>
          <w:bCs/>
        </w:rPr>
        <w:t>9</w:t>
      </w:r>
      <w:r w:rsidR="009F0418">
        <w:rPr>
          <w:bCs/>
        </w:rPr>
        <w:t>.2</w:t>
      </w:r>
      <w:r w:rsidR="002F3F12">
        <w:rPr>
          <w:bCs/>
        </w:rPr>
        <w:t xml:space="preserve">. </w:t>
      </w:r>
      <w:r w:rsidR="002F3F12" w:rsidRPr="002F3F12">
        <w:rPr>
          <w:bCs/>
        </w:rPr>
        <w:t>Darbų perdavimo-priėmimo aktas</w:t>
      </w:r>
      <w:r w:rsidR="00C71E70">
        <w:rPr>
          <w:bCs/>
        </w:rPr>
        <w:t>;</w:t>
      </w:r>
    </w:p>
    <w:p w14:paraId="62C8A2A9" w14:textId="08ABC6D8" w:rsidR="00120647" w:rsidRDefault="00957AC8" w:rsidP="004D48E6">
      <w:pPr>
        <w:shd w:val="clear" w:color="auto" w:fill="FFFFFF"/>
        <w:ind w:left="709"/>
        <w:jc w:val="both"/>
        <w:rPr>
          <w:bCs/>
        </w:rPr>
      </w:pPr>
      <w:r>
        <w:rPr>
          <w:bCs/>
        </w:rPr>
        <w:t>9</w:t>
      </w:r>
      <w:r w:rsidR="008433DC">
        <w:rPr>
          <w:bCs/>
        </w:rPr>
        <w:t>.3. Atliktų darbų aktas.</w:t>
      </w:r>
    </w:p>
    <w:p w14:paraId="6DA516D2" w14:textId="234FC70A" w:rsidR="00120647" w:rsidRDefault="00120647" w:rsidP="004D48E6">
      <w:pPr>
        <w:shd w:val="clear" w:color="auto" w:fill="FFFFFF"/>
        <w:jc w:val="both"/>
        <w:rPr>
          <w:bCs/>
        </w:rPr>
      </w:pPr>
    </w:p>
    <w:p w14:paraId="76C7EB72" w14:textId="77777777" w:rsidR="00120647" w:rsidRPr="00B417D4" w:rsidRDefault="00120647" w:rsidP="008433DC">
      <w:pPr>
        <w:shd w:val="clear" w:color="auto" w:fill="FFFFFF"/>
        <w:ind w:left="709"/>
        <w:jc w:val="both"/>
        <w:rPr>
          <w:bCs/>
        </w:rPr>
      </w:pPr>
    </w:p>
    <w:p w14:paraId="72F7AA48" w14:textId="1E94FD18" w:rsidR="00752F41" w:rsidRPr="00B417D4" w:rsidRDefault="00917B3C" w:rsidP="00017A19">
      <w:pPr>
        <w:pStyle w:val="Antrat1"/>
        <w:shd w:val="clear" w:color="auto" w:fill="FFFFFF"/>
        <w:spacing w:before="120" w:after="120"/>
        <w:rPr>
          <w:caps/>
        </w:rPr>
      </w:pPr>
      <w:r>
        <w:rPr>
          <w:caps/>
        </w:rPr>
        <w:t>10</w:t>
      </w:r>
      <w:r w:rsidR="00752F41" w:rsidRPr="00B417D4">
        <w:rPr>
          <w:caps/>
        </w:rPr>
        <w:t>. Sutarties šalių rekvizitai , parašai, antspaudai</w:t>
      </w:r>
    </w:p>
    <w:p w14:paraId="224C7D86" w14:textId="77777777" w:rsidR="00B11AE8" w:rsidRPr="00B417D4" w:rsidRDefault="00B11AE8" w:rsidP="00E76B7A">
      <w:pPr>
        <w:pStyle w:val="Pagrindinistekstas"/>
        <w:shd w:val="clear" w:color="auto" w:fill="FFFFFF"/>
        <w:tabs>
          <w:tab w:val="num" w:pos="907"/>
        </w:tabs>
        <w:spacing w:after="0" w:line="240" w:lineRule="auto"/>
        <w:rPr>
          <w:b/>
          <w:bCs/>
          <w:szCs w:val="24"/>
        </w:rPr>
      </w:pPr>
    </w:p>
    <w:p w14:paraId="6B7850C6" w14:textId="76BE307F" w:rsidR="00752F41" w:rsidRPr="00B417D4" w:rsidRDefault="008E1378" w:rsidP="00E76B7A">
      <w:pPr>
        <w:pStyle w:val="Pagrindinistekstas"/>
        <w:shd w:val="clear" w:color="auto" w:fill="FFFFFF"/>
        <w:tabs>
          <w:tab w:val="num" w:pos="907"/>
        </w:tabs>
        <w:spacing w:after="0" w:line="240" w:lineRule="auto"/>
        <w:rPr>
          <w:b/>
          <w:szCs w:val="24"/>
        </w:rPr>
      </w:pPr>
      <w:r w:rsidRPr="00B417D4">
        <w:rPr>
          <w:b/>
          <w:szCs w:val="24"/>
        </w:rPr>
        <w:t>Užsakovas</w:t>
      </w:r>
      <w:r w:rsidR="00F738E2" w:rsidRPr="00B417D4">
        <w:rPr>
          <w:b/>
          <w:bCs/>
          <w:szCs w:val="24"/>
        </w:rPr>
        <w:t>:</w:t>
      </w:r>
      <w:r w:rsidR="00366095" w:rsidRPr="00B417D4">
        <w:rPr>
          <w:b/>
          <w:bCs/>
          <w:szCs w:val="24"/>
        </w:rPr>
        <w:tab/>
      </w:r>
      <w:r w:rsidR="00366095" w:rsidRPr="00B417D4">
        <w:rPr>
          <w:b/>
          <w:bCs/>
          <w:szCs w:val="24"/>
        </w:rPr>
        <w:tab/>
      </w:r>
      <w:r w:rsidR="00366095" w:rsidRPr="00B417D4">
        <w:rPr>
          <w:b/>
          <w:bCs/>
          <w:szCs w:val="24"/>
        </w:rPr>
        <w:tab/>
      </w:r>
      <w:r w:rsidR="00366095" w:rsidRPr="00B417D4">
        <w:rPr>
          <w:b/>
          <w:bCs/>
          <w:szCs w:val="24"/>
        </w:rPr>
        <w:tab/>
      </w:r>
      <w:r>
        <w:rPr>
          <w:b/>
          <w:szCs w:val="24"/>
        </w:rPr>
        <w:t>Rangovas</w:t>
      </w:r>
      <w:r w:rsidR="00F738E2" w:rsidRPr="00B417D4">
        <w:rPr>
          <w:b/>
          <w:szCs w:val="24"/>
        </w:rPr>
        <w:t>:</w:t>
      </w:r>
    </w:p>
    <w:p w14:paraId="01BFA6A2" w14:textId="77777777" w:rsidR="00CC17FC" w:rsidRDefault="00C25BD3" w:rsidP="00F2053F">
      <w:pPr>
        <w:shd w:val="clear" w:color="auto" w:fill="FFFFFF"/>
        <w:tabs>
          <w:tab w:val="left" w:pos="2552"/>
        </w:tabs>
        <w:jc w:val="both"/>
      </w:pPr>
      <w:r>
        <w:tab/>
      </w:r>
      <w:r w:rsidR="000E5ABD">
        <w:tab/>
      </w:r>
      <w:r w:rsidR="000E5ABD">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4791"/>
      </w:tblGrid>
      <w:tr w:rsidR="00C67D7B" w:rsidRPr="00F66E45" w14:paraId="528288CA" w14:textId="77777777" w:rsidTr="003606AF">
        <w:tc>
          <w:tcPr>
            <w:tcW w:w="4927" w:type="dxa"/>
            <w:tcBorders>
              <w:top w:val="single" w:sz="4" w:space="0" w:color="auto"/>
              <w:left w:val="single" w:sz="4" w:space="0" w:color="auto"/>
              <w:bottom w:val="single" w:sz="4" w:space="0" w:color="auto"/>
              <w:right w:val="single" w:sz="4" w:space="0" w:color="auto"/>
            </w:tcBorders>
          </w:tcPr>
          <w:p w14:paraId="4D6B7FC4" w14:textId="77777777" w:rsidR="00C67D7B" w:rsidRPr="00F66E45" w:rsidRDefault="00C67D7B" w:rsidP="003606AF">
            <w:pPr>
              <w:pStyle w:val="Betarp"/>
              <w:tabs>
                <w:tab w:val="left" w:pos="284"/>
                <w:tab w:val="left" w:pos="993"/>
                <w:tab w:val="left" w:pos="5670"/>
              </w:tabs>
              <w:ind w:right="141" w:firstLine="567"/>
              <w:jc w:val="both"/>
            </w:pPr>
            <w:r w:rsidRPr="00F66E45">
              <w:t xml:space="preserve">Plungės rajono savivaldybės </w:t>
            </w:r>
          </w:p>
          <w:p w14:paraId="301167F5" w14:textId="77777777" w:rsidR="00C67D7B" w:rsidRPr="00F66E45" w:rsidRDefault="00C67D7B" w:rsidP="003606AF">
            <w:pPr>
              <w:pStyle w:val="Betarp"/>
              <w:tabs>
                <w:tab w:val="left" w:pos="284"/>
                <w:tab w:val="left" w:pos="993"/>
                <w:tab w:val="left" w:pos="5670"/>
              </w:tabs>
              <w:ind w:right="141" w:firstLine="567"/>
              <w:jc w:val="both"/>
            </w:pPr>
            <w:r w:rsidRPr="00F66E45">
              <w:t>administracija</w:t>
            </w:r>
          </w:p>
          <w:p w14:paraId="26CDEF1B" w14:textId="77777777" w:rsidR="00C67D7B" w:rsidRPr="00F66E45" w:rsidRDefault="00C67D7B" w:rsidP="003606AF">
            <w:pPr>
              <w:pStyle w:val="Antrat10"/>
              <w:tabs>
                <w:tab w:val="left" w:pos="0"/>
                <w:tab w:val="left" w:pos="284"/>
                <w:tab w:val="left" w:pos="993"/>
                <w:tab w:val="left" w:pos="5670"/>
              </w:tabs>
              <w:ind w:right="141" w:firstLine="567"/>
              <w:rPr>
                <w:i w:val="0"/>
                <w:szCs w:val="24"/>
              </w:rPr>
            </w:pPr>
            <w:r w:rsidRPr="00F66E45">
              <w:rPr>
                <w:i w:val="0"/>
                <w:szCs w:val="24"/>
              </w:rPr>
              <w:t>Vytauto g. 12, LT-90123 Plungė</w:t>
            </w:r>
          </w:p>
          <w:p w14:paraId="455AB520" w14:textId="77777777" w:rsidR="00C67D7B" w:rsidRPr="00F66E45" w:rsidRDefault="00C67D7B" w:rsidP="003606AF">
            <w:pPr>
              <w:pStyle w:val="Antrat10"/>
              <w:tabs>
                <w:tab w:val="left" w:pos="0"/>
                <w:tab w:val="left" w:pos="284"/>
                <w:tab w:val="left" w:pos="993"/>
                <w:tab w:val="left" w:pos="5670"/>
              </w:tabs>
              <w:ind w:right="141" w:firstLine="567"/>
              <w:rPr>
                <w:i w:val="0"/>
                <w:szCs w:val="24"/>
              </w:rPr>
            </w:pPr>
            <w:r w:rsidRPr="00F66E45">
              <w:rPr>
                <w:i w:val="0"/>
                <w:szCs w:val="24"/>
              </w:rPr>
              <w:t>Įstaigos kodas 188714469</w:t>
            </w:r>
          </w:p>
          <w:p w14:paraId="43E3700E" w14:textId="77777777" w:rsidR="00C67D7B" w:rsidRPr="00F66E45" w:rsidRDefault="00C67D7B" w:rsidP="003606AF">
            <w:pPr>
              <w:pStyle w:val="Antrat10"/>
              <w:tabs>
                <w:tab w:val="left" w:pos="0"/>
                <w:tab w:val="left" w:pos="284"/>
                <w:tab w:val="left" w:pos="993"/>
                <w:tab w:val="left" w:pos="5670"/>
              </w:tabs>
              <w:ind w:right="141" w:firstLine="567"/>
              <w:rPr>
                <w:i w:val="0"/>
                <w:szCs w:val="24"/>
              </w:rPr>
            </w:pPr>
            <w:r w:rsidRPr="00F66E45">
              <w:rPr>
                <w:i w:val="0"/>
                <w:szCs w:val="24"/>
              </w:rPr>
              <w:t>Telefonas (8 448) 73 141</w:t>
            </w:r>
          </w:p>
          <w:p w14:paraId="074EA45A" w14:textId="77777777" w:rsidR="00C67D7B" w:rsidRPr="00F66E45" w:rsidRDefault="00C67D7B" w:rsidP="003606AF">
            <w:pPr>
              <w:pStyle w:val="Antrat10"/>
              <w:tabs>
                <w:tab w:val="left" w:pos="0"/>
                <w:tab w:val="left" w:pos="284"/>
                <w:tab w:val="left" w:pos="993"/>
                <w:tab w:val="left" w:pos="5670"/>
              </w:tabs>
              <w:ind w:right="141" w:firstLine="567"/>
              <w:rPr>
                <w:i w:val="0"/>
                <w:szCs w:val="24"/>
              </w:rPr>
            </w:pPr>
            <w:r w:rsidRPr="00F66E45">
              <w:rPr>
                <w:i w:val="0"/>
                <w:szCs w:val="24"/>
              </w:rPr>
              <w:t>Faksas (8 448) 71 608</w:t>
            </w:r>
          </w:p>
          <w:p w14:paraId="6F03CD4F" w14:textId="77777777" w:rsidR="00C67D7B" w:rsidRPr="00F66E45" w:rsidRDefault="00C67D7B" w:rsidP="003606AF">
            <w:pPr>
              <w:pStyle w:val="Antrat10"/>
              <w:tabs>
                <w:tab w:val="left" w:pos="0"/>
                <w:tab w:val="left" w:pos="284"/>
                <w:tab w:val="left" w:pos="993"/>
                <w:tab w:val="left" w:pos="5670"/>
              </w:tabs>
              <w:ind w:right="141" w:firstLine="567"/>
              <w:rPr>
                <w:i w:val="0"/>
                <w:szCs w:val="24"/>
              </w:rPr>
            </w:pPr>
            <w:r w:rsidRPr="00F66E45">
              <w:rPr>
                <w:i w:val="0"/>
                <w:szCs w:val="24"/>
              </w:rPr>
              <w:t>El. paštas savivaldybe@plunge.lt</w:t>
            </w:r>
          </w:p>
          <w:p w14:paraId="7FE84DE0" w14:textId="77777777" w:rsidR="00C67D7B" w:rsidRPr="00F66E45" w:rsidRDefault="00C67D7B" w:rsidP="003606AF">
            <w:pPr>
              <w:pStyle w:val="Antrat10"/>
              <w:tabs>
                <w:tab w:val="left" w:pos="0"/>
                <w:tab w:val="left" w:pos="284"/>
                <w:tab w:val="left" w:pos="993"/>
                <w:tab w:val="left" w:pos="1560"/>
              </w:tabs>
              <w:ind w:right="141" w:firstLine="567"/>
              <w:rPr>
                <w:i w:val="0"/>
                <w:szCs w:val="24"/>
              </w:rPr>
            </w:pPr>
            <w:r w:rsidRPr="00F66E45">
              <w:rPr>
                <w:i w:val="0"/>
                <w:szCs w:val="24"/>
              </w:rPr>
              <w:t>A. s. LT 11 7182 0000 0013 0355</w:t>
            </w:r>
          </w:p>
          <w:p w14:paraId="0E008616" w14:textId="77777777" w:rsidR="00C67D7B" w:rsidRPr="00F66E45" w:rsidRDefault="00C67D7B" w:rsidP="003606AF">
            <w:pPr>
              <w:tabs>
                <w:tab w:val="left" w:pos="284"/>
                <w:tab w:val="left" w:pos="993"/>
                <w:tab w:val="left" w:pos="5670"/>
              </w:tabs>
              <w:ind w:right="141" w:firstLine="567"/>
            </w:pPr>
            <w:r w:rsidRPr="00F66E45">
              <w:lastRenderedPageBreak/>
              <w:t>AB  Šiaulių bankas</w:t>
            </w:r>
          </w:p>
          <w:p w14:paraId="4524A946" w14:textId="77777777" w:rsidR="00C67D7B" w:rsidRPr="00F66E45" w:rsidRDefault="00C67D7B" w:rsidP="003606AF">
            <w:r w:rsidRPr="00F66E45">
              <w:t xml:space="preserve">                                                                                              </w:t>
            </w:r>
          </w:p>
          <w:p w14:paraId="2A7EAD82" w14:textId="77777777" w:rsidR="00C67D7B" w:rsidRPr="00F66E45" w:rsidRDefault="00C67D7B" w:rsidP="003606AF">
            <w:r w:rsidRPr="00F66E45">
              <w:t xml:space="preserve">         Administracijos direktorius</w:t>
            </w:r>
          </w:p>
          <w:p w14:paraId="58D32E37" w14:textId="6F7F2A8A" w:rsidR="00C67D7B" w:rsidRPr="00F66E45" w:rsidRDefault="00C67D7B" w:rsidP="003606AF">
            <w:r w:rsidRPr="00F66E45">
              <w:t xml:space="preserve">         </w:t>
            </w:r>
            <w:r w:rsidR="00C82776">
              <w:t>Dalius Pečiulis</w:t>
            </w:r>
          </w:p>
          <w:p w14:paraId="38A0D397" w14:textId="77777777" w:rsidR="00C67D7B" w:rsidRPr="00F66E45" w:rsidRDefault="00C67D7B" w:rsidP="003606AF">
            <w:pPr>
              <w:pStyle w:val="Antrat10"/>
              <w:tabs>
                <w:tab w:val="left" w:pos="0"/>
                <w:tab w:val="left" w:pos="284"/>
                <w:tab w:val="left" w:pos="993"/>
                <w:tab w:val="left" w:pos="5670"/>
              </w:tabs>
              <w:ind w:right="141" w:firstLine="567"/>
              <w:rPr>
                <w:bCs/>
                <w:szCs w:val="24"/>
              </w:rPr>
            </w:pPr>
          </w:p>
          <w:p w14:paraId="0CE21902" w14:textId="77777777" w:rsidR="00C67D7B" w:rsidRPr="00F66E45" w:rsidRDefault="00C67D7B" w:rsidP="003606AF">
            <w:pPr>
              <w:pStyle w:val="Antrat10"/>
              <w:tabs>
                <w:tab w:val="left" w:pos="0"/>
                <w:tab w:val="left" w:pos="284"/>
                <w:tab w:val="left" w:pos="993"/>
                <w:tab w:val="left" w:pos="5670"/>
              </w:tabs>
              <w:ind w:right="141" w:firstLine="567"/>
              <w:rPr>
                <w:i w:val="0"/>
                <w:szCs w:val="24"/>
              </w:rPr>
            </w:pPr>
            <w:r w:rsidRPr="00F66E45">
              <w:rPr>
                <w:bCs/>
                <w:szCs w:val="24"/>
              </w:rPr>
              <w:t>A.V.</w:t>
            </w:r>
          </w:p>
        </w:tc>
        <w:tc>
          <w:tcPr>
            <w:tcW w:w="4927" w:type="dxa"/>
            <w:tcBorders>
              <w:top w:val="single" w:sz="4" w:space="0" w:color="auto"/>
              <w:left w:val="single" w:sz="4" w:space="0" w:color="auto"/>
              <w:bottom w:val="single" w:sz="4" w:space="0" w:color="auto"/>
              <w:right w:val="single" w:sz="4" w:space="0" w:color="auto"/>
            </w:tcBorders>
          </w:tcPr>
          <w:p w14:paraId="0C277051" w14:textId="77777777" w:rsidR="00C67D7B" w:rsidRPr="00FD6B37" w:rsidRDefault="00C67D7B" w:rsidP="00334FC4">
            <w:pPr>
              <w:pStyle w:val="Antrat10"/>
              <w:tabs>
                <w:tab w:val="left" w:pos="0"/>
                <w:tab w:val="left" w:pos="284"/>
                <w:tab w:val="left" w:pos="993"/>
                <w:tab w:val="left" w:pos="5670"/>
              </w:tabs>
              <w:ind w:right="-142" w:firstLine="567"/>
              <w:rPr>
                <w:i w:val="0"/>
                <w:strike/>
                <w:color w:val="000000" w:themeColor="text1"/>
                <w:szCs w:val="24"/>
                <w:lang w:val="en-US"/>
              </w:rPr>
            </w:pPr>
          </w:p>
          <w:p w14:paraId="600C9C8E" w14:textId="77777777" w:rsidR="00C67D7B" w:rsidRPr="00FD6B37" w:rsidRDefault="00C67D7B" w:rsidP="00334FC4">
            <w:pPr>
              <w:pStyle w:val="Antrat10"/>
              <w:tabs>
                <w:tab w:val="left" w:pos="0"/>
                <w:tab w:val="left" w:pos="284"/>
                <w:tab w:val="left" w:pos="993"/>
                <w:tab w:val="left" w:pos="5670"/>
              </w:tabs>
              <w:ind w:right="-142" w:firstLine="567"/>
              <w:rPr>
                <w:i w:val="0"/>
                <w:strike/>
                <w:color w:val="000000" w:themeColor="text1"/>
                <w:szCs w:val="24"/>
                <w:lang w:val="en-US"/>
              </w:rPr>
            </w:pPr>
          </w:p>
          <w:p w14:paraId="5EDED837" w14:textId="77777777" w:rsidR="00C67D7B" w:rsidRPr="00FD6B37" w:rsidRDefault="00C67D7B" w:rsidP="00334FC4">
            <w:pPr>
              <w:pStyle w:val="Antrat10"/>
              <w:tabs>
                <w:tab w:val="left" w:pos="0"/>
                <w:tab w:val="left" w:pos="284"/>
                <w:tab w:val="left" w:pos="993"/>
                <w:tab w:val="left" w:pos="5670"/>
              </w:tabs>
              <w:ind w:right="-142" w:firstLine="567"/>
              <w:rPr>
                <w:i w:val="0"/>
                <w:strike/>
                <w:color w:val="000000" w:themeColor="text1"/>
                <w:szCs w:val="24"/>
                <w:lang w:val="en-US"/>
              </w:rPr>
            </w:pPr>
          </w:p>
          <w:p w14:paraId="47ECEF46" w14:textId="77777777" w:rsidR="00C67D7B" w:rsidRPr="00FD6B37" w:rsidRDefault="00C67D7B" w:rsidP="009432F3">
            <w:pPr>
              <w:pStyle w:val="Antrat10"/>
              <w:tabs>
                <w:tab w:val="left" w:pos="0"/>
                <w:tab w:val="left" w:pos="284"/>
                <w:tab w:val="left" w:pos="993"/>
                <w:tab w:val="left" w:pos="5670"/>
              </w:tabs>
              <w:ind w:right="141"/>
              <w:rPr>
                <w:i w:val="0"/>
                <w:strike/>
                <w:color w:val="000000" w:themeColor="text1"/>
                <w:szCs w:val="24"/>
                <w:lang w:val="en-US"/>
              </w:rPr>
            </w:pPr>
          </w:p>
          <w:p w14:paraId="67A430DC" w14:textId="77777777" w:rsidR="00C67D7B" w:rsidRPr="00B768E1" w:rsidRDefault="00C67D7B" w:rsidP="003606AF">
            <w:pPr>
              <w:pStyle w:val="Antrat10"/>
              <w:tabs>
                <w:tab w:val="left" w:pos="0"/>
                <w:tab w:val="left" w:pos="284"/>
                <w:tab w:val="left" w:pos="993"/>
                <w:tab w:val="left" w:pos="5670"/>
              </w:tabs>
              <w:ind w:right="141" w:firstLine="567"/>
              <w:rPr>
                <w:i w:val="0"/>
                <w:color w:val="000000" w:themeColor="text1"/>
                <w:szCs w:val="24"/>
                <w:lang w:val="en-US"/>
              </w:rPr>
            </w:pPr>
          </w:p>
          <w:p w14:paraId="1219247E" w14:textId="67FD9D08" w:rsidR="009432F3" w:rsidRDefault="009432F3" w:rsidP="003606AF">
            <w:pPr>
              <w:pStyle w:val="Antrat10"/>
              <w:tabs>
                <w:tab w:val="left" w:pos="0"/>
                <w:tab w:val="left" w:pos="284"/>
                <w:tab w:val="left" w:pos="993"/>
                <w:tab w:val="left" w:pos="5670"/>
              </w:tabs>
              <w:ind w:right="141" w:firstLine="567"/>
              <w:rPr>
                <w:i w:val="0"/>
                <w:color w:val="000000" w:themeColor="text1"/>
                <w:szCs w:val="24"/>
                <w:lang w:val="en-US"/>
              </w:rPr>
            </w:pPr>
          </w:p>
          <w:p w14:paraId="077E2316" w14:textId="64B09731" w:rsidR="00B56F04" w:rsidRDefault="00B56F04" w:rsidP="003606AF">
            <w:pPr>
              <w:pStyle w:val="Antrat10"/>
              <w:tabs>
                <w:tab w:val="left" w:pos="0"/>
                <w:tab w:val="left" w:pos="284"/>
                <w:tab w:val="left" w:pos="993"/>
                <w:tab w:val="left" w:pos="5670"/>
              </w:tabs>
              <w:ind w:right="141" w:firstLine="567"/>
              <w:rPr>
                <w:i w:val="0"/>
                <w:color w:val="000000" w:themeColor="text1"/>
                <w:szCs w:val="24"/>
                <w:lang w:val="en-US"/>
              </w:rPr>
            </w:pPr>
          </w:p>
          <w:p w14:paraId="65A51C13" w14:textId="026CE290" w:rsidR="00B56F04" w:rsidRDefault="00B56F04" w:rsidP="003606AF">
            <w:pPr>
              <w:pStyle w:val="Antrat10"/>
              <w:tabs>
                <w:tab w:val="left" w:pos="0"/>
                <w:tab w:val="left" w:pos="284"/>
                <w:tab w:val="left" w:pos="993"/>
                <w:tab w:val="left" w:pos="5670"/>
              </w:tabs>
              <w:ind w:right="141" w:firstLine="567"/>
              <w:rPr>
                <w:i w:val="0"/>
                <w:color w:val="000000" w:themeColor="text1"/>
                <w:szCs w:val="24"/>
                <w:lang w:val="en-US"/>
              </w:rPr>
            </w:pPr>
          </w:p>
          <w:p w14:paraId="263C5BA5" w14:textId="2825C914" w:rsidR="00B56F04" w:rsidRDefault="00B56F04" w:rsidP="003606AF">
            <w:pPr>
              <w:pStyle w:val="Antrat10"/>
              <w:tabs>
                <w:tab w:val="left" w:pos="0"/>
                <w:tab w:val="left" w:pos="284"/>
                <w:tab w:val="left" w:pos="993"/>
                <w:tab w:val="left" w:pos="5670"/>
              </w:tabs>
              <w:ind w:right="141" w:firstLine="567"/>
              <w:rPr>
                <w:i w:val="0"/>
                <w:color w:val="000000" w:themeColor="text1"/>
                <w:szCs w:val="24"/>
                <w:lang w:val="en-US"/>
              </w:rPr>
            </w:pPr>
          </w:p>
          <w:p w14:paraId="4C9FCFA5" w14:textId="1FEBB006" w:rsidR="00B56F04" w:rsidRDefault="00B56F04" w:rsidP="003606AF">
            <w:pPr>
              <w:pStyle w:val="Antrat10"/>
              <w:tabs>
                <w:tab w:val="left" w:pos="0"/>
                <w:tab w:val="left" w:pos="284"/>
                <w:tab w:val="left" w:pos="993"/>
                <w:tab w:val="left" w:pos="5670"/>
              </w:tabs>
              <w:ind w:right="141" w:firstLine="567"/>
              <w:rPr>
                <w:i w:val="0"/>
                <w:color w:val="000000" w:themeColor="text1"/>
                <w:szCs w:val="24"/>
                <w:lang w:val="en-US"/>
              </w:rPr>
            </w:pPr>
          </w:p>
          <w:p w14:paraId="2FCC907A" w14:textId="773D385F" w:rsidR="00B56F04" w:rsidRDefault="00B56F04" w:rsidP="003606AF">
            <w:pPr>
              <w:pStyle w:val="Antrat10"/>
              <w:tabs>
                <w:tab w:val="left" w:pos="0"/>
                <w:tab w:val="left" w:pos="284"/>
                <w:tab w:val="left" w:pos="993"/>
                <w:tab w:val="left" w:pos="5670"/>
              </w:tabs>
              <w:ind w:right="141" w:firstLine="567"/>
              <w:rPr>
                <w:i w:val="0"/>
                <w:color w:val="000000" w:themeColor="text1"/>
                <w:szCs w:val="24"/>
                <w:lang w:val="en-US"/>
              </w:rPr>
            </w:pPr>
          </w:p>
          <w:p w14:paraId="02A88B21" w14:textId="2D7340F2" w:rsidR="00B56F04" w:rsidRDefault="00B56F04" w:rsidP="003606AF">
            <w:pPr>
              <w:pStyle w:val="Antrat10"/>
              <w:tabs>
                <w:tab w:val="left" w:pos="0"/>
                <w:tab w:val="left" w:pos="284"/>
                <w:tab w:val="left" w:pos="993"/>
                <w:tab w:val="left" w:pos="5670"/>
              </w:tabs>
              <w:ind w:right="141" w:firstLine="567"/>
              <w:rPr>
                <w:i w:val="0"/>
                <w:color w:val="000000" w:themeColor="text1"/>
                <w:szCs w:val="24"/>
                <w:lang w:val="en-US"/>
              </w:rPr>
            </w:pPr>
          </w:p>
          <w:p w14:paraId="398F3CEF" w14:textId="77777777" w:rsidR="00B56F04" w:rsidRPr="00B768E1" w:rsidRDefault="00B56F04" w:rsidP="003606AF">
            <w:pPr>
              <w:pStyle w:val="Antrat10"/>
              <w:tabs>
                <w:tab w:val="left" w:pos="0"/>
                <w:tab w:val="left" w:pos="284"/>
                <w:tab w:val="left" w:pos="993"/>
                <w:tab w:val="left" w:pos="5670"/>
              </w:tabs>
              <w:ind w:right="141" w:firstLine="567"/>
              <w:rPr>
                <w:i w:val="0"/>
                <w:color w:val="000000" w:themeColor="text1"/>
                <w:szCs w:val="24"/>
                <w:lang w:val="en-US"/>
              </w:rPr>
            </w:pPr>
          </w:p>
          <w:p w14:paraId="339E146E" w14:textId="77777777" w:rsidR="00C67D7B" w:rsidRPr="00F66E45" w:rsidRDefault="00C67D7B" w:rsidP="003606AF">
            <w:pPr>
              <w:pStyle w:val="Antrat10"/>
              <w:tabs>
                <w:tab w:val="left" w:pos="0"/>
                <w:tab w:val="left" w:pos="284"/>
                <w:tab w:val="left" w:pos="993"/>
                <w:tab w:val="left" w:pos="5670"/>
              </w:tabs>
              <w:ind w:right="141" w:firstLine="567"/>
              <w:rPr>
                <w:szCs w:val="24"/>
                <w:lang w:val="en-US"/>
              </w:rPr>
            </w:pPr>
            <w:r w:rsidRPr="00B768E1">
              <w:rPr>
                <w:color w:val="000000" w:themeColor="text1"/>
                <w:szCs w:val="24"/>
                <w:lang w:val="en-US"/>
              </w:rPr>
              <w:t>A.V.</w:t>
            </w:r>
          </w:p>
        </w:tc>
      </w:tr>
    </w:tbl>
    <w:p w14:paraId="30683B24" w14:textId="77777777" w:rsidR="00F2053F" w:rsidRDefault="00F2053F" w:rsidP="00F2053F">
      <w:pPr>
        <w:shd w:val="clear" w:color="auto" w:fill="FFFFFF"/>
        <w:tabs>
          <w:tab w:val="left" w:pos="2552"/>
        </w:tabs>
        <w:jc w:val="both"/>
      </w:pPr>
    </w:p>
    <w:p w14:paraId="29B1A6F4" w14:textId="77777777" w:rsidR="00F2053F" w:rsidRDefault="00F2053F" w:rsidP="00F2053F">
      <w:pPr>
        <w:shd w:val="clear" w:color="auto" w:fill="FFFFFF"/>
        <w:tabs>
          <w:tab w:val="left" w:pos="2552"/>
        </w:tabs>
        <w:jc w:val="both"/>
      </w:pPr>
    </w:p>
    <w:p w14:paraId="56AB621B" w14:textId="77777777" w:rsidR="00523930" w:rsidRDefault="00523930" w:rsidP="00E76B7A">
      <w:pPr>
        <w:shd w:val="clear" w:color="auto" w:fill="FFFFFF"/>
        <w:tabs>
          <w:tab w:val="left" w:pos="5245"/>
        </w:tabs>
        <w:jc w:val="both"/>
      </w:pPr>
    </w:p>
    <w:p w14:paraId="07DF9455" w14:textId="77777777" w:rsidR="00523930" w:rsidRDefault="00523930">
      <w:r>
        <w:br w:type="page"/>
      </w:r>
    </w:p>
    <w:p w14:paraId="274A3149" w14:textId="77777777" w:rsidR="00523930" w:rsidRPr="00502D62" w:rsidRDefault="00523930" w:rsidP="00523930">
      <w:pPr>
        <w:pStyle w:val="Stilius5"/>
        <w:spacing w:after="0" w:line="240" w:lineRule="auto"/>
        <w:jc w:val="right"/>
        <w:outlineLvl w:val="0"/>
        <w:rPr>
          <w:b w:val="0"/>
          <w:sz w:val="24"/>
          <w:szCs w:val="24"/>
        </w:rPr>
      </w:pPr>
      <w:r w:rsidRPr="00502D62">
        <w:rPr>
          <w:b w:val="0"/>
          <w:sz w:val="24"/>
          <w:szCs w:val="24"/>
        </w:rPr>
        <w:lastRenderedPageBreak/>
        <w:t>Sutarties projekto</w:t>
      </w:r>
    </w:p>
    <w:p w14:paraId="64517E08" w14:textId="77777777" w:rsidR="00523930" w:rsidRPr="0016133C" w:rsidRDefault="00523930" w:rsidP="00523930">
      <w:pPr>
        <w:pStyle w:val="Stilius5"/>
        <w:spacing w:after="0" w:line="240" w:lineRule="auto"/>
        <w:jc w:val="right"/>
        <w:outlineLvl w:val="0"/>
        <w:rPr>
          <w:b w:val="0"/>
        </w:rPr>
      </w:pPr>
      <w:r w:rsidRPr="00502D62">
        <w:rPr>
          <w:b w:val="0"/>
          <w:sz w:val="24"/>
          <w:szCs w:val="24"/>
        </w:rPr>
        <w:t>1 priedas</w:t>
      </w:r>
    </w:p>
    <w:p w14:paraId="255CE1CF" w14:textId="77777777" w:rsidR="00523930" w:rsidRDefault="00DF1D55" w:rsidP="00523930">
      <w:pPr>
        <w:shd w:val="clear" w:color="auto" w:fill="FFFFFF"/>
        <w:tabs>
          <w:tab w:val="left" w:pos="5245"/>
        </w:tabs>
        <w:jc w:val="right"/>
      </w:pPr>
      <w:r>
        <w:t>S</w:t>
      </w:r>
      <w:r w:rsidR="00523930">
        <w:t>utarties Nr.__________</w:t>
      </w:r>
    </w:p>
    <w:p w14:paraId="774F8110" w14:textId="77777777" w:rsidR="00CD34B5" w:rsidRDefault="00CD34B5" w:rsidP="00523930">
      <w:pPr>
        <w:shd w:val="clear" w:color="auto" w:fill="FFFFFF"/>
        <w:tabs>
          <w:tab w:val="left" w:pos="5245"/>
        </w:tabs>
        <w:jc w:val="right"/>
      </w:pPr>
    </w:p>
    <w:p w14:paraId="40172BDD" w14:textId="77777777" w:rsidR="00272C47" w:rsidRDefault="00272C47" w:rsidP="00DF1D55"/>
    <w:p w14:paraId="53FA8A3C" w14:textId="77777777" w:rsidR="00272C47" w:rsidRDefault="00272C47" w:rsidP="00272C47">
      <w:pPr>
        <w:shd w:val="clear" w:color="auto" w:fill="FFFFFF"/>
        <w:tabs>
          <w:tab w:val="left" w:pos="5245"/>
        </w:tabs>
        <w:jc w:val="right"/>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272C47" w14:paraId="183D4C5A" w14:textId="77777777" w:rsidTr="00DD445D">
        <w:tc>
          <w:tcPr>
            <w:tcW w:w="9923" w:type="dxa"/>
            <w:tcBorders>
              <w:top w:val="single" w:sz="4" w:space="0" w:color="000000"/>
              <w:left w:val="single" w:sz="4" w:space="0" w:color="000000"/>
              <w:bottom w:val="single" w:sz="4" w:space="0" w:color="000000"/>
              <w:right w:val="single" w:sz="4" w:space="0" w:color="000000"/>
            </w:tcBorders>
            <w:hideMark/>
          </w:tcPr>
          <w:p w14:paraId="4D960E8A" w14:textId="77777777" w:rsidR="00272C47" w:rsidRDefault="00272C47" w:rsidP="00DD445D">
            <w:pPr>
              <w:spacing w:before="240"/>
              <w:jc w:val="center"/>
              <w:rPr>
                <w:b/>
                <w:sz w:val="32"/>
                <w:szCs w:val="32"/>
              </w:rPr>
            </w:pPr>
            <w:r>
              <w:rPr>
                <w:b/>
                <w:sz w:val="32"/>
                <w:szCs w:val="32"/>
              </w:rPr>
              <w:t>Statybvietės perdavimo-priėmimo aktas</w:t>
            </w:r>
          </w:p>
          <w:p w14:paraId="10B8AFCF" w14:textId="77777777" w:rsidR="00272C47" w:rsidRDefault="00272C47" w:rsidP="00DD445D">
            <w:pPr>
              <w:autoSpaceDN w:val="0"/>
              <w:spacing w:before="240"/>
              <w:jc w:val="center"/>
              <w:rPr>
                <w:b/>
              </w:rPr>
            </w:pPr>
            <w:r>
              <w:rPr>
                <w:b/>
              </w:rPr>
              <w:t>[Data]</w:t>
            </w:r>
          </w:p>
        </w:tc>
      </w:tr>
      <w:tr w:rsidR="00272C47" w14:paraId="566069B9" w14:textId="77777777" w:rsidTr="00DD445D">
        <w:tc>
          <w:tcPr>
            <w:tcW w:w="9923" w:type="dxa"/>
            <w:tcBorders>
              <w:top w:val="single" w:sz="4" w:space="0" w:color="000000"/>
              <w:left w:val="single" w:sz="4" w:space="0" w:color="000000"/>
              <w:bottom w:val="single" w:sz="4" w:space="0" w:color="000000"/>
              <w:right w:val="single" w:sz="4" w:space="0" w:color="000000"/>
            </w:tcBorders>
            <w:hideMark/>
          </w:tcPr>
          <w:p w14:paraId="02A6DC5C" w14:textId="77777777" w:rsidR="00272C47" w:rsidRDefault="00272C47" w:rsidP="00DD445D">
            <w:pPr>
              <w:pStyle w:val="Pavadinimas"/>
              <w:tabs>
                <w:tab w:val="left" w:pos="2410"/>
              </w:tabs>
              <w:jc w:val="left"/>
              <w:rPr>
                <w:b w:val="0"/>
              </w:rPr>
            </w:pPr>
            <w:r>
              <w:t>Rangos sutarties data, numeris:</w:t>
            </w:r>
          </w:p>
        </w:tc>
      </w:tr>
      <w:tr w:rsidR="00272C47" w14:paraId="53995B42" w14:textId="77777777" w:rsidTr="00DD445D">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4BC4AFCE" w14:textId="77777777" w:rsidR="00272C47" w:rsidRDefault="00272C47" w:rsidP="00DD445D">
            <w:pPr>
              <w:autoSpaceDN w:val="0"/>
              <w:spacing w:before="240"/>
              <w:rPr>
                <w:b/>
              </w:rPr>
            </w:pPr>
            <w:r>
              <w:rPr>
                <w:b/>
              </w:rPr>
              <w:t xml:space="preserve">Statybvietės adresas: </w:t>
            </w:r>
          </w:p>
        </w:tc>
      </w:tr>
      <w:tr w:rsidR="00272C47" w14:paraId="71A26228" w14:textId="77777777" w:rsidTr="00DD445D">
        <w:tc>
          <w:tcPr>
            <w:tcW w:w="9923" w:type="dxa"/>
            <w:tcBorders>
              <w:top w:val="single" w:sz="4" w:space="0" w:color="000000"/>
              <w:left w:val="single" w:sz="4" w:space="0" w:color="000000"/>
              <w:bottom w:val="single" w:sz="4" w:space="0" w:color="000000"/>
              <w:right w:val="single" w:sz="4" w:space="0" w:color="000000"/>
            </w:tcBorders>
          </w:tcPr>
          <w:p w14:paraId="3D4EE29F" w14:textId="19608141" w:rsidR="00272C47" w:rsidRDefault="00272C47" w:rsidP="00DD445D">
            <w:pPr>
              <w:spacing w:before="240"/>
              <w:jc w:val="both"/>
            </w:pPr>
            <w:r>
              <w:t xml:space="preserve">Užsakovas – </w:t>
            </w:r>
            <w:r w:rsidR="00967ABB" w:rsidRPr="00967ABB">
              <w:rPr>
                <w:color w:val="000000" w:themeColor="text1"/>
              </w:rPr>
              <w:t>Plungės rajono savivaldybė</w:t>
            </w:r>
            <w:r>
              <w:t xml:space="preserve">, vadovaudamasis Sutarties sąlygų </w:t>
            </w:r>
            <w:r w:rsidR="001F7CC4">
              <w:t>3.3</w:t>
            </w:r>
            <w:r w:rsidRPr="00B56F04">
              <w:t>.1 punkto</w:t>
            </w:r>
            <w:r>
              <w:t xml:space="preserve"> nuostatomis šiuo Statybvietės perdavimo-priėmimo aktu suteikia Rangovui – </w:t>
            </w:r>
            <w:r w:rsidR="00B56F04" w:rsidRPr="00B56F04">
              <w:rPr>
                <w:color w:val="000000" w:themeColor="text1"/>
              </w:rPr>
              <w:t>.......................</w:t>
            </w:r>
            <w:r w:rsidRPr="00967ABB">
              <w:rPr>
                <w:color w:val="000000" w:themeColor="text1"/>
              </w:rPr>
              <w:t xml:space="preserve"> </w:t>
            </w:r>
            <w:r>
              <w:t>Statybvietės valdymo teisę.</w:t>
            </w:r>
          </w:p>
          <w:p w14:paraId="1658B9F7" w14:textId="77777777" w:rsidR="00272C47" w:rsidRDefault="00272C47" w:rsidP="00DD445D">
            <w:pPr>
              <w:spacing w:before="240"/>
              <w:jc w:val="both"/>
            </w:pPr>
            <w:r>
              <w:t>Rangovas, šiuo aktu perėmęs Statybvietę, tampa atsakingu už Statybvietę ir jos prieigas pagal Sutartį. Rangovas, pasirašydamas šį aktą patvirtina, kad:</w:t>
            </w:r>
          </w:p>
          <w:p w14:paraId="64E30827" w14:textId="77777777" w:rsidR="00272C47" w:rsidRDefault="00272C47" w:rsidP="00272C47">
            <w:pPr>
              <w:numPr>
                <w:ilvl w:val="0"/>
                <w:numId w:val="4"/>
              </w:numPr>
              <w:autoSpaceDN w:val="0"/>
              <w:jc w:val="both"/>
            </w:pPr>
            <w:r>
              <w:t>Statybvietės ribos pažymėtos brėžinyje, fiziškai parodytos Rangovo atstovui.</w:t>
            </w:r>
          </w:p>
          <w:p w14:paraId="74BCAEAF" w14:textId="77777777" w:rsidR="00272C47" w:rsidRDefault="00272C47" w:rsidP="00272C47">
            <w:pPr>
              <w:numPr>
                <w:ilvl w:val="0"/>
                <w:numId w:val="4"/>
              </w:numPr>
              <w:autoSpaceDN w:val="0"/>
              <w:jc w:val="both"/>
            </w:pPr>
            <w:r>
              <w:t>Rangovui yra perduotas Statybvietės ribų brėžinys.</w:t>
            </w:r>
          </w:p>
          <w:p w14:paraId="05866CB5" w14:textId="77777777" w:rsidR="00272C47" w:rsidRDefault="00272C47" w:rsidP="00DD445D">
            <w:pPr>
              <w:jc w:val="both"/>
            </w:pPr>
          </w:p>
          <w:p w14:paraId="11051C6C" w14:textId="77777777" w:rsidR="00272C47" w:rsidRDefault="00272C47" w:rsidP="00DD445D">
            <w:pPr>
              <w:jc w:val="both"/>
            </w:pPr>
            <w:r>
              <w:t>Statybvietės perdavimo - priėmimo metu yra užfiksuota esama Statybvietės priklausinių būklė, už kurią Rangovas yra atsakingas:</w:t>
            </w:r>
          </w:p>
          <w:p w14:paraId="0C200559" w14:textId="77777777" w:rsidR="00272C47" w:rsidRDefault="00272C47" w:rsidP="00272C47">
            <w:pPr>
              <w:numPr>
                <w:ilvl w:val="0"/>
                <w:numId w:val="5"/>
              </w:numPr>
              <w:autoSpaceDN w:val="0"/>
              <w:jc w:val="both"/>
            </w:pPr>
          </w:p>
          <w:p w14:paraId="4379DDF4" w14:textId="77777777" w:rsidR="00272C47" w:rsidRDefault="00272C47" w:rsidP="00272C47">
            <w:pPr>
              <w:numPr>
                <w:ilvl w:val="0"/>
                <w:numId w:val="5"/>
              </w:numPr>
              <w:autoSpaceDN w:val="0"/>
              <w:jc w:val="both"/>
            </w:pPr>
          </w:p>
          <w:p w14:paraId="3544C371" w14:textId="77777777" w:rsidR="00272C47" w:rsidRDefault="00272C47" w:rsidP="00DD445D">
            <w:pPr>
              <w:jc w:val="both"/>
            </w:pPr>
          </w:p>
          <w:p w14:paraId="2A0A8BD0" w14:textId="77777777" w:rsidR="00272C47" w:rsidRDefault="00272C47" w:rsidP="00DD445D">
            <w:pPr>
              <w:autoSpaceDN w:val="0"/>
              <w:spacing w:before="240"/>
              <w:jc w:val="both"/>
            </w:pPr>
          </w:p>
        </w:tc>
      </w:tr>
      <w:tr w:rsidR="00272C47" w14:paraId="42165615" w14:textId="77777777" w:rsidTr="00DD445D">
        <w:tc>
          <w:tcPr>
            <w:tcW w:w="9923" w:type="dxa"/>
            <w:tcBorders>
              <w:top w:val="single" w:sz="4" w:space="0" w:color="000000"/>
              <w:left w:val="single" w:sz="4" w:space="0" w:color="000000"/>
              <w:bottom w:val="single" w:sz="4" w:space="0" w:color="000000"/>
              <w:right w:val="single" w:sz="4" w:space="0" w:color="000000"/>
            </w:tcBorders>
          </w:tcPr>
          <w:p w14:paraId="7D9C9030" w14:textId="77777777" w:rsidR="00272C47" w:rsidRDefault="00272C47" w:rsidP="00DD445D">
            <w:pPr>
              <w:spacing w:before="240"/>
              <w:jc w:val="both"/>
            </w:pPr>
            <w:r>
              <w:rPr>
                <w:b/>
              </w:rPr>
              <w:t>Priedai:</w:t>
            </w:r>
          </w:p>
          <w:p w14:paraId="7A5484C9" w14:textId="77777777" w:rsidR="00272C47" w:rsidRDefault="00272C47" w:rsidP="00272C47">
            <w:pPr>
              <w:numPr>
                <w:ilvl w:val="0"/>
                <w:numId w:val="6"/>
              </w:numPr>
              <w:autoSpaceDN w:val="0"/>
              <w:jc w:val="both"/>
            </w:pPr>
            <w:r>
              <w:t>Statybvietės ribų brėžinys;</w:t>
            </w:r>
          </w:p>
          <w:p w14:paraId="4AD0A9FE" w14:textId="77777777" w:rsidR="00272C47" w:rsidRDefault="00272C47" w:rsidP="00B768E1">
            <w:pPr>
              <w:autoSpaceDN w:val="0"/>
              <w:ind w:left="720"/>
              <w:jc w:val="both"/>
              <w:rPr>
                <w:b/>
              </w:rPr>
            </w:pPr>
          </w:p>
        </w:tc>
      </w:tr>
      <w:tr w:rsidR="00272C47" w14:paraId="520B922C" w14:textId="77777777" w:rsidTr="00DD445D">
        <w:tc>
          <w:tcPr>
            <w:tcW w:w="9923" w:type="dxa"/>
            <w:tcBorders>
              <w:top w:val="single" w:sz="4" w:space="0" w:color="000000"/>
              <w:left w:val="single" w:sz="4" w:space="0" w:color="000000"/>
              <w:bottom w:val="single" w:sz="4" w:space="0" w:color="000000"/>
              <w:right w:val="single" w:sz="4" w:space="0" w:color="000000"/>
            </w:tcBorders>
            <w:hideMark/>
          </w:tcPr>
          <w:p w14:paraId="6DF1312D" w14:textId="77777777" w:rsidR="00272C47" w:rsidRDefault="00272C47" w:rsidP="00DD445D">
            <w:pPr>
              <w:spacing w:before="240"/>
            </w:pPr>
            <w:r>
              <w:rPr>
                <w:b/>
              </w:rPr>
              <w:t xml:space="preserve">Užsakovo atstovas </w:t>
            </w:r>
            <w:r>
              <w:t>____________________________________</w:t>
            </w:r>
          </w:p>
          <w:p w14:paraId="58F88B79" w14:textId="77777777" w:rsidR="00272C47" w:rsidRDefault="00272C47" w:rsidP="00DD445D">
            <w:pPr>
              <w:autoSpaceDN w:val="0"/>
              <w:spacing w:before="240"/>
              <w:rPr>
                <w:b/>
              </w:rPr>
            </w:pPr>
            <w:r>
              <w:rPr>
                <w:b/>
              </w:rPr>
              <w:t>Parašas:______________________                                          Data</w:t>
            </w:r>
          </w:p>
        </w:tc>
      </w:tr>
      <w:tr w:rsidR="00272C47" w14:paraId="337BC0D9" w14:textId="77777777" w:rsidTr="00DD445D">
        <w:tc>
          <w:tcPr>
            <w:tcW w:w="9923" w:type="dxa"/>
            <w:tcBorders>
              <w:top w:val="single" w:sz="4" w:space="0" w:color="000000"/>
              <w:left w:val="single" w:sz="4" w:space="0" w:color="000000"/>
              <w:bottom w:val="single" w:sz="4" w:space="0" w:color="000000"/>
              <w:right w:val="single" w:sz="4" w:space="0" w:color="000000"/>
            </w:tcBorders>
            <w:hideMark/>
          </w:tcPr>
          <w:p w14:paraId="20F38D6F" w14:textId="77777777" w:rsidR="00272C47" w:rsidRDefault="00272C47" w:rsidP="00DD445D">
            <w:pPr>
              <w:spacing w:before="240"/>
            </w:pPr>
            <w:r>
              <w:rPr>
                <w:b/>
              </w:rPr>
              <w:t xml:space="preserve">Rangovo atstovas </w:t>
            </w:r>
            <w:r>
              <w:t>_____________________________________</w:t>
            </w:r>
          </w:p>
          <w:p w14:paraId="3A85A0EF" w14:textId="77777777" w:rsidR="00272C47" w:rsidRDefault="00272C47" w:rsidP="00DD445D">
            <w:pPr>
              <w:autoSpaceDN w:val="0"/>
              <w:spacing w:before="240"/>
              <w:rPr>
                <w:b/>
              </w:rPr>
            </w:pPr>
            <w:r>
              <w:rPr>
                <w:b/>
              </w:rPr>
              <w:t>Parašas:______________________                                          Data</w:t>
            </w:r>
          </w:p>
        </w:tc>
      </w:tr>
    </w:tbl>
    <w:p w14:paraId="2DA21E5F" w14:textId="77777777" w:rsidR="00523930" w:rsidRDefault="00523930" w:rsidP="008D1924">
      <w:pPr>
        <w:shd w:val="clear" w:color="auto" w:fill="FFFFFF"/>
        <w:tabs>
          <w:tab w:val="left" w:pos="5245"/>
        </w:tabs>
        <w:jc w:val="both"/>
      </w:pPr>
    </w:p>
    <w:p w14:paraId="3F73FEAD" w14:textId="77777777" w:rsidR="00272C47" w:rsidRDefault="00272C47">
      <w:r>
        <w:br w:type="page"/>
      </w:r>
    </w:p>
    <w:p w14:paraId="5FFDF65B" w14:textId="77777777" w:rsidR="00272C47" w:rsidRPr="00502D62" w:rsidRDefault="00272C47" w:rsidP="00272C47">
      <w:pPr>
        <w:pStyle w:val="Stilius5"/>
        <w:spacing w:after="0" w:line="240" w:lineRule="auto"/>
        <w:jc w:val="right"/>
        <w:outlineLvl w:val="0"/>
        <w:rPr>
          <w:b w:val="0"/>
          <w:sz w:val="24"/>
          <w:szCs w:val="24"/>
        </w:rPr>
      </w:pPr>
      <w:r w:rsidRPr="00502D62">
        <w:rPr>
          <w:b w:val="0"/>
          <w:sz w:val="24"/>
          <w:szCs w:val="24"/>
        </w:rPr>
        <w:lastRenderedPageBreak/>
        <w:t>Sutarties projekto</w:t>
      </w:r>
    </w:p>
    <w:p w14:paraId="2CE0F426" w14:textId="77777777" w:rsidR="00272C47" w:rsidRPr="0016133C" w:rsidRDefault="00DF1D55" w:rsidP="00272C47">
      <w:pPr>
        <w:pStyle w:val="Stilius5"/>
        <w:spacing w:after="0" w:line="240" w:lineRule="auto"/>
        <w:jc w:val="right"/>
        <w:outlineLvl w:val="0"/>
        <w:rPr>
          <w:b w:val="0"/>
        </w:rPr>
      </w:pPr>
      <w:r>
        <w:rPr>
          <w:b w:val="0"/>
          <w:sz w:val="24"/>
          <w:szCs w:val="24"/>
        </w:rPr>
        <w:t>2</w:t>
      </w:r>
      <w:r w:rsidR="00272C47" w:rsidRPr="00502D62">
        <w:rPr>
          <w:b w:val="0"/>
          <w:sz w:val="24"/>
          <w:szCs w:val="24"/>
        </w:rPr>
        <w:t xml:space="preserve"> priedas</w:t>
      </w:r>
    </w:p>
    <w:p w14:paraId="4D032FA5" w14:textId="77777777" w:rsidR="00272C47" w:rsidRDefault="00DF1D55" w:rsidP="00272C47">
      <w:pPr>
        <w:shd w:val="clear" w:color="auto" w:fill="FFFFFF"/>
        <w:tabs>
          <w:tab w:val="left" w:pos="5245"/>
        </w:tabs>
        <w:jc w:val="right"/>
      </w:pPr>
      <w:r>
        <w:t>S</w:t>
      </w:r>
      <w:r w:rsidR="00272C47">
        <w:t>utarties Nr.__________</w:t>
      </w:r>
    </w:p>
    <w:p w14:paraId="0E479E9E" w14:textId="77777777" w:rsidR="00243CA3" w:rsidRDefault="00243CA3" w:rsidP="00272C47">
      <w:pPr>
        <w:shd w:val="clear" w:color="auto" w:fill="FFFFFF"/>
        <w:tabs>
          <w:tab w:val="left" w:pos="5245"/>
        </w:tabs>
        <w:jc w:val="right"/>
      </w:pPr>
    </w:p>
    <w:p w14:paraId="6C9CC66C" w14:textId="77777777" w:rsidR="00243CA3" w:rsidRDefault="00243CA3" w:rsidP="00243CA3">
      <w:pPr>
        <w:jc w:val="center"/>
        <w:rPr>
          <w:b/>
        </w:rPr>
      </w:pPr>
      <w:r>
        <w:rPr>
          <w:b/>
        </w:rPr>
        <w:t>DARBŲ PERDAVIMO</w:t>
      </w:r>
      <w:r>
        <w:rPr>
          <w:bCs/>
        </w:rPr>
        <w:t>-</w:t>
      </w:r>
      <w:r>
        <w:rPr>
          <w:b/>
        </w:rPr>
        <w:t>PRIĖMIMO AKTAS</w:t>
      </w:r>
    </w:p>
    <w:p w14:paraId="557511D2" w14:textId="77777777" w:rsidR="00243CA3" w:rsidRDefault="00243CA3" w:rsidP="00243CA3">
      <w:pPr>
        <w:tabs>
          <w:tab w:val="left" w:pos="2535"/>
          <w:tab w:val="center" w:pos="4535"/>
        </w:tabs>
        <w:jc w:val="center"/>
        <w:rPr>
          <w:b/>
        </w:rPr>
      </w:pPr>
    </w:p>
    <w:p w14:paraId="07399769" w14:textId="3AF0B523" w:rsidR="00243CA3" w:rsidRDefault="00A6026F" w:rsidP="00243CA3">
      <w:pPr>
        <w:jc w:val="center"/>
      </w:pPr>
      <w:r w:rsidRPr="00B768E1">
        <w:rPr>
          <w:color w:val="000000" w:themeColor="text1"/>
        </w:rPr>
        <w:t>Plungė</w:t>
      </w:r>
      <w:r w:rsidR="00243CA3" w:rsidRPr="00B768E1">
        <w:rPr>
          <w:color w:val="000000" w:themeColor="text1"/>
        </w:rPr>
        <w:t xml:space="preserve">, ......... </w:t>
      </w:r>
      <w:r w:rsidR="00243CA3">
        <w:t>m. ............................... ........... d.</w:t>
      </w:r>
    </w:p>
    <w:p w14:paraId="47723CC2" w14:textId="77777777" w:rsidR="00243CA3" w:rsidRDefault="00243CA3" w:rsidP="00243CA3">
      <w:pPr>
        <w:jc w:val="both"/>
      </w:pPr>
    </w:p>
    <w:p w14:paraId="0491BF5D" w14:textId="3E8A7EA9" w:rsidR="00243CA3" w:rsidRPr="00B768E1" w:rsidRDefault="00B56F04" w:rsidP="00243CA3">
      <w:pPr>
        <w:ind w:firstLine="709"/>
        <w:jc w:val="both"/>
        <w:rPr>
          <w:color w:val="000000" w:themeColor="text1"/>
        </w:rPr>
      </w:pPr>
      <w:r w:rsidRPr="00B56F04">
        <w:rPr>
          <w:color w:val="000000" w:themeColor="text1"/>
        </w:rPr>
        <w:t>.....................................................................</w:t>
      </w:r>
      <w:r w:rsidR="00243CA3" w:rsidRPr="00B768E1">
        <w:rPr>
          <w:color w:val="000000" w:themeColor="text1"/>
        </w:rPr>
        <w:t xml:space="preserve">, veikiančio pagal </w:t>
      </w:r>
      <w:r w:rsidR="00B768E1" w:rsidRPr="00B768E1">
        <w:rPr>
          <w:color w:val="000000" w:themeColor="text1"/>
        </w:rPr>
        <w:t>įmonės nuostatus</w:t>
      </w:r>
      <w:r w:rsidR="00243CA3" w:rsidRPr="00B768E1">
        <w:rPr>
          <w:color w:val="000000" w:themeColor="text1"/>
        </w:rPr>
        <w:t xml:space="preserve">, toliau vadinamas Rangovu, ir </w:t>
      </w:r>
      <w:r w:rsidR="00A6026F" w:rsidRPr="00B768E1">
        <w:rPr>
          <w:color w:val="000000" w:themeColor="text1"/>
        </w:rPr>
        <w:t>Plungės rajono savivaldybės administracija</w:t>
      </w:r>
      <w:r w:rsidR="00243CA3" w:rsidRPr="00B768E1">
        <w:rPr>
          <w:color w:val="000000" w:themeColor="text1"/>
        </w:rPr>
        <w:t xml:space="preserve">, atstovaujama </w:t>
      </w:r>
      <w:r w:rsidR="00B768E1" w:rsidRPr="00B768E1">
        <w:rPr>
          <w:rFonts w:eastAsia="Arial Unicode MS"/>
          <w:color w:val="000000" w:themeColor="text1"/>
          <w:bdr w:val="nil"/>
        </w:rPr>
        <w:t>Administracijos direktoriaus Mindaugo Kauno</w:t>
      </w:r>
      <w:r w:rsidR="00243CA3" w:rsidRPr="00B768E1">
        <w:rPr>
          <w:color w:val="000000" w:themeColor="text1"/>
        </w:rPr>
        <w:t xml:space="preserve">, veikiančio pagal </w:t>
      </w:r>
      <w:r w:rsidR="00B768E1" w:rsidRPr="00B768E1">
        <w:rPr>
          <w:rFonts w:eastAsia="Arial Unicode MS"/>
          <w:color w:val="000000" w:themeColor="text1"/>
          <w:bdr w:val="nil"/>
        </w:rPr>
        <w:t>Plungės rajono savivaldybės administracijos nuostatus</w:t>
      </w:r>
      <w:r w:rsidR="00243CA3" w:rsidRPr="00B768E1">
        <w:rPr>
          <w:color w:val="000000" w:themeColor="text1"/>
        </w:rPr>
        <w:t>, toliau vadinamas Užsakovu (toliau kartu vadinamos Šalimis, o kiekviena atskirai – Šalimi), vadovaudamiesi Šalių sudaryta [</w:t>
      </w:r>
      <w:r w:rsidR="00295DED">
        <w:rPr>
          <w:rFonts w:eastAsia="Calibri"/>
        </w:rPr>
        <w:t xml:space="preserve">Žemaičių Kalvarijos kultūros centro šalto vandens apskaitos mazgo remonto </w:t>
      </w:r>
      <w:r w:rsidR="00B768E1">
        <w:rPr>
          <w:rFonts w:eastAsia="Calibri"/>
        </w:rPr>
        <w:t>darbų</w:t>
      </w:r>
      <w:r w:rsidR="00243CA3" w:rsidRPr="00B768E1">
        <w:rPr>
          <w:color w:val="000000" w:themeColor="text1"/>
        </w:rPr>
        <w:t xml:space="preserve"> sutartimi (toliau – vadinama Sutartimi), bei papildomais susitarimais Nr. _________ , sudarė šį Darbų perdavimo-priėmimo aktą: </w:t>
      </w:r>
    </w:p>
    <w:p w14:paraId="666700F0" w14:textId="77777777" w:rsidR="00243CA3" w:rsidRDefault="00243CA3" w:rsidP="00243CA3">
      <w:pPr>
        <w:jc w:val="both"/>
      </w:pPr>
    </w:p>
    <w:p w14:paraId="189BF332" w14:textId="5A203F18" w:rsidR="00243CA3" w:rsidRDefault="00243CA3" w:rsidP="00243CA3">
      <w:pPr>
        <w:ind w:left="360" w:hanging="360"/>
        <w:jc w:val="both"/>
      </w:pPr>
      <w:r>
        <w:t xml:space="preserve">1. Rangovas perduoda Užsakovui atliktus Darbus </w:t>
      </w:r>
      <w:r w:rsidR="00295DED">
        <w:rPr>
          <w:rFonts w:eastAsia="Calibri"/>
        </w:rPr>
        <w:t>Žemaičių Kalvarijos kultūros centro šalto vandens apskaitos mazgo remontas</w:t>
      </w:r>
      <w:r>
        <w:t xml:space="preserve">, o Užsakovas šiuos atliktus Darbus priima. </w:t>
      </w:r>
    </w:p>
    <w:p w14:paraId="31CD903E" w14:textId="77777777" w:rsidR="00243CA3" w:rsidRDefault="00243CA3" w:rsidP="00243CA3">
      <w:pPr>
        <w:ind w:left="360" w:hanging="360"/>
        <w:jc w:val="both"/>
        <w:rPr>
          <w:color w:val="000000"/>
        </w:rPr>
      </w:pPr>
      <w:r>
        <w:t xml:space="preserve">2. </w:t>
      </w:r>
      <w:r>
        <w:rPr>
          <w:color w:val="000000"/>
        </w:rPr>
        <w:t xml:space="preserve">Už atliktus Darbus Užsakovas įsipareigoja sumokėti Rangovui likusią....................... </w:t>
      </w:r>
      <w:proofErr w:type="spellStart"/>
      <w:r>
        <w:rPr>
          <w:color w:val="000000"/>
        </w:rPr>
        <w:t>Eur</w:t>
      </w:r>
      <w:proofErr w:type="spellEnd"/>
      <w:r>
        <w:rPr>
          <w:color w:val="000000"/>
        </w:rPr>
        <w:t xml:space="preserve"> (.................................................................................................... eurų) sumą Šalių sudarytoje S</w:t>
      </w:r>
      <w:r>
        <w:t>utartyje nustatyta tvarka</w:t>
      </w:r>
      <w:r>
        <w:rPr>
          <w:color w:val="000000"/>
        </w:rPr>
        <w:t>.</w:t>
      </w:r>
    </w:p>
    <w:p w14:paraId="36237483" w14:textId="67B87898" w:rsidR="00243CA3" w:rsidRDefault="00243CA3" w:rsidP="00243CA3">
      <w:pPr>
        <w:pStyle w:val="Pagrindiniotekstotrauka"/>
        <w:ind w:left="360" w:hanging="360"/>
      </w:pPr>
      <w:r>
        <w:t xml:space="preserve">3. </w:t>
      </w:r>
      <w:r>
        <w:tab/>
        <w:t xml:space="preserve">Šalys patvirtina, kad Darbai yra atlikti pilnai ir </w:t>
      </w:r>
      <w:proofErr w:type="spellStart"/>
      <w:r>
        <w:t>tinkamai.Užsakovas</w:t>
      </w:r>
      <w:proofErr w:type="spellEnd"/>
      <w:r>
        <w:t xml:space="preserve"> neturi Rangovui pretenzijų dėl atliktų Darbų kokybės.] </w:t>
      </w:r>
    </w:p>
    <w:p w14:paraId="038366AE" w14:textId="77777777" w:rsidR="00243CA3" w:rsidRDefault="00243CA3" w:rsidP="00243CA3">
      <w:pPr>
        <w:pStyle w:val="Pagrindiniotekstotrauka"/>
        <w:ind w:left="360" w:hanging="360"/>
      </w:pPr>
    </w:p>
    <w:p w14:paraId="1679685D" w14:textId="77777777" w:rsidR="00243CA3" w:rsidRDefault="00243CA3" w:rsidP="00243CA3">
      <w:pPr>
        <w:pStyle w:val="Pagrindiniotekstotrauka"/>
        <w:ind w:left="360" w:hanging="360"/>
        <w:rPr>
          <w:i/>
        </w:rPr>
      </w:pPr>
    </w:p>
    <w:p w14:paraId="4AA580EA" w14:textId="77777777" w:rsidR="00243CA3" w:rsidRDefault="00243CA3" w:rsidP="00243CA3">
      <w:pPr>
        <w:pStyle w:val="Pagrindiniotekstotrauka"/>
        <w:ind w:left="284" w:hanging="284"/>
      </w:pPr>
      <w:r>
        <w:t xml:space="preserve">4. Šis aktas sudarytas dviem egzemplioriais, kurie abu turi vienodą teisinę galią. Vienas egzempliorius pateikiamas Rangovui, kitas lieka Užsakovui. </w:t>
      </w:r>
    </w:p>
    <w:p w14:paraId="4A4F75A3" w14:textId="77777777" w:rsidR="00243CA3" w:rsidRDefault="00243CA3" w:rsidP="00243CA3">
      <w:pPr>
        <w:pStyle w:val="Pagrindiniotekstotrauka"/>
      </w:pPr>
    </w:p>
    <w:tbl>
      <w:tblPr>
        <w:tblW w:w="0" w:type="auto"/>
        <w:tblInd w:w="674" w:type="dxa"/>
        <w:tblLayout w:type="fixed"/>
        <w:tblLook w:val="04A0" w:firstRow="1" w:lastRow="0" w:firstColumn="1" w:lastColumn="0" w:noHBand="0" w:noVBand="1"/>
      </w:tblPr>
      <w:tblGrid>
        <w:gridCol w:w="4396"/>
        <w:gridCol w:w="4245"/>
      </w:tblGrid>
      <w:tr w:rsidR="00243CA3" w14:paraId="6CFBF709" w14:textId="77777777" w:rsidTr="00DD445D">
        <w:tc>
          <w:tcPr>
            <w:tcW w:w="4396" w:type="dxa"/>
            <w:hideMark/>
          </w:tcPr>
          <w:p w14:paraId="6560C5E1" w14:textId="77777777" w:rsidR="00243CA3" w:rsidRDefault="00243CA3" w:rsidP="00DD445D">
            <w:pPr>
              <w:autoSpaceDN w:val="0"/>
              <w:rPr>
                <w:b/>
                <w:bCs/>
              </w:rPr>
            </w:pPr>
            <w:r>
              <w:rPr>
                <w:b/>
                <w:bCs/>
              </w:rPr>
              <w:t>Rangovas</w:t>
            </w:r>
          </w:p>
        </w:tc>
        <w:tc>
          <w:tcPr>
            <w:tcW w:w="4245" w:type="dxa"/>
            <w:hideMark/>
          </w:tcPr>
          <w:p w14:paraId="4C943682" w14:textId="77777777" w:rsidR="00243CA3" w:rsidRDefault="00243CA3" w:rsidP="00DD445D">
            <w:pPr>
              <w:autoSpaceDN w:val="0"/>
              <w:rPr>
                <w:b/>
                <w:bCs/>
              </w:rPr>
            </w:pPr>
            <w:r>
              <w:rPr>
                <w:b/>
                <w:bCs/>
              </w:rPr>
              <w:t>Užsakovas</w:t>
            </w:r>
          </w:p>
        </w:tc>
      </w:tr>
      <w:tr w:rsidR="00323B20" w14:paraId="1ED0BD8D" w14:textId="77777777" w:rsidTr="00DD445D">
        <w:tc>
          <w:tcPr>
            <w:tcW w:w="4396" w:type="dxa"/>
            <w:hideMark/>
          </w:tcPr>
          <w:p w14:paraId="1940FDFF" w14:textId="733C5588" w:rsidR="00323B20" w:rsidRPr="001756E9" w:rsidRDefault="00323B20" w:rsidP="00323B20">
            <w:pPr>
              <w:autoSpaceDN w:val="0"/>
              <w:rPr>
                <w:strike/>
              </w:rPr>
            </w:pPr>
          </w:p>
        </w:tc>
        <w:tc>
          <w:tcPr>
            <w:tcW w:w="4245" w:type="dxa"/>
            <w:hideMark/>
          </w:tcPr>
          <w:p w14:paraId="6D5CDE80" w14:textId="6E1D39B0" w:rsidR="00323B20" w:rsidRDefault="00323B20" w:rsidP="00323B20">
            <w:pPr>
              <w:autoSpaceDN w:val="0"/>
            </w:pPr>
            <w:r w:rsidRPr="00515A08">
              <w:t xml:space="preserve">Plungės rajono savivaldybės </w:t>
            </w:r>
          </w:p>
        </w:tc>
      </w:tr>
      <w:tr w:rsidR="00323B20" w14:paraId="383A083E" w14:textId="77777777" w:rsidTr="00B56F04">
        <w:tc>
          <w:tcPr>
            <w:tcW w:w="4396" w:type="dxa"/>
          </w:tcPr>
          <w:p w14:paraId="4904972C" w14:textId="73C55496" w:rsidR="00323B20" w:rsidRPr="001756E9" w:rsidRDefault="00323B20" w:rsidP="00323B20">
            <w:pPr>
              <w:autoSpaceDN w:val="0"/>
              <w:rPr>
                <w:strike/>
              </w:rPr>
            </w:pPr>
          </w:p>
        </w:tc>
        <w:tc>
          <w:tcPr>
            <w:tcW w:w="4245" w:type="dxa"/>
            <w:hideMark/>
          </w:tcPr>
          <w:p w14:paraId="502861BA" w14:textId="5ABBD078" w:rsidR="00323B20" w:rsidRDefault="00323B20" w:rsidP="00323B20">
            <w:pPr>
              <w:autoSpaceDN w:val="0"/>
            </w:pPr>
            <w:r w:rsidRPr="00515A08">
              <w:t>administracija</w:t>
            </w:r>
          </w:p>
        </w:tc>
      </w:tr>
      <w:tr w:rsidR="00323B20" w14:paraId="4D4EA3E9" w14:textId="77777777" w:rsidTr="00B56F04">
        <w:tc>
          <w:tcPr>
            <w:tcW w:w="4396" w:type="dxa"/>
          </w:tcPr>
          <w:p w14:paraId="255B0D0A" w14:textId="1EC4C30A" w:rsidR="00323B20" w:rsidRPr="001756E9" w:rsidRDefault="00323B20" w:rsidP="00323B20">
            <w:pPr>
              <w:autoSpaceDN w:val="0"/>
              <w:rPr>
                <w:strike/>
              </w:rPr>
            </w:pPr>
          </w:p>
        </w:tc>
        <w:tc>
          <w:tcPr>
            <w:tcW w:w="4245" w:type="dxa"/>
            <w:hideMark/>
          </w:tcPr>
          <w:p w14:paraId="310FFC4B" w14:textId="203CD641" w:rsidR="00323B20" w:rsidRDefault="00323B20" w:rsidP="00323B20">
            <w:pPr>
              <w:autoSpaceDN w:val="0"/>
            </w:pPr>
            <w:r w:rsidRPr="00515A08">
              <w:t>Vytauto g. 12, LT-90123 Plungė</w:t>
            </w:r>
          </w:p>
        </w:tc>
      </w:tr>
      <w:tr w:rsidR="00323B20" w14:paraId="5F890D42" w14:textId="77777777" w:rsidTr="00B56F04">
        <w:tc>
          <w:tcPr>
            <w:tcW w:w="4396" w:type="dxa"/>
          </w:tcPr>
          <w:p w14:paraId="5CF2F33D" w14:textId="706F91FA" w:rsidR="00323B20" w:rsidRPr="001756E9" w:rsidRDefault="00323B20" w:rsidP="00323B20">
            <w:pPr>
              <w:autoSpaceDN w:val="0"/>
              <w:rPr>
                <w:strike/>
              </w:rPr>
            </w:pPr>
          </w:p>
        </w:tc>
        <w:tc>
          <w:tcPr>
            <w:tcW w:w="4245" w:type="dxa"/>
            <w:hideMark/>
          </w:tcPr>
          <w:p w14:paraId="6F6A63F1" w14:textId="2F03A5E3" w:rsidR="00323B20" w:rsidRDefault="00323B20" w:rsidP="00323B20">
            <w:pPr>
              <w:autoSpaceDN w:val="0"/>
            </w:pPr>
            <w:r w:rsidRPr="00515A08">
              <w:t>Įstaigos kodas 188714469</w:t>
            </w:r>
          </w:p>
        </w:tc>
      </w:tr>
      <w:tr w:rsidR="00323B20" w14:paraId="179B80FD" w14:textId="77777777" w:rsidTr="00B56F04">
        <w:tc>
          <w:tcPr>
            <w:tcW w:w="4396" w:type="dxa"/>
          </w:tcPr>
          <w:p w14:paraId="27CE8ECB" w14:textId="4413D93C" w:rsidR="00323B20" w:rsidRPr="001756E9" w:rsidRDefault="00323B20" w:rsidP="00323B20">
            <w:pPr>
              <w:autoSpaceDN w:val="0"/>
              <w:rPr>
                <w:strike/>
              </w:rPr>
            </w:pPr>
          </w:p>
        </w:tc>
        <w:tc>
          <w:tcPr>
            <w:tcW w:w="4245" w:type="dxa"/>
            <w:hideMark/>
          </w:tcPr>
          <w:p w14:paraId="3A48D837" w14:textId="20F82C1A" w:rsidR="00323B20" w:rsidRDefault="00323B20" w:rsidP="00323B20">
            <w:pPr>
              <w:autoSpaceDN w:val="0"/>
            </w:pPr>
            <w:r w:rsidRPr="00515A08">
              <w:t>Telefonas (8 448) 73 141</w:t>
            </w:r>
          </w:p>
        </w:tc>
      </w:tr>
      <w:tr w:rsidR="00243CA3" w14:paraId="47F508DC" w14:textId="77777777" w:rsidTr="00DD445D">
        <w:tc>
          <w:tcPr>
            <w:tcW w:w="4396" w:type="dxa"/>
            <w:hideMark/>
          </w:tcPr>
          <w:p w14:paraId="43B01691" w14:textId="44964201" w:rsidR="00243CA3" w:rsidRPr="00B56F04" w:rsidRDefault="00B56F04" w:rsidP="00DD445D">
            <w:r>
              <w:t>_________________________</w:t>
            </w:r>
          </w:p>
          <w:p w14:paraId="555E9C68" w14:textId="77777777" w:rsidR="00243CA3" w:rsidRPr="00B56F04" w:rsidRDefault="00243CA3" w:rsidP="00DD445D">
            <w:r w:rsidRPr="00B56F04">
              <w:t>Parašas</w:t>
            </w:r>
          </w:p>
          <w:p w14:paraId="29A3128E" w14:textId="5866348C" w:rsidR="00243CA3" w:rsidRPr="001756E9" w:rsidRDefault="00243CA3" w:rsidP="00323B20">
            <w:pPr>
              <w:autoSpaceDN w:val="0"/>
              <w:rPr>
                <w:strike/>
              </w:rPr>
            </w:pPr>
          </w:p>
        </w:tc>
        <w:tc>
          <w:tcPr>
            <w:tcW w:w="4245" w:type="dxa"/>
            <w:hideMark/>
          </w:tcPr>
          <w:p w14:paraId="700BA414" w14:textId="77777777" w:rsidR="00243CA3" w:rsidRDefault="00243CA3" w:rsidP="00DD445D">
            <w:r>
              <w:t>______________________________</w:t>
            </w:r>
          </w:p>
          <w:p w14:paraId="09A292F2" w14:textId="77777777" w:rsidR="00243CA3" w:rsidRDefault="00243CA3" w:rsidP="00DD445D">
            <w:r>
              <w:t>Parašas</w:t>
            </w:r>
          </w:p>
          <w:p w14:paraId="3CEC152C" w14:textId="34CE7F6A" w:rsidR="00243CA3" w:rsidRDefault="00323B20" w:rsidP="0081616F">
            <w:pPr>
              <w:autoSpaceDN w:val="0"/>
            </w:pPr>
            <w:r>
              <w:t xml:space="preserve">Direktorius, </w:t>
            </w:r>
            <w:r w:rsidR="0081616F">
              <w:t>Dalius Pečiulis</w:t>
            </w:r>
          </w:p>
        </w:tc>
      </w:tr>
    </w:tbl>
    <w:p w14:paraId="1E61AB87" w14:textId="77777777" w:rsidR="00243CA3" w:rsidRDefault="00243CA3" w:rsidP="00243CA3">
      <w:pPr>
        <w:pStyle w:val="Stilius3"/>
      </w:pPr>
    </w:p>
    <w:tbl>
      <w:tblPr>
        <w:tblW w:w="0" w:type="auto"/>
        <w:tblInd w:w="674" w:type="dxa"/>
        <w:tblLayout w:type="fixed"/>
        <w:tblLook w:val="04A0" w:firstRow="1" w:lastRow="0" w:firstColumn="1" w:lastColumn="0" w:noHBand="0" w:noVBand="1"/>
      </w:tblPr>
      <w:tblGrid>
        <w:gridCol w:w="4414"/>
        <w:gridCol w:w="4268"/>
      </w:tblGrid>
      <w:tr w:rsidR="00243CA3" w:rsidRPr="004A194A" w14:paraId="365A93CA" w14:textId="77777777" w:rsidTr="00323B20">
        <w:trPr>
          <w:trHeight w:val="957"/>
        </w:trPr>
        <w:tc>
          <w:tcPr>
            <w:tcW w:w="4414" w:type="dxa"/>
          </w:tcPr>
          <w:p w14:paraId="23FE1816" w14:textId="268BFDA8" w:rsidR="00243CA3" w:rsidRPr="004A194A" w:rsidRDefault="00243CA3" w:rsidP="00DD445D">
            <w:pPr>
              <w:tabs>
                <w:tab w:val="left" w:pos="1311"/>
              </w:tabs>
              <w:autoSpaceDN w:val="0"/>
              <w:ind w:left="1311" w:hanging="1311"/>
              <w:rPr>
                <w:b/>
                <w:color w:val="FF0000"/>
              </w:rPr>
            </w:pPr>
          </w:p>
        </w:tc>
        <w:tc>
          <w:tcPr>
            <w:tcW w:w="4268" w:type="dxa"/>
          </w:tcPr>
          <w:p w14:paraId="144BADE3" w14:textId="5167FD89" w:rsidR="00243CA3" w:rsidRPr="004A194A" w:rsidRDefault="00243CA3" w:rsidP="00DD445D">
            <w:pPr>
              <w:autoSpaceDN w:val="0"/>
              <w:rPr>
                <w:b/>
              </w:rPr>
            </w:pPr>
          </w:p>
        </w:tc>
      </w:tr>
    </w:tbl>
    <w:p w14:paraId="4BE47A4F" w14:textId="77777777" w:rsidR="00243CA3" w:rsidRDefault="00243CA3" w:rsidP="00243CA3"/>
    <w:p w14:paraId="1734FEF2" w14:textId="77777777" w:rsidR="00BD53FA" w:rsidRDefault="00BD53FA" w:rsidP="00BD53FA">
      <w:pPr>
        <w:pStyle w:val="Stilius5"/>
        <w:spacing w:after="0" w:line="240" w:lineRule="auto"/>
        <w:jc w:val="left"/>
        <w:outlineLvl w:val="0"/>
      </w:pPr>
    </w:p>
    <w:p w14:paraId="4AFA2EC1" w14:textId="5C604FF0" w:rsidR="00A85AFB" w:rsidRDefault="00A85AFB" w:rsidP="00A85AFB">
      <w:pPr>
        <w:pStyle w:val="Stilius5"/>
        <w:spacing w:after="0" w:line="240" w:lineRule="auto"/>
        <w:jc w:val="left"/>
        <w:outlineLvl w:val="0"/>
      </w:pPr>
      <w:r>
        <w:t xml:space="preserve"> </w:t>
      </w:r>
    </w:p>
    <w:p w14:paraId="67254003" w14:textId="43E117BC" w:rsidR="00F73187" w:rsidRDefault="00F73187" w:rsidP="00A85AFB">
      <w:pPr>
        <w:shd w:val="clear" w:color="auto" w:fill="FFFFFF"/>
        <w:tabs>
          <w:tab w:val="left" w:pos="5245"/>
        </w:tabs>
        <w:jc w:val="right"/>
      </w:pPr>
      <w:r>
        <w:br w:type="page"/>
      </w:r>
    </w:p>
    <w:p w14:paraId="6A5F96A6" w14:textId="77777777" w:rsidR="00A85AFB" w:rsidRPr="00502D62" w:rsidRDefault="00A85AFB" w:rsidP="00A85AFB">
      <w:pPr>
        <w:pStyle w:val="Stilius5"/>
        <w:spacing w:after="0" w:line="240" w:lineRule="auto"/>
        <w:jc w:val="right"/>
        <w:outlineLvl w:val="0"/>
        <w:rPr>
          <w:b w:val="0"/>
          <w:sz w:val="24"/>
          <w:szCs w:val="24"/>
        </w:rPr>
      </w:pPr>
      <w:r w:rsidRPr="00502D62">
        <w:rPr>
          <w:b w:val="0"/>
          <w:sz w:val="24"/>
          <w:szCs w:val="24"/>
        </w:rPr>
        <w:lastRenderedPageBreak/>
        <w:t>Sutarties projekto</w:t>
      </w:r>
    </w:p>
    <w:p w14:paraId="70235450" w14:textId="6DEE66B8" w:rsidR="00A85AFB" w:rsidRPr="0016133C" w:rsidRDefault="00A64F40" w:rsidP="00A85AFB">
      <w:pPr>
        <w:pStyle w:val="Stilius5"/>
        <w:spacing w:after="0" w:line="240" w:lineRule="auto"/>
        <w:jc w:val="right"/>
        <w:outlineLvl w:val="0"/>
        <w:rPr>
          <w:b w:val="0"/>
        </w:rPr>
      </w:pPr>
      <w:r>
        <w:rPr>
          <w:b w:val="0"/>
          <w:sz w:val="24"/>
          <w:szCs w:val="24"/>
        </w:rPr>
        <w:t>3</w:t>
      </w:r>
      <w:r w:rsidR="00A85AFB" w:rsidRPr="00502D62">
        <w:rPr>
          <w:b w:val="0"/>
          <w:sz w:val="24"/>
          <w:szCs w:val="24"/>
        </w:rPr>
        <w:t xml:space="preserve"> priedas</w:t>
      </w:r>
    </w:p>
    <w:p w14:paraId="1666847D" w14:textId="77777777" w:rsidR="00A85AFB" w:rsidRDefault="00A85AFB" w:rsidP="00A85AFB">
      <w:pPr>
        <w:pStyle w:val="Stilius5"/>
        <w:jc w:val="right"/>
        <w:outlineLvl w:val="0"/>
        <w:rPr>
          <w:b w:val="0"/>
          <w:sz w:val="24"/>
          <w:szCs w:val="24"/>
        </w:rPr>
      </w:pPr>
      <w:r>
        <w:rPr>
          <w:b w:val="0"/>
          <w:sz w:val="24"/>
          <w:szCs w:val="24"/>
        </w:rPr>
        <w:t xml:space="preserve"> Sutarties Nr.__________</w:t>
      </w:r>
    </w:p>
    <w:p w14:paraId="14B0954B" w14:textId="77777777" w:rsidR="0025013C" w:rsidRPr="0016479D" w:rsidRDefault="0025013C" w:rsidP="0025013C">
      <w:pPr>
        <w:pStyle w:val="Stilius3"/>
        <w:jc w:val="center"/>
        <w:rPr>
          <w:b/>
          <w:bCs/>
          <w:sz w:val="24"/>
          <w:szCs w:val="24"/>
          <w:lang w:eastAsia="lt-LT"/>
        </w:rPr>
      </w:pPr>
      <w:r w:rsidRPr="0016479D">
        <w:rPr>
          <w:b/>
          <w:bCs/>
          <w:sz w:val="24"/>
          <w:szCs w:val="24"/>
          <w:lang w:eastAsia="lt-LT"/>
        </w:rPr>
        <w:t>ATLIKTŲ DARBŲ AKTAS Nr. ____</w:t>
      </w:r>
    </w:p>
    <w:p w14:paraId="555C25A7" w14:textId="77777777" w:rsidR="0025013C" w:rsidRPr="0016479D" w:rsidRDefault="0025013C" w:rsidP="0025013C">
      <w:pPr>
        <w:pStyle w:val="Stilius3"/>
        <w:jc w:val="center"/>
        <w:rPr>
          <w:b/>
          <w:bCs/>
          <w:sz w:val="20"/>
          <w:szCs w:val="20"/>
          <w:lang w:eastAsia="lt-LT"/>
        </w:rPr>
      </w:pPr>
      <w:r w:rsidRPr="0016479D">
        <w:rPr>
          <w:b/>
          <w:bCs/>
          <w:sz w:val="20"/>
          <w:szCs w:val="20"/>
          <w:lang w:eastAsia="lt-LT"/>
        </w:rPr>
        <w:t>Data___________</w:t>
      </w:r>
    </w:p>
    <w:p w14:paraId="4B1D557A" w14:textId="77777777" w:rsidR="0025013C" w:rsidRPr="0016479D" w:rsidRDefault="0025013C" w:rsidP="0025013C">
      <w:pPr>
        <w:pStyle w:val="Stilius3"/>
        <w:rPr>
          <w:b/>
          <w:bCs/>
          <w:sz w:val="20"/>
          <w:szCs w:val="20"/>
          <w:lang w:eastAsia="lt-LT"/>
        </w:rPr>
      </w:pPr>
      <w:r w:rsidRPr="0016479D">
        <w:rPr>
          <w:b/>
          <w:bCs/>
          <w:sz w:val="20"/>
          <w:szCs w:val="20"/>
          <w:lang w:eastAsia="lt-LT"/>
        </w:rPr>
        <w:t>Užsakovas:</w:t>
      </w:r>
    </w:p>
    <w:p w14:paraId="3F65130B" w14:textId="77777777" w:rsidR="0025013C" w:rsidRPr="0016479D" w:rsidRDefault="0025013C" w:rsidP="0025013C">
      <w:pPr>
        <w:pStyle w:val="Stilius3"/>
        <w:spacing w:before="0"/>
        <w:rPr>
          <w:b/>
          <w:bCs/>
          <w:sz w:val="20"/>
          <w:szCs w:val="20"/>
          <w:lang w:eastAsia="lt-LT"/>
        </w:rPr>
      </w:pPr>
      <w:r w:rsidRPr="0016479D">
        <w:rPr>
          <w:b/>
          <w:bCs/>
          <w:sz w:val="20"/>
          <w:szCs w:val="20"/>
          <w:lang w:eastAsia="lt-LT"/>
        </w:rPr>
        <w:t>Rangovas:</w:t>
      </w:r>
    </w:p>
    <w:p w14:paraId="23987227" w14:textId="77777777" w:rsidR="0025013C" w:rsidRPr="0016479D" w:rsidRDefault="0025013C" w:rsidP="0025013C">
      <w:pPr>
        <w:rPr>
          <w:b/>
          <w:bCs/>
          <w:sz w:val="20"/>
          <w:szCs w:val="20"/>
        </w:rPr>
      </w:pPr>
      <w:r w:rsidRPr="0016479D">
        <w:rPr>
          <w:b/>
          <w:bCs/>
          <w:sz w:val="20"/>
          <w:szCs w:val="20"/>
        </w:rPr>
        <w:t xml:space="preserve">Objektas: </w:t>
      </w:r>
    </w:p>
    <w:p w14:paraId="2A5FFDE3" w14:textId="77777777" w:rsidR="0025013C" w:rsidRPr="0016479D" w:rsidRDefault="0025013C" w:rsidP="0025013C">
      <w:pPr>
        <w:rPr>
          <w:b/>
          <w:bCs/>
          <w:sz w:val="20"/>
          <w:szCs w:val="20"/>
        </w:rPr>
      </w:pPr>
      <w:r w:rsidRPr="0016479D">
        <w:rPr>
          <w:b/>
          <w:bCs/>
          <w:sz w:val="20"/>
          <w:szCs w:val="20"/>
        </w:rPr>
        <w:t>Sudaryta už ______m.__________</w:t>
      </w:r>
      <w:proofErr w:type="spellStart"/>
      <w:r w:rsidRPr="0016479D">
        <w:rPr>
          <w:b/>
          <w:bCs/>
          <w:sz w:val="20"/>
          <w:szCs w:val="20"/>
        </w:rPr>
        <w:t>mėn</w:t>
      </w:r>
      <w:proofErr w:type="spellEnd"/>
      <w:r w:rsidRPr="0016479D">
        <w:rPr>
          <w:b/>
          <w:bCs/>
          <w:sz w:val="20"/>
          <w:szCs w:val="20"/>
        </w:rPr>
        <w:t>.</w:t>
      </w:r>
    </w:p>
    <w:p w14:paraId="3F9BBE63" w14:textId="77777777" w:rsidR="0025013C" w:rsidRPr="0016479D" w:rsidRDefault="0025013C" w:rsidP="0025013C">
      <w:pPr>
        <w:rPr>
          <w:b/>
          <w:bCs/>
          <w:sz w:val="20"/>
          <w:szCs w:val="20"/>
        </w:rPr>
      </w:pPr>
    </w:p>
    <w:tbl>
      <w:tblPr>
        <w:tblW w:w="9923" w:type="dxa"/>
        <w:tblInd w:w="108" w:type="dxa"/>
        <w:tblLook w:val="04A0" w:firstRow="1" w:lastRow="0" w:firstColumn="1" w:lastColumn="0" w:noHBand="0" w:noVBand="1"/>
      </w:tblPr>
      <w:tblGrid>
        <w:gridCol w:w="571"/>
        <w:gridCol w:w="2782"/>
        <w:gridCol w:w="1618"/>
        <w:gridCol w:w="1494"/>
        <w:gridCol w:w="1796"/>
        <w:gridCol w:w="1662"/>
      </w:tblGrid>
      <w:tr w:rsidR="0025013C" w:rsidRPr="0016479D" w14:paraId="04DE4F27" w14:textId="77777777" w:rsidTr="00120FD3">
        <w:trPr>
          <w:trHeight w:val="1200"/>
        </w:trPr>
        <w:tc>
          <w:tcPr>
            <w:tcW w:w="540" w:type="dxa"/>
            <w:tcBorders>
              <w:top w:val="single" w:sz="4" w:space="0" w:color="auto"/>
              <w:left w:val="single" w:sz="8" w:space="0" w:color="auto"/>
              <w:bottom w:val="nil"/>
              <w:right w:val="single" w:sz="4" w:space="0" w:color="auto"/>
            </w:tcBorders>
            <w:vAlign w:val="center"/>
          </w:tcPr>
          <w:p w14:paraId="54E3BC66" w14:textId="77777777" w:rsidR="0025013C" w:rsidRPr="0016479D" w:rsidRDefault="0025013C" w:rsidP="00120FD3">
            <w:pPr>
              <w:jc w:val="center"/>
              <w:rPr>
                <w:b/>
                <w:bCs/>
                <w:color w:val="000000"/>
              </w:rPr>
            </w:pPr>
            <w:r w:rsidRPr="0016479D">
              <w:rPr>
                <w:b/>
                <w:bCs/>
                <w:color w:val="000000"/>
              </w:rPr>
              <w:t xml:space="preserve">Eil. </w:t>
            </w:r>
          </w:p>
          <w:p w14:paraId="3FBF6621" w14:textId="77777777" w:rsidR="0025013C" w:rsidRPr="0016479D" w:rsidRDefault="0025013C" w:rsidP="00120FD3">
            <w:pPr>
              <w:jc w:val="center"/>
              <w:rPr>
                <w:b/>
                <w:bCs/>
                <w:color w:val="000000"/>
              </w:rPr>
            </w:pPr>
            <w:r w:rsidRPr="0016479D">
              <w:rPr>
                <w:b/>
                <w:bCs/>
                <w:color w:val="000000"/>
              </w:rPr>
              <w:t>Nr.</w:t>
            </w:r>
          </w:p>
        </w:tc>
        <w:tc>
          <w:tcPr>
            <w:tcW w:w="2796" w:type="dxa"/>
            <w:tcBorders>
              <w:top w:val="single" w:sz="4" w:space="0" w:color="auto"/>
              <w:left w:val="nil"/>
              <w:bottom w:val="single" w:sz="4" w:space="0" w:color="auto"/>
              <w:right w:val="single" w:sz="4" w:space="0" w:color="auto"/>
            </w:tcBorders>
            <w:vAlign w:val="center"/>
          </w:tcPr>
          <w:p w14:paraId="2CBDC7FF" w14:textId="77777777" w:rsidR="0025013C" w:rsidRPr="0016479D" w:rsidRDefault="0025013C" w:rsidP="00120FD3">
            <w:pPr>
              <w:jc w:val="center"/>
              <w:rPr>
                <w:bCs/>
                <w:color w:val="000000"/>
              </w:rPr>
            </w:pPr>
            <w:r w:rsidRPr="0016479D">
              <w:rPr>
                <w:bCs/>
                <w:color w:val="000000"/>
              </w:rPr>
              <w:t>Darbų grupių (etapų) pavadinimas</w:t>
            </w:r>
          </w:p>
        </w:tc>
        <w:tc>
          <w:tcPr>
            <w:tcW w:w="1626" w:type="dxa"/>
            <w:tcBorders>
              <w:top w:val="single" w:sz="4" w:space="0" w:color="auto"/>
              <w:left w:val="nil"/>
              <w:bottom w:val="single" w:sz="4" w:space="0" w:color="auto"/>
              <w:right w:val="single" w:sz="4" w:space="0" w:color="auto"/>
            </w:tcBorders>
          </w:tcPr>
          <w:p w14:paraId="07AE4A79" w14:textId="77777777" w:rsidR="0025013C" w:rsidRPr="0016479D" w:rsidRDefault="0025013C" w:rsidP="00120FD3">
            <w:pPr>
              <w:jc w:val="center"/>
            </w:pPr>
          </w:p>
          <w:p w14:paraId="446BA659" w14:textId="77777777" w:rsidR="0025013C" w:rsidRPr="0016479D" w:rsidRDefault="0025013C" w:rsidP="00120FD3">
            <w:pPr>
              <w:jc w:val="center"/>
            </w:pPr>
            <w:r w:rsidRPr="0016479D">
              <w:t>Kaina</w:t>
            </w:r>
          </w:p>
          <w:p w14:paraId="70D98C7B" w14:textId="77777777" w:rsidR="0025013C" w:rsidRPr="0016479D" w:rsidRDefault="0025013C" w:rsidP="00120FD3">
            <w:pPr>
              <w:jc w:val="center"/>
            </w:pPr>
            <w:r w:rsidRPr="0016479D">
              <w:t>pagal Sutartį</w:t>
            </w:r>
          </w:p>
          <w:p w14:paraId="64EF36F4" w14:textId="77777777" w:rsidR="0025013C" w:rsidRPr="0016479D" w:rsidRDefault="0025013C" w:rsidP="00120FD3">
            <w:pPr>
              <w:jc w:val="center"/>
              <w:rPr>
                <w:bCs/>
                <w:color w:val="000000"/>
              </w:rPr>
            </w:pPr>
            <w:r>
              <w:t>(</w:t>
            </w:r>
            <w:proofErr w:type="spellStart"/>
            <w:r>
              <w:t>Eur</w:t>
            </w:r>
            <w:proofErr w:type="spellEnd"/>
            <w:r>
              <w:t xml:space="preserve">) </w:t>
            </w:r>
            <w:r w:rsidRPr="0016479D">
              <w:t>be PVM</w:t>
            </w:r>
          </w:p>
        </w:tc>
        <w:tc>
          <w:tcPr>
            <w:tcW w:w="1499" w:type="dxa"/>
            <w:tcBorders>
              <w:top w:val="single" w:sz="4" w:space="0" w:color="auto"/>
              <w:left w:val="single" w:sz="4" w:space="0" w:color="auto"/>
              <w:bottom w:val="single" w:sz="4" w:space="0" w:color="auto"/>
              <w:right w:val="single" w:sz="4" w:space="0" w:color="auto"/>
            </w:tcBorders>
            <w:vAlign w:val="center"/>
          </w:tcPr>
          <w:p w14:paraId="481C1A9D" w14:textId="77777777" w:rsidR="0025013C" w:rsidRPr="0016479D" w:rsidRDefault="0025013C" w:rsidP="00120FD3">
            <w:pPr>
              <w:jc w:val="center"/>
              <w:rPr>
                <w:bCs/>
                <w:color w:val="000000"/>
              </w:rPr>
            </w:pPr>
            <w:r w:rsidRPr="0016479D">
              <w:rPr>
                <w:bCs/>
                <w:color w:val="000000"/>
              </w:rPr>
              <w:t>Atliktų Darbų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7935C90E" w14:textId="77777777" w:rsidR="0025013C" w:rsidRPr="0016479D" w:rsidRDefault="0025013C" w:rsidP="00120FD3">
            <w:pPr>
              <w:jc w:val="center"/>
              <w:rPr>
                <w:bCs/>
                <w:color w:val="000000"/>
              </w:rPr>
            </w:pPr>
            <w:r w:rsidRPr="0016479D">
              <w:rPr>
                <w:bCs/>
                <w:color w:val="000000"/>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1F6F1DFE" w14:textId="77777777" w:rsidR="0025013C" w:rsidRPr="0016479D" w:rsidRDefault="0025013C" w:rsidP="00120FD3">
            <w:pPr>
              <w:ind w:firstLine="108"/>
              <w:jc w:val="center"/>
              <w:rPr>
                <w:bCs/>
                <w:color w:val="000000"/>
              </w:rPr>
            </w:pPr>
            <w:r w:rsidRPr="0016479D">
              <w:rPr>
                <w:bCs/>
                <w:color w:val="000000"/>
              </w:rPr>
              <w:t xml:space="preserve">Atliktų Darbų grupės (etapo) per atsiskaitomą laikotarpį suma </w:t>
            </w:r>
            <w:r>
              <w:rPr>
                <w:bCs/>
                <w:color w:val="000000"/>
              </w:rPr>
              <w:t>(</w:t>
            </w:r>
            <w:proofErr w:type="spellStart"/>
            <w:r>
              <w:rPr>
                <w:bCs/>
                <w:color w:val="000000"/>
              </w:rPr>
              <w:t>Eur</w:t>
            </w:r>
            <w:proofErr w:type="spellEnd"/>
            <w:r>
              <w:rPr>
                <w:bCs/>
                <w:color w:val="000000"/>
              </w:rPr>
              <w:t xml:space="preserve">) </w:t>
            </w:r>
            <w:r w:rsidRPr="0016479D">
              <w:rPr>
                <w:bCs/>
                <w:color w:val="000000"/>
              </w:rPr>
              <w:t>be PVM</w:t>
            </w:r>
          </w:p>
        </w:tc>
      </w:tr>
      <w:tr w:rsidR="0025013C" w:rsidRPr="0016479D" w14:paraId="5BD156B2" w14:textId="77777777" w:rsidTr="00120FD3">
        <w:trPr>
          <w:trHeight w:val="240"/>
        </w:trPr>
        <w:tc>
          <w:tcPr>
            <w:tcW w:w="540" w:type="dxa"/>
            <w:tcBorders>
              <w:top w:val="single" w:sz="4" w:space="0" w:color="auto"/>
              <w:left w:val="single" w:sz="8" w:space="0" w:color="auto"/>
              <w:bottom w:val="single" w:sz="4" w:space="0" w:color="auto"/>
              <w:right w:val="single" w:sz="4" w:space="0" w:color="auto"/>
            </w:tcBorders>
          </w:tcPr>
          <w:p w14:paraId="5F8F2F48" w14:textId="77777777" w:rsidR="0025013C" w:rsidRPr="0016479D" w:rsidRDefault="0025013C" w:rsidP="00120FD3">
            <w:pPr>
              <w:rPr>
                <w:b/>
                <w:bCs/>
                <w:sz w:val="18"/>
                <w:szCs w:val="18"/>
              </w:rPr>
            </w:pPr>
            <w:r w:rsidRPr="0016479D">
              <w:rPr>
                <w:b/>
                <w:bCs/>
                <w:sz w:val="18"/>
                <w:szCs w:val="18"/>
              </w:rPr>
              <w:t> </w:t>
            </w:r>
          </w:p>
        </w:tc>
        <w:tc>
          <w:tcPr>
            <w:tcW w:w="2796" w:type="dxa"/>
            <w:tcBorders>
              <w:top w:val="single" w:sz="4" w:space="0" w:color="auto"/>
              <w:left w:val="nil"/>
              <w:bottom w:val="single" w:sz="4" w:space="0" w:color="auto"/>
              <w:right w:val="single" w:sz="4" w:space="0" w:color="auto"/>
            </w:tcBorders>
          </w:tcPr>
          <w:p w14:paraId="1315CC21" w14:textId="77777777" w:rsidR="0025013C" w:rsidRPr="0016479D" w:rsidRDefault="0025013C" w:rsidP="00120FD3">
            <w:pPr>
              <w:rPr>
                <w:b/>
                <w:bCs/>
                <w:sz w:val="18"/>
                <w:szCs w:val="18"/>
              </w:rPr>
            </w:pPr>
            <w:r w:rsidRPr="0016479D">
              <w:rPr>
                <w:b/>
                <w:bCs/>
                <w:sz w:val="18"/>
                <w:szCs w:val="18"/>
              </w:rPr>
              <w:t> </w:t>
            </w:r>
          </w:p>
        </w:tc>
        <w:tc>
          <w:tcPr>
            <w:tcW w:w="1626" w:type="dxa"/>
            <w:tcBorders>
              <w:top w:val="single" w:sz="4" w:space="0" w:color="auto"/>
              <w:left w:val="nil"/>
              <w:bottom w:val="single" w:sz="4" w:space="0" w:color="auto"/>
              <w:right w:val="single" w:sz="4" w:space="0" w:color="auto"/>
            </w:tcBorders>
          </w:tcPr>
          <w:p w14:paraId="4644C1D7" w14:textId="77777777" w:rsidR="0025013C" w:rsidRPr="0016479D" w:rsidRDefault="0025013C" w:rsidP="00120FD3">
            <w:pPr>
              <w:jc w:val="center"/>
              <w:rPr>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56CD2341" w14:textId="77777777" w:rsidR="0025013C" w:rsidRPr="0016479D" w:rsidRDefault="0025013C" w:rsidP="00120FD3">
            <w:pPr>
              <w:jc w:val="center"/>
              <w:rPr>
                <w:b/>
                <w:bCs/>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14:paraId="16CE5FC3" w14:textId="77777777" w:rsidR="0025013C" w:rsidRPr="0016479D" w:rsidRDefault="0025013C" w:rsidP="00120FD3">
            <w:pPr>
              <w:jc w:val="center"/>
              <w:rPr>
                <w:b/>
                <w:bCs/>
                <w:sz w:val="18"/>
                <w:szCs w:val="18"/>
              </w:rPr>
            </w:pPr>
            <w:r w:rsidRPr="0016479D">
              <w:rPr>
                <w:b/>
                <w:bCs/>
                <w:sz w:val="18"/>
                <w:szCs w:val="18"/>
              </w:rPr>
              <w:t> </w:t>
            </w:r>
          </w:p>
        </w:tc>
        <w:tc>
          <w:tcPr>
            <w:tcW w:w="1662" w:type="dxa"/>
            <w:tcBorders>
              <w:top w:val="nil"/>
              <w:left w:val="single" w:sz="4" w:space="0" w:color="auto"/>
              <w:bottom w:val="single" w:sz="4" w:space="0" w:color="auto"/>
              <w:right w:val="single" w:sz="8" w:space="0" w:color="auto"/>
            </w:tcBorders>
          </w:tcPr>
          <w:p w14:paraId="063C8BF1" w14:textId="77777777" w:rsidR="0025013C" w:rsidRPr="0016479D" w:rsidRDefault="0025013C" w:rsidP="00120FD3">
            <w:pPr>
              <w:jc w:val="right"/>
              <w:rPr>
                <w:b/>
                <w:bCs/>
                <w:sz w:val="18"/>
                <w:szCs w:val="18"/>
              </w:rPr>
            </w:pPr>
            <w:r w:rsidRPr="0016479D">
              <w:rPr>
                <w:b/>
                <w:bCs/>
                <w:sz w:val="18"/>
                <w:szCs w:val="18"/>
              </w:rPr>
              <w:t> </w:t>
            </w:r>
          </w:p>
        </w:tc>
      </w:tr>
      <w:tr w:rsidR="0025013C" w:rsidRPr="0016479D" w14:paraId="34C1054A" w14:textId="77777777" w:rsidTr="00120FD3">
        <w:trPr>
          <w:trHeight w:val="240"/>
        </w:trPr>
        <w:tc>
          <w:tcPr>
            <w:tcW w:w="540" w:type="dxa"/>
            <w:tcBorders>
              <w:top w:val="nil"/>
              <w:left w:val="single" w:sz="8" w:space="0" w:color="auto"/>
              <w:bottom w:val="single" w:sz="4" w:space="0" w:color="auto"/>
              <w:right w:val="single" w:sz="4" w:space="0" w:color="auto"/>
            </w:tcBorders>
          </w:tcPr>
          <w:p w14:paraId="08F7C2B5" w14:textId="77777777" w:rsidR="0025013C" w:rsidRPr="0016479D" w:rsidRDefault="0025013C" w:rsidP="00120FD3">
            <w:pPr>
              <w:rPr>
                <w:sz w:val="18"/>
                <w:szCs w:val="18"/>
              </w:rPr>
            </w:pPr>
            <w:r w:rsidRPr="0016479D">
              <w:rPr>
                <w:sz w:val="18"/>
                <w:szCs w:val="18"/>
              </w:rPr>
              <w:t> </w:t>
            </w:r>
          </w:p>
        </w:tc>
        <w:tc>
          <w:tcPr>
            <w:tcW w:w="2796" w:type="dxa"/>
            <w:tcBorders>
              <w:top w:val="nil"/>
              <w:left w:val="nil"/>
              <w:bottom w:val="nil"/>
              <w:right w:val="single" w:sz="4" w:space="0" w:color="auto"/>
            </w:tcBorders>
          </w:tcPr>
          <w:p w14:paraId="23F55DA4" w14:textId="77777777" w:rsidR="0025013C" w:rsidRPr="0016479D" w:rsidRDefault="0025013C" w:rsidP="00120FD3">
            <w:pPr>
              <w:rPr>
                <w:b/>
                <w:bCs/>
                <w:i/>
                <w:iCs/>
                <w:sz w:val="18"/>
                <w:szCs w:val="18"/>
              </w:rPr>
            </w:pPr>
          </w:p>
        </w:tc>
        <w:tc>
          <w:tcPr>
            <w:tcW w:w="1626" w:type="dxa"/>
            <w:tcBorders>
              <w:top w:val="nil"/>
              <w:left w:val="nil"/>
              <w:bottom w:val="nil"/>
              <w:right w:val="single" w:sz="4" w:space="0" w:color="auto"/>
            </w:tcBorders>
          </w:tcPr>
          <w:p w14:paraId="171625C9" w14:textId="77777777" w:rsidR="0025013C" w:rsidRPr="0016479D" w:rsidRDefault="0025013C" w:rsidP="00120FD3">
            <w:pPr>
              <w:jc w:val="center"/>
              <w:rPr>
                <w:sz w:val="18"/>
                <w:szCs w:val="18"/>
              </w:rPr>
            </w:pPr>
          </w:p>
        </w:tc>
        <w:tc>
          <w:tcPr>
            <w:tcW w:w="1499" w:type="dxa"/>
            <w:tcBorders>
              <w:top w:val="nil"/>
              <w:left w:val="single" w:sz="4" w:space="0" w:color="auto"/>
              <w:bottom w:val="nil"/>
              <w:right w:val="single" w:sz="4" w:space="0" w:color="auto"/>
            </w:tcBorders>
          </w:tcPr>
          <w:p w14:paraId="47B45541" w14:textId="77777777" w:rsidR="0025013C" w:rsidRPr="0016479D" w:rsidRDefault="0025013C" w:rsidP="00120FD3">
            <w:pPr>
              <w:jc w:val="center"/>
              <w:rPr>
                <w:sz w:val="18"/>
                <w:szCs w:val="18"/>
              </w:rPr>
            </w:pPr>
          </w:p>
        </w:tc>
        <w:tc>
          <w:tcPr>
            <w:tcW w:w="1800" w:type="dxa"/>
            <w:tcBorders>
              <w:top w:val="nil"/>
              <w:left w:val="single" w:sz="4" w:space="0" w:color="auto"/>
              <w:bottom w:val="nil"/>
              <w:right w:val="nil"/>
            </w:tcBorders>
            <w:vAlign w:val="bottom"/>
          </w:tcPr>
          <w:p w14:paraId="6C377228" w14:textId="77777777" w:rsidR="0025013C" w:rsidRPr="0016479D" w:rsidRDefault="0025013C" w:rsidP="00120FD3">
            <w:pPr>
              <w:jc w:val="center"/>
              <w:rPr>
                <w:sz w:val="18"/>
                <w:szCs w:val="18"/>
              </w:rPr>
            </w:pPr>
            <w:r w:rsidRPr="0016479D">
              <w:rPr>
                <w:sz w:val="18"/>
                <w:szCs w:val="18"/>
              </w:rPr>
              <w:t> </w:t>
            </w:r>
          </w:p>
        </w:tc>
        <w:tc>
          <w:tcPr>
            <w:tcW w:w="1662" w:type="dxa"/>
            <w:tcBorders>
              <w:top w:val="nil"/>
              <w:left w:val="single" w:sz="4" w:space="0" w:color="auto"/>
              <w:bottom w:val="nil"/>
              <w:right w:val="single" w:sz="8" w:space="0" w:color="auto"/>
            </w:tcBorders>
            <w:vAlign w:val="bottom"/>
          </w:tcPr>
          <w:p w14:paraId="262356AE" w14:textId="77777777" w:rsidR="0025013C" w:rsidRPr="0016479D" w:rsidRDefault="0025013C" w:rsidP="00120FD3">
            <w:pPr>
              <w:jc w:val="right"/>
              <w:rPr>
                <w:sz w:val="18"/>
                <w:szCs w:val="18"/>
              </w:rPr>
            </w:pPr>
            <w:r w:rsidRPr="0016479D">
              <w:rPr>
                <w:sz w:val="18"/>
                <w:szCs w:val="18"/>
              </w:rPr>
              <w:t> </w:t>
            </w:r>
          </w:p>
        </w:tc>
      </w:tr>
      <w:tr w:rsidR="0025013C" w:rsidRPr="0016479D" w14:paraId="2558FE78" w14:textId="77777777" w:rsidTr="00120FD3">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BF4A493" w14:textId="77777777" w:rsidR="0025013C" w:rsidRPr="0016479D" w:rsidRDefault="0025013C" w:rsidP="00120FD3">
            <w:pPr>
              <w:rPr>
                <w:sz w:val="18"/>
                <w:szCs w:val="18"/>
              </w:rPr>
            </w:pPr>
          </w:p>
        </w:tc>
        <w:tc>
          <w:tcPr>
            <w:tcW w:w="2796" w:type="dxa"/>
            <w:tcBorders>
              <w:top w:val="single" w:sz="4" w:space="0" w:color="auto"/>
              <w:left w:val="nil"/>
              <w:bottom w:val="nil"/>
              <w:right w:val="single" w:sz="4" w:space="0" w:color="auto"/>
            </w:tcBorders>
          </w:tcPr>
          <w:p w14:paraId="235A7A30" w14:textId="4BB8BC22" w:rsidR="0025013C" w:rsidRPr="0016479D" w:rsidRDefault="0025013C" w:rsidP="00120FD3">
            <w:pPr>
              <w:rPr>
                <w:i/>
                <w:iCs/>
                <w:sz w:val="18"/>
                <w:szCs w:val="18"/>
              </w:rPr>
            </w:pPr>
          </w:p>
        </w:tc>
        <w:tc>
          <w:tcPr>
            <w:tcW w:w="1626" w:type="dxa"/>
            <w:tcBorders>
              <w:top w:val="single" w:sz="4" w:space="0" w:color="auto"/>
              <w:left w:val="nil"/>
              <w:bottom w:val="nil"/>
              <w:right w:val="single" w:sz="4" w:space="0" w:color="auto"/>
            </w:tcBorders>
          </w:tcPr>
          <w:p w14:paraId="610E54BC" w14:textId="77777777" w:rsidR="0025013C" w:rsidRPr="0016479D" w:rsidRDefault="0025013C" w:rsidP="00120FD3">
            <w:pPr>
              <w:jc w:val="center"/>
              <w:rPr>
                <w:sz w:val="18"/>
                <w:szCs w:val="18"/>
              </w:rPr>
            </w:pPr>
          </w:p>
        </w:tc>
        <w:tc>
          <w:tcPr>
            <w:tcW w:w="1499" w:type="dxa"/>
            <w:tcBorders>
              <w:top w:val="single" w:sz="4" w:space="0" w:color="auto"/>
              <w:left w:val="single" w:sz="4" w:space="0" w:color="auto"/>
              <w:bottom w:val="nil"/>
              <w:right w:val="single" w:sz="4" w:space="0" w:color="auto"/>
            </w:tcBorders>
          </w:tcPr>
          <w:p w14:paraId="7DD58D34" w14:textId="77777777" w:rsidR="0025013C" w:rsidRPr="0016479D" w:rsidRDefault="0025013C" w:rsidP="00120FD3">
            <w:pPr>
              <w:jc w:val="center"/>
              <w:rPr>
                <w:sz w:val="18"/>
                <w:szCs w:val="18"/>
              </w:rPr>
            </w:pPr>
          </w:p>
        </w:tc>
        <w:tc>
          <w:tcPr>
            <w:tcW w:w="1800" w:type="dxa"/>
            <w:tcBorders>
              <w:top w:val="single" w:sz="4" w:space="0" w:color="auto"/>
              <w:left w:val="single" w:sz="4" w:space="0" w:color="auto"/>
              <w:bottom w:val="nil"/>
              <w:right w:val="nil"/>
            </w:tcBorders>
            <w:vAlign w:val="bottom"/>
          </w:tcPr>
          <w:p w14:paraId="04970D17" w14:textId="77777777" w:rsidR="0025013C" w:rsidRPr="0016479D" w:rsidRDefault="0025013C" w:rsidP="00120FD3">
            <w:pPr>
              <w:jc w:val="center"/>
              <w:rPr>
                <w:sz w:val="18"/>
                <w:szCs w:val="18"/>
              </w:rPr>
            </w:pPr>
            <w:r w:rsidRPr="0016479D">
              <w:rPr>
                <w:sz w:val="18"/>
                <w:szCs w:val="18"/>
              </w:rPr>
              <w:t> </w:t>
            </w:r>
          </w:p>
        </w:tc>
        <w:tc>
          <w:tcPr>
            <w:tcW w:w="1662" w:type="dxa"/>
            <w:tcBorders>
              <w:top w:val="single" w:sz="4" w:space="0" w:color="auto"/>
              <w:left w:val="single" w:sz="4" w:space="0" w:color="auto"/>
              <w:bottom w:val="nil"/>
              <w:right w:val="single" w:sz="8" w:space="0" w:color="auto"/>
            </w:tcBorders>
            <w:vAlign w:val="bottom"/>
          </w:tcPr>
          <w:p w14:paraId="31DDCEF3" w14:textId="77777777" w:rsidR="0025013C" w:rsidRPr="0016479D" w:rsidRDefault="0025013C" w:rsidP="00120FD3">
            <w:pPr>
              <w:jc w:val="right"/>
              <w:rPr>
                <w:sz w:val="18"/>
                <w:szCs w:val="18"/>
              </w:rPr>
            </w:pPr>
            <w:r w:rsidRPr="0016479D">
              <w:rPr>
                <w:sz w:val="18"/>
                <w:szCs w:val="18"/>
              </w:rPr>
              <w:t> </w:t>
            </w:r>
          </w:p>
        </w:tc>
      </w:tr>
      <w:tr w:rsidR="0025013C" w:rsidRPr="0016479D" w14:paraId="14B6533F" w14:textId="77777777" w:rsidTr="00120FD3">
        <w:trPr>
          <w:trHeight w:val="240"/>
        </w:trPr>
        <w:tc>
          <w:tcPr>
            <w:tcW w:w="540" w:type="dxa"/>
            <w:tcBorders>
              <w:top w:val="single" w:sz="4" w:space="0" w:color="auto"/>
              <w:left w:val="single" w:sz="8" w:space="0" w:color="auto"/>
              <w:bottom w:val="single" w:sz="4" w:space="0" w:color="auto"/>
              <w:right w:val="single" w:sz="4" w:space="0" w:color="auto"/>
            </w:tcBorders>
          </w:tcPr>
          <w:p w14:paraId="6227124A" w14:textId="77777777" w:rsidR="0025013C" w:rsidRPr="0016479D" w:rsidRDefault="0025013C" w:rsidP="00120FD3">
            <w:pPr>
              <w:rPr>
                <w:sz w:val="18"/>
                <w:szCs w:val="18"/>
              </w:rPr>
            </w:pPr>
            <w:r w:rsidRPr="0016479D">
              <w:rPr>
                <w:sz w:val="18"/>
                <w:szCs w:val="18"/>
              </w:rPr>
              <w:t> </w:t>
            </w:r>
          </w:p>
        </w:tc>
        <w:tc>
          <w:tcPr>
            <w:tcW w:w="2796" w:type="dxa"/>
            <w:tcBorders>
              <w:top w:val="single" w:sz="4" w:space="0" w:color="auto"/>
              <w:left w:val="nil"/>
              <w:bottom w:val="single" w:sz="4" w:space="0" w:color="auto"/>
              <w:right w:val="single" w:sz="4" w:space="0" w:color="auto"/>
            </w:tcBorders>
          </w:tcPr>
          <w:p w14:paraId="0FF592C7" w14:textId="77777777" w:rsidR="0025013C" w:rsidRPr="0016479D" w:rsidRDefault="0025013C" w:rsidP="00120FD3">
            <w:pPr>
              <w:rPr>
                <w:sz w:val="18"/>
                <w:szCs w:val="18"/>
              </w:rPr>
            </w:pPr>
            <w:r w:rsidRPr="0016479D">
              <w:rPr>
                <w:sz w:val="18"/>
                <w:szCs w:val="18"/>
              </w:rPr>
              <w:t> </w:t>
            </w:r>
          </w:p>
        </w:tc>
        <w:tc>
          <w:tcPr>
            <w:tcW w:w="1626" w:type="dxa"/>
            <w:tcBorders>
              <w:top w:val="single" w:sz="4" w:space="0" w:color="auto"/>
              <w:left w:val="nil"/>
              <w:bottom w:val="single" w:sz="4" w:space="0" w:color="auto"/>
              <w:right w:val="single" w:sz="4" w:space="0" w:color="auto"/>
            </w:tcBorders>
          </w:tcPr>
          <w:p w14:paraId="5B0C935D" w14:textId="77777777" w:rsidR="0025013C" w:rsidRPr="0016479D" w:rsidRDefault="0025013C" w:rsidP="00120FD3">
            <w:pPr>
              <w:jc w:val="center"/>
              <w:rPr>
                <w:sz w:val="18"/>
                <w:szCs w:val="18"/>
              </w:rPr>
            </w:pPr>
          </w:p>
        </w:tc>
        <w:tc>
          <w:tcPr>
            <w:tcW w:w="1499" w:type="dxa"/>
            <w:tcBorders>
              <w:top w:val="single" w:sz="4" w:space="0" w:color="auto"/>
              <w:left w:val="single" w:sz="4" w:space="0" w:color="auto"/>
              <w:bottom w:val="single" w:sz="4" w:space="0" w:color="auto"/>
              <w:right w:val="single" w:sz="4" w:space="0" w:color="auto"/>
            </w:tcBorders>
          </w:tcPr>
          <w:p w14:paraId="0C7E4409" w14:textId="77777777" w:rsidR="0025013C" w:rsidRPr="0016479D" w:rsidRDefault="0025013C" w:rsidP="00120FD3">
            <w:pPr>
              <w:jc w:val="center"/>
              <w:rPr>
                <w:sz w:val="18"/>
                <w:szCs w:val="18"/>
              </w:rPr>
            </w:pPr>
          </w:p>
        </w:tc>
        <w:tc>
          <w:tcPr>
            <w:tcW w:w="1800" w:type="dxa"/>
            <w:tcBorders>
              <w:top w:val="single" w:sz="4" w:space="0" w:color="auto"/>
              <w:left w:val="single" w:sz="4" w:space="0" w:color="auto"/>
              <w:bottom w:val="single" w:sz="4" w:space="0" w:color="auto"/>
              <w:right w:val="single" w:sz="8" w:space="0" w:color="auto"/>
            </w:tcBorders>
            <w:vAlign w:val="bottom"/>
          </w:tcPr>
          <w:p w14:paraId="6304BA4D" w14:textId="77777777" w:rsidR="0025013C" w:rsidRPr="0016479D" w:rsidRDefault="0025013C" w:rsidP="00120FD3">
            <w:pPr>
              <w:jc w:val="center"/>
              <w:rPr>
                <w:sz w:val="18"/>
                <w:szCs w:val="18"/>
              </w:rPr>
            </w:pPr>
            <w:r w:rsidRPr="0016479D">
              <w:rPr>
                <w:sz w:val="18"/>
                <w:szCs w:val="18"/>
              </w:rPr>
              <w:t> </w:t>
            </w:r>
          </w:p>
        </w:tc>
        <w:tc>
          <w:tcPr>
            <w:tcW w:w="1662" w:type="dxa"/>
            <w:tcBorders>
              <w:top w:val="single" w:sz="4" w:space="0" w:color="auto"/>
              <w:left w:val="nil"/>
              <w:bottom w:val="single" w:sz="4" w:space="0" w:color="auto"/>
              <w:right w:val="single" w:sz="8" w:space="0" w:color="auto"/>
            </w:tcBorders>
            <w:vAlign w:val="bottom"/>
          </w:tcPr>
          <w:p w14:paraId="476BFC2E" w14:textId="77777777" w:rsidR="0025013C" w:rsidRPr="0016479D" w:rsidRDefault="0025013C" w:rsidP="00120FD3">
            <w:pPr>
              <w:jc w:val="right"/>
              <w:rPr>
                <w:sz w:val="18"/>
                <w:szCs w:val="18"/>
              </w:rPr>
            </w:pPr>
            <w:r w:rsidRPr="0016479D">
              <w:rPr>
                <w:sz w:val="18"/>
                <w:szCs w:val="18"/>
              </w:rPr>
              <w:t> </w:t>
            </w:r>
          </w:p>
        </w:tc>
      </w:tr>
      <w:tr w:rsidR="0025013C" w:rsidRPr="0016479D" w14:paraId="2C80290E" w14:textId="77777777" w:rsidTr="00120FD3">
        <w:trPr>
          <w:trHeight w:val="240"/>
        </w:trPr>
        <w:tc>
          <w:tcPr>
            <w:tcW w:w="540" w:type="dxa"/>
            <w:tcBorders>
              <w:top w:val="nil"/>
              <w:left w:val="single" w:sz="8" w:space="0" w:color="auto"/>
              <w:bottom w:val="single" w:sz="4" w:space="0" w:color="auto"/>
              <w:right w:val="single" w:sz="4" w:space="0" w:color="auto"/>
            </w:tcBorders>
          </w:tcPr>
          <w:p w14:paraId="31A445E5" w14:textId="77777777" w:rsidR="0025013C" w:rsidRPr="0016479D" w:rsidRDefault="0025013C" w:rsidP="00120FD3">
            <w:pPr>
              <w:rPr>
                <w:sz w:val="18"/>
                <w:szCs w:val="18"/>
              </w:rPr>
            </w:pPr>
            <w:r w:rsidRPr="0016479D">
              <w:rPr>
                <w:sz w:val="18"/>
                <w:szCs w:val="18"/>
              </w:rPr>
              <w:t> </w:t>
            </w:r>
          </w:p>
        </w:tc>
        <w:tc>
          <w:tcPr>
            <w:tcW w:w="2796" w:type="dxa"/>
            <w:tcBorders>
              <w:top w:val="nil"/>
              <w:left w:val="nil"/>
              <w:bottom w:val="single" w:sz="4" w:space="0" w:color="auto"/>
              <w:right w:val="single" w:sz="4" w:space="0" w:color="auto"/>
            </w:tcBorders>
          </w:tcPr>
          <w:p w14:paraId="061A29E7" w14:textId="77777777" w:rsidR="0025013C" w:rsidRPr="0016479D" w:rsidRDefault="0025013C" w:rsidP="00120FD3">
            <w:pPr>
              <w:rPr>
                <w:sz w:val="18"/>
                <w:szCs w:val="18"/>
              </w:rPr>
            </w:pPr>
            <w:r w:rsidRPr="0016479D">
              <w:rPr>
                <w:sz w:val="18"/>
                <w:szCs w:val="18"/>
              </w:rPr>
              <w:t> </w:t>
            </w:r>
          </w:p>
        </w:tc>
        <w:tc>
          <w:tcPr>
            <w:tcW w:w="1626" w:type="dxa"/>
            <w:tcBorders>
              <w:top w:val="nil"/>
              <w:left w:val="nil"/>
              <w:bottom w:val="single" w:sz="4" w:space="0" w:color="auto"/>
              <w:right w:val="single" w:sz="4" w:space="0" w:color="auto"/>
            </w:tcBorders>
          </w:tcPr>
          <w:p w14:paraId="34C62FE0" w14:textId="77777777" w:rsidR="0025013C" w:rsidRPr="0016479D" w:rsidRDefault="0025013C" w:rsidP="00120FD3">
            <w:pPr>
              <w:jc w:val="center"/>
              <w:rPr>
                <w:sz w:val="18"/>
                <w:szCs w:val="18"/>
              </w:rPr>
            </w:pPr>
          </w:p>
        </w:tc>
        <w:tc>
          <w:tcPr>
            <w:tcW w:w="1499" w:type="dxa"/>
            <w:tcBorders>
              <w:top w:val="nil"/>
              <w:left w:val="single" w:sz="4" w:space="0" w:color="auto"/>
              <w:bottom w:val="single" w:sz="4" w:space="0" w:color="auto"/>
              <w:right w:val="single" w:sz="4" w:space="0" w:color="auto"/>
            </w:tcBorders>
          </w:tcPr>
          <w:p w14:paraId="32277D9E" w14:textId="77777777" w:rsidR="0025013C" w:rsidRPr="0016479D" w:rsidRDefault="0025013C" w:rsidP="00120FD3">
            <w:pPr>
              <w:jc w:val="center"/>
              <w:rPr>
                <w:sz w:val="18"/>
                <w:szCs w:val="18"/>
              </w:rPr>
            </w:pPr>
          </w:p>
        </w:tc>
        <w:tc>
          <w:tcPr>
            <w:tcW w:w="1800" w:type="dxa"/>
            <w:tcBorders>
              <w:top w:val="nil"/>
              <w:left w:val="single" w:sz="4" w:space="0" w:color="auto"/>
              <w:bottom w:val="single" w:sz="4" w:space="0" w:color="auto"/>
              <w:right w:val="single" w:sz="8" w:space="0" w:color="auto"/>
            </w:tcBorders>
            <w:vAlign w:val="bottom"/>
          </w:tcPr>
          <w:p w14:paraId="300AD6B0" w14:textId="77777777" w:rsidR="0025013C" w:rsidRPr="0016479D" w:rsidRDefault="0025013C" w:rsidP="00120FD3">
            <w:pPr>
              <w:jc w:val="center"/>
              <w:rPr>
                <w:sz w:val="18"/>
                <w:szCs w:val="18"/>
              </w:rPr>
            </w:pPr>
            <w:r w:rsidRPr="0016479D">
              <w:rPr>
                <w:sz w:val="18"/>
                <w:szCs w:val="18"/>
              </w:rPr>
              <w:t> </w:t>
            </w:r>
          </w:p>
        </w:tc>
        <w:tc>
          <w:tcPr>
            <w:tcW w:w="1662" w:type="dxa"/>
            <w:tcBorders>
              <w:top w:val="nil"/>
              <w:left w:val="nil"/>
              <w:bottom w:val="single" w:sz="4" w:space="0" w:color="auto"/>
              <w:right w:val="single" w:sz="8" w:space="0" w:color="auto"/>
            </w:tcBorders>
            <w:vAlign w:val="bottom"/>
          </w:tcPr>
          <w:p w14:paraId="2ADAF1EF" w14:textId="77777777" w:rsidR="0025013C" w:rsidRPr="0016479D" w:rsidRDefault="0025013C" w:rsidP="00120FD3">
            <w:pPr>
              <w:jc w:val="right"/>
              <w:rPr>
                <w:sz w:val="18"/>
                <w:szCs w:val="18"/>
              </w:rPr>
            </w:pPr>
            <w:r w:rsidRPr="0016479D">
              <w:rPr>
                <w:sz w:val="18"/>
                <w:szCs w:val="18"/>
              </w:rPr>
              <w:t> </w:t>
            </w:r>
          </w:p>
        </w:tc>
      </w:tr>
      <w:tr w:rsidR="0025013C" w:rsidRPr="0016479D" w14:paraId="73B17C58" w14:textId="77777777" w:rsidTr="00120FD3">
        <w:trPr>
          <w:trHeight w:val="240"/>
        </w:trPr>
        <w:tc>
          <w:tcPr>
            <w:tcW w:w="540" w:type="dxa"/>
            <w:tcBorders>
              <w:top w:val="nil"/>
              <w:left w:val="single" w:sz="8" w:space="0" w:color="auto"/>
              <w:bottom w:val="single" w:sz="4" w:space="0" w:color="auto"/>
              <w:right w:val="single" w:sz="4" w:space="0" w:color="auto"/>
            </w:tcBorders>
          </w:tcPr>
          <w:p w14:paraId="4BB3BFA6" w14:textId="77777777" w:rsidR="0025013C" w:rsidRPr="0016479D" w:rsidRDefault="0025013C" w:rsidP="00120FD3">
            <w:pPr>
              <w:rPr>
                <w:sz w:val="18"/>
                <w:szCs w:val="18"/>
              </w:rPr>
            </w:pPr>
            <w:r w:rsidRPr="0016479D">
              <w:rPr>
                <w:sz w:val="18"/>
                <w:szCs w:val="18"/>
              </w:rPr>
              <w:t> </w:t>
            </w:r>
          </w:p>
        </w:tc>
        <w:tc>
          <w:tcPr>
            <w:tcW w:w="2796" w:type="dxa"/>
            <w:tcBorders>
              <w:top w:val="nil"/>
              <w:left w:val="nil"/>
              <w:bottom w:val="single" w:sz="4" w:space="0" w:color="auto"/>
              <w:right w:val="single" w:sz="4" w:space="0" w:color="auto"/>
            </w:tcBorders>
          </w:tcPr>
          <w:p w14:paraId="49CC1AAC" w14:textId="77777777" w:rsidR="0025013C" w:rsidRPr="0016479D" w:rsidRDefault="0025013C" w:rsidP="00120FD3">
            <w:pPr>
              <w:rPr>
                <w:sz w:val="18"/>
                <w:szCs w:val="18"/>
              </w:rPr>
            </w:pPr>
            <w:r w:rsidRPr="0016479D">
              <w:rPr>
                <w:sz w:val="18"/>
                <w:szCs w:val="18"/>
              </w:rPr>
              <w:t> </w:t>
            </w:r>
          </w:p>
        </w:tc>
        <w:tc>
          <w:tcPr>
            <w:tcW w:w="1626" w:type="dxa"/>
            <w:tcBorders>
              <w:top w:val="nil"/>
              <w:left w:val="nil"/>
              <w:bottom w:val="single" w:sz="4" w:space="0" w:color="auto"/>
              <w:right w:val="single" w:sz="4" w:space="0" w:color="auto"/>
            </w:tcBorders>
          </w:tcPr>
          <w:p w14:paraId="36280A62" w14:textId="77777777" w:rsidR="0025013C" w:rsidRPr="0016479D" w:rsidRDefault="0025013C" w:rsidP="00120FD3">
            <w:pPr>
              <w:jc w:val="center"/>
              <w:rPr>
                <w:sz w:val="18"/>
                <w:szCs w:val="18"/>
              </w:rPr>
            </w:pPr>
          </w:p>
        </w:tc>
        <w:tc>
          <w:tcPr>
            <w:tcW w:w="1499" w:type="dxa"/>
            <w:tcBorders>
              <w:top w:val="nil"/>
              <w:left w:val="single" w:sz="4" w:space="0" w:color="auto"/>
              <w:bottom w:val="single" w:sz="4" w:space="0" w:color="auto"/>
              <w:right w:val="single" w:sz="4" w:space="0" w:color="auto"/>
            </w:tcBorders>
          </w:tcPr>
          <w:p w14:paraId="39231989" w14:textId="77777777" w:rsidR="0025013C" w:rsidRPr="0016479D" w:rsidRDefault="0025013C" w:rsidP="00120FD3">
            <w:pPr>
              <w:jc w:val="center"/>
              <w:rPr>
                <w:sz w:val="18"/>
                <w:szCs w:val="18"/>
              </w:rPr>
            </w:pPr>
          </w:p>
        </w:tc>
        <w:tc>
          <w:tcPr>
            <w:tcW w:w="1800" w:type="dxa"/>
            <w:tcBorders>
              <w:top w:val="nil"/>
              <w:left w:val="single" w:sz="4" w:space="0" w:color="auto"/>
              <w:bottom w:val="single" w:sz="4" w:space="0" w:color="auto"/>
              <w:right w:val="single" w:sz="8" w:space="0" w:color="auto"/>
            </w:tcBorders>
            <w:vAlign w:val="bottom"/>
          </w:tcPr>
          <w:p w14:paraId="12975EA2" w14:textId="77777777" w:rsidR="0025013C" w:rsidRPr="0016479D" w:rsidRDefault="0025013C" w:rsidP="00120FD3">
            <w:pPr>
              <w:jc w:val="center"/>
              <w:rPr>
                <w:sz w:val="18"/>
                <w:szCs w:val="18"/>
              </w:rPr>
            </w:pPr>
            <w:r w:rsidRPr="0016479D">
              <w:rPr>
                <w:sz w:val="18"/>
                <w:szCs w:val="18"/>
              </w:rPr>
              <w:t> </w:t>
            </w:r>
          </w:p>
        </w:tc>
        <w:tc>
          <w:tcPr>
            <w:tcW w:w="1662" w:type="dxa"/>
            <w:tcBorders>
              <w:top w:val="nil"/>
              <w:left w:val="nil"/>
              <w:bottom w:val="single" w:sz="4" w:space="0" w:color="auto"/>
              <w:right w:val="single" w:sz="8" w:space="0" w:color="auto"/>
            </w:tcBorders>
            <w:vAlign w:val="bottom"/>
          </w:tcPr>
          <w:p w14:paraId="541639BA" w14:textId="77777777" w:rsidR="0025013C" w:rsidRPr="0016479D" w:rsidRDefault="0025013C" w:rsidP="00120FD3">
            <w:pPr>
              <w:jc w:val="right"/>
              <w:rPr>
                <w:sz w:val="18"/>
                <w:szCs w:val="18"/>
              </w:rPr>
            </w:pPr>
            <w:r w:rsidRPr="0016479D">
              <w:rPr>
                <w:sz w:val="18"/>
                <w:szCs w:val="18"/>
              </w:rPr>
              <w:t> </w:t>
            </w:r>
          </w:p>
        </w:tc>
      </w:tr>
      <w:tr w:rsidR="0025013C" w:rsidRPr="0016479D" w14:paraId="2E151E17" w14:textId="77777777" w:rsidTr="00120FD3">
        <w:trPr>
          <w:trHeight w:val="240"/>
        </w:trPr>
        <w:tc>
          <w:tcPr>
            <w:tcW w:w="540" w:type="dxa"/>
            <w:tcBorders>
              <w:top w:val="nil"/>
              <w:left w:val="single" w:sz="8" w:space="0" w:color="auto"/>
              <w:bottom w:val="single" w:sz="4" w:space="0" w:color="auto"/>
              <w:right w:val="single" w:sz="4" w:space="0" w:color="auto"/>
            </w:tcBorders>
          </w:tcPr>
          <w:p w14:paraId="7AFC2BC2" w14:textId="77777777" w:rsidR="0025013C" w:rsidRPr="0016479D" w:rsidRDefault="0025013C" w:rsidP="00120FD3">
            <w:pPr>
              <w:rPr>
                <w:sz w:val="18"/>
                <w:szCs w:val="18"/>
              </w:rPr>
            </w:pPr>
            <w:r w:rsidRPr="0016479D">
              <w:rPr>
                <w:sz w:val="18"/>
                <w:szCs w:val="18"/>
              </w:rPr>
              <w:t> </w:t>
            </w:r>
          </w:p>
        </w:tc>
        <w:tc>
          <w:tcPr>
            <w:tcW w:w="2796" w:type="dxa"/>
            <w:tcBorders>
              <w:top w:val="nil"/>
              <w:left w:val="nil"/>
              <w:bottom w:val="single" w:sz="4" w:space="0" w:color="auto"/>
              <w:right w:val="single" w:sz="4" w:space="0" w:color="auto"/>
            </w:tcBorders>
          </w:tcPr>
          <w:p w14:paraId="3727B1FB" w14:textId="77777777" w:rsidR="0025013C" w:rsidRPr="0016479D" w:rsidRDefault="0025013C" w:rsidP="00120FD3">
            <w:pPr>
              <w:rPr>
                <w:sz w:val="18"/>
                <w:szCs w:val="18"/>
              </w:rPr>
            </w:pPr>
            <w:r w:rsidRPr="0016479D">
              <w:rPr>
                <w:sz w:val="18"/>
                <w:szCs w:val="18"/>
              </w:rPr>
              <w:t> </w:t>
            </w:r>
          </w:p>
        </w:tc>
        <w:tc>
          <w:tcPr>
            <w:tcW w:w="1626" w:type="dxa"/>
            <w:tcBorders>
              <w:top w:val="nil"/>
              <w:left w:val="nil"/>
              <w:bottom w:val="single" w:sz="4" w:space="0" w:color="auto"/>
              <w:right w:val="single" w:sz="4" w:space="0" w:color="auto"/>
            </w:tcBorders>
          </w:tcPr>
          <w:p w14:paraId="08E3B172" w14:textId="77777777" w:rsidR="0025013C" w:rsidRPr="0016479D" w:rsidRDefault="0025013C" w:rsidP="00120FD3">
            <w:pPr>
              <w:jc w:val="center"/>
              <w:rPr>
                <w:sz w:val="18"/>
                <w:szCs w:val="18"/>
              </w:rPr>
            </w:pPr>
          </w:p>
        </w:tc>
        <w:tc>
          <w:tcPr>
            <w:tcW w:w="1499" w:type="dxa"/>
            <w:tcBorders>
              <w:top w:val="nil"/>
              <w:left w:val="single" w:sz="4" w:space="0" w:color="auto"/>
              <w:bottom w:val="single" w:sz="4" w:space="0" w:color="auto"/>
              <w:right w:val="single" w:sz="4" w:space="0" w:color="auto"/>
            </w:tcBorders>
          </w:tcPr>
          <w:p w14:paraId="221B0BED" w14:textId="77777777" w:rsidR="0025013C" w:rsidRPr="0016479D" w:rsidRDefault="0025013C" w:rsidP="00120FD3">
            <w:pPr>
              <w:jc w:val="center"/>
              <w:rPr>
                <w:sz w:val="18"/>
                <w:szCs w:val="18"/>
              </w:rPr>
            </w:pPr>
          </w:p>
        </w:tc>
        <w:tc>
          <w:tcPr>
            <w:tcW w:w="1800" w:type="dxa"/>
            <w:tcBorders>
              <w:top w:val="nil"/>
              <w:left w:val="single" w:sz="4" w:space="0" w:color="auto"/>
              <w:bottom w:val="single" w:sz="4" w:space="0" w:color="auto"/>
              <w:right w:val="single" w:sz="8" w:space="0" w:color="auto"/>
            </w:tcBorders>
            <w:vAlign w:val="bottom"/>
          </w:tcPr>
          <w:p w14:paraId="02A54EB4" w14:textId="77777777" w:rsidR="0025013C" w:rsidRPr="0016479D" w:rsidRDefault="0025013C" w:rsidP="00120FD3">
            <w:pPr>
              <w:jc w:val="center"/>
              <w:rPr>
                <w:sz w:val="18"/>
                <w:szCs w:val="18"/>
              </w:rPr>
            </w:pPr>
            <w:r w:rsidRPr="0016479D">
              <w:rPr>
                <w:sz w:val="18"/>
                <w:szCs w:val="18"/>
              </w:rPr>
              <w:t> </w:t>
            </w:r>
          </w:p>
        </w:tc>
        <w:tc>
          <w:tcPr>
            <w:tcW w:w="1662" w:type="dxa"/>
            <w:tcBorders>
              <w:top w:val="nil"/>
              <w:left w:val="nil"/>
              <w:bottom w:val="single" w:sz="4" w:space="0" w:color="auto"/>
              <w:right w:val="single" w:sz="8" w:space="0" w:color="auto"/>
            </w:tcBorders>
            <w:vAlign w:val="bottom"/>
          </w:tcPr>
          <w:p w14:paraId="1AC90D6F" w14:textId="77777777" w:rsidR="0025013C" w:rsidRPr="0016479D" w:rsidRDefault="0025013C" w:rsidP="00120FD3">
            <w:pPr>
              <w:jc w:val="right"/>
              <w:rPr>
                <w:sz w:val="18"/>
                <w:szCs w:val="18"/>
              </w:rPr>
            </w:pPr>
            <w:r w:rsidRPr="0016479D">
              <w:rPr>
                <w:sz w:val="18"/>
                <w:szCs w:val="18"/>
              </w:rPr>
              <w:t> </w:t>
            </w:r>
          </w:p>
        </w:tc>
      </w:tr>
      <w:tr w:rsidR="0025013C" w:rsidRPr="0016479D" w14:paraId="4A6DF2E6" w14:textId="77777777" w:rsidTr="00120FD3">
        <w:trPr>
          <w:trHeight w:val="240"/>
        </w:trPr>
        <w:tc>
          <w:tcPr>
            <w:tcW w:w="540" w:type="dxa"/>
            <w:tcBorders>
              <w:top w:val="nil"/>
              <w:left w:val="single" w:sz="8" w:space="0" w:color="auto"/>
              <w:bottom w:val="single" w:sz="4" w:space="0" w:color="auto"/>
              <w:right w:val="single" w:sz="4" w:space="0" w:color="auto"/>
            </w:tcBorders>
          </w:tcPr>
          <w:p w14:paraId="7B301CC3" w14:textId="77777777" w:rsidR="0025013C" w:rsidRPr="0016479D" w:rsidRDefault="0025013C" w:rsidP="00120FD3">
            <w:pPr>
              <w:rPr>
                <w:sz w:val="18"/>
                <w:szCs w:val="18"/>
              </w:rPr>
            </w:pPr>
            <w:r w:rsidRPr="0016479D">
              <w:rPr>
                <w:sz w:val="18"/>
                <w:szCs w:val="18"/>
              </w:rPr>
              <w:t> </w:t>
            </w:r>
          </w:p>
        </w:tc>
        <w:tc>
          <w:tcPr>
            <w:tcW w:w="2796" w:type="dxa"/>
            <w:tcBorders>
              <w:top w:val="nil"/>
              <w:left w:val="nil"/>
              <w:bottom w:val="single" w:sz="4" w:space="0" w:color="auto"/>
              <w:right w:val="single" w:sz="4" w:space="0" w:color="auto"/>
            </w:tcBorders>
          </w:tcPr>
          <w:p w14:paraId="7FCC5ED2" w14:textId="77777777" w:rsidR="0025013C" w:rsidRPr="0016479D" w:rsidRDefault="0025013C" w:rsidP="00120FD3">
            <w:pPr>
              <w:rPr>
                <w:sz w:val="18"/>
                <w:szCs w:val="18"/>
              </w:rPr>
            </w:pPr>
            <w:r w:rsidRPr="0016479D">
              <w:rPr>
                <w:sz w:val="18"/>
                <w:szCs w:val="18"/>
              </w:rPr>
              <w:t> </w:t>
            </w:r>
          </w:p>
        </w:tc>
        <w:tc>
          <w:tcPr>
            <w:tcW w:w="1626" w:type="dxa"/>
            <w:tcBorders>
              <w:top w:val="nil"/>
              <w:left w:val="nil"/>
              <w:bottom w:val="single" w:sz="4" w:space="0" w:color="auto"/>
              <w:right w:val="single" w:sz="4" w:space="0" w:color="auto"/>
            </w:tcBorders>
          </w:tcPr>
          <w:p w14:paraId="5E5E9367" w14:textId="77777777" w:rsidR="0025013C" w:rsidRPr="0016479D" w:rsidRDefault="0025013C" w:rsidP="00120FD3">
            <w:pPr>
              <w:jc w:val="center"/>
              <w:rPr>
                <w:sz w:val="18"/>
                <w:szCs w:val="18"/>
              </w:rPr>
            </w:pPr>
          </w:p>
        </w:tc>
        <w:tc>
          <w:tcPr>
            <w:tcW w:w="1499" w:type="dxa"/>
            <w:tcBorders>
              <w:top w:val="nil"/>
              <w:left w:val="single" w:sz="4" w:space="0" w:color="auto"/>
              <w:bottom w:val="single" w:sz="4" w:space="0" w:color="auto"/>
              <w:right w:val="single" w:sz="4" w:space="0" w:color="auto"/>
            </w:tcBorders>
          </w:tcPr>
          <w:p w14:paraId="6D49ACA8" w14:textId="77777777" w:rsidR="0025013C" w:rsidRPr="0016479D" w:rsidRDefault="0025013C" w:rsidP="00120FD3">
            <w:pPr>
              <w:jc w:val="center"/>
              <w:rPr>
                <w:sz w:val="18"/>
                <w:szCs w:val="18"/>
              </w:rPr>
            </w:pPr>
          </w:p>
        </w:tc>
        <w:tc>
          <w:tcPr>
            <w:tcW w:w="1800" w:type="dxa"/>
            <w:tcBorders>
              <w:top w:val="nil"/>
              <w:left w:val="single" w:sz="4" w:space="0" w:color="auto"/>
              <w:bottom w:val="single" w:sz="4" w:space="0" w:color="auto"/>
              <w:right w:val="single" w:sz="8" w:space="0" w:color="auto"/>
            </w:tcBorders>
            <w:vAlign w:val="bottom"/>
          </w:tcPr>
          <w:p w14:paraId="3E71ABDB" w14:textId="77777777" w:rsidR="0025013C" w:rsidRPr="0016479D" w:rsidRDefault="0025013C" w:rsidP="00120FD3">
            <w:pPr>
              <w:jc w:val="center"/>
              <w:rPr>
                <w:sz w:val="18"/>
                <w:szCs w:val="18"/>
              </w:rPr>
            </w:pPr>
            <w:r w:rsidRPr="0016479D">
              <w:rPr>
                <w:sz w:val="18"/>
                <w:szCs w:val="18"/>
              </w:rPr>
              <w:t> </w:t>
            </w:r>
          </w:p>
        </w:tc>
        <w:tc>
          <w:tcPr>
            <w:tcW w:w="1662" w:type="dxa"/>
            <w:tcBorders>
              <w:top w:val="nil"/>
              <w:left w:val="nil"/>
              <w:bottom w:val="single" w:sz="4" w:space="0" w:color="auto"/>
              <w:right w:val="single" w:sz="8" w:space="0" w:color="auto"/>
            </w:tcBorders>
            <w:vAlign w:val="bottom"/>
          </w:tcPr>
          <w:p w14:paraId="29DAD018" w14:textId="77777777" w:rsidR="0025013C" w:rsidRPr="0016479D" w:rsidRDefault="0025013C" w:rsidP="00120FD3">
            <w:pPr>
              <w:jc w:val="right"/>
              <w:rPr>
                <w:sz w:val="18"/>
                <w:szCs w:val="18"/>
              </w:rPr>
            </w:pPr>
            <w:r w:rsidRPr="0016479D">
              <w:rPr>
                <w:sz w:val="18"/>
                <w:szCs w:val="18"/>
              </w:rPr>
              <w:t> </w:t>
            </w:r>
          </w:p>
        </w:tc>
      </w:tr>
      <w:tr w:rsidR="0025013C" w:rsidRPr="0016479D" w14:paraId="4E745735" w14:textId="77777777" w:rsidTr="00120FD3">
        <w:trPr>
          <w:trHeight w:val="255"/>
        </w:trPr>
        <w:tc>
          <w:tcPr>
            <w:tcW w:w="540" w:type="dxa"/>
            <w:tcBorders>
              <w:top w:val="single" w:sz="4" w:space="0" w:color="auto"/>
              <w:left w:val="single" w:sz="8" w:space="0" w:color="auto"/>
              <w:bottom w:val="single" w:sz="4" w:space="0" w:color="auto"/>
              <w:right w:val="single" w:sz="4" w:space="0" w:color="auto"/>
            </w:tcBorders>
          </w:tcPr>
          <w:p w14:paraId="770C34A6" w14:textId="77777777" w:rsidR="0025013C" w:rsidRPr="0016479D" w:rsidRDefault="0025013C" w:rsidP="00120FD3">
            <w:pPr>
              <w:rPr>
                <w:sz w:val="18"/>
                <w:szCs w:val="18"/>
              </w:rPr>
            </w:pPr>
            <w:r w:rsidRPr="0016479D">
              <w:rPr>
                <w:sz w:val="18"/>
                <w:szCs w:val="18"/>
              </w:rPr>
              <w:t> </w:t>
            </w:r>
          </w:p>
        </w:tc>
        <w:tc>
          <w:tcPr>
            <w:tcW w:w="2796" w:type="dxa"/>
            <w:tcBorders>
              <w:top w:val="single" w:sz="4" w:space="0" w:color="auto"/>
              <w:left w:val="nil"/>
              <w:bottom w:val="single" w:sz="4" w:space="0" w:color="auto"/>
              <w:right w:val="single" w:sz="4" w:space="0" w:color="auto"/>
            </w:tcBorders>
          </w:tcPr>
          <w:p w14:paraId="2A4CAF01" w14:textId="77777777" w:rsidR="0025013C" w:rsidRPr="0016479D" w:rsidRDefault="0025013C" w:rsidP="00120FD3">
            <w:pPr>
              <w:rPr>
                <w:sz w:val="18"/>
                <w:szCs w:val="18"/>
              </w:rPr>
            </w:pPr>
            <w:r w:rsidRPr="0016479D">
              <w:rPr>
                <w:sz w:val="18"/>
                <w:szCs w:val="18"/>
              </w:rPr>
              <w:t> </w:t>
            </w:r>
          </w:p>
        </w:tc>
        <w:tc>
          <w:tcPr>
            <w:tcW w:w="1626" w:type="dxa"/>
            <w:tcBorders>
              <w:top w:val="single" w:sz="4" w:space="0" w:color="auto"/>
              <w:left w:val="nil"/>
              <w:bottom w:val="single" w:sz="4" w:space="0" w:color="auto"/>
              <w:right w:val="single" w:sz="4" w:space="0" w:color="auto"/>
            </w:tcBorders>
          </w:tcPr>
          <w:p w14:paraId="5AE28603" w14:textId="77777777" w:rsidR="0025013C" w:rsidRPr="0016479D" w:rsidRDefault="0025013C" w:rsidP="00120FD3">
            <w:pPr>
              <w:jc w:val="center"/>
              <w:rPr>
                <w:sz w:val="18"/>
                <w:szCs w:val="18"/>
              </w:rPr>
            </w:pPr>
          </w:p>
        </w:tc>
        <w:tc>
          <w:tcPr>
            <w:tcW w:w="1499" w:type="dxa"/>
            <w:tcBorders>
              <w:top w:val="single" w:sz="4" w:space="0" w:color="auto"/>
              <w:left w:val="single" w:sz="4" w:space="0" w:color="auto"/>
              <w:bottom w:val="single" w:sz="8" w:space="0" w:color="auto"/>
              <w:right w:val="single" w:sz="4" w:space="0" w:color="auto"/>
            </w:tcBorders>
          </w:tcPr>
          <w:p w14:paraId="3F3C1A53" w14:textId="77777777" w:rsidR="0025013C" w:rsidRPr="0016479D" w:rsidRDefault="0025013C" w:rsidP="00120FD3">
            <w:pPr>
              <w:jc w:val="center"/>
              <w:rPr>
                <w:sz w:val="18"/>
                <w:szCs w:val="18"/>
              </w:rPr>
            </w:pPr>
          </w:p>
        </w:tc>
        <w:tc>
          <w:tcPr>
            <w:tcW w:w="1800" w:type="dxa"/>
            <w:tcBorders>
              <w:top w:val="nil"/>
              <w:left w:val="single" w:sz="4" w:space="0" w:color="auto"/>
              <w:bottom w:val="single" w:sz="8" w:space="0" w:color="auto"/>
              <w:right w:val="single" w:sz="8" w:space="0" w:color="auto"/>
            </w:tcBorders>
            <w:vAlign w:val="bottom"/>
          </w:tcPr>
          <w:p w14:paraId="7FCAB7F1" w14:textId="77777777" w:rsidR="0025013C" w:rsidRPr="0016479D" w:rsidRDefault="0025013C" w:rsidP="00120FD3">
            <w:pPr>
              <w:jc w:val="center"/>
              <w:rPr>
                <w:sz w:val="18"/>
                <w:szCs w:val="18"/>
              </w:rPr>
            </w:pPr>
            <w:r w:rsidRPr="0016479D">
              <w:rPr>
                <w:sz w:val="18"/>
                <w:szCs w:val="18"/>
              </w:rPr>
              <w:t> </w:t>
            </w:r>
          </w:p>
        </w:tc>
        <w:tc>
          <w:tcPr>
            <w:tcW w:w="1662" w:type="dxa"/>
            <w:tcBorders>
              <w:top w:val="nil"/>
              <w:left w:val="nil"/>
              <w:bottom w:val="single" w:sz="8" w:space="0" w:color="auto"/>
              <w:right w:val="single" w:sz="8" w:space="0" w:color="auto"/>
            </w:tcBorders>
            <w:vAlign w:val="bottom"/>
          </w:tcPr>
          <w:p w14:paraId="1EFF97EE" w14:textId="77777777" w:rsidR="0025013C" w:rsidRPr="0016479D" w:rsidRDefault="0025013C" w:rsidP="00120FD3">
            <w:pPr>
              <w:jc w:val="right"/>
              <w:rPr>
                <w:sz w:val="18"/>
                <w:szCs w:val="18"/>
              </w:rPr>
            </w:pPr>
            <w:r w:rsidRPr="0016479D">
              <w:rPr>
                <w:sz w:val="18"/>
                <w:szCs w:val="18"/>
              </w:rPr>
              <w:t> </w:t>
            </w:r>
          </w:p>
        </w:tc>
      </w:tr>
      <w:tr w:rsidR="0025013C" w:rsidRPr="0016479D" w14:paraId="54DED63C" w14:textId="77777777" w:rsidTr="00120FD3">
        <w:trPr>
          <w:trHeight w:val="240"/>
        </w:trPr>
        <w:tc>
          <w:tcPr>
            <w:tcW w:w="540" w:type="dxa"/>
            <w:tcBorders>
              <w:top w:val="single" w:sz="4" w:space="0" w:color="auto"/>
            </w:tcBorders>
          </w:tcPr>
          <w:p w14:paraId="60426C9C" w14:textId="77777777" w:rsidR="0025013C" w:rsidRPr="0016479D" w:rsidRDefault="0025013C" w:rsidP="00120FD3">
            <w:pPr>
              <w:rPr>
                <w:sz w:val="18"/>
                <w:szCs w:val="18"/>
              </w:rPr>
            </w:pPr>
            <w:r w:rsidRPr="0016479D">
              <w:rPr>
                <w:sz w:val="18"/>
                <w:szCs w:val="18"/>
              </w:rPr>
              <w:t> </w:t>
            </w:r>
          </w:p>
        </w:tc>
        <w:tc>
          <w:tcPr>
            <w:tcW w:w="2796" w:type="dxa"/>
            <w:tcBorders>
              <w:top w:val="single" w:sz="4" w:space="0" w:color="auto"/>
            </w:tcBorders>
          </w:tcPr>
          <w:p w14:paraId="6F4D8D23" w14:textId="77777777" w:rsidR="0025013C" w:rsidRPr="0016479D" w:rsidRDefault="0025013C" w:rsidP="00120FD3">
            <w:pPr>
              <w:rPr>
                <w:sz w:val="18"/>
                <w:szCs w:val="18"/>
              </w:rPr>
            </w:pPr>
            <w:r w:rsidRPr="0016479D">
              <w:rPr>
                <w:sz w:val="18"/>
                <w:szCs w:val="18"/>
              </w:rPr>
              <w:t> </w:t>
            </w:r>
          </w:p>
        </w:tc>
        <w:tc>
          <w:tcPr>
            <w:tcW w:w="1626" w:type="dxa"/>
            <w:tcBorders>
              <w:top w:val="single" w:sz="4" w:space="0" w:color="auto"/>
              <w:right w:val="single" w:sz="4" w:space="0" w:color="auto"/>
            </w:tcBorders>
          </w:tcPr>
          <w:p w14:paraId="0D2C6A35" w14:textId="77777777" w:rsidR="0025013C" w:rsidRPr="0016479D" w:rsidRDefault="0025013C" w:rsidP="00120FD3">
            <w:pPr>
              <w:jc w:val="right"/>
              <w:rPr>
                <w:sz w:val="18"/>
                <w:szCs w:val="18"/>
              </w:rPr>
            </w:pPr>
          </w:p>
        </w:tc>
        <w:tc>
          <w:tcPr>
            <w:tcW w:w="3299" w:type="dxa"/>
            <w:gridSpan w:val="2"/>
            <w:tcBorders>
              <w:top w:val="single" w:sz="8" w:space="0" w:color="auto"/>
              <w:left w:val="single" w:sz="4" w:space="0" w:color="auto"/>
              <w:bottom w:val="single" w:sz="4" w:space="0" w:color="auto"/>
              <w:right w:val="single" w:sz="8" w:space="0" w:color="auto"/>
            </w:tcBorders>
          </w:tcPr>
          <w:p w14:paraId="7BF33BB5" w14:textId="77777777" w:rsidR="0025013C" w:rsidRPr="0016479D" w:rsidRDefault="0025013C" w:rsidP="00120FD3">
            <w:pPr>
              <w:jc w:val="right"/>
              <w:rPr>
                <w:b/>
                <w:sz w:val="18"/>
                <w:szCs w:val="18"/>
              </w:rPr>
            </w:pPr>
            <w:r w:rsidRPr="0016479D">
              <w:rPr>
                <w:sz w:val="18"/>
                <w:szCs w:val="18"/>
              </w:rPr>
              <w:t> </w:t>
            </w:r>
            <w:r w:rsidRPr="0016479D">
              <w:rPr>
                <w:b/>
                <w:sz w:val="18"/>
                <w:szCs w:val="18"/>
              </w:rPr>
              <w:t>Suma be PVM (</w:t>
            </w:r>
            <w:proofErr w:type="spellStart"/>
            <w:r w:rsidRPr="0016479D">
              <w:rPr>
                <w:b/>
                <w:sz w:val="18"/>
                <w:szCs w:val="18"/>
              </w:rPr>
              <w:t>Eur</w:t>
            </w:r>
            <w:proofErr w:type="spellEnd"/>
            <w:r w:rsidRPr="0016479D">
              <w:rPr>
                <w:b/>
                <w:sz w:val="18"/>
                <w:szCs w:val="18"/>
              </w:rPr>
              <w:t>)</w:t>
            </w:r>
            <w:r w:rsidRPr="0016479D">
              <w:rPr>
                <w:b/>
                <w:bCs/>
                <w:sz w:val="18"/>
                <w:szCs w:val="18"/>
              </w:rPr>
              <w:t>:</w:t>
            </w:r>
          </w:p>
        </w:tc>
        <w:tc>
          <w:tcPr>
            <w:tcW w:w="1662" w:type="dxa"/>
            <w:tcBorders>
              <w:top w:val="nil"/>
              <w:left w:val="nil"/>
              <w:bottom w:val="single" w:sz="4" w:space="0" w:color="auto"/>
              <w:right w:val="single" w:sz="8" w:space="0" w:color="auto"/>
            </w:tcBorders>
            <w:vAlign w:val="bottom"/>
          </w:tcPr>
          <w:p w14:paraId="3D468165" w14:textId="77777777" w:rsidR="0025013C" w:rsidRPr="0016479D" w:rsidRDefault="0025013C" w:rsidP="00120FD3">
            <w:pPr>
              <w:jc w:val="right"/>
              <w:rPr>
                <w:sz w:val="18"/>
                <w:szCs w:val="18"/>
              </w:rPr>
            </w:pPr>
            <w:r w:rsidRPr="0016479D">
              <w:rPr>
                <w:sz w:val="18"/>
                <w:szCs w:val="18"/>
              </w:rPr>
              <w:t> </w:t>
            </w:r>
          </w:p>
        </w:tc>
      </w:tr>
      <w:tr w:rsidR="0025013C" w:rsidRPr="0016479D" w14:paraId="426BBFBB" w14:textId="77777777" w:rsidTr="00120FD3">
        <w:trPr>
          <w:trHeight w:val="240"/>
        </w:trPr>
        <w:tc>
          <w:tcPr>
            <w:tcW w:w="540" w:type="dxa"/>
          </w:tcPr>
          <w:p w14:paraId="03CD8DC6" w14:textId="77777777" w:rsidR="0025013C" w:rsidRPr="0016479D" w:rsidRDefault="0025013C" w:rsidP="00120FD3">
            <w:pPr>
              <w:rPr>
                <w:sz w:val="18"/>
                <w:szCs w:val="18"/>
              </w:rPr>
            </w:pPr>
            <w:r w:rsidRPr="0016479D">
              <w:rPr>
                <w:sz w:val="18"/>
                <w:szCs w:val="18"/>
              </w:rPr>
              <w:t> </w:t>
            </w:r>
          </w:p>
        </w:tc>
        <w:tc>
          <w:tcPr>
            <w:tcW w:w="2796" w:type="dxa"/>
          </w:tcPr>
          <w:p w14:paraId="7FC48D76" w14:textId="77777777" w:rsidR="0025013C" w:rsidRPr="0016479D" w:rsidRDefault="0025013C" w:rsidP="00120FD3">
            <w:pPr>
              <w:rPr>
                <w:sz w:val="18"/>
                <w:szCs w:val="18"/>
              </w:rPr>
            </w:pPr>
            <w:r w:rsidRPr="0016479D">
              <w:rPr>
                <w:sz w:val="18"/>
                <w:szCs w:val="18"/>
              </w:rPr>
              <w:t> </w:t>
            </w:r>
          </w:p>
        </w:tc>
        <w:tc>
          <w:tcPr>
            <w:tcW w:w="1626" w:type="dxa"/>
            <w:tcBorders>
              <w:right w:val="single" w:sz="4" w:space="0" w:color="auto"/>
            </w:tcBorders>
          </w:tcPr>
          <w:p w14:paraId="3273F256" w14:textId="77777777" w:rsidR="0025013C" w:rsidRPr="0016479D" w:rsidRDefault="0025013C" w:rsidP="00120FD3">
            <w:pPr>
              <w:jc w:val="right"/>
              <w:rPr>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tcPr>
          <w:p w14:paraId="25249A7F" w14:textId="5D442BB5" w:rsidR="0025013C" w:rsidRPr="00B768E1" w:rsidRDefault="0025013C" w:rsidP="00120FD3">
            <w:pPr>
              <w:jc w:val="right"/>
              <w:rPr>
                <w:b/>
                <w:bCs/>
                <w:color w:val="000000" w:themeColor="text1"/>
                <w:sz w:val="18"/>
                <w:szCs w:val="18"/>
              </w:rPr>
            </w:pPr>
            <w:r w:rsidRPr="00B768E1">
              <w:rPr>
                <w:b/>
                <w:bCs/>
                <w:color w:val="000000" w:themeColor="text1"/>
                <w:sz w:val="18"/>
                <w:szCs w:val="18"/>
              </w:rPr>
              <w:t xml:space="preserve">PVM </w:t>
            </w:r>
            <w:r w:rsidR="00B768E1" w:rsidRPr="00B768E1">
              <w:rPr>
                <w:b/>
                <w:color w:val="000000" w:themeColor="text1"/>
                <w:sz w:val="18"/>
                <w:szCs w:val="18"/>
              </w:rPr>
              <w:t>21</w:t>
            </w:r>
            <w:r w:rsidR="00B768E1" w:rsidRPr="00B768E1">
              <w:rPr>
                <w:b/>
                <w:color w:val="000000" w:themeColor="text1"/>
                <w:sz w:val="18"/>
                <w:szCs w:val="18"/>
                <w:lang w:val="en-US"/>
              </w:rPr>
              <w:t>%</w:t>
            </w:r>
            <w:r w:rsidRPr="00B768E1">
              <w:rPr>
                <w:b/>
                <w:color w:val="000000" w:themeColor="text1"/>
                <w:sz w:val="18"/>
                <w:szCs w:val="18"/>
              </w:rPr>
              <w:t>:</w:t>
            </w:r>
            <w:r w:rsidRPr="00B768E1">
              <w:rPr>
                <w:b/>
                <w:bCs/>
                <w:color w:val="000000" w:themeColor="text1"/>
                <w:sz w:val="18"/>
                <w:szCs w:val="18"/>
              </w:rPr>
              <w:t xml:space="preserve"> :</w:t>
            </w:r>
          </w:p>
        </w:tc>
        <w:tc>
          <w:tcPr>
            <w:tcW w:w="1662" w:type="dxa"/>
            <w:tcBorders>
              <w:top w:val="nil"/>
              <w:left w:val="single" w:sz="4" w:space="0" w:color="auto"/>
              <w:bottom w:val="single" w:sz="4" w:space="0" w:color="auto"/>
              <w:right w:val="single" w:sz="4" w:space="0" w:color="auto"/>
            </w:tcBorders>
            <w:vAlign w:val="bottom"/>
          </w:tcPr>
          <w:p w14:paraId="0847B808" w14:textId="77777777" w:rsidR="0025013C" w:rsidRPr="0016479D" w:rsidRDefault="0025013C" w:rsidP="00120FD3">
            <w:pPr>
              <w:jc w:val="right"/>
              <w:rPr>
                <w:b/>
                <w:bCs/>
                <w:sz w:val="18"/>
                <w:szCs w:val="18"/>
              </w:rPr>
            </w:pPr>
          </w:p>
        </w:tc>
      </w:tr>
      <w:tr w:rsidR="0025013C" w:rsidRPr="0016479D" w14:paraId="5B67C298" w14:textId="77777777" w:rsidTr="00120FD3">
        <w:trPr>
          <w:trHeight w:val="255"/>
        </w:trPr>
        <w:tc>
          <w:tcPr>
            <w:tcW w:w="540" w:type="dxa"/>
          </w:tcPr>
          <w:p w14:paraId="3AA744F2" w14:textId="77777777" w:rsidR="0025013C" w:rsidRPr="0016479D" w:rsidRDefault="0025013C" w:rsidP="00120FD3">
            <w:pPr>
              <w:rPr>
                <w:b/>
                <w:bCs/>
                <w:sz w:val="18"/>
                <w:szCs w:val="18"/>
              </w:rPr>
            </w:pPr>
            <w:r w:rsidRPr="0016479D">
              <w:rPr>
                <w:b/>
                <w:bCs/>
                <w:sz w:val="18"/>
                <w:szCs w:val="18"/>
              </w:rPr>
              <w:t> </w:t>
            </w:r>
          </w:p>
        </w:tc>
        <w:tc>
          <w:tcPr>
            <w:tcW w:w="2796" w:type="dxa"/>
          </w:tcPr>
          <w:p w14:paraId="3E0CD3DA" w14:textId="77777777" w:rsidR="0025013C" w:rsidRPr="0016479D" w:rsidRDefault="0025013C" w:rsidP="00120FD3">
            <w:pPr>
              <w:jc w:val="right"/>
              <w:rPr>
                <w:b/>
                <w:bCs/>
                <w:sz w:val="18"/>
                <w:szCs w:val="18"/>
              </w:rPr>
            </w:pPr>
            <w:r w:rsidRPr="0016479D">
              <w:rPr>
                <w:b/>
                <w:bCs/>
                <w:sz w:val="18"/>
                <w:szCs w:val="18"/>
              </w:rPr>
              <w:t> </w:t>
            </w:r>
          </w:p>
        </w:tc>
        <w:tc>
          <w:tcPr>
            <w:tcW w:w="1626" w:type="dxa"/>
            <w:tcBorders>
              <w:right w:val="single" w:sz="4" w:space="0" w:color="auto"/>
            </w:tcBorders>
          </w:tcPr>
          <w:p w14:paraId="0D28272B" w14:textId="77777777" w:rsidR="0025013C" w:rsidRPr="0016479D" w:rsidRDefault="0025013C" w:rsidP="00120FD3">
            <w:pPr>
              <w:jc w:val="right"/>
              <w:rPr>
                <w:b/>
                <w:bCs/>
                <w:sz w:val="18"/>
                <w:szCs w:val="18"/>
              </w:rPr>
            </w:pPr>
          </w:p>
        </w:tc>
        <w:tc>
          <w:tcPr>
            <w:tcW w:w="3299" w:type="dxa"/>
            <w:gridSpan w:val="2"/>
            <w:tcBorders>
              <w:top w:val="single" w:sz="4" w:space="0" w:color="auto"/>
              <w:left w:val="single" w:sz="4" w:space="0" w:color="auto"/>
              <w:bottom w:val="single" w:sz="4" w:space="0" w:color="auto"/>
              <w:right w:val="single" w:sz="4" w:space="0" w:color="auto"/>
            </w:tcBorders>
          </w:tcPr>
          <w:p w14:paraId="58734F59" w14:textId="77777777" w:rsidR="0025013C" w:rsidRPr="0016479D" w:rsidRDefault="0025013C" w:rsidP="00120FD3">
            <w:pPr>
              <w:jc w:val="right"/>
              <w:rPr>
                <w:b/>
                <w:bCs/>
                <w:sz w:val="18"/>
                <w:szCs w:val="18"/>
              </w:rPr>
            </w:pPr>
            <w:r w:rsidRPr="0016479D">
              <w:rPr>
                <w:b/>
                <w:bCs/>
                <w:sz w:val="18"/>
                <w:szCs w:val="18"/>
              </w:rPr>
              <w:t>Bendra suma su PVM (</w:t>
            </w:r>
            <w:proofErr w:type="spellStart"/>
            <w:r w:rsidRPr="0016479D">
              <w:rPr>
                <w:b/>
                <w:bCs/>
                <w:sz w:val="18"/>
                <w:szCs w:val="18"/>
              </w:rPr>
              <w:t>Eur</w:t>
            </w:r>
            <w:proofErr w:type="spellEnd"/>
            <w:r w:rsidRPr="0016479D">
              <w:rPr>
                <w:b/>
                <w:bCs/>
                <w:sz w:val="18"/>
                <w:szCs w:val="18"/>
              </w:rPr>
              <w:t>):</w:t>
            </w:r>
          </w:p>
        </w:tc>
        <w:tc>
          <w:tcPr>
            <w:tcW w:w="1662" w:type="dxa"/>
            <w:tcBorders>
              <w:top w:val="single" w:sz="4" w:space="0" w:color="auto"/>
              <w:left w:val="single" w:sz="4" w:space="0" w:color="auto"/>
              <w:bottom w:val="single" w:sz="4" w:space="0" w:color="auto"/>
              <w:right w:val="single" w:sz="4" w:space="0" w:color="auto"/>
            </w:tcBorders>
            <w:noWrap/>
          </w:tcPr>
          <w:p w14:paraId="5AB7E20C" w14:textId="77777777" w:rsidR="0025013C" w:rsidRPr="0016479D" w:rsidRDefault="0025013C" w:rsidP="00120FD3">
            <w:pPr>
              <w:jc w:val="right"/>
              <w:rPr>
                <w:b/>
                <w:bCs/>
                <w:sz w:val="18"/>
                <w:szCs w:val="18"/>
              </w:rPr>
            </w:pPr>
          </w:p>
        </w:tc>
      </w:tr>
    </w:tbl>
    <w:p w14:paraId="36A13210" w14:textId="77777777" w:rsidR="0025013C" w:rsidRPr="0016479D" w:rsidRDefault="0025013C" w:rsidP="0025013C">
      <w:pPr>
        <w:pStyle w:val="Stilius3"/>
        <w:rPr>
          <w:sz w:val="18"/>
          <w:szCs w:val="18"/>
          <w:lang w:eastAsia="lt-LT"/>
        </w:rPr>
      </w:pPr>
    </w:p>
    <w:p w14:paraId="610A586B" w14:textId="77777777" w:rsidR="0025013C" w:rsidRPr="0016479D" w:rsidRDefault="0025013C" w:rsidP="0025013C">
      <w:pPr>
        <w:pStyle w:val="Stilius3"/>
        <w:rPr>
          <w:sz w:val="18"/>
          <w:szCs w:val="18"/>
          <w:lang w:eastAsia="lt-LT"/>
        </w:rPr>
      </w:pPr>
      <w:r w:rsidRPr="0016479D">
        <w:rPr>
          <w:sz w:val="18"/>
          <w:szCs w:val="18"/>
          <w:lang w:eastAsia="lt-LT"/>
        </w:rPr>
        <w:t xml:space="preserve">Užsakovas  </w:t>
      </w:r>
      <w:r w:rsidRPr="0016479D">
        <w:rPr>
          <w:sz w:val="18"/>
          <w:szCs w:val="18"/>
          <w:lang w:eastAsia="lt-LT"/>
        </w:rPr>
        <w:tab/>
      </w:r>
      <w:r w:rsidRPr="0016479D">
        <w:rPr>
          <w:sz w:val="18"/>
          <w:szCs w:val="18"/>
          <w:lang w:eastAsia="lt-LT"/>
        </w:rPr>
        <w:tab/>
      </w:r>
      <w:r w:rsidRPr="0016479D">
        <w:rPr>
          <w:sz w:val="18"/>
          <w:szCs w:val="18"/>
          <w:lang w:eastAsia="lt-LT"/>
        </w:rPr>
        <w:tab/>
      </w:r>
      <w:r w:rsidRPr="0016479D">
        <w:rPr>
          <w:sz w:val="18"/>
          <w:szCs w:val="18"/>
          <w:lang w:eastAsia="lt-LT"/>
        </w:rPr>
        <w:tab/>
        <w:t xml:space="preserve">  Rangovas</w:t>
      </w:r>
    </w:p>
    <w:p w14:paraId="64EEDB15" w14:textId="77777777" w:rsidR="0025013C" w:rsidRPr="0016479D" w:rsidRDefault="0025013C" w:rsidP="0025013C">
      <w:pPr>
        <w:pStyle w:val="Stilius3"/>
      </w:pPr>
    </w:p>
    <w:p w14:paraId="3A57A925" w14:textId="77777777" w:rsidR="0025013C" w:rsidRPr="00ED4292" w:rsidRDefault="0025013C" w:rsidP="0025013C">
      <w:pPr>
        <w:pStyle w:val="Stilius3"/>
        <w:jc w:val="left"/>
        <w:rPr>
          <w:sz w:val="18"/>
          <w:szCs w:val="18"/>
          <w:lang w:eastAsia="lt-LT"/>
        </w:rPr>
      </w:pPr>
      <w:r w:rsidRPr="0016479D">
        <w:rPr>
          <w:sz w:val="18"/>
          <w:szCs w:val="18"/>
          <w:lang w:eastAsia="lt-LT"/>
        </w:rPr>
        <w:t>20</w:t>
      </w:r>
      <w:r w:rsidRPr="0016479D">
        <w:rPr>
          <w:sz w:val="18"/>
          <w:szCs w:val="18"/>
          <w:lang w:eastAsia="lt-LT"/>
        </w:rPr>
        <w:softHyphen/>
      </w:r>
      <w:r w:rsidRPr="0016479D">
        <w:rPr>
          <w:sz w:val="18"/>
          <w:szCs w:val="18"/>
          <w:lang w:eastAsia="lt-LT"/>
        </w:rPr>
        <w:softHyphen/>
        <w:t xml:space="preserve">__m. __________________ mėn. ____d. </w:t>
      </w:r>
      <w:r w:rsidRPr="0016479D">
        <w:rPr>
          <w:sz w:val="18"/>
          <w:szCs w:val="18"/>
          <w:lang w:eastAsia="lt-LT"/>
        </w:rPr>
        <w:tab/>
      </w:r>
      <w:r w:rsidRPr="0016479D">
        <w:rPr>
          <w:sz w:val="18"/>
          <w:szCs w:val="18"/>
          <w:lang w:eastAsia="lt-LT"/>
        </w:rPr>
        <w:tab/>
        <w:t>20__m. ______________ mėn. __________d.</w:t>
      </w:r>
      <w:r w:rsidRPr="0016479D">
        <w:t xml:space="preserve"> </w:t>
      </w:r>
    </w:p>
    <w:p w14:paraId="2BC7B73D" w14:textId="4E079A20" w:rsidR="00A85AFB" w:rsidRPr="00682B19" w:rsidRDefault="00A85AFB" w:rsidP="00A85AFB">
      <w:pPr>
        <w:jc w:val="center"/>
        <w:rPr>
          <w:b/>
        </w:rPr>
      </w:pPr>
    </w:p>
    <w:p w14:paraId="75F579F6" w14:textId="77777777" w:rsidR="00A85AFB" w:rsidRDefault="00A85AFB" w:rsidP="00A85AFB">
      <w:pPr>
        <w:jc w:val="center"/>
      </w:pPr>
    </w:p>
    <w:p w14:paraId="31B74CC6" w14:textId="1527647A" w:rsidR="00A85AFB" w:rsidRDefault="00A85AFB"/>
    <w:sectPr w:rsidR="00A85AFB" w:rsidSect="00DE30AC">
      <w:footerReference w:type="default" r:id="rId9"/>
      <w:pgSz w:w="11906" w:h="16838"/>
      <w:pgMar w:top="907" w:right="567" w:bottom="96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6814" w16cex:dateUtc="2021-04-23T12:36:00Z"/>
  <w16cex:commentExtensible w16cex:durableId="242D6890" w16cex:dateUtc="2021-04-23T12:38:00Z"/>
  <w16cex:commentExtensible w16cex:durableId="242D68E9" w16cex:dateUtc="2021-04-23T12:40:00Z"/>
  <w16cex:commentExtensible w16cex:durableId="242D6940" w16cex:dateUtc="2021-04-23T12:41:00Z"/>
  <w16cex:commentExtensible w16cex:durableId="242D6A3B" w16cex:dateUtc="2021-04-23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F87B81" w16cid:durableId="242D6814"/>
  <w16cid:commentId w16cid:paraId="6F763C8D" w16cid:durableId="242D6890"/>
  <w16cid:commentId w16cid:paraId="35ED7BF3" w16cid:durableId="242D68E9"/>
  <w16cid:commentId w16cid:paraId="1CBC9687" w16cid:durableId="242D6940"/>
  <w16cid:commentId w16cid:paraId="1E1C4259" w16cid:durableId="242D6A3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63FD4" w14:textId="77777777" w:rsidR="001509E8" w:rsidRDefault="001509E8" w:rsidP="008647CE">
      <w:r>
        <w:separator/>
      </w:r>
    </w:p>
  </w:endnote>
  <w:endnote w:type="continuationSeparator" w:id="0">
    <w:p w14:paraId="2494F14A" w14:textId="77777777" w:rsidR="001509E8" w:rsidRDefault="001509E8" w:rsidP="0086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C767C" w14:textId="6A9093D2" w:rsidR="00495A68" w:rsidRDefault="00DC0E11">
    <w:pPr>
      <w:pStyle w:val="Porat"/>
      <w:jc w:val="right"/>
    </w:pPr>
    <w:r>
      <w:fldChar w:fldCharType="begin"/>
    </w:r>
    <w:r w:rsidR="00495A68">
      <w:instrText xml:space="preserve"> PAGE   \* MERGEFORMAT </w:instrText>
    </w:r>
    <w:r>
      <w:fldChar w:fldCharType="separate"/>
    </w:r>
    <w:r w:rsidR="00F15648">
      <w:rPr>
        <w:noProof/>
      </w:rPr>
      <w:t>8</w:t>
    </w:r>
    <w:r>
      <w:rPr>
        <w:noProof/>
      </w:rPr>
      <w:fldChar w:fldCharType="end"/>
    </w:r>
  </w:p>
  <w:p w14:paraId="0E0A592D" w14:textId="77777777" w:rsidR="00495A68" w:rsidRDefault="00495A6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7C205F" w14:textId="77777777" w:rsidR="001509E8" w:rsidRDefault="001509E8" w:rsidP="008647CE">
      <w:r>
        <w:separator/>
      </w:r>
    </w:p>
  </w:footnote>
  <w:footnote w:type="continuationSeparator" w:id="0">
    <w:p w14:paraId="64EEC292" w14:textId="77777777" w:rsidR="001509E8" w:rsidRDefault="001509E8" w:rsidP="008647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56A053B"/>
    <w:multiLevelType w:val="hybridMultilevel"/>
    <w:tmpl w:val="783C2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944DF"/>
    <w:multiLevelType w:val="multilevel"/>
    <w:tmpl w:val="BA7E20E0"/>
    <w:lvl w:ilvl="0">
      <w:start w:val="1"/>
      <w:numFmt w:val="decimal"/>
      <w:lvlText w:val="5.%1."/>
      <w:lvlJc w:val="left"/>
      <w:pPr>
        <w:ind w:left="540" w:hanging="540"/>
      </w:pPr>
      <w:rPr>
        <w:rFonts w:hint="default"/>
      </w:rPr>
    </w:lvl>
    <w:lvl w:ilvl="1">
      <w:start w:val="1"/>
      <w:numFmt w:val="decimal"/>
      <w:lvlText w:val="5.%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63434D"/>
    <w:multiLevelType w:val="multilevel"/>
    <w:tmpl w:val="58842E46"/>
    <w:lvl w:ilvl="0">
      <w:start w:val="5"/>
      <w:numFmt w:val="decimal"/>
      <w:lvlText w:val="%1."/>
      <w:lvlJc w:val="left"/>
      <w:pPr>
        <w:ind w:left="504" w:hanging="504"/>
      </w:pPr>
      <w:rPr>
        <w:rFonts w:eastAsia="MS Mincho" w:hint="default"/>
        <w:color w:val="auto"/>
      </w:rPr>
    </w:lvl>
    <w:lvl w:ilvl="1">
      <w:start w:val="3"/>
      <w:numFmt w:val="decimal"/>
      <w:lvlText w:val="%1.%2."/>
      <w:lvlJc w:val="left"/>
      <w:pPr>
        <w:ind w:left="774" w:hanging="504"/>
      </w:pPr>
      <w:rPr>
        <w:rFonts w:eastAsia="MS Mincho" w:hint="default"/>
        <w:color w:val="auto"/>
      </w:rPr>
    </w:lvl>
    <w:lvl w:ilvl="2">
      <w:start w:val="1"/>
      <w:numFmt w:val="decimal"/>
      <w:lvlText w:val="%1.%2.%3."/>
      <w:lvlJc w:val="left"/>
      <w:pPr>
        <w:ind w:left="1260" w:hanging="720"/>
      </w:pPr>
      <w:rPr>
        <w:rFonts w:eastAsia="MS Mincho" w:hint="default"/>
        <w:color w:val="auto"/>
      </w:rPr>
    </w:lvl>
    <w:lvl w:ilvl="3">
      <w:start w:val="1"/>
      <w:numFmt w:val="decimal"/>
      <w:lvlText w:val="%1.%2.%3.%4."/>
      <w:lvlJc w:val="left"/>
      <w:pPr>
        <w:ind w:left="1530" w:hanging="720"/>
      </w:pPr>
      <w:rPr>
        <w:rFonts w:eastAsia="MS Mincho" w:hint="default"/>
        <w:color w:val="auto"/>
      </w:rPr>
    </w:lvl>
    <w:lvl w:ilvl="4">
      <w:start w:val="1"/>
      <w:numFmt w:val="decimal"/>
      <w:lvlText w:val="%1.%2.%3.%4.%5."/>
      <w:lvlJc w:val="left"/>
      <w:pPr>
        <w:ind w:left="2160" w:hanging="1080"/>
      </w:pPr>
      <w:rPr>
        <w:rFonts w:eastAsia="MS Mincho" w:hint="default"/>
        <w:color w:val="auto"/>
      </w:rPr>
    </w:lvl>
    <w:lvl w:ilvl="5">
      <w:start w:val="1"/>
      <w:numFmt w:val="decimal"/>
      <w:lvlText w:val="%1.%2.%3.%4.%5.%6."/>
      <w:lvlJc w:val="left"/>
      <w:pPr>
        <w:ind w:left="2430" w:hanging="1080"/>
      </w:pPr>
      <w:rPr>
        <w:rFonts w:eastAsia="MS Mincho" w:hint="default"/>
        <w:color w:val="auto"/>
      </w:rPr>
    </w:lvl>
    <w:lvl w:ilvl="6">
      <w:start w:val="1"/>
      <w:numFmt w:val="decimal"/>
      <w:lvlText w:val="%1.%2.%3.%4.%5.%6.%7."/>
      <w:lvlJc w:val="left"/>
      <w:pPr>
        <w:ind w:left="3060" w:hanging="1440"/>
      </w:pPr>
      <w:rPr>
        <w:rFonts w:eastAsia="MS Mincho" w:hint="default"/>
        <w:color w:val="auto"/>
      </w:rPr>
    </w:lvl>
    <w:lvl w:ilvl="7">
      <w:start w:val="1"/>
      <w:numFmt w:val="decimal"/>
      <w:lvlText w:val="%1.%2.%3.%4.%5.%6.%7.%8."/>
      <w:lvlJc w:val="left"/>
      <w:pPr>
        <w:ind w:left="3330" w:hanging="1440"/>
      </w:pPr>
      <w:rPr>
        <w:rFonts w:eastAsia="MS Mincho" w:hint="default"/>
        <w:color w:val="auto"/>
      </w:rPr>
    </w:lvl>
    <w:lvl w:ilvl="8">
      <w:start w:val="1"/>
      <w:numFmt w:val="decimal"/>
      <w:lvlText w:val="%1.%2.%3.%4.%5.%6.%7.%8.%9."/>
      <w:lvlJc w:val="left"/>
      <w:pPr>
        <w:ind w:left="3960" w:hanging="1800"/>
      </w:pPr>
      <w:rPr>
        <w:rFonts w:eastAsia="MS Mincho" w:hint="default"/>
        <w:color w:val="auto"/>
      </w:rPr>
    </w:lvl>
  </w:abstractNum>
  <w:abstractNum w:abstractNumId="4" w15:restartNumberingAfterBreak="0">
    <w:nsid w:val="287133AA"/>
    <w:multiLevelType w:val="multilevel"/>
    <w:tmpl w:val="5FEEBD3E"/>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F9324B7"/>
    <w:multiLevelType w:val="multilevel"/>
    <w:tmpl w:val="662068FE"/>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4F8D0CD2"/>
    <w:multiLevelType w:val="hybridMultilevel"/>
    <w:tmpl w:val="0A2A68F6"/>
    <w:lvl w:ilvl="0" w:tplc="3D0A2970">
      <w:start w:val="1"/>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5B063896"/>
    <w:multiLevelType w:val="multilevel"/>
    <w:tmpl w:val="11F4306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B2677A8"/>
    <w:multiLevelType w:val="multilevel"/>
    <w:tmpl w:val="85DE284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C1F4989"/>
    <w:multiLevelType w:val="multilevel"/>
    <w:tmpl w:val="94D66FD8"/>
    <w:lvl w:ilvl="0">
      <w:start w:val="6"/>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7CE77619"/>
    <w:multiLevelType w:val="multilevel"/>
    <w:tmpl w:val="D7FC7F40"/>
    <w:lvl w:ilvl="0">
      <w:start w:val="1"/>
      <w:numFmt w:val="upperRoman"/>
      <w:lvlText w:val="%1."/>
      <w:lvlJc w:val="left"/>
      <w:pPr>
        <w:ind w:left="1824" w:hanging="720"/>
      </w:pPr>
      <w:rPr>
        <w:rFonts w:cs="Times New Roman" w:hint="default"/>
        <w:b/>
        <w:i w:val="0"/>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824" w:hanging="720"/>
      </w:pPr>
      <w:rPr>
        <w:rFonts w:cs="Times New Roman" w:hint="default"/>
      </w:rPr>
    </w:lvl>
    <w:lvl w:ilvl="3">
      <w:start w:val="1"/>
      <w:numFmt w:val="decimal"/>
      <w:isLgl/>
      <w:lvlText w:val="%1.%2.%3.%4."/>
      <w:lvlJc w:val="left"/>
      <w:pPr>
        <w:ind w:left="1824" w:hanging="720"/>
      </w:pPr>
      <w:rPr>
        <w:rFonts w:cs="Times New Roman" w:hint="default"/>
      </w:rPr>
    </w:lvl>
    <w:lvl w:ilvl="4">
      <w:start w:val="1"/>
      <w:numFmt w:val="decimal"/>
      <w:isLgl/>
      <w:lvlText w:val="%1.%2.%3.%4.%5."/>
      <w:lvlJc w:val="left"/>
      <w:pPr>
        <w:ind w:left="2184" w:hanging="1080"/>
      </w:pPr>
      <w:rPr>
        <w:rFonts w:cs="Times New Roman" w:hint="default"/>
      </w:rPr>
    </w:lvl>
    <w:lvl w:ilvl="5">
      <w:start w:val="1"/>
      <w:numFmt w:val="decimal"/>
      <w:isLgl/>
      <w:lvlText w:val="%1.%2.%3.%4.%5.%6."/>
      <w:lvlJc w:val="left"/>
      <w:pPr>
        <w:ind w:left="2184" w:hanging="1080"/>
      </w:pPr>
      <w:rPr>
        <w:rFonts w:cs="Times New Roman" w:hint="default"/>
      </w:rPr>
    </w:lvl>
    <w:lvl w:ilvl="6">
      <w:start w:val="1"/>
      <w:numFmt w:val="decimal"/>
      <w:isLgl/>
      <w:lvlText w:val="%1.%2.%3.%4.%5.%6.%7."/>
      <w:lvlJc w:val="left"/>
      <w:pPr>
        <w:ind w:left="2544" w:hanging="1440"/>
      </w:pPr>
      <w:rPr>
        <w:rFonts w:cs="Times New Roman" w:hint="default"/>
      </w:rPr>
    </w:lvl>
    <w:lvl w:ilvl="7">
      <w:start w:val="1"/>
      <w:numFmt w:val="decimal"/>
      <w:isLgl/>
      <w:lvlText w:val="%1.%2.%3.%4.%5.%6.%7.%8."/>
      <w:lvlJc w:val="left"/>
      <w:pPr>
        <w:ind w:left="2544" w:hanging="1440"/>
      </w:pPr>
      <w:rPr>
        <w:rFonts w:cs="Times New Roman" w:hint="default"/>
      </w:rPr>
    </w:lvl>
    <w:lvl w:ilvl="8">
      <w:start w:val="1"/>
      <w:numFmt w:val="decimal"/>
      <w:isLgl/>
      <w:lvlText w:val="%1.%2.%3.%4.%5.%6.%7.%8.%9."/>
      <w:lvlJc w:val="left"/>
      <w:pPr>
        <w:ind w:left="2904" w:hanging="1800"/>
      </w:pPr>
      <w:rPr>
        <w:rFonts w:cs="Times New Roman" w:hint="default"/>
      </w:rPr>
    </w:lvl>
  </w:abstractNum>
  <w:num w:numId="1">
    <w:abstractNumId w:val="5"/>
  </w:num>
  <w:num w:numId="2">
    <w:abstractNumId w:val="0"/>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8"/>
  </w:num>
  <w:num w:numId="9">
    <w:abstractNumId w:val="7"/>
  </w:num>
  <w:num w:numId="10">
    <w:abstractNumId w:val="9"/>
  </w:num>
  <w:num w:numId="11">
    <w:abstractNumId w:val="2"/>
  </w:num>
  <w:num w:numId="12">
    <w:abstractNumId w:val="3"/>
  </w:num>
  <w:num w:numId="13">
    <w:abstractNumId w:val="10"/>
  </w:num>
  <w:num w:numId="14">
    <w:abstractNumId w:val="6"/>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41"/>
    <w:rsid w:val="000008A8"/>
    <w:rsid w:val="000037DB"/>
    <w:rsid w:val="00016285"/>
    <w:rsid w:val="00017A19"/>
    <w:rsid w:val="0004001F"/>
    <w:rsid w:val="0004039F"/>
    <w:rsid w:val="00040689"/>
    <w:rsid w:val="000429FF"/>
    <w:rsid w:val="00044356"/>
    <w:rsid w:val="00045DD8"/>
    <w:rsid w:val="00050208"/>
    <w:rsid w:val="00052628"/>
    <w:rsid w:val="00052E6F"/>
    <w:rsid w:val="000574A0"/>
    <w:rsid w:val="00061E05"/>
    <w:rsid w:val="000629D2"/>
    <w:rsid w:val="00064421"/>
    <w:rsid w:val="0006745F"/>
    <w:rsid w:val="00071E4A"/>
    <w:rsid w:val="00073752"/>
    <w:rsid w:val="00082AC3"/>
    <w:rsid w:val="00082CC5"/>
    <w:rsid w:val="00090472"/>
    <w:rsid w:val="00091F75"/>
    <w:rsid w:val="0009377A"/>
    <w:rsid w:val="000A2F3B"/>
    <w:rsid w:val="000A419B"/>
    <w:rsid w:val="000A6264"/>
    <w:rsid w:val="000A7BFF"/>
    <w:rsid w:val="000B15CE"/>
    <w:rsid w:val="000B386F"/>
    <w:rsid w:val="000B6AA1"/>
    <w:rsid w:val="000C1BB5"/>
    <w:rsid w:val="000C56C7"/>
    <w:rsid w:val="000D4851"/>
    <w:rsid w:val="000D5D5B"/>
    <w:rsid w:val="000E36FA"/>
    <w:rsid w:val="000E4CA3"/>
    <w:rsid w:val="000E5ABD"/>
    <w:rsid w:val="000E5E9B"/>
    <w:rsid w:val="000E6E47"/>
    <w:rsid w:val="000F5A13"/>
    <w:rsid w:val="000F629D"/>
    <w:rsid w:val="00104DB4"/>
    <w:rsid w:val="0010599B"/>
    <w:rsid w:val="001136F0"/>
    <w:rsid w:val="00116B50"/>
    <w:rsid w:val="00120647"/>
    <w:rsid w:val="00120AC3"/>
    <w:rsid w:val="00123529"/>
    <w:rsid w:val="00124D8C"/>
    <w:rsid w:val="001417CD"/>
    <w:rsid w:val="00141E54"/>
    <w:rsid w:val="00142F7E"/>
    <w:rsid w:val="00147A56"/>
    <w:rsid w:val="001509E8"/>
    <w:rsid w:val="0015273F"/>
    <w:rsid w:val="00161ACE"/>
    <w:rsid w:val="00163815"/>
    <w:rsid w:val="001640B3"/>
    <w:rsid w:val="00172789"/>
    <w:rsid w:val="001756E9"/>
    <w:rsid w:val="001866B9"/>
    <w:rsid w:val="00191B2D"/>
    <w:rsid w:val="00191E45"/>
    <w:rsid w:val="00197F1C"/>
    <w:rsid w:val="001B1B3F"/>
    <w:rsid w:val="001B28AF"/>
    <w:rsid w:val="001B29B0"/>
    <w:rsid w:val="001B3A53"/>
    <w:rsid w:val="001B520A"/>
    <w:rsid w:val="001C181F"/>
    <w:rsid w:val="001D1800"/>
    <w:rsid w:val="001D77A9"/>
    <w:rsid w:val="001E1287"/>
    <w:rsid w:val="001E2475"/>
    <w:rsid w:val="001E3538"/>
    <w:rsid w:val="001E79C4"/>
    <w:rsid w:val="001F4A61"/>
    <w:rsid w:val="001F69A0"/>
    <w:rsid w:val="001F768C"/>
    <w:rsid w:val="001F7CC4"/>
    <w:rsid w:val="00206270"/>
    <w:rsid w:val="0022010E"/>
    <w:rsid w:val="00224DD6"/>
    <w:rsid w:val="00234755"/>
    <w:rsid w:val="002405FC"/>
    <w:rsid w:val="00243CA3"/>
    <w:rsid w:val="0025013C"/>
    <w:rsid w:val="002514AF"/>
    <w:rsid w:val="002524DC"/>
    <w:rsid w:val="00253C29"/>
    <w:rsid w:val="002547EF"/>
    <w:rsid w:val="002565E0"/>
    <w:rsid w:val="00264337"/>
    <w:rsid w:val="00272C47"/>
    <w:rsid w:val="00277661"/>
    <w:rsid w:val="002810C5"/>
    <w:rsid w:val="00290465"/>
    <w:rsid w:val="00290C68"/>
    <w:rsid w:val="00291141"/>
    <w:rsid w:val="0029168F"/>
    <w:rsid w:val="00295DED"/>
    <w:rsid w:val="002A0B2A"/>
    <w:rsid w:val="002A2633"/>
    <w:rsid w:val="002A4C7B"/>
    <w:rsid w:val="002A564E"/>
    <w:rsid w:val="002B48F1"/>
    <w:rsid w:val="002D28F3"/>
    <w:rsid w:val="002D2FBE"/>
    <w:rsid w:val="002F2026"/>
    <w:rsid w:val="002F2961"/>
    <w:rsid w:val="002F3C9E"/>
    <w:rsid w:val="002F3F12"/>
    <w:rsid w:val="002F5292"/>
    <w:rsid w:val="002F6B49"/>
    <w:rsid w:val="0030094C"/>
    <w:rsid w:val="003071DB"/>
    <w:rsid w:val="00311F6A"/>
    <w:rsid w:val="00315946"/>
    <w:rsid w:val="00323B20"/>
    <w:rsid w:val="00324671"/>
    <w:rsid w:val="003261C3"/>
    <w:rsid w:val="003269DD"/>
    <w:rsid w:val="00330A3D"/>
    <w:rsid w:val="00331612"/>
    <w:rsid w:val="003330C8"/>
    <w:rsid w:val="00334893"/>
    <w:rsid w:val="00334FC4"/>
    <w:rsid w:val="003406FC"/>
    <w:rsid w:val="00343F30"/>
    <w:rsid w:val="00345779"/>
    <w:rsid w:val="003644AB"/>
    <w:rsid w:val="00366095"/>
    <w:rsid w:val="003774F8"/>
    <w:rsid w:val="00377617"/>
    <w:rsid w:val="00380EE6"/>
    <w:rsid w:val="00382D5B"/>
    <w:rsid w:val="00390134"/>
    <w:rsid w:val="00392D9C"/>
    <w:rsid w:val="00394E86"/>
    <w:rsid w:val="003954AF"/>
    <w:rsid w:val="00397E61"/>
    <w:rsid w:val="003A0720"/>
    <w:rsid w:val="003A1602"/>
    <w:rsid w:val="003A3B81"/>
    <w:rsid w:val="003A64AF"/>
    <w:rsid w:val="003A71B8"/>
    <w:rsid w:val="003A79D5"/>
    <w:rsid w:val="003B2A88"/>
    <w:rsid w:val="003B64FB"/>
    <w:rsid w:val="003B70A3"/>
    <w:rsid w:val="003D5EB7"/>
    <w:rsid w:val="003E182E"/>
    <w:rsid w:val="003E27FF"/>
    <w:rsid w:val="003E2E0F"/>
    <w:rsid w:val="003E321D"/>
    <w:rsid w:val="003E338C"/>
    <w:rsid w:val="003E3406"/>
    <w:rsid w:val="003E5743"/>
    <w:rsid w:val="003F4E9F"/>
    <w:rsid w:val="0040008F"/>
    <w:rsid w:val="00402646"/>
    <w:rsid w:val="00410BC0"/>
    <w:rsid w:val="00410F8B"/>
    <w:rsid w:val="00414010"/>
    <w:rsid w:val="00415E7D"/>
    <w:rsid w:val="0042296D"/>
    <w:rsid w:val="0042450C"/>
    <w:rsid w:val="00427507"/>
    <w:rsid w:val="00431879"/>
    <w:rsid w:val="004359D0"/>
    <w:rsid w:val="00444F9D"/>
    <w:rsid w:val="00447713"/>
    <w:rsid w:val="00450A8F"/>
    <w:rsid w:val="00451D15"/>
    <w:rsid w:val="004538E6"/>
    <w:rsid w:val="00454F4A"/>
    <w:rsid w:val="00461F33"/>
    <w:rsid w:val="0046232C"/>
    <w:rsid w:val="004668DC"/>
    <w:rsid w:val="00467DEF"/>
    <w:rsid w:val="00472AAF"/>
    <w:rsid w:val="00473453"/>
    <w:rsid w:val="00477803"/>
    <w:rsid w:val="00482D34"/>
    <w:rsid w:val="00490BBC"/>
    <w:rsid w:val="00491CFF"/>
    <w:rsid w:val="00492109"/>
    <w:rsid w:val="00495A68"/>
    <w:rsid w:val="004A10B1"/>
    <w:rsid w:val="004A1DA8"/>
    <w:rsid w:val="004A2245"/>
    <w:rsid w:val="004A4177"/>
    <w:rsid w:val="004A4406"/>
    <w:rsid w:val="004A45DE"/>
    <w:rsid w:val="004C314F"/>
    <w:rsid w:val="004C3D26"/>
    <w:rsid w:val="004C4DA5"/>
    <w:rsid w:val="004D4219"/>
    <w:rsid w:val="004D48E6"/>
    <w:rsid w:val="004D4BC9"/>
    <w:rsid w:val="004E0608"/>
    <w:rsid w:val="004E5157"/>
    <w:rsid w:val="004E64C1"/>
    <w:rsid w:val="004E6686"/>
    <w:rsid w:val="004F07DE"/>
    <w:rsid w:val="004F1045"/>
    <w:rsid w:val="00503244"/>
    <w:rsid w:val="00504F14"/>
    <w:rsid w:val="00517924"/>
    <w:rsid w:val="00520E8B"/>
    <w:rsid w:val="00523930"/>
    <w:rsid w:val="00523D70"/>
    <w:rsid w:val="005248C6"/>
    <w:rsid w:val="005248EF"/>
    <w:rsid w:val="005263F4"/>
    <w:rsid w:val="00531BBD"/>
    <w:rsid w:val="0053305F"/>
    <w:rsid w:val="00533956"/>
    <w:rsid w:val="005355FD"/>
    <w:rsid w:val="00543C40"/>
    <w:rsid w:val="005443D6"/>
    <w:rsid w:val="00555A3A"/>
    <w:rsid w:val="0056061F"/>
    <w:rsid w:val="00563F8A"/>
    <w:rsid w:val="00565253"/>
    <w:rsid w:val="00574621"/>
    <w:rsid w:val="00574AF1"/>
    <w:rsid w:val="00575215"/>
    <w:rsid w:val="0058073C"/>
    <w:rsid w:val="00591B46"/>
    <w:rsid w:val="0059399B"/>
    <w:rsid w:val="005967FA"/>
    <w:rsid w:val="00597888"/>
    <w:rsid w:val="005A4EDA"/>
    <w:rsid w:val="005A7ECA"/>
    <w:rsid w:val="005B0019"/>
    <w:rsid w:val="005B41FB"/>
    <w:rsid w:val="005C200E"/>
    <w:rsid w:val="005C45E1"/>
    <w:rsid w:val="005D38D6"/>
    <w:rsid w:val="005E74A2"/>
    <w:rsid w:val="005F0D5F"/>
    <w:rsid w:val="005F5F10"/>
    <w:rsid w:val="005F6DF8"/>
    <w:rsid w:val="00606259"/>
    <w:rsid w:val="006078F3"/>
    <w:rsid w:val="0061272D"/>
    <w:rsid w:val="00620FD6"/>
    <w:rsid w:val="00624800"/>
    <w:rsid w:val="0063010B"/>
    <w:rsid w:val="006322B6"/>
    <w:rsid w:val="00635887"/>
    <w:rsid w:val="006405E4"/>
    <w:rsid w:val="00647596"/>
    <w:rsid w:val="00652427"/>
    <w:rsid w:val="00654357"/>
    <w:rsid w:val="00655DE1"/>
    <w:rsid w:val="0066189F"/>
    <w:rsid w:val="00662AD4"/>
    <w:rsid w:val="0067354F"/>
    <w:rsid w:val="00675F33"/>
    <w:rsid w:val="0067767B"/>
    <w:rsid w:val="00677CAE"/>
    <w:rsid w:val="006824AE"/>
    <w:rsid w:val="00682B19"/>
    <w:rsid w:val="00683486"/>
    <w:rsid w:val="00693509"/>
    <w:rsid w:val="006A13BF"/>
    <w:rsid w:val="006A5476"/>
    <w:rsid w:val="006A6DE9"/>
    <w:rsid w:val="006B363D"/>
    <w:rsid w:val="006B7CD9"/>
    <w:rsid w:val="006C70B4"/>
    <w:rsid w:val="006D0B6B"/>
    <w:rsid w:val="006D0D84"/>
    <w:rsid w:val="006E0002"/>
    <w:rsid w:val="006E20BB"/>
    <w:rsid w:val="006F5EF3"/>
    <w:rsid w:val="007016B3"/>
    <w:rsid w:val="00703A0F"/>
    <w:rsid w:val="00711891"/>
    <w:rsid w:val="007126A2"/>
    <w:rsid w:val="00717983"/>
    <w:rsid w:val="00723CA5"/>
    <w:rsid w:val="0073207D"/>
    <w:rsid w:val="00732D08"/>
    <w:rsid w:val="00733C03"/>
    <w:rsid w:val="00734987"/>
    <w:rsid w:val="00737F43"/>
    <w:rsid w:val="00752F41"/>
    <w:rsid w:val="007539B8"/>
    <w:rsid w:val="00756EA9"/>
    <w:rsid w:val="00774B17"/>
    <w:rsid w:val="00775B05"/>
    <w:rsid w:val="00776151"/>
    <w:rsid w:val="007864A4"/>
    <w:rsid w:val="00787078"/>
    <w:rsid w:val="007A30F7"/>
    <w:rsid w:val="007A5E4B"/>
    <w:rsid w:val="007B44D5"/>
    <w:rsid w:val="007C0829"/>
    <w:rsid w:val="007C30EC"/>
    <w:rsid w:val="007C4540"/>
    <w:rsid w:val="007D60C8"/>
    <w:rsid w:val="007E3BC6"/>
    <w:rsid w:val="007F21D7"/>
    <w:rsid w:val="007F59AA"/>
    <w:rsid w:val="0080100C"/>
    <w:rsid w:val="00807ECE"/>
    <w:rsid w:val="00810457"/>
    <w:rsid w:val="0081510F"/>
    <w:rsid w:val="0081616F"/>
    <w:rsid w:val="008228B7"/>
    <w:rsid w:val="0082454C"/>
    <w:rsid w:val="00830E2B"/>
    <w:rsid w:val="00832C38"/>
    <w:rsid w:val="008433DC"/>
    <w:rsid w:val="008647CE"/>
    <w:rsid w:val="0088163D"/>
    <w:rsid w:val="008833D6"/>
    <w:rsid w:val="0088798D"/>
    <w:rsid w:val="008916A4"/>
    <w:rsid w:val="00893CDC"/>
    <w:rsid w:val="0089662B"/>
    <w:rsid w:val="008A20F3"/>
    <w:rsid w:val="008A3318"/>
    <w:rsid w:val="008A3C04"/>
    <w:rsid w:val="008A3D80"/>
    <w:rsid w:val="008A5A72"/>
    <w:rsid w:val="008A7013"/>
    <w:rsid w:val="008A7460"/>
    <w:rsid w:val="008B2311"/>
    <w:rsid w:val="008B38D5"/>
    <w:rsid w:val="008C6213"/>
    <w:rsid w:val="008D0BB6"/>
    <w:rsid w:val="008D1924"/>
    <w:rsid w:val="008D5088"/>
    <w:rsid w:val="008D5CC2"/>
    <w:rsid w:val="008E1378"/>
    <w:rsid w:val="008E1AF2"/>
    <w:rsid w:val="008F4E3B"/>
    <w:rsid w:val="00902C46"/>
    <w:rsid w:val="00905110"/>
    <w:rsid w:val="00907DD6"/>
    <w:rsid w:val="00910B79"/>
    <w:rsid w:val="00915473"/>
    <w:rsid w:val="00917B3C"/>
    <w:rsid w:val="00920AE3"/>
    <w:rsid w:val="00926022"/>
    <w:rsid w:val="00927568"/>
    <w:rsid w:val="00931375"/>
    <w:rsid w:val="00937128"/>
    <w:rsid w:val="009404D2"/>
    <w:rsid w:val="0094193D"/>
    <w:rsid w:val="009432F3"/>
    <w:rsid w:val="0094614F"/>
    <w:rsid w:val="0094670B"/>
    <w:rsid w:val="00957AC8"/>
    <w:rsid w:val="00960656"/>
    <w:rsid w:val="00965C22"/>
    <w:rsid w:val="00967ABB"/>
    <w:rsid w:val="0097258D"/>
    <w:rsid w:val="00985E5B"/>
    <w:rsid w:val="009A4120"/>
    <w:rsid w:val="009A70C7"/>
    <w:rsid w:val="009B1FC0"/>
    <w:rsid w:val="009B5AFA"/>
    <w:rsid w:val="009D5F75"/>
    <w:rsid w:val="009E6851"/>
    <w:rsid w:val="009E6B3D"/>
    <w:rsid w:val="009F0418"/>
    <w:rsid w:val="009F1053"/>
    <w:rsid w:val="009F2DA7"/>
    <w:rsid w:val="009F32EE"/>
    <w:rsid w:val="009F730E"/>
    <w:rsid w:val="00A110DE"/>
    <w:rsid w:val="00A14D14"/>
    <w:rsid w:val="00A15B78"/>
    <w:rsid w:val="00A26D80"/>
    <w:rsid w:val="00A27A90"/>
    <w:rsid w:val="00A27E9D"/>
    <w:rsid w:val="00A30D2D"/>
    <w:rsid w:val="00A351B1"/>
    <w:rsid w:val="00A409BA"/>
    <w:rsid w:val="00A42343"/>
    <w:rsid w:val="00A435F7"/>
    <w:rsid w:val="00A46DD1"/>
    <w:rsid w:val="00A6026F"/>
    <w:rsid w:val="00A64C64"/>
    <w:rsid w:val="00A64F40"/>
    <w:rsid w:val="00A77986"/>
    <w:rsid w:val="00A8255E"/>
    <w:rsid w:val="00A85AFB"/>
    <w:rsid w:val="00A87BF9"/>
    <w:rsid w:val="00A95F02"/>
    <w:rsid w:val="00AA1D0F"/>
    <w:rsid w:val="00AA3625"/>
    <w:rsid w:val="00AB198D"/>
    <w:rsid w:val="00AB2972"/>
    <w:rsid w:val="00AB4C5F"/>
    <w:rsid w:val="00AB4EC2"/>
    <w:rsid w:val="00AB5E9A"/>
    <w:rsid w:val="00AC60C5"/>
    <w:rsid w:val="00AD081A"/>
    <w:rsid w:val="00AD084C"/>
    <w:rsid w:val="00AD3F55"/>
    <w:rsid w:val="00AE4B9D"/>
    <w:rsid w:val="00AF41FC"/>
    <w:rsid w:val="00AF4790"/>
    <w:rsid w:val="00AF6436"/>
    <w:rsid w:val="00B013CA"/>
    <w:rsid w:val="00B056B7"/>
    <w:rsid w:val="00B10E43"/>
    <w:rsid w:val="00B1185F"/>
    <w:rsid w:val="00B11AE8"/>
    <w:rsid w:val="00B136A7"/>
    <w:rsid w:val="00B13BFB"/>
    <w:rsid w:val="00B16B5B"/>
    <w:rsid w:val="00B17122"/>
    <w:rsid w:val="00B214A1"/>
    <w:rsid w:val="00B21FE3"/>
    <w:rsid w:val="00B22BA6"/>
    <w:rsid w:val="00B23BC4"/>
    <w:rsid w:val="00B324C3"/>
    <w:rsid w:val="00B417D4"/>
    <w:rsid w:val="00B4274C"/>
    <w:rsid w:val="00B42BD4"/>
    <w:rsid w:val="00B42D78"/>
    <w:rsid w:val="00B44A70"/>
    <w:rsid w:val="00B45BE3"/>
    <w:rsid w:val="00B4748F"/>
    <w:rsid w:val="00B47520"/>
    <w:rsid w:val="00B5522E"/>
    <w:rsid w:val="00B56F04"/>
    <w:rsid w:val="00B579D1"/>
    <w:rsid w:val="00B57B16"/>
    <w:rsid w:val="00B61DD0"/>
    <w:rsid w:val="00B71332"/>
    <w:rsid w:val="00B768E1"/>
    <w:rsid w:val="00B77D70"/>
    <w:rsid w:val="00B82A4F"/>
    <w:rsid w:val="00B93288"/>
    <w:rsid w:val="00B94EAD"/>
    <w:rsid w:val="00B95A05"/>
    <w:rsid w:val="00BA0FA0"/>
    <w:rsid w:val="00BB1AAE"/>
    <w:rsid w:val="00BB3F95"/>
    <w:rsid w:val="00BB565B"/>
    <w:rsid w:val="00BB5A6F"/>
    <w:rsid w:val="00BB6A22"/>
    <w:rsid w:val="00BC0481"/>
    <w:rsid w:val="00BC4D3E"/>
    <w:rsid w:val="00BC55FD"/>
    <w:rsid w:val="00BC77FC"/>
    <w:rsid w:val="00BD0D70"/>
    <w:rsid w:val="00BD41E0"/>
    <w:rsid w:val="00BD53FA"/>
    <w:rsid w:val="00BD71C5"/>
    <w:rsid w:val="00BD7476"/>
    <w:rsid w:val="00BE665A"/>
    <w:rsid w:val="00BE6FD3"/>
    <w:rsid w:val="00BF0F1B"/>
    <w:rsid w:val="00C00528"/>
    <w:rsid w:val="00C04F17"/>
    <w:rsid w:val="00C055AD"/>
    <w:rsid w:val="00C10456"/>
    <w:rsid w:val="00C13885"/>
    <w:rsid w:val="00C1399B"/>
    <w:rsid w:val="00C14FCA"/>
    <w:rsid w:val="00C168FF"/>
    <w:rsid w:val="00C21F6D"/>
    <w:rsid w:val="00C225E9"/>
    <w:rsid w:val="00C24486"/>
    <w:rsid w:val="00C25BD3"/>
    <w:rsid w:val="00C25E5E"/>
    <w:rsid w:val="00C32DD3"/>
    <w:rsid w:val="00C40CEF"/>
    <w:rsid w:val="00C466BB"/>
    <w:rsid w:val="00C53B72"/>
    <w:rsid w:val="00C56596"/>
    <w:rsid w:val="00C57CDD"/>
    <w:rsid w:val="00C63499"/>
    <w:rsid w:val="00C64D9C"/>
    <w:rsid w:val="00C67D7B"/>
    <w:rsid w:val="00C71E70"/>
    <w:rsid w:val="00C80728"/>
    <w:rsid w:val="00C82776"/>
    <w:rsid w:val="00C87E21"/>
    <w:rsid w:val="00C959D6"/>
    <w:rsid w:val="00C96D3D"/>
    <w:rsid w:val="00CA2E69"/>
    <w:rsid w:val="00CB52EC"/>
    <w:rsid w:val="00CB5C83"/>
    <w:rsid w:val="00CC17FC"/>
    <w:rsid w:val="00CC599B"/>
    <w:rsid w:val="00CD0124"/>
    <w:rsid w:val="00CD2CBD"/>
    <w:rsid w:val="00CD34B5"/>
    <w:rsid w:val="00CD4330"/>
    <w:rsid w:val="00CD57F7"/>
    <w:rsid w:val="00CD61EA"/>
    <w:rsid w:val="00CD798D"/>
    <w:rsid w:val="00CE06C5"/>
    <w:rsid w:val="00CE43B0"/>
    <w:rsid w:val="00CE5658"/>
    <w:rsid w:val="00CF07DD"/>
    <w:rsid w:val="00D0570D"/>
    <w:rsid w:val="00D076A4"/>
    <w:rsid w:val="00D10DE1"/>
    <w:rsid w:val="00D1423C"/>
    <w:rsid w:val="00D146CA"/>
    <w:rsid w:val="00D16C20"/>
    <w:rsid w:val="00D21AD5"/>
    <w:rsid w:val="00D24975"/>
    <w:rsid w:val="00D4256D"/>
    <w:rsid w:val="00D42572"/>
    <w:rsid w:val="00D4393D"/>
    <w:rsid w:val="00D5163F"/>
    <w:rsid w:val="00D55C28"/>
    <w:rsid w:val="00D6234E"/>
    <w:rsid w:val="00D742AF"/>
    <w:rsid w:val="00D74DB6"/>
    <w:rsid w:val="00D77693"/>
    <w:rsid w:val="00D80C88"/>
    <w:rsid w:val="00D8151E"/>
    <w:rsid w:val="00D84F5E"/>
    <w:rsid w:val="00D858E4"/>
    <w:rsid w:val="00D9477A"/>
    <w:rsid w:val="00D95BE9"/>
    <w:rsid w:val="00DA665F"/>
    <w:rsid w:val="00DA78C3"/>
    <w:rsid w:val="00DB2650"/>
    <w:rsid w:val="00DB47F6"/>
    <w:rsid w:val="00DB76C3"/>
    <w:rsid w:val="00DC0E11"/>
    <w:rsid w:val="00DC1F24"/>
    <w:rsid w:val="00DC3113"/>
    <w:rsid w:val="00DC65BF"/>
    <w:rsid w:val="00DC7DB4"/>
    <w:rsid w:val="00DD06C2"/>
    <w:rsid w:val="00DD4790"/>
    <w:rsid w:val="00DD5FFC"/>
    <w:rsid w:val="00DD7C08"/>
    <w:rsid w:val="00DE0672"/>
    <w:rsid w:val="00DE1F30"/>
    <w:rsid w:val="00DE30AC"/>
    <w:rsid w:val="00DE62E3"/>
    <w:rsid w:val="00DF1D55"/>
    <w:rsid w:val="00DF1E91"/>
    <w:rsid w:val="00DF3985"/>
    <w:rsid w:val="00E05C8A"/>
    <w:rsid w:val="00E0644D"/>
    <w:rsid w:val="00E06624"/>
    <w:rsid w:val="00E06E77"/>
    <w:rsid w:val="00E11766"/>
    <w:rsid w:val="00E11F59"/>
    <w:rsid w:val="00E12E26"/>
    <w:rsid w:val="00E165BF"/>
    <w:rsid w:val="00E169D7"/>
    <w:rsid w:val="00E16C51"/>
    <w:rsid w:val="00E20C53"/>
    <w:rsid w:val="00E23E66"/>
    <w:rsid w:val="00E3197E"/>
    <w:rsid w:val="00E33F17"/>
    <w:rsid w:val="00E372D4"/>
    <w:rsid w:val="00E41F1B"/>
    <w:rsid w:val="00E42FD0"/>
    <w:rsid w:val="00E52B33"/>
    <w:rsid w:val="00E632B3"/>
    <w:rsid w:val="00E654AE"/>
    <w:rsid w:val="00E67C88"/>
    <w:rsid w:val="00E76B7A"/>
    <w:rsid w:val="00E77484"/>
    <w:rsid w:val="00E87406"/>
    <w:rsid w:val="00E90AF1"/>
    <w:rsid w:val="00E90D49"/>
    <w:rsid w:val="00E91ED7"/>
    <w:rsid w:val="00EB21F7"/>
    <w:rsid w:val="00EB4C14"/>
    <w:rsid w:val="00EB6058"/>
    <w:rsid w:val="00EB6615"/>
    <w:rsid w:val="00EB678F"/>
    <w:rsid w:val="00EB69F7"/>
    <w:rsid w:val="00EC0119"/>
    <w:rsid w:val="00EC65CF"/>
    <w:rsid w:val="00EC7AF6"/>
    <w:rsid w:val="00ED3F03"/>
    <w:rsid w:val="00ED4292"/>
    <w:rsid w:val="00ED6E56"/>
    <w:rsid w:val="00EE45A1"/>
    <w:rsid w:val="00EF1C63"/>
    <w:rsid w:val="00EF5489"/>
    <w:rsid w:val="00EF58D6"/>
    <w:rsid w:val="00F03DE5"/>
    <w:rsid w:val="00F054DC"/>
    <w:rsid w:val="00F1525A"/>
    <w:rsid w:val="00F15648"/>
    <w:rsid w:val="00F2053F"/>
    <w:rsid w:val="00F30187"/>
    <w:rsid w:val="00F32259"/>
    <w:rsid w:val="00F37352"/>
    <w:rsid w:val="00F405C1"/>
    <w:rsid w:val="00F439DB"/>
    <w:rsid w:val="00F46919"/>
    <w:rsid w:val="00F50253"/>
    <w:rsid w:val="00F50DE8"/>
    <w:rsid w:val="00F51D6D"/>
    <w:rsid w:val="00F7045F"/>
    <w:rsid w:val="00F73187"/>
    <w:rsid w:val="00F738B8"/>
    <w:rsid w:val="00F738E2"/>
    <w:rsid w:val="00F76CDF"/>
    <w:rsid w:val="00F84CFD"/>
    <w:rsid w:val="00F85124"/>
    <w:rsid w:val="00F85534"/>
    <w:rsid w:val="00F90A53"/>
    <w:rsid w:val="00F92032"/>
    <w:rsid w:val="00FA1028"/>
    <w:rsid w:val="00FA24A6"/>
    <w:rsid w:val="00FA3130"/>
    <w:rsid w:val="00FA5FAC"/>
    <w:rsid w:val="00FB045B"/>
    <w:rsid w:val="00FB4DDD"/>
    <w:rsid w:val="00FB6B24"/>
    <w:rsid w:val="00FC1634"/>
    <w:rsid w:val="00FC37E5"/>
    <w:rsid w:val="00FC3D75"/>
    <w:rsid w:val="00FD0737"/>
    <w:rsid w:val="00FD192C"/>
    <w:rsid w:val="00FD30C9"/>
    <w:rsid w:val="00FD4944"/>
    <w:rsid w:val="00FD4B71"/>
    <w:rsid w:val="00FD6B37"/>
    <w:rsid w:val="00FE154F"/>
    <w:rsid w:val="00FE4F98"/>
    <w:rsid w:val="00FE5DFD"/>
    <w:rsid w:val="00FF24DF"/>
    <w:rsid w:val="00FF51A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66189"/>
  <w15:docId w15:val="{6EEEDE90-3D68-4EBB-BDCB-0C1D3F3B4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2F41"/>
    <w:rPr>
      <w:sz w:val="24"/>
      <w:szCs w:val="24"/>
    </w:rPr>
  </w:style>
  <w:style w:type="paragraph" w:styleId="Antrat1">
    <w:name w:val="heading 1"/>
    <w:basedOn w:val="prastasis"/>
    <w:next w:val="prastasis"/>
    <w:qFormat/>
    <w:rsid w:val="00752F41"/>
    <w:pPr>
      <w:keepNext/>
      <w:jc w:val="center"/>
      <w:outlineLvl w:val="0"/>
    </w:pPr>
    <w:rPr>
      <w:b/>
      <w:bCs/>
    </w:rPr>
  </w:style>
  <w:style w:type="paragraph" w:styleId="Antrat2">
    <w:name w:val="heading 2"/>
    <w:basedOn w:val="prastasis"/>
    <w:next w:val="prastasis"/>
    <w:qFormat/>
    <w:rsid w:val="00752F41"/>
    <w:pPr>
      <w:keepNext/>
      <w:ind w:left="360"/>
      <w:jc w:val="center"/>
      <w:outlineLvl w:val="1"/>
    </w:pPr>
    <w:rPr>
      <w:b/>
      <w:lang w:val="en-US"/>
    </w:rPr>
  </w:style>
  <w:style w:type="paragraph" w:styleId="Antrat3">
    <w:name w:val="heading 3"/>
    <w:basedOn w:val="prastasis"/>
    <w:next w:val="prastasis"/>
    <w:qFormat/>
    <w:rsid w:val="00752F41"/>
    <w:pPr>
      <w:keepNext/>
      <w:ind w:left="360"/>
      <w:jc w:val="both"/>
      <w:outlineLvl w:val="2"/>
    </w:pPr>
    <w:rPr>
      <w:u w:val="single"/>
    </w:rPr>
  </w:style>
  <w:style w:type="paragraph" w:styleId="Antrat5">
    <w:name w:val="heading 5"/>
    <w:basedOn w:val="prastasis"/>
    <w:next w:val="prastasis"/>
    <w:link w:val="Antrat5Diagrama"/>
    <w:semiHidden/>
    <w:unhideWhenUsed/>
    <w:qFormat/>
    <w:rsid w:val="00CD34B5"/>
    <w:pPr>
      <w:keepNext/>
      <w:keepLines/>
      <w:spacing w:before="200"/>
      <w:outlineLvl w:val="4"/>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52F41"/>
    <w:pPr>
      <w:tabs>
        <w:tab w:val="center" w:pos="4153"/>
        <w:tab w:val="right" w:pos="8306"/>
      </w:tabs>
    </w:pPr>
  </w:style>
  <w:style w:type="paragraph" w:styleId="Pagrindiniotekstotrauka">
    <w:name w:val="Body Text Indent"/>
    <w:basedOn w:val="prastasis"/>
    <w:rsid w:val="00752F41"/>
    <w:pPr>
      <w:ind w:firstLine="720"/>
      <w:jc w:val="both"/>
    </w:pPr>
  </w:style>
  <w:style w:type="paragraph" w:styleId="Pagrindiniotekstotrauka2">
    <w:name w:val="Body Text Indent 2"/>
    <w:basedOn w:val="prastasis"/>
    <w:rsid w:val="00752F41"/>
    <w:pPr>
      <w:ind w:firstLine="936"/>
      <w:jc w:val="both"/>
    </w:pPr>
  </w:style>
  <w:style w:type="paragraph" w:styleId="Pagrindiniotekstotrauka3">
    <w:name w:val="Body Text Indent 3"/>
    <w:basedOn w:val="prastasis"/>
    <w:rsid w:val="00752F41"/>
    <w:pPr>
      <w:ind w:firstLine="720"/>
      <w:jc w:val="both"/>
    </w:pPr>
    <w:rPr>
      <w:color w:val="FF6600"/>
    </w:rPr>
  </w:style>
  <w:style w:type="paragraph" w:styleId="Pagrindinistekstas">
    <w:name w:val="Body Text"/>
    <w:basedOn w:val="prastasis"/>
    <w:link w:val="PagrindinistekstasDiagrama"/>
    <w:rsid w:val="00752F41"/>
    <w:pPr>
      <w:spacing w:after="120" w:line="276" w:lineRule="auto"/>
    </w:pPr>
    <w:rPr>
      <w:rFonts w:eastAsia="Calibri"/>
      <w:szCs w:val="22"/>
      <w:lang w:eastAsia="en-US"/>
    </w:rPr>
  </w:style>
  <w:style w:type="character" w:customStyle="1" w:styleId="PagrindinistekstasDiagrama">
    <w:name w:val="Pagrindinis tekstas Diagrama"/>
    <w:link w:val="Pagrindinistekstas"/>
    <w:semiHidden/>
    <w:rsid w:val="00752F41"/>
    <w:rPr>
      <w:rFonts w:eastAsia="Calibri"/>
      <w:sz w:val="24"/>
      <w:szCs w:val="22"/>
      <w:lang w:val="lt-LT" w:eastAsia="en-US" w:bidi="ar-SA"/>
    </w:rPr>
  </w:style>
  <w:style w:type="paragraph" w:customStyle="1" w:styleId="DiagramaDiagramaCharCharDiagramaDiagramaCharCharDiagramaDiagrama">
    <w:name w:val="Diagrama Diagrama Char Char Diagrama Diagrama Char Char Diagrama Diagrama"/>
    <w:basedOn w:val="prastasis"/>
    <w:semiHidden/>
    <w:rsid w:val="00752F41"/>
    <w:pPr>
      <w:spacing w:after="160" w:line="240" w:lineRule="exact"/>
    </w:pPr>
    <w:rPr>
      <w:rFonts w:ascii="Verdana" w:hAnsi="Verdana" w:cs="Verdana"/>
      <w:sz w:val="20"/>
      <w:szCs w:val="20"/>
    </w:rPr>
  </w:style>
  <w:style w:type="paragraph" w:styleId="Pavadinimas">
    <w:name w:val="Title"/>
    <w:basedOn w:val="prastasis"/>
    <w:link w:val="PavadinimasDiagrama"/>
    <w:qFormat/>
    <w:rsid w:val="00752F41"/>
    <w:pPr>
      <w:jc w:val="center"/>
    </w:pPr>
    <w:rPr>
      <w:b/>
      <w:bCs/>
      <w:lang w:eastAsia="en-US"/>
    </w:rPr>
  </w:style>
  <w:style w:type="paragraph" w:customStyle="1" w:styleId="Stilius3">
    <w:name w:val="Stilius3"/>
    <w:basedOn w:val="prastasis"/>
    <w:qFormat/>
    <w:rsid w:val="00752F41"/>
    <w:pPr>
      <w:spacing w:before="200"/>
      <w:jc w:val="both"/>
    </w:pPr>
    <w:rPr>
      <w:sz w:val="22"/>
      <w:szCs w:val="22"/>
      <w:lang w:eastAsia="en-US"/>
    </w:rPr>
  </w:style>
  <w:style w:type="character" w:customStyle="1" w:styleId="rowvalue">
    <w:name w:val="rowvalue"/>
    <w:basedOn w:val="Numatytasispastraiposriftas"/>
    <w:rsid w:val="00752F41"/>
  </w:style>
  <w:style w:type="table" w:styleId="Lentelstinklelis">
    <w:name w:val="Table Grid"/>
    <w:basedOn w:val="prastojilentel"/>
    <w:rsid w:val="00887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FA3130"/>
    <w:rPr>
      <w:rFonts w:ascii="Tahoma" w:hAnsi="Tahoma" w:cs="Tahoma"/>
      <w:sz w:val="16"/>
      <w:szCs w:val="16"/>
    </w:rPr>
  </w:style>
  <w:style w:type="paragraph" w:customStyle="1" w:styleId="CharChar3DiagramaDiagramaCharCharDiagramaDiagramaCharCharDiagramaDiagrama">
    <w:name w:val="Char Char3 Diagrama Diagrama Char Char Diagrama Diagrama Char Char Diagrama Diagrama"/>
    <w:basedOn w:val="prastasis"/>
    <w:rsid w:val="009F1053"/>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8647CE"/>
    <w:pPr>
      <w:tabs>
        <w:tab w:val="center" w:pos="4819"/>
        <w:tab w:val="right" w:pos="9638"/>
      </w:tabs>
    </w:pPr>
  </w:style>
  <w:style w:type="character" w:customStyle="1" w:styleId="PoratDiagrama">
    <w:name w:val="Poraštė Diagrama"/>
    <w:link w:val="Porat"/>
    <w:uiPriority w:val="99"/>
    <w:rsid w:val="008647CE"/>
    <w:rPr>
      <w:sz w:val="24"/>
      <w:szCs w:val="24"/>
    </w:rPr>
  </w:style>
  <w:style w:type="character" w:customStyle="1" w:styleId="postalcodeorig">
    <w:name w:val="postalcodeorig"/>
    <w:rsid w:val="00B1185F"/>
  </w:style>
  <w:style w:type="character" w:styleId="Emfaz">
    <w:name w:val="Emphasis"/>
    <w:uiPriority w:val="20"/>
    <w:qFormat/>
    <w:rsid w:val="00414010"/>
    <w:rPr>
      <w:i/>
      <w:iCs/>
    </w:rPr>
  </w:style>
  <w:style w:type="paragraph" w:styleId="Paprastasistekstas">
    <w:name w:val="Plain Text"/>
    <w:basedOn w:val="prastasis"/>
    <w:link w:val="PaprastasistekstasDiagrama"/>
    <w:uiPriority w:val="99"/>
    <w:unhideWhenUsed/>
    <w:rsid w:val="00E67C88"/>
    <w:rPr>
      <w:rFonts w:ascii="Calibri" w:eastAsia="Calibri" w:hAnsi="Calibri"/>
      <w:sz w:val="22"/>
      <w:szCs w:val="21"/>
      <w:lang w:eastAsia="en-US"/>
    </w:rPr>
  </w:style>
  <w:style w:type="character" w:customStyle="1" w:styleId="PaprastasistekstasDiagrama">
    <w:name w:val="Paprastasis tekstas Diagrama"/>
    <w:link w:val="Paprastasistekstas"/>
    <w:uiPriority w:val="99"/>
    <w:rsid w:val="00E67C88"/>
    <w:rPr>
      <w:rFonts w:ascii="Calibri" w:eastAsia="Calibri" w:hAnsi="Calibri"/>
      <w:sz w:val="22"/>
      <w:szCs w:val="21"/>
      <w:lang w:eastAsia="en-US"/>
    </w:rPr>
  </w:style>
  <w:style w:type="character" w:styleId="Komentaronuoroda">
    <w:name w:val="annotation reference"/>
    <w:rsid w:val="00E12E26"/>
    <w:rPr>
      <w:sz w:val="16"/>
      <w:szCs w:val="16"/>
    </w:rPr>
  </w:style>
  <w:style w:type="paragraph" w:styleId="Komentarotekstas">
    <w:name w:val="annotation text"/>
    <w:basedOn w:val="prastasis"/>
    <w:link w:val="KomentarotekstasDiagrama"/>
    <w:rsid w:val="00E12E26"/>
    <w:rPr>
      <w:sz w:val="20"/>
      <w:szCs w:val="20"/>
    </w:rPr>
  </w:style>
  <w:style w:type="character" w:customStyle="1" w:styleId="KomentarotekstasDiagrama">
    <w:name w:val="Komentaro tekstas Diagrama"/>
    <w:basedOn w:val="Numatytasispastraiposriftas"/>
    <w:link w:val="Komentarotekstas"/>
    <w:rsid w:val="00E12E26"/>
  </w:style>
  <w:style w:type="paragraph" w:styleId="Komentarotema">
    <w:name w:val="annotation subject"/>
    <w:basedOn w:val="Komentarotekstas"/>
    <w:next w:val="Komentarotekstas"/>
    <w:link w:val="KomentarotemaDiagrama"/>
    <w:rsid w:val="00E12E26"/>
    <w:rPr>
      <w:b/>
      <w:bCs/>
    </w:rPr>
  </w:style>
  <w:style w:type="character" w:customStyle="1" w:styleId="KomentarotemaDiagrama">
    <w:name w:val="Komentaro tema Diagrama"/>
    <w:link w:val="Komentarotema"/>
    <w:rsid w:val="00E12E26"/>
    <w:rPr>
      <w:b/>
      <w:bCs/>
    </w:rPr>
  </w:style>
  <w:style w:type="paragraph" w:customStyle="1" w:styleId="Stilius5">
    <w:name w:val="Stilius5"/>
    <w:basedOn w:val="prastasis"/>
    <w:link w:val="Stilius5Diagrama"/>
    <w:qFormat/>
    <w:rsid w:val="00523930"/>
    <w:pPr>
      <w:spacing w:after="200" w:line="276" w:lineRule="auto"/>
      <w:jc w:val="center"/>
    </w:pPr>
    <w:rPr>
      <w:b/>
      <w:sz w:val="28"/>
      <w:szCs w:val="28"/>
      <w:lang w:eastAsia="en-US"/>
    </w:rPr>
  </w:style>
  <w:style w:type="character" w:customStyle="1" w:styleId="Stilius5Diagrama">
    <w:name w:val="Stilius5 Diagrama"/>
    <w:link w:val="Stilius5"/>
    <w:locked/>
    <w:rsid w:val="00CD34B5"/>
    <w:rPr>
      <w:b/>
      <w:sz w:val="28"/>
      <w:szCs w:val="28"/>
      <w:lang w:eastAsia="en-US"/>
    </w:rPr>
  </w:style>
  <w:style w:type="character" w:customStyle="1" w:styleId="Antrat5Diagrama">
    <w:name w:val="Antraštė 5 Diagrama"/>
    <w:basedOn w:val="Numatytasispastraiposriftas"/>
    <w:link w:val="Antrat5"/>
    <w:semiHidden/>
    <w:rsid w:val="00CD34B5"/>
    <w:rPr>
      <w:rFonts w:asciiTheme="majorHAnsi" w:eastAsiaTheme="majorEastAsia" w:hAnsiTheme="majorHAnsi" w:cstheme="majorBidi"/>
      <w:color w:val="1F3763" w:themeColor="accent1" w:themeShade="7F"/>
      <w:sz w:val="24"/>
      <w:szCs w:val="24"/>
    </w:rPr>
  </w:style>
  <w:style w:type="character" w:customStyle="1" w:styleId="PavadinimasDiagrama">
    <w:name w:val="Pavadinimas Diagrama"/>
    <w:basedOn w:val="Numatytasispastraiposriftas"/>
    <w:link w:val="Pavadinimas"/>
    <w:rsid w:val="00272C47"/>
    <w:rPr>
      <w:b/>
      <w:bCs/>
      <w:sz w:val="24"/>
      <w:szCs w:val="24"/>
      <w:lang w:eastAsia="en-US"/>
    </w:rPr>
  </w:style>
  <w:style w:type="character" w:customStyle="1" w:styleId="FontStyle17">
    <w:name w:val="Font Style17"/>
    <w:rsid w:val="00907DD6"/>
    <w:rPr>
      <w:rFonts w:ascii="Times New Roman" w:hAnsi="Times New Roman"/>
      <w:sz w:val="22"/>
    </w:rPr>
  </w:style>
  <w:style w:type="paragraph" w:customStyle="1" w:styleId="Style5">
    <w:name w:val="Style5"/>
    <w:basedOn w:val="prastasis"/>
    <w:rsid w:val="00907DD6"/>
    <w:pPr>
      <w:widowControl w:val="0"/>
      <w:autoSpaceDE w:val="0"/>
      <w:autoSpaceDN w:val="0"/>
      <w:adjustRightInd w:val="0"/>
      <w:spacing w:line="269" w:lineRule="exact"/>
      <w:ind w:firstLine="725"/>
      <w:jc w:val="both"/>
    </w:p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
    <w:basedOn w:val="prastasis"/>
    <w:link w:val="SraopastraipaDiagrama"/>
    <w:uiPriority w:val="34"/>
    <w:qFormat/>
    <w:rsid w:val="00907DD6"/>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07DD6"/>
    <w:rPr>
      <w:sz w:val="24"/>
      <w:szCs w:val="24"/>
    </w:rPr>
  </w:style>
  <w:style w:type="paragraph" w:customStyle="1" w:styleId="BodyText1">
    <w:name w:val="Body Text1"/>
    <w:qFormat/>
    <w:rsid w:val="00FB4DDD"/>
    <w:pPr>
      <w:snapToGrid w:val="0"/>
      <w:ind w:firstLine="312"/>
      <w:jc w:val="both"/>
    </w:pPr>
    <w:rPr>
      <w:rFonts w:ascii="TimesLT" w:hAnsi="TimesLT"/>
      <w:lang w:val="en-US" w:eastAsia="en-US"/>
    </w:rPr>
  </w:style>
  <w:style w:type="paragraph" w:styleId="Betarp">
    <w:name w:val="No Spacing"/>
    <w:link w:val="BetarpDiagrama"/>
    <w:uiPriority w:val="1"/>
    <w:qFormat/>
    <w:rsid w:val="00C67D7B"/>
    <w:rPr>
      <w:sz w:val="24"/>
      <w:szCs w:val="24"/>
    </w:rPr>
  </w:style>
  <w:style w:type="character" w:customStyle="1" w:styleId="BetarpDiagrama">
    <w:name w:val="Be tarpų Diagrama"/>
    <w:link w:val="Betarp"/>
    <w:uiPriority w:val="1"/>
    <w:rsid w:val="00C67D7B"/>
    <w:rPr>
      <w:sz w:val="24"/>
      <w:szCs w:val="24"/>
    </w:rPr>
  </w:style>
  <w:style w:type="paragraph" w:customStyle="1" w:styleId="Antrat10">
    <w:name w:val="Antraštė_1"/>
    <w:basedOn w:val="prastasis"/>
    <w:rsid w:val="00C67D7B"/>
    <w:pPr>
      <w:suppressAutoHyphens/>
      <w:jc w:val="both"/>
    </w:pPr>
    <w:rPr>
      <w:i/>
      <w:szCs w:val="20"/>
      <w:lang w:eastAsia="en-US"/>
    </w:rPr>
  </w:style>
  <w:style w:type="character" w:styleId="Puslapioinaosnuoroda">
    <w:name w:val="footnote reference"/>
    <w:basedOn w:val="Numatytasispastraiposriftas"/>
    <w:uiPriority w:val="99"/>
    <w:qFormat/>
    <w:rsid w:val="00451D15"/>
    <w:rPr>
      <w:rFonts w:cs="Times New Roman"/>
      <w:vertAlign w:val="superscript"/>
    </w:rPr>
  </w:style>
  <w:style w:type="character" w:styleId="Hipersaitas">
    <w:name w:val="Hyperlink"/>
    <w:basedOn w:val="Numatytasispastraiposriftas"/>
    <w:unhideWhenUsed/>
    <w:rsid w:val="003E182E"/>
    <w:rPr>
      <w:color w:val="0563C1" w:themeColor="hyperlink"/>
      <w:u w:val="single"/>
    </w:rPr>
  </w:style>
  <w:style w:type="paragraph" w:styleId="Pagrindinistekstas3">
    <w:name w:val="Body Text 3"/>
    <w:basedOn w:val="prastasis"/>
    <w:link w:val="Pagrindinistekstas3Diagrama"/>
    <w:semiHidden/>
    <w:rsid w:val="008D0BB6"/>
    <w:pPr>
      <w:spacing w:after="120"/>
    </w:pPr>
    <w:rPr>
      <w:sz w:val="16"/>
      <w:szCs w:val="16"/>
      <w:lang w:eastAsia="en-US"/>
    </w:rPr>
  </w:style>
  <w:style w:type="character" w:customStyle="1" w:styleId="Pagrindinistekstas3Diagrama">
    <w:name w:val="Pagrindinis tekstas 3 Diagrama"/>
    <w:basedOn w:val="Numatytasispastraiposriftas"/>
    <w:link w:val="Pagrindinistekstas3"/>
    <w:semiHidden/>
    <w:rsid w:val="008D0BB6"/>
    <w:rPr>
      <w:sz w:val="16"/>
      <w:szCs w:val="16"/>
      <w:lang w:eastAsia="en-US"/>
    </w:rPr>
  </w:style>
  <w:style w:type="paragraph" w:customStyle="1" w:styleId="CharCharCharCharDiagramaDiagramaCharChar">
    <w:name w:val="Char Char Char Char Diagrama Diagrama Char Char"/>
    <w:basedOn w:val="prastasis"/>
    <w:rsid w:val="008D0BB6"/>
    <w:pPr>
      <w:spacing w:after="160" w:line="240" w:lineRule="exact"/>
    </w:pPr>
    <w:rPr>
      <w:rFonts w:ascii="Tahoma" w:hAnsi="Tahoma"/>
      <w:sz w:val="20"/>
      <w:szCs w:val="20"/>
      <w:lang w:eastAsia="en-US"/>
    </w:rPr>
  </w:style>
  <w:style w:type="paragraph" w:customStyle="1" w:styleId="CharCharCharCharDiagramaDiagrama">
    <w:name w:val="Char Char Char Char Diagrama Diagrama"/>
    <w:basedOn w:val="prastasis"/>
    <w:rsid w:val="008D0BB6"/>
    <w:pPr>
      <w:spacing w:after="160" w:line="240" w:lineRule="exact"/>
    </w:pPr>
    <w:rPr>
      <w:rFonts w:ascii="Tahoma" w:hAnsi="Tahoma"/>
      <w:sz w:val="20"/>
      <w:szCs w:val="20"/>
      <w:lang w:val="en-US" w:eastAsia="en-US"/>
    </w:rPr>
  </w:style>
  <w:style w:type="character" w:customStyle="1" w:styleId="Neapdorotaspaminjimas">
    <w:name w:val="Neapdorotas paminėjimas"/>
    <w:uiPriority w:val="99"/>
    <w:semiHidden/>
    <w:unhideWhenUsed/>
    <w:rsid w:val="008D0BB6"/>
    <w:rPr>
      <w:color w:val="605E5C"/>
      <w:shd w:val="clear" w:color="auto" w:fill="E1DFDD"/>
    </w:rPr>
  </w:style>
  <w:style w:type="paragraph" w:styleId="HTMLiankstoformatuotas">
    <w:name w:val="HTML Preformatted"/>
    <w:basedOn w:val="prastasis"/>
    <w:link w:val="HTMLiankstoformatuotasDiagrama"/>
    <w:uiPriority w:val="99"/>
    <w:semiHidden/>
    <w:unhideWhenUsed/>
    <w:rsid w:val="00C8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C8277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81827">
      <w:bodyDiv w:val="1"/>
      <w:marLeft w:val="0"/>
      <w:marRight w:val="0"/>
      <w:marTop w:val="0"/>
      <w:marBottom w:val="0"/>
      <w:divBdr>
        <w:top w:val="none" w:sz="0" w:space="0" w:color="auto"/>
        <w:left w:val="none" w:sz="0" w:space="0" w:color="auto"/>
        <w:bottom w:val="none" w:sz="0" w:space="0" w:color="auto"/>
        <w:right w:val="none" w:sz="0" w:space="0" w:color="auto"/>
      </w:divBdr>
    </w:div>
    <w:div w:id="438183749">
      <w:bodyDiv w:val="1"/>
      <w:marLeft w:val="0"/>
      <w:marRight w:val="0"/>
      <w:marTop w:val="0"/>
      <w:marBottom w:val="0"/>
      <w:divBdr>
        <w:top w:val="none" w:sz="0" w:space="0" w:color="auto"/>
        <w:left w:val="none" w:sz="0" w:space="0" w:color="auto"/>
        <w:bottom w:val="none" w:sz="0" w:space="0" w:color="auto"/>
        <w:right w:val="none" w:sz="0" w:space="0" w:color="auto"/>
      </w:divBdr>
    </w:div>
    <w:div w:id="1704861607">
      <w:bodyDiv w:val="1"/>
      <w:marLeft w:val="0"/>
      <w:marRight w:val="0"/>
      <w:marTop w:val="0"/>
      <w:marBottom w:val="0"/>
      <w:divBdr>
        <w:top w:val="none" w:sz="0" w:space="0" w:color="auto"/>
        <w:left w:val="none" w:sz="0" w:space="0" w:color="auto"/>
        <w:bottom w:val="none" w:sz="0" w:space="0" w:color="auto"/>
        <w:right w:val="none" w:sz="0" w:space="0" w:color="auto"/>
      </w:divBdr>
    </w:div>
    <w:div w:id="177243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destas.budrys@plunge.lt"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12FA0-256B-4D22-B280-1C74007EF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8</Pages>
  <Words>9889</Words>
  <Characters>5637</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Savivaldybe</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dc:creator>
  <cp:lastModifiedBy>Martyna Piekuvienė</cp:lastModifiedBy>
  <cp:revision>31</cp:revision>
  <cp:lastPrinted>2023-03-28T11:04:00Z</cp:lastPrinted>
  <dcterms:created xsi:type="dcterms:W3CDTF">2025-02-18T13:27:00Z</dcterms:created>
  <dcterms:modified xsi:type="dcterms:W3CDTF">2025-02-25T07:46:00Z</dcterms:modified>
</cp:coreProperties>
</file>