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1498D" w14:textId="77777777" w:rsidR="00A33A9C" w:rsidRPr="006E65A7" w:rsidRDefault="00A33A9C" w:rsidP="006E65A7">
      <w:pPr>
        <w:pStyle w:val="Antrat2"/>
        <w:ind w:left="5103"/>
        <w:jc w:val="both"/>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66166020"/>
      <w:r w:rsidRPr="006E65A7">
        <w:rPr>
          <w:rFonts w:ascii="Times New Roman" w:eastAsia="Calibri" w:hAnsi="Times New Roman" w:cs="Times New Roman"/>
          <w:color w:val="0070C0"/>
          <w:sz w:val="24"/>
          <w:szCs w:val="24"/>
        </w:rPr>
        <w:t>Pirkimo sąlygų 2 priedas „Techninė specifikacija“</w:t>
      </w:r>
      <w:bookmarkEnd w:id="0"/>
      <w:bookmarkEnd w:id="1"/>
      <w:bookmarkEnd w:id="2"/>
      <w:bookmarkEnd w:id="3"/>
      <w:bookmarkEnd w:id="4"/>
    </w:p>
    <w:p w14:paraId="255379F5" w14:textId="28AAFB1A" w:rsidR="00862982" w:rsidRPr="00110F11" w:rsidRDefault="00110F11" w:rsidP="00110F11">
      <w:pPr>
        <w:spacing w:after="0" w:line="240" w:lineRule="auto"/>
        <w:jc w:val="center"/>
        <w:rPr>
          <w:rFonts w:ascii="Times New Roman" w:hAnsi="Times New Roman" w:cs="Times New Roman"/>
          <w:b/>
          <w:sz w:val="28"/>
          <w:szCs w:val="28"/>
          <w:lang w:val="lt-LT" w:eastAsia="lt-LT"/>
        </w:rPr>
      </w:pPr>
      <w:r w:rsidRPr="00110F11">
        <w:rPr>
          <w:rFonts w:ascii="Times New Roman" w:eastAsia="Times New Roman" w:hAnsi="Times New Roman" w:cs="Times New Roman"/>
          <w:b/>
          <w:color w:val="000000"/>
          <w:sz w:val="28"/>
          <w:szCs w:val="28"/>
          <w:lang w:val="lt-LT" w:eastAsia="lt-LT"/>
        </w:rPr>
        <w:t>DAUGIAFUNKCINIŲ ĮRENGINIŲ NUOMA SU CENTRALIZUOTA APSKAITOS IR VALDYMO PROGRAMINE ĮRANGA</w:t>
      </w:r>
    </w:p>
    <w:tbl>
      <w:tblPr>
        <w:tblW w:w="10369" w:type="dxa"/>
        <w:tblInd w:w="-601" w:type="dxa"/>
        <w:tblLook w:val="04A0" w:firstRow="1" w:lastRow="0" w:firstColumn="1" w:lastColumn="0" w:noHBand="0" w:noVBand="1"/>
      </w:tblPr>
      <w:tblGrid>
        <w:gridCol w:w="10369"/>
      </w:tblGrid>
      <w:tr w:rsidR="00424028" w:rsidRPr="00A84FA5" w14:paraId="1EAA6784" w14:textId="77777777" w:rsidTr="009D5365">
        <w:trPr>
          <w:trHeight w:val="443"/>
        </w:trPr>
        <w:tc>
          <w:tcPr>
            <w:tcW w:w="10369" w:type="dxa"/>
            <w:tcBorders>
              <w:top w:val="double" w:sz="4" w:space="0" w:color="auto"/>
              <w:bottom w:val="double" w:sz="4" w:space="0" w:color="auto"/>
            </w:tcBorders>
            <w:shd w:val="clear" w:color="auto" w:fill="D9D9D9"/>
            <w:vAlign w:val="center"/>
          </w:tcPr>
          <w:p w14:paraId="2D75E3A1" w14:textId="77777777" w:rsidR="00424028" w:rsidRPr="00A84FA5" w:rsidRDefault="00424028" w:rsidP="00110F11">
            <w:pPr>
              <w:spacing w:after="0" w:line="240" w:lineRule="auto"/>
              <w:jc w:val="center"/>
              <w:rPr>
                <w:rFonts w:ascii="Times New Roman" w:eastAsia="Calibri" w:hAnsi="Times New Roman" w:cs="Times New Roman"/>
                <w:b/>
                <w:sz w:val="24"/>
                <w:szCs w:val="24"/>
                <w:lang w:val="lt-LT"/>
              </w:rPr>
            </w:pPr>
            <w:r w:rsidRPr="00A84FA5">
              <w:rPr>
                <w:rFonts w:ascii="Times New Roman" w:eastAsia="Calibri" w:hAnsi="Times New Roman" w:cs="Times New Roman"/>
                <w:b/>
                <w:sz w:val="28"/>
                <w:szCs w:val="24"/>
                <w:lang w:val="lt-LT"/>
              </w:rPr>
              <w:t>TECHNINĖ SPECIFIKACIJA</w:t>
            </w:r>
          </w:p>
        </w:tc>
      </w:tr>
    </w:tbl>
    <w:p w14:paraId="1253D526" w14:textId="77777777" w:rsidR="00A33A9C" w:rsidRDefault="00A33A9C" w:rsidP="00424028">
      <w:pPr>
        <w:rPr>
          <w:rFonts w:ascii="Times New Roman" w:eastAsia="Calibri" w:hAnsi="Times New Roman" w:cs="Times New Roman"/>
          <w:b/>
          <w:sz w:val="24"/>
          <w:szCs w:val="24"/>
          <w:lang w:val="lt-LT"/>
        </w:rPr>
      </w:pPr>
    </w:p>
    <w:p w14:paraId="0A51E622" w14:textId="30FFD0B4" w:rsidR="00424028" w:rsidRPr="00A84FA5" w:rsidRDefault="00051BF7" w:rsidP="00424028">
      <w:pP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I. </w:t>
      </w:r>
      <w:r w:rsidR="00424028" w:rsidRPr="00A84FA5">
        <w:rPr>
          <w:rFonts w:ascii="Times New Roman" w:eastAsia="Calibri" w:hAnsi="Times New Roman" w:cs="Times New Roman"/>
          <w:b/>
          <w:sz w:val="24"/>
          <w:szCs w:val="24"/>
          <w:lang w:val="lt-LT"/>
        </w:rPr>
        <w:t>BENDRIEJI REIKALAVIMAI</w:t>
      </w:r>
    </w:p>
    <w:tbl>
      <w:tblPr>
        <w:tblW w:w="9639" w:type="dxa"/>
        <w:tblInd w:w="108" w:type="dxa"/>
        <w:tblLook w:val="04A0" w:firstRow="1" w:lastRow="0" w:firstColumn="1" w:lastColumn="0" w:noHBand="0" w:noVBand="1"/>
      </w:tblPr>
      <w:tblGrid>
        <w:gridCol w:w="424"/>
        <w:gridCol w:w="9215"/>
      </w:tblGrid>
      <w:tr w:rsidR="00424028" w:rsidRPr="00115F95" w14:paraId="0D456AF1" w14:textId="77777777" w:rsidTr="0002743F">
        <w:tc>
          <w:tcPr>
            <w:tcW w:w="424" w:type="dxa"/>
            <w:shd w:val="clear" w:color="auto" w:fill="auto"/>
            <w:hideMark/>
          </w:tcPr>
          <w:p w14:paraId="02F65C27" w14:textId="77777777" w:rsidR="00424028" w:rsidRPr="00A84FA5" w:rsidRDefault="00424028" w:rsidP="0002743F">
            <w:pPr>
              <w:spacing w:after="0" w:line="288" w:lineRule="auto"/>
              <w:textAlignment w:val="top"/>
              <w:rPr>
                <w:rFonts w:ascii="Times New Roman" w:eastAsia="Times New Roman" w:hAnsi="Times New Roman" w:cs="Times New Roman"/>
                <w:bCs/>
                <w:color w:val="000000"/>
                <w:lang w:val="lt-LT" w:eastAsia="lt-LT"/>
              </w:rPr>
            </w:pPr>
            <w:r w:rsidRPr="00A84FA5">
              <w:rPr>
                <w:rFonts w:ascii="Times New Roman" w:eastAsia="Times New Roman" w:hAnsi="Times New Roman" w:cs="Times New Roman"/>
                <w:bCs/>
                <w:color w:val="000000"/>
                <w:lang w:val="lt-LT" w:eastAsia="lt-LT"/>
              </w:rPr>
              <w:t>1.</w:t>
            </w:r>
          </w:p>
        </w:tc>
        <w:tc>
          <w:tcPr>
            <w:tcW w:w="9215" w:type="dxa"/>
            <w:shd w:val="clear" w:color="auto" w:fill="auto"/>
          </w:tcPr>
          <w:p w14:paraId="403A07AE" w14:textId="3524BBF1" w:rsidR="00424028" w:rsidRPr="000F3DAA" w:rsidRDefault="00424028" w:rsidP="0002743F">
            <w:pPr>
              <w:spacing w:after="0" w:line="288" w:lineRule="auto"/>
              <w:jc w:val="both"/>
              <w:textAlignment w:val="top"/>
              <w:rPr>
                <w:rFonts w:ascii="Times New Roman" w:eastAsia="Times New Roman" w:hAnsi="Times New Roman" w:cs="Times New Roman"/>
                <w:bCs/>
                <w:color w:val="000000"/>
                <w:sz w:val="24"/>
                <w:szCs w:val="24"/>
                <w:lang w:val="lt-LT" w:eastAsia="lt-LT"/>
              </w:rPr>
            </w:pPr>
            <w:r w:rsidRPr="000F3DAA">
              <w:rPr>
                <w:rFonts w:ascii="Times New Roman" w:eastAsia="Times New Roman" w:hAnsi="Times New Roman" w:cs="Times New Roman"/>
                <w:bCs/>
                <w:color w:val="000000"/>
                <w:sz w:val="24"/>
                <w:szCs w:val="24"/>
                <w:lang w:val="lt-LT" w:eastAsia="lt-LT"/>
              </w:rPr>
              <w:t>Pirkimo objektas – Daugiafunkcinių (spausdinimo/kopijavimo/skenavimo) įrenginių nuoma su centralizuota apskaitos ir valdymo programine įranga (toliau – prekės/paslaugos).</w:t>
            </w:r>
          </w:p>
        </w:tc>
      </w:tr>
      <w:tr w:rsidR="00424028" w:rsidRPr="00A84FA5" w14:paraId="6A4FE4CD" w14:textId="77777777" w:rsidTr="0002743F">
        <w:trPr>
          <w:trHeight w:val="1462"/>
        </w:trPr>
        <w:tc>
          <w:tcPr>
            <w:tcW w:w="424" w:type="dxa"/>
            <w:shd w:val="clear" w:color="auto" w:fill="auto"/>
          </w:tcPr>
          <w:p w14:paraId="3B246A08" w14:textId="77777777" w:rsidR="00424028" w:rsidRPr="00A84FA5" w:rsidRDefault="00424028" w:rsidP="0002743F">
            <w:pPr>
              <w:spacing w:after="0" w:line="288" w:lineRule="auto"/>
              <w:textAlignment w:val="top"/>
              <w:rPr>
                <w:rFonts w:ascii="Times New Roman" w:eastAsia="Times New Roman" w:hAnsi="Times New Roman" w:cs="Times New Roman"/>
                <w:bCs/>
                <w:color w:val="000000"/>
                <w:lang w:val="lt-LT" w:eastAsia="lt-LT"/>
              </w:rPr>
            </w:pPr>
            <w:r w:rsidRPr="00A84FA5">
              <w:rPr>
                <w:rFonts w:ascii="Times New Roman" w:eastAsia="Times New Roman" w:hAnsi="Times New Roman" w:cs="Times New Roman"/>
                <w:bCs/>
                <w:color w:val="000000"/>
                <w:lang w:val="lt-LT" w:eastAsia="lt-LT"/>
              </w:rPr>
              <w:t>2.</w:t>
            </w:r>
          </w:p>
        </w:tc>
        <w:tc>
          <w:tcPr>
            <w:tcW w:w="9215" w:type="dxa"/>
            <w:shd w:val="clear" w:color="auto" w:fill="auto"/>
          </w:tcPr>
          <w:p w14:paraId="7F047D82" w14:textId="77777777" w:rsidR="00424028" w:rsidRPr="000F3DAA" w:rsidRDefault="00424028" w:rsidP="0002743F">
            <w:pPr>
              <w:spacing w:after="0" w:line="288" w:lineRule="auto"/>
              <w:jc w:val="both"/>
              <w:textAlignment w:val="top"/>
              <w:rPr>
                <w:rFonts w:ascii="Times New Roman" w:eastAsia="Times New Roman" w:hAnsi="Times New Roman" w:cs="Times New Roman"/>
                <w:bCs/>
                <w:color w:val="000000"/>
                <w:sz w:val="24"/>
                <w:szCs w:val="24"/>
                <w:lang w:val="lt-LT" w:eastAsia="lt-LT"/>
              </w:rPr>
            </w:pPr>
            <w:r w:rsidRPr="000F3DAA">
              <w:rPr>
                <w:rFonts w:ascii="Times New Roman" w:eastAsia="Times New Roman" w:hAnsi="Times New Roman" w:cs="Times New Roman"/>
                <w:color w:val="000000"/>
                <w:sz w:val="24"/>
                <w:szCs w:val="24"/>
                <w:lang w:val="lt-LT"/>
              </w:rPr>
              <w:t xml:space="preserve">Į spaudo kainą turi būti įskaičiuotos visos su spausdinimu, skenavimu ir kopijavimu susijusios išlaidos (pilnas techninis aparatų aptarnavimas, dalių ir mazgų keitimas, eksploatacinės medžiagos, eksploatacinių medžiagų pristatymas, programinė įranga, programinės įrangos konfigūravimo darbai, darbai susiję su perkančiosios organizacijos Open LDAP integracija, pirminis vartotojų perkėlimas iš Open LDAP į spausdinimo sistemą ir kt.) bei visi mokesčiai. </w:t>
            </w:r>
            <w:r w:rsidRPr="000F3DAA">
              <w:rPr>
                <w:rFonts w:ascii="Times New Roman" w:eastAsia="Times New Roman" w:hAnsi="Times New Roman" w:cs="Times New Roman"/>
                <w:b/>
                <w:i/>
                <w:color w:val="000000"/>
                <w:sz w:val="24"/>
                <w:szCs w:val="24"/>
                <w:lang w:val="lt-LT"/>
              </w:rPr>
              <w:t>Popierius į paslaugų kainą neįskaičiuojamas</w:t>
            </w:r>
            <w:r w:rsidRPr="000F3DAA">
              <w:rPr>
                <w:rFonts w:ascii="Times New Roman" w:eastAsia="Times New Roman" w:hAnsi="Times New Roman" w:cs="Times New Roman"/>
                <w:color w:val="000000"/>
                <w:sz w:val="24"/>
                <w:szCs w:val="24"/>
                <w:lang w:val="lt-LT"/>
              </w:rPr>
              <w:t>.</w:t>
            </w:r>
          </w:p>
        </w:tc>
      </w:tr>
      <w:tr w:rsidR="00424028" w:rsidRPr="00115F95" w14:paraId="535A32C3" w14:textId="77777777" w:rsidTr="0002743F">
        <w:trPr>
          <w:trHeight w:val="255"/>
        </w:trPr>
        <w:tc>
          <w:tcPr>
            <w:tcW w:w="424" w:type="dxa"/>
            <w:shd w:val="clear" w:color="auto" w:fill="auto"/>
          </w:tcPr>
          <w:p w14:paraId="160980FD" w14:textId="77777777" w:rsidR="00424028" w:rsidRPr="00A84FA5" w:rsidRDefault="00424028" w:rsidP="0002743F">
            <w:pPr>
              <w:spacing w:after="0" w:line="288" w:lineRule="auto"/>
              <w:textAlignment w:val="top"/>
              <w:rPr>
                <w:rFonts w:ascii="Times New Roman" w:eastAsia="Times New Roman" w:hAnsi="Times New Roman" w:cs="Times New Roman"/>
                <w:bCs/>
                <w:color w:val="000000"/>
                <w:lang w:val="lt-LT" w:eastAsia="lt-LT"/>
              </w:rPr>
            </w:pPr>
            <w:r w:rsidRPr="00A84FA5">
              <w:rPr>
                <w:rFonts w:ascii="Times New Roman" w:eastAsia="Times New Roman" w:hAnsi="Times New Roman" w:cs="Times New Roman"/>
                <w:bCs/>
                <w:color w:val="000000"/>
                <w:lang w:val="lt-LT" w:eastAsia="lt-LT"/>
              </w:rPr>
              <w:t>3.</w:t>
            </w:r>
          </w:p>
        </w:tc>
        <w:tc>
          <w:tcPr>
            <w:tcW w:w="9215" w:type="dxa"/>
            <w:shd w:val="clear" w:color="auto" w:fill="auto"/>
          </w:tcPr>
          <w:p w14:paraId="05A62EB3" w14:textId="77777777" w:rsidR="00424028" w:rsidRPr="000F3DAA" w:rsidRDefault="00424028" w:rsidP="0002743F">
            <w:pPr>
              <w:spacing w:after="0" w:line="288" w:lineRule="auto"/>
              <w:jc w:val="both"/>
              <w:textAlignment w:val="top"/>
              <w:rPr>
                <w:rFonts w:ascii="Times New Roman" w:eastAsia="Times New Roman" w:hAnsi="Times New Roman" w:cs="Times New Roman"/>
                <w:bCs/>
                <w:color w:val="000000"/>
                <w:sz w:val="24"/>
                <w:szCs w:val="24"/>
                <w:lang w:val="lt-LT" w:eastAsia="lt-LT"/>
              </w:rPr>
            </w:pPr>
            <w:r w:rsidRPr="000F3DAA">
              <w:rPr>
                <w:rFonts w:ascii="Times New Roman" w:eastAsia="Times New Roman" w:hAnsi="Times New Roman" w:cs="Times New Roman"/>
                <w:color w:val="000000"/>
                <w:sz w:val="24"/>
                <w:szCs w:val="24"/>
                <w:lang w:val="lt-LT"/>
              </w:rPr>
              <w:t>Nuskenuoti dokumentai spaudams nepriskiriami ir neskaičiuojami.</w:t>
            </w:r>
          </w:p>
        </w:tc>
      </w:tr>
      <w:tr w:rsidR="00424028" w:rsidRPr="00115F95" w14:paraId="33C777C3" w14:textId="77777777" w:rsidTr="0002743F">
        <w:tc>
          <w:tcPr>
            <w:tcW w:w="424" w:type="dxa"/>
            <w:shd w:val="clear" w:color="auto" w:fill="auto"/>
          </w:tcPr>
          <w:p w14:paraId="465A4359" w14:textId="77777777" w:rsidR="00424028" w:rsidRPr="00A84FA5" w:rsidRDefault="00424028" w:rsidP="0002743F">
            <w:pPr>
              <w:spacing w:after="0" w:line="288" w:lineRule="auto"/>
              <w:textAlignment w:val="top"/>
              <w:rPr>
                <w:rFonts w:ascii="Times New Roman" w:eastAsia="Times New Roman" w:hAnsi="Times New Roman" w:cs="Times New Roman"/>
                <w:bCs/>
                <w:color w:val="000000"/>
                <w:lang w:val="lt-LT" w:eastAsia="lt-LT"/>
              </w:rPr>
            </w:pPr>
            <w:r w:rsidRPr="00A84FA5">
              <w:rPr>
                <w:rFonts w:ascii="Times New Roman" w:eastAsia="Times New Roman" w:hAnsi="Times New Roman" w:cs="Times New Roman"/>
                <w:bCs/>
                <w:color w:val="000000"/>
                <w:lang w:val="lt-LT" w:eastAsia="lt-LT"/>
              </w:rPr>
              <w:t xml:space="preserve">4. </w:t>
            </w:r>
          </w:p>
        </w:tc>
        <w:tc>
          <w:tcPr>
            <w:tcW w:w="9215" w:type="dxa"/>
            <w:shd w:val="clear" w:color="auto" w:fill="auto"/>
          </w:tcPr>
          <w:p w14:paraId="0FD68560" w14:textId="5F58B1A4" w:rsidR="00424028" w:rsidRPr="000F3DAA" w:rsidRDefault="00424028" w:rsidP="0002743F">
            <w:pPr>
              <w:spacing w:after="0" w:line="288" w:lineRule="auto"/>
              <w:contextualSpacing/>
              <w:jc w:val="both"/>
              <w:rPr>
                <w:rFonts w:ascii="Times New Roman" w:eastAsia="Times New Roman" w:hAnsi="Times New Roman" w:cs="Times New Roman"/>
                <w:bCs/>
                <w:color w:val="000000"/>
                <w:sz w:val="24"/>
                <w:szCs w:val="24"/>
                <w:lang w:val="lt-LT" w:eastAsia="lt-LT"/>
              </w:rPr>
            </w:pPr>
            <w:r w:rsidRPr="000F3DAA">
              <w:rPr>
                <w:rFonts w:ascii="Times New Roman" w:eastAsia="Calibri" w:hAnsi="Times New Roman" w:cs="Times New Roman"/>
                <w:sz w:val="24"/>
                <w:szCs w:val="24"/>
                <w:lang w:val="lt-LT"/>
              </w:rPr>
              <w:t>Prekių pristatymo vietos – tikslios pristatymo vietos (Kaune, Vilniuje ir Kauno rajone) bus nurodyta prieš pristatant Prekes. Tiekėjas Prekes turės pristatyti pagal atskirą Perkančiosios organizacijos užsakymą</w:t>
            </w:r>
            <w:r w:rsidRPr="000F3DAA">
              <w:rPr>
                <w:rFonts w:ascii="Times New Roman" w:eastAsia="Calibri" w:hAnsi="Times New Roman" w:cs="Times New Roman"/>
                <w:sz w:val="24"/>
                <w:szCs w:val="24"/>
                <w:vertAlign w:val="superscript"/>
                <w:lang w:val="lt-LT"/>
              </w:rPr>
              <w:footnoteReference w:id="2"/>
            </w:r>
            <w:r w:rsidRPr="000F3DAA">
              <w:rPr>
                <w:rFonts w:ascii="Times New Roman" w:eastAsia="Calibri" w:hAnsi="Times New Roman" w:cs="Times New Roman"/>
                <w:sz w:val="24"/>
                <w:szCs w:val="24"/>
                <w:lang w:val="lt-LT"/>
              </w:rPr>
              <w:t>. Prekės turės būti pristatytos, integruotos (jei reikia), instaliuotos (jei reikia), suderintos (jei reikia) per 30 k. d. nuo užsakymo pateikimo dienos</w:t>
            </w:r>
            <w:r w:rsidR="0002743F">
              <w:rPr>
                <w:rFonts w:ascii="Times New Roman" w:eastAsia="Calibri" w:hAnsi="Times New Roman" w:cs="Times New Roman"/>
                <w:sz w:val="24"/>
                <w:szCs w:val="24"/>
                <w:lang w:val="lt-LT"/>
              </w:rPr>
              <w:t>.</w:t>
            </w:r>
          </w:p>
        </w:tc>
      </w:tr>
      <w:tr w:rsidR="00424028" w:rsidRPr="00115F95" w14:paraId="5B472CC3" w14:textId="77777777" w:rsidTr="0002743F">
        <w:tc>
          <w:tcPr>
            <w:tcW w:w="424" w:type="dxa"/>
            <w:shd w:val="clear" w:color="auto" w:fill="auto"/>
          </w:tcPr>
          <w:p w14:paraId="064A3D0C" w14:textId="77777777" w:rsidR="00424028" w:rsidRPr="00A84FA5" w:rsidRDefault="00424028" w:rsidP="0002743F">
            <w:pPr>
              <w:spacing w:after="0" w:line="288" w:lineRule="auto"/>
              <w:textAlignment w:val="top"/>
              <w:rPr>
                <w:rFonts w:ascii="Times New Roman" w:eastAsia="Times New Roman" w:hAnsi="Times New Roman" w:cs="Times New Roman"/>
                <w:bCs/>
                <w:color w:val="000000"/>
                <w:lang w:val="lt-LT" w:eastAsia="lt-LT"/>
              </w:rPr>
            </w:pPr>
            <w:r w:rsidRPr="00A84FA5">
              <w:rPr>
                <w:rFonts w:ascii="Times New Roman" w:eastAsia="Times New Roman" w:hAnsi="Times New Roman" w:cs="Times New Roman"/>
                <w:bCs/>
                <w:color w:val="000000"/>
                <w:lang w:val="lt-LT" w:eastAsia="lt-LT"/>
              </w:rPr>
              <w:t>5.</w:t>
            </w:r>
          </w:p>
        </w:tc>
        <w:tc>
          <w:tcPr>
            <w:tcW w:w="9215" w:type="dxa"/>
            <w:shd w:val="clear" w:color="auto" w:fill="auto"/>
          </w:tcPr>
          <w:p w14:paraId="6914BA97" w14:textId="77777777" w:rsidR="00424028" w:rsidRPr="000F3DAA" w:rsidRDefault="00424028" w:rsidP="0002743F">
            <w:pPr>
              <w:spacing w:after="0" w:line="288" w:lineRule="auto"/>
              <w:contextualSpacing/>
              <w:jc w:val="both"/>
              <w:rPr>
                <w:rFonts w:ascii="Times New Roman" w:eastAsia="Times New Roman" w:hAnsi="Times New Roman" w:cs="Times New Roman"/>
                <w:color w:val="000000"/>
                <w:sz w:val="24"/>
                <w:szCs w:val="24"/>
                <w:lang w:val="lt-LT"/>
              </w:rPr>
            </w:pPr>
            <w:r w:rsidRPr="000F3DAA">
              <w:rPr>
                <w:rFonts w:ascii="Times New Roman" w:eastAsia="Times New Roman" w:hAnsi="Times New Roman" w:cs="Times New Roman"/>
                <w:bCs/>
                <w:color w:val="000000"/>
                <w:sz w:val="24"/>
                <w:szCs w:val="24"/>
                <w:lang w:val="lt-LT" w:eastAsia="lt-LT"/>
              </w:rPr>
              <w:t>Prekių/Paslaugų teikimo terminas - 36 mėn.</w:t>
            </w:r>
          </w:p>
        </w:tc>
      </w:tr>
    </w:tbl>
    <w:p w14:paraId="548D22FC" w14:textId="77777777" w:rsidR="00424028" w:rsidRPr="00A84FA5" w:rsidRDefault="00424028" w:rsidP="00424028">
      <w:pPr>
        <w:spacing w:after="0" w:line="240" w:lineRule="auto"/>
        <w:jc w:val="both"/>
        <w:rPr>
          <w:rFonts w:ascii="Times New Roman" w:eastAsia="Calibri" w:hAnsi="Times New Roman" w:cs="Times New Roman"/>
          <w:sz w:val="24"/>
          <w:szCs w:val="24"/>
          <w:lang w:val="lt-LT"/>
        </w:rPr>
      </w:pPr>
    </w:p>
    <w:p w14:paraId="4583F7D6" w14:textId="50970E23" w:rsidR="00424028" w:rsidRDefault="000F556D" w:rsidP="00424028">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II. </w:t>
      </w:r>
      <w:r w:rsidR="00424028" w:rsidRPr="00A84FA5">
        <w:rPr>
          <w:rFonts w:ascii="Times New Roman" w:eastAsia="Calibri" w:hAnsi="Times New Roman" w:cs="Times New Roman"/>
          <w:b/>
          <w:sz w:val="24"/>
          <w:szCs w:val="24"/>
          <w:lang w:val="lt-LT"/>
        </w:rPr>
        <w:t>SPECIALIEJI REIKALAVIMAI</w:t>
      </w:r>
    </w:p>
    <w:p w14:paraId="19E10D5B" w14:textId="77777777" w:rsidR="0002743F" w:rsidRPr="00A84FA5" w:rsidRDefault="0002743F" w:rsidP="00424028">
      <w:pPr>
        <w:spacing w:after="0" w:line="240" w:lineRule="auto"/>
        <w:jc w:val="both"/>
        <w:rPr>
          <w:rFonts w:ascii="Times New Roman" w:eastAsia="Calibri" w:hAnsi="Times New Roman" w:cs="Times New Roman"/>
          <w:b/>
          <w:sz w:val="24"/>
          <w:szCs w:val="24"/>
          <w:lang w:val="lt-LT"/>
        </w:rPr>
      </w:pPr>
    </w:p>
    <w:p w14:paraId="72C7A1DC" w14:textId="77777777" w:rsidR="00424028" w:rsidRDefault="00424028" w:rsidP="0002743F">
      <w:pPr>
        <w:numPr>
          <w:ilvl w:val="0"/>
          <w:numId w:val="7"/>
        </w:numPr>
        <w:suppressAutoHyphens/>
        <w:spacing w:after="0" w:line="288" w:lineRule="auto"/>
        <w:ind w:left="357" w:hanging="357"/>
        <w:outlineLvl w:val="0"/>
        <w:rPr>
          <w:rFonts w:ascii="Times New Roman" w:eastAsia="Times New Roman" w:hAnsi="Times New Roman" w:cs="Times New Roman"/>
          <w:b/>
          <w:noProof/>
          <w:sz w:val="24"/>
          <w:szCs w:val="24"/>
          <w:lang w:val="lt-LT"/>
        </w:rPr>
      </w:pPr>
      <w:r w:rsidRPr="0002743F">
        <w:rPr>
          <w:rFonts w:ascii="Times New Roman" w:eastAsia="Times New Roman" w:hAnsi="Times New Roman" w:cs="Times New Roman"/>
          <w:b/>
          <w:noProof/>
          <w:sz w:val="24"/>
          <w:szCs w:val="24"/>
          <w:lang w:val="lt-LT"/>
        </w:rPr>
        <w:t>Spausdinimo, skenavimo ir kopijavimo paslaugos reikalavimai</w:t>
      </w:r>
    </w:p>
    <w:p w14:paraId="7ED7F513" w14:textId="77777777" w:rsidR="0002743F" w:rsidRPr="0002743F" w:rsidRDefault="0002743F" w:rsidP="0002743F">
      <w:pPr>
        <w:suppressAutoHyphens/>
        <w:spacing w:after="0" w:line="288" w:lineRule="auto"/>
        <w:ind w:left="357"/>
        <w:outlineLvl w:val="0"/>
        <w:rPr>
          <w:rFonts w:ascii="Times New Roman" w:eastAsia="Times New Roman" w:hAnsi="Times New Roman" w:cs="Times New Roman"/>
          <w:b/>
          <w:noProof/>
          <w:sz w:val="24"/>
          <w:szCs w:val="24"/>
          <w:lang w:val="lt-LT"/>
        </w:rPr>
      </w:pPr>
    </w:p>
    <w:p w14:paraId="6F995BF2" w14:textId="359AA1C4" w:rsidR="00424028" w:rsidRPr="0002743F" w:rsidRDefault="00424028" w:rsidP="0002743F">
      <w:pPr>
        <w:numPr>
          <w:ilvl w:val="1"/>
          <w:numId w:val="7"/>
        </w:numPr>
        <w:suppressAutoHyphens/>
        <w:spacing w:after="0" w:line="288" w:lineRule="auto"/>
        <w:ind w:left="788" w:hanging="431"/>
        <w:rPr>
          <w:rFonts w:ascii="Times New Roman" w:eastAsia="Times New Roman" w:hAnsi="Times New Roman" w:cs="Times New Roman"/>
          <w:b/>
          <w:sz w:val="24"/>
          <w:szCs w:val="24"/>
          <w:lang w:val="lt-LT" w:eastAsia="ar-SA"/>
        </w:rPr>
      </w:pPr>
      <w:r w:rsidRPr="0002743F">
        <w:rPr>
          <w:rFonts w:ascii="Times New Roman" w:eastAsia="Times New Roman" w:hAnsi="Times New Roman" w:cs="Times New Roman"/>
          <w:b/>
          <w:sz w:val="24"/>
          <w:szCs w:val="24"/>
          <w:lang w:val="lt-LT" w:eastAsia="ar-SA"/>
        </w:rPr>
        <w:t>Paslaugos apimties reikalavimai</w:t>
      </w:r>
      <w:r w:rsidR="0002743F">
        <w:rPr>
          <w:rFonts w:ascii="Times New Roman" w:eastAsia="Times New Roman" w:hAnsi="Times New Roman" w:cs="Times New Roman"/>
          <w:b/>
          <w:sz w:val="24"/>
          <w:szCs w:val="24"/>
          <w:lang w:val="lt-LT" w:eastAsia="ar-SA"/>
        </w:rPr>
        <w:t>:</w:t>
      </w:r>
    </w:p>
    <w:p w14:paraId="696949D3" w14:textId="77777777" w:rsidR="00424028" w:rsidRPr="0002743F" w:rsidRDefault="00424028" w:rsidP="0002743F">
      <w:pPr>
        <w:spacing w:after="0" w:line="288" w:lineRule="auto"/>
        <w:ind w:firstLine="709"/>
        <w:jc w:val="both"/>
        <w:rPr>
          <w:rFonts w:ascii="Times New Roman" w:eastAsia="Times New Roman" w:hAnsi="Times New Roman" w:cs="Times New Roman"/>
          <w:bCs/>
          <w:sz w:val="24"/>
          <w:szCs w:val="24"/>
          <w:lang w:val="lt-LT"/>
        </w:rPr>
      </w:pPr>
      <w:r w:rsidRPr="0002743F">
        <w:rPr>
          <w:rFonts w:ascii="Times New Roman" w:eastAsia="Times New Roman" w:hAnsi="Times New Roman" w:cs="Times New Roman"/>
          <w:bCs/>
          <w:sz w:val="24"/>
          <w:szCs w:val="24"/>
          <w:lang w:val="lt-LT"/>
        </w:rPr>
        <w:t>Tiekėjas nurodytose patalpose turės įdiegti I, II, III tipo daugiafunkcinius spausdintuvus (toliau – techninė įranga), kuriems reikalavimai aprašyti šio priedo lentelėse.</w:t>
      </w:r>
    </w:p>
    <w:p w14:paraId="074207AF" w14:textId="77777777" w:rsidR="00424028" w:rsidRPr="0002743F" w:rsidRDefault="00424028" w:rsidP="0002743F">
      <w:pPr>
        <w:spacing w:after="0" w:line="288" w:lineRule="auto"/>
        <w:ind w:firstLine="709"/>
        <w:jc w:val="both"/>
        <w:rPr>
          <w:rFonts w:ascii="Times New Roman" w:eastAsia="Times New Roman" w:hAnsi="Times New Roman" w:cs="Times New Roman"/>
          <w:bCs/>
          <w:sz w:val="24"/>
          <w:szCs w:val="24"/>
          <w:lang w:val="lt-LT"/>
        </w:rPr>
      </w:pPr>
      <w:r w:rsidRPr="0002743F">
        <w:rPr>
          <w:rFonts w:ascii="Times New Roman" w:eastAsia="Times New Roman" w:hAnsi="Times New Roman" w:cs="Times New Roman"/>
          <w:bCs/>
          <w:sz w:val="24"/>
          <w:szCs w:val="24"/>
          <w:lang w:val="lt-LT"/>
        </w:rPr>
        <w:t>Įrangos techniniai parametrai, techninės sąlygos turi atitikti (arba būti ne blogesni nei nurodyta) šiame priede keliamus reikalavimus.</w:t>
      </w:r>
    </w:p>
    <w:p w14:paraId="0B2D8ADC" w14:textId="77777777" w:rsidR="00424028" w:rsidRPr="0002743F" w:rsidRDefault="00424028" w:rsidP="0002743F">
      <w:pPr>
        <w:spacing w:after="0" w:line="288" w:lineRule="auto"/>
        <w:ind w:firstLine="709"/>
        <w:jc w:val="both"/>
        <w:rPr>
          <w:rFonts w:ascii="Times New Roman" w:eastAsia="Times New Roman" w:hAnsi="Times New Roman" w:cs="Times New Roman"/>
          <w:bCs/>
          <w:sz w:val="24"/>
          <w:szCs w:val="24"/>
          <w:lang w:val="lt-LT"/>
        </w:rPr>
      </w:pPr>
      <w:r w:rsidRPr="0002743F">
        <w:rPr>
          <w:rFonts w:ascii="Times New Roman" w:eastAsia="Times New Roman" w:hAnsi="Times New Roman" w:cs="Times New Roman"/>
          <w:bCs/>
          <w:sz w:val="24"/>
          <w:szCs w:val="24"/>
          <w:lang w:val="lt-LT"/>
        </w:rPr>
        <w:t xml:space="preserve">Tiekėjas vietoj pageidaujamo įrenginio negali siūlyti kelių skirtingų įrenginių, pakeičiančių jo funkcionalumą. Kiekvienam atskiram tipui siūloma spausdinimo įranga turi būti to paties gamintojo. </w:t>
      </w:r>
    </w:p>
    <w:p w14:paraId="6D34DBEE" w14:textId="77777777" w:rsidR="00424028" w:rsidRPr="0002743F" w:rsidRDefault="00424028" w:rsidP="0002743F">
      <w:pPr>
        <w:spacing w:after="0" w:line="288" w:lineRule="auto"/>
        <w:jc w:val="both"/>
        <w:rPr>
          <w:rFonts w:ascii="Times New Roman" w:eastAsia="Times New Roman" w:hAnsi="Times New Roman" w:cs="Times New Roman"/>
          <w:bCs/>
          <w:sz w:val="24"/>
          <w:szCs w:val="24"/>
          <w:lang w:val="lt-LT"/>
        </w:rPr>
      </w:pPr>
    </w:p>
    <w:p w14:paraId="1FE63AA4" w14:textId="77777777" w:rsidR="00424028" w:rsidRDefault="00424028" w:rsidP="0002743F">
      <w:pPr>
        <w:spacing w:after="0" w:line="288" w:lineRule="auto"/>
        <w:ind w:firstLine="709"/>
        <w:rPr>
          <w:rFonts w:ascii="Times New Roman" w:eastAsia="Times New Roman" w:hAnsi="Times New Roman" w:cs="Times New Roman"/>
          <w:bCs/>
          <w:sz w:val="24"/>
          <w:szCs w:val="24"/>
          <w:lang w:val="lt-LT"/>
        </w:rPr>
      </w:pPr>
      <w:r w:rsidRPr="0002743F">
        <w:rPr>
          <w:rFonts w:ascii="Times New Roman" w:eastAsia="Times New Roman" w:hAnsi="Times New Roman" w:cs="Times New Roman"/>
          <w:bCs/>
          <w:sz w:val="24"/>
          <w:szCs w:val="24"/>
          <w:lang w:val="lt-LT"/>
        </w:rPr>
        <w:t>Žemiau pateikiamas maksimalus</w:t>
      </w:r>
      <w:r w:rsidRPr="000F3DAA">
        <w:rPr>
          <w:rFonts w:ascii="Times New Roman" w:eastAsia="Times New Roman" w:hAnsi="Times New Roman" w:cs="Times New Roman"/>
          <w:bCs/>
          <w:sz w:val="24"/>
          <w:szCs w:val="24"/>
          <w:lang w:val="lt-LT"/>
        </w:rPr>
        <w:t xml:space="preserve"> spausdinimo, skenavimo ir kopijavimo vietų kiekis.</w:t>
      </w:r>
    </w:p>
    <w:p w14:paraId="13ADBC7D" w14:textId="77777777" w:rsidR="0002743F" w:rsidRPr="000F3DAA" w:rsidRDefault="0002743F" w:rsidP="0002743F">
      <w:pPr>
        <w:spacing w:after="0" w:line="288" w:lineRule="auto"/>
        <w:ind w:firstLine="709"/>
        <w:rPr>
          <w:rFonts w:ascii="Times New Roman" w:eastAsia="Times New Roman" w:hAnsi="Times New Roman" w:cs="Times New Roman"/>
          <w:bCs/>
          <w:sz w:val="24"/>
          <w:szCs w:val="24"/>
          <w:lang w:val="lt-LT"/>
        </w:rPr>
      </w:pPr>
    </w:p>
    <w:p w14:paraId="5E645EBF" w14:textId="77777777" w:rsidR="00424028" w:rsidRPr="00A84FA5" w:rsidRDefault="00424028" w:rsidP="00424028">
      <w:pPr>
        <w:spacing w:after="0" w:line="276"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1 lentelė. Vietų kiekis</w:t>
      </w:r>
    </w:p>
    <w:tbl>
      <w:tblPr>
        <w:tblW w:w="50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4"/>
        <w:gridCol w:w="2429"/>
        <w:gridCol w:w="2553"/>
        <w:gridCol w:w="2581"/>
      </w:tblGrid>
      <w:tr w:rsidR="00424028" w:rsidRPr="00115F95" w14:paraId="05888BDC" w14:textId="77777777" w:rsidTr="009D5365">
        <w:trPr>
          <w:jc w:val="center"/>
        </w:trPr>
        <w:tc>
          <w:tcPr>
            <w:tcW w:w="1096" w:type="pct"/>
            <w:tcBorders>
              <w:top w:val="single" w:sz="4" w:space="0" w:color="000000"/>
              <w:left w:val="single" w:sz="4" w:space="0" w:color="000000"/>
              <w:bottom w:val="single" w:sz="4" w:space="0" w:color="000000"/>
              <w:right w:val="single" w:sz="4" w:space="0" w:color="000000"/>
            </w:tcBorders>
            <w:shd w:val="clear" w:color="auto" w:fill="595959"/>
            <w:vAlign w:val="center"/>
            <w:hideMark/>
          </w:tcPr>
          <w:p w14:paraId="4B93B5EE" w14:textId="77777777" w:rsidR="00424028" w:rsidRPr="00A84FA5" w:rsidRDefault="00424028" w:rsidP="00424028">
            <w:pPr>
              <w:suppressAutoHyphens/>
              <w:spacing w:after="0" w:line="276" w:lineRule="auto"/>
              <w:ind w:left="86"/>
              <w:jc w:val="center"/>
              <w:rPr>
                <w:rFonts w:ascii="Times New Roman" w:eastAsia="Times New Roman" w:hAnsi="Times New Roman" w:cs="Times New Roman"/>
                <w:b/>
                <w:color w:val="FFFFFF"/>
                <w:lang w:val="lt-LT" w:eastAsia="ar-SA"/>
              </w:rPr>
            </w:pPr>
            <w:r w:rsidRPr="00A84FA5">
              <w:rPr>
                <w:rFonts w:ascii="Times New Roman" w:eastAsia="Times New Roman" w:hAnsi="Times New Roman" w:cs="Times New Roman"/>
                <w:b/>
                <w:color w:val="FFFFFF"/>
                <w:lang w:val="lt-LT" w:eastAsia="ar-SA"/>
              </w:rPr>
              <w:t>Paslaugų atlikimo vieta</w:t>
            </w:r>
          </w:p>
        </w:tc>
        <w:tc>
          <w:tcPr>
            <w:tcW w:w="1254" w:type="pct"/>
            <w:tcBorders>
              <w:top w:val="single" w:sz="4" w:space="0" w:color="000000"/>
              <w:left w:val="single" w:sz="4" w:space="0" w:color="000000"/>
              <w:bottom w:val="single" w:sz="4" w:space="0" w:color="000000"/>
              <w:right w:val="single" w:sz="4" w:space="0" w:color="000000"/>
            </w:tcBorders>
            <w:shd w:val="clear" w:color="auto" w:fill="595959"/>
            <w:vAlign w:val="center"/>
            <w:hideMark/>
          </w:tcPr>
          <w:p w14:paraId="7CB73E8E" w14:textId="77777777" w:rsidR="00424028" w:rsidRPr="00A84FA5" w:rsidRDefault="00424028" w:rsidP="00424028">
            <w:pPr>
              <w:suppressAutoHyphens/>
              <w:spacing w:after="0" w:line="276" w:lineRule="auto"/>
              <w:jc w:val="center"/>
              <w:rPr>
                <w:rFonts w:ascii="Times New Roman" w:eastAsia="Times New Roman" w:hAnsi="Times New Roman" w:cs="Times New Roman"/>
                <w:b/>
                <w:color w:val="FFFFFF"/>
                <w:lang w:val="lt-LT" w:eastAsia="ar-SA"/>
              </w:rPr>
            </w:pPr>
            <w:r w:rsidRPr="00A84FA5">
              <w:rPr>
                <w:rFonts w:ascii="Times New Roman" w:eastAsia="Times New Roman" w:hAnsi="Times New Roman" w:cs="Times New Roman"/>
                <w:b/>
                <w:color w:val="FFFFFF"/>
                <w:lang w:val="lt-LT" w:eastAsia="ar-SA"/>
              </w:rPr>
              <w:t>I tipo spausdinimo vietų kiekis</w:t>
            </w:r>
          </w:p>
        </w:tc>
        <w:tc>
          <w:tcPr>
            <w:tcW w:w="1318" w:type="pct"/>
            <w:tcBorders>
              <w:top w:val="single" w:sz="4" w:space="0" w:color="000000"/>
              <w:left w:val="single" w:sz="4" w:space="0" w:color="000000"/>
              <w:bottom w:val="single" w:sz="4" w:space="0" w:color="000000"/>
              <w:right w:val="single" w:sz="4" w:space="0" w:color="000000"/>
            </w:tcBorders>
            <w:shd w:val="clear" w:color="auto" w:fill="595959"/>
            <w:vAlign w:val="center"/>
          </w:tcPr>
          <w:p w14:paraId="1CE7B849" w14:textId="77777777" w:rsidR="00424028" w:rsidRPr="00A84FA5" w:rsidRDefault="00424028" w:rsidP="00424028">
            <w:pPr>
              <w:suppressAutoHyphens/>
              <w:spacing w:after="0" w:line="276" w:lineRule="auto"/>
              <w:ind w:left="86" w:firstLine="125"/>
              <w:jc w:val="center"/>
              <w:rPr>
                <w:rFonts w:ascii="Times New Roman" w:eastAsia="Times New Roman" w:hAnsi="Times New Roman" w:cs="Times New Roman"/>
                <w:b/>
                <w:color w:val="FFFFFF"/>
                <w:lang w:val="lt-LT" w:eastAsia="ar-SA"/>
              </w:rPr>
            </w:pPr>
            <w:r w:rsidRPr="00A84FA5">
              <w:rPr>
                <w:rFonts w:ascii="Times New Roman" w:eastAsia="Times New Roman" w:hAnsi="Times New Roman" w:cs="Times New Roman"/>
                <w:b/>
                <w:color w:val="FFFFFF"/>
                <w:lang w:val="lt-LT" w:eastAsia="ar-SA"/>
              </w:rPr>
              <w:t>II tipo spausdinimo vietų kiekis</w:t>
            </w:r>
          </w:p>
        </w:tc>
        <w:tc>
          <w:tcPr>
            <w:tcW w:w="1332" w:type="pct"/>
            <w:tcBorders>
              <w:top w:val="single" w:sz="4" w:space="0" w:color="000000"/>
              <w:left w:val="single" w:sz="4" w:space="0" w:color="000000"/>
              <w:bottom w:val="single" w:sz="4" w:space="0" w:color="000000"/>
              <w:right w:val="single" w:sz="4" w:space="0" w:color="000000"/>
            </w:tcBorders>
            <w:shd w:val="clear" w:color="auto" w:fill="595959"/>
            <w:vAlign w:val="center"/>
          </w:tcPr>
          <w:p w14:paraId="0095952D" w14:textId="77777777" w:rsidR="00424028" w:rsidRPr="00A84FA5" w:rsidRDefault="00424028" w:rsidP="00424028">
            <w:pPr>
              <w:suppressAutoHyphens/>
              <w:spacing w:after="0" w:line="276" w:lineRule="auto"/>
              <w:ind w:left="86" w:firstLine="125"/>
              <w:jc w:val="center"/>
              <w:rPr>
                <w:rFonts w:ascii="Times New Roman" w:eastAsia="Times New Roman" w:hAnsi="Times New Roman" w:cs="Times New Roman"/>
                <w:b/>
                <w:color w:val="FFFFFF"/>
                <w:lang w:val="lt-LT" w:eastAsia="ar-SA"/>
              </w:rPr>
            </w:pPr>
            <w:r w:rsidRPr="00A84FA5">
              <w:rPr>
                <w:rFonts w:ascii="Times New Roman" w:eastAsia="Times New Roman" w:hAnsi="Times New Roman" w:cs="Times New Roman"/>
                <w:b/>
                <w:color w:val="FFFFFF"/>
                <w:lang w:val="lt-LT" w:eastAsia="ar-SA"/>
              </w:rPr>
              <w:t>III tipo spausdinimo vietų kiekis</w:t>
            </w:r>
          </w:p>
        </w:tc>
      </w:tr>
      <w:tr w:rsidR="00424028" w:rsidRPr="00A84FA5" w14:paraId="4E65DB3F" w14:textId="77777777" w:rsidTr="009D5365">
        <w:trPr>
          <w:jc w:val="center"/>
        </w:trPr>
        <w:tc>
          <w:tcPr>
            <w:tcW w:w="1096" w:type="pct"/>
            <w:tcBorders>
              <w:top w:val="single" w:sz="4" w:space="0" w:color="000000"/>
              <w:left w:val="single" w:sz="4" w:space="0" w:color="000000"/>
              <w:bottom w:val="single" w:sz="4" w:space="0" w:color="000000"/>
              <w:right w:val="single" w:sz="4" w:space="0" w:color="000000"/>
            </w:tcBorders>
            <w:shd w:val="clear" w:color="auto" w:fill="FFFFFF"/>
          </w:tcPr>
          <w:p w14:paraId="626A265A" w14:textId="77777777" w:rsidR="00424028" w:rsidRPr="00A84FA5" w:rsidRDefault="00424028" w:rsidP="00424028">
            <w:pPr>
              <w:suppressAutoHyphens/>
              <w:spacing w:before="60" w:after="60" w:line="276" w:lineRule="auto"/>
              <w:jc w:val="both"/>
              <w:rPr>
                <w:rFonts w:ascii="Times New Roman" w:eastAsia="Times New Roman" w:hAnsi="Times New Roman" w:cs="Times New Roman"/>
                <w:lang w:val="lt-LT" w:eastAsia="ar-SA"/>
              </w:rPr>
            </w:pPr>
            <w:r w:rsidRPr="00A84FA5">
              <w:rPr>
                <w:rFonts w:ascii="Times New Roman" w:eastAsia="Times New Roman" w:hAnsi="Times New Roman" w:cs="Times New Roman"/>
                <w:lang w:val="lt-LT" w:eastAsia="ar-SA"/>
              </w:rPr>
              <w:t>VDU</w:t>
            </w:r>
          </w:p>
        </w:tc>
        <w:tc>
          <w:tcPr>
            <w:tcW w:w="1254" w:type="pct"/>
            <w:tcBorders>
              <w:top w:val="single" w:sz="4" w:space="0" w:color="000000"/>
              <w:left w:val="single" w:sz="4" w:space="0" w:color="000000"/>
              <w:bottom w:val="single" w:sz="4" w:space="0" w:color="000000"/>
              <w:right w:val="single" w:sz="4" w:space="0" w:color="000000"/>
            </w:tcBorders>
            <w:shd w:val="clear" w:color="auto" w:fill="FFFFFF"/>
          </w:tcPr>
          <w:p w14:paraId="1D4E2F36" w14:textId="03195A98" w:rsidR="00424028" w:rsidRPr="00A84FA5" w:rsidRDefault="00424028" w:rsidP="00424028">
            <w:pPr>
              <w:suppressAutoHyphens/>
              <w:spacing w:before="60" w:after="60" w:line="276" w:lineRule="auto"/>
              <w:ind w:left="86" w:firstLine="125"/>
              <w:jc w:val="center"/>
              <w:rPr>
                <w:rFonts w:ascii="Times New Roman" w:eastAsia="Times New Roman" w:hAnsi="Times New Roman" w:cs="Times New Roman"/>
                <w:lang w:val="lt-LT" w:eastAsia="ar-SA"/>
              </w:rPr>
            </w:pPr>
            <w:r w:rsidRPr="00A84FA5">
              <w:rPr>
                <w:rFonts w:ascii="Times New Roman" w:eastAsia="Times New Roman" w:hAnsi="Times New Roman" w:cs="Times New Roman"/>
                <w:lang w:val="lt-LT" w:eastAsia="ar-SA"/>
              </w:rPr>
              <w:t>2</w:t>
            </w:r>
            <w:r w:rsidR="00E74B47">
              <w:rPr>
                <w:rFonts w:ascii="Times New Roman" w:eastAsia="Times New Roman" w:hAnsi="Times New Roman" w:cs="Times New Roman"/>
                <w:lang w:val="lt-LT" w:eastAsia="ar-SA"/>
              </w:rPr>
              <w:t>0</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Pr>
          <w:p w14:paraId="5B75DD0B" w14:textId="29A1688B" w:rsidR="00424028" w:rsidRPr="00A84FA5" w:rsidRDefault="00E74B47" w:rsidP="00424028">
            <w:pPr>
              <w:suppressAutoHyphens/>
              <w:spacing w:before="60" w:after="60" w:line="276" w:lineRule="auto"/>
              <w:ind w:left="86" w:firstLine="125"/>
              <w:jc w:val="center"/>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3</w:t>
            </w:r>
            <w:r w:rsidR="00106E39" w:rsidRPr="00A84FA5">
              <w:rPr>
                <w:rFonts w:ascii="Times New Roman" w:eastAsia="Times New Roman" w:hAnsi="Times New Roman" w:cs="Times New Roman"/>
                <w:lang w:val="lt-LT" w:eastAsia="ar-SA"/>
              </w:rPr>
              <w:t>0</w:t>
            </w:r>
          </w:p>
        </w:tc>
        <w:tc>
          <w:tcPr>
            <w:tcW w:w="1332" w:type="pct"/>
            <w:tcBorders>
              <w:top w:val="single" w:sz="4" w:space="0" w:color="000000"/>
              <w:left w:val="single" w:sz="4" w:space="0" w:color="000000"/>
              <w:bottom w:val="single" w:sz="4" w:space="0" w:color="000000"/>
              <w:right w:val="single" w:sz="4" w:space="0" w:color="000000"/>
            </w:tcBorders>
            <w:shd w:val="clear" w:color="auto" w:fill="FFFFFF"/>
          </w:tcPr>
          <w:p w14:paraId="53ADD233" w14:textId="625FCFF4" w:rsidR="00424028" w:rsidRPr="00A84FA5" w:rsidRDefault="00E74B47" w:rsidP="00424028">
            <w:pPr>
              <w:suppressAutoHyphens/>
              <w:spacing w:before="60" w:after="60" w:line="276" w:lineRule="auto"/>
              <w:ind w:left="86" w:firstLine="125"/>
              <w:jc w:val="center"/>
              <w:rPr>
                <w:rFonts w:ascii="Times New Roman" w:eastAsia="Times New Roman" w:hAnsi="Times New Roman" w:cs="Times New Roman"/>
                <w:strike/>
                <w:lang w:val="lt-LT" w:eastAsia="ar-SA"/>
              </w:rPr>
            </w:pPr>
            <w:r>
              <w:rPr>
                <w:rFonts w:ascii="Times New Roman" w:eastAsia="Times New Roman" w:hAnsi="Times New Roman" w:cs="Times New Roman"/>
                <w:lang w:val="lt-LT" w:eastAsia="ar-SA"/>
              </w:rPr>
              <w:t>60</w:t>
            </w:r>
          </w:p>
        </w:tc>
      </w:tr>
    </w:tbl>
    <w:p w14:paraId="6A1E8120" w14:textId="083CBC6A" w:rsidR="00424028" w:rsidRPr="00002C5A" w:rsidRDefault="00424028" w:rsidP="0002743F">
      <w:pPr>
        <w:numPr>
          <w:ilvl w:val="1"/>
          <w:numId w:val="7"/>
        </w:numPr>
        <w:suppressAutoHyphens/>
        <w:spacing w:after="0" w:line="288" w:lineRule="auto"/>
        <w:ind w:left="788" w:hanging="431"/>
        <w:rPr>
          <w:rFonts w:ascii="Times New Roman" w:eastAsia="Times New Roman" w:hAnsi="Times New Roman" w:cs="Times New Roman"/>
          <w:b/>
          <w:sz w:val="24"/>
          <w:szCs w:val="24"/>
          <w:lang w:val="lt-LT" w:eastAsia="ar-SA"/>
        </w:rPr>
      </w:pPr>
      <w:r w:rsidRPr="00002C5A">
        <w:rPr>
          <w:rFonts w:ascii="Times New Roman" w:eastAsia="Times New Roman" w:hAnsi="Times New Roman" w:cs="Times New Roman"/>
          <w:b/>
          <w:sz w:val="24"/>
          <w:szCs w:val="24"/>
          <w:lang w:val="lt-LT" w:eastAsia="ar-SA"/>
        </w:rPr>
        <w:lastRenderedPageBreak/>
        <w:t>Bendrieji Paslaugos reikalavimai</w:t>
      </w:r>
      <w:r w:rsidR="0002743F" w:rsidRPr="00002C5A">
        <w:rPr>
          <w:rFonts w:ascii="Times New Roman" w:eastAsia="Times New Roman" w:hAnsi="Times New Roman" w:cs="Times New Roman"/>
          <w:b/>
          <w:sz w:val="24"/>
          <w:szCs w:val="24"/>
          <w:lang w:val="lt-LT" w:eastAsia="ar-SA"/>
        </w:rPr>
        <w:t>:</w:t>
      </w:r>
    </w:p>
    <w:p w14:paraId="2F4C8889" w14:textId="1CD80965" w:rsidR="00424028" w:rsidRPr="00A84FA5" w:rsidRDefault="00424028" w:rsidP="00424028">
      <w:pPr>
        <w:spacing w:after="0" w:line="276"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2 lentelė. Bendrieji paslaugos reikalavimai</w:t>
      </w:r>
    </w:p>
    <w:tbl>
      <w:tblPr>
        <w:tblW w:w="5000" w:type="pc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8987"/>
      </w:tblGrid>
      <w:tr w:rsidR="00424028" w:rsidRPr="006E65A7" w14:paraId="2FD3205A"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vAlign w:val="center"/>
            <w:hideMark/>
          </w:tcPr>
          <w:p w14:paraId="261EB66E" w14:textId="77777777" w:rsidR="00424028" w:rsidRPr="006E65A7" w:rsidRDefault="00424028" w:rsidP="006E65A7">
            <w:pPr>
              <w:suppressAutoHyphens/>
              <w:spacing w:after="0" w:line="288" w:lineRule="auto"/>
              <w:ind w:left="86"/>
              <w:jc w:val="center"/>
              <w:rPr>
                <w:rFonts w:ascii="Times New Roman" w:eastAsia="Times New Roman" w:hAnsi="Times New Roman" w:cs="Times New Roman"/>
                <w:b/>
                <w:color w:val="FFFFFF"/>
                <w:sz w:val="24"/>
                <w:szCs w:val="24"/>
                <w:lang w:val="lt-LT" w:eastAsia="ar-SA"/>
              </w:rPr>
            </w:pPr>
            <w:r w:rsidRPr="006E65A7">
              <w:rPr>
                <w:rFonts w:ascii="Times New Roman" w:eastAsia="Times New Roman" w:hAnsi="Times New Roman" w:cs="Times New Roman"/>
                <w:b/>
                <w:color w:val="FFFFFF"/>
                <w:sz w:val="24"/>
                <w:szCs w:val="24"/>
                <w:lang w:val="lt-LT" w:eastAsia="ar-SA"/>
              </w:rPr>
              <w:t>Nr.</w:t>
            </w:r>
          </w:p>
        </w:tc>
        <w:tc>
          <w:tcPr>
            <w:tcW w:w="46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03495875" w14:textId="77777777" w:rsidR="00424028" w:rsidRPr="006E65A7" w:rsidRDefault="00424028" w:rsidP="006E65A7">
            <w:pPr>
              <w:suppressAutoHyphens/>
              <w:spacing w:after="0" w:line="288" w:lineRule="auto"/>
              <w:ind w:left="86"/>
              <w:jc w:val="center"/>
              <w:rPr>
                <w:rFonts w:ascii="Times New Roman" w:eastAsia="Times New Roman" w:hAnsi="Times New Roman" w:cs="Times New Roman"/>
                <w:b/>
                <w:color w:val="FFFFFF"/>
                <w:sz w:val="24"/>
                <w:szCs w:val="24"/>
                <w:lang w:val="lt-LT" w:eastAsia="ar-SA"/>
              </w:rPr>
            </w:pPr>
            <w:r w:rsidRPr="006E65A7">
              <w:rPr>
                <w:rFonts w:ascii="Times New Roman" w:eastAsia="Times New Roman" w:hAnsi="Times New Roman" w:cs="Times New Roman"/>
                <w:b/>
                <w:color w:val="FFFFFF"/>
                <w:sz w:val="24"/>
                <w:szCs w:val="24"/>
                <w:lang w:val="lt-LT" w:eastAsia="ar-SA"/>
              </w:rPr>
              <w:t>Reikalavimas</w:t>
            </w:r>
          </w:p>
        </w:tc>
      </w:tr>
      <w:tr w:rsidR="00424028" w:rsidRPr="006E65A7" w14:paraId="233D6399" w14:textId="77777777" w:rsidTr="26E5686A">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8CD7BE" w14:textId="77777777" w:rsidR="00424028" w:rsidRPr="006E65A7" w:rsidRDefault="00424028" w:rsidP="006E65A7">
            <w:pPr>
              <w:suppressAutoHyphens/>
              <w:spacing w:after="0" w:line="288" w:lineRule="auto"/>
              <w:ind w:left="35"/>
              <w:rPr>
                <w:rFonts w:ascii="Times New Roman" w:eastAsia="Times New Roman" w:hAnsi="Times New Roman" w:cs="Times New Roman"/>
                <w:b/>
                <w:sz w:val="24"/>
                <w:szCs w:val="24"/>
                <w:lang w:val="lt-LT" w:eastAsia="ar-SA"/>
              </w:rPr>
            </w:pPr>
            <w:r w:rsidRPr="006E65A7">
              <w:rPr>
                <w:rFonts w:ascii="Times New Roman" w:eastAsia="Times New Roman" w:hAnsi="Times New Roman" w:cs="Times New Roman"/>
                <w:b/>
                <w:sz w:val="24"/>
                <w:szCs w:val="24"/>
                <w:lang w:val="lt-LT" w:eastAsia="ar-SA"/>
              </w:rPr>
              <w:t>Paslaugos apimtis</w:t>
            </w:r>
          </w:p>
        </w:tc>
      </w:tr>
      <w:tr w:rsidR="00424028" w:rsidRPr="00115F95" w14:paraId="29851D24"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22BAAE"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0604D60" w14:textId="71DECACA"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Spausdinimo, skenavimo ir kopijavimo įrangos (toliau – įranga), kurios techniniai reikalavimai išdėstyti 4, 5, 6 lentelėje, pateikimas</w:t>
            </w:r>
            <w:r w:rsidR="000F3DAA" w:rsidRPr="006E65A7">
              <w:rPr>
                <w:rFonts w:ascii="Times New Roman" w:eastAsia="Times New Roman" w:hAnsi="Times New Roman" w:cs="Times New Roman"/>
                <w:sz w:val="24"/>
                <w:szCs w:val="24"/>
                <w:lang w:val="lt-LT" w:eastAsia="ar-SA"/>
              </w:rPr>
              <w:t>.</w:t>
            </w:r>
          </w:p>
        </w:tc>
      </w:tr>
      <w:tr w:rsidR="00424028" w:rsidRPr="00115F95" w14:paraId="57CC7DBE"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BBA992"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2465286C" w14:textId="0B169E4C"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Įrangos atvežimas į nurodytas eksploatacijos vietas, pastatymas, sujungimas ir parengimas darbui, įskaitant visas eksploatacinių medžiagų sąnaudas ir Teikėjo specialistų darbo laiką. Kopijavimo ir spausdinimo įrangos diegimas ir konfigūravimas atliekamas įrangos gamintojų atstovų sertifikuotų specialistų</w:t>
            </w:r>
            <w:r w:rsidR="000F3DAA" w:rsidRPr="006E65A7">
              <w:rPr>
                <w:rFonts w:ascii="Times New Roman" w:eastAsia="Times New Roman" w:hAnsi="Times New Roman" w:cs="Times New Roman"/>
                <w:sz w:val="24"/>
                <w:szCs w:val="24"/>
                <w:lang w:val="lt-LT" w:eastAsia="ar-SA"/>
              </w:rPr>
              <w:t>.</w:t>
            </w:r>
          </w:p>
        </w:tc>
      </w:tr>
      <w:tr w:rsidR="00424028" w:rsidRPr="006E65A7" w14:paraId="024314A9"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00B8F0"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45C3C400" w14:textId="02C07C70"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Tvarkyklių pateikimas Perkančiajai organizacijai ir jų atnaujinimas</w:t>
            </w:r>
            <w:r w:rsidR="00A90FA7" w:rsidRPr="006E65A7">
              <w:rPr>
                <w:rFonts w:ascii="Times New Roman" w:eastAsia="Times New Roman" w:hAnsi="Times New Roman" w:cs="Times New Roman"/>
                <w:sz w:val="24"/>
                <w:szCs w:val="24"/>
                <w:lang w:val="lt-LT" w:eastAsia="ar-SA"/>
              </w:rPr>
              <w:t>. Tvarkyklės privalo būti pateiktos Win10 PRO, Win11 PRO bei Apple naujausioms operacinių sistemų versijoms.</w:t>
            </w:r>
          </w:p>
        </w:tc>
      </w:tr>
      <w:tr w:rsidR="00424028" w:rsidRPr="00115F95" w14:paraId="6CA21240"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7C5702"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5722C9BC" w14:textId="7DC38746"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Centralizuota spausdinimo, skenavimo ir kopijavimo valdymo ir apskaitos programinė įranga, jos diegimas, konfigūravimas atliekamas programinės įrangos gamintojų atstovų sertifikuotų specialistų</w:t>
            </w:r>
            <w:r w:rsidR="000F3DAA" w:rsidRPr="006E65A7">
              <w:rPr>
                <w:rFonts w:ascii="Times New Roman" w:eastAsia="Times New Roman" w:hAnsi="Times New Roman" w:cs="Times New Roman"/>
                <w:sz w:val="24"/>
                <w:szCs w:val="24"/>
                <w:lang w:val="lt-LT" w:eastAsia="ar-SA"/>
              </w:rPr>
              <w:t>.</w:t>
            </w:r>
          </w:p>
        </w:tc>
      </w:tr>
      <w:tr w:rsidR="00424028" w:rsidRPr="00115F95" w14:paraId="19386E6B"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A3231A"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2D866E0B" w14:textId="51297513"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 xml:space="preserve">Eksploatacinės medžiagos (dažomieji milteliai, būgnai, nešikliai ir pan.), jų tiekimas ir keitimas įrangos naudojimo vietose. Panaudotų dažomųjų miltelių kasečių (ar kitų eksploatacinių medžiagų pakuočių ir pan.) utilizavimas, vykdomas Teikėjo, įskaičiuotas į bendrą paslaugų kainą. </w:t>
            </w:r>
            <w:r w:rsidRPr="006E65A7">
              <w:rPr>
                <w:rFonts w:ascii="Times New Roman" w:eastAsia="Times New Roman" w:hAnsi="Times New Roman" w:cs="Times New Roman"/>
                <w:bCs/>
                <w:sz w:val="24"/>
                <w:szCs w:val="24"/>
                <w:lang w:val="lt-LT"/>
              </w:rPr>
              <w:t>Elektroniniu paštu, skambučiais ar kitomis priemonėmis Perkančioji organizacija neinformuos Teikėjo apie besibaigiančias ar jau pasibaigusias eksploatacines medžiagos, profilaktikos darbus. Tiekėjas privalo spausdinimo programinės įrangos priemonėmis pats savarankiškai sekti įrangos būseną ir savalaikiai reaguoti.</w:t>
            </w:r>
          </w:p>
        </w:tc>
      </w:tr>
      <w:tr w:rsidR="00424028" w:rsidRPr="00115F95" w14:paraId="5135B4B5"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F0D138"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45971CB9" w14:textId="77777777"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 xml:space="preserve">Profilaktikos darbai ir laiku atliekamas besidėvinčių detalių keitimas pagal įrenginių gamintojo rekomenduojamą periodiškumą. </w:t>
            </w:r>
          </w:p>
        </w:tc>
      </w:tr>
      <w:tr w:rsidR="00424028" w:rsidRPr="00115F95" w14:paraId="293C1ADB"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6252E2"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1B125463" w14:textId="3E7D426D"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Techninės ir programinės įrangos gedimų šalinimas techninės specifikacijos 8 lentelėje nurodytomis sąlygomis ir terminais, įskaitant reikiamas keisti detales</w:t>
            </w:r>
            <w:r w:rsidR="000F3DAA" w:rsidRPr="006E65A7">
              <w:rPr>
                <w:rFonts w:ascii="Times New Roman" w:eastAsia="Times New Roman" w:hAnsi="Times New Roman" w:cs="Times New Roman"/>
                <w:sz w:val="24"/>
                <w:szCs w:val="24"/>
                <w:lang w:val="lt-LT" w:eastAsia="ar-SA"/>
              </w:rPr>
              <w:t>.</w:t>
            </w:r>
          </w:p>
        </w:tc>
      </w:tr>
      <w:tr w:rsidR="00424028" w:rsidRPr="00115F95" w14:paraId="3D58DB1B"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DF0294" w14:textId="77777777" w:rsidR="00424028" w:rsidRPr="006E65A7" w:rsidRDefault="00424028" w:rsidP="006E65A7">
            <w:pPr>
              <w:numPr>
                <w:ilvl w:val="0"/>
                <w:numId w:val="6"/>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63729206" w14:textId="666A3858"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Teikėjas privalo e-paštu suderinti su Perkančiosios organizacijos atstovu atliekamų darbų datas ir apimtį</w:t>
            </w:r>
            <w:r w:rsidR="000F3DAA" w:rsidRPr="006E65A7">
              <w:rPr>
                <w:rFonts w:ascii="Times New Roman" w:eastAsia="Times New Roman" w:hAnsi="Times New Roman" w:cs="Times New Roman"/>
                <w:sz w:val="24"/>
                <w:szCs w:val="24"/>
                <w:lang w:val="lt-LT" w:eastAsia="ar-SA"/>
              </w:rPr>
              <w:t>.</w:t>
            </w:r>
          </w:p>
        </w:tc>
      </w:tr>
      <w:tr w:rsidR="00424028" w:rsidRPr="006E65A7" w14:paraId="1A94A32C" w14:textId="77777777" w:rsidTr="26E5686A">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DA6D02" w14:textId="77777777" w:rsidR="00424028" w:rsidRPr="006E65A7" w:rsidRDefault="00424028" w:rsidP="006E65A7">
            <w:pPr>
              <w:suppressAutoHyphens/>
              <w:spacing w:after="0" w:line="288" w:lineRule="auto"/>
              <w:ind w:left="35"/>
              <w:rPr>
                <w:rFonts w:ascii="Times New Roman" w:eastAsia="Times New Roman" w:hAnsi="Times New Roman" w:cs="Times New Roman"/>
                <w:b/>
                <w:sz w:val="24"/>
                <w:szCs w:val="24"/>
                <w:lang w:val="lt-LT" w:eastAsia="ar-SA"/>
              </w:rPr>
            </w:pPr>
            <w:r w:rsidRPr="006E65A7">
              <w:rPr>
                <w:rFonts w:ascii="Times New Roman" w:eastAsia="Times New Roman" w:hAnsi="Times New Roman" w:cs="Times New Roman"/>
                <w:b/>
                <w:sz w:val="24"/>
                <w:szCs w:val="24"/>
                <w:lang w:val="lt-LT" w:eastAsia="ar-SA"/>
              </w:rPr>
              <w:t>Pasirengimas teikti paslaugą</w:t>
            </w:r>
          </w:p>
        </w:tc>
      </w:tr>
      <w:tr w:rsidR="00424028" w:rsidRPr="00115F95" w14:paraId="5F468495"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44805C" w14:textId="77777777" w:rsidR="00424028" w:rsidRPr="006E65A7" w:rsidRDefault="00424028" w:rsidP="006E65A7">
            <w:pPr>
              <w:numPr>
                <w:ilvl w:val="0"/>
                <w:numId w:val="1"/>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05FD3E2A" w14:textId="140085A0"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Per 5 darbo dienas nuo sutarties pasirašymo Teikėjas turi pateikti ir suderinti su Perkančiąja organizacija išsamų paslaugos įdiegimo projekto planą</w:t>
            </w:r>
            <w:r w:rsidR="000F3DAA" w:rsidRPr="006E65A7">
              <w:rPr>
                <w:rFonts w:ascii="Times New Roman" w:eastAsia="Times New Roman" w:hAnsi="Times New Roman" w:cs="Times New Roman"/>
                <w:sz w:val="24"/>
                <w:szCs w:val="24"/>
                <w:lang w:val="lt-LT" w:eastAsia="ar-SA"/>
              </w:rPr>
              <w:t>.</w:t>
            </w:r>
          </w:p>
        </w:tc>
      </w:tr>
      <w:tr w:rsidR="00424028" w:rsidRPr="00115F95" w14:paraId="3E1A6150"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59323B" w14:textId="77777777" w:rsidR="00424028" w:rsidRPr="006E65A7" w:rsidRDefault="00424028" w:rsidP="006E65A7">
            <w:pPr>
              <w:numPr>
                <w:ilvl w:val="0"/>
                <w:numId w:val="1"/>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0BE8BCB5" w14:textId="77777777" w:rsidR="00424028" w:rsidRPr="006E65A7"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Iki paslaugų teikimo pradžios turi būti:</w:t>
            </w:r>
          </w:p>
          <w:p w14:paraId="7A9C12DD" w14:textId="44F6436F" w:rsidR="00424028" w:rsidRPr="006E65A7" w:rsidRDefault="00424028" w:rsidP="006E65A7">
            <w:pPr>
              <w:numPr>
                <w:ilvl w:val="0"/>
                <w:numId w:val="2"/>
              </w:numPr>
              <w:tabs>
                <w:tab w:val="left" w:pos="244"/>
              </w:tabs>
              <w:suppressAutoHyphens/>
              <w:spacing w:after="0" w:line="288" w:lineRule="auto"/>
              <w:ind w:left="0" w:firstLine="0"/>
              <w:contextualSpacing/>
              <w:jc w:val="both"/>
              <w:rPr>
                <w:rFonts w:ascii="Times New Roman" w:eastAsia="Times New Roman" w:hAnsi="Times New Roman" w:cs="Times New Roman"/>
                <w:noProof/>
                <w:sz w:val="24"/>
                <w:szCs w:val="24"/>
                <w:lang w:val="lt-LT"/>
              </w:rPr>
            </w:pPr>
            <w:r w:rsidRPr="006E65A7">
              <w:rPr>
                <w:rFonts w:ascii="Times New Roman" w:eastAsia="Times New Roman" w:hAnsi="Times New Roman" w:cs="Times New Roman"/>
                <w:noProof/>
                <w:sz w:val="24"/>
                <w:szCs w:val="24"/>
                <w:lang w:val="lt-LT"/>
              </w:rPr>
              <w:t>parengtos ir suderintos Teikėjo pagalbos tarnybos procedūros (gedimų registracijos tvarka, ataskaitų formos ir pan.)</w:t>
            </w:r>
            <w:r w:rsidR="00EA5A45" w:rsidRPr="006E65A7">
              <w:rPr>
                <w:rFonts w:ascii="Times New Roman" w:eastAsia="Times New Roman" w:hAnsi="Times New Roman" w:cs="Times New Roman"/>
                <w:noProof/>
                <w:sz w:val="24"/>
                <w:szCs w:val="24"/>
                <w:lang w:val="lt-LT"/>
              </w:rPr>
              <w:t>;</w:t>
            </w:r>
          </w:p>
          <w:p w14:paraId="508CA172" w14:textId="3685DD5B" w:rsidR="00424028" w:rsidRPr="006E65A7" w:rsidRDefault="00424028" w:rsidP="006E65A7">
            <w:pPr>
              <w:numPr>
                <w:ilvl w:val="0"/>
                <w:numId w:val="2"/>
              </w:numPr>
              <w:tabs>
                <w:tab w:val="left" w:pos="244"/>
              </w:tabs>
              <w:suppressAutoHyphens/>
              <w:spacing w:after="0" w:line="288" w:lineRule="auto"/>
              <w:ind w:left="0" w:firstLine="0"/>
              <w:contextualSpacing/>
              <w:jc w:val="both"/>
              <w:rPr>
                <w:rFonts w:ascii="Times New Roman" w:eastAsia="Times New Roman" w:hAnsi="Times New Roman" w:cs="Times New Roman"/>
                <w:noProof/>
                <w:sz w:val="24"/>
                <w:szCs w:val="24"/>
                <w:lang w:val="lt-LT"/>
              </w:rPr>
            </w:pPr>
            <w:r w:rsidRPr="006E65A7">
              <w:rPr>
                <w:rFonts w:ascii="Times New Roman" w:eastAsia="Times New Roman" w:hAnsi="Times New Roman" w:cs="Times New Roman"/>
                <w:noProof/>
                <w:sz w:val="24"/>
                <w:szCs w:val="24"/>
                <w:lang w:val="lt-LT"/>
              </w:rPr>
              <w:t>atlikti reikiamos techninės ir programinės įrangos pristatymo, montavimo, diegimo ir konfigūravimo darbai</w:t>
            </w:r>
            <w:r w:rsidR="00EA5A45" w:rsidRPr="006E65A7">
              <w:rPr>
                <w:rFonts w:ascii="Times New Roman" w:eastAsia="Times New Roman" w:hAnsi="Times New Roman" w:cs="Times New Roman"/>
                <w:noProof/>
                <w:sz w:val="24"/>
                <w:szCs w:val="24"/>
                <w:lang w:val="lt-LT"/>
              </w:rPr>
              <w:t>.</w:t>
            </w:r>
          </w:p>
        </w:tc>
      </w:tr>
      <w:tr w:rsidR="00424028" w:rsidRPr="00115F95" w14:paraId="15516345"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141E2B" w14:textId="77777777" w:rsidR="00424028" w:rsidRPr="006E65A7" w:rsidRDefault="00424028" w:rsidP="006E65A7">
            <w:pPr>
              <w:numPr>
                <w:ilvl w:val="0"/>
                <w:numId w:val="1"/>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3FD624DF" w14:textId="4889B257"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Visa reikalinga techninė ir programinė įranga turi būti įdiegta į Perkančiosios organizacijos serverius ir vartotojų kompiuterius. Serverio pajėgumą, remdamasis „gerąja patirtimi“, nurodo Teikėjas. Tiekėjo rekomendacijos turi būti derinamos su Perkančiąja organizacija</w:t>
            </w:r>
            <w:r w:rsidR="00EA5A45" w:rsidRPr="006E65A7">
              <w:rPr>
                <w:rFonts w:ascii="Times New Roman" w:eastAsia="Times New Roman" w:hAnsi="Times New Roman" w:cs="Times New Roman"/>
                <w:sz w:val="24"/>
                <w:szCs w:val="24"/>
                <w:lang w:val="lt-LT" w:eastAsia="ar-SA"/>
              </w:rPr>
              <w:t>.</w:t>
            </w:r>
          </w:p>
        </w:tc>
      </w:tr>
      <w:tr w:rsidR="00424028" w:rsidRPr="006E65A7" w14:paraId="0C4BD40C"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5A02E3" w14:textId="77777777" w:rsidR="00424028" w:rsidRPr="006E65A7" w:rsidRDefault="00424028" w:rsidP="006E65A7">
            <w:pPr>
              <w:numPr>
                <w:ilvl w:val="0"/>
                <w:numId w:val="1"/>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0E2DC0D8" w14:textId="7BFFD221"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Pasirengimo teikti paslaugą metu, Paslaugų Teikėjas, dalyvaujant Perkančiajai organizacijai, turi atlikti paruoštos technikos ir programinės įrangos testus siekiant įsitikinti ar technika ir programinė įranga pilnai funkcionuoja ir atitinka konkurso sąlygose numatytus reikalavimus. Testavimo rezultatai yra užfiksuojami testavimo dokumente</w:t>
            </w:r>
            <w:r w:rsidR="00EA5A45" w:rsidRPr="006E65A7">
              <w:rPr>
                <w:rFonts w:ascii="Times New Roman" w:eastAsia="Times New Roman" w:hAnsi="Times New Roman" w:cs="Times New Roman"/>
                <w:sz w:val="24"/>
                <w:szCs w:val="24"/>
                <w:lang w:val="lt-LT" w:eastAsia="ar-SA"/>
              </w:rPr>
              <w:t>.</w:t>
            </w:r>
          </w:p>
        </w:tc>
      </w:tr>
      <w:tr w:rsidR="00AD3274" w:rsidRPr="006E65A7" w14:paraId="168B8A8F" w14:textId="77777777" w:rsidTr="0002743F">
        <w:trPr>
          <w:trHeight w:val="90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06377C" w14:textId="7165C1DA" w:rsidR="00AD3274" w:rsidRPr="006E65A7" w:rsidRDefault="00AD3274" w:rsidP="006E65A7">
            <w:pPr>
              <w:suppressAutoHyphens/>
              <w:spacing w:after="0" w:line="288" w:lineRule="auto"/>
              <w:ind w:left="35"/>
              <w:jc w:val="both"/>
              <w:rPr>
                <w:rFonts w:ascii="Times New Roman" w:eastAsia="Times New Roman" w:hAnsi="Times New Roman" w:cs="Times New Roman"/>
                <w:b/>
                <w:sz w:val="24"/>
                <w:szCs w:val="24"/>
                <w:lang w:val="lt-LT" w:eastAsia="ar-SA"/>
              </w:rPr>
            </w:pPr>
            <w:r w:rsidRPr="006E65A7">
              <w:rPr>
                <w:rFonts w:ascii="Times New Roman" w:eastAsia="Times New Roman" w:hAnsi="Times New Roman" w:cs="Times New Roman"/>
                <w:b/>
                <w:sz w:val="24"/>
                <w:szCs w:val="24"/>
                <w:lang w:val="lt-LT" w:eastAsia="ar-SA"/>
              </w:rPr>
              <w:lastRenderedPageBreak/>
              <w:t xml:space="preserve">Vartotojų </w:t>
            </w:r>
            <w:r w:rsidR="0047100F" w:rsidRPr="006E65A7">
              <w:rPr>
                <w:rFonts w:ascii="Times New Roman" w:eastAsia="Times New Roman" w:hAnsi="Times New Roman" w:cs="Times New Roman"/>
                <w:b/>
                <w:sz w:val="24"/>
                <w:szCs w:val="24"/>
                <w:lang w:val="lt-LT" w:eastAsia="ar-SA"/>
              </w:rPr>
              <w:t>bei</w:t>
            </w:r>
            <w:r w:rsidR="00644796" w:rsidRPr="006E65A7">
              <w:rPr>
                <w:rFonts w:ascii="Times New Roman" w:eastAsia="Times New Roman" w:hAnsi="Times New Roman" w:cs="Times New Roman"/>
                <w:b/>
                <w:sz w:val="24"/>
                <w:szCs w:val="24"/>
                <w:lang w:val="lt-LT" w:eastAsia="ar-SA"/>
              </w:rPr>
              <w:t xml:space="preserve"> jų </w:t>
            </w:r>
            <w:r w:rsidRPr="006E65A7">
              <w:rPr>
                <w:rFonts w:ascii="Times New Roman" w:eastAsia="Times New Roman" w:hAnsi="Times New Roman" w:cs="Times New Roman"/>
                <w:b/>
                <w:sz w:val="24"/>
                <w:szCs w:val="24"/>
                <w:lang w:val="lt-LT" w:eastAsia="ar-SA"/>
              </w:rPr>
              <w:t>atributų</w:t>
            </w:r>
            <w:r w:rsidR="0047100F" w:rsidRPr="006E65A7">
              <w:rPr>
                <w:rFonts w:ascii="Times New Roman" w:eastAsia="Times New Roman" w:hAnsi="Times New Roman" w:cs="Times New Roman"/>
                <w:b/>
                <w:sz w:val="24"/>
                <w:szCs w:val="24"/>
                <w:lang w:val="lt-LT" w:eastAsia="ar-SA"/>
              </w:rPr>
              <w:t xml:space="preserve"> ir parametrų</w:t>
            </w:r>
            <w:r w:rsidRPr="006E65A7">
              <w:rPr>
                <w:rFonts w:ascii="Times New Roman" w:eastAsia="Times New Roman" w:hAnsi="Times New Roman" w:cs="Times New Roman"/>
                <w:b/>
                <w:sz w:val="24"/>
                <w:szCs w:val="24"/>
                <w:lang w:val="lt-LT" w:eastAsia="ar-SA"/>
              </w:rPr>
              <w:t xml:space="preserve"> perkėlimas iš </w:t>
            </w:r>
            <w:r w:rsidR="0047100F" w:rsidRPr="006E65A7">
              <w:rPr>
                <w:rFonts w:ascii="Times New Roman" w:eastAsia="Times New Roman" w:hAnsi="Times New Roman" w:cs="Times New Roman"/>
                <w:b/>
                <w:sz w:val="24"/>
                <w:szCs w:val="24"/>
                <w:lang w:val="lt-LT" w:eastAsia="ar-SA"/>
              </w:rPr>
              <w:t xml:space="preserve">VDU turimos </w:t>
            </w:r>
            <w:r w:rsidR="00A90FA7" w:rsidRPr="006E65A7">
              <w:rPr>
                <w:rFonts w:ascii="Times New Roman" w:eastAsia="Times New Roman" w:hAnsi="Times New Roman" w:cs="Times New Roman"/>
                <w:b/>
                <w:sz w:val="24"/>
                <w:szCs w:val="24"/>
                <w:lang w:val="lt-LT" w:eastAsia="ar-SA"/>
              </w:rPr>
              <w:t>MyQ</w:t>
            </w:r>
            <w:r w:rsidR="0047100F" w:rsidRPr="006E65A7">
              <w:rPr>
                <w:rFonts w:ascii="Times New Roman" w:eastAsia="Times New Roman" w:hAnsi="Times New Roman" w:cs="Times New Roman"/>
                <w:b/>
                <w:sz w:val="24"/>
                <w:szCs w:val="24"/>
                <w:lang w:val="lt-LT" w:eastAsia="ar-SA"/>
              </w:rPr>
              <w:t>,</w:t>
            </w:r>
            <w:r w:rsidRPr="006E65A7">
              <w:rPr>
                <w:rFonts w:ascii="Times New Roman" w:eastAsia="Times New Roman" w:hAnsi="Times New Roman" w:cs="Times New Roman"/>
                <w:b/>
                <w:sz w:val="24"/>
                <w:szCs w:val="24"/>
                <w:lang w:val="lt-LT" w:eastAsia="ar-SA"/>
              </w:rPr>
              <w:t xml:space="preserve"> į naują spausdinimo sistem</w:t>
            </w:r>
            <w:r w:rsidR="0097112B" w:rsidRPr="006E65A7">
              <w:rPr>
                <w:rFonts w:ascii="Times New Roman" w:eastAsia="Times New Roman" w:hAnsi="Times New Roman" w:cs="Times New Roman"/>
                <w:b/>
                <w:sz w:val="24"/>
                <w:szCs w:val="24"/>
                <w:lang w:val="lt-LT" w:eastAsia="ar-SA"/>
              </w:rPr>
              <w:t>ą</w:t>
            </w:r>
            <w:r w:rsidR="004B3C6D" w:rsidRPr="006E65A7">
              <w:rPr>
                <w:rFonts w:ascii="Times New Roman" w:eastAsia="Times New Roman" w:hAnsi="Times New Roman" w:cs="Times New Roman"/>
                <w:b/>
                <w:sz w:val="24"/>
                <w:szCs w:val="24"/>
                <w:lang w:val="lt-LT" w:eastAsia="ar-SA"/>
              </w:rPr>
              <w:t xml:space="preserve"> – toliau programinė įranga</w:t>
            </w:r>
            <w:r w:rsidR="00A90FA7" w:rsidRPr="006E65A7">
              <w:rPr>
                <w:rFonts w:ascii="Times New Roman" w:eastAsia="Times New Roman" w:hAnsi="Times New Roman" w:cs="Times New Roman"/>
                <w:b/>
                <w:sz w:val="24"/>
                <w:szCs w:val="24"/>
                <w:lang w:val="lt-LT" w:eastAsia="ar-SA"/>
              </w:rPr>
              <w:t xml:space="preserve"> (jeigu paslaugos teikėjas siūlo pakeisti VDU turimą </w:t>
            </w:r>
            <w:r w:rsidR="004B3C6D" w:rsidRPr="006E65A7">
              <w:rPr>
                <w:rFonts w:ascii="Times New Roman" w:eastAsia="Times New Roman" w:hAnsi="Times New Roman" w:cs="Times New Roman"/>
                <w:b/>
                <w:sz w:val="24"/>
                <w:szCs w:val="24"/>
                <w:lang w:val="lt-LT" w:eastAsia="ar-SA"/>
              </w:rPr>
              <w:t>programinę įrangą</w:t>
            </w:r>
            <w:r w:rsidR="0047100F" w:rsidRPr="006E65A7">
              <w:rPr>
                <w:rFonts w:ascii="Times New Roman" w:eastAsia="Times New Roman" w:hAnsi="Times New Roman" w:cs="Times New Roman"/>
                <w:b/>
                <w:sz w:val="24"/>
                <w:szCs w:val="24"/>
                <w:lang w:val="lt-LT" w:eastAsia="ar-SA"/>
              </w:rPr>
              <w:t xml:space="preserve"> į naują</w:t>
            </w:r>
            <w:r w:rsidR="00A90FA7" w:rsidRPr="006E65A7">
              <w:rPr>
                <w:rFonts w:ascii="Times New Roman" w:eastAsia="Times New Roman" w:hAnsi="Times New Roman" w:cs="Times New Roman"/>
                <w:b/>
                <w:sz w:val="24"/>
                <w:szCs w:val="24"/>
                <w:lang w:val="lt-LT" w:eastAsia="ar-SA"/>
              </w:rPr>
              <w:t>)</w:t>
            </w:r>
          </w:p>
        </w:tc>
      </w:tr>
      <w:tr w:rsidR="009A113B" w:rsidRPr="00115F95" w14:paraId="48CF4734" w14:textId="77777777" w:rsidTr="26E5686A">
        <w:trPr>
          <w:trHeight w:val="3399"/>
        </w:trPr>
        <w:tc>
          <w:tcPr>
            <w:tcW w:w="5000" w:type="pct"/>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3ED62C68" w14:textId="4B212324"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Vartotojo paštas</w:t>
            </w:r>
          </w:p>
          <w:p w14:paraId="514E007B" w14:textId="6B97AF6A" w:rsidR="0097112B" w:rsidRPr="006E65A7" w:rsidRDefault="0097112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Vartotojo prisijungimo vardas</w:t>
            </w:r>
          </w:p>
          <w:p w14:paraId="61E86616" w14:textId="77777777"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Vartotojo vardas, pavardė</w:t>
            </w:r>
          </w:p>
          <w:p w14:paraId="2639E6ED" w14:textId="77777777"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Grupės (darbuotojai, studentai, alumni, doktorantai, vartotojai be grupės)</w:t>
            </w:r>
          </w:p>
          <w:p w14:paraId="02A5CFC8" w14:textId="77777777"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Pogrupiai (darbuotojai pagal padalinius, studentai ir doktorantai pagal fakultetus)</w:t>
            </w:r>
          </w:p>
          <w:p w14:paraId="2E20DE29" w14:textId="77777777"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Vartotojo trumpasis prisijungimo kodas (PIN kodas)</w:t>
            </w:r>
          </w:p>
          <w:p w14:paraId="3DF78EB5" w14:textId="77777777"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Vartotojo priskirtos kortelės (darbuotojo pažymėjimas, studento pažymėjimas ir t.t)</w:t>
            </w:r>
          </w:p>
          <w:p w14:paraId="5D2A8EFE" w14:textId="77777777"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 xml:space="preserve">Vartotojų grupės (vartotojo priklausomybė tam tikrai grupei) </w:t>
            </w:r>
          </w:p>
          <w:p w14:paraId="44BC8CED" w14:textId="2E245CDB"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Vartotojų teisės</w:t>
            </w:r>
            <w:r w:rsidR="007900CC" w:rsidRPr="006E65A7">
              <w:rPr>
                <w:rFonts w:ascii="Times New Roman" w:eastAsia="Times New Roman" w:hAnsi="Times New Roman" w:cs="Times New Roman"/>
                <w:sz w:val="24"/>
                <w:szCs w:val="24"/>
                <w:lang w:val="lt-LT" w:eastAsia="ar-SA"/>
              </w:rPr>
              <w:t xml:space="preserve"> (</w:t>
            </w:r>
            <w:r w:rsidR="0073361F" w:rsidRPr="006E65A7">
              <w:rPr>
                <w:rFonts w:ascii="Times New Roman" w:eastAsia="Times New Roman" w:hAnsi="Times New Roman" w:cs="Times New Roman"/>
                <w:sz w:val="24"/>
                <w:szCs w:val="24"/>
                <w:lang w:val="lt-LT" w:eastAsia="ar-SA"/>
              </w:rPr>
              <w:t>teisių valdymas</w:t>
            </w:r>
            <w:r w:rsidR="00FE7949" w:rsidRPr="006E65A7">
              <w:rPr>
                <w:rFonts w:ascii="Times New Roman" w:eastAsia="Times New Roman" w:hAnsi="Times New Roman" w:cs="Times New Roman"/>
                <w:sz w:val="24"/>
                <w:szCs w:val="24"/>
                <w:lang w:val="lt-LT" w:eastAsia="ar-SA"/>
              </w:rPr>
              <w:t xml:space="preserve">, </w:t>
            </w:r>
            <w:r w:rsidR="0061243C" w:rsidRPr="006E65A7">
              <w:rPr>
                <w:rFonts w:ascii="Times New Roman" w:eastAsia="Times New Roman" w:hAnsi="Times New Roman" w:cs="Times New Roman"/>
                <w:sz w:val="24"/>
                <w:szCs w:val="24"/>
                <w:lang w:val="lt-LT" w:eastAsia="ar-SA"/>
              </w:rPr>
              <w:t>kokią informaciją ir</w:t>
            </w:r>
            <w:r w:rsidR="00BF23D4" w:rsidRPr="006E65A7">
              <w:rPr>
                <w:rFonts w:ascii="Times New Roman" w:eastAsia="Times New Roman" w:hAnsi="Times New Roman" w:cs="Times New Roman"/>
                <w:sz w:val="24"/>
                <w:szCs w:val="24"/>
                <w:lang w:val="lt-LT" w:eastAsia="ar-SA"/>
              </w:rPr>
              <w:t xml:space="preserve"> </w:t>
            </w:r>
            <w:r w:rsidR="00EE3DEE" w:rsidRPr="006E65A7">
              <w:rPr>
                <w:rFonts w:ascii="Times New Roman" w:eastAsia="Times New Roman" w:hAnsi="Times New Roman" w:cs="Times New Roman"/>
                <w:sz w:val="24"/>
                <w:szCs w:val="24"/>
                <w:lang w:val="lt-LT" w:eastAsia="ar-SA"/>
              </w:rPr>
              <w:t xml:space="preserve">kokius modulius gali matyti </w:t>
            </w:r>
            <w:r w:rsidR="00EE46F2" w:rsidRPr="006E65A7">
              <w:rPr>
                <w:rFonts w:ascii="Times New Roman" w:eastAsia="Times New Roman" w:hAnsi="Times New Roman" w:cs="Times New Roman"/>
                <w:sz w:val="24"/>
                <w:szCs w:val="24"/>
                <w:lang w:val="lt-LT" w:eastAsia="ar-SA"/>
              </w:rPr>
              <w:t xml:space="preserve">kiekvienas vartotojas prisijungęs prie sistemos pvz.: </w:t>
            </w:r>
            <w:r w:rsidR="00340DE4" w:rsidRPr="006E65A7">
              <w:rPr>
                <w:rFonts w:ascii="Times New Roman" w:eastAsia="Times New Roman" w:hAnsi="Times New Roman" w:cs="Times New Roman"/>
                <w:sz w:val="24"/>
                <w:szCs w:val="24"/>
                <w:lang w:val="lt-LT" w:eastAsia="ar-SA"/>
              </w:rPr>
              <w:t xml:space="preserve">ataskaitų kūrimas, </w:t>
            </w:r>
            <w:r w:rsidR="00F74B00" w:rsidRPr="006E65A7">
              <w:rPr>
                <w:rFonts w:ascii="Times New Roman" w:eastAsia="Times New Roman" w:hAnsi="Times New Roman" w:cs="Times New Roman"/>
                <w:sz w:val="24"/>
                <w:szCs w:val="24"/>
                <w:lang w:val="lt-LT" w:eastAsia="ar-SA"/>
              </w:rPr>
              <w:t>spausdinimo darbų istorija ir t.t.</w:t>
            </w:r>
            <w:r w:rsidR="007900CC" w:rsidRPr="006E65A7">
              <w:rPr>
                <w:rFonts w:ascii="Times New Roman" w:eastAsia="Times New Roman" w:hAnsi="Times New Roman" w:cs="Times New Roman"/>
                <w:sz w:val="24"/>
                <w:szCs w:val="24"/>
                <w:lang w:val="lt-LT" w:eastAsia="ar-SA"/>
              </w:rPr>
              <w:t>)</w:t>
            </w:r>
          </w:p>
          <w:p w14:paraId="789C82B2" w14:textId="6A44E6FE" w:rsidR="009A113B" w:rsidRPr="006E65A7" w:rsidRDefault="009A113B"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Spausdintuvų būsenos pranešimų siuntimo konfigūracija</w:t>
            </w:r>
            <w:r w:rsidR="00822938" w:rsidRPr="006E65A7">
              <w:rPr>
                <w:rFonts w:ascii="Times New Roman" w:eastAsia="Times New Roman" w:hAnsi="Times New Roman" w:cs="Times New Roman"/>
                <w:sz w:val="24"/>
                <w:szCs w:val="24"/>
                <w:lang w:val="lt-LT" w:eastAsia="ar-SA"/>
              </w:rPr>
              <w:t xml:space="preserve"> </w:t>
            </w:r>
            <w:r w:rsidR="004E37A6" w:rsidRPr="006E65A7">
              <w:rPr>
                <w:rFonts w:ascii="Times New Roman" w:eastAsia="Times New Roman" w:hAnsi="Times New Roman" w:cs="Times New Roman"/>
                <w:sz w:val="24"/>
                <w:szCs w:val="24"/>
                <w:lang w:val="lt-LT" w:eastAsia="ar-SA"/>
              </w:rPr>
              <w:t>(</w:t>
            </w:r>
            <w:r w:rsidR="00D94AF7" w:rsidRPr="006E65A7">
              <w:rPr>
                <w:rFonts w:ascii="Times New Roman" w:eastAsia="Times New Roman" w:hAnsi="Times New Roman" w:cs="Times New Roman"/>
                <w:sz w:val="24"/>
                <w:szCs w:val="24"/>
                <w:lang w:val="lt-LT" w:eastAsia="ar-SA"/>
              </w:rPr>
              <w:t>pranešimų siuntimas</w:t>
            </w:r>
            <w:r w:rsidR="00B7640D" w:rsidRPr="006E65A7">
              <w:rPr>
                <w:rFonts w:ascii="Times New Roman" w:eastAsia="Times New Roman" w:hAnsi="Times New Roman" w:cs="Times New Roman"/>
                <w:sz w:val="24"/>
                <w:szCs w:val="24"/>
                <w:lang w:val="lt-LT" w:eastAsia="ar-SA"/>
              </w:rPr>
              <w:t xml:space="preserve"> </w:t>
            </w:r>
            <w:r w:rsidR="00D03E04" w:rsidRPr="006E65A7">
              <w:rPr>
                <w:rFonts w:ascii="Times New Roman" w:eastAsia="Times New Roman" w:hAnsi="Times New Roman" w:cs="Times New Roman"/>
                <w:sz w:val="24"/>
                <w:szCs w:val="24"/>
                <w:lang w:val="lt-LT" w:eastAsia="ar-SA"/>
              </w:rPr>
              <w:t>apt</w:t>
            </w:r>
            <w:r w:rsidR="006F1812" w:rsidRPr="006E65A7">
              <w:rPr>
                <w:rFonts w:ascii="Times New Roman" w:eastAsia="Times New Roman" w:hAnsi="Times New Roman" w:cs="Times New Roman"/>
                <w:sz w:val="24"/>
                <w:szCs w:val="24"/>
                <w:lang w:val="lt-LT" w:eastAsia="ar-SA"/>
              </w:rPr>
              <w:t>arnaujančiam personalui</w:t>
            </w:r>
            <w:r w:rsidR="0029093E" w:rsidRPr="006E65A7">
              <w:rPr>
                <w:rFonts w:ascii="Times New Roman" w:eastAsia="Times New Roman" w:hAnsi="Times New Roman" w:cs="Times New Roman"/>
                <w:sz w:val="24"/>
                <w:szCs w:val="24"/>
                <w:lang w:val="lt-LT" w:eastAsia="ar-SA"/>
              </w:rPr>
              <w:t xml:space="preserve"> apie</w:t>
            </w:r>
            <w:r w:rsidR="00D46249" w:rsidRPr="006E65A7">
              <w:rPr>
                <w:rFonts w:ascii="Times New Roman" w:eastAsia="Times New Roman" w:hAnsi="Times New Roman" w:cs="Times New Roman"/>
                <w:sz w:val="24"/>
                <w:szCs w:val="24"/>
                <w:lang w:val="lt-LT" w:eastAsia="ar-SA"/>
              </w:rPr>
              <w:t xml:space="preserve"> </w:t>
            </w:r>
            <w:r w:rsidR="00C10B3F" w:rsidRPr="006E65A7">
              <w:rPr>
                <w:rFonts w:ascii="Times New Roman" w:eastAsia="Times New Roman" w:hAnsi="Times New Roman" w:cs="Times New Roman"/>
                <w:sz w:val="24"/>
                <w:szCs w:val="24"/>
                <w:lang w:val="lt-LT" w:eastAsia="ar-SA"/>
              </w:rPr>
              <w:t>tonerio pasibaigimą</w:t>
            </w:r>
            <w:r w:rsidR="001B4089" w:rsidRPr="006E65A7">
              <w:rPr>
                <w:rFonts w:ascii="Times New Roman" w:eastAsia="Times New Roman" w:hAnsi="Times New Roman" w:cs="Times New Roman"/>
                <w:sz w:val="24"/>
                <w:szCs w:val="24"/>
                <w:lang w:val="lt-LT" w:eastAsia="ar-SA"/>
              </w:rPr>
              <w:t xml:space="preserve">, popieriaus pasibaigimą, </w:t>
            </w:r>
            <w:r w:rsidR="00A268F3" w:rsidRPr="006E65A7">
              <w:rPr>
                <w:rFonts w:ascii="Times New Roman" w:eastAsia="Times New Roman" w:hAnsi="Times New Roman" w:cs="Times New Roman"/>
                <w:sz w:val="24"/>
                <w:szCs w:val="24"/>
                <w:lang w:val="lt-LT" w:eastAsia="ar-SA"/>
              </w:rPr>
              <w:t>atliekų konteinerio užsipildymą</w:t>
            </w:r>
            <w:r w:rsidR="00910D1F" w:rsidRPr="006E65A7">
              <w:rPr>
                <w:rFonts w:ascii="Times New Roman" w:eastAsia="Times New Roman" w:hAnsi="Times New Roman" w:cs="Times New Roman"/>
                <w:sz w:val="24"/>
                <w:szCs w:val="24"/>
                <w:lang w:val="lt-LT" w:eastAsia="ar-SA"/>
              </w:rPr>
              <w:t xml:space="preserve"> ir</w:t>
            </w:r>
            <w:r w:rsidR="0035249B" w:rsidRPr="006E65A7">
              <w:rPr>
                <w:rFonts w:ascii="Times New Roman" w:eastAsia="Times New Roman" w:hAnsi="Times New Roman" w:cs="Times New Roman"/>
                <w:sz w:val="24"/>
                <w:szCs w:val="24"/>
                <w:lang w:val="lt-LT" w:eastAsia="ar-SA"/>
              </w:rPr>
              <w:t xml:space="preserve"> kitas</w:t>
            </w:r>
            <w:r w:rsidR="00AD0282" w:rsidRPr="006E65A7">
              <w:rPr>
                <w:rFonts w:ascii="Times New Roman" w:eastAsia="Times New Roman" w:hAnsi="Times New Roman" w:cs="Times New Roman"/>
                <w:sz w:val="24"/>
                <w:szCs w:val="24"/>
                <w:lang w:val="lt-LT" w:eastAsia="ar-SA"/>
              </w:rPr>
              <w:t xml:space="preserve"> technines klaidas</w:t>
            </w:r>
            <w:r w:rsidR="00F14D6B" w:rsidRPr="006E65A7">
              <w:rPr>
                <w:rFonts w:ascii="Times New Roman" w:eastAsia="Times New Roman" w:hAnsi="Times New Roman" w:cs="Times New Roman"/>
                <w:sz w:val="24"/>
                <w:szCs w:val="24"/>
                <w:lang w:val="lt-LT" w:eastAsia="ar-SA"/>
              </w:rPr>
              <w:t xml:space="preserve"> su pilna informacija </w:t>
            </w:r>
            <w:r w:rsidR="00053DA6" w:rsidRPr="006E65A7">
              <w:rPr>
                <w:rFonts w:ascii="Times New Roman" w:eastAsia="Times New Roman" w:hAnsi="Times New Roman" w:cs="Times New Roman"/>
                <w:sz w:val="24"/>
                <w:szCs w:val="24"/>
                <w:lang w:val="lt-LT" w:eastAsia="ar-SA"/>
              </w:rPr>
              <w:t xml:space="preserve">apie </w:t>
            </w:r>
            <w:r w:rsidR="00803D79" w:rsidRPr="006E65A7">
              <w:rPr>
                <w:rFonts w:ascii="Times New Roman" w:eastAsia="Times New Roman" w:hAnsi="Times New Roman" w:cs="Times New Roman"/>
                <w:sz w:val="24"/>
                <w:szCs w:val="24"/>
                <w:lang w:val="lt-LT" w:eastAsia="ar-SA"/>
              </w:rPr>
              <w:t>konkretų spausdintuvą</w:t>
            </w:r>
            <w:r w:rsidR="004B21C4" w:rsidRPr="006E65A7">
              <w:rPr>
                <w:rFonts w:ascii="Times New Roman" w:eastAsia="Times New Roman" w:hAnsi="Times New Roman" w:cs="Times New Roman"/>
                <w:sz w:val="24"/>
                <w:szCs w:val="24"/>
                <w:lang w:val="lt-LT" w:eastAsia="ar-SA"/>
              </w:rPr>
              <w:t>.</w:t>
            </w:r>
            <w:r w:rsidR="007D7A55" w:rsidRPr="006E65A7">
              <w:rPr>
                <w:rFonts w:ascii="Times New Roman" w:eastAsia="Times New Roman" w:hAnsi="Times New Roman" w:cs="Times New Roman"/>
                <w:sz w:val="24"/>
                <w:szCs w:val="24"/>
                <w:lang w:val="lt-LT" w:eastAsia="ar-SA"/>
              </w:rPr>
              <w:t xml:space="preserve"> (spausdintuvo, modelis, lokacija</w:t>
            </w:r>
            <w:r w:rsidR="008B6A54" w:rsidRPr="006E65A7">
              <w:rPr>
                <w:rFonts w:ascii="Times New Roman" w:eastAsia="Times New Roman" w:hAnsi="Times New Roman" w:cs="Times New Roman"/>
                <w:sz w:val="24"/>
                <w:szCs w:val="24"/>
                <w:lang w:val="lt-LT" w:eastAsia="ar-SA"/>
              </w:rPr>
              <w:t>, tonerio kasetės modelis</w:t>
            </w:r>
            <w:r w:rsidR="00CD51F2" w:rsidRPr="006E65A7">
              <w:rPr>
                <w:rFonts w:ascii="Times New Roman" w:eastAsia="Times New Roman" w:hAnsi="Times New Roman" w:cs="Times New Roman"/>
                <w:sz w:val="24"/>
                <w:szCs w:val="24"/>
                <w:lang w:val="lt-LT" w:eastAsia="ar-SA"/>
              </w:rPr>
              <w:t xml:space="preserve"> ir kt.</w:t>
            </w:r>
            <w:r w:rsidR="007D7A55" w:rsidRPr="006E65A7">
              <w:rPr>
                <w:rFonts w:ascii="Times New Roman" w:eastAsia="Times New Roman" w:hAnsi="Times New Roman" w:cs="Times New Roman"/>
                <w:sz w:val="24"/>
                <w:szCs w:val="24"/>
                <w:lang w:val="lt-LT" w:eastAsia="ar-SA"/>
              </w:rPr>
              <w:t>)</w:t>
            </w:r>
            <w:r w:rsidR="004E37A6" w:rsidRPr="006E65A7">
              <w:rPr>
                <w:rFonts w:ascii="Times New Roman" w:eastAsia="Times New Roman" w:hAnsi="Times New Roman" w:cs="Times New Roman"/>
                <w:sz w:val="24"/>
                <w:szCs w:val="24"/>
                <w:lang w:val="lt-LT" w:eastAsia="ar-SA"/>
              </w:rPr>
              <w:t>)</w:t>
            </w:r>
          </w:p>
          <w:p w14:paraId="667CC30C" w14:textId="2A5DB9E4" w:rsidR="00B87B4E" w:rsidRPr="006E65A7" w:rsidRDefault="00F41D03"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Vartotojų</w:t>
            </w:r>
            <w:r w:rsidR="00CC6ECB" w:rsidRPr="006E65A7">
              <w:rPr>
                <w:rFonts w:ascii="Times New Roman" w:eastAsia="Times New Roman" w:hAnsi="Times New Roman" w:cs="Times New Roman"/>
                <w:sz w:val="24"/>
                <w:szCs w:val="24"/>
                <w:lang w:val="lt-LT" w:eastAsia="ar-SA"/>
              </w:rPr>
              <w:t xml:space="preserve"> kvotos</w:t>
            </w:r>
            <w:r w:rsidR="005B2511" w:rsidRPr="006E65A7">
              <w:rPr>
                <w:rFonts w:ascii="Times New Roman" w:eastAsia="Times New Roman" w:hAnsi="Times New Roman" w:cs="Times New Roman"/>
                <w:sz w:val="24"/>
                <w:szCs w:val="24"/>
                <w:lang w:val="lt-LT" w:eastAsia="ar-SA"/>
              </w:rPr>
              <w:t xml:space="preserve">. </w:t>
            </w:r>
            <w:r w:rsidR="00607FD3" w:rsidRPr="006E65A7">
              <w:rPr>
                <w:rFonts w:ascii="Times New Roman" w:eastAsia="Times New Roman" w:hAnsi="Times New Roman" w:cs="Times New Roman"/>
                <w:sz w:val="24"/>
                <w:szCs w:val="24"/>
                <w:lang w:val="lt-LT" w:eastAsia="ar-SA"/>
              </w:rPr>
              <w:t xml:space="preserve">(spaudinių </w:t>
            </w:r>
            <w:r w:rsidR="00AB79A7" w:rsidRPr="006E65A7">
              <w:rPr>
                <w:rFonts w:ascii="Times New Roman" w:eastAsia="Times New Roman" w:hAnsi="Times New Roman" w:cs="Times New Roman"/>
                <w:sz w:val="24"/>
                <w:szCs w:val="24"/>
                <w:lang w:val="lt-LT" w:eastAsia="ar-SA"/>
              </w:rPr>
              <w:t>limitų ribojimas</w:t>
            </w:r>
            <w:r w:rsidR="0024102C" w:rsidRPr="006E65A7">
              <w:rPr>
                <w:rFonts w:ascii="Times New Roman" w:eastAsia="Times New Roman" w:hAnsi="Times New Roman" w:cs="Times New Roman"/>
                <w:sz w:val="24"/>
                <w:szCs w:val="24"/>
                <w:lang w:val="lt-LT" w:eastAsia="ar-SA"/>
              </w:rPr>
              <w:t xml:space="preserve"> atskiriems</w:t>
            </w:r>
            <w:r w:rsidR="00AF5980" w:rsidRPr="006E65A7">
              <w:rPr>
                <w:rFonts w:ascii="Times New Roman" w:eastAsia="Times New Roman" w:hAnsi="Times New Roman" w:cs="Times New Roman"/>
                <w:sz w:val="24"/>
                <w:szCs w:val="24"/>
                <w:lang w:val="lt-LT" w:eastAsia="ar-SA"/>
              </w:rPr>
              <w:t xml:space="preserve"> vartotojams ar jų </w:t>
            </w:r>
            <w:r w:rsidR="009D74DC" w:rsidRPr="006E65A7">
              <w:rPr>
                <w:rFonts w:ascii="Times New Roman" w:eastAsia="Times New Roman" w:hAnsi="Times New Roman" w:cs="Times New Roman"/>
                <w:sz w:val="24"/>
                <w:szCs w:val="24"/>
                <w:lang w:val="lt-LT" w:eastAsia="ar-SA"/>
              </w:rPr>
              <w:t>g</w:t>
            </w:r>
            <w:r w:rsidR="00AF5980" w:rsidRPr="006E65A7">
              <w:rPr>
                <w:rFonts w:ascii="Times New Roman" w:eastAsia="Times New Roman" w:hAnsi="Times New Roman" w:cs="Times New Roman"/>
                <w:sz w:val="24"/>
                <w:szCs w:val="24"/>
                <w:lang w:val="lt-LT" w:eastAsia="ar-SA"/>
              </w:rPr>
              <w:t>rupėms</w:t>
            </w:r>
            <w:r w:rsidR="00607FD3" w:rsidRPr="006E65A7">
              <w:rPr>
                <w:rFonts w:ascii="Times New Roman" w:eastAsia="Times New Roman" w:hAnsi="Times New Roman" w:cs="Times New Roman"/>
                <w:sz w:val="24"/>
                <w:szCs w:val="24"/>
                <w:lang w:val="lt-LT" w:eastAsia="ar-SA"/>
              </w:rPr>
              <w:t>)</w:t>
            </w:r>
            <w:r w:rsidR="0047100F" w:rsidRPr="006E65A7">
              <w:rPr>
                <w:rFonts w:ascii="Times New Roman" w:eastAsia="Times New Roman" w:hAnsi="Times New Roman" w:cs="Times New Roman"/>
                <w:sz w:val="24"/>
                <w:szCs w:val="24"/>
                <w:lang w:val="lt-LT" w:eastAsia="ar-SA"/>
              </w:rPr>
              <w:t>. Grupės gali būti apibrėžtos tiek OpenLDAP tiek ir spausdinimo informacinėje sistemoje.</w:t>
            </w:r>
          </w:p>
          <w:p w14:paraId="6D46C306" w14:textId="77777777" w:rsidR="00297E85" w:rsidRPr="006E65A7" w:rsidRDefault="006A72C1"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 xml:space="preserve">Spausdintuvų </w:t>
            </w:r>
            <w:r w:rsidR="00DE735D" w:rsidRPr="006E65A7">
              <w:rPr>
                <w:rFonts w:ascii="Times New Roman" w:eastAsia="Times New Roman" w:hAnsi="Times New Roman" w:cs="Times New Roman"/>
                <w:sz w:val="24"/>
                <w:szCs w:val="24"/>
                <w:lang w:val="lt-LT" w:eastAsia="ar-SA"/>
              </w:rPr>
              <w:t xml:space="preserve">terminalo ekrane matomos informacijos ir </w:t>
            </w:r>
            <w:r w:rsidR="00BF45DE" w:rsidRPr="006E65A7">
              <w:rPr>
                <w:rFonts w:ascii="Times New Roman" w:eastAsia="Times New Roman" w:hAnsi="Times New Roman" w:cs="Times New Roman"/>
                <w:sz w:val="24"/>
                <w:szCs w:val="24"/>
                <w:lang w:val="lt-LT" w:eastAsia="ar-SA"/>
              </w:rPr>
              <w:t>mygtukų</w:t>
            </w:r>
            <w:r w:rsidR="008833AC" w:rsidRPr="006E65A7">
              <w:rPr>
                <w:rFonts w:ascii="Times New Roman" w:eastAsia="Times New Roman" w:hAnsi="Times New Roman" w:cs="Times New Roman"/>
                <w:sz w:val="24"/>
                <w:szCs w:val="24"/>
                <w:lang w:val="lt-LT" w:eastAsia="ar-SA"/>
              </w:rPr>
              <w:t xml:space="preserve"> funkcionalumo</w:t>
            </w:r>
            <w:r w:rsidR="00273A36" w:rsidRPr="006E65A7">
              <w:rPr>
                <w:rFonts w:ascii="Times New Roman" w:eastAsia="Times New Roman" w:hAnsi="Times New Roman" w:cs="Times New Roman"/>
                <w:sz w:val="24"/>
                <w:szCs w:val="24"/>
                <w:lang w:val="lt-LT" w:eastAsia="ar-SA"/>
              </w:rPr>
              <w:t xml:space="preserve"> konfig</w:t>
            </w:r>
            <w:r w:rsidR="0034442A" w:rsidRPr="006E65A7">
              <w:rPr>
                <w:rFonts w:ascii="Times New Roman" w:eastAsia="Times New Roman" w:hAnsi="Times New Roman" w:cs="Times New Roman"/>
                <w:sz w:val="24"/>
                <w:szCs w:val="24"/>
                <w:lang w:val="lt-LT" w:eastAsia="ar-SA"/>
              </w:rPr>
              <w:t>ūracija.</w:t>
            </w:r>
          </w:p>
          <w:p w14:paraId="56990E87" w14:textId="2BF0132C" w:rsidR="00F21016" w:rsidRPr="006E65A7" w:rsidRDefault="00F21016" w:rsidP="006E65A7">
            <w:pPr>
              <w:pStyle w:val="Sraopastraipa"/>
              <w:numPr>
                <w:ilvl w:val="0"/>
                <w:numId w:val="24"/>
              </w:numPr>
              <w:tabs>
                <w:tab w:val="left" w:pos="179"/>
              </w:tabs>
              <w:suppressAutoHyphens/>
              <w:spacing w:after="0" w:line="288" w:lineRule="auto"/>
              <w:ind w:left="0" w:firstLine="35"/>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Užduočių tvarkaraštis</w:t>
            </w:r>
            <w:r w:rsidR="00FA0187" w:rsidRPr="006E65A7">
              <w:rPr>
                <w:rFonts w:ascii="Times New Roman" w:eastAsia="Times New Roman" w:hAnsi="Times New Roman" w:cs="Times New Roman"/>
                <w:sz w:val="24"/>
                <w:szCs w:val="24"/>
                <w:lang w:val="lt-LT" w:eastAsia="ar-SA"/>
              </w:rPr>
              <w:t>. (</w:t>
            </w:r>
            <w:r w:rsidR="00FD2790" w:rsidRPr="006E65A7">
              <w:rPr>
                <w:rFonts w:ascii="Times New Roman" w:eastAsia="Times New Roman" w:hAnsi="Times New Roman" w:cs="Times New Roman"/>
                <w:sz w:val="24"/>
                <w:szCs w:val="24"/>
                <w:lang w:val="lt-LT" w:eastAsia="ar-SA"/>
              </w:rPr>
              <w:t>sistemos periodinių užduočių atlikimas</w:t>
            </w:r>
            <w:r w:rsidR="009E6B6C" w:rsidRPr="006E65A7">
              <w:rPr>
                <w:rFonts w:ascii="Times New Roman" w:eastAsia="Times New Roman" w:hAnsi="Times New Roman" w:cs="Times New Roman"/>
                <w:sz w:val="24"/>
                <w:szCs w:val="24"/>
                <w:lang w:val="lt-LT" w:eastAsia="ar-SA"/>
              </w:rPr>
              <w:t xml:space="preserve">, </w:t>
            </w:r>
            <w:r w:rsidR="00EC53E9" w:rsidRPr="006E65A7">
              <w:rPr>
                <w:rFonts w:ascii="Times New Roman" w:eastAsia="Times New Roman" w:hAnsi="Times New Roman" w:cs="Times New Roman"/>
                <w:sz w:val="24"/>
                <w:szCs w:val="24"/>
                <w:lang w:val="lt-LT" w:eastAsia="ar-SA"/>
              </w:rPr>
              <w:t>atsarginės</w:t>
            </w:r>
            <w:r w:rsidR="009E6B6C" w:rsidRPr="006E65A7">
              <w:rPr>
                <w:rFonts w:ascii="Times New Roman" w:eastAsia="Times New Roman" w:hAnsi="Times New Roman" w:cs="Times New Roman"/>
                <w:sz w:val="24"/>
                <w:szCs w:val="24"/>
                <w:lang w:val="lt-LT" w:eastAsia="ar-SA"/>
              </w:rPr>
              <w:t xml:space="preserve"> kopijos</w:t>
            </w:r>
            <w:r w:rsidR="001F4BC0" w:rsidRPr="006E65A7">
              <w:rPr>
                <w:rFonts w:ascii="Times New Roman" w:eastAsia="Times New Roman" w:hAnsi="Times New Roman" w:cs="Times New Roman"/>
                <w:sz w:val="24"/>
                <w:szCs w:val="24"/>
                <w:lang w:val="lt-LT" w:eastAsia="ar-SA"/>
              </w:rPr>
              <w:t xml:space="preserve">, </w:t>
            </w:r>
            <w:r w:rsidR="00CA5E60" w:rsidRPr="006E65A7">
              <w:rPr>
                <w:rFonts w:ascii="Times New Roman" w:eastAsia="Times New Roman" w:hAnsi="Times New Roman" w:cs="Times New Roman"/>
                <w:sz w:val="24"/>
                <w:szCs w:val="24"/>
                <w:lang w:val="lt-LT" w:eastAsia="ar-SA"/>
              </w:rPr>
              <w:t>vartotojų sinchroniza</w:t>
            </w:r>
            <w:r w:rsidR="006646F7" w:rsidRPr="006E65A7">
              <w:rPr>
                <w:rFonts w:ascii="Times New Roman" w:eastAsia="Times New Roman" w:hAnsi="Times New Roman" w:cs="Times New Roman"/>
                <w:sz w:val="24"/>
                <w:szCs w:val="24"/>
                <w:lang w:val="lt-LT" w:eastAsia="ar-SA"/>
              </w:rPr>
              <w:t xml:space="preserve">cija, </w:t>
            </w:r>
            <w:r w:rsidR="0058475B" w:rsidRPr="006E65A7">
              <w:rPr>
                <w:rFonts w:ascii="Times New Roman" w:eastAsia="Times New Roman" w:hAnsi="Times New Roman" w:cs="Times New Roman"/>
                <w:sz w:val="24"/>
                <w:szCs w:val="24"/>
                <w:lang w:val="lt-LT" w:eastAsia="ar-SA"/>
              </w:rPr>
              <w:t>istorijos trynimas</w:t>
            </w:r>
            <w:r w:rsidR="00360338" w:rsidRPr="006E65A7">
              <w:rPr>
                <w:rFonts w:ascii="Times New Roman" w:eastAsia="Times New Roman" w:hAnsi="Times New Roman" w:cs="Times New Roman"/>
                <w:sz w:val="24"/>
                <w:szCs w:val="24"/>
                <w:lang w:val="lt-LT" w:eastAsia="ar-SA"/>
              </w:rPr>
              <w:t xml:space="preserve">, </w:t>
            </w:r>
            <w:r w:rsidR="00D32A09" w:rsidRPr="006E65A7">
              <w:rPr>
                <w:rFonts w:ascii="Times New Roman" w:eastAsia="Times New Roman" w:hAnsi="Times New Roman" w:cs="Times New Roman"/>
                <w:sz w:val="24"/>
                <w:szCs w:val="24"/>
                <w:lang w:val="lt-LT" w:eastAsia="ar-SA"/>
              </w:rPr>
              <w:t>sistemos tikrinamasis ir t.t.</w:t>
            </w:r>
            <w:r w:rsidR="00FA0187" w:rsidRPr="006E65A7">
              <w:rPr>
                <w:rFonts w:ascii="Times New Roman" w:eastAsia="Times New Roman" w:hAnsi="Times New Roman" w:cs="Times New Roman"/>
                <w:sz w:val="24"/>
                <w:szCs w:val="24"/>
                <w:lang w:val="lt-LT" w:eastAsia="ar-SA"/>
              </w:rPr>
              <w:t>)</w:t>
            </w:r>
          </w:p>
        </w:tc>
      </w:tr>
      <w:tr w:rsidR="00424028" w:rsidRPr="006E65A7" w14:paraId="649DA2D1" w14:textId="77777777" w:rsidTr="26E5686A">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127EF7" w14:textId="77777777" w:rsidR="00424028" w:rsidRPr="006E65A7" w:rsidRDefault="00424028" w:rsidP="006E65A7">
            <w:pPr>
              <w:suppressAutoHyphens/>
              <w:spacing w:after="0" w:line="288" w:lineRule="auto"/>
              <w:ind w:left="35"/>
              <w:rPr>
                <w:rFonts w:ascii="Times New Roman" w:eastAsia="Times New Roman" w:hAnsi="Times New Roman" w:cs="Times New Roman"/>
                <w:b/>
                <w:sz w:val="24"/>
                <w:szCs w:val="24"/>
                <w:lang w:val="lt-LT" w:eastAsia="ar-SA"/>
              </w:rPr>
            </w:pPr>
            <w:r w:rsidRPr="006E65A7">
              <w:rPr>
                <w:rFonts w:ascii="Times New Roman" w:eastAsia="Times New Roman" w:hAnsi="Times New Roman" w:cs="Times New Roman"/>
                <w:b/>
                <w:sz w:val="24"/>
                <w:szCs w:val="24"/>
                <w:lang w:val="lt-LT" w:eastAsia="ar-SA"/>
              </w:rPr>
              <w:t>Mokymų medžiaga ir mokymai</w:t>
            </w:r>
          </w:p>
        </w:tc>
      </w:tr>
      <w:tr w:rsidR="00424028" w:rsidRPr="006E65A7" w14:paraId="6B024F0A"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7C2B02" w14:textId="77777777" w:rsidR="00424028" w:rsidRPr="006E65A7" w:rsidRDefault="00424028" w:rsidP="006E65A7">
            <w:pPr>
              <w:numPr>
                <w:ilvl w:val="0"/>
                <w:numId w:val="8"/>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4C8AA199" w14:textId="77777777"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Pasirengimo teikti paslaugą metu Teikėjas turi parengti ir su Perkančiąja organizacija suderinti spalvotą naudotojo atmintinę lietuvių ir anglų kalbomis su trumpai aprašytomis paslaugomis:</w:t>
            </w:r>
          </w:p>
          <w:p w14:paraId="7D665B6C" w14:textId="3D5BEFED" w:rsidR="00424028" w:rsidRPr="006E65A7" w:rsidRDefault="00424028" w:rsidP="006E65A7">
            <w:pPr>
              <w:numPr>
                <w:ilvl w:val="0"/>
                <w:numId w:val="3"/>
              </w:numPr>
              <w:tabs>
                <w:tab w:val="left" w:pos="244"/>
              </w:tabs>
              <w:suppressAutoHyphens/>
              <w:spacing w:after="0" w:line="288" w:lineRule="auto"/>
              <w:ind w:left="0" w:firstLine="0"/>
              <w:contextualSpacing/>
              <w:jc w:val="both"/>
              <w:rPr>
                <w:rFonts w:ascii="Times New Roman" w:eastAsia="Times New Roman" w:hAnsi="Times New Roman" w:cs="Times New Roman"/>
                <w:noProof/>
                <w:sz w:val="24"/>
                <w:szCs w:val="24"/>
                <w:lang w:val="lt-LT"/>
              </w:rPr>
            </w:pPr>
            <w:r w:rsidRPr="006E65A7">
              <w:rPr>
                <w:rFonts w:ascii="Times New Roman" w:eastAsia="Times New Roman" w:hAnsi="Times New Roman" w:cs="Times New Roman"/>
                <w:noProof/>
                <w:sz w:val="24"/>
                <w:szCs w:val="24"/>
                <w:lang w:val="lt-LT"/>
              </w:rPr>
              <w:t>naujo naudotojo autorizacija ir autentifikavimo kortelės</w:t>
            </w:r>
            <w:r w:rsidR="00F2671E" w:rsidRPr="006E65A7">
              <w:rPr>
                <w:rFonts w:ascii="Times New Roman" w:eastAsia="Times New Roman" w:hAnsi="Times New Roman" w:cs="Times New Roman"/>
                <w:noProof/>
                <w:sz w:val="24"/>
                <w:szCs w:val="24"/>
                <w:lang w:val="lt-LT"/>
              </w:rPr>
              <w:t xml:space="preserve"> (Mifare VDU darbuotjo darbo paž</w:t>
            </w:r>
            <w:r w:rsidR="004B3C6D" w:rsidRPr="006E65A7">
              <w:rPr>
                <w:rFonts w:ascii="Times New Roman" w:eastAsia="Times New Roman" w:hAnsi="Times New Roman" w:cs="Times New Roman"/>
                <w:noProof/>
                <w:sz w:val="24"/>
                <w:szCs w:val="24"/>
                <w:lang w:val="lt-LT"/>
              </w:rPr>
              <w:t>y</w:t>
            </w:r>
            <w:r w:rsidR="00F2671E" w:rsidRPr="006E65A7">
              <w:rPr>
                <w:rFonts w:ascii="Times New Roman" w:eastAsia="Times New Roman" w:hAnsi="Times New Roman" w:cs="Times New Roman"/>
                <w:noProof/>
                <w:sz w:val="24"/>
                <w:szCs w:val="24"/>
                <w:lang w:val="lt-LT"/>
              </w:rPr>
              <w:t>mėjimas)</w:t>
            </w:r>
            <w:r w:rsidRPr="006E65A7">
              <w:rPr>
                <w:rFonts w:ascii="Times New Roman" w:eastAsia="Times New Roman" w:hAnsi="Times New Roman" w:cs="Times New Roman"/>
                <w:noProof/>
                <w:sz w:val="24"/>
                <w:szCs w:val="24"/>
                <w:lang w:val="lt-LT"/>
              </w:rPr>
              <w:t xml:space="preserve"> aktyvavimas (arba asmeninio indentifikacinio numerio suteikimas (PIN kodo))</w:t>
            </w:r>
          </w:p>
          <w:p w14:paraId="5ACE2D34" w14:textId="77777777" w:rsidR="00424028" w:rsidRPr="006E65A7" w:rsidRDefault="00424028" w:rsidP="006E65A7">
            <w:pPr>
              <w:numPr>
                <w:ilvl w:val="0"/>
                <w:numId w:val="3"/>
              </w:numPr>
              <w:tabs>
                <w:tab w:val="left" w:pos="244"/>
              </w:tabs>
              <w:suppressAutoHyphens/>
              <w:spacing w:after="0" w:line="288" w:lineRule="auto"/>
              <w:ind w:left="0" w:firstLine="0"/>
              <w:contextualSpacing/>
              <w:jc w:val="both"/>
              <w:rPr>
                <w:rFonts w:ascii="Times New Roman" w:eastAsia="Times New Roman" w:hAnsi="Times New Roman" w:cs="Times New Roman"/>
                <w:noProof/>
                <w:sz w:val="24"/>
                <w:szCs w:val="24"/>
                <w:lang w:val="lt-LT"/>
              </w:rPr>
            </w:pPr>
            <w:r w:rsidRPr="006E65A7">
              <w:rPr>
                <w:rFonts w:ascii="Times New Roman" w:eastAsia="Times New Roman" w:hAnsi="Times New Roman" w:cs="Times New Roman"/>
                <w:noProof/>
                <w:sz w:val="24"/>
                <w:szCs w:val="24"/>
                <w:lang w:val="lt-LT"/>
              </w:rPr>
              <w:t>spausdinimas</w:t>
            </w:r>
          </w:p>
          <w:p w14:paraId="32A8FE2E" w14:textId="77777777" w:rsidR="00424028" w:rsidRPr="006E65A7" w:rsidRDefault="00424028" w:rsidP="006E65A7">
            <w:pPr>
              <w:numPr>
                <w:ilvl w:val="0"/>
                <w:numId w:val="3"/>
              </w:numPr>
              <w:tabs>
                <w:tab w:val="left" w:pos="244"/>
              </w:tabs>
              <w:suppressAutoHyphens/>
              <w:spacing w:after="0" w:line="288" w:lineRule="auto"/>
              <w:ind w:left="0" w:firstLine="0"/>
              <w:contextualSpacing/>
              <w:jc w:val="both"/>
              <w:rPr>
                <w:rFonts w:ascii="Times New Roman" w:eastAsia="Times New Roman" w:hAnsi="Times New Roman" w:cs="Times New Roman"/>
                <w:noProof/>
                <w:sz w:val="24"/>
                <w:szCs w:val="24"/>
                <w:lang w:val="lt-LT"/>
              </w:rPr>
            </w:pPr>
            <w:r w:rsidRPr="006E65A7">
              <w:rPr>
                <w:rFonts w:ascii="Times New Roman" w:eastAsia="Times New Roman" w:hAnsi="Times New Roman" w:cs="Times New Roman"/>
                <w:noProof/>
                <w:sz w:val="24"/>
                <w:szCs w:val="24"/>
                <w:lang w:val="lt-LT"/>
              </w:rPr>
              <w:t>kopijavimas</w:t>
            </w:r>
          </w:p>
          <w:p w14:paraId="182BFFD5" w14:textId="77777777" w:rsidR="00424028" w:rsidRPr="006E65A7" w:rsidRDefault="00424028" w:rsidP="006E65A7">
            <w:pPr>
              <w:numPr>
                <w:ilvl w:val="0"/>
                <w:numId w:val="3"/>
              </w:numPr>
              <w:tabs>
                <w:tab w:val="left" w:pos="244"/>
              </w:tabs>
              <w:suppressAutoHyphens/>
              <w:spacing w:after="0" w:line="288" w:lineRule="auto"/>
              <w:ind w:left="0" w:firstLine="0"/>
              <w:contextualSpacing/>
              <w:jc w:val="both"/>
              <w:rPr>
                <w:rFonts w:ascii="Times New Roman" w:eastAsia="Times New Roman" w:hAnsi="Times New Roman" w:cs="Times New Roman"/>
                <w:noProof/>
                <w:sz w:val="24"/>
                <w:szCs w:val="24"/>
                <w:lang w:val="lt-LT"/>
              </w:rPr>
            </w:pPr>
            <w:r w:rsidRPr="006E65A7">
              <w:rPr>
                <w:rFonts w:ascii="Times New Roman" w:eastAsia="Times New Roman" w:hAnsi="Times New Roman" w:cs="Times New Roman"/>
                <w:noProof/>
                <w:sz w:val="24"/>
                <w:szCs w:val="24"/>
                <w:lang w:val="lt-LT"/>
              </w:rPr>
              <w:t>skenavimas ir kt.</w:t>
            </w:r>
          </w:p>
        </w:tc>
      </w:tr>
      <w:tr w:rsidR="00424028" w:rsidRPr="00115F95" w14:paraId="67AFD1CA"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9F2978" w14:textId="77777777" w:rsidR="00424028" w:rsidRPr="006E65A7" w:rsidRDefault="00424028" w:rsidP="006E65A7">
            <w:pPr>
              <w:numPr>
                <w:ilvl w:val="0"/>
                <w:numId w:val="8"/>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3F06BDBB" w14:textId="77777777"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Pasirengimo teikti paslaugą metu Teikėjas turi apmokinti Perkančiosios organizacijos techninį / aptarnaujantį personalą (iki 10-ties darbuotojų):</w:t>
            </w:r>
          </w:p>
          <w:p w14:paraId="00A9804F"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noProof/>
                <w:sz w:val="24"/>
                <w:szCs w:val="24"/>
                <w:lang w:val="lt-LT"/>
              </w:rPr>
              <w:t>spausdinimas</w:t>
            </w:r>
          </w:p>
          <w:p w14:paraId="01AC1438"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kopijavimas</w:t>
            </w:r>
          </w:p>
          <w:p w14:paraId="419060B1"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skenavimas</w:t>
            </w:r>
          </w:p>
          <w:p w14:paraId="5ADA3C0D"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darbas su identifikavimo kortelėmis</w:t>
            </w:r>
          </w:p>
          <w:p w14:paraId="013EB6D6"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minimalūs techninio aptarnavimo darbai</w:t>
            </w:r>
          </w:p>
          <w:p w14:paraId="5DF8E9BC"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vartotojų kompiuterių tvarkyklės</w:t>
            </w:r>
          </w:p>
          <w:p w14:paraId="312BC1C4"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serverio programinė įranga</w:t>
            </w:r>
          </w:p>
          <w:p w14:paraId="76B553CB"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ataskaitos</w:t>
            </w:r>
          </w:p>
          <w:p w14:paraId="255C798D" w14:textId="77777777" w:rsidR="00424028" w:rsidRPr="006E65A7" w:rsidRDefault="00424028" w:rsidP="006E65A7">
            <w:pPr>
              <w:numPr>
                <w:ilvl w:val="0"/>
                <w:numId w:val="3"/>
              </w:numPr>
              <w:suppressAutoHyphens/>
              <w:spacing w:after="0" w:line="288" w:lineRule="auto"/>
              <w:ind w:left="244" w:hanging="244"/>
              <w:contextualSpacing/>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vartotojų kūrimas ir administravimas ir kt.</w:t>
            </w:r>
          </w:p>
        </w:tc>
      </w:tr>
      <w:tr w:rsidR="00424028" w:rsidRPr="006E65A7" w14:paraId="0804BD9D" w14:textId="77777777" w:rsidTr="26E5686A">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101BBB" w14:textId="77777777" w:rsidR="00424028" w:rsidRPr="006E65A7" w:rsidRDefault="00424028" w:rsidP="006E65A7">
            <w:pPr>
              <w:suppressAutoHyphens/>
              <w:spacing w:after="0" w:line="288" w:lineRule="auto"/>
              <w:ind w:left="35"/>
              <w:rPr>
                <w:rFonts w:ascii="Times New Roman" w:eastAsia="Times New Roman" w:hAnsi="Times New Roman" w:cs="Times New Roman"/>
                <w:b/>
                <w:sz w:val="24"/>
                <w:szCs w:val="24"/>
                <w:lang w:val="lt-LT" w:eastAsia="ar-SA"/>
              </w:rPr>
            </w:pPr>
            <w:r w:rsidRPr="006E65A7">
              <w:rPr>
                <w:rFonts w:ascii="Times New Roman" w:eastAsia="Times New Roman" w:hAnsi="Times New Roman" w:cs="Times New Roman"/>
                <w:b/>
                <w:sz w:val="24"/>
                <w:szCs w:val="24"/>
                <w:lang w:val="lt-LT" w:eastAsia="ar-SA"/>
              </w:rPr>
              <w:lastRenderedPageBreak/>
              <w:t>Paslaugos teikimo pradžia</w:t>
            </w:r>
          </w:p>
        </w:tc>
      </w:tr>
      <w:tr w:rsidR="00424028" w:rsidRPr="00115F95" w14:paraId="09075D9E" w14:textId="77777777" w:rsidTr="26E5686A">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EAD9FF" w14:textId="77777777" w:rsidR="00424028" w:rsidRPr="006E65A7" w:rsidRDefault="00424028" w:rsidP="006E65A7">
            <w:pPr>
              <w:numPr>
                <w:ilvl w:val="0"/>
                <w:numId w:val="9"/>
              </w:numPr>
              <w:suppressAutoHyphens/>
              <w:spacing w:after="0" w:line="288" w:lineRule="auto"/>
              <w:contextualSpacing/>
              <w:jc w:val="center"/>
              <w:rPr>
                <w:rFonts w:ascii="Times New Roman" w:eastAsia="Times New Roman" w:hAnsi="Times New Roman" w:cs="Times New Roman"/>
                <w:noProof/>
                <w:sz w:val="24"/>
                <w:szCs w:val="24"/>
                <w:lang w:val="lt-LT"/>
              </w:rPr>
            </w:pPr>
          </w:p>
        </w:tc>
        <w:tc>
          <w:tcPr>
            <w:tcW w:w="4681" w:type="pct"/>
            <w:tcBorders>
              <w:left w:val="single" w:sz="4" w:space="0" w:color="000000" w:themeColor="text1"/>
              <w:right w:val="single" w:sz="4" w:space="0" w:color="000000" w:themeColor="text1"/>
            </w:tcBorders>
            <w:shd w:val="clear" w:color="auto" w:fill="FFFFFF" w:themeFill="background1"/>
          </w:tcPr>
          <w:p w14:paraId="24B9DAB0" w14:textId="202D3081" w:rsidR="00424028" w:rsidRPr="006E65A7" w:rsidRDefault="00424028" w:rsidP="006E65A7">
            <w:pPr>
              <w:suppressAutoHyphens/>
              <w:spacing w:after="0" w:line="288" w:lineRule="auto"/>
              <w:ind w:left="35"/>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Paslaugų Teikėjas paslaugas pilna apimtimi pradeda teikti ne vėliau kaip per 30 kalendorinių dienų po sutarties pasirašymo</w:t>
            </w:r>
            <w:r w:rsidR="00EA5A45" w:rsidRPr="006E65A7">
              <w:rPr>
                <w:rFonts w:ascii="Times New Roman" w:eastAsia="Times New Roman" w:hAnsi="Times New Roman" w:cs="Times New Roman"/>
                <w:sz w:val="24"/>
                <w:szCs w:val="24"/>
                <w:lang w:val="lt-LT" w:eastAsia="ar-SA"/>
              </w:rPr>
              <w:t>.</w:t>
            </w:r>
          </w:p>
        </w:tc>
      </w:tr>
    </w:tbl>
    <w:p w14:paraId="7B7C771E" w14:textId="77777777" w:rsidR="00002C5A" w:rsidRDefault="00002C5A" w:rsidP="00002C5A">
      <w:pPr>
        <w:suppressAutoHyphens/>
        <w:spacing w:after="0" w:line="288" w:lineRule="auto"/>
        <w:ind w:left="788"/>
        <w:rPr>
          <w:rFonts w:ascii="Times New Roman" w:eastAsia="Times New Roman" w:hAnsi="Times New Roman" w:cs="Times New Roman"/>
          <w:b/>
          <w:sz w:val="24"/>
          <w:szCs w:val="24"/>
          <w:lang w:val="lt-LT" w:eastAsia="ar-SA"/>
        </w:rPr>
      </w:pPr>
    </w:p>
    <w:p w14:paraId="7A9F3B67" w14:textId="0E8E8FDA" w:rsidR="00424028" w:rsidRPr="00002C5A" w:rsidRDefault="00424028" w:rsidP="00002C5A">
      <w:pPr>
        <w:numPr>
          <w:ilvl w:val="1"/>
          <w:numId w:val="7"/>
        </w:numPr>
        <w:suppressAutoHyphens/>
        <w:spacing w:after="0" w:line="288" w:lineRule="auto"/>
        <w:ind w:left="788" w:hanging="431"/>
        <w:rPr>
          <w:rFonts w:ascii="Times New Roman" w:eastAsia="Times New Roman" w:hAnsi="Times New Roman" w:cs="Times New Roman"/>
          <w:b/>
          <w:sz w:val="24"/>
          <w:szCs w:val="24"/>
          <w:lang w:val="lt-LT" w:eastAsia="ar-SA"/>
        </w:rPr>
      </w:pPr>
      <w:r w:rsidRPr="00002C5A">
        <w:rPr>
          <w:rFonts w:ascii="Times New Roman" w:eastAsia="Times New Roman" w:hAnsi="Times New Roman" w:cs="Times New Roman"/>
          <w:b/>
          <w:sz w:val="24"/>
          <w:szCs w:val="24"/>
          <w:lang w:val="lt-LT" w:eastAsia="ar-SA"/>
        </w:rPr>
        <w:t>Reikalavimai spausdinimo, skenavimo ir kopijavimo vietoms</w:t>
      </w:r>
      <w:r w:rsidR="00002C5A">
        <w:rPr>
          <w:rFonts w:ascii="Times New Roman" w:eastAsia="Times New Roman" w:hAnsi="Times New Roman" w:cs="Times New Roman"/>
          <w:b/>
          <w:sz w:val="24"/>
          <w:szCs w:val="24"/>
          <w:lang w:val="lt-LT" w:eastAsia="ar-SA"/>
        </w:rPr>
        <w:t>:</w:t>
      </w:r>
    </w:p>
    <w:p w14:paraId="27CC6C5F" w14:textId="77777777" w:rsidR="00002C5A" w:rsidRDefault="00002C5A" w:rsidP="00424028">
      <w:pPr>
        <w:spacing w:after="0" w:line="276" w:lineRule="auto"/>
        <w:jc w:val="right"/>
        <w:rPr>
          <w:rFonts w:ascii="Times New Roman" w:eastAsia="Times New Roman" w:hAnsi="Times New Roman" w:cs="Times New Roman"/>
          <w:bCs/>
          <w:lang w:val="lt-LT"/>
        </w:rPr>
      </w:pPr>
    </w:p>
    <w:p w14:paraId="49B6E9C9" w14:textId="70F2A5B8" w:rsidR="00424028" w:rsidRPr="00A84FA5" w:rsidRDefault="00424028" w:rsidP="00424028">
      <w:pPr>
        <w:spacing w:after="0" w:line="276"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3 lentelė. Bendrieji reikalavimai spausdinimo taškams</w:t>
      </w:r>
    </w:p>
    <w:tbl>
      <w:tblPr>
        <w:tblW w:w="5000" w:type="pc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8987"/>
      </w:tblGrid>
      <w:tr w:rsidR="00424028" w:rsidRPr="006E65A7" w14:paraId="01237AEC" w14:textId="77777777" w:rsidTr="009D5365">
        <w:trPr>
          <w:trHeight w:val="520"/>
        </w:trPr>
        <w:tc>
          <w:tcPr>
            <w:tcW w:w="312" w:type="pct"/>
            <w:tcBorders>
              <w:top w:val="single" w:sz="4" w:space="0" w:color="000000"/>
              <w:left w:val="single" w:sz="4" w:space="0" w:color="000000"/>
              <w:bottom w:val="single" w:sz="4" w:space="0" w:color="000000"/>
              <w:right w:val="single" w:sz="4" w:space="0" w:color="000000"/>
            </w:tcBorders>
            <w:shd w:val="clear" w:color="auto" w:fill="595959"/>
            <w:vAlign w:val="center"/>
            <w:hideMark/>
          </w:tcPr>
          <w:p w14:paraId="0933982B" w14:textId="77777777" w:rsidR="00424028" w:rsidRPr="006E65A7" w:rsidRDefault="00424028" w:rsidP="006E65A7">
            <w:pPr>
              <w:suppressAutoHyphens/>
              <w:spacing w:after="0" w:line="288" w:lineRule="auto"/>
              <w:ind w:left="86"/>
              <w:jc w:val="center"/>
              <w:rPr>
                <w:rFonts w:ascii="Times New Roman" w:eastAsia="Times New Roman" w:hAnsi="Times New Roman" w:cs="Times New Roman"/>
                <w:b/>
                <w:color w:val="FFFFFF"/>
                <w:sz w:val="24"/>
                <w:szCs w:val="24"/>
                <w:lang w:val="lt-LT" w:eastAsia="ar-SA"/>
              </w:rPr>
            </w:pPr>
            <w:r w:rsidRPr="006E65A7">
              <w:rPr>
                <w:rFonts w:ascii="Times New Roman" w:eastAsia="Times New Roman" w:hAnsi="Times New Roman" w:cs="Times New Roman"/>
                <w:b/>
                <w:color w:val="FFFFFF"/>
                <w:sz w:val="24"/>
                <w:szCs w:val="24"/>
                <w:lang w:val="lt-LT" w:eastAsia="ar-SA"/>
              </w:rPr>
              <w:t>Nr.</w:t>
            </w:r>
          </w:p>
        </w:tc>
        <w:tc>
          <w:tcPr>
            <w:tcW w:w="4688" w:type="pct"/>
            <w:tcBorders>
              <w:top w:val="single" w:sz="4" w:space="0" w:color="000000"/>
              <w:left w:val="single" w:sz="4" w:space="0" w:color="000000"/>
              <w:bottom w:val="single" w:sz="4" w:space="0" w:color="000000"/>
              <w:right w:val="single" w:sz="4" w:space="0" w:color="000000"/>
            </w:tcBorders>
            <w:shd w:val="clear" w:color="auto" w:fill="595959"/>
            <w:vAlign w:val="center"/>
            <w:hideMark/>
          </w:tcPr>
          <w:p w14:paraId="1B615C6D" w14:textId="77777777" w:rsidR="00424028" w:rsidRPr="006E65A7" w:rsidRDefault="00424028" w:rsidP="006E65A7">
            <w:pPr>
              <w:suppressAutoHyphens/>
              <w:spacing w:after="0" w:line="288" w:lineRule="auto"/>
              <w:ind w:left="86" w:firstLine="125"/>
              <w:jc w:val="center"/>
              <w:rPr>
                <w:rFonts w:ascii="Times New Roman" w:eastAsia="Times New Roman" w:hAnsi="Times New Roman" w:cs="Times New Roman"/>
                <w:b/>
                <w:color w:val="FFFFFF"/>
                <w:sz w:val="24"/>
                <w:szCs w:val="24"/>
                <w:lang w:val="lt-LT" w:eastAsia="ar-SA"/>
              </w:rPr>
            </w:pPr>
            <w:r w:rsidRPr="006E65A7">
              <w:rPr>
                <w:rFonts w:ascii="Times New Roman" w:eastAsia="Times New Roman" w:hAnsi="Times New Roman" w:cs="Times New Roman"/>
                <w:b/>
                <w:color w:val="FFFFFF"/>
                <w:sz w:val="24"/>
                <w:szCs w:val="24"/>
                <w:lang w:val="lt-LT" w:eastAsia="ar-SA"/>
              </w:rPr>
              <w:t>Reikalavimas</w:t>
            </w:r>
          </w:p>
        </w:tc>
      </w:tr>
      <w:tr w:rsidR="00424028" w:rsidRPr="006E65A7" w14:paraId="733ED840" w14:textId="77777777" w:rsidTr="009D5365">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2F617D" w14:textId="77777777" w:rsidR="00424028" w:rsidRPr="006E65A7" w:rsidRDefault="00424028" w:rsidP="006E65A7">
            <w:pPr>
              <w:numPr>
                <w:ilvl w:val="0"/>
                <w:numId w:val="10"/>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88" w:type="pct"/>
            <w:tcBorders>
              <w:top w:val="single" w:sz="4" w:space="0" w:color="000000"/>
              <w:left w:val="single" w:sz="4" w:space="0" w:color="000000"/>
              <w:bottom w:val="single" w:sz="4" w:space="0" w:color="000000"/>
              <w:right w:val="single" w:sz="4" w:space="0" w:color="000000"/>
            </w:tcBorders>
            <w:shd w:val="clear" w:color="auto" w:fill="FFFFFF"/>
          </w:tcPr>
          <w:p w14:paraId="39BBC344" w14:textId="00AA89BA" w:rsidR="00424028" w:rsidRPr="006E65A7"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 xml:space="preserve">Visa paslaugoms teikti siūloma technika turi būti nauja arba ne senesnė nei </w:t>
            </w:r>
            <w:r w:rsidR="00F2671E" w:rsidRPr="006E65A7">
              <w:rPr>
                <w:rFonts w:ascii="Times New Roman" w:eastAsia="Times New Roman" w:hAnsi="Times New Roman" w:cs="Times New Roman"/>
                <w:sz w:val="24"/>
                <w:szCs w:val="24"/>
                <w:lang w:val="lt-LT" w:eastAsia="ar-SA"/>
              </w:rPr>
              <w:t xml:space="preserve">3 </w:t>
            </w:r>
            <w:r w:rsidRPr="006E65A7">
              <w:rPr>
                <w:rFonts w:ascii="Times New Roman" w:eastAsia="Times New Roman" w:hAnsi="Times New Roman" w:cs="Times New Roman"/>
                <w:sz w:val="24"/>
                <w:szCs w:val="24"/>
                <w:lang w:val="lt-LT" w:eastAsia="ar-SA"/>
              </w:rPr>
              <w:t xml:space="preserve">metai ir padariusi ne daugiau nei 30 000 spaudų I tipo spausdintuvams ir ne daugiau kaip </w:t>
            </w:r>
            <w:r w:rsidR="00F2671E" w:rsidRPr="006E65A7">
              <w:rPr>
                <w:rFonts w:ascii="Times New Roman" w:eastAsia="Times New Roman" w:hAnsi="Times New Roman" w:cs="Times New Roman"/>
                <w:sz w:val="24"/>
                <w:szCs w:val="24"/>
                <w:lang w:val="lt-LT" w:eastAsia="ar-SA"/>
              </w:rPr>
              <w:t>100 </w:t>
            </w:r>
            <w:r w:rsidRPr="006E65A7">
              <w:rPr>
                <w:rFonts w:ascii="Times New Roman" w:eastAsia="Times New Roman" w:hAnsi="Times New Roman" w:cs="Times New Roman"/>
                <w:sz w:val="24"/>
                <w:szCs w:val="24"/>
                <w:lang w:val="lt-LT" w:eastAsia="ar-SA"/>
              </w:rPr>
              <w:t>000 spaudų II ir III tipo spausdintuvams. Šis reikalavimas galioja tik pradedant teikti paslaugą</w:t>
            </w:r>
            <w:r w:rsidR="00EA5A45" w:rsidRPr="006E65A7">
              <w:rPr>
                <w:rFonts w:ascii="Times New Roman" w:eastAsia="Times New Roman" w:hAnsi="Times New Roman" w:cs="Times New Roman"/>
                <w:sz w:val="24"/>
                <w:szCs w:val="24"/>
                <w:lang w:val="lt-LT" w:eastAsia="ar-SA"/>
              </w:rPr>
              <w:t>.</w:t>
            </w:r>
          </w:p>
        </w:tc>
      </w:tr>
      <w:tr w:rsidR="00424028" w:rsidRPr="00115F95" w14:paraId="073C21EB" w14:textId="77777777" w:rsidTr="009D5365">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FAF334" w14:textId="77777777" w:rsidR="00424028" w:rsidRPr="006E65A7" w:rsidRDefault="00424028" w:rsidP="006E65A7">
            <w:pPr>
              <w:numPr>
                <w:ilvl w:val="0"/>
                <w:numId w:val="10"/>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88" w:type="pct"/>
            <w:tcBorders>
              <w:top w:val="single" w:sz="4" w:space="0" w:color="000000"/>
              <w:left w:val="single" w:sz="4" w:space="0" w:color="000000"/>
              <w:bottom w:val="single" w:sz="4" w:space="0" w:color="000000"/>
              <w:right w:val="single" w:sz="4" w:space="0" w:color="000000"/>
            </w:tcBorders>
            <w:shd w:val="clear" w:color="auto" w:fill="FFFFFF"/>
          </w:tcPr>
          <w:p w14:paraId="5250F7B8" w14:textId="29725547" w:rsidR="00424028" w:rsidRPr="006E65A7"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Tiekėjui, paslaugos teikimo metu nusprendus pakeisti esamą techniką kita, keičiama technika turi būti nesenesnė ir/arba nepadariusi daugiau kopijų, negu esama technika</w:t>
            </w:r>
            <w:r w:rsidR="00EA5A45" w:rsidRPr="006E65A7">
              <w:rPr>
                <w:rFonts w:ascii="Times New Roman" w:eastAsia="Times New Roman" w:hAnsi="Times New Roman" w:cs="Times New Roman"/>
                <w:sz w:val="24"/>
                <w:szCs w:val="24"/>
                <w:lang w:val="lt-LT" w:eastAsia="ar-SA"/>
              </w:rPr>
              <w:t>.</w:t>
            </w:r>
          </w:p>
        </w:tc>
      </w:tr>
      <w:tr w:rsidR="00424028" w:rsidRPr="00115F95" w14:paraId="64A39A67" w14:textId="77777777" w:rsidTr="009D5365">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EDE035" w14:textId="77777777" w:rsidR="00424028" w:rsidRPr="006E65A7" w:rsidRDefault="00424028" w:rsidP="006E65A7">
            <w:pPr>
              <w:numPr>
                <w:ilvl w:val="0"/>
                <w:numId w:val="10"/>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88" w:type="pct"/>
            <w:tcBorders>
              <w:top w:val="single" w:sz="4" w:space="0" w:color="000000"/>
              <w:left w:val="single" w:sz="4" w:space="0" w:color="000000"/>
              <w:bottom w:val="single" w:sz="4" w:space="0" w:color="000000"/>
              <w:right w:val="single" w:sz="4" w:space="0" w:color="000000"/>
            </w:tcBorders>
            <w:shd w:val="clear" w:color="auto" w:fill="FFFFFF"/>
          </w:tcPr>
          <w:p w14:paraId="48BF0EB2" w14:textId="223E3AD2" w:rsidR="00424028" w:rsidRPr="006E65A7"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I, II ir III tipo įrenginiai turi būti pajungti prie vieningos programinės įrangos apskaitai vykdyti, valdymui ir panašiai</w:t>
            </w:r>
            <w:r w:rsidR="00EA5A45" w:rsidRPr="006E65A7">
              <w:rPr>
                <w:rFonts w:ascii="Times New Roman" w:eastAsia="Times New Roman" w:hAnsi="Times New Roman" w:cs="Times New Roman"/>
                <w:sz w:val="24"/>
                <w:szCs w:val="24"/>
                <w:lang w:val="lt-LT" w:eastAsia="ar-SA"/>
              </w:rPr>
              <w:t>.</w:t>
            </w:r>
          </w:p>
        </w:tc>
      </w:tr>
      <w:tr w:rsidR="00424028" w:rsidRPr="00115F95" w14:paraId="4D9E4C84" w14:textId="77777777" w:rsidTr="009D5365">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675627" w14:textId="77777777" w:rsidR="00424028" w:rsidRPr="006E65A7" w:rsidRDefault="00424028" w:rsidP="006E65A7">
            <w:pPr>
              <w:numPr>
                <w:ilvl w:val="0"/>
                <w:numId w:val="10"/>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88" w:type="pct"/>
            <w:tcBorders>
              <w:top w:val="single" w:sz="4" w:space="0" w:color="000000"/>
              <w:left w:val="single" w:sz="4" w:space="0" w:color="000000"/>
              <w:bottom w:val="single" w:sz="4" w:space="0" w:color="000000"/>
              <w:right w:val="single" w:sz="4" w:space="0" w:color="000000"/>
            </w:tcBorders>
            <w:shd w:val="clear" w:color="auto" w:fill="FFFFFF"/>
          </w:tcPr>
          <w:p w14:paraId="5E611638" w14:textId="486347D8" w:rsidR="00424028" w:rsidRPr="006E65A7"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II ir III tipo įrenginiai turi palaikyti FollowMe technologiją, t. y. vartotojas pasiuntęs spaudą į spausdintuvą jį gali pasiimti iš bet kurio spausdintuvo</w:t>
            </w:r>
            <w:r w:rsidR="00EA5A45" w:rsidRPr="006E65A7">
              <w:rPr>
                <w:rFonts w:ascii="Times New Roman" w:eastAsia="Times New Roman" w:hAnsi="Times New Roman" w:cs="Times New Roman"/>
                <w:sz w:val="24"/>
                <w:szCs w:val="24"/>
                <w:lang w:val="lt-LT" w:eastAsia="ar-SA"/>
              </w:rPr>
              <w:t>.</w:t>
            </w:r>
          </w:p>
        </w:tc>
      </w:tr>
      <w:tr w:rsidR="00424028" w:rsidRPr="00115F95" w14:paraId="17026CB9" w14:textId="77777777" w:rsidTr="009D5365">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A4C8D" w14:textId="77777777" w:rsidR="00424028" w:rsidRPr="006E65A7" w:rsidRDefault="00424028" w:rsidP="006E65A7">
            <w:pPr>
              <w:numPr>
                <w:ilvl w:val="0"/>
                <w:numId w:val="10"/>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88" w:type="pct"/>
            <w:tcBorders>
              <w:top w:val="single" w:sz="4" w:space="0" w:color="000000"/>
              <w:left w:val="single" w:sz="4" w:space="0" w:color="000000"/>
              <w:bottom w:val="single" w:sz="4" w:space="0" w:color="000000"/>
              <w:right w:val="single" w:sz="4" w:space="0" w:color="000000"/>
            </w:tcBorders>
            <w:shd w:val="clear" w:color="auto" w:fill="FFFFFF"/>
          </w:tcPr>
          <w:p w14:paraId="5387ACF1" w14:textId="23C7F87C" w:rsidR="00424028" w:rsidRPr="006E65A7"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Po autentifikavimosi vartotojas, skenuodamas dokumentą (us), įrenginio ekrane turi matyti tik savo el. pašto adresą (automatiškai paimamą iš Perkančiosios organizacijos OPEN LDAP), į kurį skenuota dokumento kopija ir bus nusiųsta. Perkančioji organizacija turi turėti galimybę pati keisti iš spausdinimo sistemos siunčiamų e-laiškų tekstą</w:t>
            </w:r>
            <w:r w:rsidR="00EA5A45" w:rsidRPr="006E65A7">
              <w:rPr>
                <w:rFonts w:ascii="Times New Roman" w:eastAsia="Times New Roman" w:hAnsi="Times New Roman" w:cs="Times New Roman"/>
                <w:sz w:val="24"/>
                <w:szCs w:val="24"/>
                <w:lang w:val="lt-LT" w:eastAsia="ar-SA"/>
              </w:rPr>
              <w:t>.</w:t>
            </w:r>
          </w:p>
        </w:tc>
      </w:tr>
      <w:tr w:rsidR="00424028" w:rsidRPr="00115F95" w14:paraId="5943BA81" w14:textId="77777777" w:rsidTr="009D5365">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1C082" w14:textId="77777777" w:rsidR="00424028" w:rsidRPr="006E65A7" w:rsidRDefault="00424028" w:rsidP="006E65A7">
            <w:pPr>
              <w:numPr>
                <w:ilvl w:val="0"/>
                <w:numId w:val="10"/>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88" w:type="pct"/>
            <w:tcBorders>
              <w:top w:val="single" w:sz="4" w:space="0" w:color="000000"/>
              <w:left w:val="single" w:sz="4" w:space="0" w:color="000000"/>
              <w:bottom w:val="single" w:sz="4" w:space="0" w:color="000000"/>
              <w:right w:val="single" w:sz="4" w:space="0" w:color="000000"/>
            </w:tcBorders>
            <w:shd w:val="clear" w:color="auto" w:fill="FFFFFF"/>
          </w:tcPr>
          <w:p w14:paraId="6B132A1E" w14:textId="49946219" w:rsidR="00424028" w:rsidRPr="006E65A7" w:rsidDel="00436730"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Po naudotojo autentifikavimosi daugiafunkcio įrenginio ekrane turi būti rodomi tik to naudotojo spausdinti nusiųstų dokumentų sąrašas. Naudotojui turi būti leidžiama pasirinkti spausdinti norimą dokumentą, ištrinti jį</w:t>
            </w:r>
            <w:r w:rsidR="00EA5A45" w:rsidRPr="006E65A7">
              <w:rPr>
                <w:rFonts w:ascii="Times New Roman" w:eastAsia="Times New Roman" w:hAnsi="Times New Roman" w:cs="Times New Roman"/>
                <w:sz w:val="24"/>
                <w:szCs w:val="24"/>
                <w:lang w:val="lt-LT" w:eastAsia="ar-SA"/>
              </w:rPr>
              <w:t>.</w:t>
            </w:r>
          </w:p>
        </w:tc>
      </w:tr>
      <w:tr w:rsidR="00424028" w:rsidRPr="00115F95" w14:paraId="2FD52928" w14:textId="77777777" w:rsidTr="009D5365">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56DF93" w14:textId="77777777" w:rsidR="00424028" w:rsidRPr="006E65A7" w:rsidRDefault="00424028" w:rsidP="006E65A7">
            <w:pPr>
              <w:numPr>
                <w:ilvl w:val="0"/>
                <w:numId w:val="10"/>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88" w:type="pct"/>
            <w:tcBorders>
              <w:top w:val="single" w:sz="4" w:space="0" w:color="000000"/>
              <w:left w:val="single" w:sz="4" w:space="0" w:color="000000"/>
              <w:bottom w:val="single" w:sz="4" w:space="0" w:color="000000"/>
              <w:right w:val="single" w:sz="4" w:space="0" w:color="000000"/>
            </w:tcBorders>
            <w:shd w:val="clear" w:color="auto" w:fill="FFFFFF"/>
          </w:tcPr>
          <w:p w14:paraId="1DCBD5C8" w14:textId="5C8423A2" w:rsidR="00424028" w:rsidRPr="006E65A7" w:rsidRDefault="00424028" w:rsidP="006E65A7">
            <w:pPr>
              <w:suppressAutoHyphens/>
              <w:spacing w:after="0" w:line="288" w:lineRule="auto"/>
              <w:ind w:left="34"/>
              <w:jc w:val="both"/>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Perkančioji organizacija paslaugas gauna (spaudus) pagal faktinį poreikį tam naudodama savo popierių, techninei įrangai reikalingą elektros energiją bei kompiuterinį tinklą (visas kitas išlaidas apmoka Teikėjas)</w:t>
            </w:r>
            <w:r w:rsidR="00EA5A45" w:rsidRPr="006E65A7">
              <w:rPr>
                <w:rFonts w:ascii="Times New Roman" w:eastAsia="Times New Roman" w:hAnsi="Times New Roman" w:cs="Times New Roman"/>
                <w:sz w:val="24"/>
                <w:szCs w:val="24"/>
                <w:lang w:val="lt-LT" w:eastAsia="ar-SA"/>
              </w:rPr>
              <w:t>.</w:t>
            </w:r>
          </w:p>
        </w:tc>
      </w:tr>
    </w:tbl>
    <w:p w14:paraId="1EBA8BAD" w14:textId="77777777" w:rsidR="00002C5A" w:rsidRDefault="00002C5A" w:rsidP="00002C5A">
      <w:pPr>
        <w:suppressAutoHyphens/>
        <w:spacing w:after="0" w:line="288" w:lineRule="auto"/>
        <w:ind w:left="788"/>
        <w:rPr>
          <w:rFonts w:ascii="Times New Roman" w:eastAsia="Times New Roman" w:hAnsi="Times New Roman" w:cs="Times New Roman"/>
          <w:b/>
          <w:lang w:val="lt-LT" w:eastAsia="ar-SA"/>
        </w:rPr>
      </w:pPr>
    </w:p>
    <w:p w14:paraId="1F98B2A8" w14:textId="758D3413" w:rsidR="00424028" w:rsidRPr="00002C5A" w:rsidRDefault="00424028" w:rsidP="00002C5A">
      <w:pPr>
        <w:numPr>
          <w:ilvl w:val="1"/>
          <w:numId w:val="7"/>
        </w:numPr>
        <w:suppressAutoHyphens/>
        <w:spacing w:after="0" w:line="288" w:lineRule="auto"/>
        <w:ind w:left="788" w:hanging="431"/>
        <w:rPr>
          <w:rFonts w:ascii="Times New Roman" w:eastAsia="Times New Roman" w:hAnsi="Times New Roman" w:cs="Times New Roman"/>
          <w:b/>
          <w:sz w:val="24"/>
          <w:szCs w:val="24"/>
          <w:lang w:val="lt-LT" w:eastAsia="ar-SA"/>
        </w:rPr>
      </w:pPr>
      <w:r w:rsidRPr="00002C5A">
        <w:rPr>
          <w:rFonts w:ascii="Times New Roman" w:eastAsia="Times New Roman" w:hAnsi="Times New Roman" w:cs="Times New Roman"/>
          <w:b/>
          <w:sz w:val="24"/>
          <w:szCs w:val="24"/>
          <w:lang w:val="lt-LT" w:eastAsia="ar-SA"/>
        </w:rPr>
        <w:t>I tipo daugiafunkcinio juodai/balto aparato A4 formato techninė specifikacija</w:t>
      </w:r>
      <w:r w:rsidR="00002C5A" w:rsidRPr="00002C5A">
        <w:rPr>
          <w:rFonts w:ascii="Times New Roman" w:eastAsia="Times New Roman" w:hAnsi="Times New Roman" w:cs="Times New Roman"/>
          <w:b/>
          <w:sz w:val="24"/>
          <w:szCs w:val="24"/>
          <w:lang w:val="lt-LT" w:eastAsia="ar-SA"/>
        </w:rPr>
        <w:t>:</w:t>
      </w:r>
    </w:p>
    <w:p w14:paraId="21DFFFD5" w14:textId="77777777" w:rsidR="00002C5A" w:rsidRPr="00A84FA5" w:rsidRDefault="00002C5A" w:rsidP="00002C5A">
      <w:pPr>
        <w:suppressAutoHyphens/>
        <w:spacing w:after="0" w:line="288" w:lineRule="auto"/>
        <w:ind w:left="788"/>
        <w:rPr>
          <w:rFonts w:ascii="Times New Roman" w:eastAsia="Times New Roman" w:hAnsi="Times New Roman" w:cs="Times New Roman"/>
          <w:b/>
          <w:lang w:val="lt-LT" w:eastAsia="ar-SA"/>
        </w:rPr>
      </w:pPr>
    </w:p>
    <w:p w14:paraId="400AA9AD" w14:textId="77777777" w:rsidR="00424028" w:rsidRPr="00A84FA5" w:rsidRDefault="00424028" w:rsidP="00424028">
      <w:pPr>
        <w:spacing w:after="0" w:line="240"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4 lentelė. I tipo spausdinimo 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687"/>
        <w:gridCol w:w="4391"/>
      </w:tblGrid>
      <w:tr w:rsidR="00424028" w:rsidRPr="006E65A7" w14:paraId="2D4A8A48" w14:textId="77777777" w:rsidTr="006E65A7">
        <w:tc>
          <w:tcPr>
            <w:tcW w:w="548" w:type="dxa"/>
            <w:shd w:val="clear" w:color="auto" w:fill="595959"/>
            <w:vAlign w:val="center"/>
          </w:tcPr>
          <w:p w14:paraId="741C3919"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Nr.</w:t>
            </w:r>
          </w:p>
        </w:tc>
        <w:tc>
          <w:tcPr>
            <w:tcW w:w="4691" w:type="dxa"/>
            <w:shd w:val="clear" w:color="auto" w:fill="595959"/>
            <w:vAlign w:val="center"/>
          </w:tcPr>
          <w:p w14:paraId="79C75975"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Techninis parametras</w:t>
            </w:r>
          </w:p>
        </w:tc>
        <w:tc>
          <w:tcPr>
            <w:tcW w:w="4395" w:type="dxa"/>
            <w:shd w:val="clear" w:color="auto" w:fill="595959"/>
            <w:vAlign w:val="center"/>
          </w:tcPr>
          <w:p w14:paraId="6FBFD490"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Reikalaujama reikšmė</w:t>
            </w:r>
          </w:p>
        </w:tc>
      </w:tr>
      <w:tr w:rsidR="00424028" w:rsidRPr="006E65A7" w14:paraId="680466A1" w14:textId="77777777" w:rsidTr="006E65A7">
        <w:tc>
          <w:tcPr>
            <w:tcW w:w="548" w:type="dxa"/>
            <w:vAlign w:val="center"/>
          </w:tcPr>
          <w:p w14:paraId="1FA7AA46"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7E3C0928"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Spausdinimo technologija</w:t>
            </w:r>
          </w:p>
        </w:tc>
        <w:tc>
          <w:tcPr>
            <w:tcW w:w="4395" w:type="dxa"/>
            <w:vAlign w:val="center"/>
          </w:tcPr>
          <w:p w14:paraId="6038398B"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Lazerinė</w:t>
            </w:r>
          </w:p>
        </w:tc>
      </w:tr>
      <w:tr w:rsidR="00424028" w:rsidRPr="006E65A7" w14:paraId="19460626" w14:textId="77777777" w:rsidTr="006E65A7">
        <w:tc>
          <w:tcPr>
            <w:tcW w:w="548" w:type="dxa"/>
            <w:vAlign w:val="center"/>
          </w:tcPr>
          <w:p w14:paraId="0BE2263A"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7DE13C95"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Kopijavimo/spausdinimo greitis (A4 formatu)</w:t>
            </w:r>
          </w:p>
        </w:tc>
        <w:tc>
          <w:tcPr>
            <w:tcW w:w="4395" w:type="dxa"/>
            <w:vAlign w:val="center"/>
          </w:tcPr>
          <w:p w14:paraId="44DE2534" w14:textId="5E262259"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 xml:space="preserve">Ne mažiau </w:t>
            </w:r>
            <w:r w:rsidR="00635C18">
              <w:rPr>
                <w:rFonts w:ascii="Times New Roman" w:eastAsia="Times New Roman" w:hAnsi="Times New Roman" w:cs="Times New Roman"/>
                <w:sz w:val="24"/>
                <w:szCs w:val="24"/>
                <w:lang w:val="lt-LT" w:eastAsia="ar-SA"/>
              </w:rPr>
              <w:t>40</w:t>
            </w:r>
            <w:r w:rsidRPr="006E65A7">
              <w:rPr>
                <w:rFonts w:ascii="Times New Roman" w:eastAsia="Times New Roman" w:hAnsi="Times New Roman" w:cs="Times New Roman"/>
                <w:sz w:val="24"/>
                <w:szCs w:val="24"/>
                <w:lang w:val="lt-LT" w:eastAsia="ar-SA"/>
              </w:rPr>
              <w:t xml:space="preserve"> psl/min*</w:t>
            </w:r>
          </w:p>
        </w:tc>
      </w:tr>
      <w:tr w:rsidR="00424028" w:rsidRPr="006E65A7" w14:paraId="2F7B4C9E" w14:textId="77777777" w:rsidTr="006E65A7">
        <w:tc>
          <w:tcPr>
            <w:tcW w:w="548" w:type="dxa"/>
            <w:vAlign w:val="center"/>
          </w:tcPr>
          <w:p w14:paraId="2E669382"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3035A271"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Kopijavimo/spausdinimo skiriamoji geba</w:t>
            </w:r>
          </w:p>
        </w:tc>
        <w:tc>
          <w:tcPr>
            <w:tcW w:w="4395" w:type="dxa"/>
            <w:vAlign w:val="center"/>
          </w:tcPr>
          <w:p w14:paraId="14A59614"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Ne mažiau 600x600 dpi</w:t>
            </w:r>
          </w:p>
        </w:tc>
      </w:tr>
      <w:tr w:rsidR="00424028" w:rsidRPr="006E65A7" w14:paraId="5CFC8114" w14:textId="77777777" w:rsidTr="006E65A7">
        <w:tc>
          <w:tcPr>
            <w:tcW w:w="548" w:type="dxa"/>
            <w:vAlign w:val="center"/>
          </w:tcPr>
          <w:p w14:paraId="28370A96"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629DF761"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Automatinis dvipusis spausdinimas/kopijavimas</w:t>
            </w:r>
          </w:p>
        </w:tc>
        <w:tc>
          <w:tcPr>
            <w:tcW w:w="4395" w:type="dxa"/>
            <w:vAlign w:val="center"/>
          </w:tcPr>
          <w:p w14:paraId="61282ABD"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Privaloma</w:t>
            </w:r>
          </w:p>
        </w:tc>
      </w:tr>
      <w:tr w:rsidR="00424028" w:rsidRPr="00115F95" w14:paraId="16B0A8B6" w14:textId="77777777" w:rsidTr="006E65A7">
        <w:tc>
          <w:tcPr>
            <w:tcW w:w="548" w:type="dxa"/>
            <w:vAlign w:val="center"/>
          </w:tcPr>
          <w:p w14:paraId="5DF0D619"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7B526441"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Popieriaus padavimas</w:t>
            </w:r>
          </w:p>
        </w:tc>
        <w:tc>
          <w:tcPr>
            <w:tcW w:w="4395" w:type="dxa"/>
            <w:vAlign w:val="center"/>
          </w:tcPr>
          <w:p w14:paraId="22DD1663" w14:textId="02D19F20"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 xml:space="preserve">Ne </w:t>
            </w:r>
            <w:r w:rsidR="00115F95">
              <w:rPr>
                <w:rFonts w:ascii="Times New Roman" w:eastAsia="Times New Roman" w:hAnsi="Times New Roman" w:cs="Times New Roman"/>
                <w:sz w:val="24"/>
                <w:szCs w:val="24"/>
                <w:lang w:val="lt-LT" w:eastAsia="ar-SA"/>
              </w:rPr>
              <w:t>mažiau</w:t>
            </w:r>
            <w:r w:rsidR="000B4307">
              <w:rPr>
                <w:rFonts w:ascii="Times New Roman" w:eastAsia="Times New Roman" w:hAnsi="Times New Roman" w:cs="Times New Roman"/>
                <w:sz w:val="24"/>
                <w:szCs w:val="24"/>
                <w:lang w:val="lt-LT" w:eastAsia="ar-SA"/>
              </w:rPr>
              <w:t xml:space="preserve"> kaip</w:t>
            </w:r>
            <w:r w:rsidRPr="006E65A7">
              <w:rPr>
                <w:rFonts w:ascii="Times New Roman" w:eastAsia="Times New Roman" w:hAnsi="Times New Roman" w:cs="Times New Roman"/>
                <w:sz w:val="24"/>
                <w:szCs w:val="24"/>
                <w:lang w:val="lt-LT" w:eastAsia="ar-SA"/>
              </w:rPr>
              <w:t xml:space="preserve"> 250 lapų </w:t>
            </w:r>
            <w:r w:rsidR="000B4307">
              <w:rPr>
                <w:rFonts w:ascii="Times New Roman" w:eastAsia="Times New Roman" w:hAnsi="Times New Roman" w:cs="Times New Roman"/>
                <w:sz w:val="24"/>
                <w:szCs w:val="24"/>
                <w:lang w:val="lt-LT" w:eastAsia="ar-SA"/>
              </w:rPr>
              <w:t xml:space="preserve">kasetė </w:t>
            </w:r>
            <w:r w:rsidRPr="006E65A7">
              <w:rPr>
                <w:rFonts w:ascii="Times New Roman" w:eastAsia="Times New Roman" w:hAnsi="Times New Roman" w:cs="Times New Roman"/>
                <w:sz w:val="24"/>
                <w:szCs w:val="24"/>
                <w:lang w:val="lt-LT" w:eastAsia="ar-SA"/>
              </w:rPr>
              <w:t>ir šoninis padavimas</w:t>
            </w:r>
          </w:p>
        </w:tc>
      </w:tr>
      <w:tr w:rsidR="00424028" w:rsidRPr="006E65A7" w14:paraId="6A86E0C9" w14:textId="77777777" w:rsidTr="006E65A7">
        <w:tc>
          <w:tcPr>
            <w:tcW w:w="548" w:type="dxa"/>
            <w:vAlign w:val="center"/>
          </w:tcPr>
          <w:p w14:paraId="1245124E"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7EDBF90C"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Maksimalus - minimalus kopijavimo formatas</w:t>
            </w:r>
          </w:p>
        </w:tc>
        <w:tc>
          <w:tcPr>
            <w:tcW w:w="4395" w:type="dxa"/>
            <w:vAlign w:val="center"/>
          </w:tcPr>
          <w:p w14:paraId="57EE42D6"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A4-A6</w:t>
            </w:r>
          </w:p>
        </w:tc>
      </w:tr>
      <w:tr w:rsidR="00424028" w:rsidRPr="006E65A7" w14:paraId="2BBED8BA" w14:textId="77777777" w:rsidTr="006E65A7">
        <w:tc>
          <w:tcPr>
            <w:tcW w:w="548" w:type="dxa"/>
            <w:vAlign w:val="center"/>
          </w:tcPr>
          <w:p w14:paraId="536A5F14"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32CE56DC"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Nepertraukiamas kopijavimas</w:t>
            </w:r>
          </w:p>
        </w:tc>
        <w:tc>
          <w:tcPr>
            <w:tcW w:w="4395" w:type="dxa"/>
            <w:vAlign w:val="center"/>
          </w:tcPr>
          <w:p w14:paraId="30E71289"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Ne mažiau 99 kopijų</w:t>
            </w:r>
          </w:p>
        </w:tc>
      </w:tr>
      <w:tr w:rsidR="00424028" w:rsidRPr="006E65A7" w14:paraId="032A6C13" w14:textId="77777777" w:rsidTr="006E65A7">
        <w:tc>
          <w:tcPr>
            <w:tcW w:w="548" w:type="dxa"/>
            <w:vAlign w:val="center"/>
          </w:tcPr>
          <w:p w14:paraId="538D31EF"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6AC179E9"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Didinimas / mažinimas</w:t>
            </w:r>
          </w:p>
        </w:tc>
        <w:tc>
          <w:tcPr>
            <w:tcW w:w="4395" w:type="dxa"/>
            <w:vAlign w:val="center"/>
          </w:tcPr>
          <w:p w14:paraId="1B6EC28D"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Ne mažiau 50-200%</w:t>
            </w:r>
          </w:p>
        </w:tc>
      </w:tr>
      <w:tr w:rsidR="00424028" w:rsidRPr="006E65A7" w14:paraId="5D24D4C7" w14:textId="77777777" w:rsidTr="006E65A7">
        <w:tc>
          <w:tcPr>
            <w:tcW w:w="548" w:type="dxa"/>
            <w:vAlign w:val="center"/>
          </w:tcPr>
          <w:p w14:paraId="0D80C802"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2085A390"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Elektroninis rūšiavimas</w:t>
            </w:r>
          </w:p>
        </w:tc>
        <w:tc>
          <w:tcPr>
            <w:tcW w:w="4395" w:type="dxa"/>
            <w:vAlign w:val="center"/>
          </w:tcPr>
          <w:p w14:paraId="41E08395"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Pageidautinas</w:t>
            </w:r>
          </w:p>
        </w:tc>
      </w:tr>
      <w:tr w:rsidR="00424028" w:rsidRPr="006E65A7" w14:paraId="482A6806" w14:textId="77777777" w:rsidTr="006E65A7">
        <w:tc>
          <w:tcPr>
            <w:tcW w:w="548" w:type="dxa"/>
            <w:vAlign w:val="center"/>
          </w:tcPr>
          <w:p w14:paraId="6903B47A"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4E2F9286"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Atmintis</w:t>
            </w:r>
          </w:p>
        </w:tc>
        <w:tc>
          <w:tcPr>
            <w:tcW w:w="4395" w:type="dxa"/>
            <w:vAlign w:val="center"/>
          </w:tcPr>
          <w:p w14:paraId="1214EF3B"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Ne mažiau 1GB</w:t>
            </w:r>
          </w:p>
        </w:tc>
      </w:tr>
      <w:tr w:rsidR="00424028" w:rsidRPr="006E65A7" w14:paraId="1F254BBD" w14:textId="77777777" w:rsidTr="006E65A7">
        <w:tc>
          <w:tcPr>
            <w:tcW w:w="548" w:type="dxa"/>
            <w:vAlign w:val="center"/>
          </w:tcPr>
          <w:p w14:paraId="1DE593DC"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0B66250F"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Skenavimas spalvinis</w:t>
            </w:r>
          </w:p>
        </w:tc>
        <w:tc>
          <w:tcPr>
            <w:tcW w:w="4395" w:type="dxa"/>
            <w:vAlign w:val="center"/>
          </w:tcPr>
          <w:p w14:paraId="68A86486"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Ne mažiau 600dpi</w:t>
            </w:r>
          </w:p>
        </w:tc>
      </w:tr>
      <w:tr w:rsidR="00424028" w:rsidRPr="006E65A7" w14:paraId="45EA9AAB" w14:textId="77777777" w:rsidTr="006E65A7">
        <w:tc>
          <w:tcPr>
            <w:tcW w:w="548" w:type="dxa"/>
            <w:vAlign w:val="center"/>
          </w:tcPr>
          <w:p w14:paraId="74D74A14"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0241D8DB"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Palaikomos skenavimo funkcijos</w:t>
            </w:r>
          </w:p>
        </w:tc>
        <w:tc>
          <w:tcPr>
            <w:tcW w:w="4395" w:type="dxa"/>
            <w:vAlign w:val="center"/>
          </w:tcPr>
          <w:p w14:paraId="3328F924"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„Scan to e-mail“, SMB, FTP</w:t>
            </w:r>
          </w:p>
        </w:tc>
      </w:tr>
      <w:tr w:rsidR="00424028" w:rsidRPr="006E65A7" w14:paraId="58FD6973" w14:textId="77777777" w:rsidTr="006E65A7">
        <w:tc>
          <w:tcPr>
            <w:tcW w:w="548" w:type="dxa"/>
            <w:vAlign w:val="center"/>
          </w:tcPr>
          <w:p w14:paraId="543C72A1"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2E066288"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Jungtys</w:t>
            </w:r>
          </w:p>
        </w:tc>
        <w:tc>
          <w:tcPr>
            <w:tcW w:w="4395" w:type="dxa"/>
            <w:vAlign w:val="center"/>
          </w:tcPr>
          <w:p w14:paraId="45FEBF4B"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Ne mažiau USB2.0, Ethernet 100/1000BaseTX</w:t>
            </w:r>
          </w:p>
        </w:tc>
      </w:tr>
      <w:tr w:rsidR="00424028" w:rsidRPr="006E65A7" w14:paraId="61A910BD" w14:textId="77777777" w:rsidTr="006E65A7">
        <w:tc>
          <w:tcPr>
            <w:tcW w:w="548" w:type="dxa"/>
            <w:vAlign w:val="center"/>
          </w:tcPr>
          <w:p w14:paraId="0CC34C61"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3B55D26C"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Palaikomos PDL</w:t>
            </w:r>
          </w:p>
        </w:tc>
        <w:tc>
          <w:tcPr>
            <w:tcW w:w="4395" w:type="dxa"/>
            <w:vAlign w:val="center"/>
          </w:tcPr>
          <w:p w14:paraId="66764103"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PCL 5/6, PS3 arba lygiavertės</w:t>
            </w:r>
          </w:p>
        </w:tc>
      </w:tr>
      <w:tr w:rsidR="00424028" w:rsidRPr="00115F95" w14:paraId="3F8DD525" w14:textId="77777777" w:rsidTr="006E65A7">
        <w:tc>
          <w:tcPr>
            <w:tcW w:w="548" w:type="dxa"/>
            <w:vAlign w:val="center"/>
          </w:tcPr>
          <w:p w14:paraId="2DF41E25" w14:textId="77777777" w:rsidR="00424028" w:rsidRPr="006E65A7" w:rsidRDefault="00424028" w:rsidP="006E65A7">
            <w:pPr>
              <w:numPr>
                <w:ilvl w:val="0"/>
                <w:numId w:val="11"/>
              </w:numPr>
              <w:suppressAutoHyphens/>
              <w:spacing w:after="0" w:line="288" w:lineRule="auto"/>
              <w:contextualSpacing/>
              <w:jc w:val="center"/>
              <w:rPr>
                <w:rFonts w:ascii="Times New Roman" w:eastAsia="Times New Roman" w:hAnsi="Times New Roman" w:cs="Times New Roman"/>
                <w:b/>
                <w:noProof/>
                <w:sz w:val="24"/>
                <w:szCs w:val="24"/>
                <w:lang w:val="lt-LT"/>
              </w:rPr>
            </w:pPr>
          </w:p>
        </w:tc>
        <w:tc>
          <w:tcPr>
            <w:tcW w:w="4691" w:type="dxa"/>
            <w:vAlign w:val="center"/>
          </w:tcPr>
          <w:p w14:paraId="0935321C" w14:textId="77777777"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Operacinių sistemų palaikymas</w:t>
            </w:r>
          </w:p>
        </w:tc>
        <w:tc>
          <w:tcPr>
            <w:tcW w:w="4395" w:type="dxa"/>
            <w:vAlign w:val="center"/>
          </w:tcPr>
          <w:p w14:paraId="58D00648" w14:textId="70083B91" w:rsidR="00424028" w:rsidRPr="006E65A7" w:rsidRDefault="00424028" w:rsidP="006E65A7">
            <w:pPr>
              <w:suppressAutoHyphens/>
              <w:spacing w:after="0" w:line="288" w:lineRule="auto"/>
              <w:ind w:left="34"/>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MS Windows 10</w:t>
            </w:r>
            <w:r w:rsidR="004B3C6D" w:rsidRPr="006E65A7">
              <w:rPr>
                <w:rFonts w:ascii="Times New Roman" w:eastAsia="Times New Roman" w:hAnsi="Times New Roman" w:cs="Times New Roman"/>
                <w:sz w:val="24"/>
                <w:szCs w:val="24"/>
                <w:lang w:val="lt-LT" w:eastAsia="ar-SA"/>
              </w:rPr>
              <w:t>,11</w:t>
            </w:r>
            <w:r w:rsidRPr="006E65A7">
              <w:rPr>
                <w:rFonts w:ascii="Times New Roman" w:eastAsia="Times New Roman" w:hAnsi="Times New Roman" w:cs="Times New Roman"/>
                <w:sz w:val="24"/>
                <w:szCs w:val="24"/>
                <w:lang w:val="lt-LT" w:eastAsia="ar-SA"/>
              </w:rPr>
              <w:t xml:space="preserve"> ir naujesnės, Mac OS versija 1</w:t>
            </w:r>
            <w:r w:rsidR="004B3C6D" w:rsidRPr="006E65A7">
              <w:rPr>
                <w:rFonts w:ascii="Times New Roman" w:eastAsia="Times New Roman" w:hAnsi="Times New Roman" w:cs="Times New Roman"/>
                <w:sz w:val="24"/>
                <w:szCs w:val="24"/>
                <w:lang w:val="lt-LT" w:eastAsia="ar-SA"/>
              </w:rPr>
              <w:t>2</w:t>
            </w:r>
            <w:r w:rsidRPr="006E65A7">
              <w:rPr>
                <w:rFonts w:ascii="Times New Roman" w:eastAsia="Times New Roman" w:hAnsi="Times New Roman" w:cs="Times New Roman"/>
                <w:sz w:val="24"/>
                <w:szCs w:val="24"/>
                <w:lang w:val="lt-LT" w:eastAsia="ar-SA"/>
              </w:rPr>
              <w:t>.</w:t>
            </w:r>
            <w:r w:rsidR="004B3C6D" w:rsidRPr="006E65A7">
              <w:rPr>
                <w:rFonts w:ascii="Times New Roman" w:eastAsia="Times New Roman" w:hAnsi="Times New Roman" w:cs="Times New Roman"/>
                <w:sz w:val="24"/>
                <w:szCs w:val="24"/>
                <w:lang w:val="lt-LT" w:eastAsia="ar-SA"/>
              </w:rPr>
              <w:t>x</w:t>
            </w:r>
            <w:r w:rsidRPr="006E65A7">
              <w:rPr>
                <w:rFonts w:ascii="Times New Roman" w:eastAsia="Times New Roman" w:hAnsi="Times New Roman" w:cs="Times New Roman"/>
                <w:sz w:val="24"/>
                <w:szCs w:val="24"/>
                <w:lang w:val="lt-LT" w:eastAsia="ar-SA"/>
              </w:rPr>
              <w:t xml:space="preserve"> ir naujesnės</w:t>
            </w:r>
          </w:p>
        </w:tc>
      </w:tr>
    </w:tbl>
    <w:p w14:paraId="180F46F3" w14:textId="77777777" w:rsidR="00002C5A" w:rsidRDefault="00002C5A" w:rsidP="00002C5A">
      <w:pPr>
        <w:suppressAutoHyphens/>
        <w:spacing w:after="0" w:line="288" w:lineRule="auto"/>
        <w:ind w:left="788"/>
        <w:rPr>
          <w:rFonts w:ascii="Times New Roman" w:eastAsia="Times New Roman" w:hAnsi="Times New Roman" w:cs="Times New Roman"/>
          <w:b/>
          <w:sz w:val="24"/>
          <w:szCs w:val="24"/>
          <w:lang w:val="lt-LT" w:eastAsia="ar-SA"/>
        </w:rPr>
      </w:pPr>
    </w:p>
    <w:p w14:paraId="3F36AFE1" w14:textId="1D2183F7" w:rsidR="00424028" w:rsidRDefault="00424028" w:rsidP="00002C5A">
      <w:pPr>
        <w:numPr>
          <w:ilvl w:val="1"/>
          <w:numId w:val="7"/>
        </w:numPr>
        <w:suppressAutoHyphens/>
        <w:spacing w:after="0" w:line="288" w:lineRule="auto"/>
        <w:ind w:left="788" w:hanging="431"/>
        <w:rPr>
          <w:rFonts w:ascii="Times New Roman" w:eastAsia="Times New Roman" w:hAnsi="Times New Roman" w:cs="Times New Roman"/>
          <w:b/>
          <w:sz w:val="24"/>
          <w:szCs w:val="24"/>
          <w:lang w:val="lt-LT" w:eastAsia="ar-SA"/>
        </w:rPr>
      </w:pPr>
      <w:r w:rsidRPr="00002C5A">
        <w:rPr>
          <w:rFonts w:ascii="Times New Roman" w:eastAsia="Times New Roman" w:hAnsi="Times New Roman" w:cs="Times New Roman"/>
          <w:b/>
          <w:sz w:val="24"/>
          <w:szCs w:val="24"/>
          <w:lang w:val="lt-LT" w:eastAsia="ar-SA"/>
        </w:rPr>
        <w:t>II tipo daugiafunkcinio juodai/balto aparato A3 formatu techninė specifikacija</w:t>
      </w:r>
      <w:r w:rsidR="00002C5A">
        <w:rPr>
          <w:rFonts w:ascii="Times New Roman" w:eastAsia="Times New Roman" w:hAnsi="Times New Roman" w:cs="Times New Roman"/>
          <w:b/>
          <w:sz w:val="24"/>
          <w:szCs w:val="24"/>
          <w:lang w:val="lt-LT" w:eastAsia="ar-SA"/>
        </w:rPr>
        <w:t>:</w:t>
      </w:r>
    </w:p>
    <w:p w14:paraId="36BCBFC8" w14:textId="77777777" w:rsidR="00002C5A" w:rsidRPr="00002C5A" w:rsidRDefault="00002C5A" w:rsidP="00002C5A">
      <w:pPr>
        <w:suppressAutoHyphens/>
        <w:spacing w:after="0" w:line="288" w:lineRule="auto"/>
        <w:ind w:left="788"/>
        <w:rPr>
          <w:rFonts w:ascii="Times New Roman" w:eastAsia="Times New Roman" w:hAnsi="Times New Roman" w:cs="Times New Roman"/>
          <w:b/>
          <w:sz w:val="24"/>
          <w:szCs w:val="24"/>
          <w:lang w:val="lt-LT" w:eastAsia="ar-SA"/>
        </w:rPr>
      </w:pPr>
    </w:p>
    <w:p w14:paraId="3006107F" w14:textId="77777777" w:rsidR="00424028" w:rsidRPr="00A84FA5" w:rsidRDefault="00424028" w:rsidP="00424028">
      <w:pPr>
        <w:spacing w:after="0" w:line="240"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5 lentelė. II tipo spausdinimo 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688"/>
        <w:gridCol w:w="4390"/>
      </w:tblGrid>
      <w:tr w:rsidR="00424028" w:rsidRPr="006E65A7" w14:paraId="1A312082" w14:textId="77777777" w:rsidTr="006E65A7">
        <w:tc>
          <w:tcPr>
            <w:tcW w:w="547" w:type="dxa"/>
            <w:shd w:val="clear" w:color="auto" w:fill="595959"/>
            <w:vAlign w:val="center"/>
          </w:tcPr>
          <w:p w14:paraId="73B3B618"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Nr.</w:t>
            </w:r>
          </w:p>
        </w:tc>
        <w:tc>
          <w:tcPr>
            <w:tcW w:w="4692" w:type="dxa"/>
            <w:shd w:val="clear" w:color="auto" w:fill="595959"/>
            <w:vAlign w:val="center"/>
          </w:tcPr>
          <w:p w14:paraId="505DAE61"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Techninis parametras</w:t>
            </w:r>
          </w:p>
        </w:tc>
        <w:tc>
          <w:tcPr>
            <w:tcW w:w="4395" w:type="dxa"/>
            <w:shd w:val="clear" w:color="auto" w:fill="595959"/>
            <w:vAlign w:val="center"/>
          </w:tcPr>
          <w:p w14:paraId="34F79C3A"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Reikalaujama reikšmė</w:t>
            </w:r>
          </w:p>
        </w:tc>
      </w:tr>
      <w:tr w:rsidR="00424028" w:rsidRPr="006E65A7" w14:paraId="3B5E56AB" w14:textId="77777777" w:rsidTr="006E65A7">
        <w:tc>
          <w:tcPr>
            <w:tcW w:w="547" w:type="dxa"/>
            <w:vAlign w:val="center"/>
          </w:tcPr>
          <w:p w14:paraId="69B8E0FC"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49C018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Spausdinimo technologija</w:t>
            </w:r>
          </w:p>
        </w:tc>
        <w:tc>
          <w:tcPr>
            <w:tcW w:w="4395" w:type="dxa"/>
            <w:vAlign w:val="center"/>
          </w:tcPr>
          <w:p w14:paraId="1FF2A98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Lazerinė</w:t>
            </w:r>
          </w:p>
        </w:tc>
      </w:tr>
      <w:tr w:rsidR="00424028" w:rsidRPr="006E65A7" w14:paraId="4D7456C7" w14:textId="77777777" w:rsidTr="006E65A7">
        <w:tc>
          <w:tcPr>
            <w:tcW w:w="547" w:type="dxa"/>
            <w:vAlign w:val="center"/>
          </w:tcPr>
          <w:p w14:paraId="2D2FA18F"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1755B0B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Kopijavimo/spausdinimo greitis (A4 formatu)</w:t>
            </w:r>
          </w:p>
        </w:tc>
        <w:tc>
          <w:tcPr>
            <w:tcW w:w="4395" w:type="dxa"/>
            <w:vAlign w:val="center"/>
          </w:tcPr>
          <w:p w14:paraId="4D68EDB7" w14:textId="2DA9947F"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Ne mažiau </w:t>
            </w:r>
            <w:r w:rsidR="009A2D49">
              <w:rPr>
                <w:rFonts w:ascii="Times New Roman" w:eastAsia="Times New Roman" w:hAnsi="Times New Roman" w:cs="Times New Roman"/>
                <w:color w:val="000000"/>
                <w:sz w:val="24"/>
                <w:szCs w:val="24"/>
                <w:lang w:val="lt-LT"/>
              </w:rPr>
              <w:t>35</w:t>
            </w:r>
            <w:r w:rsidRPr="006E65A7">
              <w:rPr>
                <w:rFonts w:ascii="Times New Roman" w:eastAsia="Times New Roman" w:hAnsi="Times New Roman" w:cs="Times New Roman"/>
                <w:color w:val="000000"/>
                <w:sz w:val="24"/>
                <w:szCs w:val="24"/>
                <w:lang w:val="lt-LT"/>
              </w:rPr>
              <w:t xml:space="preserve"> psl/min*</w:t>
            </w:r>
          </w:p>
        </w:tc>
      </w:tr>
      <w:tr w:rsidR="00424028" w:rsidRPr="006E65A7" w14:paraId="7E504D94" w14:textId="77777777" w:rsidTr="006E65A7">
        <w:tc>
          <w:tcPr>
            <w:tcW w:w="547" w:type="dxa"/>
            <w:vAlign w:val="center"/>
          </w:tcPr>
          <w:p w14:paraId="0331ED35"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2D65C6B9"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Kopijavimo skiriamoji geba</w:t>
            </w:r>
          </w:p>
        </w:tc>
        <w:tc>
          <w:tcPr>
            <w:tcW w:w="4395" w:type="dxa"/>
            <w:vAlign w:val="center"/>
          </w:tcPr>
          <w:p w14:paraId="3485711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600 dpi</w:t>
            </w:r>
          </w:p>
        </w:tc>
      </w:tr>
      <w:tr w:rsidR="00424028" w:rsidRPr="006E65A7" w14:paraId="6DF44236" w14:textId="77777777" w:rsidTr="006E65A7">
        <w:tc>
          <w:tcPr>
            <w:tcW w:w="547" w:type="dxa"/>
            <w:vAlign w:val="center"/>
          </w:tcPr>
          <w:p w14:paraId="69BD18E1"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16706228"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Spausdinimo skiriamoji geba</w:t>
            </w:r>
          </w:p>
        </w:tc>
        <w:tc>
          <w:tcPr>
            <w:tcW w:w="4395" w:type="dxa"/>
            <w:vAlign w:val="center"/>
          </w:tcPr>
          <w:p w14:paraId="70725A04"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600 dpi</w:t>
            </w:r>
          </w:p>
        </w:tc>
      </w:tr>
      <w:tr w:rsidR="00424028" w:rsidRPr="006E65A7" w14:paraId="669F6474" w14:textId="77777777" w:rsidTr="006E65A7">
        <w:tc>
          <w:tcPr>
            <w:tcW w:w="547" w:type="dxa"/>
            <w:vAlign w:val="center"/>
          </w:tcPr>
          <w:p w14:paraId="4E9D0E13"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A31BD80"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Automatinis dvipusis dokumentų padaviklis</w:t>
            </w:r>
          </w:p>
        </w:tc>
        <w:tc>
          <w:tcPr>
            <w:tcW w:w="4395" w:type="dxa"/>
            <w:vAlign w:val="center"/>
          </w:tcPr>
          <w:p w14:paraId="613FC618"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100 lapų</w:t>
            </w:r>
          </w:p>
        </w:tc>
      </w:tr>
      <w:tr w:rsidR="00424028" w:rsidRPr="006E65A7" w14:paraId="22576BA2" w14:textId="77777777" w:rsidTr="006E65A7">
        <w:tc>
          <w:tcPr>
            <w:tcW w:w="547" w:type="dxa"/>
            <w:vAlign w:val="center"/>
          </w:tcPr>
          <w:p w14:paraId="0BDD98E6"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4F3F727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Dvipusis spausdinimas/kopijavimas</w:t>
            </w:r>
          </w:p>
        </w:tc>
        <w:tc>
          <w:tcPr>
            <w:tcW w:w="4395" w:type="dxa"/>
            <w:vAlign w:val="center"/>
          </w:tcPr>
          <w:p w14:paraId="501720F0"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115F95" w14:paraId="4754D3D8" w14:textId="77777777" w:rsidTr="006E65A7">
        <w:tc>
          <w:tcPr>
            <w:tcW w:w="547" w:type="dxa"/>
            <w:vAlign w:val="center"/>
          </w:tcPr>
          <w:p w14:paraId="0EC8F488"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4E59AE3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Popieriaus padavimas</w:t>
            </w:r>
          </w:p>
        </w:tc>
        <w:tc>
          <w:tcPr>
            <w:tcW w:w="4395" w:type="dxa"/>
            <w:vAlign w:val="center"/>
          </w:tcPr>
          <w:p w14:paraId="617E5A23" w14:textId="7F590CBC"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Ne </w:t>
            </w:r>
            <w:r w:rsidR="00510790">
              <w:rPr>
                <w:rFonts w:ascii="Times New Roman" w:eastAsia="Times New Roman" w:hAnsi="Times New Roman" w:cs="Times New Roman"/>
                <w:color w:val="000000"/>
                <w:sz w:val="24"/>
                <w:szCs w:val="24"/>
                <w:lang w:val="lt-LT"/>
              </w:rPr>
              <w:t>mažiau kaip</w:t>
            </w:r>
            <w:r w:rsidRPr="006E65A7">
              <w:rPr>
                <w:rFonts w:ascii="Times New Roman" w:eastAsia="Times New Roman" w:hAnsi="Times New Roman" w:cs="Times New Roman"/>
                <w:color w:val="000000"/>
                <w:sz w:val="24"/>
                <w:szCs w:val="24"/>
                <w:lang w:val="lt-LT"/>
              </w:rPr>
              <w:t xml:space="preserve"> 1000 lapų popieriaus įkrovimas</w:t>
            </w:r>
          </w:p>
        </w:tc>
      </w:tr>
      <w:tr w:rsidR="00424028" w:rsidRPr="00115F95" w14:paraId="18B52063" w14:textId="77777777" w:rsidTr="006E65A7">
        <w:tc>
          <w:tcPr>
            <w:tcW w:w="547" w:type="dxa"/>
            <w:vAlign w:val="center"/>
          </w:tcPr>
          <w:p w14:paraId="1C4FEB39"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40FFB6CF"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Rakinama popieriaus talpykla</w:t>
            </w:r>
          </w:p>
        </w:tc>
        <w:tc>
          <w:tcPr>
            <w:tcW w:w="4395" w:type="dxa"/>
            <w:vAlign w:val="center"/>
          </w:tcPr>
          <w:p w14:paraId="2D14F985"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 Ne mažiau kaip 3 raktai vienam užraktui</w:t>
            </w:r>
          </w:p>
        </w:tc>
      </w:tr>
      <w:tr w:rsidR="00424028" w:rsidRPr="006E65A7" w14:paraId="3FA62688" w14:textId="77777777" w:rsidTr="006E65A7">
        <w:tc>
          <w:tcPr>
            <w:tcW w:w="547" w:type="dxa"/>
            <w:vAlign w:val="center"/>
          </w:tcPr>
          <w:p w14:paraId="77A82ADC"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09814345"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Popieriaus svoris</w:t>
            </w:r>
          </w:p>
        </w:tc>
        <w:tc>
          <w:tcPr>
            <w:tcW w:w="4395" w:type="dxa"/>
            <w:vAlign w:val="center"/>
          </w:tcPr>
          <w:p w14:paraId="3EFE5F98"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60-156 g/m2</w:t>
            </w:r>
          </w:p>
        </w:tc>
      </w:tr>
      <w:tr w:rsidR="00424028" w:rsidRPr="006E65A7" w14:paraId="3B958B1F" w14:textId="77777777" w:rsidTr="006E65A7">
        <w:tc>
          <w:tcPr>
            <w:tcW w:w="547" w:type="dxa"/>
            <w:vAlign w:val="center"/>
          </w:tcPr>
          <w:p w14:paraId="642100DA"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612A960B"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Maksimalus-minimalus kopijavimo formatas</w:t>
            </w:r>
          </w:p>
        </w:tc>
        <w:tc>
          <w:tcPr>
            <w:tcW w:w="4395" w:type="dxa"/>
            <w:vAlign w:val="center"/>
          </w:tcPr>
          <w:p w14:paraId="39CAFE9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A3-A5</w:t>
            </w:r>
          </w:p>
        </w:tc>
      </w:tr>
      <w:tr w:rsidR="00424028" w:rsidRPr="006E65A7" w14:paraId="222A7901" w14:textId="77777777" w:rsidTr="006E65A7">
        <w:tc>
          <w:tcPr>
            <w:tcW w:w="547" w:type="dxa"/>
            <w:vAlign w:val="center"/>
          </w:tcPr>
          <w:p w14:paraId="7306FACD"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6DD082C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Nepertraukiamas kopijavimas</w:t>
            </w:r>
          </w:p>
        </w:tc>
        <w:tc>
          <w:tcPr>
            <w:tcW w:w="4395" w:type="dxa"/>
            <w:vAlign w:val="center"/>
          </w:tcPr>
          <w:p w14:paraId="73370E3F"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999 kopijų</w:t>
            </w:r>
          </w:p>
        </w:tc>
      </w:tr>
      <w:tr w:rsidR="00424028" w:rsidRPr="006E65A7" w14:paraId="5CF5004E" w14:textId="77777777" w:rsidTr="006E65A7">
        <w:tc>
          <w:tcPr>
            <w:tcW w:w="547" w:type="dxa"/>
            <w:vAlign w:val="center"/>
          </w:tcPr>
          <w:p w14:paraId="5270E76A"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506AB55C"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Didinimas / mažinimas</w:t>
            </w:r>
          </w:p>
        </w:tc>
        <w:tc>
          <w:tcPr>
            <w:tcW w:w="4395" w:type="dxa"/>
            <w:vAlign w:val="center"/>
          </w:tcPr>
          <w:p w14:paraId="28BC5AD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25-400%</w:t>
            </w:r>
          </w:p>
        </w:tc>
      </w:tr>
      <w:tr w:rsidR="00424028" w:rsidRPr="006E65A7" w14:paraId="739B0CE4" w14:textId="77777777" w:rsidTr="006E65A7">
        <w:tc>
          <w:tcPr>
            <w:tcW w:w="547" w:type="dxa"/>
            <w:vAlign w:val="center"/>
          </w:tcPr>
          <w:p w14:paraId="3E199E42"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7D90F5B"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Įšilimo laikas</w:t>
            </w:r>
          </w:p>
        </w:tc>
        <w:tc>
          <w:tcPr>
            <w:tcW w:w="4395" w:type="dxa"/>
            <w:vAlign w:val="center"/>
          </w:tcPr>
          <w:p w14:paraId="5D2F1DE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daugiau 30 sek.</w:t>
            </w:r>
          </w:p>
        </w:tc>
      </w:tr>
      <w:tr w:rsidR="00424028" w:rsidRPr="006E65A7" w14:paraId="3A3644DC" w14:textId="77777777" w:rsidTr="006E65A7">
        <w:tc>
          <w:tcPr>
            <w:tcW w:w="547" w:type="dxa"/>
            <w:vAlign w:val="center"/>
          </w:tcPr>
          <w:p w14:paraId="1E4A8F33"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2D64617C"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Atmintis</w:t>
            </w:r>
          </w:p>
        </w:tc>
        <w:tc>
          <w:tcPr>
            <w:tcW w:w="4395" w:type="dxa"/>
            <w:vAlign w:val="center"/>
          </w:tcPr>
          <w:p w14:paraId="7EFC903C"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1GB</w:t>
            </w:r>
          </w:p>
        </w:tc>
      </w:tr>
      <w:tr w:rsidR="00424028" w:rsidRPr="006E65A7" w14:paraId="1AB1A9E3" w14:textId="77777777" w:rsidTr="006E65A7">
        <w:tc>
          <w:tcPr>
            <w:tcW w:w="547" w:type="dxa"/>
            <w:vAlign w:val="center"/>
          </w:tcPr>
          <w:p w14:paraId="4EFC7786"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46823415"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Kietas diskas </w:t>
            </w:r>
          </w:p>
        </w:tc>
        <w:tc>
          <w:tcPr>
            <w:tcW w:w="4395" w:type="dxa"/>
            <w:vAlign w:val="center"/>
          </w:tcPr>
          <w:p w14:paraId="0C14F2C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100GB</w:t>
            </w:r>
          </w:p>
        </w:tc>
      </w:tr>
      <w:tr w:rsidR="00424028" w:rsidRPr="006E65A7" w14:paraId="28CBFC04" w14:textId="77777777" w:rsidTr="006E65A7">
        <w:tc>
          <w:tcPr>
            <w:tcW w:w="547" w:type="dxa"/>
            <w:vAlign w:val="center"/>
          </w:tcPr>
          <w:p w14:paraId="2CCF1FCA"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2103564F"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Skenavimas spalvinis </w:t>
            </w:r>
          </w:p>
        </w:tc>
        <w:tc>
          <w:tcPr>
            <w:tcW w:w="4395" w:type="dxa"/>
            <w:vAlign w:val="center"/>
          </w:tcPr>
          <w:p w14:paraId="1812EAF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600 dpi</w:t>
            </w:r>
          </w:p>
        </w:tc>
      </w:tr>
      <w:tr w:rsidR="00424028" w:rsidRPr="006E65A7" w14:paraId="26AF9741" w14:textId="77777777" w:rsidTr="006E65A7">
        <w:tc>
          <w:tcPr>
            <w:tcW w:w="547" w:type="dxa"/>
            <w:vAlign w:val="center"/>
          </w:tcPr>
          <w:p w14:paraId="348FDE79"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0E56AA9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Spalvinio skenavimo greitis (A4 formatas)</w:t>
            </w:r>
          </w:p>
        </w:tc>
        <w:tc>
          <w:tcPr>
            <w:tcW w:w="4395" w:type="dxa"/>
            <w:vAlign w:val="center"/>
          </w:tcPr>
          <w:p w14:paraId="2DDA31A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35 originalai/min.</w:t>
            </w:r>
          </w:p>
        </w:tc>
      </w:tr>
      <w:tr w:rsidR="00424028" w:rsidRPr="006E65A7" w14:paraId="55366750" w14:textId="77777777" w:rsidTr="006E65A7">
        <w:tc>
          <w:tcPr>
            <w:tcW w:w="547" w:type="dxa"/>
            <w:vAlign w:val="center"/>
          </w:tcPr>
          <w:p w14:paraId="394A6C4F"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729E86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Palaikomos skenavimo funkcijos</w:t>
            </w:r>
          </w:p>
        </w:tc>
        <w:tc>
          <w:tcPr>
            <w:tcW w:w="4395" w:type="dxa"/>
            <w:vAlign w:val="center"/>
          </w:tcPr>
          <w:p w14:paraId="1DC622EC"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„Scan to e-mail“, SMB, FTP</w:t>
            </w:r>
          </w:p>
        </w:tc>
      </w:tr>
      <w:tr w:rsidR="00424028" w:rsidRPr="006E65A7" w14:paraId="4FF8D098" w14:textId="77777777" w:rsidTr="006E65A7">
        <w:tc>
          <w:tcPr>
            <w:tcW w:w="547" w:type="dxa"/>
            <w:vAlign w:val="center"/>
          </w:tcPr>
          <w:p w14:paraId="23264F04"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0FB215F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Jungtys</w:t>
            </w:r>
          </w:p>
        </w:tc>
        <w:tc>
          <w:tcPr>
            <w:tcW w:w="4395" w:type="dxa"/>
            <w:vAlign w:val="center"/>
          </w:tcPr>
          <w:p w14:paraId="3E01391D"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USB 2.0, Ethernet 100/1000BaseTX</w:t>
            </w:r>
          </w:p>
        </w:tc>
      </w:tr>
      <w:tr w:rsidR="00424028" w:rsidRPr="006E65A7" w14:paraId="4CA113E6" w14:textId="77777777" w:rsidTr="006E65A7">
        <w:tc>
          <w:tcPr>
            <w:tcW w:w="547" w:type="dxa"/>
            <w:vAlign w:val="center"/>
          </w:tcPr>
          <w:p w14:paraId="176746DD"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016587C"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Palaikomos PDL</w:t>
            </w:r>
          </w:p>
        </w:tc>
        <w:tc>
          <w:tcPr>
            <w:tcW w:w="4395" w:type="dxa"/>
            <w:vAlign w:val="center"/>
          </w:tcPr>
          <w:p w14:paraId="244D82D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PCL 5, PCL6, PS3 arba lygiavertės</w:t>
            </w:r>
          </w:p>
        </w:tc>
      </w:tr>
      <w:tr w:rsidR="00424028" w:rsidRPr="00115F95" w14:paraId="5EDC6542" w14:textId="77777777" w:rsidTr="006E65A7">
        <w:tc>
          <w:tcPr>
            <w:tcW w:w="547" w:type="dxa"/>
            <w:vAlign w:val="center"/>
          </w:tcPr>
          <w:p w14:paraId="5A853552"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435B71A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Palaikomos OS</w:t>
            </w:r>
          </w:p>
        </w:tc>
        <w:tc>
          <w:tcPr>
            <w:tcW w:w="4395" w:type="dxa"/>
            <w:vAlign w:val="center"/>
          </w:tcPr>
          <w:p w14:paraId="26246FA9" w14:textId="2A8D8F98"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MS Windows 10</w:t>
            </w:r>
            <w:r w:rsidR="004B3C6D" w:rsidRPr="006E65A7">
              <w:rPr>
                <w:rFonts w:ascii="Times New Roman" w:eastAsia="Times New Roman" w:hAnsi="Times New Roman" w:cs="Times New Roman"/>
                <w:color w:val="000000"/>
                <w:sz w:val="24"/>
                <w:szCs w:val="24"/>
                <w:lang w:val="lt-LT"/>
              </w:rPr>
              <w:t>, 11</w:t>
            </w:r>
            <w:r w:rsidRPr="006E65A7">
              <w:rPr>
                <w:rFonts w:ascii="Times New Roman" w:eastAsia="Times New Roman" w:hAnsi="Times New Roman" w:cs="Times New Roman"/>
                <w:color w:val="000000"/>
                <w:sz w:val="24"/>
                <w:szCs w:val="24"/>
                <w:lang w:val="lt-LT"/>
              </w:rPr>
              <w:t xml:space="preserve"> ir naujesnės, Mac OS 1</w:t>
            </w:r>
            <w:r w:rsidR="0047100F" w:rsidRPr="006E65A7">
              <w:rPr>
                <w:rFonts w:ascii="Times New Roman" w:eastAsia="Times New Roman" w:hAnsi="Times New Roman" w:cs="Times New Roman"/>
                <w:color w:val="000000"/>
                <w:sz w:val="24"/>
                <w:szCs w:val="24"/>
                <w:lang w:val="lt-LT"/>
              </w:rPr>
              <w:t>2</w:t>
            </w:r>
            <w:r w:rsidRPr="006E65A7">
              <w:rPr>
                <w:rFonts w:ascii="Times New Roman" w:eastAsia="Times New Roman" w:hAnsi="Times New Roman" w:cs="Times New Roman"/>
                <w:color w:val="000000"/>
                <w:sz w:val="24"/>
                <w:szCs w:val="24"/>
                <w:lang w:val="lt-LT"/>
              </w:rPr>
              <w:t>.</w:t>
            </w:r>
            <w:r w:rsidR="0047100F" w:rsidRPr="006E65A7">
              <w:rPr>
                <w:rFonts w:ascii="Times New Roman" w:eastAsia="Times New Roman" w:hAnsi="Times New Roman" w:cs="Times New Roman"/>
                <w:color w:val="000000"/>
                <w:sz w:val="24"/>
                <w:szCs w:val="24"/>
                <w:lang w:val="lt-LT"/>
              </w:rPr>
              <w:t>x</w:t>
            </w:r>
            <w:r w:rsidRPr="006E65A7">
              <w:rPr>
                <w:rFonts w:ascii="Times New Roman" w:eastAsia="Times New Roman" w:hAnsi="Times New Roman" w:cs="Times New Roman"/>
                <w:color w:val="000000"/>
                <w:sz w:val="24"/>
                <w:szCs w:val="24"/>
                <w:lang w:val="lt-LT"/>
              </w:rPr>
              <w:t xml:space="preserve"> ir naujesnės</w:t>
            </w:r>
          </w:p>
        </w:tc>
      </w:tr>
      <w:tr w:rsidR="00424028" w:rsidRPr="006E65A7" w14:paraId="3D4246D8" w14:textId="77777777" w:rsidTr="006E65A7">
        <w:tc>
          <w:tcPr>
            <w:tcW w:w="547" w:type="dxa"/>
            <w:vAlign w:val="center"/>
          </w:tcPr>
          <w:p w14:paraId="48257E07"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61609F58"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Elektroninis rūšiavimas</w:t>
            </w:r>
          </w:p>
        </w:tc>
        <w:tc>
          <w:tcPr>
            <w:tcW w:w="4395" w:type="dxa"/>
            <w:vAlign w:val="center"/>
          </w:tcPr>
          <w:p w14:paraId="52CDD3C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3922E2F1" w14:textId="77777777" w:rsidTr="006E65A7">
        <w:tc>
          <w:tcPr>
            <w:tcW w:w="547" w:type="dxa"/>
            <w:vAlign w:val="center"/>
          </w:tcPr>
          <w:p w14:paraId="32A4A63C"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18A167F"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Kortelių skaitytuvas</w:t>
            </w:r>
          </w:p>
        </w:tc>
        <w:tc>
          <w:tcPr>
            <w:tcW w:w="4395" w:type="dxa"/>
            <w:vAlign w:val="center"/>
          </w:tcPr>
          <w:p w14:paraId="598E0A0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Nuskaitantis Mifare tipo korteles</w:t>
            </w:r>
          </w:p>
        </w:tc>
      </w:tr>
      <w:tr w:rsidR="00424028" w:rsidRPr="006E65A7" w14:paraId="543485F6" w14:textId="77777777" w:rsidTr="006E65A7">
        <w:tc>
          <w:tcPr>
            <w:tcW w:w="547" w:type="dxa"/>
            <w:vAlign w:val="center"/>
          </w:tcPr>
          <w:p w14:paraId="0A6906D4"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A37AD3B"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Kortelių skaitytuvo suderinamumas su Perkančiosios organizacijos turimomis Mifare kortelėmis</w:t>
            </w:r>
          </w:p>
        </w:tc>
        <w:tc>
          <w:tcPr>
            <w:tcW w:w="4395" w:type="dxa"/>
            <w:vAlign w:val="center"/>
          </w:tcPr>
          <w:p w14:paraId="44FDB5C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7F4D1865" w14:textId="77777777" w:rsidTr="006E65A7">
        <w:tc>
          <w:tcPr>
            <w:tcW w:w="547" w:type="dxa"/>
            <w:vAlign w:val="center"/>
          </w:tcPr>
          <w:p w14:paraId="7E041E4E"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7F0BA4C5"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bCs/>
                <w:color w:val="000000"/>
                <w:sz w:val="24"/>
                <w:szCs w:val="24"/>
                <w:lang w:val="lt-LT"/>
              </w:rPr>
              <w:t>Spalvotas multifunkcinis, lietimui jautrus, valdymo ekranas. Lietuviškas ir angliškas pagrindinis interfeisas</w:t>
            </w:r>
          </w:p>
        </w:tc>
        <w:tc>
          <w:tcPr>
            <w:tcW w:w="4395" w:type="dxa"/>
            <w:vAlign w:val="center"/>
          </w:tcPr>
          <w:p w14:paraId="7CBD254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45F74D70" w14:textId="77777777" w:rsidTr="006E65A7">
        <w:tc>
          <w:tcPr>
            <w:tcW w:w="547" w:type="dxa"/>
            <w:vAlign w:val="center"/>
          </w:tcPr>
          <w:p w14:paraId="4BADCCA8"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65912D82" w14:textId="77777777" w:rsidR="00424028" w:rsidRPr="006E65A7" w:rsidRDefault="00424028" w:rsidP="006E65A7">
            <w:pPr>
              <w:suppressAutoHyphens/>
              <w:spacing w:after="0" w:line="288" w:lineRule="auto"/>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Suderinamumas su naudotojų autentifikavimo programine įranga, aprašyta techninėje specifikacijoje</w:t>
            </w:r>
          </w:p>
        </w:tc>
        <w:tc>
          <w:tcPr>
            <w:tcW w:w="4395" w:type="dxa"/>
            <w:vAlign w:val="center"/>
          </w:tcPr>
          <w:p w14:paraId="0D8BC453"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1AB235F5" w14:textId="77777777" w:rsidTr="006E65A7">
        <w:tc>
          <w:tcPr>
            <w:tcW w:w="547" w:type="dxa"/>
            <w:vAlign w:val="center"/>
          </w:tcPr>
          <w:p w14:paraId="3B629EC0" w14:textId="77777777" w:rsidR="00424028" w:rsidRPr="006E65A7" w:rsidRDefault="00424028" w:rsidP="006E65A7">
            <w:pPr>
              <w:numPr>
                <w:ilvl w:val="0"/>
                <w:numId w:val="4"/>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692" w:type="dxa"/>
            <w:vAlign w:val="center"/>
          </w:tcPr>
          <w:p w14:paraId="5170F627" w14:textId="77777777" w:rsidR="00424028" w:rsidRPr="006E65A7" w:rsidRDefault="00424028" w:rsidP="006E65A7">
            <w:pPr>
              <w:suppressAutoHyphens/>
              <w:spacing w:after="0" w:line="288" w:lineRule="auto"/>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Spausdintuvo aukštis turi būti toks, kad atspausdinus lapą būtų galima jį paimti ne žemiau kaip 1 m ir ne aukščiau kaip 1,5 m aukštyje nuo grindų. Jeigu pats įrenginys neatitinka tokio reikalavimo, tuomet būtina pastatyti to paties kaip įrenginys gamintojo spintelę, kuri skirta spausdintuvo aukščio reikalavimui atitikti</w:t>
            </w:r>
          </w:p>
        </w:tc>
        <w:tc>
          <w:tcPr>
            <w:tcW w:w="4395" w:type="dxa"/>
            <w:vAlign w:val="center"/>
          </w:tcPr>
          <w:p w14:paraId="75A01E2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bl>
    <w:p w14:paraId="0EB462E6" w14:textId="77777777" w:rsidR="00002C5A" w:rsidRDefault="00002C5A" w:rsidP="00002C5A">
      <w:pPr>
        <w:suppressAutoHyphens/>
        <w:spacing w:after="0" w:line="288" w:lineRule="auto"/>
        <w:ind w:left="788"/>
        <w:rPr>
          <w:rFonts w:ascii="Times New Roman" w:eastAsia="Times New Roman" w:hAnsi="Times New Roman" w:cs="Times New Roman"/>
          <w:b/>
          <w:sz w:val="24"/>
          <w:szCs w:val="24"/>
          <w:lang w:val="lt-LT" w:eastAsia="ar-SA"/>
        </w:rPr>
      </w:pPr>
    </w:p>
    <w:p w14:paraId="41CCC5DB" w14:textId="3942BFF0" w:rsidR="00424028" w:rsidRDefault="00424028" w:rsidP="00002C5A">
      <w:pPr>
        <w:numPr>
          <w:ilvl w:val="1"/>
          <w:numId w:val="7"/>
        </w:numPr>
        <w:suppressAutoHyphens/>
        <w:spacing w:after="0" w:line="288" w:lineRule="auto"/>
        <w:ind w:left="788" w:hanging="431"/>
        <w:rPr>
          <w:rFonts w:ascii="Times New Roman" w:eastAsia="Times New Roman" w:hAnsi="Times New Roman" w:cs="Times New Roman"/>
          <w:b/>
          <w:sz w:val="24"/>
          <w:szCs w:val="24"/>
          <w:lang w:val="lt-LT" w:eastAsia="ar-SA"/>
        </w:rPr>
      </w:pPr>
      <w:r w:rsidRPr="00002C5A">
        <w:rPr>
          <w:rFonts w:ascii="Times New Roman" w:eastAsia="Times New Roman" w:hAnsi="Times New Roman" w:cs="Times New Roman"/>
          <w:b/>
          <w:sz w:val="24"/>
          <w:szCs w:val="24"/>
          <w:lang w:val="lt-LT" w:eastAsia="ar-SA"/>
        </w:rPr>
        <w:t>III tipo daugiafunkcinio spalvinio aparato A3 formatu techninė specifikacija</w:t>
      </w:r>
      <w:r w:rsidR="00002C5A">
        <w:rPr>
          <w:rFonts w:ascii="Times New Roman" w:eastAsia="Times New Roman" w:hAnsi="Times New Roman" w:cs="Times New Roman"/>
          <w:b/>
          <w:sz w:val="24"/>
          <w:szCs w:val="24"/>
          <w:lang w:val="lt-LT" w:eastAsia="ar-SA"/>
        </w:rPr>
        <w:t>:</w:t>
      </w:r>
    </w:p>
    <w:p w14:paraId="74FC0796" w14:textId="77777777" w:rsidR="00002C5A" w:rsidRPr="00002C5A" w:rsidRDefault="00002C5A" w:rsidP="00002C5A">
      <w:pPr>
        <w:suppressAutoHyphens/>
        <w:spacing w:after="0" w:line="288" w:lineRule="auto"/>
        <w:ind w:left="788"/>
        <w:rPr>
          <w:rFonts w:ascii="Times New Roman" w:eastAsia="Times New Roman" w:hAnsi="Times New Roman" w:cs="Times New Roman"/>
          <w:b/>
          <w:sz w:val="24"/>
          <w:szCs w:val="24"/>
          <w:lang w:val="lt-LT" w:eastAsia="ar-SA"/>
        </w:rPr>
      </w:pPr>
    </w:p>
    <w:p w14:paraId="67CF31D5" w14:textId="77777777" w:rsidR="00424028" w:rsidRPr="00A84FA5" w:rsidRDefault="00424028" w:rsidP="00424028">
      <w:pPr>
        <w:spacing w:after="0" w:line="240"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6 lentelė. III tipo spausdinimo 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718"/>
        <w:gridCol w:w="4360"/>
      </w:tblGrid>
      <w:tr w:rsidR="00424028" w:rsidRPr="006E65A7" w14:paraId="6AFB08F1" w14:textId="77777777" w:rsidTr="006E65A7">
        <w:tc>
          <w:tcPr>
            <w:tcW w:w="547" w:type="dxa"/>
            <w:shd w:val="clear" w:color="auto" w:fill="595959"/>
            <w:vAlign w:val="center"/>
          </w:tcPr>
          <w:p w14:paraId="12B798F7"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Nr.</w:t>
            </w:r>
          </w:p>
        </w:tc>
        <w:tc>
          <w:tcPr>
            <w:tcW w:w="4722" w:type="dxa"/>
            <w:shd w:val="clear" w:color="auto" w:fill="595959"/>
            <w:vAlign w:val="center"/>
          </w:tcPr>
          <w:p w14:paraId="2873F461"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Techninis parametras</w:t>
            </w:r>
          </w:p>
        </w:tc>
        <w:tc>
          <w:tcPr>
            <w:tcW w:w="4365" w:type="dxa"/>
            <w:shd w:val="clear" w:color="auto" w:fill="595959"/>
            <w:vAlign w:val="center"/>
          </w:tcPr>
          <w:p w14:paraId="0372ED02" w14:textId="77777777" w:rsidR="00424028" w:rsidRPr="006E65A7" w:rsidRDefault="00424028" w:rsidP="006E65A7">
            <w:pPr>
              <w:autoSpaceDE w:val="0"/>
              <w:autoSpaceDN w:val="0"/>
              <w:adjustRightInd w:val="0"/>
              <w:spacing w:after="0" w:line="288" w:lineRule="auto"/>
              <w:jc w:val="center"/>
              <w:rPr>
                <w:rFonts w:ascii="Times New Roman" w:eastAsia="Times New Roman" w:hAnsi="Times New Roman" w:cs="Times New Roman"/>
                <w:b/>
                <w:bCs/>
                <w:color w:val="FFFFFF"/>
                <w:sz w:val="24"/>
                <w:szCs w:val="24"/>
                <w:lang w:val="lt-LT"/>
              </w:rPr>
            </w:pPr>
            <w:r w:rsidRPr="006E65A7">
              <w:rPr>
                <w:rFonts w:ascii="Times New Roman" w:eastAsia="Times New Roman" w:hAnsi="Times New Roman" w:cs="Times New Roman"/>
                <w:b/>
                <w:bCs/>
                <w:color w:val="FFFFFF"/>
                <w:sz w:val="24"/>
                <w:szCs w:val="24"/>
                <w:lang w:val="lt-LT"/>
              </w:rPr>
              <w:t>Reikalaujama reikšmė</w:t>
            </w:r>
          </w:p>
        </w:tc>
      </w:tr>
      <w:tr w:rsidR="00424028" w:rsidRPr="006E65A7" w14:paraId="6EE7A8F8" w14:textId="77777777" w:rsidTr="006E65A7">
        <w:tc>
          <w:tcPr>
            <w:tcW w:w="547" w:type="dxa"/>
            <w:vAlign w:val="center"/>
          </w:tcPr>
          <w:p w14:paraId="3B92EDA0"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0EB2F88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Spausdinimo technologija</w:t>
            </w:r>
          </w:p>
        </w:tc>
        <w:tc>
          <w:tcPr>
            <w:tcW w:w="4365" w:type="dxa"/>
            <w:vAlign w:val="center"/>
          </w:tcPr>
          <w:p w14:paraId="02F43D7D"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Lazerinė, spalvinė</w:t>
            </w:r>
          </w:p>
        </w:tc>
      </w:tr>
      <w:tr w:rsidR="00424028" w:rsidRPr="006E65A7" w14:paraId="235ADA7B" w14:textId="77777777" w:rsidTr="006E65A7">
        <w:tc>
          <w:tcPr>
            <w:tcW w:w="547" w:type="dxa"/>
            <w:vAlign w:val="center"/>
          </w:tcPr>
          <w:p w14:paraId="484A13A7"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5CE0CB4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Kopijavimo/spausdinimo greitis (A4 formatu)</w:t>
            </w:r>
          </w:p>
        </w:tc>
        <w:tc>
          <w:tcPr>
            <w:tcW w:w="4365" w:type="dxa"/>
            <w:vAlign w:val="center"/>
          </w:tcPr>
          <w:p w14:paraId="36E2516F"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25 psl/min juodai ir spalviniai*</w:t>
            </w:r>
          </w:p>
        </w:tc>
      </w:tr>
      <w:tr w:rsidR="00424028" w:rsidRPr="006E65A7" w14:paraId="287A8B89" w14:textId="77777777" w:rsidTr="006E65A7">
        <w:tc>
          <w:tcPr>
            <w:tcW w:w="547" w:type="dxa"/>
            <w:vAlign w:val="center"/>
          </w:tcPr>
          <w:p w14:paraId="6F7C5B46"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10C68E49"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Kopijavimo skiriamoji geba</w:t>
            </w:r>
          </w:p>
        </w:tc>
        <w:tc>
          <w:tcPr>
            <w:tcW w:w="4365" w:type="dxa"/>
            <w:vAlign w:val="center"/>
          </w:tcPr>
          <w:p w14:paraId="2C4D31C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600 dpi</w:t>
            </w:r>
          </w:p>
        </w:tc>
      </w:tr>
      <w:tr w:rsidR="00424028" w:rsidRPr="006E65A7" w14:paraId="25D338C2" w14:textId="77777777" w:rsidTr="006E65A7">
        <w:tc>
          <w:tcPr>
            <w:tcW w:w="547" w:type="dxa"/>
            <w:vAlign w:val="center"/>
          </w:tcPr>
          <w:p w14:paraId="0047D91F"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5F611F4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Spausdinimo skiriamoji geba</w:t>
            </w:r>
          </w:p>
        </w:tc>
        <w:tc>
          <w:tcPr>
            <w:tcW w:w="4365" w:type="dxa"/>
            <w:vAlign w:val="center"/>
          </w:tcPr>
          <w:p w14:paraId="2BF9B64B"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1200 dpi</w:t>
            </w:r>
          </w:p>
        </w:tc>
      </w:tr>
      <w:tr w:rsidR="00424028" w:rsidRPr="006E65A7" w14:paraId="7EA7B8BC" w14:textId="77777777" w:rsidTr="006E65A7">
        <w:tc>
          <w:tcPr>
            <w:tcW w:w="547" w:type="dxa"/>
            <w:vAlign w:val="center"/>
          </w:tcPr>
          <w:p w14:paraId="33353854"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1BBEBDCB"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Automatinis dvipusis dokumentų padaviklis</w:t>
            </w:r>
          </w:p>
        </w:tc>
        <w:tc>
          <w:tcPr>
            <w:tcW w:w="4365" w:type="dxa"/>
            <w:vAlign w:val="center"/>
          </w:tcPr>
          <w:p w14:paraId="7F83CEF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100 lapų</w:t>
            </w:r>
          </w:p>
        </w:tc>
      </w:tr>
      <w:tr w:rsidR="00424028" w:rsidRPr="006E65A7" w14:paraId="235E1D3F" w14:textId="77777777" w:rsidTr="006E65A7">
        <w:tc>
          <w:tcPr>
            <w:tcW w:w="547" w:type="dxa"/>
            <w:vAlign w:val="center"/>
          </w:tcPr>
          <w:p w14:paraId="036710CB"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23FBDF0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Dvipusis spausdinimas/kopijavimas</w:t>
            </w:r>
          </w:p>
        </w:tc>
        <w:tc>
          <w:tcPr>
            <w:tcW w:w="4365" w:type="dxa"/>
            <w:vAlign w:val="center"/>
          </w:tcPr>
          <w:p w14:paraId="10A84B5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115F95" w14:paraId="3CE97352" w14:textId="77777777" w:rsidTr="006E65A7">
        <w:tc>
          <w:tcPr>
            <w:tcW w:w="547" w:type="dxa"/>
            <w:vAlign w:val="center"/>
          </w:tcPr>
          <w:p w14:paraId="6C94C3EA"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222CD388"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Popieriaus padavimas</w:t>
            </w:r>
          </w:p>
        </w:tc>
        <w:tc>
          <w:tcPr>
            <w:tcW w:w="4365" w:type="dxa"/>
            <w:vAlign w:val="center"/>
          </w:tcPr>
          <w:p w14:paraId="2CBBD50F" w14:textId="74981C41"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Ne </w:t>
            </w:r>
            <w:r w:rsidR="00454106">
              <w:rPr>
                <w:rFonts w:ascii="Times New Roman" w:eastAsia="Times New Roman" w:hAnsi="Times New Roman" w:cs="Times New Roman"/>
                <w:color w:val="000000"/>
                <w:sz w:val="24"/>
                <w:szCs w:val="24"/>
                <w:lang w:val="lt-LT"/>
              </w:rPr>
              <w:t>mažiau kaip</w:t>
            </w:r>
            <w:r w:rsidRPr="006E65A7">
              <w:rPr>
                <w:rFonts w:ascii="Times New Roman" w:eastAsia="Times New Roman" w:hAnsi="Times New Roman" w:cs="Times New Roman"/>
                <w:color w:val="000000"/>
                <w:sz w:val="24"/>
                <w:szCs w:val="24"/>
                <w:lang w:val="lt-LT"/>
              </w:rPr>
              <w:t xml:space="preserve"> 1000 lapų popieriaus įkrovimas</w:t>
            </w:r>
          </w:p>
        </w:tc>
      </w:tr>
      <w:tr w:rsidR="00424028" w:rsidRPr="006E65A7" w14:paraId="40F6ADCC" w14:textId="77777777" w:rsidTr="006E65A7">
        <w:tc>
          <w:tcPr>
            <w:tcW w:w="547" w:type="dxa"/>
            <w:vAlign w:val="center"/>
          </w:tcPr>
          <w:p w14:paraId="62F9E695"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280FBB25"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Rakinama popieriaus talpykla</w:t>
            </w:r>
          </w:p>
        </w:tc>
        <w:tc>
          <w:tcPr>
            <w:tcW w:w="4365" w:type="dxa"/>
            <w:vAlign w:val="center"/>
          </w:tcPr>
          <w:p w14:paraId="7E8B4C2F"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62A2422B" w14:textId="77777777" w:rsidTr="006E65A7">
        <w:tc>
          <w:tcPr>
            <w:tcW w:w="547" w:type="dxa"/>
            <w:vAlign w:val="center"/>
          </w:tcPr>
          <w:p w14:paraId="5276355D"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1BEA0AD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Popieriaus svoris</w:t>
            </w:r>
          </w:p>
        </w:tc>
        <w:tc>
          <w:tcPr>
            <w:tcW w:w="4365" w:type="dxa"/>
            <w:vAlign w:val="center"/>
          </w:tcPr>
          <w:p w14:paraId="7CAF0D68"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60-250 g/m2</w:t>
            </w:r>
          </w:p>
        </w:tc>
      </w:tr>
      <w:tr w:rsidR="00424028" w:rsidRPr="006E65A7" w14:paraId="04AE5256" w14:textId="77777777" w:rsidTr="006E65A7">
        <w:tc>
          <w:tcPr>
            <w:tcW w:w="547" w:type="dxa"/>
            <w:vAlign w:val="center"/>
          </w:tcPr>
          <w:p w14:paraId="05D16156"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4C8FE16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Maksimalus-minimalus kopijavimo formatas</w:t>
            </w:r>
          </w:p>
        </w:tc>
        <w:tc>
          <w:tcPr>
            <w:tcW w:w="4365" w:type="dxa"/>
            <w:vAlign w:val="center"/>
          </w:tcPr>
          <w:p w14:paraId="46C813D9"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A3-A5</w:t>
            </w:r>
          </w:p>
        </w:tc>
      </w:tr>
      <w:tr w:rsidR="00424028" w:rsidRPr="006E65A7" w14:paraId="1C51917C" w14:textId="77777777" w:rsidTr="006E65A7">
        <w:tc>
          <w:tcPr>
            <w:tcW w:w="547" w:type="dxa"/>
            <w:vAlign w:val="center"/>
          </w:tcPr>
          <w:p w14:paraId="2E99734D"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4FE9247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Nepertraukiamas kopijavimas</w:t>
            </w:r>
          </w:p>
        </w:tc>
        <w:tc>
          <w:tcPr>
            <w:tcW w:w="4365" w:type="dxa"/>
            <w:vAlign w:val="center"/>
          </w:tcPr>
          <w:p w14:paraId="3E27EA3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999 kopijos</w:t>
            </w:r>
          </w:p>
        </w:tc>
      </w:tr>
      <w:tr w:rsidR="00424028" w:rsidRPr="006E65A7" w14:paraId="0C8D77D2" w14:textId="77777777" w:rsidTr="006E65A7">
        <w:tc>
          <w:tcPr>
            <w:tcW w:w="547" w:type="dxa"/>
            <w:vAlign w:val="center"/>
          </w:tcPr>
          <w:p w14:paraId="0046F06F"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3C827025"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Didinimas / mažinimas</w:t>
            </w:r>
          </w:p>
        </w:tc>
        <w:tc>
          <w:tcPr>
            <w:tcW w:w="4365" w:type="dxa"/>
            <w:vAlign w:val="center"/>
          </w:tcPr>
          <w:p w14:paraId="73152085"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25-400%</w:t>
            </w:r>
          </w:p>
        </w:tc>
      </w:tr>
      <w:tr w:rsidR="00424028" w:rsidRPr="006E65A7" w14:paraId="06FE437A" w14:textId="77777777" w:rsidTr="006E65A7">
        <w:tc>
          <w:tcPr>
            <w:tcW w:w="547" w:type="dxa"/>
            <w:vAlign w:val="center"/>
          </w:tcPr>
          <w:p w14:paraId="2A3A5D2D"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1C154F6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Įšilimo laikas</w:t>
            </w:r>
          </w:p>
        </w:tc>
        <w:tc>
          <w:tcPr>
            <w:tcW w:w="4365" w:type="dxa"/>
            <w:vAlign w:val="center"/>
          </w:tcPr>
          <w:p w14:paraId="7894FEC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daugiau 40 sek</w:t>
            </w:r>
          </w:p>
        </w:tc>
      </w:tr>
      <w:tr w:rsidR="00424028" w:rsidRPr="006E65A7" w14:paraId="149AA154" w14:textId="77777777" w:rsidTr="006E65A7">
        <w:tc>
          <w:tcPr>
            <w:tcW w:w="547" w:type="dxa"/>
            <w:vAlign w:val="center"/>
          </w:tcPr>
          <w:p w14:paraId="636F617B"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42FB946F"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Atmintis</w:t>
            </w:r>
          </w:p>
        </w:tc>
        <w:tc>
          <w:tcPr>
            <w:tcW w:w="4365" w:type="dxa"/>
            <w:vAlign w:val="center"/>
          </w:tcPr>
          <w:p w14:paraId="487A3D9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Ne mažiau 2 GB </w:t>
            </w:r>
          </w:p>
        </w:tc>
      </w:tr>
      <w:tr w:rsidR="00424028" w:rsidRPr="006E65A7" w14:paraId="669F5111" w14:textId="77777777" w:rsidTr="006E65A7">
        <w:tc>
          <w:tcPr>
            <w:tcW w:w="547" w:type="dxa"/>
            <w:vAlign w:val="center"/>
          </w:tcPr>
          <w:p w14:paraId="0B2BDF92"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2D2CA58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Kietas diskas </w:t>
            </w:r>
          </w:p>
        </w:tc>
        <w:tc>
          <w:tcPr>
            <w:tcW w:w="4365" w:type="dxa"/>
            <w:vAlign w:val="center"/>
          </w:tcPr>
          <w:p w14:paraId="24D6FC7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100GB</w:t>
            </w:r>
          </w:p>
        </w:tc>
      </w:tr>
      <w:tr w:rsidR="00424028" w:rsidRPr="006E65A7" w14:paraId="20057106" w14:textId="77777777" w:rsidTr="006E65A7">
        <w:tc>
          <w:tcPr>
            <w:tcW w:w="547" w:type="dxa"/>
            <w:vAlign w:val="center"/>
          </w:tcPr>
          <w:p w14:paraId="08F5E719"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5CAF6F7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Skenavimas spalvinis</w:t>
            </w:r>
          </w:p>
        </w:tc>
        <w:tc>
          <w:tcPr>
            <w:tcW w:w="4365" w:type="dxa"/>
            <w:vAlign w:val="center"/>
          </w:tcPr>
          <w:p w14:paraId="515409B6"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600 dpi</w:t>
            </w:r>
          </w:p>
        </w:tc>
      </w:tr>
      <w:tr w:rsidR="00424028" w:rsidRPr="006E65A7" w14:paraId="2CA1C034" w14:textId="77777777" w:rsidTr="006E65A7">
        <w:tc>
          <w:tcPr>
            <w:tcW w:w="547" w:type="dxa"/>
            <w:vAlign w:val="center"/>
          </w:tcPr>
          <w:p w14:paraId="0BCDA7DC"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6BAD4AA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Spalvinio skenavimo greitis (A4 formatas)</w:t>
            </w:r>
          </w:p>
        </w:tc>
        <w:tc>
          <w:tcPr>
            <w:tcW w:w="4365" w:type="dxa"/>
            <w:vAlign w:val="center"/>
          </w:tcPr>
          <w:p w14:paraId="72150D07"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25 originalų/min</w:t>
            </w:r>
          </w:p>
        </w:tc>
      </w:tr>
      <w:tr w:rsidR="00424028" w:rsidRPr="006E65A7" w14:paraId="3F24A787" w14:textId="77777777" w:rsidTr="006E65A7">
        <w:tc>
          <w:tcPr>
            <w:tcW w:w="547" w:type="dxa"/>
            <w:vAlign w:val="center"/>
          </w:tcPr>
          <w:p w14:paraId="54574BB4"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340016CD"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Palaikomos skenavimo funkcijos</w:t>
            </w:r>
          </w:p>
        </w:tc>
        <w:tc>
          <w:tcPr>
            <w:tcW w:w="4365" w:type="dxa"/>
            <w:vAlign w:val="center"/>
          </w:tcPr>
          <w:p w14:paraId="02778B38"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„Scan to e-mail“, SMB, FTP</w:t>
            </w:r>
          </w:p>
        </w:tc>
      </w:tr>
      <w:tr w:rsidR="00424028" w:rsidRPr="006E65A7" w14:paraId="5DB165BB" w14:textId="77777777" w:rsidTr="006E65A7">
        <w:tc>
          <w:tcPr>
            <w:tcW w:w="547" w:type="dxa"/>
            <w:vAlign w:val="center"/>
          </w:tcPr>
          <w:p w14:paraId="7C3BCB1F"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1CEC5661"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Jungtys</w:t>
            </w:r>
          </w:p>
        </w:tc>
        <w:tc>
          <w:tcPr>
            <w:tcW w:w="4365" w:type="dxa"/>
            <w:vAlign w:val="center"/>
          </w:tcPr>
          <w:p w14:paraId="31BA934B"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Ne mažiau USB 2.0, 100/1000BaseTX</w:t>
            </w:r>
          </w:p>
        </w:tc>
      </w:tr>
      <w:tr w:rsidR="00424028" w:rsidRPr="006E65A7" w14:paraId="7B85ADCF" w14:textId="77777777" w:rsidTr="006E65A7">
        <w:tc>
          <w:tcPr>
            <w:tcW w:w="547" w:type="dxa"/>
            <w:vAlign w:val="center"/>
          </w:tcPr>
          <w:p w14:paraId="7998ADB1"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714C5BAE"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Palaikomos PDL</w:t>
            </w:r>
          </w:p>
        </w:tc>
        <w:tc>
          <w:tcPr>
            <w:tcW w:w="4365" w:type="dxa"/>
            <w:vAlign w:val="center"/>
          </w:tcPr>
          <w:p w14:paraId="19661022" w14:textId="0A2F3B18"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PCL 5, PCL6, PS3 </w:t>
            </w:r>
            <w:r w:rsidR="005D5F8B">
              <w:rPr>
                <w:rFonts w:ascii="Times New Roman" w:eastAsia="Times New Roman" w:hAnsi="Times New Roman" w:cs="Times New Roman"/>
                <w:color w:val="000000"/>
                <w:sz w:val="24"/>
                <w:szCs w:val="24"/>
                <w:lang w:val="lt-LT"/>
              </w:rPr>
              <w:t>a</w:t>
            </w:r>
            <w:r w:rsidRPr="006E65A7">
              <w:rPr>
                <w:rFonts w:ascii="Times New Roman" w:eastAsia="Times New Roman" w:hAnsi="Times New Roman" w:cs="Times New Roman"/>
                <w:color w:val="000000"/>
                <w:sz w:val="24"/>
                <w:szCs w:val="24"/>
                <w:lang w:val="lt-LT"/>
              </w:rPr>
              <w:t>rba lygiavertės</w:t>
            </w:r>
          </w:p>
        </w:tc>
      </w:tr>
      <w:tr w:rsidR="00424028" w:rsidRPr="00115F95" w14:paraId="11F18F1F" w14:textId="77777777" w:rsidTr="006E65A7">
        <w:tc>
          <w:tcPr>
            <w:tcW w:w="547" w:type="dxa"/>
            <w:vAlign w:val="center"/>
          </w:tcPr>
          <w:p w14:paraId="5269C6A6"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3EF6B03D"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Palaikomos OS</w:t>
            </w:r>
          </w:p>
        </w:tc>
        <w:tc>
          <w:tcPr>
            <w:tcW w:w="4365" w:type="dxa"/>
            <w:vAlign w:val="center"/>
          </w:tcPr>
          <w:p w14:paraId="18D3D726" w14:textId="5BB90AFA"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MS Windows 10</w:t>
            </w:r>
            <w:r w:rsidR="004B3C6D" w:rsidRPr="006E65A7">
              <w:rPr>
                <w:rFonts w:ascii="Times New Roman" w:eastAsia="Times New Roman" w:hAnsi="Times New Roman" w:cs="Times New Roman"/>
                <w:color w:val="000000"/>
                <w:sz w:val="24"/>
                <w:szCs w:val="24"/>
                <w:lang w:val="lt-LT"/>
              </w:rPr>
              <w:t>, 11</w:t>
            </w:r>
            <w:r w:rsidRPr="006E65A7">
              <w:rPr>
                <w:rFonts w:ascii="Times New Roman" w:eastAsia="Times New Roman" w:hAnsi="Times New Roman" w:cs="Times New Roman"/>
                <w:color w:val="000000"/>
                <w:sz w:val="24"/>
                <w:szCs w:val="24"/>
                <w:lang w:val="lt-LT"/>
              </w:rPr>
              <w:t xml:space="preserve"> ir naujesnės, Mac OS X 1</w:t>
            </w:r>
            <w:r w:rsidR="0047100F" w:rsidRPr="006E65A7">
              <w:rPr>
                <w:rFonts w:ascii="Times New Roman" w:eastAsia="Times New Roman" w:hAnsi="Times New Roman" w:cs="Times New Roman"/>
                <w:color w:val="000000"/>
                <w:sz w:val="24"/>
                <w:szCs w:val="24"/>
                <w:lang w:val="lt-LT"/>
              </w:rPr>
              <w:t>2</w:t>
            </w:r>
            <w:r w:rsidRPr="006E65A7">
              <w:rPr>
                <w:rFonts w:ascii="Times New Roman" w:eastAsia="Times New Roman" w:hAnsi="Times New Roman" w:cs="Times New Roman"/>
                <w:color w:val="000000"/>
                <w:sz w:val="24"/>
                <w:szCs w:val="24"/>
                <w:lang w:val="lt-LT"/>
              </w:rPr>
              <w:t>.</w:t>
            </w:r>
            <w:r w:rsidR="0047100F" w:rsidRPr="006E65A7">
              <w:rPr>
                <w:rFonts w:ascii="Times New Roman" w:eastAsia="Times New Roman" w:hAnsi="Times New Roman" w:cs="Times New Roman"/>
                <w:color w:val="000000"/>
                <w:sz w:val="24"/>
                <w:szCs w:val="24"/>
                <w:lang w:val="lt-LT"/>
              </w:rPr>
              <w:t>x</w:t>
            </w:r>
            <w:r w:rsidRPr="006E65A7">
              <w:rPr>
                <w:rFonts w:ascii="Times New Roman" w:eastAsia="Times New Roman" w:hAnsi="Times New Roman" w:cs="Times New Roman"/>
                <w:color w:val="000000"/>
                <w:sz w:val="24"/>
                <w:szCs w:val="24"/>
                <w:lang w:val="lt-LT"/>
              </w:rPr>
              <w:t xml:space="preserve"> ir naujesnės</w:t>
            </w:r>
          </w:p>
        </w:tc>
      </w:tr>
      <w:tr w:rsidR="00424028" w:rsidRPr="006E65A7" w14:paraId="7E847468" w14:textId="77777777" w:rsidTr="006E65A7">
        <w:tc>
          <w:tcPr>
            <w:tcW w:w="547" w:type="dxa"/>
            <w:vAlign w:val="center"/>
          </w:tcPr>
          <w:p w14:paraId="7B0C4238"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205553C2"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 xml:space="preserve">Elektroninis rūšiavimas </w:t>
            </w:r>
          </w:p>
        </w:tc>
        <w:tc>
          <w:tcPr>
            <w:tcW w:w="4365" w:type="dxa"/>
            <w:vAlign w:val="center"/>
          </w:tcPr>
          <w:p w14:paraId="047B053C"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5AB79A79" w14:textId="77777777" w:rsidTr="006E65A7">
        <w:tc>
          <w:tcPr>
            <w:tcW w:w="547" w:type="dxa"/>
            <w:vAlign w:val="center"/>
          </w:tcPr>
          <w:p w14:paraId="3A72C107"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5F63FE23"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Kortelių skaitytuvas</w:t>
            </w:r>
          </w:p>
        </w:tc>
        <w:tc>
          <w:tcPr>
            <w:tcW w:w="4365" w:type="dxa"/>
            <w:vAlign w:val="center"/>
          </w:tcPr>
          <w:p w14:paraId="1A196154"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Nuskaitantis Mifare tipo korteles</w:t>
            </w:r>
          </w:p>
        </w:tc>
      </w:tr>
      <w:tr w:rsidR="00424028" w:rsidRPr="006E65A7" w14:paraId="71947200" w14:textId="77777777" w:rsidTr="006E65A7">
        <w:tc>
          <w:tcPr>
            <w:tcW w:w="547" w:type="dxa"/>
            <w:vAlign w:val="center"/>
          </w:tcPr>
          <w:p w14:paraId="50ADEE52"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3B9C9BE0"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Kortelių skaitytuvo suderinamumas su Perkančiosios organizacijos turimomis Mifare kortelėmis</w:t>
            </w:r>
          </w:p>
        </w:tc>
        <w:tc>
          <w:tcPr>
            <w:tcW w:w="4365" w:type="dxa"/>
            <w:vAlign w:val="center"/>
          </w:tcPr>
          <w:p w14:paraId="0214C349"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70BBC3EC" w14:textId="77777777" w:rsidTr="006E65A7">
        <w:tc>
          <w:tcPr>
            <w:tcW w:w="547" w:type="dxa"/>
            <w:vAlign w:val="center"/>
          </w:tcPr>
          <w:p w14:paraId="66E669D4"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3076D64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bCs/>
                <w:color w:val="000000"/>
                <w:sz w:val="24"/>
                <w:szCs w:val="24"/>
                <w:lang w:val="lt-LT"/>
              </w:rPr>
              <w:t>Spalvotas multifunkcinis, lietimui jautrus, valdymo ekranas. Lietuviškas ir angliškas pagrindinis interfeisas</w:t>
            </w:r>
          </w:p>
        </w:tc>
        <w:tc>
          <w:tcPr>
            <w:tcW w:w="4365" w:type="dxa"/>
            <w:vAlign w:val="center"/>
          </w:tcPr>
          <w:p w14:paraId="5A079A6A"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4DD57248" w14:textId="77777777" w:rsidTr="006E65A7">
        <w:tc>
          <w:tcPr>
            <w:tcW w:w="547" w:type="dxa"/>
            <w:vAlign w:val="center"/>
          </w:tcPr>
          <w:p w14:paraId="6E5838C1"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4986466A" w14:textId="77777777" w:rsidR="00424028" w:rsidRPr="006E65A7" w:rsidRDefault="00424028" w:rsidP="006E65A7">
            <w:pPr>
              <w:suppressAutoHyphens/>
              <w:spacing w:after="0" w:line="288" w:lineRule="auto"/>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Suderinamumas su naudotojų autentifikavimo programine įranga, aprašyta techninėje specifikacijoje</w:t>
            </w:r>
          </w:p>
        </w:tc>
        <w:tc>
          <w:tcPr>
            <w:tcW w:w="4365" w:type="dxa"/>
            <w:vAlign w:val="center"/>
          </w:tcPr>
          <w:p w14:paraId="3F48258D"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r w:rsidR="00424028" w:rsidRPr="006E65A7" w14:paraId="3A31CB63" w14:textId="77777777" w:rsidTr="006E65A7">
        <w:tc>
          <w:tcPr>
            <w:tcW w:w="547" w:type="dxa"/>
            <w:vAlign w:val="center"/>
          </w:tcPr>
          <w:p w14:paraId="108E08C1" w14:textId="77777777" w:rsidR="00424028" w:rsidRPr="006E65A7" w:rsidRDefault="00424028" w:rsidP="006E65A7">
            <w:pPr>
              <w:numPr>
                <w:ilvl w:val="0"/>
                <w:numId w:val="5"/>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4722" w:type="dxa"/>
            <w:vAlign w:val="center"/>
          </w:tcPr>
          <w:p w14:paraId="33F28A5D" w14:textId="77777777" w:rsidR="00424028" w:rsidRPr="006E65A7" w:rsidRDefault="00424028" w:rsidP="006E65A7">
            <w:pPr>
              <w:suppressAutoHyphens/>
              <w:spacing w:after="0" w:line="288" w:lineRule="auto"/>
              <w:rPr>
                <w:rFonts w:ascii="Times New Roman" w:eastAsia="Times New Roman" w:hAnsi="Times New Roman" w:cs="Times New Roman"/>
                <w:sz w:val="24"/>
                <w:szCs w:val="24"/>
                <w:lang w:val="lt-LT" w:eastAsia="ar-SA"/>
              </w:rPr>
            </w:pPr>
            <w:r w:rsidRPr="006E65A7">
              <w:rPr>
                <w:rFonts w:ascii="Times New Roman" w:eastAsia="Times New Roman" w:hAnsi="Times New Roman" w:cs="Times New Roman"/>
                <w:sz w:val="24"/>
                <w:szCs w:val="24"/>
                <w:lang w:val="lt-LT" w:eastAsia="ar-SA"/>
              </w:rPr>
              <w:t>Spausdintuvo aukštis turi būti toks, kad atspausdinus lapą būtų galima jį paimti ne žemiau kaip 1 m ir ne aukščiau kaip 1,5 m aukštyje nuo grindų. Jeigu pats įrenginys neatitinka tokio reikalavimo, tuomet būtina pastatyti to paties kaip įrenginys gamintojo spintelę, kuri skirta spausdintuvo aukščio reikalavimui atitikti</w:t>
            </w:r>
          </w:p>
        </w:tc>
        <w:tc>
          <w:tcPr>
            <w:tcW w:w="4365" w:type="dxa"/>
            <w:vAlign w:val="center"/>
          </w:tcPr>
          <w:p w14:paraId="7AB2D8BD" w14:textId="77777777" w:rsidR="00424028" w:rsidRPr="006E65A7" w:rsidRDefault="00424028" w:rsidP="006E65A7">
            <w:pPr>
              <w:suppressAutoHyphens/>
              <w:spacing w:after="0" w:line="288" w:lineRule="auto"/>
              <w:rPr>
                <w:rFonts w:ascii="Times New Roman" w:eastAsia="Times New Roman" w:hAnsi="Times New Roman" w:cs="Times New Roman"/>
                <w:color w:val="000000"/>
                <w:sz w:val="24"/>
                <w:szCs w:val="24"/>
                <w:lang w:val="lt-LT"/>
              </w:rPr>
            </w:pPr>
            <w:r w:rsidRPr="006E65A7">
              <w:rPr>
                <w:rFonts w:ascii="Times New Roman" w:eastAsia="Times New Roman" w:hAnsi="Times New Roman" w:cs="Times New Roman"/>
                <w:color w:val="000000"/>
                <w:sz w:val="24"/>
                <w:szCs w:val="24"/>
                <w:lang w:val="lt-LT"/>
              </w:rPr>
              <w:t>Privaloma</w:t>
            </w:r>
          </w:p>
        </w:tc>
      </w:tr>
    </w:tbl>
    <w:p w14:paraId="23547134" w14:textId="77777777" w:rsidR="00424028" w:rsidRPr="00A84FA5" w:rsidRDefault="00424028" w:rsidP="00424028">
      <w:pPr>
        <w:autoSpaceDE w:val="0"/>
        <w:autoSpaceDN w:val="0"/>
        <w:adjustRightInd w:val="0"/>
        <w:spacing w:after="0" w:line="240" w:lineRule="auto"/>
        <w:outlineLvl w:val="0"/>
        <w:rPr>
          <w:rFonts w:ascii="Times New Roman" w:eastAsia="Times New Roman" w:hAnsi="Times New Roman" w:cs="Times New Roman"/>
          <w:b/>
          <w:bCs/>
          <w:color w:val="000000"/>
          <w:lang w:val="lt-LT"/>
        </w:rPr>
      </w:pPr>
    </w:p>
    <w:p w14:paraId="7987A25E" w14:textId="77777777" w:rsidR="00424028" w:rsidRPr="00A84FA5" w:rsidRDefault="00424028" w:rsidP="00002C5A">
      <w:pPr>
        <w:autoSpaceDE w:val="0"/>
        <w:autoSpaceDN w:val="0"/>
        <w:adjustRightInd w:val="0"/>
        <w:spacing w:after="0" w:line="240" w:lineRule="auto"/>
        <w:jc w:val="both"/>
        <w:outlineLvl w:val="0"/>
        <w:rPr>
          <w:rFonts w:ascii="Times New Roman" w:eastAsia="Times New Roman" w:hAnsi="Times New Roman" w:cs="Times New Roman"/>
          <w:b/>
          <w:bCs/>
          <w:color w:val="000000"/>
          <w:lang w:val="lt-LT"/>
        </w:rPr>
      </w:pPr>
      <w:r w:rsidRPr="00A84FA5">
        <w:rPr>
          <w:rFonts w:ascii="Times New Roman" w:eastAsia="Times New Roman" w:hAnsi="Times New Roman" w:cs="Times New Roman"/>
          <w:b/>
          <w:bCs/>
          <w:color w:val="000000"/>
          <w:lang w:val="lt-LT"/>
        </w:rPr>
        <w:t>Pastaba:</w:t>
      </w:r>
    </w:p>
    <w:p w14:paraId="636CDF1E" w14:textId="77777777" w:rsidR="00424028" w:rsidRPr="00A84FA5" w:rsidRDefault="00424028" w:rsidP="00002C5A">
      <w:pPr>
        <w:autoSpaceDE w:val="0"/>
        <w:autoSpaceDN w:val="0"/>
        <w:adjustRightInd w:val="0"/>
        <w:spacing w:after="0" w:line="240" w:lineRule="auto"/>
        <w:jc w:val="both"/>
        <w:outlineLvl w:val="0"/>
        <w:rPr>
          <w:rFonts w:ascii="Times New Roman" w:eastAsia="Times New Roman" w:hAnsi="Times New Roman" w:cs="Times New Roman"/>
          <w:bCs/>
          <w:color w:val="000000"/>
          <w:lang w:val="lt-LT"/>
        </w:rPr>
      </w:pPr>
      <w:r w:rsidRPr="00A84FA5">
        <w:rPr>
          <w:rFonts w:ascii="Times New Roman" w:eastAsia="Times New Roman" w:hAnsi="Times New Roman" w:cs="Times New Roman"/>
          <w:bCs/>
          <w:color w:val="000000"/>
          <w:lang w:val="lt-LT"/>
        </w:rPr>
        <w:t>* Tiekėjas aparatus parenka įvertinant Perkančiosios organizacijos daromų spaudų kiekį, eksploatacines išlaidas vienam spaudui ir kt.</w:t>
      </w:r>
    </w:p>
    <w:p w14:paraId="06022C24" w14:textId="77777777" w:rsidR="00002C5A" w:rsidRDefault="00002C5A" w:rsidP="00002C5A">
      <w:pPr>
        <w:suppressAutoHyphens/>
        <w:spacing w:after="0" w:line="288" w:lineRule="auto"/>
        <w:ind w:left="788"/>
        <w:rPr>
          <w:rFonts w:ascii="Times New Roman" w:eastAsia="Times New Roman" w:hAnsi="Times New Roman" w:cs="Times New Roman"/>
          <w:b/>
          <w:sz w:val="24"/>
          <w:szCs w:val="24"/>
          <w:lang w:val="lt-LT" w:eastAsia="ar-SA"/>
        </w:rPr>
      </w:pPr>
    </w:p>
    <w:p w14:paraId="62B85C2F" w14:textId="1C641348" w:rsidR="00424028" w:rsidRDefault="00424028" w:rsidP="00002C5A">
      <w:pPr>
        <w:numPr>
          <w:ilvl w:val="1"/>
          <w:numId w:val="7"/>
        </w:numPr>
        <w:suppressAutoHyphens/>
        <w:spacing w:after="0" w:line="288" w:lineRule="auto"/>
        <w:ind w:left="788" w:hanging="431"/>
        <w:rPr>
          <w:rFonts w:ascii="Times New Roman" w:eastAsia="Times New Roman" w:hAnsi="Times New Roman" w:cs="Times New Roman"/>
          <w:b/>
          <w:sz w:val="24"/>
          <w:szCs w:val="24"/>
          <w:lang w:val="lt-LT" w:eastAsia="ar-SA"/>
        </w:rPr>
      </w:pPr>
      <w:r w:rsidRPr="00002C5A">
        <w:rPr>
          <w:rFonts w:ascii="Times New Roman" w:eastAsia="Times New Roman" w:hAnsi="Times New Roman" w:cs="Times New Roman"/>
          <w:b/>
          <w:sz w:val="24"/>
          <w:szCs w:val="24"/>
          <w:lang w:val="lt-LT" w:eastAsia="ar-SA"/>
        </w:rPr>
        <w:t>Centralizuotos apskaitos ir valdymo programinės įrangos reikalavimai</w:t>
      </w:r>
      <w:r w:rsidR="00002C5A">
        <w:rPr>
          <w:rFonts w:ascii="Times New Roman" w:eastAsia="Times New Roman" w:hAnsi="Times New Roman" w:cs="Times New Roman"/>
          <w:b/>
          <w:sz w:val="24"/>
          <w:szCs w:val="24"/>
          <w:lang w:val="lt-LT" w:eastAsia="ar-SA"/>
        </w:rPr>
        <w:t>:</w:t>
      </w:r>
    </w:p>
    <w:p w14:paraId="4CDA7E39" w14:textId="77777777" w:rsidR="00002C5A" w:rsidRPr="00002C5A" w:rsidRDefault="00002C5A" w:rsidP="00002C5A">
      <w:pPr>
        <w:suppressAutoHyphens/>
        <w:spacing w:after="0" w:line="288" w:lineRule="auto"/>
        <w:ind w:left="788"/>
        <w:rPr>
          <w:rFonts w:ascii="Times New Roman" w:eastAsia="Times New Roman" w:hAnsi="Times New Roman" w:cs="Times New Roman"/>
          <w:b/>
          <w:sz w:val="24"/>
          <w:szCs w:val="24"/>
          <w:lang w:val="lt-LT" w:eastAsia="ar-SA"/>
        </w:rPr>
      </w:pPr>
    </w:p>
    <w:p w14:paraId="55B5728E" w14:textId="77777777" w:rsidR="00424028" w:rsidRPr="00A84FA5" w:rsidRDefault="00424028" w:rsidP="00424028">
      <w:pPr>
        <w:spacing w:after="0" w:line="276"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7 lentelė. Programinės įrangos</w:t>
      </w:r>
      <w:r w:rsidRPr="00A84FA5" w:rsidDel="006804F4">
        <w:rPr>
          <w:rFonts w:ascii="Times New Roman" w:eastAsia="Times New Roman" w:hAnsi="Times New Roman" w:cs="Times New Roman"/>
          <w:bCs/>
          <w:lang w:val="lt-LT"/>
        </w:rPr>
        <w:t xml:space="preserve"> </w:t>
      </w:r>
      <w:r w:rsidRPr="00A84FA5">
        <w:rPr>
          <w:rFonts w:ascii="Times New Roman" w:eastAsia="Times New Roman" w:hAnsi="Times New Roman" w:cs="Times New Roman"/>
          <w:bCs/>
          <w:lang w:val="lt-LT"/>
        </w:rPr>
        <w:t>reikalavimai</w:t>
      </w:r>
    </w:p>
    <w:tbl>
      <w:tblPr>
        <w:tblW w:w="9643"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9076"/>
      </w:tblGrid>
      <w:tr w:rsidR="00424028" w:rsidRPr="006E65A7" w14:paraId="1BA54B37" w14:textId="77777777" w:rsidTr="006E65A7">
        <w:trPr>
          <w:trHeight w:val="143"/>
        </w:trPr>
        <w:tc>
          <w:tcPr>
            <w:tcW w:w="567" w:type="dxa"/>
            <w:shd w:val="clear" w:color="auto" w:fill="595959" w:themeFill="text1" w:themeFillTint="A6"/>
            <w:vAlign w:val="center"/>
          </w:tcPr>
          <w:p w14:paraId="2CF8989D" w14:textId="77777777" w:rsidR="00424028" w:rsidRPr="006E65A7" w:rsidRDefault="00424028" w:rsidP="006E65A7">
            <w:pPr>
              <w:spacing w:after="0" w:line="288" w:lineRule="auto"/>
              <w:jc w:val="center"/>
              <w:rPr>
                <w:rFonts w:ascii="Times New Roman" w:eastAsia="Times New Roman" w:hAnsi="Times New Roman" w:cs="Times New Roman"/>
                <w:b/>
                <w:color w:val="FFFFFF"/>
                <w:sz w:val="24"/>
                <w:szCs w:val="24"/>
                <w:lang w:val="lt-LT"/>
              </w:rPr>
            </w:pPr>
            <w:r w:rsidRPr="006E65A7">
              <w:rPr>
                <w:rFonts w:ascii="Times New Roman" w:eastAsia="Times New Roman" w:hAnsi="Times New Roman" w:cs="Times New Roman"/>
                <w:b/>
                <w:color w:val="FFFFFF"/>
                <w:sz w:val="24"/>
                <w:szCs w:val="24"/>
                <w:lang w:val="lt-LT"/>
              </w:rPr>
              <w:t>Nr.</w:t>
            </w:r>
          </w:p>
        </w:tc>
        <w:tc>
          <w:tcPr>
            <w:tcW w:w="9076" w:type="dxa"/>
            <w:shd w:val="clear" w:color="auto" w:fill="595959" w:themeFill="text1" w:themeFillTint="A6"/>
            <w:vAlign w:val="center"/>
          </w:tcPr>
          <w:p w14:paraId="58038F82" w14:textId="77777777" w:rsidR="00424028" w:rsidRPr="006E65A7" w:rsidRDefault="00424028" w:rsidP="006E65A7">
            <w:pPr>
              <w:spacing w:after="0" w:line="288" w:lineRule="auto"/>
              <w:jc w:val="center"/>
              <w:rPr>
                <w:rFonts w:ascii="Times New Roman" w:eastAsia="Times New Roman" w:hAnsi="Times New Roman" w:cs="Times New Roman"/>
                <w:b/>
                <w:color w:val="FFFFFF"/>
                <w:sz w:val="24"/>
                <w:szCs w:val="24"/>
                <w:lang w:val="lt-LT"/>
              </w:rPr>
            </w:pPr>
            <w:r w:rsidRPr="006E65A7">
              <w:rPr>
                <w:rFonts w:ascii="Times New Roman" w:eastAsia="Times New Roman" w:hAnsi="Times New Roman" w:cs="Times New Roman"/>
                <w:b/>
                <w:color w:val="FFFFFF"/>
                <w:sz w:val="24"/>
                <w:szCs w:val="24"/>
                <w:lang w:val="lt-LT"/>
              </w:rPr>
              <w:t>Reikalavimas</w:t>
            </w:r>
          </w:p>
        </w:tc>
      </w:tr>
      <w:tr w:rsidR="00424028" w:rsidRPr="006E65A7" w14:paraId="420B0EA1" w14:textId="77777777" w:rsidTr="006E65A7">
        <w:trPr>
          <w:trHeight w:val="37"/>
        </w:trPr>
        <w:tc>
          <w:tcPr>
            <w:tcW w:w="9643" w:type="dxa"/>
            <w:gridSpan w:val="2"/>
            <w:vAlign w:val="center"/>
          </w:tcPr>
          <w:p w14:paraId="2F43406B" w14:textId="77777777" w:rsidR="00424028" w:rsidRPr="006E65A7" w:rsidRDefault="00424028" w:rsidP="006E65A7">
            <w:pPr>
              <w:spacing w:after="0" w:line="288" w:lineRule="auto"/>
              <w:rPr>
                <w:rFonts w:ascii="Times New Roman" w:eastAsia="Times New Roman" w:hAnsi="Times New Roman" w:cs="Times New Roman"/>
                <w:b/>
                <w:sz w:val="24"/>
                <w:szCs w:val="24"/>
                <w:lang w:val="lt-LT"/>
              </w:rPr>
            </w:pPr>
            <w:r w:rsidRPr="006E65A7">
              <w:rPr>
                <w:rFonts w:ascii="Times New Roman" w:eastAsia="Times New Roman" w:hAnsi="Times New Roman" w:cs="Times New Roman"/>
                <w:b/>
                <w:sz w:val="24"/>
                <w:szCs w:val="24"/>
                <w:lang w:val="lt-LT"/>
              </w:rPr>
              <w:t>Bendrieji reikalavimai</w:t>
            </w:r>
          </w:p>
        </w:tc>
      </w:tr>
      <w:tr w:rsidR="00424028" w:rsidRPr="006E65A7" w14:paraId="03A122D1" w14:textId="77777777" w:rsidTr="006E65A7">
        <w:trPr>
          <w:trHeight w:val="37"/>
        </w:trPr>
        <w:tc>
          <w:tcPr>
            <w:tcW w:w="567" w:type="dxa"/>
            <w:vAlign w:val="center"/>
          </w:tcPr>
          <w:p w14:paraId="3D3D1473"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6B465112" w14:textId="75293EEC"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 turi būti įdiegta ir sukonfigūruota taip, kad kiekvienas Programinės įrangos vartotojas, išsiuntęs dokumentus spausdinimui, po autentifikavimosi galėtų juos atsispausdinti iš bet kurio, atskirose Perkančiosios organizacijos geografinėse vietose, vidiniame tinkle esančio įrenginio, t.y. Programinė įranga turi turėti vadinamąją „follow me“ funkciją visos organizacijos mastu. Administratoriui turi būti galimybė nustatyti laikotarpio, per kurį naudotojas gali atsispausdinti nusiųstą dokumentą, parametrą. Viršijus šį parametrą dokumentas turi būti automatiškai ištrinamas</w:t>
            </w:r>
            <w:r w:rsidR="00002C5A" w:rsidRPr="006E65A7">
              <w:rPr>
                <w:rFonts w:ascii="Times New Roman" w:eastAsia="Times New Roman" w:hAnsi="Times New Roman" w:cs="Times New Roman"/>
                <w:sz w:val="24"/>
                <w:szCs w:val="24"/>
                <w:lang w:val="lt-LT"/>
              </w:rPr>
              <w:t>.</w:t>
            </w:r>
          </w:p>
        </w:tc>
      </w:tr>
      <w:tr w:rsidR="00424028" w:rsidRPr="006E65A7" w14:paraId="61F2229F" w14:textId="77777777" w:rsidTr="006E65A7">
        <w:trPr>
          <w:trHeight w:val="371"/>
        </w:trPr>
        <w:tc>
          <w:tcPr>
            <w:tcW w:w="567" w:type="dxa"/>
            <w:vAlign w:val="center"/>
          </w:tcPr>
          <w:p w14:paraId="57C16864"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31CEB492" w14:textId="4A5FEB5B"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 turi neriboti nei vartotojų, nei biuro įrenginių kiekį. Programinė įranga turi palaikyti ne tik vieno gamintojo įrenginius</w:t>
            </w:r>
            <w:r w:rsidR="00002C5A" w:rsidRPr="006E65A7">
              <w:rPr>
                <w:rFonts w:ascii="Times New Roman" w:eastAsia="Times New Roman" w:hAnsi="Times New Roman" w:cs="Times New Roman"/>
                <w:sz w:val="24"/>
                <w:szCs w:val="24"/>
                <w:lang w:val="lt-LT"/>
              </w:rPr>
              <w:t>.</w:t>
            </w:r>
          </w:p>
        </w:tc>
      </w:tr>
      <w:tr w:rsidR="00424028" w:rsidRPr="00115F95" w14:paraId="0C624823" w14:textId="77777777" w:rsidTr="006E65A7">
        <w:trPr>
          <w:trHeight w:val="37"/>
        </w:trPr>
        <w:tc>
          <w:tcPr>
            <w:tcW w:w="567" w:type="dxa"/>
            <w:vAlign w:val="center"/>
          </w:tcPr>
          <w:p w14:paraId="212728F2"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765A9710" w14:textId="5CD4D334"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 turi veikti tiek ant fizinio serverio, tiek ant virtualaus serverio, kuri yra naudojama Perkančiosios organizacijos</w:t>
            </w:r>
            <w:r w:rsidR="00002C5A" w:rsidRPr="006E65A7">
              <w:rPr>
                <w:rFonts w:ascii="Times New Roman" w:eastAsia="Times New Roman" w:hAnsi="Times New Roman" w:cs="Times New Roman"/>
                <w:sz w:val="24"/>
                <w:szCs w:val="24"/>
                <w:lang w:val="lt-LT"/>
              </w:rPr>
              <w:t>.</w:t>
            </w:r>
          </w:p>
        </w:tc>
      </w:tr>
      <w:tr w:rsidR="00424028" w:rsidRPr="00115F95" w14:paraId="330E37B9" w14:textId="77777777" w:rsidTr="006E65A7">
        <w:trPr>
          <w:trHeight w:val="371"/>
        </w:trPr>
        <w:tc>
          <w:tcPr>
            <w:tcW w:w="567" w:type="dxa"/>
            <w:vAlign w:val="center"/>
          </w:tcPr>
          <w:p w14:paraId="31761BFD"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1B1C985F" w14:textId="6BB7673A"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 xml:space="preserve">Programinė įranga privalo užtikrinti spausdinamų dokumentų srautų valdymą bei apskaitą. Turi tiksliai apskaityti visus įrenginius esančius visuose pirkėjo taškuose ir </w:t>
            </w:r>
            <w:r w:rsidRPr="006E65A7">
              <w:rPr>
                <w:rFonts w:ascii="Times New Roman" w:eastAsia="Times New Roman" w:hAnsi="Times New Roman" w:cs="Times New Roman"/>
                <w:sz w:val="24"/>
                <w:szCs w:val="24"/>
                <w:lang w:val="lt-LT"/>
              </w:rPr>
              <w:lastRenderedPageBreak/>
              <w:t>atspausdintus/nukopijuotus darbus priskirti konkrečiam vartotojui ar jų grupėms (padalinys, fakultetas, pastatas ir panašiai)</w:t>
            </w:r>
            <w:r w:rsidR="00002C5A" w:rsidRPr="006E65A7">
              <w:rPr>
                <w:rFonts w:ascii="Times New Roman" w:eastAsia="Times New Roman" w:hAnsi="Times New Roman" w:cs="Times New Roman"/>
                <w:sz w:val="24"/>
                <w:szCs w:val="24"/>
                <w:lang w:val="lt-LT"/>
              </w:rPr>
              <w:t>.</w:t>
            </w:r>
          </w:p>
        </w:tc>
      </w:tr>
      <w:tr w:rsidR="00424028" w:rsidRPr="00115F95" w14:paraId="6AD2761F" w14:textId="77777777" w:rsidTr="006E65A7">
        <w:trPr>
          <w:trHeight w:val="371"/>
        </w:trPr>
        <w:tc>
          <w:tcPr>
            <w:tcW w:w="567" w:type="dxa"/>
            <w:vAlign w:val="center"/>
          </w:tcPr>
          <w:p w14:paraId="437C8B6C"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1BFD988F" w14:textId="76000724"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Vartotojų autentifikavimui ir administravimui programinė įranga turi naudoti vartotojų katalogų serverį kuris yra naudojama Perkančiosios organizacijos. Spausdinimo ir kopijavimo darbai leidžiami tik sistemoje registruotiems vartotojams. Vartotojų grupavimas/suskirstymas privalo būti padarytas remiantis perkančiosios organizacijos OPEN LDAP esama struktūra</w:t>
            </w:r>
            <w:r w:rsidR="00002C5A" w:rsidRPr="006E65A7">
              <w:rPr>
                <w:rFonts w:ascii="Times New Roman" w:eastAsia="Times New Roman" w:hAnsi="Times New Roman" w:cs="Times New Roman"/>
                <w:sz w:val="24"/>
                <w:szCs w:val="24"/>
                <w:lang w:val="lt-LT"/>
              </w:rPr>
              <w:t>.</w:t>
            </w:r>
          </w:p>
        </w:tc>
      </w:tr>
      <w:tr w:rsidR="00424028" w:rsidRPr="00115F95" w14:paraId="022C0043" w14:textId="77777777" w:rsidTr="006E65A7">
        <w:trPr>
          <w:trHeight w:val="371"/>
        </w:trPr>
        <w:tc>
          <w:tcPr>
            <w:tcW w:w="567" w:type="dxa"/>
            <w:vAlign w:val="center"/>
          </w:tcPr>
          <w:p w14:paraId="270A6ABD"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55ADA8A7" w14:textId="7A1EDFA5"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Sistema privalo būti suderinama su Perkančiosios organizacijos vartotojų katalogu OPEN LDAP. Tiekėjas į kainą turi įskaičiuoti visus konfigūravimo, programavimo darbus tiek spausdinimo sistemos pusėje tiek ir OPEN LDAP pusėje</w:t>
            </w:r>
            <w:r w:rsidR="00002C5A" w:rsidRPr="006E65A7">
              <w:rPr>
                <w:rFonts w:ascii="Times New Roman" w:eastAsia="Times New Roman" w:hAnsi="Times New Roman" w:cs="Times New Roman"/>
                <w:sz w:val="24"/>
                <w:szCs w:val="24"/>
                <w:lang w:val="lt-LT"/>
              </w:rPr>
              <w:t>.</w:t>
            </w:r>
          </w:p>
        </w:tc>
      </w:tr>
      <w:tr w:rsidR="00DC23FD" w:rsidRPr="00115F95" w14:paraId="63A52209" w14:textId="77777777" w:rsidTr="006E65A7">
        <w:trPr>
          <w:trHeight w:val="371"/>
        </w:trPr>
        <w:tc>
          <w:tcPr>
            <w:tcW w:w="567" w:type="dxa"/>
            <w:vAlign w:val="center"/>
          </w:tcPr>
          <w:p w14:paraId="6687E13C" w14:textId="77777777" w:rsidR="00DC23FD" w:rsidRPr="006E65A7" w:rsidRDefault="00DC23FD"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6D613A87" w14:textId="5E65CBA1" w:rsidR="00DC23FD" w:rsidRPr="006E65A7" w:rsidRDefault="3BBC184E"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Vartotojų statuso kaitos ir su tuo susijusių spausdinimo teisių užtikrinimas duomenų sinchronizacijos iš OpenLDAP būdu.</w:t>
            </w:r>
          </w:p>
          <w:p w14:paraId="05D8A7AC" w14:textId="0D76A89E" w:rsidR="00DC23FD" w:rsidRPr="006E65A7" w:rsidRDefault="00DC23FD"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 xml:space="preserve">Vartotojų prisijungimui prie </w:t>
            </w:r>
            <w:r w:rsidR="004B3C6D" w:rsidRPr="006E65A7">
              <w:rPr>
                <w:rFonts w:ascii="Times New Roman" w:eastAsia="Times New Roman" w:hAnsi="Times New Roman" w:cs="Times New Roman"/>
                <w:sz w:val="24"/>
                <w:szCs w:val="24"/>
                <w:lang w:val="lt-LT"/>
              </w:rPr>
              <w:t>II ir III tipo spausdintuvų</w:t>
            </w:r>
            <w:r w:rsidRPr="006E65A7">
              <w:rPr>
                <w:rFonts w:ascii="Times New Roman" w:eastAsia="Times New Roman" w:hAnsi="Times New Roman" w:cs="Times New Roman"/>
                <w:sz w:val="24"/>
                <w:szCs w:val="24"/>
                <w:lang w:val="lt-LT"/>
              </w:rPr>
              <w:t xml:space="preserve"> naudojamas autentifikavimas per OpenLDAP, asmeninis PIN kodas arba Mifare </w:t>
            </w:r>
            <w:r w:rsidR="004B3C6D" w:rsidRPr="006E65A7">
              <w:rPr>
                <w:rFonts w:ascii="Times New Roman" w:eastAsia="Times New Roman" w:hAnsi="Times New Roman" w:cs="Times New Roman"/>
                <w:sz w:val="24"/>
                <w:szCs w:val="24"/>
                <w:lang w:val="lt-LT"/>
              </w:rPr>
              <w:t xml:space="preserve">tipo </w:t>
            </w:r>
            <w:r w:rsidRPr="006E65A7">
              <w:rPr>
                <w:rFonts w:ascii="Times New Roman" w:eastAsia="Times New Roman" w:hAnsi="Times New Roman" w:cs="Times New Roman"/>
                <w:sz w:val="24"/>
                <w:szCs w:val="24"/>
                <w:lang w:val="lt-LT"/>
              </w:rPr>
              <w:t>kortelė</w:t>
            </w:r>
            <w:r w:rsidR="004B3C6D" w:rsidRPr="006E65A7">
              <w:rPr>
                <w:rFonts w:ascii="Times New Roman" w:eastAsia="Times New Roman" w:hAnsi="Times New Roman" w:cs="Times New Roman"/>
                <w:sz w:val="24"/>
                <w:szCs w:val="24"/>
                <w:lang w:val="lt-LT"/>
              </w:rPr>
              <w:t>s</w:t>
            </w:r>
            <w:r w:rsidR="00002C5A" w:rsidRPr="006E65A7">
              <w:rPr>
                <w:rFonts w:ascii="Times New Roman" w:eastAsia="Times New Roman" w:hAnsi="Times New Roman" w:cs="Times New Roman"/>
                <w:sz w:val="24"/>
                <w:szCs w:val="24"/>
                <w:lang w:val="lt-LT"/>
              </w:rPr>
              <w:t>.</w:t>
            </w:r>
          </w:p>
        </w:tc>
      </w:tr>
      <w:tr w:rsidR="00424028" w:rsidRPr="00115F95" w14:paraId="7F53BD7E" w14:textId="77777777" w:rsidTr="006E65A7">
        <w:trPr>
          <w:trHeight w:val="371"/>
        </w:trPr>
        <w:tc>
          <w:tcPr>
            <w:tcW w:w="567" w:type="dxa"/>
            <w:vAlign w:val="center"/>
          </w:tcPr>
          <w:p w14:paraId="6D12CBE6"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0525344A" w14:textId="1C2F69A0"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w:t>
            </w:r>
            <w:r w:rsidRPr="006E65A7">
              <w:rPr>
                <w:rFonts w:ascii="Times New Roman" w:eastAsia="Times New Roman" w:hAnsi="Times New Roman" w:cs="Times New Roman"/>
                <w:sz w:val="24"/>
                <w:szCs w:val="24"/>
                <w:lang w:val="lt-LT" w:eastAsia="lt-LT"/>
              </w:rPr>
              <w:t xml:space="preserve"> turi siųsti administratoriui pranešimus, susijusius su įrenginių problemomis (pvz. besibaigiantis toneris, trūksta popieriaus ir pan.). Programinės įrangos administratorius turi turėti galimybę nustatyti kokio tipo pranešimai bus siunčiami</w:t>
            </w:r>
            <w:r w:rsidR="00002C5A" w:rsidRPr="006E65A7">
              <w:rPr>
                <w:rFonts w:ascii="Times New Roman" w:eastAsia="Times New Roman" w:hAnsi="Times New Roman" w:cs="Times New Roman"/>
                <w:sz w:val="24"/>
                <w:szCs w:val="24"/>
                <w:lang w:val="lt-LT" w:eastAsia="lt-LT"/>
              </w:rPr>
              <w:t>.</w:t>
            </w:r>
          </w:p>
        </w:tc>
      </w:tr>
      <w:tr w:rsidR="00424028" w:rsidRPr="00115F95" w14:paraId="5312CC5B" w14:textId="77777777" w:rsidTr="006E65A7">
        <w:trPr>
          <w:trHeight w:val="371"/>
        </w:trPr>
        <w:tc>
          <w:tcPr>
            <w:tcW w:w="567" w:type="dxa"/>
            <w:vAlign w:val="center"/>
          </w:tcPr>
          <w:p w14:paraId="4A9976F8"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7C75ED05" w14:textId="61F3E9C0"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Spausdinamų bei kopijuojamų darbų tikslus lapų skaičius apskaitomas Sistemai tiesiogiai komunikuojant (</w:t>
            </w:r>
            <w:r w:rsidRPr="006E65A7">
              <w:rPr>
                <w:rFonts w:ascii="Times New Roman" w:eastAsia="Times New Roman" w:hAnsi="Times New Roman" w:cs="Times New Roman"/>
                <w:i/>
                <w:sz w:val="24"/>
                <w:szCs w:val="24"/>
                <w:lang w:val="lt-LT"/>
              </w:rPr>
              <w:t>on-line</w:t>
            </w:r>
            <w:r w:rsidRPr="006E65A7">
              <w:rPr>
                <w:rFonts w:ascii="Times New Roman" w:eastAsia="Times New Roman" w:hAnsi="Times New Roman" w:cs="Times New Roman"/>
                <w:sz w:val="24"/>
                <w:szCs w:val="24"/>
                <w:lang w:val="lt-LT"/>
              </w:rPr>
              <w:t xml:space="preserve"> režimu) su kontroliuojamu spausdinimo bei kopijavimo įrenginiu. Apie realizuotą darbų lapų skaičių patvirtinimą programa turi gauti iš įrenginio ir šią informaciją priskirti konkrečiam vartotojui</w:t>
            </w:r>
            <w:r w:rsidR="00002C5A" w:rsidRPr="006E65A7">
              <w:rPr>
                <w:rFonts w:ascii="Times New Roman" w:eastAsia="Times New Roman" w:hAnsi="Times New Roman" w:cs="Times New Roman"/>
                <w:sz w:val="24"/>
                <w:szCs w:val="24"/>
                <w:lang w:val="lt-LT"/>
              </w:rPr>
              <w:t>.</w:t>
            </w:r>
          </w:p>
        </w:tc>
      </w:tr>
      <w:tr w:rsidR="00424028" w:rsidRPr="00115F95" w14:paraId="79624235" w14:textId="77777777" w:rsidTr="006E65A7">
        <w:trPr>
          <w:trHeight w:val="371"/>
        </w:trPr>
        <w:tc>
          <w:tcPr>
            <w:tcW w:w="567" w:type="dxa"/>
            <w:vAlign w:val="center"/>
          </w:tcPr>
          <w:p w14:paraId="13369C7F"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311E7B05" w14:textId="655B67A7"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Vartotojo autentifikavimui turi būti naudojamas PIN kodas arba kortelė (kuriuo būdu identifikuotis sprendžia vartotojas) bei Perkančiosios organizacijos Active Directory prisijungimo paskyra. PIN kodas kiekvienam vartotojui suteikiamas išsiunčiant jį el. paštu. Vartotojui pamiršus PIN kodą, sistemą turi turėti galimybę jį sugeneruoti iš naujo</w:t>
            </w:r>
            <w:r w:rsidR="00002C5A" w:rsidRPr="006E65A7">
              <w:rPr>
                <w:rFonts w:ascii="Times New Roman" w:eastAsia="Times New Roman" w:hAnsi="Times New Roman" w:cs="Times New Roman"/>
                <w:sz w:val="24"/>
                <w:szCs w:val="24"/>
                <w:lang w:val="lt-LT"/>
              </w:rPr>
              <w:t>.</w:t>
            </w:r>
          </w:p>
        </w:tc>
      </w:tr>
      <w:tr w:rsidR="00424028" w:rsidRPr="00115F95" w14:paraId="24B0F572" w14:textId="77777777" w:rsidTr="006E65A7">
        <w:trPr>
          <w:trHeight w:val="371"/>
        </w:trPr>
        <w:tc>
          <w:tcPr>
            <w:tcW w:w="567" w:type="dxa"/>
            <w:vAlign w:val="center"/>
          </w:tcPr>
          <w:p w14:paraId="4992F1D3"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25540E2F" w14:textId="7EA46A00"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PIN kodo ilgumą (vieningą visai sistemai) nustato Perkančiosios organizacijos administratorius</w:t>
            </w:r>
            <w:r w:rsidR="00002C5A" w:rsidRPr="006E65A7">
              <w:rPr>
                <w:rFonts w:ascii="Times New Roman" w:eastAsia="Times New Roman" w:hAnsi="Times New Roman" w:cs="Times New Roman"/>
                <w:sz w:val="24"/>
                <w:szCs w:val="24"/>
                <w:lang w:val="lt-LT"/>
              </w:rPr>
              <w:t>.</w:t>
            </w:r>
          </w:p>
        </w:tc>
      </w:tr>
      <w:tr w:rsidR="00424028" w:rsidRPr="00115F95" w14:paraId="27C4135F" w14:textId="77777777" w:rsidTr="006E65A7">
        <w:trPr>
          <w:trHeight w:val="371"/>
        </w:trPr>
        <w:tc>
          <w:tcPr>
            <w:tcW w:w="567" w:type="dxa"/>
            <w:vAlign w:val="center"/>
          </w:tcPr>
          <w:p w14:paraId="33C4DE1F"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228A1E96" w14:textId="04837744"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Perkančiosios organizacijos atstovas turi turėti Sistemos administratoriaus arba analogiškas teises. Šiomis teisėmis turi būti realizuojamas limitų nustatymas, ataskaitų formavimas, ataskaitų formų kūrimas, vartotojų redagavimas, vartotojų grupių kūrimas ir redagavimas, PIN suteikimas vartotojui</w:t>
            </w:r>
            <w:r w:rsidR="00002C5A" w:rsidRPr="006E65A7">
              <w:rPr>
                <w:rFonts w:ascii="Times New Roman" w:eastAsia="Times New Roman" w:hAnsi="Times New Roman" w:cs="Times New Roman"/>
                <w:sz w:val="24"/>
                <w:szCs w:val="24"/>
                <w:lang w:val="lt-LT"/>
              </w:rPr>
              <w:t>.</w:t>
            </w:r>
          </w:p>
        </w:tc>
      </w:tr>
      <w:tr w:rsidR="00424028" w:rsidRPr="00115F95" w14:paraId="47A0DDD2" w14:textId="77777777" w:rsidTr="006E65A7">
        <w:trPr>
          <w:trHeight w:val="371"/>
        </w:trPr>
        <w:tc>
          <w:tcPr>
            <w:tcW w:w="567" w:type="dxa"/>
            <w:vAlign w:val="center"/>
          </w:tcPr>
          <w:p w14:paraId="2827E3CD"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1D5B0378" w14:textId="42832985"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Jungtis prie Sistemos administratoriaus sąsajos turi būti leidžiama nediegiant papildomos taikomosios programinės įrangos administratoriaus darbo vietoje</w:t>
            </w:r>
            <w:r w:rsidR="00002C5A" w:rsidRPr="006E65A7">
              <w:rPr>
                <w:rFonts w:ascii="Times New Roman" w:eastAsia="Times New Roman" w:hAnsi="Times New Roman" w:cs="Times New Roman"/>
                <w:sz w:val="24"/>
                <w:szCs w:val="24"/>
                <w:lang w:val="lt-LT"/>
              </w:rPr>
              <w:t>.</w:t>
            </w:r>
          </w:p>
        </w:tc>
      </w:tr>
      <w:tr w:rsidR="00424028" w:rsidRPr="00115F95" w14:paraId="05647A3C" w14:textId="77777777" w:rsidTr="006E65A7">
        <w:trPr>
          <w:trHeight w:val="314"/>
        </w:trPr>
        <w:tc>
          <w:tcPr>
            <w:tcW w:w="567" w:type="dxa"/>
            <w:vAlign w:val="center"/>
          </w:tcPr>
          <w:p w14:paraId="016AA938"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73EA7A58" w14:textId="3CDCA789"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 xml:space="preserve">Programinė įranga turi stebėti bei raportuoti įrenginių techninę būklę. Pranešimai apie techninės įrangos galimus ar įvykusius darbingumo sutrikimus, turi būti Programinės įrangos automatiškai </w:t>
            </w:r>
            <w:r w:rsidRPr="006E65A7">
              <w:rPr>
                <w:rFonts w:ascii="Times New Roman" w:eastAsia="Times New Roman" w:hAnsi="Times New Roman" w:cs="Times New Roman"/>
                <w:bCs/>
                <w:sz w:val="24"/>
                <w:szCs w:val="24"/>
                <w:lang w:val="lt-LT"/>
              </w:rPr>
              <w:t>siunčiami Tiekėjui be Perkančiosios organizacijos atstovų papildomo įsikišimo</w:t>
            </w:r>
            <w:r w:rsidRPr="006E65A7">
              <w:rPr>
                <w:rFonts w:ascii="Times New Roman" w:eastAsia="Times New Roman" w:hAnsi="Times New Roman" w:cs="Times New Roman"/>
                <w:b/>
                <w:sz w:val="24"/>
                <w:szCs w:val="24"/>
                <w:lang w:val="lt-LT"/>
              </w:rPr>
              <w:t>.</w:t>
            </w:r>
            <w:r w:rsidRPr="006E65A7">
              <w:rPr>
                <w:rFonts w:ascii="Times New Roman" w:eastAsia="Times New Roman" w:hAnsi="Times New Roman" w:cs="Times New Roman"/>
                <w:sz w:val="24"/>
                <w:szCs w:val="24"/>
                <w:lang w:val="lt-LT"/>
              </w:rPr>
              <w:t xml:space="preserve"> Perkančiajai organizacijai pageidaujant, pranešimų kopija gali būti siunčiama ir Perkančiosios organizacijos atstovui (atstovams) elektroniniu paštu</w:t>
            </w:r>
            <w:r w:rsidR="00002C5A" w:rsidRPr="006E65A7">
              <w:rPr>
                <w:rFonts w:ascii="Times New Roman" w:eastAsia="Times New Roman" w:hAnsi="Times New Roman" w:cs="Times New Roman"/>
                <w:sz w:val="24"/>
                <w:szCs w:val="24"/>
                <w:lang w:val="lt-LT"/>
              </w:rPr>
              <w:t>.</w:t>
            </w:r>
          </w:p>
        </w:tc>
      </w:tr>
      <w:tr w:rsidR="00424028" w:rsidRPr="00115F95" w14:paraId="38230E2B" w14:textId="77777777" w:rsidTr="006E65A7">
        <w:trPr>
          <w:trHeight w:val="371"/>
        </w:trPr>
        <w:tc>
          <w:tcPr>
            <w:tcW w:w="567" w:type="dxa"/>
            <w:vAlign w:val="center"/>
          </w:tcPr>
          <w:p w14:paraId="7AB1FCFA"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1942F0F8" w14:textId="781412E6"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Programinės įrangos sisteminiai pranešimai turi būti lietuvių arba anglų kalba</w:t>
            </w:r>
            <w:r w:rsidR="00002C5A" w:rsidRPr="006E65A7">
              <w:rPr>
                <w:rFonts w:ascii="Times New Roman" w:eastAsia="Times New Roman" w:hAnsi="Times New Roman" w:cs="Times New Roman"/>
                <w:sz w:val="24"/>
                <w:szCs w:val="24"/>
                <w:lang w:val="lt-LT"/>
              </w:rPr>
              <w:t>.</w:t>
            </w:r>
          </w:p>
        </w:tc>
      </w:tr>
      <w:tr w:rsidR="00424028" w:rsidRPr="00115F95" w14:paraId="732F1112" w14:textId="77777777" w:rsidTr="006E65A7">
        <w:trPr>
          <w:trHeight w:val="371"/>
        </w:trPr>
        <w:tc>
          <w:tcPr>
            <w:tcW w:w="567" w:type="dxa"/>
            <w:vAlign w:val="center"/>
          </w:tcPr>
          <w:p w14:paraId="33E36AAD"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36804DA2" w14:textId="3526037B"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Sistema turi turėti versijų atnaujinimo nemokamą garantiją ne trumpesniam terminui nei sutarties laikotarpis</w:t>
            </w:r>
            <w:r w:rsidR="00002C5A" w:rsidRPr="006E65A7">
              <w:rPr>
                <w:rFonts w:ascii="Times New Roman" w:eastAsia="Times New Roman" w:hAnsi="Times New Roman" w:cs="Times New Roman"/>
                <w:sz w:val="24"/>
                <w:szCs w:val="24"/>
                <w:lang w:val="lt-LT"/>
              </w:rPr>
              <w:t>.</w:t>
            </w:r>
          </w:p>
        </w:tc>
      </w:tr>
      <w:tr w:rsidR="00424028" w:rsidRPr="00115F95" w14:paraId="5FC8DCAF" w14:textId="77777777" w:rsidTr="006E65A7">
        <w:trPr>
          <w:trHeight w:val="371"/>
        </w:trPr>
        <w:tc>
          <w:tcPr>
            <w:tcW w:w="567" w:type="dxa"/>
            <w:vAlign w:val="center"/>
          </w:tcPr>
          <w:p w14:paraId="6FAEDBD8"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2234D47F" w14:textId="0E605E54"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Privalo būti centralizuota programinės įrangos sąsaja jai administruoti. Turi turėti ne mažiau programinės įrangos funkcijų negu šios: daugiafunkcių įrenginių valdymo, konfigūravimo, naudotojų valdymo, teisių suteikimo, autentifikavimo kortelių valdymo ir ataskaitų rengimo</w:t>
            </w:r>
            <w:r w:rsidR="00002C5A" w:rsidRPr="006E65A7">
              <w:rPr>
                <w:rFonts w:ascii="Times New Roman" w:eastAsia="Times New Roman" w:hAnsi="Times New Roman" w:cs="Times New Roman"/>
                <w:sz w:val="24"/>
                <w:szCs w:val="24"/>
                <w:lang w:val="lt-LT"/>
              </w:rPr>
              <w:t>.</w:t>
            </w:r>
          </w:p>
        </w:tc>
      </w:tr>
      <w:tr w:rsidR="00424028" w:rsidRPr="00115F95" w14:paraId="54DC3057" w14:textId="77777777" w:rsidTr="006E65A7">
        <w:trPr>
          <w:trHeight w:val="371"/>
        </w:trPr>
        <w:tc>
          <w:tcPr>
            <w:tcW w:w="567" w:type="dxa"/>
            <w:vAlign w:val="center"/>
          </w:tcPr>
          <w:p w14:paraId="37C70988"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69C565B8" w14:textId="220F6B6C"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Turi būti galimybė automatiškai naikinti neatspausdintus dokumentus po administratoriaus nustatyto laiko tarpo (valandos, paros, ...)</w:t>
            </w:r>
            <w:r w:rsidR="00002C5A" w:rsidRPr="006E65A7">
              <w:rPr>
                <w:rFonts w:ascii="Times New Roman" w:eastAsia="Times New Roman" w:hAnsi="Times New Roman" w:cs="Times New Roman"/>
                <w:sz w:val="24"/>
                <w:szCs w:val="24"/>
                <w:lang w:val="lt-LT"/>
              </w:rPr>
              <w:t>.</w:t>
            </w:r>
          </w:p>
        </w:tc>
      </w:tr>
      <w:tr w:rsidR="00424028" w:rsidRPr="00115F95" w14:paraId="56218A82" w14:textId="77777777" w:rsidTr="006E65A7">
        <w:trPr>
          <w:trHeight w:val="371"/>
        </w:trPr>
        <w:tc>
          <w:tcPr>
            <w:tcW w:w="567" w:type="dxa"/>
            <w:vAlign w:val="center"/>
          </w:tcPr>
          <w:p w14:paraId="1E37540C"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4BA00D0D" w14:textId="4498DCD6"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 turi būti suderinama su visuotinai pripažintų gamintojų (Canon, Sharp, Kyocera, Ricoh, Minolta, HP, Xerox, Triumph-Adler) įranga</w:t>
            </w:r>
            <w:r w:rsidR="00002C5A" w:rsidRPr="006E65A7">
              <w:rPr>
                <w:rFonts w:ascii="Times New Roman" w:eastAsia="Times New Roman" w:hAnsi="Times New Roman" w:cs="Times New Roman"/>
                <w:sz w:val="24"/>
                <w:szCs w:val="24"/>
                <w:lang w:val="lt-LT"/>
              </w:rPr>
              <w:t>.</w:t>
            </w:r>
          </w:p>
        </w:tc>
      </w:tr>
      <w:tr w:rsidR="00424028" w:rsidRPr="00115F95" w14:paraId="648A04CB" w14:textId="77777777" w:rsidTr="006E65A7">
        <w:trPr>
          <w:trHeight w:val="371"/>
        </w:trPr>
        <w:tc>
          <w:tcPr>
            <w:tcW w:w="567" w:type="dxa"/>
            <w:vAlign w:val="center"/>
          </w:tcPr>
          <w:p w14:paraId="5FCB6E72"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1A5907B9" w14:textId="375CC5F9"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Turi būti rodoma eksploatacinių medžiagų sunaudojimas tikruoju laiku</w:t>
            </w:r>
            <w:r w:rsidR="00002C5A" w:rsidRPr="006E65A7">
              <w:rPr>
                <w:rFonts w:ascii="Times New Roman" w:eastAsia="Times New Roman" w:hAnsi="Times New Roman" w:cs="Times New Roman"/>
                <w:sz w:val="24"/>
                <w:szCs w:val="24"/>
                <w:lang w:val="lt-LT"/>
              </w:rPr>
              <w:t>.</w:t>
            </w:r>
          </w:p>
        </w:tc>
      </w:tr>
      <w:tr w:rsidR="00424028" w:rsidRPr="00115F95" w14:paraId="30C79D81" w14:textId="77777777" w:rsidTr="006E65A7">
        <w:trPr>
          <w:trHeight w:val="371"/>
        </w:trPr>
        <w:tc>
          <w:tcPr>
            <w:tcW w:w="567" w:type="dxa"/>
            <w:vAlign w:val="center"/>
          </w:tcPr>
          <w:p w14:paraId="1DE6CF9E"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3AB79B25" w14:textId="7D23BF30"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Turi būti galimybė vartotojui nusiųsti į spausdintuvą bylas bendru perkančiosios organizacijos e-paštu</w:t>
            </w:r>
            <w:r w:rsidR="00002C5A" w:rsidRPr="006E65A7">
              <w:rPr>
                <w:rFonts w:ascii="Times New Roman" w:eastAsia="Times New Roman" w:hAnsi="Times New Roman" w:cs="Times New Roman"/>
                <w:sz w:val="24"/>
                <w:szCs w:val="24"/>
                <w:lang w:val="lt-LT"/>
              </w:rPr>
              <w:t>.</w:t>
            </w:r>
          </w:p>
        </w:tc>
      </w:tr>
      <w:tr w:rsidR="00424028" w:rsidRPr="00115F95" w14:paraId="5BA4C370" w14:textId="77777777" w:rsidTr="006E65A7">
        <w:trPr>
          <w:trHeight w:val="371"/>
        </w:trPr>
        <w:tc>
          <w:tcPr>
            <w:tcW w:w="567" w:type="dxa"/>
            <w:vAlign w:val="center"/>
          </w:tcPr>
          <w:p w14:paraId="74F22724"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08D482A6" w14:textId="5F6A9D8E"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Turi būti integruota apmokėjimo už paslaugas sistema Perkančiosios organizacijoms studentams. Sprendimas privalo būti išpildomas siunčiant SMS trumpąją žinutę ir gaunant sistemos sugeneruotą papildymo kodą į mobilų telefoną arba lygiavertis sprendimas. Perkančioji organizacija neapmoka Teikėjui už studentų padarytus spaudus. Teikėjas privalo vesti sunaudoto popieriaus statistiką ir kas mėnesį gražinti Perkančiajai organizacijai studentų spausdinimui sunaudotą popierių</w:t>
            </w:r>
            <w:r w:rsidR="00002C5A" w:rsidRPr="006E65A7">
              <w:rPr>
                <w:rFonts w:ascii="Times New Roman" w:eastAsia="Times New Roman" w:hAnsi="Times New Roman" w:cs="Times New Roman"/>
                <w:sz w:val="24"/>
                <w:szCs w:val="24"/>
                <w:lang w:val="lt-LT"/>
              </w:rPr>
              <w:t>.</w:t>
            </w:r>
          </w:p>
        </w:tc>
      </w:tr>
      <w:tr w:rsidR="00424028" w:rsidRPr="00115F95" w14:paraId="15DE4487" w14:textId="77777777" w:rsidTr="006E65A7">
        <w:trPr>
          <w:trHeight w:val="371"/>
        </w:trPr>
        <w:tc>
          <w:tcPr>
            <w:tcW w:w="567" w:type="dxa"/>
            <w:vAlign w:val="center"/>
          </w:tcPr>
          <w:p w14:paraId="5AEA952C"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7469B1FE" w14:textId="182B3A03"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Turi būti galimybė per daugiafunkcinio įrenginio ekraną vartotojui (priskirtas apmokestinamų vartotojų grupei) turi turėti galimybę suvesti unikalų kodą, gautą trumpąja SMS žinute ir pasipildyti savo asmeninę sąskaitą arba lygiavertis sprendimas</w:t>
            </w:r>
            <w:r w:rsidR="00002C5A" w:rsidRPr="006E65A7">
              <w:rPr>
                <w:rFonts w:ascii="Times New Roman" w:eastAsia="Times New Roman" w:hAnsi="Times New Roman" w:cs="Times New Roman"/>
                <w:sz w:val="24"/>
                <w:szCs w:val="24"/>
                <w:lang w:val="lt-LT"/>
              </w:rPr>
              <w:t>.</w:t>
            </w:r>
          </w:p>
        </w:tc>
      </w:tr>
      <w:tr w:rsidR="00424028" w:rsidRPr="00115F95" w14:paraId="5262DF3E" w14:textId="77777777" w:rsidTr="006E65A7">
        <w:trPr>
          <w:trHeight w:val="371"/>
        </w:trPr>
        <w:tc>
          <w:tcPr>
            <w:tcW w:w="567" w:type="dxa"/>
            <w:vAlign w:val="center"/>
          </w:tcPr>
          <w:p w14:paraId="0AF7AE36"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5AE305D0" w14:textId="4D5D4E5F"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 turi būti sinchronizuojama su Perkančiosios organizacijos OPEN LDAP. Turi būti sinchronizuojami tiek nauji tiek ir užblokuoti vartotojai, vartotojų grupės, atributai. Sinchronizacija turi vykti automatiškai. Užvėlinimas negali būti ilgesnis negu 12 val. Tiekėjas privalo atlikti visus programavimo/konfigūravimo darbus tiek spausdinimo sistemos pusėje, tiek ir perkančiosios organizacijos OPEN LDAP pusėje</w:t>
            </w:r>
            <w:r w:rsidR="00002C5A" w:rsidRPr="006E65A7">
              <w:rPr>
                <w:rFonts w:ascii="Times New Roman" w:eastAsia="Times New Roman" w:hAnsi="Times New Roman" w:cs="Times New Roman"/>
                <w:sz w:val="24"/>
                <w:szCs w:val="24"/>
                <w:lang w:val="lt-LT"/>
              </w:rPr>
              <w:t>.</w:t>
            </w:r>
          </w:p>
        </w:tc>
      </w:tr>
      <w:tr w:rsidR="00424028" w:rsidRPr="00115F95" w14:paraId="39ADDB8A" w14:textId="77777777" w:rsidTr="006E65A7">
        <w:trPr>
          <w:trHeight w:val="371"/>
        </w:trPr>
        <w:tc>
          <w:tcPr>
            <w:tcW w:w="567" w:type="dxa"/>
            <w:vAlign w:val="center"/>
          </w:tcPr>
          <w:p w14:paraId="361B2FD5"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4C06BDD8" w14:textId="0F945EB8"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Nuskenuoti dokumentai spaudams nepriskiriami ir neskaičiuojami</w:t>
            </w:r>
            <w:r w:rsidR="00002C5A" w:rsidRPr="006E65A7">
              <w:rPr>
                <w:rFonts w:ascii="Times New Roman" w:eastAsia="Times New Roman" w:hAnsi="Times New Roman" w:cs="Times New Roman"/>
                <w:sz w:val="24"/>
                <w:szCs w:val="24"/>
                <w:lang w:val="lt-LT"/>
              </w:rPr>
              <w:t>.</w:t>
            </w:r>
          </w:p>
        </w:tc>
      </w:tr>
      <w:tr w:rsidR="00424028" w:rsidRPr="00115F95" w14:paraId="38C13A88" w14:textId="77777777" w:rsidTr="006E65A7">
        <w:trPr>
          <w:trHeight w:val="371"/>
        </w:trPr>
        <w:tc>
          <w:tcPr>
            <w:tcW w:w="567" w:type="dxa"/>
            <w:vAlign w:val="center"/>
          </w:tcPr>
          <w:p w14:paraId="5DCC0F54"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7874ED51" w14:textId="4A0261E7"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 xml:space="preserve">Turi būti galimybė administratoriui centralizuotai užregistruoti autentifikavimo korteles, susiejant jas su </w:t>
            </w:r>
            <w:r w:rsidRPr="006E65A7">
              <w:rPr>
                <w:rFonts w:ascii="Times New Roman" w:eastAsia="Times New Roman" w:hAnsi="Times New Roman" w:cs="Times New Roman"/>
                <w:bCs/>
                <w:iCs/>
                <w:sz w:val="24"/>
                <w:szCs w:val="24"/>
                <w:lang w:val="lt-LT"/>
              </w:rPr>
              <w:t>OPEN LDAP</w:t>
            </w:r>
            <w:r w:rsidRPr="006E65A7">
              <w:rPr>
                <w:rFonts w:ascii="Times New Roman" w:eastAsia="Times New Roman" w:hAnsi="Times New Roman" w:cs="Times New Roman"/>
                <w:b/>
                <w:bCs/>
                <w:sz w:val="24"/>
                <w:szCs w:val="24"/>
                <w:lang w:val="lt-LT"/>
              </w:rPr>
              <w:t xml:space="preserve"> </w:t>
            </w:r>
            <w:r w:rsidRPr="006E65A7">
              <w:rPr>
                <w:rFonts w:ascii="Times New Roman" w:eastAsia="Times New Roman" w:hAnsi="Times New Roman" w:cs="Times New Roman"/>
                <w:sz w:val="24"/>
                <w:szCs w:val="24"/>
                <w:lang w:val="lt-LT"/>
              </w:rPr>
              <w:t>naudotojų duomenimis</w:t>
            </w:r>
            <w:r w:rsidR="00002C5A" w:rsidRPr="006E65A7">
              <w:rPr>
                <w:rFonts w:ascii="Times New Roman" w:eastAsia="Times New Roman" w:hAnsi="Times New Roman" w:cs="Times New Roman"/>
                <w:sz w:val="24"/>
                <w:szCs w:val="24"/>
                <w:lang w:val="lt-LT"/>
              </w:rPr>
              <w:t>.</w:t>
            </w:r>
          </w:p>
        </w:tc>
      </w:tr>
      <w:tr w:rsidR="00424028" w:rsidRPr="00115F95" w14:paraId="7FF1D6F4" w14:textId="77777777" w:rsidTr="006E65A7">
        <w:trPr>
          <w:trHeight w:val="371"/>
        </w:trPr>
        <w:tc>
          <w:tcPr>
            <w:tcW w:w="567" w:type="dxa"/>
            <w:vAlign w:val="center"/>
          </w:tcPr>
          <w:p w14:paraId="67EF41DB" w14:textId="77777777" w:rsidR="00424028" w:rsidRPr="006E65A7" w:rsidRDefault="00424028" w:rsidP="006E65A7">
            <w:pPr>
              <w:numPr>
                <w:ilvl w:val="0"/>
                <w:numId w:val="12"/>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60BE4F37" w14:textId="5872C970" w:rsidR="00424028" w:rsidRPr="006E65A7" w:rsidRDefault="00424028" w:rsidP="006E65A7">
            <w:pPr>
              <w:suppressAutoHyphens/>
              <w:spacing w:after="0" w:line="288" w:lineRule="auto"/>
              <w:ind w:left="33"/>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 xml:space="preserve">Vartotojui turi būti suteikiama galimybė registruotis įrenginio ekrane įvedant savo </w:t>
            </w:r>
            <w:r w:rsidRPr="006E65A7">
              <w:rPr>
                <w:rFonts w:ascii="Times New Roman" w:eastAsia="Times New Roman" w:hAnsi="Times New Roman" w:cs="Times New Roman"/>
                <w:bCs/>
                <w:i/>
                <w:sz w:val="24"/>
                <w:szCs w:val="24"/>
                <w:lang w:val="lt-LT"/>
              </w:rPr>
              <w:t>Active Directory</w:t>
            </w:r>
            <w:r w:rsidRPr="006E65A7">
              <w:rPr>
                <w:rFonts w:ascii="Times New Roman" w:eastAsia="Times New Roman" w:hAnsi="Times New Roman" w:cs="Times New Roman"/>
                <w:sz w:val="24"/>
                <w:szCs w:val="24"/>
                <w:lang w:val="lt-LT"/>
              </w:rPr>
              <w:t xml:space="preserve"> prisijungimo vardą ir slaptažodį ar PIN kodą ir pridedant autentifikavimo kortelę prie kortelių skaitytuvo. Po šio veiksmo naudotojas turi būti atpažįstamas visuose daugiafunkciniuose spausdintuvuose</w:t>
            </w:r>
            <w:r w:rsidRPr="006E65A7">
              <w:rPr>
                <w:rFonts w:ascii="Times New Roman" w:eastAsia="Times New Roman" w:hAnsi="Times New Roman" w:cs="Times New Roman"/>
                <w:bCs/>
                <w:sz w:val="24"/>
                <w:szCs w:val="24"/>
                <w:lang w:val="lt-LT"/>
              </w:rPr>
              <w:t xml:space="preserve"> </w:t>
            </w:r>
            <w:r w:rsidRPr="006E65A7">
              <w:rPr>
                <w:rFonts w:ascii="Times New Roman" w:eastAsia="Times New Roman" w:hAnsi="Times New Roman" w:cs="Times New Roman"/>
                <w:sz w:val="24"/>
                <w:szCs w:val="24"/>
                <w:lang w:val="lt-LT"/>
              </w:rPr>
              <w:t>tik pridėjęs autentifikavimo kortelę</w:t>
            </w:r>
            <w:r w:rsidR="00002C5A" w:rsidRPr="006E65A7">
              <w:rPr>
                <w:rFonts w:ascii="Times New Roman" w:eastAsia="Times New Roman" w:hAnsi="Times New Roman" w:cs="Times New Roman"/>
                <w:sz w:val="24"/>
                <w:szCs w:val="24"/>
                <w:lang w:val="lt-LT"/>
              </w:rPr>
              <w:t>.</w:t>
            </w:r>
          </w:p>
        </w:tc>
      </w:tr>
      <w:tr w:rsidR="00424028" w:rsidRPr="006E65A7" w14:paraId="02A6D80C" w14:textId="77777777" w:rsidTr="006E65A7">
        <w:trPr>
          <w:trHeight w:val="371"/>
        </w:trPr>
        <w:tc>
          <w:tcPr>
            <w:tcW w:w="9643" w:type="dxa"/>
            <w:gridSpan w:val="2"/>
            <w:vAlign w:val="center"/>
          </w:tcPr>
          <w:p w14:paraId="7BD05702" w14:textId="77777777" w:rsidR="00424028" w:rsidRPr="006E65A7" w:rsidRDefault="00424028" w:rsidP="006E65A7">
            <w:pPr>
              <w:suppressAutoHyphens/>
              <w:spacing w:after="0" w:line="288" w:lineRule="auto"/>
              <w:jc w:val="both"/>
              <w:rPr>
                <w:rFonts w:ascii="Times New Roman" w:eastAsia="Times New Roman" w:hAnsi="Times New Roman" w:cs="Times New Roman"/>
                <w:b/>
                <w:sz w:val="24"/>
                <w:szCs w:val="24"/>
                <w:lang w:val="lt-LT"/>
              </w:rPr>
            </w:pPr>
            <w:r w:rsidRPr="006E65A7">
              <w:rPr>
                <w:rFonts w:ascii="Times New Roman" w:eastAsia="Times New Roman" w:hAnsi="Times New Roman" w:cs="Times New Roman"/>
                <w:b/>
                <w:sz w:val="24"/>
                <w:szCs w:val="24"/>
                <w:lang w:val="lt-LT"/>
              </w:rPr>
              <w:t>Ataskaitos</w:t>
            </w:r>
          </w:p>
        </w:tc>
      </w:tr>
      <w:tr w:rsidR="00424028" w:rsidRPr="00115F95" w14:paraId="4CDFC928" w14:textId="77777777" w:rsidTr="006E65A7">
        <w:trPr>
          <w:trHeight w:val="371"/>
        </w:trPr>
        <w:tc>
          <w:tcPr>
            <w:tcW w:w="567" w:type="dxa"/>
            <w:vAlign w:val="center"/>
          </w:tcPr>
          <w:p w14:paraId="55BB02A0" w14:textId="77777777" w:rsidR="00424028" w:rsidRPr="006E65A7" w:rsidRDefault="00424028" w:rsidP="006E65A7">
            <w:pPr>
              <w:numPr>
                <w:ilvl w:val="0"/>
                <w:numId w:val="13"/>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02608BCC" w14:textId="46A6A474"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 xml:space="preserve">Programinė įranga turi </w:t>
            </w:r>
            <w:r w:rsidRPr="006E65A7">
              <w:rPr>
                <w:rFonts w:ascii="Times New Roman" w:eastAsia="Times New Roman" w:hAnsi="Times New Roman" w:cs="Times New Roman"/>
                <w:bCs/>
                <w:sz w:val="24"/>
                <w:szCs w:val="24"/>
                <w:lang w:val="lt-LT"/>
              </w:rPr>
              <w:t>generuoti ataskaitas</w:t>
            </w:r>
            <w:r w:rsidRPr="006E65A7">
              <w:rPr>
                <w:rFonts w:ascii="Times New Roman" w:eastAsia="Times New Roman" w:hAnsi="Times New Roman" w:cs="Times New Roman"/>
                <w:sz w:val="24"/>
                <w:szCs w:val="24"/>
                <w:lang w:val="lt-LT"/>
              </w:rPr>
              <w:t xml:space="preserve"> apie įrenginiais padarytų spaudinių, kopijų, nuskenuotų dokumentų skaičių</w:t>
            </w:r>
            <w:r w:rsidR="00002C5A" w:rsidRPr="006E65A7">
              <w:rPr>
                <w:rFonts w:ascii="Times New Roman" w:eastAsia="Times New Roman" w:hAnsi="Times New Roman" w:cs="Times New Roman"/>
                <w:sz w:val="24"/>
                <w:szCs w:val="24"/>
                <w:lang w:val="lt-LT"/>
              </w:rPr>
              <w:t>.</w:t>
            </w:r>
          </w:p>
        </w:tc>
      </w:tr>
      <w:tr w:rsidR="00424028" w:rsidRPr="00115F95" w14:paraId="0464D733" w14:textId="77777777" w:rsidTr="006E65A7">
        <w:trPr>
          <w:trHeight w:val="371"/>
        </w:trPr>
        <w:tc>
          <w:tcPr>
            <w:tcW w:w="567" w:type="dxa"/>
            <w:vAlign w:val="center"/>
          </w:tcPr>
          <w:p w14:paraId="4034D847" w14:textId="77777777" w:rsidR="00424028" w:rsidRPr="006E65A7" w:rsidRDefault="00424028" w:rsidP="006E65A7">
            <w:pPr>
              <w:numPr>
                <w:ilvl w:val="0"/>
                <w:numId w:val="13"/>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4659F6FB" w14:textId="01FFDD05"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 ataskaitose turi vertinti spausdinto ar kopijuoto dokumento funkcionalumą (nespalvotas, spalvotas), popieriaus formatą, dvipusį ar vienpusį spausdinimą/kopijavimą, skenavimą</w:t>
            </w:r>
            <w:r w:rsidR="00002C5A" w:rsidRPr="006E65A7">
              <w:rPr>
                <w:rFonts w:ascii="Times New Roman" w:eastAsia="Times New Roman" w:hAnsi="Times New Roman" w:cs="Times New Roman"/>
                <w:sz w:val="24"/>
                <w:szCs w:val="24"/>
                <w:lang w:val="lt-LT"/>
              </w:rPr>
              <w:t>.</w:t>
            </w:r>
          </w:p>
        </w:tc>
      </w:tr>
      <w:tr w:rsidR="00424028" w:rsidRPr="00115F95" w14:paraId="6E292A98" w14:textId="77777777" w:rsidTr="006E65A7">
        <w:trPr>
          <w:trHeight w:val="371"/>
        </w:trPr>
        <w:tc>
          <w:tcPr>
            <w:tcW w:w="567" w:type="dxa"/>
            <w:vAlign w:val="center"/>
          </w:tcPr>
          <w:p w14:paraId="2BA0751A" w14:textId="77777777" w:rsidR="00424028" w:rsidRPr="006E65A7" w:rsidRDefault="00424028" w:rsidP="006E65A7">
            <w:pPr>
              <w:numPr>
                <w:ilvl w:val="0"/>
                <w:numId w:val="13"/>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45B93B6A" w14:textId="4FCECB5A"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Ataskaitose duomenys turi būti pateikiami pagal įrenginius, vartotojus, departamentus, fakultetus, pastatus, duomenų tipus, spausdinimo, skenavimo tipus ir panašiai</w:t>
            </w:r>
            <w:r w:rsidR="00002C5A" w:rsidRPr="006E65A7">
              <w:rPr>
                <w:rFonts w:ascii="Times New Roman" w:eastAsia="Times New Roman" w:hAnsi="Times New Roman" w:cs="Times New Roman"/>
                <w:sz w:val="24"/>
                <w:szCs w:val="24"/>
                <w:lang w:val="lt-LT"/>
              </w:rPr>
              <w:t>.</w:t>
            </w:r>
          </w:p>
        </w:tc>
      </w:tr>
      <w:tr w:rsidR="00424028" w:rsidRPr="00115F95" w14:paraId="6C387A4F" w14:textId="77777777" w:rsidTr="006E65A7">
        <w:trPr>
          <w:trHeight w:val="371"/>
        </w:trPr>
        <w:tc>
          <w:tcPr>
            <w:tcW w:w="567" w:type="dxa"/>
            <w:vAlign w:val="center"/>
          </w:tcPr>
          <w:p w14:paraId="3C54084C" w14:textId="77777777" w:rsidR="00424028" w:rsidRPr="006E65A7" w:rsidRDefault="00424028" w:rsidP="006E65A7">
            <w:pPr>
              <w:numPr>
                <w:ilvl w:val="0"/>
                <w:numId w:val="13"/>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7ECF27D8" w14:textId="4B5C20ED"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Turi būti galimybė apskaityti spausdinimo bei kopijavimo kiekius pagal pasirinktas vartotojų grupes ir pagal tai akte pateikti duomenis už atspausdintus ir nukopijuotus kiekius per laikotarpį</w:t>
            </w:r>
            <w:r w:rsidR="00002C5A" w:rsidRPr="006E65A7">
              <w:rPr>
                <w:rFonts w:ascii="Times New Roman" w:eastAsia="Times New Roman" w:hAnsi="Times New Roman" w:cs="Times New Roman"/>
                <w:sz w:val="24"/>
                <w:szCs w:val="24"/>
                <w:lang w:val="lt-LT"/>
              </w:rPr>
              <w:t>.</w:t>
            </w:r>
          </w:p>
        </w:tc>
      </w:tr>
      <w:tr w:rsidR="00424028" w:rsidRPr="00115F95" w14:paraId="600DC60B" w14:textId="77777777" w:rsidTr="006E65A7">
        <w:trPr>
          <w:trHeight w:val="371"/>
        </w:trPr>
        <w:tc>
          <w:tcPr>
            <w:tcW w:w="567" w:type="dxa"/>
            <w:vAlign w:val="center"/>
          </w:tcPr>
          <w:p w14:paraId="4DB917D1" w14:textId="77777777" w:rsidR="00424028" w:rsidRPr="006E65A7" w:rsidRDefault="00424028" w:rsidP="006E65A7">
            <w:pPr>
              <w:numPr>
                <w:ilvl w:val="0"/>
                <w:numId w:val="13"/>
              </w:numPr>
              <w:suppressAutoHyphens/>
              <w:spacing w:after="0" w:line="288" w:lineRule="auto"/>
              <w:ind w:left="357" w:hanging="357"/>
              <w:jc w:val="center"/>
              <w:rPr>
                <w:rFonts w:ascii="Times New Roman" w:eastAsia="Times New Roman" w:hAnsi="Times New Roman" w:cs="Times New Roman"/>
                <w:color w:val="000000"/>
                <w:sz w:val="24"/>
                <w:szCs w:val="24"/>
                <w:lang w:val="lt-LT"/>
              </w:rPr>
            </w:pPr>
          </w:p>
        </w:tc>
        <w:tc>
          <w:tcPr>
            <w:tcW w:w="9076" w:type="dxa"/>
            <w:vAlign w:val="center"/>
          </w:tcPr>
          <w:p w14:paraId="50D39526" w14:textId="2867FDCA" w:rsidR="00424028" w:rsidRPr="006E65A7" w:rsidRDefault="00424028" w:rsidP="006E65A7">
            <w:pPr>
              <w:suppressAutoHyphens/>
              <w:spacing w:after="0" w:line="288" w:lineRule="auto"/>
              <w:jc w:val="both"/>
              <w:rPr>
                <w:rFonts w:ascii="Times New Roman" w:eastAsia="Times New Roman" w:hAnsi="Times New Roman" w:cs="Times New Roman"/>
                <w:caps/>
                <w:sz w:val="24"/>
                <w:szCs w:val="24"/>
                <w:lang w:val="lt-LT"/>
              </w:rPr>
            </w:pPr>
            <w:r w:rsidRPr="006E65A7">
              <w:rPr>
                <w:rFonts w:ascii="Times New Roman" w:eastAsia="Times New Roman" w:hAnsi="Times New Roman" w:cs="Times New Roman"/>
                <w:sz w:val="24"/>
                <w:szCs w:val="24"/>
                <w:lang w:val="lt-LT"/>
              </w:rPr>
              <w:t xml:space="preserve">Ataskaitos turi būti siunčiamos el. paštu </w:t>
            </w:r>
            <w:r w:rsidRPr="006E65A7">
              <w:rPr>
                <w:rFonts w:ascii="Times New Roman" w:eastAsia="Times New Roman" w:hAnsi="Times New Roman" w:cs="Times New Roman"/>
                <w:sz w:val="24"/>
                <w:szCs w:val="24"/>
                <w:lang w:val="lt-LT" w:eastAsia="lt-LT"/>
              </w:rPr>
              <w:t xml:space="preserve">nurodytiems adresatams nustatytu </w:t>
            </w:r>
            <w:r w:rsidRPr="006E65A7">
              <w:rPr>
                <w:rFonts w:ascii="Times New Roman" w:eastAsia="Times New Roman" w:hAnsi="Times New Roman" w:cs="Times New Roman"/>
                <w:sz w:val="24"/>
                <w:szCs w:val="24"/>
                <w:lang w:val="lt-LT"/>
              </w:rPr>
              <w:t>periodiškumu, kurį nustato administratorius (kas mėnesį, kas savaitę, kiekvieną dieną) ir rankiniu būdu. Ataskaitos turi būti pateikiamos XLS</w:t>
            </w:r>
            <w:r w:rsidRPr="006E65A7">
              <w:rPr>
                <w:rFonts w:ascii="Times New Roman" w:eastAsia="Times New Roman" w:hAnsi="Times New Roman" w:cs="Times New Roman"/>
                <w:caps/>
                <w:sz w:val="24"/>
                <w:szCs w:val="24"/>
                <w:lang w:val="lt-LT"/>
              </w:rPr>
              <w:t>, PDF</w:t>
            </w:r>
            <w:r w:rsidRPr="006E65A7">
              <w:rPr>
                <w:rFonts w:ascii="Times New Roman" w:eastAsia="Times New Roman" w:hAnsi="Times New Roman" w:cs="Times New Roman"/>
                <w:sz w:val="24"/>
                <w:szCs w:val="24"/>
                <w:lang w:val="lt-LT"/>
              </w:rPr>
              <w:t xml:space="preserve"> arba lygiaverčiais su perkančiąja organizacija suderintais formatais</w:t>
            </w:r>
            <w:r w:rsidR="00002C5A" w:rsidRPr="006E65A7">
              <w:rPr>
                <w:rFonts w:ascii="Times New Roman" w:eastAsia="Times New Roman" w:hAnsi="Times New Roman" w:cs="Times New Roman"/>
                <w:sz w:val="24"/>
                <w:szCs w:val="24"/>
                <w:lang w:val="lt-LT"/>
              </w:rPr>
              <w:t>.</w:t>
            </w:r>
          </w:p>
        </w:tc>
      </w:tr>
      <w:tr w:rsidR="00424028" w:rsidRPr="006E65A7" w14:paraId="6860245B" w14:textId="77777777" w:rsidTr="006E65A7">
        <w:trPr>
          <w:trHeight w:val="371"/>
        </w:trPr>
        <w:tc>
          <w:tcPr>
            <w:tcW w:w="9643" w:type="dxa"/>
            <w:gridSpan w:val="2"/>
            <w:vAlign w:val="center"/>
          </w:tcPr>
          <w:p w14:paraId="0B737BC6" w14:textId="77777777" w:rsidR="00424028" w:rsidRPr="006E65A7" w:rsidRDefault="00424028" w:rsidP="006E65A7">
            <w:pPr>
              <w:suppressAutoHyphens/>
              <w:spacing w:after="0" w:line="288" w:lineRule="auto"/>
              <w:jc w:val="both"/>
              <w:rPr>
                <w:rFonts w:ascii="Times New Roman" w:eastAsia="Times New Roman" w:hAnsi="Times New Roman" w:cs="Times New Roman"/>
                <w:b/>
                <w:sz w:val="24"/>
                <w:szCs w:val="24"/>
                <w:lang w:val="lt-LT"/>
              </w:rPr>
            </w:pPr>
            <w:r w:rsidRPr="006E65A7">
              <w:rPr>
                <w:rFonts w:ascii="Times New Roman" w:eastAsia="Times New Roman" w:hAnsi="Times New Roman" w:cs="Times New Roman"/>
                <w:b/>
                <w:sz w:val="24"/>
                <w:szCs w:val="24"/>
                <w:lang w:val="lt-LT"/>
              </w:rPr>
              <w:t>Taisyklės ir limitai</w:t>
            </w:r>
          </w:p>
        </w:tc>
      </w:tr>
      <w:tr w:rsidR="00424028" w:rsidRPr="006E65A7" w14:paraId="4C9C24C0" w14:textId="77777777" w:rsidTr="006E65A7">
        <w:trPr>
          <w:trHeight w:val="371"/>
        </w:trPr>
        <w:tc>
          <w:tcPr>
            <w:tcW w:w="567" w:type="dxa"/>
            <w:vAlign w:val="center"/>
          </w:tcPr>
          <w:p w14:paraId="4B5FB78F" w14:textId="77777777" w:rsidR="00424028" w:rsidRPr="006E65A7" w:rsidRDefault="00424028" w:rsidP="006E65A7">
            <w:pPr>
              <w:numPr>
                <w:ilvl w:val="0"/>
                <w:numId w:val="14"/>
              </w:numPr>
              <w:suppressAutoHyphens/>
              <w:spacing w:after="0" w:line="288" w:lineRule="auto"/>
              <w:jc w:val="center"/>
              <w:rPr>
                <w:rFonts w:ascii="Times New Roman" w:eastAsia="Times New Roman" w:hAnsi="Times New Roman" w:cs="Times New Roman"/>
                <w:color w:val="000000"/>
                <w:sz w:val="24"/>
                <w:szCs w:val="24"/>
                <w:lang w:val="lt-LT"/>
              </w:rPr>
            </w:pPr>
          </w:p>
        </w:tc>
        <w:tc>
          <w:tcPr>
            <w:tcW w:w="9076" w:type="dxa"/>
            <w:vAlign w:val="center"/>
          </w:tcPr>
          <w:p w14:paraId="3211D67F" w14:textId="77777777" w:rsidR="00424028" w:rsidRPr="006E65A7" w:rsidRDefault="00424028" w:rsidP="006E65A7">
            <w:pPr>
              <w:suppressAutoHyphens/>
              <w:spacing w:after="0" w:line="288" w:lineRule="auto"/>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Programinė įranga turi leisti administratoriui konfigūruoti taisykles ir priskirti jas vartotojų grupėms, kiekvienam vartotojui, biuro įrenginiui. Taisyklės:</w:t>
            </w:r>
          </w:p>
          <w:p w14:paraId="715E8F0A" w14:textId="77777777" w:rsidR="00424028" w:rsidRPr="006E65A7" w:rsidRDefault="00424028" w:rsidP="006E65A7">
            <w:pPr>
              <w:numPr>
                <w:ilvl w:val="0"/>
                <w:numId w:val="15"/>
              </w:numPr>
              <w:tabs>
                <w:tab w:val="left" w:pos="319"/>
              </w:tabs>
              <w:suppressAutoHyphens/>
              <w:spacing w:after="0" w:line="288" w:lineRule="auto"/>
              <w:ind w:left="0" w:firstLine="35"/>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nustatyti spausdinimo ir kopijavimo limitus vartotojui ir vartotojų grupei</w:t>
            </w:r>
          </w:p>
          <w:p w14:paraId="53A268B8" w14:textId="77777777" w:rsidR="00424028" w:rsidRPr="006E65A7" w:rsidRDefault="00424028" w:rsidP="006E65A7">
            <w:pPr>
              <w:numPr>
                <w:ilvl w:val="0"/>
                <w:numId w:val="15"/>
              </w:numPr>
              <w:tabs>
                <w:tab w:val="left" w:pos="319"/>
              </w:tabs>
              <w:suppressAutoHyphens/>
              <w:spacing w:after="0" w:line="288" w:lineRule="auto"/>
              <w:ind w:left="0" w:firstLine="35"/>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limitai gali būti nustatyti spausdinimo formatui, tipui, kopijavimui, skenavimui</w:t>
            </w:r>
          </w:p>
          <w:p w14:paraId="18983EE0" w14:textId="77777777" w:rsidR="00424028" w:rsidRPr="006E65A7" w:rsidRDefault="00424028" w:rsidP="006E65A7">
            <w:pPr>
              <w:numPr>
                <w:ilvl w:val="0"/>
                <w:numId w:val="15"/>
              </w:numPr>
              <w:tabs>
                <w:tab w:val="left" w:pos="319"/>
              </w:tabs>
              <w:suppressAutoHyphens/>
              <w:spacing w:after="0" w:line="288" w:lineRule="auto"/>
              <w:ind w:left="0" w:firstLine="35"/>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limitas turi galioti administratoriaus nustatytą periodą (pvz. 1 mėnesį). Turi būti galimybė uždrausti spausdinimą bei kopijavimą, pasibaigus limitui</w:t>
            </w:r>
          </w:p>
          <w:p w14:paraId="23B0DDA9" w14:textId="77777777" w:rsidR="00424028" w:rsidRPr="006E65A7" w:rsidRDefault="00424028" w:rsidP="006E65A7">
            <w:pPr>
              <w:numPr>
                <w:ilvl w:val="0"/>
                <w:numId w:val="15"/>
              </w:numPr>
              <w:tabs>
                <w:tab w:val="left" w:pos="319"/>
              </w:tabs>
              <w:suppressAutoHyphens/>
              <w:spacing w:after="0" w:line="288" w:lineRule="auto"/>
              <w:ind w:left="0" w:firstLine="35"/>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viršijančių apribojimus spaudinių nukreipimas</w:t>
            </w:r>
          </w:p>
          <w:p w14:paraId="53345E68" w14:textId="77777777" w:rsidR="00424028" w:rsidRPr="006E65A7" w:rsidRDefault="00424028" w:rsidP="006E65A7">
            <w:pPr>
              <w:numPr>
                <w:ilvl w:val="0"/>
                <w:numId w:val="15"/>
              </w:numPr>
              <w:tabs>
                <w:tab w:val="left" w:pos="319"/>
              </w:tabs>
              <w:suppressAutoHyphens/>
              <w:spacing w:after="0" w:line="288" w:lineRule="auto"/>
              <w:ind w:left="0" w:firstLine="35"/>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spalvinio spausdinimo / kopijavimo draudimas</w:t>
            </w:r>
          </w:p>
          <w:p w14:paraId="1B169699" w14:textId="77777777" w:rsidR="00424028" w:rsidRPr="006E65A7" w:rsidRDefault="00424028" w:rsidP="006E65A7">
            <w:pPr>
              <w:numPr>
                <w:ilvl w:val="0"/>
                <w:numId w:val="15"/>
              </w:numPr>
              <w:tabs>
                <w:tab w:val="left" w:pos="319"/>
              </w:tabs>
              <w:suppressAutoHyphens/>
              <w:spacing w:after="0" w:line="288" w:lineRule="auto"/>
              <w:ind w:left="0" w:firstLine="35"/>
              <w:jc w:val="both"/>
              <w:rPr>
                <w:rFonts w:ascii="Times New Roman" w:eastAsia="Times New Roman" w:hAnsi="Times New Roman" w:cs="Times New Roman"/>
                <w:sz w:val="24"/>
                <w:szCs w:val="24"/>
                <w:lang w:val="lt-LT"/>
              </w:rPr>
            </w:pPr>
            <w:r w:rsidRPr="006E65A7">
              <w:rPr>
                <w:rFonts w:ascii="Times New Roman" w:eastAsia="Times New Roman" w:hAnsi="Times New Roman" w:cs="Times New Roman"/>
                <w:sz w:val="24"/>
                <w:szCs w:val="24"/>
                <w:lang w:val="lt-LT"/>
              </w:rPr>
              <w:t>priverstinis vienspalvis, dvipusis spausdinimas</w:t>
            </w:r>
          </w:p>
        </w:tc>
      </w:tr>
    </w:tbl>
    <w:p w14:paraId="75699FA9" w14:textId="77777777" w:rsidR="00002C5A" w:rsidRDefault="00002C5A" w:rsidP="00002C5A">
      <w:pPr>
        <w:suppressAutoHyphens/>
        <w:spacing w:after="0" w:line="288" w:lineRule="auto"/>
        <w:ind w:left="357"/>
        <w:outlineLvl w:val="0"/>
        <w:rPr>
          <w:rFonts w:ascii="Times New Roman" w:eastAsia="Times New Roman" w:hAnsi="Times New Roman" w:cs="Times New Roman"/>
          <w:b/>
          <w:noProof/>
          <w:sz w:val="24"/>
          <w:szCs w:val="24"/>
          <w:lang w:val="lt-LT"/>
        </w:rPr>
      </w:pPr>
    </w:p>
    <w:p w14:paraId="1D3ACA4B" w14:textId="701F11E0" w:rsidR="00424028" w:rsidRPr="00002C5A" w:rsidRDefault="00424028" w:rsidP="00002C5A">
      <w:pPr>
        <w:numPr>
          <w:ilvl w:val="0"/>
          <w:numId w:val="7"/>
        </w:numPr>
        <w:suppressAutoHyphens/>
        <w:spacing w:after="0" w:line="288" w:lineRule="auto"/>
        <w:ind w:left="357" w:hanging="357"/>
        <w:outlineLvl w:val="0"/>
        <w:rPr>
          <w:rFonts w:ascii="Times New Roman" w:eastAsia="Times New Roman" w:hAnsi="Times New Roman" w:cs="Times New Roman"/>
          <w:b/>
          <w:noProof/>
          <w:sz w:val="24"/>
          <w:szCs w:val="24"/>
          <w:lang w:val="lt-LT"/>
        </w:rPr>
      </w:pPr>
      <w:r w:rsidRPr="00002C5A">
        <w:rPr>
          <w:rFonts w:ascii="Times New Roman" w:eastAsia="Times New Roman" w:hAnsi="Times New Roman" w:cs="Times New Roman"/>
          <w:b/>
          <w:noProof/>
          <w:sz w:val="24"/>
          <w:szCs w:val="24"/>
          <w:lang w:val="lt-LT"/>
        </w:rPr>
        <w:t>Paslaugos teikimo reikalavimai</w:t>
      </w:r>
      <w:r w:rsidR="00002C5A">
        <w:rPr>
          <w:rFonts w:ascii="Times New Roman" w:eastAsia="Times New Roman" w:hAnsi="Times New Roman" w:cs="Times New Roman"/>
          <w:b/>
          <w:noProof/>
          <w:sz w:val="24"/>
          <w:szCs w:val="24"/>
          <w:lang w:val="lt-LT"/>
        </w:rPr>
        <w:t>:</w:t>
      </w:r>
    </w:p>
    <w:p w14:paraId="736F7257" w14:textId="77777777" w:rsidR="00424028" w:rsidRPr="00A84FA5" w:rsidRDefault="00424028" w:rsidP="00424028">
      <w:pPr>
        <w:spacing w:after="0" w:line="276" w:lineRule="auto"/>
        <w:jc w:val="right"/>
        <w:rPr>
          <w:rFonts w:ascii="Times New Roman" w:eastAsia="Times New Roman" w:hAnsi="Times New Roman" w:cs="Times New Roman"/>
          <w:bCs/>
          <w:lang w:val="lt-LT"/>
        </w:rPr>
      </w:pPr>
      <w:r w:rsidRPr="00A84FA5">
        <w:rPr>
          <w:rFonts w:ascii="Times New Roman" w:eastAsia="Times New Roman" w:hAnsi="Times New Roman" w:cs="Times New Roman"/>
          <w:bCs/>
          <w:lang w:val="lt-LT"/>
        </w:rPr>
        <w:t>8 lentelė. Įrangos priežiūros reikalavimai</w:t>
      </w:r>
    </w:p>
    <w:tbl>
      <w:tblPr>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9089"/>
      </w:tblGrid>
      <w:tr w:rsidR="00424028" w:rsidRPr="00002C5A" w14:paraId="5A4196C8" w14:textId="77777777" w:rsidTr="00002C5A">
        <w:trPr>
          <w:trHeight w:val="450"/>
        </w:trPr>
        <w:tc>
          <w:tcPr>
            <w:tcW w:w="308" w:type="pct"/>
            <w:tcBorders>
              <w:top w:val="single" w:sz="4" w:space="0" w:color="000000"/>
              <w:left w:val="single" w:sz="4" w:space="0" w:color="000000"/>
              <w:bottom w:val="single" w:sz="4" w:space="0" w:color="000000"/>
              <w:right w:val="single" w:sz="4" w:space="0" w:color="000000"/>
            </w:tcBorders>
            <w:shd w:val="clear" w:color="auto" w:fill="595959"/>
            <w:vAlign w:val="center"/>
            <w:hideMark/>
          </w:tcPr>
          <w:p w14:paraId="15825E4E" w14:textId="77777777" w:rsidR="00424028" w:rsidRPr="00002C5A" w:rsidRDefault="00424028" w:rsidP="006E65A7">
            <w:pPr>
              <w:suppressAutoHyphens/>
              <w:spacing w:after="0" w:line="288" w:lineRule="auto"/>
              <w:ind w:left="86"/>
              <w:jc w:val="center"/>
              <w:rPr>
                <w:rFonts w:ascii="Times New Roman" w:eastAsia="Times New Roman" w:hAnsi="Times New Roman" w:cs="Times New Roman"/>
                <w:b/>
                <w:color w:val="FFFFFF"/>
                <w:sz w:val="24"/>
                <w:szCs w:val="24"/>
                <w:lang w:val="lt-LT" w:eastAsia="ar-SA"/>
              </w:rPr>
            </w:pPr>
            <w:r w:rsidRPr="00002C5A">
              <w:rPr>
                <w:rFonts w:ascii="Times New Roman" w:eastAsia="Times New Roman" w:hAnsi="Times New Roman" w:cs="Times New Roman"/>
                <w:b/>
                <w:color w:val="FFFFFF"/>
                <w:sz w:val="24"/>
                <w:szCs w:val="24"/>
                <w:lang w:val="lt-LT" w:eastAsia="ar-SA"/>
              </w:rPr>
              <w:t>Nr.</w:t>
            </w:r>
          </w:p>
        </w:tc>
        <w:tc>
          <w:tcPr>
            <w:tcW w:w="4692" w:type="pct"/>
            <w:tcBorders>
              <w:top w:val="single" w:sz="4" w:space="0" w:color="000000"/>
              <w:left w:val="single" w:sz="4" w:space="0" w:color="000000"/>
              <w:bottom w:val="single" w:sz="4" w:space="0" w:color="000000"/>
              <w:right w:val="single" w:sz="4" w:space="0" w:color="000000"/>
            </w:tcBorders>
            <w:shd w:val="clear" w:color="auto" w:fill="595959"/>
            <w:vAlign w:val="center"/>
            <w:hideMark/>
          </w:tcPr>
          <w:p w14:paraId="4568A2FD" w14:textId="77777777" w:rsidR="00424028" w:rsidRPr="00002C5A" w:rsidRDefault="00424028" w:rsidP="006E65A7">
            <w:pPr>
              <w:suppressAutoHyphens/>
              <w:spacing w:after="0" w:line="288" w:lineRule="auto"/>
              <w:ind w:left="86" w:firstLine="125"/>
              <w:jc w:val="center"/>
              <w:rPr>
                <w:rFonts w:ascii="Times New Roman" w:eastAsia="Times New Roman" w:hAnsi="Times New Roman" w:cs="Times New Roman"/>
                <w:b/>
                <w:color w:val="FFFFFF"/>
                <w:sz w:val="24"/>
                <w:szCs w:val="24"/>
                <w:lang w:val="lt-LT" w:eastAsia="ar-SA"/>
              </w:rPr>
            </w:pPr>
            <w:r w:rsidRPr="00002C5A">
              <w:rPr>
                <w:rFonts w:ascii="Times New Roman" w:eastAsia="Times New Roman" w:hAnsi="Times New Roman" w:cs="Times New Roman"/>
                <w:b/>
                <w:color w:val="FFFFFF"/>
                <w:sz w:val="24"/>
                <w:szCs w:val="24"/>
                <w:lang w:val="lt-LT" w:eastAsia="ar-SA"/>
              </w:rPr>
              <w:t>Reikalavimas</w:t>
            </w:r>
          </w:p>
        </w:tc>
      </w:tr>
      <w:tr w:rsidR="00424028" w:rsidRPr="00115F95" w14:paraId="2F3A2D7F"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424C74"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077BB0CC" w14:textId="24D79663"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Paslauga turi būti teikiama 7 dienas per savaitę, 24 valandas per parą</w:t>
            </w:r>
            <w:r w:rsidR="00002C5A">
              <w:rPr>
                <w:rFonts w:ascii="Times New Roman" w:eastAsia="Times New Roman" w:hAnsi="Times New Roman" w:cs="Times New Roman"/>
                <w:sz w:val="24"/>
                <w:szCs w:val="24"/>
                <w:lang w:val="lt-LT" w:eastAsia="ar-SA"/>
              </w:rPr>
              <w:t>.</w:t>
            </w:r>
          </w:p>
        </w:tc>
      </w:tr>
      <w:tr w:rsidR="00424028" w:rsidRPr="00115F95" w14:paraId="0A9DA1A2" w14:textId="77777777" w:rsidTr="00002C5A">
        <w:trPr>
          <w:trHeight w:val="310"/>
        </w:trPr>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F01B21"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474DB175" w14:textId="7DB12D0D"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Sutrikusi spausdinimo vietos veikla turi būti atkurta ne ilgiau kaip per 4 darbo valandas. Jeigu Teikėjas per numatytą laiką nesugeba atstatyti paslaugos, jis privalo toje vietoje per 8 darbo valandas pastatyti pakaitinį, ne prastesnių parametrų spausdintuvą</w:t>
            </w:r>
            <w:r w:rsidR="00002C5A">
              <w:rPr>
                <w:rFonts w:ascii="Times New Roman" w:eastAsia="Times New Roman" w:hAnsi="Times New Roman" w:cs="Times New Roman"/>
                <w:sz w:val="24"/>
                <w:szCs w:val="24"/>
                <w:lang w:val="lt-LT" w:eastAsia="ar-SA"/>
              </w:rPr>
              <w:t>.</w:t>
            </w:r>
          </w:p>
        </w:tc>
      </w:tr>
      <w:tr w:rsidR="00424028" w:rsidRPr="00115F95" w14:paraId="06391337"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4E8C4E"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4C697EFA" w14:textId="111A4ACE"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Paslaugų teikėjas privalo užtikrinti, kad garantinės priežiūros paslaugos bus teikiamos darbo dienomis nuo 8:00 iki 17:00 val., reakcijos laikas į pranešimus (tiek iš sistemos apie techninės įrangos darbo sutrikimus bus ne ilgiau kaip 2 (dvi) darbo valandos nuo pranešimo gavimo (perkančiosios organizacijos darbo metu) ir techninės įrangos darbingumo atstatymo laikas ne ilgiau kaip 4 (keturios) darbo valandos (perkančiosios organizacijos darbo metu)</w:t>
            </w:r>
            <w:r w:rsidR="00002C5A">
              <w:rPr>
                <w:rFonts w:ascii="Times New Roman" w:eastAsia="Times New Roman" w:hAnsi="Times New Roman" w:cs="Times New Roman"/>
                <w:sz w:val="24"/>
                <w:szCs w:val="24"/>
                <w:lang w:val="lt-LT" w:eastAsia="ar-SA"/>
              </w:rPr>
              <w:t>.</w:t>
            </w:r>
          </w:p>
        </w:tc>
      </w:tr>
      <w:tr w:rsidR="00424028" w:rsidRPr="00115F95" w14:paraId="10934B94"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A2E904"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42D21598" w14:textId="38B476B6"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Eksploatacinių medžiagų keitimas turi būti atliekamas Perkančiosios organizacijos darbo metu</w:t>
            </w:r>
            <w:r w:rsidR="00002C5A">
              <w:rPr>
                <w:rFonts w:ascii="Times New Roman" w:eastAsia="Times New Roman" w:hAnsi="Times New Roman" w:cs="Times New Roman"/>
                <w:sz w:val="24"/>
                <w:szCs w:val="24"/>
                <w:lang w:val="lt-LT" w:eastAsia="ar-SA"/>
              </w:rPr>
              <w:t>.</w:t>
            </w:r>
          </w:p>
        </w:tc>
      </w:tr>
      <w:tr w:rsidR="00424028" w:rsidRPr="00115F95" w14:paraId="7DE207A4"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C71AB1"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5A5805C4" w14:textId="7E3AEE98"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Teikėjas įsipareigoja Paslaugoms valdyti ir kokybei užtikrinti paskirti atsakingą asmenį (taip pat paskirti jį pavaduojantį asmenį), kuris bus atsakingas už bendravimą su Perkančiosios organizacijos atstovais, paslaugų koordinavimą, paslaugų teikimo proceso priežiūrą ir pakeitimus, optimizavimo ir plėtros projektų inicijavimą, ataskaitų teikimą</w:t>
            </w:r>
            <w:r w:rsidR="00002C5A">
              <w:rPr>
                <w:rFonts w:ascii="Times New Roman" w:eastAsia="Times New Roman" w:hAnsi="Times New Roman" w:cs="Times New Roman"/>
                <w:sz w:val="24"/>
                <w:szCs w:val="24"/>
                <w:lang w:val="lt-LT" w:eastAsia="ar-SA"/>
              </w:rPr>
              <w:t>.</w:t>
            </w:r>
          </w:p>
        </w:tc>
      </w:tr>
      <w:tr w:rsidR="00424028" w:rsidRPr="00115F95" w14:paraId="44FCBF11"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4C1DCE"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7A205228" w14:textId="35E02C30"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Perkančioji organizacija turi turėti galimybę apie įrangos ir Sistemos sutrikimus pranešti Teikėjui centralizuotos pagalbos tarnybos užklausų registravimo sistemoje, Teikėjo nurodytu telefono numeriu arba elektroniniu paštu</w:t>
            </w:r>
            <w:r w:rsidR="00002C5A">
              <w:rPr>
                <w:rFonts w:ascii="Times New Roman" w:eastAsia="Times New Roman" w:hAnsi="Times New Roman" w:cs="Times New Roman"/>
                <w:sz w:val="24"/>
                <w:szCs w:val="24"/>
                <w:lang w:val="lt-LT" w:eastAsia="ar-SA"/>
              </w:rPr>
              <w:t>.</w:t>
            </w:r>
          </w:p>
        </w:tc>
      </w:tr>
      <w:tr w:rsidR="00424028" w:rsidRPr="00115F95" w14:paraId="21FC70E6"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3AD6CE"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7F4F5853" w14:textId="740C07B9"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 xml:space="preserve">Teikėjas be papildomo mokesčio visą sutarties galiojimo laikotarpį turi teikti garantinę Sistemos priežiūrą (Sistemos programinės ir techninės įrangos ir jų priedų sutrikimų, klaidų šalinimas, jeigu reikia, įrenginių programinės įrangos atnaujinimų diegimas (angl. </w:t>
            </w:r>
            <w:r w:rsidRPr="00002C5A">
              <w:rPr>
                <w:rFonts w:ascii="Times New Roman" w:eastAsia="Times New Roman" w:hAnsi="Times New Roman" w:cs="Times New Roman"/>
                <w:i/>
                <w:sz w:val="24"/>
                <w:szCs w:val="24"/>
                <w:lang w:val="lt-LT" w:eastAsia="ar-SA"/>
              </w:rPr>
              <w:t>firmware</w:t>
            </w:r>
            <w:r w:rsidRPr="00002C5A">
              <w:rPr>
                <w:rFonts w:ascii="Times New Roman" w:eastAsia="Times New Roman" w:hAnsi="Times New Roman" w:cs="Times New Roman"/>
                <w:sz w:val="24"/>
                <w:szCs w:val="24"/>
                <w:lang w:val="lt-LT" w:eastAsia="ar-SA"/>
              </w:rPr>
              <w:t>), rekomendacijos ir konsultacijos Sistemos plėtros, optimizavimo bei funkcionalumo didinimo klausimais)</w:t>
            </w:r>
            <w:r w:rsidR="00002C5A">
              <w:rPr>
                <w:rFonts w:ascii="Times New Roman" w:eastAsia="Times New Roman" w:hAnsi="Times New Roman" w:cs="Times New Roman"/>
                <w:sz w:val="24"/>
                <w:szCs w:val="24"/>
                <w:lang w:val="lt-LT" w:eastAsia="ar-SA"/>
              </w:rPr>
              <w:t>.</w:t>
            </w:r>
          </w:p>
        </w:tc>
      </w:tr>
      <w:tr w:rsidR="00424028" w:rsidRPr="00115F95" w14:paraId="5EE57E62"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83EE0F"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1C50B2BB" w14:textId="0C913FB1"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Teikėjo atsakingi asmenys, gavę pranešimą apie stebimos sistemos sutrikimus, atvyksta į Perkančiosios organizacijos patalpas pašalinti sutrikimo</w:t>
            </w:r>
            <w:r w:rsidR="00002C5A">
              <w:rPr>
                <w:rFonts w:ascii="Times New Roman" w:eastAsia="Times New Roman" w:hAnsi="Times New Roman" w:cs="Times New Roman"/>
                <w:sz w:val="24"/>
                <w:szCs w:val="24"/>
                <w:lang w:val="lt-LT" w:eastAsia="ar-SA"/>
              </w:rPr>
              <w:t>.</w:t>
            </w:r>
          </w:p>
        </w:tc>
      </w:tr>
      <w:tr w:rsidR="00424028" w:rsidRPr="00115F95" w14:paraId="652DFDA5" w14:textId="77777777" w:rsidTr="00002C5A">
        <w:trPr>
          <w:trHeight w:val="478"/>
        </w:trPr>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2E5643"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7DB007F3" w14:textId="3B4529F7"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Horizontalių juostų, vertikalų linijų ar nelygumų, neteisingų spalvų spausdinimas ar jų trūkumas, neryškus ar "išteptas" spausdinimas, daugkartinis popieriaus strigimas yra laikomas paslaugų teikimo sutrikimu ir sutrikimas turi būti šalinamas pagal šioje techninėje specifikacijoje nustatytus reikalavimus</w:t>
            </w:r>
            <w:r w:rsidR="00002C5A">
              <w:rPr>
                <w:rFonts w:ascii="Times New Roman" w:eastAsia="Times New Roman" w:hAnsi="Times New Roman" w:cs="Times New Roman"/>
                <w:sz w:val="24"/>
                <w:szCs w:val="24"/>
                <w:lang w:val="lt-LT" w:eastAsia="ar-SA"/>
              </w:rPr>
              <w:t>.</w:t>
            </w:r>
          </w:p>
        </w:tc>
      </w:tr>
      <w:tr w:rsidR="00424028" w:rsidRPr="00002C5A" w14:paraId="37BA451B"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689343"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36E62F88" w14:textId="6767B934"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Spausdinimo ir kopijavimo vietose ant daugiafunkcinių aparatų turi būti užklijuoti lipdukai su kontaktine informacija kur kreiptis vartotojui, atsiradus gedimui, sutrikimui arba naudojimo klausimais. Informacijos turinys ant lipdukų turi būti suderintas su Perkančiąja organizacija</w:t>
            </w:r>
            <w:r w:rsidR="00002C5A">
              <w:rPr>
                <w:rFonts w:ascii="Times New Roman" w:eastAsia="Times New Roman" w:hAnsi="Times New Roman" w:cs="Times New Roman"/>
                <w:sz w:val="24"/>
                <w:szCs w:val="24"/>
                <w:lang w:val="lt-LT" w:eastAsia="ar-SA"/>
              </w:rPr>
              <w:t>.</w:t>
            </w:r>
          </w:p>
        </w:tc>
      </w:tr>
      <w:tr w:rsidR="00424028" w:rsidRPr="00115F95" w14:paraId="5980C22B" w14:textId="77777777" w:rsidTr="00002C5A">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F9E855" w14:textId="77777777" w:rsidR="00424028" w:rsidRPr="00002C5A" w:rsidRDefault="00424028" w:rsidP="006E65A7">
            <w:pPr>
              <w:numPr>
                <w:ilvl w:val="0"/>
                <w:numId w:val="16"/>
              </w:numPr>
              <w:suppressAutoHyphens/>
              <w:spacing w:after="0" w:line="288" w:lineRule="auto"/>
              <w:jc w:val="center"/>
              <w:rPr>
                <w:rFonts w:ascii="Times New Roman" w:eastAsia="Times New Roman" w:hAnsi="Times New Roman" w:cs="Times New Roman"/>
                <w:color w:val="000000"/>
                <w:sz w:val="24"/>
                <w:szCs w:val="24"/>
                <w:lang w:val="lt-LT"/>
              </w:rPr>
            </w:pPr>
          </w:p>
        </w:tc>
        <w:tc>
          <w:tcPr>
            <w:tcW w:w="4692" w:type="pct"/>
            <w:tcBorders>
              <w:top w:val="single" w:sz="4" w:space="0" w:color="000000"/>
              <w:left w:val="single" w:sz="4" w:space="0" w:color="000000"/>
              <w:bottom w:val="single" w:sz="4" w:space="0" w:color="000000"/>
              <w:right w:val="single" w:sz="4" w:space="0" w:color="000000"/>
            </w:tcBorders>
            <w:shd w:val="clear" w:color="auto" w:fill="FFFFFF"/>
          </w:tcPr>
          <w:p w14:paraId="315308AE" w14:textId="1138DCE1" w:rsidR="00424028" w:rsidRPr="00002C5A" w:rsidRDefault="00424028" w:rsidP="006E65A7">
            <w:pPr>
              <w:suppressAutoHyphens/>
              <w:spacing w:after="0" w:line="288" w:lineRule="auto"/>
              <w:ind w:firstLine="34"/>
              <w:jc w:val="both"/>
              <w:rPr>
                <w:rFonts w:ascii="Times New Roman" w:eastAsia="Times New Roman" w:hAnsi="Times New Roman" w:cs="Times New Roman"/>
                <w:sz w:val="24"/>
                <w:szCs w:val="24"/>
                <w:lang w:val="lt-LT" w:eastAsia="ar-SA"/>
              </w:rPr>
            </w:pPr>
            <w:r w:rsidRPr="00002C5A">
              <w:rPr>
                <w:rFonts w:ascii="Times New Roman" w:eastAsia="Times New Roman" w:hAnsi="Times New Roman" w:cs="Times New Roman"/>
                <w:sz w:val="24"/>
                <w:szCs w:val="24"/>
                <w:lang w:val="lt-LT" w:eastAsia="ar-SA"/>
              </w:rPr>
              <w:t>Spausdinimo ir kopijavimo optimizavimo valdymo ir apskaitos programinės įrangos duomenų bazė turi būti dubliuojama. Sustojus pagrindiniam serveriui, automatiškai turi pradėti veikti dubliuotas serveris, neprarandant duomenų Perkančios organizacijos mastu</w:t>
            </w:r>
            <w:r w:rsidR="00002C5A">
              <w:rPr>
                <w:rFonts w:ascii="Times New Roman" w:eastAsia="Times New Roman" w:hAnsi="Times New Roman" w:cs="Times New Roman"/>
                <w:sz w:val="24"/>
                <w:szCs w:val="24"/>
                <w:lang w:val="lt-LT" w:eastAsia="ar-SA"/>
              </w:rPr>
              <w:t>.</w:t>
            </w:r>
          </w:p>
        </w:tc>
      </w:tr>
    </w:tbl>
    <w:p w14:paraId="3BA5C5FC" w14:textId="77777777" w:rsidR="00424028" w:rsidRDefault="00424028" w:rsidP="00424028">
      <w:pPr>
        <w:spacing w:after="200" w:line="276" w:lineRule="auto"/>
        <w:rPr>
          <w:rFonts w:ascii="Times New Roman" w:eastAsia="Times New Roman" w:hAnsi="Times New Roman" w:cs="Times New Roman"/>
          <w:bCs/>
          <w:lang w:val="lt-LT"/>
        </w:rPr>
      </w:pPr>
    </w:p>
    <w:p w14:paraId="01B5BDE1" w14:textId="07A7E95A" w:rsidR="00E918EB" w:rsidRPr="009A6459" w:rsidRDefault="000F556D" w:rsidP="00E918EB">
      <w:pPr>
        <w:spacing w:after="0" w:line="36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III. </w:t>
      </w:r>
      <w:r w:rsidR="00E918EB" w:rsidRPr="009A6459">
        <w:rPr>
          <w:rFonts w:ascii="Times New Roman" w:hAnsi="Times New Roman" w:cs="Times New Roman"/>
          <w:b/>
          <w:sz w:val="24"/>
          <w:szCs w:val="24"/>
          <w:lang w:val="lt-LT"/>
        </w:rPr>
        <w:t>APLINKOSAUGINIAI REIKALAVIMAI:</w:t>
      </w:r>
    </w:p>
    <w:p w14:paraId="5216F2E1" w14:textId="77777777" w:rsidR="00096B93" w:rsidRDefault="00096B93" w:rsidP="00034FF8">
      <w:pPr>
        <w:tabs>
          <w:tab w:val="left" w:pos="320"/>
        </w:tabs>
        <w:spacing w:after="0" w:line="288" w:lineRule="auto"/>
        <w:ind w:firstLine="709"/>
        <w:jc w:val="both"/>
        <w:rPr>
          <w:rFonts w:ascii="Times New Roman" w:hAnsi="Times New Roman" w:cs="Times New Roman"/>
          <w:noProof/>
          <w:sz w:val="24"/>
          <w:szCs w:val="24"/>
          <w:lang w:val="lt-LT"/>
        </w:rPr>
      </w:pPr>
    </w:p>
    <w:p w14:paraId="053EFF65" w14:textId="7B0C67B8" w:rsidR="00E32137" w:rsidRDefault="004A3492" w:rsidP="00034FF8">
      <w:pPr>
        <w:tabs>
          <w:tab w:val="left" w:pos="320"/>
        </w:tabs>
        <w:spacing w:after="0" w:line="288" w:lineRule="auto"/>
        <w:ind w:firstLine="709"/>
        <w:jc w:val="both"/>
        <w:rPr>
          <w:rFonts w:ascii="Times New Roman" w:hAnsi="Times New Roman" w:cs="Times New Roman"/>
          <w:noProof/>
          <w:sz w:val="24"/>
          <w:szCs w:val="24"/>
          <w:lang w:val="lt-LT"/>
        </w:rPr>
      </w:pPr>
      <w:r w:rsidRPr="000F3DAA">
        <w:rPr>
          <w:rFonts w:ascii="Times New Roman" w:eastAsia="Times New Roman" w:hAnsi="Times New Roman" w:cs="Times New Roman"/>
          <w:bCs/>
          <w:color w:val="000000"/>
          <w:sz w:val="24"/>
          <w:szCs w:val="24"/>
          <w:lang w:val="lt-LT" w:eastAsia="lt-LT"/>
        </w:rPr>
        <w:t>Daugiafunkcini</w:t>
      </w:r>
      <w:r>
        <w:rPr>
          <w:rFonts w:ascii="Times New Roman" w:eastAsia="Times New Roman" w:hAnsi="Times New Roman" w:cs="Times New Roman"/>
          <w:bCs/>
          <w:color w:val="000000"/>
          <w:sz w:val="24"/>
          <w:szCs w:val="24"/>
          <w:lang w:val="lt-LT" w:eastAsia="lt-LT"/>
        </w:rPr>
        <w:t>ai</w:t>
      </w:r>
      <w:r w:rsidR="009D018F">
        <w:rPr>
          <w:rFonts w:ascii="Times New Roman" w:eastAsia="Times New Roman" w:hAnsi="Times New Roman" w:cs="Times New Roman"/>
          <w:bCs/>
          <w:color w:val="000000"/>
          <w:sz w:val="24"/>
          <w:szCs w:val="24"/>
          <w:lang w:val="lt-LT" w:eastAsia="lt-LT"/>
        </w:rPr>
        <w:t xml:space="preserve"> </w:t>
      </w:r>
      <w:r w:rsidRPr="000F3DAA">
        <w:rPr>
          <w:rFonts w:ascii="Times New Roman" w:eastAsia="Times New Roman" w:hAnsi="Times New Roman" w:cs="Times New Roman"/>
          <w:bCs/>
          <w:color w:val="000000"/>
          <w:sz w:val="24"/>
          <w:szCs w:val="24"/>
          <w:lang w:val="lt-LT" w:eastAsia="lt-LT"/>
        </w:rPr>
        <w:t>(spausdinimo/kopijavimo/skenavimo)</w:t>
      </w:r>
      <w:r w:rsidR="009D018F">
        <w:rPr>
          <w:rFonts w:ascii="Times New Roman" w:eastAsia="Times New Roman" w:hAnsi="Times New Roman" w:cs="Times New Roman"/>
          <w:bCs/>
          <w:color w:val="000000"/>
          <w:sz w:val="24"/>
          <w:szCs w:val="24"/>
          <w:lang w:val="lt-LT" w:eastAsia="lt-LT"/>
        </w:rPr>
        <w:t xml:space="preserve"> </w:t>
      </w:r>
      <w:r w:rsidRPr="000F3DAA">
        <w:rPr>
          <w:rFonts w:ascii="Times New Roman" w:eastAsia="Times New Roman" w:hAnsi="Times New Roman" w:cs="Times New Roman"/>
          <w:bCs/>
          <w:color w:val="000000"/>
          <w:sz w:val="24"/>
          <w:szCs w:val="24"/>
          <w:lang w:val="lt-LT" w:eastAsia="lt-LT"/>
        </w:rPr>
        <w:t>įrengini</w:t>
      </w:r>
      <w:r w:rsidR="008D771E">
        <w:rPr>
          <w:rFonts w:ascii="Times New Roman" w:eastAsia="Times New Roman" w:hAnsi="Times New Roman" w:cs="Times New Roman"/>
          <w:bCs/>
          <w:color w:val="000000"/>
          <w:sz w:val="24"/>
          <w:szCs w:val="24"/>
          <w:lang w:val="lt-LT" w:eastAsia="lt-LT"/>
        </w:rPr>
        <w:t>ai</w:t>
      </w:r>
      <w:r w:rsidRPr="000F3DAA">
        <w:rPr>
          <w:rFonts w:ascii="Times New Roman" w:eastAsia="Times New Roman" w:hAnsi="Times New Roman" w:cs="Times New Roman"/>
          <w:bCs/>
          <w:color w:val="000000"/>
          <w:sz w:val="24"/>
          <w:szCs w:val="24"/>
          <w:lang w:val="lt-LT" w:eastAsia="lt-LT"/>
        </w:rPr>
        <w:t xml:space="preserve"> </w:t>
      </w:r>
      <w:r w:rsidR="00E32137" w:rsidRPr="00034FF8">
        <w:rPr>
          <w:rFonts w:ascii="Times New Roman" w:hAnsi="Times New Roman" w:cs="Times New Roman"/>
          <w:noProof/>
          <w:sz w:val="24"/>
          <w:szCs w:val="24"/>
          <w:lang w:val="lt-LT"/>
        </w:rPr>
        <w:t xml:space="preserve">patenka į aplinkos apsaugos kriterijų taikymo, vykdant žaliuosius pirkimus, tvarkos aprašo </w:t>
      </w:r>
      <w:r w:rsidR="00EC18C2">
        <w:rPr>
          <w:rFonts w:ascii="Times New Roman" w:hAnsi="Times New Roman" w:cs="Times New Roman"/>
          <w:noProof/>
          <w:sz w:val="24"/>
          <w:szCs w:val="24"/>
          <w:lang w:val="lt-LT"/>
        </w:rPr>
        <w:t>1</w:t>
      </w:r>
      <w:r w:rsidR="00E32137" w:rsidRPr="00034FF8">
        <w:rPr>
          <w:rFonts w:ascii="Times New Roman" w:hAnsi="Times New Roman" w:cs="Times New Roman"/>
          <w:noProof/>
          <w:sz w:val="24"/>
          <w:szCs w:val="24"/>
          <w:lang w:val="lt-LT"/>
        </w:rPr>
        <w:t xml:space="preserve"> priedo sąrašą, todėl j</w:t>
      </w:r>
      <w:r w:rsidR="008D771E">
        <w:rPr>
          <w:rFonts w:ascii="Times New Roman" w:hAnsi="Times New Roman" w:cs="Times New Roman"/>
          <w:noProof/>
          <w:sz w:val="24"/>
          <w:szCs w:val="24"/>
          <w:lang w:val="lt-LT"/>
        </w:rPr>
        <w:t>iems</w:t>
      </w:r>
      <w:r w:rsidR="00E32137" w:rsidRPr="00034FF8">
        <w:rPr>
          <w:rFonts w:ascii="Times New Roman" w:hAnsi="Times New Roman" w:cs="Times New Roman"/>
          <w:noProof/>
          <w:sz w:val="24"/>
          <w:szCs w:val="24"/>
          <w:lang w:val="lt-LT"/>
        </w:rPr>
        <w:t xml:space="preserve"> taikomi minimalūs aplinkos apsaugos kriterijai pagal Lietuvos Respublikos aplinkos ministro 2011 m. birželio 28 d. įsakymu Nr. D1-508 (aktuali redakcija) patvirtintą „Aplinkos apsaugos kriterijų taikymo, vykdant žaliuosius pirkimus, tvarkos aprašo (toliau – Tvarkos aprašas)” </w:t>
      </w:r>
      <w:r w:rsidR="000B63E9">
        <w:rPr>
          <w:rFonts w:ascii="Times New Roman" w:hAnsi="Times New Roman" w:cs="Times New Roman"/>
          <w:noProof/>
          <w:sz w:val="24"/>
          <w:szCs w:val="24"/>
          <w:lang w:val="lt-LT"/>
        </w:rPr>
        <w:t xml:space="preserve">4 punkto </w:t>
      </w:r>
      <w:r w:rsidR="00E32137" w:rsidRPr="00034FF8">
        <w:rPr>
          <w:rFonts w:ascii="Times New Roman" w:hAnsi="Times New Roman" w:cs="Times New Roman"/>
          <w:noProof/>
          <w:sz w:val="24"/>
          <w:szCs w:val="24"/>
          <w:lang w:val="lt-LT"/>
        </w:rPr>
        <w:t>4</w:t>
      </w:r>
      <w:r w:rsidR="0001701F">
        <w:rPr>
          <w:rFonts w:ascii="Times New Roman" w:hAnsi="Times New Roman" w:cs="Times New Roman"/>
          <w:noProof/>
          <w:sz w:val="24"/>
          <w:szCs w:val="24"/>
          <w:lang w:val="lt-LT"/>
        </w:rPr>
        <w:t>.1. papunk</w:t>
      </w:r>
      <w:r w:rsidR="00F979EA">
        <w:rPr>
          <w:rFonts w:ascii="Times New Roman" w:hAnsi="Times New Roman" w:cs="Times New Roman"/>
          <w:noProof/>
          <w:sz w:val="24"/>
          <w:szCs w:val="24"/>
          <w:lang w:val="lt-LT"/>
        </w:rPr>
        <w:t>tį</w:t>
      </w:r>
      <w:r w:rsidR="00E32137" w:rsidRPr="00034FF8">
        <w:rPr>
          <w:rFonts w:ascii="Times New Roman" w:hAnsi="Times New Roman" w:cs="Times New Roman"/>
          <w:noProof/>
          <w:sz w:val="24"/>
          <w:szCs w:val="24"/>
          <w:lang w:val="lt-LT"/>
        </w:rPr>
        <w:t xml:space="preserve"> ir 6 p.: </w:t>
      </w:r>
    </w:p>
    <w:p w14:paraId="4D2F848C" w14:textId="790BD53E" w:rsidR="00FF4D56" w:rsidRDefault="00B13845" w:rsidP="00B13845">
      <w:pPr>
        <w:tabs>
          <w:tab w:val="left" w:pos="320"/>
        </w:tabs>
        <w:spacing w:after="0" w:line="288" w:lineRule="auto"/>
        <w:ind w:firstLine="709"/>
        <w:jc w:val="right"/>
        <w:rPr>
          <w:rFonts w:ascii="Times New Roman" w:hAnsi="Times New Roman" w:cs="Times New Roman"/>
          <w:noProof/>
          <w:sz w:val="24"/>
          <w:szCs w:val="24"/>
          <w:lang w:val="lt-LT"/>
        </w:rPr>
      </w:pPr>
      <w:r>
        <w:rPr>
          <w:rFonts w:ascii="Times New Roman" w:hAnsi="Times New Roman" w:cs="Times New Roman"/>
          <w:noProof/>
          <w:sz w:val="24"/>
          <w:szCs w:val="24"/>
          <w:lang w:val="lt-LT"/>
        </w:rPr>
        <w:t>9</w:t>
      </w:r>
      <w:r w:rsidR="00036CCD">
        <w:rPr>
          <w:rFonts w:ascii="Times New Roman" w:hAnsi="Times New Roman" w:cs="Times New Roman"/>
          <w:noProof/>
          <w:sz w:val="24"/>
          <w:szCs w:val="24"/>
          <w:lang w:val="lt-LT"/>
        </w:rPr>
        <w:t xml:space="preserve"> lentelė. Aplinkosauginiai reikalavimai</w:t>
      </w:r>
    </w:p>
    <w:tbl>
      <w:tblPr>
        <w:tblStyle w:val="Lentelstinklelis"/>
        <w:tblW w:w="0" w:type="auto"/>
        <w:tblLook w:val="04A0" w:firstRow="1" w:lastRow="0" w:firstColumn="1" w:lastColumn="0" w:noHBand="0" w:noVBand="1"/>
      </w:tblPr>
      <w:tblGrid>
        <w:gridCol w:w="562"/>
        <w:gridCol w:w="1870"/>
        <w:gridCol w:w="3686"/>
        <w:gridCol w:w="3511"/>
      </w:tblGrid>
      <w:tr w:rsidR="007478E9" w:rsidRPr="00170AA8" w14:paraId="6C677BAB" w14:textId="7C6D6571" w:rsidTr="006E53AD">
        <w:tc>
          <w:tcPr>
            <w:tcW w:w="562" w:type="dxa"/>
          </w:tcPr>
          <w:p w14:paraId="6B6489D4" w14:textId="4C8CCBE5" w:rsidR="007478E9" w:rsidRPr="00170AA8" w:rsidRDefault="007478E9" w:rsidP="00170AA8">
            <w:pPr>
              <w:tabs>
                <w:tab w:val="left" w:pos="320"/>
              </w:tabs>
              <w:jc w:val="both"/>
              <w:rPr>
                <w:rFonts w:ascii="Times New Roman" w:hAnsi="Times New Roman" w:cs="Times New Roman"/>
                <w:noProof/>
                <w:sz w:val="24"/>
                <w:szCs w:val="24"/>
                <w:lang w:val="lt-LT"/>
              </w:rPr>
            </w:pPr>
            <w:r w:rsidRPr="00170AA8">
              <w:rPr>
                <w:rFonts w:ascii="Times New Roman" w:hAnsi="Times New Roman" w:cs="Times New Roman"/>
                <w:noProof/>
                <w:sz w:val="24"/>
                <w:szCs w:val="24"/>
                <w:lang w:val="lt-LT"/>
              </w:rPr>
              <w:t>Eil. Nr.</w:t>
            </w:r>
          </w:p>
        </w:tc>
        <w:tc>
          <w:tcPr>
            <w:tcW w:w="1843" w:type="dxa"/>
          </w:tcPr>
          <w:p w14:paraId="0B0870E5" w14:textId="398C64BD" w:rsidR="007478E9" w:rsidRPr="00170AA8" w:rsidRDefault="007478E9" w:rsidP="00170AA8">
            <w:pPr>
              <w:tabs>
                <w:tab w:val="left" w:pos="320"/>
              </w:tabs>
              <w:jc w:val="both"/>
              <w:rPr>
                <w:rFonts w:ascii="Times New Roman" w:hAnsi="Times New Roman" w:cs="Times New Roman"/>
                <w:noProof/>
                <w:sz w:val="24"/>
                <w:szCs w:val="24"/>
                <w:lang w:val="lt-LT"/>
              </w:rPr>
            </w:pPr>
            <w:r w:rsidRPr="00170AA8">
              <w:rPr>
                <w:rFonts w:ascii="Times New Roman" w:hAnsi="Times New Roman" w:cs="Times New Roman"/>
                <w:noProof/>
                <w:sz w:val="24"/>
                <w:szCs w:val="24"/>
                <w:lang w:val="lt-LT"/>
              </w:rPr>
              <w:t xml:space="preserve">Pavadinimas </w:t>
            </w:r>
          </w:p>
        </w:tc>
        <w:tc>
          <w:tcPr>
            <w:tcW w:w="3686" w:type="dxa"/>
          </w:tcPr>
          <w:p w14:paraId="5DDFC3CD" w14:textId="6DD2484A" w:rsidR="007478E9" w:rsidRPr="00170AA8" w:rsidRDefault="007478E9" w:rsidP="00170AA8">
            <w:pPr>
              <w:tabs>
                <w:tab w:val="left" w:pos="320"/>
              </w:tabs>
              <w:jc w:val="both"/>
              <w:rPr>
                <w:rFonts w:ascii="Times New Roman" w:hAnsi="Times New Roman" w:cs="Times New Roman"/>
                <w:noProof/>
                <w:sz w:val="24"/>
                <w:szCs w:val="24"/>
                <w:lang w:val="lt-LT"/>
              </w:rPr>
            </w:pPr>
            <w:r w:rsidRPr="00170AA8">
              <w:rPr>
                <w:rFonts w:ascii="Times New Roman" w:hAnsi="Times New Roman" w:cs="Times New Roman"/>
                <w:noProof/>
                <w:sz w:val="24"/>
                <w:szCs w:val="24"/>
                <w:lang w:val="lt-LT"/>
              </w:rPr>
              <w:t>Reikalavimai</w:t>
            </w:r>
          </w:p>
        </w:tc>
        <w:tc>
          <w:tcPr>
            <w:tcW w:w="3538" w:type="dxa"/>
          </w:tcPr>
          <w:p w14:paraId="0BD9A919" w14:textId="58E1F259" w:rsidR="007478E9" w:rsidRPr="00170AA8" w:rsidRDefault="0031095C" w:rsidP="00170AA8">
            <w:pPr>
              <w:tabs>
                <w:tab w:val="left" w:pos="320"/>
              </w:tabs>
              <w:jc w:val="both"/>
              <w:rPr>
                <w:rFonts w:ascii="Times New Roman" w:hAnsi="Times New Roman" w:cs="Times New Roman"/>
                <w:noProof/>
                <w:sz w:val="24"/>
                <w:szCs w:val="24"/>
                <w:lang w:val="lt-LT"/>
              </w:rPr>
            </w:pPr>
            <w:r w:rsidRPr="00170AA8">
              <w:rPr>
                <w:rFonts w:ascii="Times New Roman" w:hAnsi="Times New Roman" w:cs="Times New Roman"/>
                <w:noProof/>
                <w:sz w:val="24"/>
                <w:szCs w:val="24"/>
                <w:lang w:val="lt-LT"/>
              </w:rPr>
              <w:t>Atitiktį reikalaviui pagrindžiantys dokumentai</w:t>
            </w:r>
          </w:p>
        </w:tc>
      </w:tr>
      <w:tr w:rsidR="007478E9" w:rsidRPr="00115F95" w14:paraId="54550074" w14:textId="2BA686B0" w:rsidTr="006E53AD">
        <w:tc>
          <w:tcPr>
            <w:tcW w:w="562" w:type="dxa"/>
          </w:tcPr>
          <w:p w14:paraId="5900340C" w14:textId="73F57AE9" w:rsidR="007478E9" w:rsidRPr="00170AA8" w:rsidRDefault="007478E9" w:rsidP="00170AA8">
            <w:pPr>
              <w:tabs>
                <w:tab w:val="left" w:pos="320"/>
              </w:tabs>
              <w:jc w:val="both"/>
              <w:rPr>
                <w:rFonts w:ascii="Times New Roman" w:hAnsi="Times New Roman" w:cs="Times New Roman"/>
                <w:noProof/>
                <w:sz w:val="24"/>
                <w:szCs w:val="24"/>
                <w:lang w:val="lt-LT"/>
              </w:rPr>
            </w:pPr>
            <w:r w:rsidRPr="00170AA8">
              <w:rPr>
                <w:rFonts w:ascii="Times New Roman" w:hAnsi="Times New Roman" w:cs="Times New Roman"/>
                <w:noProof/>
                <w:sz w:val="24"/>
                <w:szCs w:val="24"/>
                <w:lang w:val="lt-LT"/>
              </w:rPr>
              <w:t xml:space="preserve">1. </w:t>
            </w:r>
          </w:p>
        </w:tc>
        <w:tc>
          <w:tcPr>
            <w:tcW w:w="1843" w:type="dxa"/>
          </w:tcPr>
          <w:p w14:paraId="77D9A3F8" w14:textId="20362621" w:rsidR="007478E9" w:rsidRPr="00170AA8" w:rsidRDefault="007478E9" w:rsidP="00170AA8">
            <w:pPr>
              <w:tabs>
                <w:tab w:val="left" w:pos="320"/>
              </w:tabs>
              <w:jc w:val="both"/>
              <w:rPr>
                <w:rFonts w:ascii="Times New Roman" w:hAnsi="Times New Roman" w:cs="Times New Roman"/>
                <w:noProof/>
                <w:sz w:val="24"/>
                <w:szCs w:val="24"/>
                <w:lang w:val="lt-LT"/>
              </w:rPr>
            </w:pPr>
            <w:r w:rsidRPr="00170AA8">
              <w:rPr>
                <w:rFonts w:ascii="Times New Roman" w:hAnsi="Times New Roman" w:cs="Times New Roman"/>
                <w:color w:val="000000"/>
                <w:sz w:val="24"/>
                <w:szCs w:val="24"/>
                <w:lang w:val="lt-LT"/>
              </w:rPr>
              <w:t>Biuro įrangai ir buitinei technikai</w:t>
            </w:r>
            <w:r w:rsidRPr="00170AA8">
              <w:rPr>
                <w:rFonts w:ascii="Times New Roman" w:eastAsia="Times New Roman" w:hAnsi="Times New Roman" w:cs="Times New Roman"/>
                <w:bCs/>
                <w:noProof/>
                <w:sz w:val="24"/>
                <w:szCs w:val="24"/>
                <w:lang w:val="pt-BR"/>
              </w:rPr>
              <w:t xml:space="preserve"> taikomi aplinkosauginiai reikalavimai</w:t>
            </w:r>
          </w:p>
        </w:tc>
        <w:tc>
          <w:tcPr>
            <w:tcW w:w="3686" w:type="dxa"/>
          </w:tcPr>
          <w:p w14:paraId="6F336676" w14:textId="41E12207" w:rsidR="007478E9" w:rsidRPr="00170AA8" w:rsidRDefault="007478E9" w:rsidP="00170AA8">
            <w:pPr>
              <w:jc w:val="both"/>
              <w:rPr>
                <w:rFonts w:ascii="Times New Roman" w:hAnsi="Times New Roman" w:cs="Times New Roman"/>
                <w:noProof/>
                <w:sz w:val="24"/>
                <w:szCs w:val="24"/>
                <w:lang w:val="lt-LT"/>
              </w:rPr>
            </w:pPr>
            <w:r w:rsidRPr="00170AA8">
              <w:rPr>
                <w:rFonts w:ascii="Times New Roman" w:eastAsia="Times New Roman" w:hAnsi="Times New Roman" w:cs="Times New Roman"/>
                <w:b/>
                <w:sz w:val="24"/>
                <w:szCs w:val="24"/>
                <w:lang w:val="lt-LT"/>
              </w:rPr>
              <w:t>Daugiafunkciniai spausdintuvai</w:t>
            </w:r>
            <w:r w:rsidRPr="00170AA8">
              <w:rPr>
                <w:rFonts w:ascii="Times New Roman" w:hAnsi="Times New Roman" w:cs="Times New Roman"/>
                <w:b/>
                <w:noProof/>
                <w:sz w:val="24"/>
                <w:szCs w:val="24"/>
                <w:lang w:val="lt-LT"/>
              </w:rPr>
              <w:t xml:space="preserve"> turi atitikti</w:t>
            </w:r>
            <w:r w:rsidRPr="00170AA8">
              <w:rPr>
                <w:rFonts w:ascii="Times New Roman" w:hAnsi="Times New Roman" w:cs="Times New Roman"/>
                <w:noProof/>
                <w:sz w:val="24"/>
                <w:szCs w:val="24"/>
                <w:lang w:val="lt-LT"/>
              </w:rPr>
              <w:t xml:space="preserve"> </w:t>
            </w:r>
            <w:r w:rsidRPr="00170AA8">
              <w:rPr>
                <w:rFonts w:ascii="Times New Roman" w:hAnsi="Times New Roman" w:cs="Times New Roman"/>
                <w:b/>
                <w:bCs/>
                <w:noProof/>
                <w:sz w:val="24"/>
                <w:szCs w:val="24"/>
                <w:lang w:val="lt-LT"/>
              </w:rPr>
              <w:t xml:space="preserve">visus </w:t>
            </w:r>
            <w:r w:rsidRPr="00170AA8">
              <w:rPr>
                <w:rFonts w:ascii="Times New Roman" w:hAnsi="Times New Roman" w:cs="Times New Roman"/>
                <w:noProof/>
                <w:sz w:val="24"/>
                <w:szCs w:val="24"/>
                <w:lang w:val="lt-LT"/>
              </w:rPr>
              <w:t>produktui nustatytus ir aplinkos ministro įsakymu patvirtintus minimalius aplinkos apsaugos</w:t>
            </w:r>
            <w:r w:rsidR="004D4F4A" w:rsidRPr="00170AA8">
              <w:rPr>
                <w:rFonts w:ascii="Times New Roman" w:hAnsi="Times New Roman" w:cs="Times New Roman"/>
                <w:noProof/>
                <w:sz w:val="24"/>
                <w:szCs w:val="24"/>
                <w:lang w:val="lt-LT"/>
              </w:rPr>
              <w:t xml:space="preserve"> </w:t>
            </w:r>
            <w:r w:rsidRPr="00170AA8">
              <w:rPr>
                <w:rFonts w:ascii="Times New Roman" w:hAnsi="Times New Roman" w:cs="Times New Roman"/>
                <w:noProof/>
                <w:sz w:val="24"/>
                <w:szCs w:val="24"/>
                <w:lang w:val="lt-LT"/>
              </w:rPr>
              <w:t>kriterijus, nurodytus Tvarkos aprašo 2 priedo III skyriuje „Biuro įranga ir buitinė technika”:</w:t>
            </w:r>
          </w:p>
          <w:p w14:paraId="73746BB5" w14:textId="791C7A10" w:rsidR="007478E9" w:rsidRPr="00170AA8" w:rsidRDefault="007478E9" w:rsidP="00170AA8">
            <w:pPr>
              <w:jc w:val="both"/>
              <w:rPr>
                <w:rFonts w:ascii="Times New Roman" w:hAnsi="Times New Roman" w:cs="Times New Roman"/>
                <w:noProof/>
                <w:sz w:val="24"/>
                <w:szCs w:val="24"/>
                <w:lang w:val="lt-LT"/>
              </w:rPr>
            </w:pPr>
            <w:r w:rsidRPr="00170AA8">
              <w:rPr>
                <w:rFonts w:ascii="Times New Roman" w:hAnsi="Times New Roman" w:cs="Times New Roman"/>
                <w:color w:val="000000"/>
                <w:sz w:val="24"/>
                <w:szCs w:val="24"/>
                <w:lang w:val="lt-LT"/>
              </w:rPr>
              <w:t xml:space="preserve">3. 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Pr="00170AA8">
              <w:rPr>
                <w:rFonts w:ascii="Times New Roman" w:hAnsi="Times New Roman" w:cs="Times New Roman"/>
                <w:color w:val="000000"/>
                <w:sz w:val="24"/>
                <w:szCs w:val="24"/>
                <w:lang w:val="lt-LT"/>
              </w:rPr>
              <w:lastRenderedPageBreak/>
              <w:t xml:space="preserve">aukščiausio energinio efektyvumo klasę (prieinamą Lietuvos rinkoje), nustatytą Europos Komisijos reglamentuose dėl gaminių energijos vartojimo efektyvumo ženklinimo reikalavimų. </w:t>
            </w:r>
            <w:r w:rsidRPr="00170AA8">
              <w:rPr>
                <w:rFonts w:ascii="Times New Roman" w:hAnsi="Times New Roman" w:cs="Times New Roman"/>
                <w:b/>
                <w:bCs/>
                <w:color w:val="000000"/>
                <w:sz w:val="24"/>
                <w:szCs w:val="24"/>
                <w:lang w:val="lt-LT"/>
              </w:rPr>
              <w:t>Jeigu minėti reikalavimai prekėms netaikomi, prekės turi atitikti Europos Komisijos reglamentuose dėl gaminių ekologinio projektavimo nustatytus efektyvaus energijos vartojimo kriterijus:</w:t>
            </w:r>
            <w:r w:rsidRPr="00170AA8">
              <w:rPr>
                <w:rFonts w:ascii="Times New Roman" w:eastAsia="Times New Roman" w:hAnsi="Times New Roman" w:cs="Times New Roman"/>
                <w:noProof/>
                <w:sz w:val="24"/>
                <w:szCs w:val="24"/>
                <w:lang w:val="lt-LT"/>
              </w:rPr>
              <w:t xml:space="preserve"> </w:t>
            </w:r>
            <w:hyperlink r:id="rId11" w:history="1">
              <w:r w:rsidRPr="00170AA8">
                <w:rPr>
                  <w:rStyle w:val="Hipersaitas"/>
                  <w:rFonts w:ascii="Times New Roman" w:hAnsi="Times New Roman" w:cs="Times New Roman"/>
                  <w:noProof/>
                  <w:sz w:val="24"/>
                  <w:szCs w:val="24"/>
                  <w:lang w:val="lt-LT"/>
                </w:rPr>
                <w:t>https://eur-lex.europa.eu/eli/reg/2013/801/oj/lit</w:t>
              </w:r>
            </w:hyperlink>
            <w:r w:rsidRPr="00170AA8">
              <w:rPr>
                <w:rStyle w:val="Hipersaitas"/>
                <w:rFonts w:ascii="Times New Roman" w:hAnsi="Times New Roman" w:cs="Times New Roman"/>
                <w:noProof/>
                <w:sz w:val="24"/>
                <w:szCs w:val="24"/>
                <w:lang w:val="lt-LT"/>
              </w:rPr>
              <w:t xml:space="preserve"> </w:t>
            </w:r>
          </w:p>
        </w:tc>
        <w:tc>
          <w:tcPr>
            <w:tcW w:w="3538" w:type="dxa"/>
          </w:tcPr>
          <w:p w14:paraId="74966DF4" w14:textId="364ECA68" w:rsidR="006E53AD" w:rsidRPr="00170AA8" w:rsidRDefault="005E6731" w:rsidP="00170AA8">
            <w:pPr>
              <w:ind w:firstLine="37"/>
              <w:jc w:val="both"/>
              <w:rPr>
                <w:rFonts w:ascii="Times New Roman" w:hAnsi="Times New Roman" w:cs="Times New Roman"/>
                <w:sz w:val="24"/>
                <w:szCs w:val="24"/>
                <w:lang w:val="lt-LT"/>
              </w:rPr>
            </w:pPr>
            <w:r w:rsidRPr="00170AA8">
              <w:rPr>
                <w:rFonts w:ascii="Times New Roman" w:eastAsia="Times New Roman" w:hAnsi="Times New Roman" w:cs="Times New Roman"/>
                <w:b/>
                <w:sz w:val="24"/>
                <w:szCs w:val="24"/>
                <w:lang w:val="lt-LT"/>
              </w:rPr>
              <w:lastRenderedPageBreak/>
              <w:t>Daugiafunkciniai spausdintuvai</w:t>
            </w:r>
            <w:r w:rsidRPr="00170AA8">
              <w:rPr>
                <w:rFonts w:ascii="Times New Roman" w:hAnsi="Times New Roman" w:cs="Times New Roman"/>
                <w:b/>
                <w:noProof/>
                <w:sz w:val="24"/>
                <w:szCs w:val="24"/>
                <w:lang w:val="lt-LT"/>
              </w:rPr>
              <w:t xml:space="preserve">  </w:t>
            </w:r>
            <w:r w:rsidR="006E53AD" w:rsidRPr="00170AA8">
              <w:rPr>
                <w:rFonts w:ascii="Times New Roman" w:hAnsi="Times New Roman" w:cs="Times New Roman"/>
                <w:sz w:val="24"/>
                <w:szCs w:val="24"/>
                <w:lang w:val="lt-LT"/>
              </w:rPr>
              <w:t>turi atitikti Europos Komisijos reglamentuose dėl gaminių ekologinio projektavimo nustatytus efektyvaus energijos vartojimo kriterijus</w:t>
            </w:r>
            <w:r w:rsidR="006E194D" w:rsidRPr="00170AA8">
              <w:rPr>
                <w:rFonts w:ascii="Times New Roman" w:hAnsi="Times New Roman" w:cs="Times New Roman"/>
                <w:sz w:val="24"/>
                <w:szCs w:val="24"/>
                <w:lang w:val="lt-LT"/>
              </w:rPr>
              <w:t xml:space="preserve">, todėl </w:t>
            </w:r>
            <w:r w:rsidR="006E194D" w:rsidRPr="00170AA8">
              <w:rPr>
                <w:rFonts w:ascii="Times New Roman" w:hAnsi="Times New Roman" w:cs="Times New Roman"/>
                <w:b/>
                <w:bCs/>
                <w:sz w:val="24"/>
                <w:szCs w:val="24"/>
                <w:lang w:val="lt-LT"/>
              </w:rPr>
              <w:t>Tiekėjas kartu su pasiūlymu turi pateikti:</w:t>
            </w:r>
          </w:p>
          <w:p w14:paraId="4A0514DD" w14:textId="3E21DB6D" w:rsidR="006E53AD" w:rsidRPr="00170AA8" w:rsidRDefault="006E53AD" w:rsidP="00170AA8">
            <w:pPr>
              <w:ind w:firstLine="37"/>
              <w:jc w:val="both"/>
              <w:rPr>
                <w:rFonts w:ascii="Times New Roman" w:hAnsi="Times New Roman" w:cs="Times New Roman"/>
                <w:sz w:val="24"/>
                <w:szCs w:val="24"/>
                <w:lang w:val="lt-LT"/>
              </w:rPr>
            </w:pPr>
            <w:r w:rsidRPr="00170AA8">
              <w:rPr>
                <w:rFonts w:ascii="Times New Roman" w:hAnsi="Times New Roman" w:cs="Times New Roman"/>
                <w:sz w:val="24"/>
                <w:szCs w:val="24"/>
                <w:lang w:val="lt-LT"/>
              </w:rPr>
              <w:t xml:space="preserve">a) gamintojo </w:t>
            </w:r>
            <w:r w:rsidR="005E3770" w:rsidRPr="00170AA8">
              <w:rPr>
                <w:rFonts w:ascii="Times New Roman" w:hAnsi="Times New Roman" w:cs="Times New Roman"/>
                <w:noProof/>
                <w:sz w:val="24"/>
                <w:szCs w:val="24"/>
                <w:lang w:val="lt-LT"/>
              </w:rPr>
              <w:t xml:space="preserve">ir (ar) tiekėjo </w:t>
            </w:r>
            <w:r w:rsidRPr="00170AA8">
              <w:rPr>
                <w:rFonts w:ascii="Times New Roman" w:hAnsi="Times New Roman" w:cs="Times New Roman"/>
                <w:sz w:val="24"/>
                <w:szCs w:val="24"/>
                <w:lang w:val="lt-LT"/>
              </w:rPr>
              <w:t>atitikties deklaracij</w:t>
            </w:r>
            <w:r w:rsidR="006E194D" w:rsidRPr="00170AA8">
              <w:rPr>
                <w:rFonts w:ascii="Times New Roman" w:hAnsi="Times New Roman" w:cs="Times New Roman"/>
                <w:sz w:val="24"/>
                <w:szCs w:val="24"/>
                <w:lang w:val="lt-LT"/>
              </w:rPr>
              <w:t>ą</w:t>
            </w:r>
            <w:r w:rsidRPr="00170AA8">
              <w:rPr>
                <w:rFonts w:ascii="Times New Roman" w:hAnsi="Times New Roman" w:cs="Times New Roman"/>
                <w:sz w:val="24"/>
                <w:szCs w:val="24"/>
                <w:lang w:val="lt-LT"/>
              </w:rPr>
              <w:t>, patvirtinan</w:t>
            </w:r>
            <w:r w:rsidR="006E194D" w:rsidRPr="00170AA8">
              <w:rPr>
                <w:rFonts w:ascii="Times New Roman" w:hAnsi="Times New Roman" w:cs="Times New Roman"/>
                <w:sz w:val="24"/>
                <w:szCs w:val="24"/>
                <w:lang w:val="lt-LT"/>
              </w:rPr>
              <w:t>čią</w:t>
            </w:r>
            <w:r w:rsidRPr="00170AA8">
              <w:rPr>
                <w:rFonts w:ascii="Times New Roman" w:hAnsi="Times New Roman" w:cs="Times New Roman"/>
                <w:sz w:val="24"/>
                <w:szCs w:val="24"/>
                <w:lang w:val="lt-LT"/>
              </w:rPr>
              <w:t xml:space="preserve">, kad prekė atitinka Europos Komisijos reglamentuose dėl gaminių ekologinio projektavimo nurodytus reikalavimus, arba </w:t>
            </w:r>
          </w:p>
          <w:p w14:paraId="3FFE396D" w14:textId="6B630892" w:rsidR="006E53AD" w:rsidRPr="00170AA8" w:rsidRDefault="006E53AD" w:rsidP="00170AA8">
            <w:pPr>
              <w:ind w:firstLine="37"/>
              <w:jc w:val="both"/>
              <w:rPr>
                <w:rFonts w:ascii="Times New Roman" w:hAnsi="Times New Roman" w:cs="Times New Roman"/>
                <w:sz w:val="24"/>
                <w:szCs w:val="24"/>
                <w:lang w:val="lt-LT"/>
              </w:rPr>
            </w:pPr>
            <w:r w:rsidRPr="00170AA8">
              <w:rPr>
                <w:rFonts w:ascii="Times New Roman" w:hAnsi="Times New Roman" w:cs="Times New Roman"/>
                <w:sz w:val="24"/>
                <w:szCs w:val="24"/>
                <w:lang w:val="lt-LT"/>
              </w:rPr>
              <w:t>b) gamintojo technini</w:t>
            </w:r>
            <w:r w:rsidR="006E194D" w:rsidRPr="00170AA8">
              <w:rPr>
                <w:rFonts w:ascii="Times New Roman" w:hAnsi="Times New Roman" w:cs="Times New Roman"/>
                <w:sz w:val="24"/>
                <w:szCs w:val="24"/>
                <w:lang w:val="lt-LT"/>
              </w:rPr>
              <w:t>us</w:t>
            </w:r>
            <w:r w:rsidRPr="00170AA8">
              <w:rPr>
                <w:rFonts w:ascii="Times New Roman" w:hAnsi="Times New Roman" w:cs="Times New Roman"/>
                <w:sz w:val="24"/>
                <w:szCs w:val="24"/>
                <w:lang w:val="lt-LT"/>
              </w:rPr>
              <w:t xml:space="preserve"> dokument</w:t>
            </w:r>
            <w:r w:rsidR="006E194D" w:rsidRPr="00170AA8">
              <w:rPr>
                <w:rFonts w:ascii="Times New Roman" w:hAnsi="Times New Roman" w:cs="Times New Roman"/>
                <w:sz w:val="24"/>
                <w:szCs w:val="24"/>
                <w:lang w:val="lt-LT"/>
              </w:rPr>
              <w:t>us</w:t>
            </w:r>
            <w:r w:rsidRPr="00170AA8">
              <w:rPr>
                <w:rFonts w:ascii="Times New Roman" w:hAnsi="Times New Roman" w:cs="Times New Roman"/>
                <w:sz w:val="24"/>
                <w:szCs w:val="24"/>
                <w:lang w:val="lt-LT"/>
              </w:rPr>
              <w:t xml:space="preserve">, arba </w:t>
            </w:r>
          </w:p>
          <w:p w14:paraId="7C6D839D" w14:textId="124FA27A" w:rsidR="00423F31" w:rsidRPr="00170AA8" w:rsidRDefault="006E53AD" w:rsidP="00170AA8">
            <w:pPr>
              <w:pStyle w:val="Sraopastraipa"/>
              <w:ind w:left="0"/>
              <w:jc w:val="both"/>
              <w:rPr>
                <w:rFonts w:ascii="Times New Roman" w:eastAsia="Times New Roman" w:hAnsi="Times New Roman" w:cs="Times New Roman"/>
                <w:b/>
                <w:bCs/>
                <w:color w:val="000000"/>
                <w:sz w:val="24"/>
                <w:szCs w:val="24"/>
                <w:lang w:val="lt-LT"/>
              </w:rPr>
            </w:pPr>
            <w:r w:rsidRPr="00170AA8">
              <w:rPr>
                <w:rFonts w:ascii="Times New Roman" w:hAnsi="Times New Roman" w:cs="Times New Roman"/>
                <w:sz w:val="24"/>
                <w:szCs w:val="24"/>
                <w:lang w:val="lt-LT"/>
              </w:rPr>
              <w:t>c) kit</w:t>
            </w:r>
            <w:r w:rsidR="005E6731" w:rsidRPr="00170AA8">
              <w:rPr>
                <w:rFonts w:ascii="Times New Roman" w:hAnsi="Times New Roman" w:cs="Times New Roman"/>
                <w:sz w:val="24"/>
                <w:szCs w:val="24"/>
                <w:lang w:val="lt-LT"/>
              </w:rPr>
              <w:t>us</w:t>
            </w:r>
            <w:r w:rsidRPr="00170AA8">
              <w:rPr>
                <w:rFonts w:ascii="Times New Roman" w:hAnsi="Times New Roman" w:cs="Times New Roman"/>
                <w:sz w:val="24"/>
                <w:szCs w:val="24"/>
                <w:lang w:val="lt-LT"/>
              </w:rPr>
              <w:t xml:space="preserve"> lygiaverči</w:t>
            </w:r>
            <w:r w:rsidR="006E194D" w:rsidRPr="00170AA8">
              <w:rPr>
                <w:rFonts w:ascii="Times New Roman" w:hAnsi="Times New Roman" w:cs="Times New Roman"/>
                <w:sz w:val="24"/>
                <w:szCs w:val="24"/>
                <w:lang w:val="lt-LT"/>
              </w:rPr>
              <w:t xml:space="preserve">us </w:t>
            </w:r>
            <w:r w:rsidRPr="00170AA8">
              <w:rPr>
                <w:rFonts w:ascii="Times New Roman" w:hAnsi="Times New Roman" w:cs="Times New Roman"/>
                <w:sz w:val="24"/>
                <w:szCs w:val="24"/>
                <w:lang w:val="lt-LT"/>
              </w:rPr>
              <w:t>įrodym</w:t>
            </w:r>
            <w:r w:rsidR="006E194D" w:rsidRPr="00170AA8">
              <w:rPr>
                <w:rFonts w:ascii="Times New Roman" w:hAnsi="Times New Roman" w:cs="Times New Roman"/>
                <w:sz w:val="24"/>
                <w:szCs w:val="24"/>
                <w:lang w:val="lt-LT"/>
              </w:rPr>
              <w:t>us</w:t>
            </w:r>
            <w:r w:rsidR="00423F31" w:rsidRPr="00170AA8">
              <w:rPr>
                <w:rFonts w:ascii="Times New Roman" w:hAnsi="Times New Roman" w:cs="Times New Roman"/>
                <w:sz w:val="24"/>
                <w:szCs w:val="24"/>
                <w:lang w:val="lt-LT"/>
              </w:rPr>
              <w:t>,</w:t>
            </w:r>
            <w:r w:rsidR="00423F31" w:rsidRPr="00170AA8">
              <w:rPr>
                <w:rFonts w:ascii="Times New Roman" w:eastAsia="Times New Roman" w:hAnsi="Times New Roman" w:cs="Times New Roman"/>
                <w:color w:val="000000"/>
                <w:sz w:val="24"/>
                <w:szCs w:val="24"/>
                <w:lang w:val="lt-LT"/>
              </w:rPr>
              <w:t xml:space="preserve"> kad siūloma prekė atitinka nustatytus minimalius aplinkos apsaugos reikalavimus.</w:t>
            </w:r>
          </w:p>
          <w:p w14:paraId="16EDEDF5" w14:textId="105F1E8A" w:rsidR="006E53AD" w:rsidRPr="00170AA8" w:rsidRDefault="006E53AD" w:rsidP="00170AA8">
            <w:pPr>
              <w:ind w:firstLine="37"/>
              <w:jc w:val="both"/>
              <w:rPr>
                <w:rFonts w:ascii="Times New Roman" w:hAnsi="Times New Roman" w:cs="Times New Roman"/>
                <w:b/>
                <w:i/>
                <w:iCs/>
                <w:noProof/>
                <w:sz w:val="24"/>
                <w:szCs w:val="24"/>
                <w:u w:val="single"/>
                <w:lang w:val="lt-LT"/>
              </w:rPr>
            </w:pPr>
          </w:p>
          <w:p w14:paraId="235246F0" w14:textId="77777777" w:rsidR="006E53AD" w:rsidRPr="00170AA8" w:rsidRDefault="006E53AD" w:rsidP="00170AA8">
            <w:pPr>
              <w:ind w:firstLine="37"/>
              <w:jc w:val="both"/>
              <w:rPr>
                <w:rFonts w:ascii="Times New Roman" w:hAnsi="Times New Roman" w:cs="Times New Roman"/>
                <w:noProof/>
                <w:sz w:val="24"/>
                <w:szCs w:val="24"/>
                <w:lang w:val="lt-LT"/>
              </w:rPr>
            </w:pPr>
          </w:p>
          <w:p w14:paraId="2E89E096" w14:textId="2FDF785D" w:rsidR="007478E9" w:rsidRPr="00170AA8" w:rsidRDefault="007478E9" w:rsidP="00170AA8">
            <w:pPr>
              <w:jc w:val="both"/>
              <w:rPr>
                <w:rFonts w:ascii="Times New Roman" w:eastAsia="Times New Roman" w:hAnsi="Times New Roman" w:cs="Times New Roman"/>
                <w:b/>
                <w:sz w:val="24"/>
                <w:szCs w:val="24"/>
                <w:lang w:val="lt-LT"/>
              </w:rPr>
            </w:pPr>
          </w:p>
        </w:tc>
      </w:tr>
      <w:tr w:rsidR="007478E9" w:rsidRPr="00115F95" w14:paraId="12296556" w14:textId="1C592719" w:rsidTr="006E53AD">
        <w:tc>
          <w:tcPr>
            <w:tcW w:w="562" w:type="dxa"/>
          </w:tcPr>
          <w:p w14:paraId="269B5EF1" w14:textId="57D6A40F" w:rsidR="007478E9" w:rsidRPr="00170AA8" w:rsidRDefault="007478E9" w:rsidP="00170AA8">
            <w:pPr>
              <w:tabs>
                <w:tab w:val="left" w:pos="320"/>
              </w:tabs>
              <w:jc w:val="both"/>
              <w:rPr>
                <w:rFonts w:ascii="Times New Roman" w:hAnsi="Times New Roman" w:cs="Times New Roman"/>
                <w:noProof/>
                <w:sz w:val="24"/>
                <w:szCs w:val="24"/>
                <w:lang w:val="lt-LT"/>
              </w:rPr>
            </w:pPr>
            <w:r w:rsidRPr="00170AA8">
              <w:rPr>
                <w:rFonts w:ascii="Times New Roman" w:hAnsi="Times New Roman" w:cs="Times New Roman"/>
                <w:noProof/>
                <w:sz w:val="24"/>
                <w:szCs w:val="24"/>
                <w:lang w:val="lt-LT"/>
              </w:rPr>
              <w:lastRenderedPageBreak/>
              <w:t xml:space="preserve">2. </w:t>
            </w:r>
          </w:p>
        </w:tc>
        <w:tc>
          <w:tcPr>
            <w:tcW w:w="1843" w:type="dxa"/>
          </w:tcPr>
          <w:p w14:paraId="31960830" w14:textId="159307DB" w:rsidR="007478E9" w:rsidRPr="00170AA8" w:rsidRDefault="007478E9" w:rsidP="00170AA8">
            <w:pPr>
              <w:tabs>
                <w:tab w:val="left" w:pos="320"/>
              </w:tabs>
              <w:jc w:val="both"/>
              <w:rPr>
                <w:rFonts w:ascii="Times New Roman" w:hAnsi="Times New Roman" w:cs="Times New Roman"/>
                <w:color w:val="000000"/>
                <w:sz w:val="24"/>
                <w:szCs w:val="24"/>
                <w:lang w:val="lt-LT"/>
              </w:rPr>
            </w:pPr>
            <w:r w:rsidRPr="00170AA8">
              <w:rPr>
                <w:rFonts w:ascii="Times New Roman" w:eastAsia="Times New Roman" w:hAnsi="Times New Roman" w:cs="Times New Roman"/>
                <w:bCs/>
                <w:noProof/>
                <w:sz w:val="24"/>
                <w:szCs w:val="24"/>
              </w:rPr>
              <w:t>Aplinkosauginiai reikalavimai pakuotėms</w:t>
            </w:r>
          </w:p>
        </w:tc>
        <w:tc>
          <w:tcPr>
            <w:tcW w:w="3686" w:type="dxa"/>
          </w:tcPr>
          <w:p w14:paraId="7C9C164C" w14:textId="77777777" w:rsidR="004832ED" w:rsidRPr="00170AA8" w:rsidRDefault="007478E9" w:rsidP="00170AA8">
            <w:pPr>
              <w:jc w:val="both"/>
              <w:rPr>
                <w:rFonts w:ascii="Times New Roman" w:hAnsi="Times New Roman" w:cs="Times New Roman"/>
                <w:sz w:val="24"/>
                <w:szCs w:val="24"/>
                <w:lang w:val="lt-LT"/>
              </w:rPr>
            </w:pPr>
            <w:r w:rsidRPr="00170AA8">
              <w:rPr>
                <w:rFonts w:ascii="Times New Roman" w:hAnsi="Times New Roman" w:cs="Times New Roman"/>
                <w:sz w:val="24"/>
                <w:szCs w:val="24"/>
                <w:lang w:val="lt-LT"/>
              </w:rPr>
              <w:t xml:space="preserve">Įrangos pakuotė turi atitikti atsparumo pakrovimo ir iškrovimo darbams reikalavimus, apsaugoti nuo meteorologinių ir kitų veiksnių įtakos Įrangos gabenimo ir sandėliavimo metu. </w:t>
            </w:r>
          </w:p>
          <w:p w14:paraId="32716772" w14:textId="3C6EAAD2" w:rsidR="007478E9" w:rsidRPr="00170AA8" w:rsidRDefault="007478E9" w:rsidP="00170AA8">
            <w:pPr>
              <w:jc w:val="both"/>
              <w:rPr>
                <w:rFonts w:ascii="Times New Roman" w:hAnsi="Times New Roman" w:cs="Times New Roman"/>
                <w:sz w:val="24"/>
                <w:szCs w:val="24"/>
                <w:lang w:val="lt-LT"/>
              </w:rPr>
            </w:pPr>
            <w:r w:rsidRPr="00170AA8">
              <w:rPr>
                <w:rFonts w:ascii="Times New Roman" w:hAnsi="Times New Roman" w:cs="Times New Roman"/>
                <w:sz w:val="24"/>
                <w:szCs w:val="24"/>
                <w:lang w:val="lt-LT"/>
              </w:rPr>
              <w:t>Taip pat Įrangos pakuotė turi atitikti Pakuočių ir pakuočių atliekų tvarkymo įstatymo ir Lietuvos Respublikos aplinkos ministro 2022 m. birželio 27 d. įsakymu Nr. 348 „Dėl pakuočių ir pakuočių atliekų tvarkymo taisyklių patvirtinimo“ patvirtintu Pakuočių ir pakuočių atliekų tvarkymo taisyklių reikalavimus (jei Įranga turi išorinę pakuotę).</w:t>
            </w:r>
          </w:p>
          <w:p w14:paraId="63C4DB99" w14:textId="7AE346FF" w:rsidR="007478E9" w:rsidRPr="00170AA8" w:rsidRDefault="007478E9" w:rsidP="00170AA8">
            <w:pPr>
              <w:jc w:val="both"/>
              <w:rPr>
                <w:rFonts w:ascii="Times New Roman" w:eastAsia="Times New Roman" w:hAnsi="Times New Roman" w:cs="Times New Roman"/>
                <w:b/>
                <w:sz w:val="24"/>
                <w:szCs w:val="24"/>
                <w:lang w:val="lt-LT"/>
              </w:rPr>
            </w:pPr>
          </w:p>
        </w:tc>
        <w:tc>
          <w:tcPr>
            <w:tcW w:w="3538" w:type="dxa"/>
          </w:tcPr>
          <w:p w14:paraId="2BD87489" w14:textId="77777777" w:rsidR="00796F7F" w:rsidRPr="00170AA8" w:rsidRDefault="00796F7F" w:rsidP="00170AA8">
            <w:pPr>
              <w:ind w:firstLine="37"/>
              <w:jc w:val="both"/>
              <w:rPr>
                <w:rFonts w:ascii="Times New Roman" w:hAnsi="Times New Roman" w:cs="Times New Roman"/>
                <w:sz w:val="24"/>
                <w:szCs w:val="24"/>
                <w:lang w:val="lt-LT"/>
              </w:rPr>
            </w:pPr>
            <w:r w:rsidRPr="00170AA8">
              <w:rPr>
                <w:rFonts w:ascii="Times New Roman" w:hAnsi="Times New Roman" w:cs="Times New Roman"/>
                <w:b/>
                <w:bCs/>
                <w:sz w:val="24"/>
                <w:szCs w:val="24"/>
                <w:lang w:val="lt-LT"/>
              </w:rPr>
              <w:t>Tiekėjas kartu su pasiūlymu turi pateikti:</w:t>
            </w:r>
          </w:p>
          <w:p w14:paraId="6AB013BA" w14:textId="2B147CBA" w:rsidR="00152DFD" w:rsidRPr="00170AA8" w:rsidRDefault="00152DFD" w:rsidP="00170AA8">
            <w:pPr>
              <w:jc w:val="both"/>
              <w:rPr>
                <w:rFonts w:ascii="Times New Roman" w:eastAsia="Calibri" w:hAnsi="Times New Roman" w:cs="Times New Roman"/>
                <w:sz w:val="24"/>
                <w:szCs w:val="24"/>
                <w:lang w:val="lt-LT"/>
              </w:rPr>
            </w:pPr>
            <w:r w:rsidRPr="00170AA8">
              <w:rPr>
                <w:rFonts w:ascii="Times New Roman" w:eastAsia="Calibri" w:hAnsi="Times New Roman" w:cs="Times New Roman"/>
                <w:sz w:val="24"/>
                <w:szCs w:val="24"/>
                <w:lang w:val="lt-LT"/>
              </w:rPr>
              <w:t>technini</w:t>
            </w:r>
            <w:r w:rsidR="0008585F" w:rsidRPr="00170AA8">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 xml:space="preserve"> dokument</w:t>
            </w:r>
            <w:r w:rsidR="0008585F" w:rsidRPr="00170AA8">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 xml:space="preserve"> ar pakuotės aprašym</w:t>
            </w:r>
            <w:r w:rsidR="0008585F" w:rsidRPr="00170AA8">
              <w:rPr>
                <w:rFonts w:ascii="Times New Roman" w:eastAsia="Calibri" w:hAnsi="Times New Roman" w:cs="Times New Roman"/>
                <w:sz w:val="24"/>
                <w:szCs w:val="24"/>
                <w:lang w:val="lt-LT"/>
              </w:rPr>
              <w:t>ą</w:t>
            </w:r>
            <w:r w:rsidRPr="00170AA8">
              <w:rPr>
                <w:rFonts w:ascii="Times New Roman" w:eastAsia="Calibri" w:hAnsi="Times New Roman" w:cs="Times New Roman"/>
                <w:sz w:val="24"/>
                <w:szCs w:val="24"/>
                <w:lang w:val="lt-LT"/>
              </w:rPr>
              <w:t>, arba kit</w:t>
            </w:r>
            <w:r w:rsidR="0008585F" w:rsidRPr="00170AA8">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 xml:space="preserve"> lygiaverči</w:t>
            </w:r>
            <w:r w:rsidR="006315CC">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 xml:space="preserve"> įrodym</w:t>
            </w:r>
            <w:r w:rsidR="006315CC">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 sutartis su gaminių ir (ar) pakuočių atliekų surinkimą vykdančiu atliekų tvarkytoju, ar atliekų tvarkytoju, turinčiu teisę išrašyti gaminių ir (ar) pakuočių atliekų sutvarkymą įrodančius dokumentus arba kit</w:t>
            </w:r>
            <w:r w:rsidR="006315CC">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 xml:space="preserve"> lygiaverči</w:t>
            </w:r>
            <w:r w:rsidR="006315CC">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 xml:space="preserve"> įrodym</w:t>
            </w:r>
            <w:r w:rsidR="006315CC">
              <w:rPr>
                <w:rFonts w:ascii="Times New Roman" w:eastAsia="Calibri" w:hAnsi="Times New Roman" w:cs="Times New Roman"/>
                <w:sz w:val="24"/>
                <w:szCs w:val="24"/>
                <w:lang w:val="lt-LT"/>
              </w:rPr>
              <w:t>us</w:t>
            </w:r>
            <w:r w:rsidRPr="00170AA8">
              <w:rPr>
                <w:rFonts w:ascii="Times New Roman" w:eastAsia="Calibri" w:hAnsi="Times New Roman" w:cs="Times New Roman"/>
                <w:sz w:val="24"/>
                <w:szCs w:val="24"/>
                <w:lang w:val="lt-LT"/>
              </w:rPr>
              <w:t>.</w:t>
            </w:r>
          </w:p>
          <w:p w14:paraId="233DB59D" w14:textId="0489355B" w:rsidR="00152DFD" w:rsidRPr="00170AA8" w:rsidRDefault="00152DFD" w:rsidP="00170AA8">
            <w:pPr>
              <w:rPr>
                <w:rFonts w:ascii="Times New Roman" w:hAnsi="Times New Roman" w:cs="Times New Roman"/>
                <w:sz w:val="24"/>
                <w:szCs w:val="24"/>
                <w:lang w:val="lt-LT"/>
              </w:rPr>
            </w:pPr>
          </w:p>
        </w:tc>
      </w:tr>
    </w:tbl>
    <w:p w14:paraId="61A930A2" w14:textId="23D9F6D7" w:rsidR="00483E6A" w:rsidRDefault="00002C5A" w:rsidP="00002C5A">
      <w:pPr>
        <w:pStyle w:val="Antrat3"/>
        <w:tabs>
          <w:tab w:val="left" w:pos="1770"/>
        </w:tabs>
        <w:jc w:val="center"/>
        <w:rPr>
          <w:rFonts w:ascii="Times New Roman" w:eastAsia="Times New Roman" w:hAnsi="Times New Roman" w:cs="Times New Roman"/>
          <w:color w:val="000000"/>
          <w:sz w:val="23"/>
          <w:szCs w:val="23"/>
          <w:lang w:val="lt-LT"/>
        </w:rPr>
      </w:pPr>
      <w:r>
        <w:rPr>
          <w:rFonts w:ascii="Times New Roman" w:eastAsia="Times New Roman" w:hAnsi="Times New Roman" w:cs="Times New Roman"/>
          <w:color w:val="000000"/>
          <w:sz w:val="23"/>
          <w:szCs w:val="23"/>
          <w:lang w:val="lt-LT"/>
        </w:rPr>
        <w:t>___________</w:t>
      </w:r>
    </w:p>
    <w:p w14:paraId="3F567FA7" w14:textId="77777777" w:rsidR="00E436C4" w:rsidRPr="00E436C4" w:rsidRDefault="00E436C4" w:rsidP="00E436C4">
      <w:pPr>
        <w:rPr>
          <w:lang w:val="lt-LT"/>
        </w:rPr>
      </w:pPr>
    </w:p>
    <w:sectPr w:rsidR="00E436C4" w:rsidRPr="00E436C4" w:rsidSect="006E65A7">
      <w:headerReference w:type="default" r:id="rId12"/>
      <w:headerReference w:type="first" r:id="rId13"/>
      <w:pgSz w:w="11907" w:h="16840"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30319" w14:textId="77777777" w:rsidR="00062701" w:rsidRDefault="00062701" w:rsidP="00424028">
      <w:pPr>
        <w:spacing w:after="0" w:line="240" w:lineRule="auto"/>
      </w:pPr>
      <w:r>
        <w:separator/>
      </w:r>
    </w:p>
  </w:endnote>
  <w:endnote w:type="continuationSeparator" w:id="0">
    <w:p w14:paraId="71A1E9B8" w14:textId="77777777" w:rsidR="00062701" w:rsidRDefault="00062701" w:rsidP="00424028">
      <w:pPr>
        <w:spacing w:after="0" w:line="240" w:lineRule="auto"/>
      </w:pPr>
      <w:r>
        <w:continuationSeparator/>
      </w:r>
    </w:p>
  </w:endnote>
  <w:endnote w:type="continuationNotice" w:id="1">
    <w:p w14:paraId="16DFB4D1" w14:textId="77777777" w:rsidR="00062701" w:rsidRDefault="00062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995AA" w14:textId="77777777" w:rsidR="00062701" w:rsidRDefault="00062701" w:rsidP="00424028">
      <w:pPr>
        <w:spacing w:after="0" w:line="240" w:lineRule="auto"/>
      </w:pPr>
      <w:r>
        <w:separator/>
      </w:r>
    </w:p>
  </w:footnote>
  <w:footnote w:type="continuationSeparator" w:id="0">
    <w:p w14:paraId="642A8826" w14:textId="77777777" w:rsidR="00062701" w:rsidRDefault="00062701" w:rsidP="00424028">
      <w:pPr>
        <w:spacing w:after="0" w:line="240" w:lineRule="auto"/>
      </w:pPr>
      <w:r>
        <w:continuationSeparator/>
      </w:r>
    </w:p>
  </w:footnote>
  <w:footnote w:type="continuationNotice" w:id="1">
    <w:p w14:paraId="3A7B1720" w14:textId="77777777" w:rsidR="00062701" w:rsidRDefault="00062701">
      <w:pPr>
        <w:spacing w:after="0" w:line="240" w:lineRule="auto"/>
      </w:pPr>
    </w:p>
  </w:footnote>
  <w:footnote w:id="2">
    <w:p w14:paraId="3C8D4CFC" w14:textId="77777777" w:rsidR="009A2D49" w:rsidRPr="006E65A7" w:rsidRDefault="009A2D49" w:rsidP="00424028">
      <w:pPr>
        <w:pStyle w:val="Puslapioinaostekstas"/>
        <w:rPr>
          <w:rFonts w:ascii="Times New Roman" w:hAnsi="Times New Roman" w:cs="Times New Roman"/>
        </w:rPr>
      </w:pPr>
      <w:r w:rsidRPr="006E65A7">
        <w:rPr>
          <w:rStyle w:val="Puslapioinaosnuoroda"/>
          <w:rFonts w:ascii="Times New Roman" w:hAnsi="Times New Roman" w:cs="Times New Roman"/>
        </w:rPr>
        <w:footnoteRef/>
      </w:r>
      <w:r w:rsidRPr="006E65A7">
        <w:rPr>
          <w:rFonts w:ascii="Times New Roman" w:hAnsi="Times New Roman" w:cs="Times New Roman"/>
        </w:rPr>
        <w:t xml:space="preserve"> Užsakymas – perkančiosios organizacijos raštu (laišku, el. paštu ar faksu) pateiktas nurodymas tiekėjui dėl prekių pristatymo, nuo kurio pateikimo dienos pradedamas skaičiuoti prekių pristatymo terminas.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300018"/>
      <w:docPartObj>
        <w:docPartGallery w:val="Page Numbers (Top of Page)"/>
        <w:docPartUnique/>
      </w:docPartObj>
    </w:sdtPr>
    <w:sdtEndPr>
      <w:rPr>
        <w:rFonts w:ascii="Times New Roman" w:hAnsi="Times New Roman" w:cs="Times New Roman"/>
        <w:sz w:val="24"/>
        <w:szCs w:val="24"/>
      </w:rPr>
    </w:sdtEndPr>
    <w:sdtContent>
      <w:p w14:paraId="0151AA1E" w14:textId="012BC4FD" w:rsidR="009A2D49" w:rsidRPr="006E65A7" w:rsidRDefault="009A2D49">
        <w:pPr>
          <w:pStyle w:val="Antrats"/>
          <w:jc w:val="center"/>
          <w:rPr>
            <w:rFonts w:ascii="Times New Roman" w:hAnsi="Times New Roman" w:cs="Times New Roman"/>
            <w:sz w:val="24"/>
            <w:szCs w:val="24"/>
          </w:rPr>
        </w:pPr>
        <w:r w:rsidRPr="006E65A7">
          <w:rPr>
            <w:rFonts w:ascii="Times New Roman" w:hAnsi="Times New Roman" w:cs="Times New Roman"/>
            <w:sz w:val="24"/>
            <w:szCs w:val="24"/>
          </w:rPr>
          <w:fldChar w:fldCharType="begin"/>
        </w:r>
        <w:r w:rsidRPr="006E65A7">
          <w:rPr>
            <w:rFonts w:ascii="Times New Roman" w:hAnsi="Times New Roman" w:cs="Times New Roman"/>
            <w:sz w:val="24"/>
            <w:szCs w:val="24"/>
          </w:rPr>
          <w:instrText>PAGE   \* MERGEFORMAT</w:instrText>
        </w:r>
        <w:r w:rsidRPr="006E65A7">
          <w:rPr>
            <w:rFonts w:ascii="Times New Roman" w:hAnsi="Times New Roman" w:cs="Times New Roman"/>
            <w:sz w:val="24"/>
            <w:szCs w:val="24"/>
          </w:rPr>
          <w:fldChar w:fldCharType="separate"/>
        </w:r>
        <w:r w:rsidRPr="006E65A7">
          <w:rPr>
            <w:rFonts w:ascii="Times New Roman" w:hAnsi="Times New Roman" w:cs="Times New Roman"/>
            <w:sz w:val="24"/>
            <w:szCs w:val="24"/>
            <w:lang w:val="lt-LT"/>
          </w:rPr>
          <w:t>2</w:t>
        </w:r>
        <w:r w:rsidRPr="006E65A7">
          <w:rPr>
            <w:rFonts w:ascii="Times New Roman" w:hAnsi="Times New Roman" w:cs="Times New Roman"/>
            <w:sz w:val="24"/>
            <w:szCs w:val="24"/>
          </w:rPr>
          <w:fldChar w:fldCharType="end"/>
        </w:r>
      </w:p>
    </w:sdtContent>
  </w:sdt>
  <w:p w14:paraId="679E93CB" w14:textId="77777777" w:rsidR="009A2D49" w:rsidRDefault="009A2D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02E6" w14:textId="6A78B0BA" w:rsidR="009A2D49" w:rsidRDefault="009A2D49">
    <w:pPr>
      <w:pStyle w:val="Antrats"/>
      <w:jc w:val="center"/>
    </w:pPr>
  </w:p>
  <w:p w14:paraId="2B73FF8F" w14:textId="77777777" w:rsidR="009A2D49" w:rsidRDefault="009A2D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5C42"/>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24021"/>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 w15:restartNumberingAfterBreak="0">
    <w:nsid w:val="182863F3"/>
    <w:multiLevelType w:val="hybridMultilevel"/>
    <w:tmpl w:val="81B6C2DE"/>
    <w:lvl w:ilvl="0" w:tplc="0409000F">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 w15:restartNumberingAfterBreak="0">
    <w:nsid w:val="396936F1"/>
    <w:multiLevelType w:val="hybridMultilevel"/>
    <w:tmpl w:val="81B6C2DE"/>
    <w:lvl w:ilvl="0" w:tplc="0409000F">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15:restartNumberingAfterBreak="0">
    <w:nsid w:val="3A0E5F0F"/>
    <w:multiLevelType w:val="hybridMultilevel"/>
    <w:tmpl w:val="81B6C2DE"/>
    <w:lvl w:ilvl="0" w:tplc="0409000F">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 w15:restartNumberingAfterBreak="0">
    <w:nsid w:val="496273C1"/>
    <w:multiLevelType w:val="multilevel"/>
    <w:tmpl w:val="87B254B2"/>
    <w:lvl w:ilvl="0">
      <w:start w:val="1"/>
      <w:numFmt w:val="decimal"/>
      <w:lvlText w:val="%1."/>
      <w:lvlJc w:val="left"/>
      <w:pPr>
        <w:ind w:left="360" w:hanging="360"/>
      </w:pPr>
      <w:rPr>
        <w:rFonts w:hint="default"/>
        <w:b w:val="0"/>
      </w:rPr>
    </w:lvl>
    <w:lvl w:ilvl="1">
      <w:start w:val="1"/>
      <w:numFmt w:val="decimal"/>
      <w:isLgl/>
      <w:lvlText w:val="%1.%2."/>
      <w:lvlJc w:val="left"/>
      <w:pPr>
        <w:ind w:left="1160" w:hanging="4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49E77148"/>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D37B6"/>
    <w:multiLevelType w:val="hybridMultilevel"/>
    <w:tmpl w:val="81B6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34258"/>
    <w:multiLevelType w:val="hybridMultilevel"/>
    <w:tmpl w:val="961EAA9E"/>
    <w:lvl w:ilvl="0" w:tplc="086A2118">
      <w:start w:val="1"/>
      <w:numFmt w:val="decimal"/>
      <w:lvlText w:val="%1."/>
      <w:lvlJc w:val="left"/>
      <w:pPr>
        <w:ind w:left="446" w:hanging="360"/>
      </w:pPr>
      <w:rPr>
        <w:rFonts w:hint="default"/>
        <w:b w:val="0"/>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0" w15:restartNumberingAfterBreak="0">
    <w:nsid w:val="4CCF5A3B"/>
    <w:multiLevelType w:val="multilevel"/>
    <w:tmpl w:val="0409001F"/>
    <w:lvl w:ilvl="0">
      <w:start w:val="1"/>
      <w:numFmt w:val="decimal"/>
      <w:lvlText w:val="%1."/>
      <w:lvlJc w:val="left"/>
      <w:pPr>
        <w:ind w:left="404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B03ACE"/>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D3D21"/>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4"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5" w15:restartNumberingAfterBreak="0">
    <w:nsid w:val="61B11DDB"/>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B1490"/>
    <w:multiLevelType w:val="hybridMultilevel"/>
    <w:tmpl w:val="81B6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66C22"/>
    <w:multiLevelType w:val="hybridMultilevel"/>
    <w:tmpl w:val="FAB462DA"/>
    <w:lvl w:ilvl="0" w:tplc="CBA4EE76">
      <w:start w:val="1"/>
      <w:numFmt w:val="decimal"/>
      <w:lvlText w:val="%1."/>
      <w:lvlJc w:val="left"/>
      <w:pPr>
        <w:ind w:left="446" w:hanging="360"/>
      </w:pPr>
      <w:rPr>
        <w:rFonts w:hint="default"/>
        <w:b w:val="0"/>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8" w15:restartNumberingAfterBreak="0">
    <w:nsid w:val="68001968"/>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BE20E6"/>
    <w:multiLevelType w:val="hybridMultilevel"/>
    <w:tmpl w:val="90A8084A"/>
    <w:lvl w:ilvl="0" w:tplc="0427000F">
      <w:start w:val="1"/>
      <w:numFmt w:val="decimal"/>
      <w:lvlText w:val="%1."/>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20" w15:restartNumberingAfterBreak="0">
    <w:nsid w:val="6DDD0379"/>
    <w:multiLevelType w:val="hybridMultilevel"/>
    <w:tmpl w:val="4E80E93E"/>
    <w:lvl w:ilvl="0" w:tplc="A460976A">
      <w:start w:val="22"/>
      <w:numFmt w:val="bullet"/>
      <w:lvlText w:val="-"/>
      <w:lvlJc w:val="left"/>
      <w:pPr>
        <w:ind w:left="395" w:hanging="360"/>
      </w:pPr>
      <w:rPr>
        <w:rFonts w:ascii="Times New Roman" w:eastAsia="Times New Roman" w:hAnsi="Times New Roman" w:cs="Times New Roman" w:hint="default"/>
      </w:rPr>
    </w:lvl>
    <w:lvl w:ilvl="1" w:tplc="04270003" w:tentative="1">
      <w:start w:val="1"/>
      <w:numFmt w:val="bullet"/>
      <w:lvlText w:val="o"/>
      <w:lvlJc w:val="left"/>
      <w:pPr>
        <w:ind w:left="1115" w:hanging="360"/>
      </w:pPr>
      <w:rPr>
        <w:rFonts w:ascii="Courier New" w:hAnsi="Courier New" w:cs="Courier New" w:hint="default"/>
      </w:rPr>
    </w:lvl>
    <w:lvl w:ilvl="2" w:tplc="04270005" w:tentative="1">
      <w:start w:val="1"/>
      <w:numFmt w:val="bullet"/>
      <w:lvlText w:val=""/>
      <w:lvlJc w:val="left"/>
      <w:pPr>
        <w:ind w:left="1835" w:hanging="360"/>
      </w:pPr>
      <w:rPr>
        <w:rFonts w:ascii="Wingdings" w:hAnsi="Wingdings" w:hint="default"/>
      </w:rPr>
    </w:lvl>
    <w:lvl w:ilvl="3" w:tplc="04270001" w:tentative="1">
      <w:start w:val="1"/>
      <w:numFmt w:val="bullet"/>
      <w:lvlText w:val=""/>
      <w:lvlJc w:val="left"/>
      <w:pPr>
        <w:ind w:left="2555" w:hanging="360"/>
      </w:pPr>
      <w:rPr>
        <w:rFonts w:ascii="Symbol" w:hAnsi="Symbol" w:hint="default"/>
      </w:rPr>
    </w:lvl>
    <w:lvl w:ilvl="4" w:tplc="04270003" w:tentative="1">
      <w:start w:val="1"/>
      <w:numFmt w:val="bullet"/>
      <w:lvlText w:val="o"/>
      <w:lvlJc w:val="left"/>
      <w:pPr>
        <w:ind w:left="3275" w:hanging="360"/>
      </w:pPr>
      <w:rPr>
        <w:rFonts w:ascii="Courier New" w:hAnsi="Courier New" w:cs="Courier New" w:hint="default"/>
      </w:rPr>
    </w:lvl>
    <w:lvl w:ilvl="5" w:tplc="04270005" w:tentative="1">
      <w:start w:val="1"/>
      <w:numFmt w:val="bullet"/>
      <w:lvlText w:val=""/>
      <w:lvlJc w:val="left"/>
      <w:pPr>
        <w:ind w:left="3995" w:hanging="360"/>
      </w:pPr>
      <w:rPr>
        <w:rFonts w:ascii="Wingdings" w:hAnsi="Wingdings" w:hint="default"/>
      </w:rPr>
    </w:lvl>
    <w:lvl w:ilvl="6" w:tplc="04270001" w:tentative="1">
      <w:start w:val="1"/>
      <w:numFmt w:val="bullet"/>
      <w:lvlText w:val=""/>
      <w:lvlJc w:val="left"/>
      <w:pPr>
        <w:ind w:left="4715" w:hanging="360"/>
      </w:pPr>
      <w:rPr>
        <w:rFonts w:ascii="Symbol" w:hAnsi="Symbol" w:hint="default"/>
      </w:rPr>
    </w:lvl>
    <w:lvl w:ilvl="7" w:tplc="04270003" w:tentative="1">
      <w:start w:val="1"/>
      <w:numFmt w:val="bullet"/>
      <w:lvlText w:val="o"/>
      <w:lvlJc w:val="left"/>
      <w:pPr>
        <w:ind w:left="5435" w:hanging="360"/>
      </w:pPr>
      <w:rPr>
        <w:rFonts w:ascii="Courier New" w:hAnsi="Courier New" w:cs="Courier New" w:hint="default"/>
      </w:rPr>
    </w:lvl>
    <w:lvl w:ilvl="8" w:tplc="04270005" w:tentative="1">
      <w:start w:val="1"/>
      <w:numFmt w:val="bullet"/>
      <w:lvlText w:val=""/>
      <w:lvlJc w:val="left"/>
      <w:pPr>
        <w:ind w:left="6155" w:hanging="360"/>
      </w:pPr>
      <w:rPr>
        <w:rFonts w:ascii="Wingdings" w:hAnsi="Wingdings" w:hint="default"/>
      </w:rPr>
    </w:lvl>
  </w:abstractNum>
  <w:abstractNum w:abstractNumId="21" w15:restartNumberingAfterBreak="0">
    <w:nsid w:val="712D109C"/>
    <w:multiLevelType w:val="hybridMultilevel"/>
    <w:tmpl w:val="C8BC75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E196E"/>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3" w15:restartNumberingAfterBreak="0">
    <w:nsid w:val="79EF237D"/>
    <w:multiLevelType w:val="hybridMultilevel"/>
    <w:tmpl w:val="FAB462DA"/>
    <w:lvl w:ilvl="0" w:tplc="CBA4EE76">
      <w:start w:val="1"/>
      <w:numFmt w:val="decimal"/>
      <w:lvlText w:val="%1."/>
      <w:lvlJc w:val="left"/>
      <w:pPr>
        <w:ind w:left="446" w:hanging="360"/>
      </w:pPr>
      <w:rPr>
        <w:rFonts w:hint="default"/>
        <w:b w:val="0"/>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num w:numId="1" w16cid:durableId="602304233">
    <w:abstractNumId w:val="13"/>
  </w:num>
  <w:num w:numId="2" w16cid:durableId="1238053647">
    <w:abstractNumId w:val="14"/>
  </w:num>
  <w:num w:numId="3" w16cid:durableId="579483688">
    <w:abstractNumId w:val="3"/>
  </w:num>
  <w:num w:numId="4" w16cid:durableId="1501694814">
    <w:abstractNumId w:val="16"/>
  </w:num>
  <w:num w:numId="5" w16cid:durableId="474837574">
    <w:abstractNumId w:val="7"/>
  </w:num>
  <w:num w:numId="6" w16cid:durableId="1321275448">
    <w:abstractNumId w:val="6"/>
  </w:num>
  <w:num w:numId="7" w16cid:durableId="1656758053">
    <w:abstractNumId w:val="10"/>
  </w:num>
  <w:num w:numId="8" w16cid:durableId="791555864">
    <w:abstractNumId w:val="1"/>
  </w:num>
  <w:num w:numId="9" w16cid:durableId="327709158">
    <w:abstractNumId w:val="22"/>
  </w:num>
  <w:num w:numId="10" w16cid:durableId="1154376169">
    <w:abstractNumId w:val="9"/>
  </w:num>
  <w:num w:numId="11" w16cid:durableId="1695957120">
    <w:abstractNumId w:val="17"/>
  </w:num>
  <w:num w:numId="12" w16cid:durableId="1314335013">
    <w:abstractNumId w:val="18"/>
  </w:num>
  <w:num w:numId="13" w16cid:durableId="1158763112">
    <w:abstractNumId w:val="11"/>
  </w:num>
  <w:num w:numId="14" w16cid:durableId="1830829909">
    <w:abstractNumId w:val="4"/>
  </w:num>
  <w:num w:numId="15" w16cid:durableId="1024013840">
    <w:abstractNumId w:val="21"/>
  </w:num>
  <w:num w:numId="16" w16cid:durableId="1488282747">
    <w:abstractNumId w:val="5"/>
  </w:num>
  <w:num w:numId="17" w16cid:durableId="90123327">
    <w:abstractNumId w:val="23"/>
  </w:num>
  <w:num w:numId="18" w16cid:durableId="157693256">
    <w:abstractNumId w:val="8"/>
  </w:num>
  <w:num w:numId="19" w16cid:durableId="1727992888">
    <w:abstractNumId w:val="12"/>
  </w:num>
  <w:num w:numId="20" w16cid:durableId="449201700">
    <w:abstractNumId w:val="0"/>
  </w:num>
  <w:num w:numId="21" w16cid:durableId="1005782634">
    <w:abstractNumId w:val="2"/>
  </w:num>
  <w:num w:numId="22" w16cid:durableId="889805041">
    <w:abstractNumId w:val="15"/>
  </w:num>
  <w:num w:numId="23" w16cid:durableId="1702776376">
    <w:abstractNumId w:val="19"/>
  </w:num>
  <w:num w:numId="24" w16cid:durableId="1434016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28"/>
    <w:rsid w:val="00002C5A"/>
    <w:rsid w:val="0001701F"/>
    <w:rsid w:val="0002743F"/>
    <w:rsid w:val="00032779"/>
    <w:rsid w:val="00034FF8"/>
    <w:rsid w:val="00036CCD"/>
    <w:rsid w:val="00051BF7"/>
    <w:rsid w:val="00053DA6"/>
    <w:rsid w:val="00062701"/>
    <w:rsid w:val="00083A20"/>
    <w:rsid w:val="0008585F"/>
    <w:rsid w:val="00096B93"/>
    <w:rsid w:val="000B4307"/>
    <w:rsid w:val="000B63E9"/>
    <w:rsid w:val="000C362E"/>
    <w:rsid w:val="000E0580"/>
    <w:rsid w:val="000F3DAA"/>
    <w:rsid w:val="000F556D"/>
    <w:rsid w:val="00106E39"/>
    <w:rsid w:val="001079E4"/>
    <w:rsid w:val="00110F11"/>
    <w:rsid w:val="00115F95"/>
    <w:rsid w:val="00144013"/>
    <w:rsid w:val="00147979"/>
    <w:rsid w:val="00147F0A"/>
    <w:rsid w:val="00152DFD"/>
    <w:rsid w:val="001613BC"/>
    <w:rsid w:val="00170AA8"/>
    <w:rsid w:val="001B4089"/>
    <w:rsid w:val="001C5F20"/>
    <w:rsid w:val="001F4BC0"/>
    <w:rsid w:val="002260B9"/>
    <w:rsid w:val="0024102C"/>
    <w:rsid w:val="00273A36"/>
    <w:rsid w:val="00275EED"/>
    <w:rsid w:val="0029093E"/>
    <w:rsid w:val="00297E85"/>
    <w:rsid w:val="002A64FF"/>
    <w:rsid w:val="002C01A5"/>
    <w:rsid w:val="002C4328"/>
    <w:rsid w:val="00300141"/>
    <w:rsid w:val="00300C30"/>
    <w:rsid w:val="003049E0"/>
    <w:rsid w:val="0030599A"/>
    <w:rsid w:val="00306250"/>
    <w:rsid w:val="0031095C"/>
    <w:rsid w:val="00322467"/>
    <w:rsid w:val="00340DE4"/>
    <w:rsid w:val="0034442A"/>
    <w:rsid w:val="0035249B"/>
    <w:rsid w:val="00360338"/>
    <w:rsid w:val="00386BA1"/>
    <w:rsid w:val="003964C9"/>
    <w:rsid w:val="003C7C9B"/>
    <w:rsid w:val="00404058"/>
    <w:rsid w:val="0041112E"/>
    <w:rsid w:val="00423F31"/>
    <w:rsid w:val="00424028"/>
    <w:rsid w:val="00454106"/>
    <w:rsid w:val="00454476"/>
    <w:rsid w:val="0047100F"/>
    <w:rsid w:val="004746E5"/>
    <w:rsid w:val="00477FDB"/>
    <w:rsid w:val="004832ED"/>
    <w:rsid w:val="00483E6A"/>
    <w:rsid w:val="004A3492"/>
    <w:rsid w:val="004A500A"/>
    <w:rsid w:val="004B21C4"/>
    <w:rsid w:val="004B3C6D"/>
    <w:rsid w:val="004D0AB6"/>
    <w:rsid w:val="004D4F4A"/>
    <w:rsid w:val="004E37A6"/>
    <w:rsid w:val="004F4AE1"/>
    <w:rsid w:val="005066CA"/>
    <w:rsid w:val="00510600"/>
    <w:rsid w:val="00510790"/>
    <w:rsid w:val="00510ACB"/>
    <w:rsid w:val="005146FB"/>
    <w:rsid w:val="005220D7"/>
    <w:rsid w:val="0054023E"/>
    <w:rsid w:val="005655B9"/>
    <w:rsid w:val="0058475B"/>
    <w:rsid w:val="005B2511"/>
    <w:rsid w:val="005B7A77"/>
    <w:rsid w:val="005D5F8B"/>
    <w:rsid w:val="005E3770"/>
    <w:rsid w:val="005E3D73"/>
    <w:rsid w:val="005E6731"/>
    <w:rsid w:val="005F1AA5"/>
    <w:rsid w:val="00607FD3"/>
    <w:rsid w:val="0061243C"/>
    <w:rsid w:val="006315CC"/>
    <w:rsid w:val="00635C18"/>
    <w:rsid w:val="00644796"/>
    <w:rsid w:val="0066048B"/>
    <w:rsid w:val="006646F7"/>
    <w:rsid w:val="0067164D"/>
    <w:rsid w:val="00672C14"/>
    <w:rsid w:val="006A148A"/>
    <w:rsid w:val="006A72C1"/>
    <w:rsid w:val="006C1154"/>
    <w:rsid w:val="006C2FA8"/>
    <w:rsid w:val="006D0F40"/>
    <w:rsid w:val="006E194D"/>
    <w:rsid w:val="006E28F5"/>
    <w:rsid w:val="006E53AD"/>
    <w:rsid w:val="006E65A7"/>
    <w:rsid w:val="006F1812"/>
    <w:rsid w:val="006F1ADC"/>
    <w:rsid w:val="006F28E5"/>
    <w:rsid w:val="00720786"/>
    <w:rsid w:val="0073361F"/>
    <w:rsid w:val="00740F91"/>
    <w:rsid w:val="00746B16"/>
    <w:rsid w:val="007478E9"/>
    <w:rsid w:val="0076292B"/>
    <w:rsid w:val="0077406C"/>
    <w:rsid w:val="007900CC"/>
    <w:rsid w:val="00796F7F"/>
    <w:rsid w:val="007B7044"/>
    <w:rsid w:val="007D4D18"/>
    <w:rsid w:val="007D7A55"/>
    <w:rsid w:val="00803D79"/>
    <w:rsid w:val="008110D6"/>
    <w:rsid w:val="00822938"/>
    <w:rsid w:val="00852534"/>
    <w:rsid w:val="00862982"/>
    <w:rsid w:val="008652BE"/>
    <w:rsid w:val="008833AC"/>
    <w:rsid w:val="00884900"/>
    <w:rsid w:val="008B6A54"/>
    <w:rsid w:val="008D721B"/>
    <w:rsid w:val="008D771E"/>
    <w:rsid w:val="00910D1F"/>
    <w:rsid w:val="00925CE4"/>
    <w:rsid w:val="0097112B"/>
    <w:rsid w:val="00996C81"/>
    <w:rsid w:val="009A113B"/>
    <w:rsid w:val="009A2D49"/>
    <w:rsid w:val="009A6459"/>
    <w:rsid w:val="009D018F"/>
    <w:rsid w:val="009D5365"/>
    <w:rsid w:val="009D74DC"/>
    <w:rsid w:val="009E6B6C"/>
    <w:rsid w:val="009F7EC4"/>
    <w:rsid w:val="00A268F3"/>
    <w:rsid w:val="00A33A9C"/>
    <w:rsid w:val="00A51A3D"/>
    <w:rsid w:val="00A84FA5"/>
    <w:rsid w:val="00A90FA7"/>
    <w:rsid w:val="00AB79A7"/>
    <w:rsid w:val="00AC6175"/>
    <w:rsid w:val="00AD0282"/>
    <w:rsid w:val="00AD3274"/>
    <w:rsid w:val="00AF5980"/>
    <w:rsid w:val="00B13468"/>
    <w:rsid w:val="00B13845"/>
    <w:rsid w:val="00B21ECD"/>
    <w:rsid w:val="00B41BED"/>
    <w:rsid w:val="00B70080"/>
    <w:rsid w:val="00B7640D"/>
    <w:rsid w:val="00B87B4E"/>
    <w:rsid w:val="00BC534B"/>
    <w:rsid w:val="00BE5E56"/>
    <w:rsid w:val="00BF23D4"/>
    <w:rsid w:val="00BF3AA2"/>
    <w:rsid w:val="00BF45DE"/>
    <w:rsid w:val="00C10B3F"/>
    <w:rsid w:val="00C14D5A"/>
    <w:rsid w:val="00C533D8"/>
    <w:rsid w:val="00C61719"/>
    <w:rsid w:val="00C96959"/>
    <w:rsid w:val="00CA5E60"/>
    <w:rsid w:val="00CA737B"/>
    <w:rsid w:val="00CB76BC"/>
    <w:rsid w:val="00CC6ECB"/>
    <w:rsid w:val="00CD51F2"/>
    <w:rsid w:val="00D03E04"/>
    <w:rsid w:val="00D32A09"/>
    <w:rsid w:val="00D42291"/>
    <w:rsid w:val="00D4498E"/>
    <w:rsid w:val="00D4508D"/>
    <w:rsid w:val="00D46249"/>
    <w:rsid w:val="00D4688B"/>
    <w:rsid w:val="00D927F6"/>
    <w:rsid w:val="00D94AF7"/>
    <w:rsid w:val="00DC23FD"/>
    <w:rsid w:val="00DE735D"/>
    <w:rsid w:val="00E1430F"/>
    <w:rsid w:val="00E27DCB"/>
    <w:rsid w:val="00E32137"/>
    <w:rsid w:val="00E40EF6"/>
    <w:rsid w:val="00E436C4"/>
    <w:rsid w:val="00E74B47"/>
    <w:rsid w:val="00E918EB"/>
    <w:rsid w:val="00EA49C6"/>
    <w:rsid w:val="00EA5A45"/>
    <w:rsid w:val="00EC18C2"/>
    <w:rsid w:val="00EC53E9"/>
    <w:rsid w:val="00EC540B"/>
    <w:rsid w:val="00EE3DEE"/>
    <w:rsid w:val="00EE46F2"/>
    <w:rsid w:val="00F14D6B"/>
    <w:rsid w:val="00F160D9"/>
    <w:rsid w:val="00F21016"/>
    <w:rsid w:val="00F2671E"/>
    <w:rsid w:val="00F41D03"/>
    <w:rsid w:val="00F51A73"/>
    <w:rsid w:val="00F60195"/>
    <w:rsid w:val="00F72D8B"/>
    <w:rsid w:val="00F74B00"/>
    <w:rsid w:val="00F979EA"/>
    <w:rsid w:val="00FA0187"/>
    <w:rsid w:val="00FB1A39"/>
    <w:rsid w:val="00FD2790"/>
    <w:rsid w:val="00FE7949"/>
    <w:rsid w:val="00FF4D56"/>
    <w:rsid w:val="00FF5B0A"/>
    <w:rsid w:val="01096AEB"/>
    <w:rsid w:val="048E0732"/>
    <w:rsid w:val="26E5686A"/>
    <w:rsid w:val="26FA2EA6"/>
    <w:rsid w:val="3A4FE0B8"/>
    <w:rsid w:val="3BBC184E"/>
    <w:rsid w:val="3D87817A"/>
    <w:rsid w:val="46B8C6D4"/>
    <w:rsid w:val="4AFCD719"/>
    <w:rsid w:val="6550C5EB"/>
    <w:rsid w:val="7F6C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00E8"/>
  <w15:chartTrackingRefBased/>
  <w15:docId w15:val="{BD89C6D0-3A31-4DFC-BB8D-F43681A7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A33A9C"/>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lang w:val="lt-LT" w:eastAsia="lt-LT"/>
    </w:rPr>
  </w:style>
  <w:style w:type="paragraph" w:styleId="Antrat3">
    <w:name w:val="heading 3"/>
    <w:basedOn w:val="prastasis"/>
    <w:next w:val="prastasis"/>
    <w:link w:val="Antrat3Diagrama"/>
    <w:uiPriority w:val="9"/>
    <w:unhideWhenUsed/>
    <w:qFormat/>
    <w:rsid w:val="005402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2402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4028"/>
    <w:rPr>
      <w:sz w:val="20"/>
      <w:szCs w:val="20"/>
    </w:rPr>
  </w:style>
  <w:style w:type="character" w:styleId="Puslapioinaosnuoroda">
    <w:name w:val="footnote reference"/>
    <w:unhideWhenUsed/>
    <w:rsid w:val="00424028"/>
    <w:rPr>
      <w:vertAlign w:val="superscript"/>
    </w:rPr>
  </w:style>
  <w:style w:type="character" w:customStyle="1" w:styleId="Antrat3Diagrama">
    <w:name w:val="Antraštė 3 Diagrama"/>
    <w:basedOn w:val="Numatytasispastraiposriftas"/>
    <w:link w:val="Antrat3"/>
    <w:uiPriority w:val="9"/>
    <w:rsid w:val="0054023E"/>
    <w:rPr>
      <w:rFonts w:asciiTheme="majorHAnsi" w:eastAsiaTheme="majorEastAsia" w:hAnsiTheme="majorHAnsi" w:cstheme="majorBidi"/>
      <w:color w:val="1F4D78" w:themeColor="accent1" w:themeShade="7F"/>
      <w:sz w:val="24"/>
      <w:szCs w:val="24"/>
    </w:rPr>
  </w:style>
  <w:style w:type="character" w:styleId="Komentaronuoroda">
    <w:name w:val="annotation reference"/>
    <w:basedOn w:val="Numatytasispastraiposriftas"/>
    <w:uiPriority w:val="99"/>
    <w:semiHidden/>
    <w:unhideWhenUsed/>
    <w:rsid w:val="00C61719"/>
    <w:rPr>
      <w:sz w:val="16"/>
      <w:szCs w:val="16"/>
    </w:rPr>
  </w:style>
  <w:style w:type="paragraph" w:styleId="Komentarotekstas">
    <w:name w:val="annotation text"/>
    <w:basedOn w:val="prastasis"/>
    <w:link w:val="KomentarotekstasDiagrama"/>
    <w:uiPriority w:val="99"/>
    <w:semiHidden/>
    <w:unhideWhenUsed/>
    <w:rsid w:val="00C617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1719"/>
    <w:rPr>
      <w:sz w:val="20"/>
      <w:szCs w:val="20"/>
    </w:rPr>
  </w:style>
  <w:style w:type="paragraph" w:styleId="Komentarotema">
    <w:name w:val="annotation subject"/>
    <w:basedOn w:val="Komentarotekstas"/>
    <w:next w:val="Komentarotekstas"/>
    <w:link w:val="KomentarotemaDiagrama"/>
    <w:uiPriority w:val="99"/>
    <w:semiHidden/>
    <w:unhideWhenUsed/>
    <w:rsid w:val="00C61719"/>
    <w:rPr>
      <w:b/>
      <w:bCs/>
    </w:rPr>
  </w:style>
  <w:style w:type="character" w:customStyle="1" w:styleId="KomentarotemaDiagrama">
    <w:name w:val="Komentaro tema Diagrama"/>
    <w:basedOn w:val="KomentarotekstasDiagrama"/>
    <w:link w:val="Komentarotema"/>
    <w:uiPriority w:val="99"/>
    <w:semiHidden/>
    <w:rsid w:val="00C61719"/>
    <w:rPr>
      <w:b/>
      <w:bCs/>
      <w:sz w:val="20"/>
      <w:szCs w:val="20"/>
    </w:rPr>
  </w:style>
  <w:style w:type="paragraph" w:styleId="Debesliotekstas">
    <w:name w:val="Balloon Text"/>
    <w:basedOn w:val="prastasis"/>
    <w:link w:val="DebesliotekstasDiagrama"/>
    <w:uiPriority w:val="99"/>
    <w:semiHidden/>
    <w:unhideWhenUsed/>
    <w:rsid w:val="00C617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17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D3274"/>
    <w:pPr>
      <w:ind w:left="720"/>
      <w:contextualSpacing/>
    </w:pPr>
  </w:style>
  <w:style w:type="paragraph" w:styleId="Pataisymai">
    <w:name w:val="Revision"/>
    <w:hidden/>
    <w:uiPriority w:val="99"/>
    <w:semiHidden/>
    <w:rsid w:val="001079E4"/>
    <w:pPr>
      <w:spacing w:after="0" w:line="240" w:lineRule="auto"/>
    </w:pPr>
  </w:style>
  <w:style w:type="paragraph" w:styleId="Antrats">
    <w:name w:val="header"/>
    <w:basedOn w:val="prastasis"/>
    <w:link w:val="AntratsDiagrama"/>
    <w:uiPriority w:val="99"/>
    <w:unhideWhenUsed/>
    <w:rsid w:val="001079E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079E4"/>
  </w:style>
  <w:style w:type="paragraph" w:styleId="Porat">
    <w:name w:val="footer"/>
    <w:basedOn w:val="prastasis"/>
    <w:link w:val="PoratDiagrama"/>
    <w:uiPriority w:val="99"/>
    <w:unhideWhenUsed/>
    <w:rsid w:val="001079E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079E4"/>
  </w:style>
  <w:style w:type="character" w:customStyle="1" w:styleId="Antrat2Diagrama">
    <w:name w:val="Antraštė 2 Diagrama"/>
    <w:basedOn w:val="Numatytasispastraiposriftas"/>
    <w:link w:val="Antrat2"/>
    <w:uiPriority w:val="9"/>
    <w:semiHidden/>
    <w:rsid w:val="00A33A9C"/>
    <w:rPr>
      <w:rFonts w:asciiTheme="majorHAnsi" w:eastAsiaTheme="majorEastAsia" w:hAnsiTheme="majorHAnsi" w:cstheme="majorBidi"/>
      <w:color w:val="2E74B5" w:themeColor="accent1" w:themeShade="BF"/>
      <w:sz w:val="32"/>
      <w:szCs w:val="32"/>
      <w:lang w:val="lt-LT" w:eastAsia="lt-LT"/>
    </w:rPr>
  </w:style>
  <w:style w:type="character" w:styleId="Hipersaitas">
    <w:name w:val="Hyperlink"/>
    <w:uiPriority w:val="99"/>
    <w:unhideWhenUsed/>
    <w:rsid w:val="00034FF8"/>
    <w:rPr>
      <w:color w:val="0000FF"/>
      <w:u w:val="single"/>
    </w:rPr>
  </w:style>
  <w:style w:type="character" w:styleId="Perirtashipersaitas">
    <w:name w:val="FollowedHyperlink"/>
    <w:basedOn w:val="Numatytasispastraiposriftas"/>
    <w:uiPriority w:val="99"/>
    <w:semiHidden/>
    <w:unhideWhenUsed/>
    <w:rsid w:val="00034FF8"/>
    <w:rPr>
      <w:color w:val="954F72" w:themeColor="followedHyperlink"/>
      <w:u w:val="single"/>
    </w:rPr>
  </w:style>
  <w:style w:type="character" w:styleId="Neapdorotaspaminjimas">
    <w:name w:val="Unresolved Mention"/>
    <w:basedOn w:val="Numatytasispastraiposriftas"/>
    <w:uiPriority w:val="99"/>
    <w:semiHidden/>
    <w:unhideWhenUsed/>
    <w:rsid w:val="00F60195"/>
    <w:rPr>
      <w:color w:val="605E5C"/>
      <w:shd w:val="clear" w:color="auto" w:fill="E1DFDD"/>
    </w:rPr>
  </w:style>
  <w:style w:type="table" w:styleId="Lentelstinklelis">
    <w:name w:val="Table Grid"/>
    <w:basedOn w:val="prastojilentel"/>
    <w:uiPriority w:val="39"/>
    <w:rsid w:val="00FF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3/801/oj/l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9DBC1C18AC5043AACA2F41DA9FE4D3" ma:contentTypeVersion="12" ma:contentTypeDescription="Kurkite naują dokumentą." ma:contentTypeScope="" ma:versionID="cf3cdc623cb4e9f5f192d5292f094c04">
  <xsd:schema xmlns:xsd="http://www.w3.org/2001/XMLSchema" xmlns:xs="http://www.w3.org/2001/XMLSchema" xmlns:p="http://schemas.microsoft.com/office/2006/metadata/properties" xmlns:ns3="22bab889-f666-455f-81af-f65abc8c425c" xmlns:ns4="9aadeaec-47aa-4b0e-ad97-778ecf2110b7" targetNamespace="http://schemas.microsoft.com/office/2006/metadata/properties" ma:root="true" ma:fieldsID="7954e2906e634ab8aa0440d904e3f499" ns3:_="" ns4:_="">
    <xsd:import namespace="22bab889-f666-455f-81af-f65abc8c425c"/>
    <xsd:import namespace="9aadeaec-47aa-4b0e-ad97-778ecf2110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b889-f666-455f-81af-f65abc8c42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adeaec-47aa-4b0e-ad97-778ecf2110b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E48F0-18D1-459E-8508-7C42A64B6B20}">
  <ds:schemaRefs>
    <ds:schemaRef ds:uri="http://schemas.microsoft.com/sharepoint/v3/contenttype/forms"/>
  </ds:schemaRefs>
</ds:datastoreItem>
</file>

<file path=customXml/itemProps2.xml><?xml version="1.0" encoding="utf-8"?>
<ds:datastoreItem xmlns:ds="http://schemas.openxmlformats.org/officeDocument/2006/customXml" ds:itemID="{935B9FBE-C5CD-40F0-A9D3-D4986017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b889-f666-455f-81af-f65abc8c425c"/>
    <ds:schemaRef ds:uri="9aadeaec-47aa-4b0e-ad97-778ecf21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DB784-E07A-47A5-93B0-CF59AA1FA30F}">
  <ds:schemaRefs>
    <ds:schemaRef ds:uri="http://schemas.openxmlformats.org/officeDocument/2006/bibliography"/>
  </ds:schemaRefs>
</ds:datastoreItem>
</file>

<file path=customXml/itemProps4.xml><?xml version="1.0" encoding="utf-8"?>
<ds:datastoreItem xmlns:ds="http://schemas.openxmlformats.org/officeDocument/2006/customXml" ds:itemID="{2FDAB9E5-BA85-4395-A7EC-79422D20AE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18614</Words>
  <Characters>10610</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Greta Stirbytė</cp:lastModifiedBy>
  <cp:revision>7</cp:revision>
  <dcterms:created xsi:type="dcterms:W3CDTF">2024-11-13T14:34:00Z</dcterms:created>
  <dcterms:modified xsi:type="dcterms:W3CDTF">2024-11-19T06:54:00Z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0x0101008C9DBC1C18AC5043AACA2F41DA9FE4D3</vt:lpwstr>
  </property>
</Properties>
</file>