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2654" w14:textId="184F88A6" w:rsidR="00063A5E" w:rsidRDefault="00063A5E" w:rsidP="00063A5E">
      <w:pPr>
        <w:pStyle w:val="Pavadinimas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spacing w:val="0"/>
          <w:kern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pacing w:val="0"/>
          <w:kern w:val="0"/>
          <w:sz w:val="24"/>
          <w:szCs w:val="20"/>
        </w:rPr>
        <w:t>2</w:t>
      </w:r>
      <w:r w:rsidRPr="00F8636B">
        <w:rPr>
          <w:rFonts w:ascii="Times New Roman" w:eastAsia="Times New Roman" w:hAnsi="Times New Roman" w:cs="Times New Roman"/>
          <w:b/>
          <w:spacing w:val="0"/>
          <w:kern w:val="0"/>
          <w:sz w:val="24"/>
          <w:szCs w:val="20"/>
        </w:rPr>
        <w:t xml:space="preserve"> PIRKIMO DALIES </w:t>
      </w:r>
    </w:p>
    <w:p w14:paraId="6AF53B35" w14:textId="77777777" w:rsidR="00063A5E" w:rsidRDefault="00063A5E" w:rsidP="00063A5E">
      <w:pPr>
        <w:pStyle w:val="Pavadinimas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spacing w:val="0"/>
          <w:kern w:val="0"/>
          <w:sz w:val="24"/>
          <w:szCs w:val="20"/>
        </w:rPr>
      </w:pPr>
      <w:r w:rsidRPr="00F8636B">
        <w:rPr>
          <w:rFonts w:ascii="Times New Roman" w:eastAsia="Times New Roman" w:hAnsi="Times New Roman" w:cs="Times New Roman"/>
          <w:b/>
          <w:spacing w:val="0"/>
          <w:kern w:val="0"/>
          <w:sz w:val="24"/>
          <w:szCs w:val="20"/>
        </w:rPr>
        <w:t>TECHNINĖ SPECIFIKACIJA</w:t>
      </w:r>
    </w:p>
    <w:p w14:paraId="5CED4029" w14:textId="77777777" w:rsidR="00063A5E" w:rsidRPr="00F8636B" w:rsidRDefault="00063A5E" w:rsidP="00063A5E">
      <w:pPr>
        <w:spacing w:after="0" w:line="240" w:lineRule="auto"/>
      </w:pPr>
    </w:p>
    <w:p w14:paraId="14C351EB" w14:textId="6DC96B5E" w:rsidR="00063A5E" w:rsidRDefault="00CF02BD" w:rsidP="00063A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F02BD">
        <w:rPr>
          <w:rFonts w:ascii="Times New Roman" w:eastAsia="Times New Roman" w:hAnsi="Times New Roman"/>
          <w:b/>
          <w:sz w:val="24"/>
          <w:szCs w:val="20"/>
        </w:rPr>
        <w:t>SAGITALINIO PJOVIMO ANTGALIS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Pr="00CF02BD"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="00063A5E" w:rsidRPr="00CF02BD">
        <w:rPr>
          <w:rFonts w:ascii="Times New Roman" w:eastAsia="Times New Roman" w:hAnsi="Times New Roman"/>
          <w:b/>
          <w:sz w:val="24"/>
          <w:szCs w:val="20"/>
        </w:rPr>
        <w:t>(1 komplektas</w:t>
      </w:r>
      <w:r w:rsidR="00063A5E">
        <w:rPr>
          <w:rFonts w:ascii="Times New Roman" w:hAnsi="Times New Roman"/>
          <w:b/>
          <w:bCs/>
          <w:sz w:val="24"/>
          <w:szCs w:val="24"/>
        </w:rPr>
        <w:t>)</w:t>
      </w:r>
    </w:p>
    <w:p w14:paraId="1A5481F6" w14:textId="77777777" w:rsidR="001E28EB" w:rsidRDefault="001E28EB"/>
    <w:p w14:paraId="3AD7579C" w14:textId="77777777" w:rsidR="00FF256D" w:rsidRDefault="00FF256D"/>
    <w:tbl>
      <w:tblPr>
        <w:tblW w:w="9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4755"/>
        <w:gridCol w:w="4358"/>
      </w:tblGrid>
      <w:tr w:rsidR="00063A5E" w:rsidRPr="00F8636B" w14:paraId="2EA4561D" w14:textId="77777777" w:rsidTr="00FF256D">
        <w:trPr>
          <w:trHeight w:val="696"/>
        </w:trPr>
        <w:tc>
          <w:tcPr>
            <w:tcW w:w="774" w:type="dxa"/>
            <w:shd w:val="clear" w:color="auto" w:fill="FFFFFF"/>
            <w:vAlign w:val="center"/>
            <w:hideMark/>
          </w:tcPr>
          <w:p w14:paraId="7ACD4A3C" w14:textId="77777777" w:rsidR="00063A5E" w:rsidRPr="00FF256D" w:rsidRDefault="00063A5E" w:rsidP="00706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256D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4755" w:type="dxa"/>
            <w:shd w:val="clear" w:color="auto" w:fill="FFFFFF"/>
            <w:vAlign w:val="center"/>
            <w:hideMark/>
          </w:tcPr>
          <w:p w14:paraId="30A5CE9E" w14:textId="37FBBAA7" w:rsidR="00063A5E" w:rsidRPr="00FF256D" w:rsidRDefault="00576FF2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FF256D">
              <w:rPr>
                <w:rFonts w:ascii="Times New Roman" w:hAnsi="Times New Roman"/>
                <w:b/>
                <w:bCs/>
                <w:lang w:val="en-US"/>
              </w:rPr>
              <w:t>Reikalaujamos</w:t>
            </w:r>
            <w:proofErr w:type="spellEnd"/>
            <w:r w:rsidRPr="00FF256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b/>
                <w:bCs/>
                <w:lang w:val="en-US"/>
              </w:rPr>
              <w:t>parametrų</w:t>
            </w:r>
            <w:proofErr w:type="spellEnd"/>
            <w:r w:rsidRPr="00FF256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b/>
                <w:bCs/>
                <w:lang w:val="en-US"/>
              </w:rPr>
              <w:t>reikšmės</w:t>
            </w:r>
            <w:proofErr w:type="spellEnd"/>
          </w:p>
        </w:tc>
        <w:tc>
          <w:tcPr>
            <w:tcW w:w="4358" w:type="dxa"/>
            <w:shd w:val="clear" w:color="auto" w:fill="FFFFFF"/>
            <w:vAlign w:val="center"/>
            <w:hideMark/>
          </w:tcPr>
          <w:p w14:paraId="63F44FC0" w14:textId="238A12CE" w:rsidR="00063A5E" w:rsidRPr="00F8636B" w:rsidRDefault="00576FF2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27E8">
              <w:rPr>
                <w:b/>
                <w:sz w:val="16"/>
                <w:szCs w:val="16"/>
                <w:lang w:val="pt-BR"/>
              </w:rPr>
              <w:t>Tiekėjo s</w:t>
            </w:r>
            <w:r w:rsidRPr="006C27E8">
              <w:rPr>
                <w:b/>
                <w:bCs/>
                <w:sz w:val="16"/>
                <w:szCs w:val="16"/>
                <w:lang w:val="pt-BR"/>
              </w:rPr>
              <w:t xml:space="preserve">iūlomi parametrai ir jų reikšmės bei tai patvirtinančio dokumento pavadinimas, psl. </w:t>
            </w:r>
            <w:r w:rsidRPr="006C27E8">
              <w:rPr>
                <w:b/>
                <w:bCs/>
                <w:sz w:val="16"/>
                <w:szCs w:val="16"/>
              </w:rPr>
              <w:t>Nr., kuriame aprašytas nurodytas parametras</w:t>
            </w:r>
          </w:p>
        </w:tc>
      </w:tr>
      <w:tr w:rsidR="00063A5E" w:rsidRPr="00F8636B" w14:paraId="51B62A5A" w14:textId="77777777" w:rsidTr="00FF256D">
        <w:trPr>
          <w:trHeight w:val="518"/>
        </w:trPr>
        <w:tc>
          <w:tcPr>
            <w:tcW w:w="774" w:type="dxa"/>
            <w:shd w:val="clear" w:color="auto" w:fill="FFFFFF"/>
            <w:vAlign w:val="center"/>
          </w:tcPr>
          <w:p w14:paraId="2583D710" w14:textId="77777777" w:rsidR="00063A5E" w:rsidRPr="00FF256D" w:rsidRDefault="00063A5E" w:rsidP="00706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55" w:type="dxa"/>
            <w:shd w:val="clear" w:color="auto" w:fill="FFFFFF"/>
            <w:vAlign w:val="center"/>
          </w:tcPr>
          <w:p w14:paraId="4DDE3616" w14:textId="2EB44DA7" w:rsidR="00063A5E" w:rsidRPr="00FF256D" w:rsidRDefault="00576FF2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FF256D">
              <w:rPr>
                <w:rFonts w:ascii="Times New Roman" w:hAnsi="Times New Roman"/>
              </w:rPr>
              <w:t>Sagitalinio</w:t>
            </w:r>
            <w:proofErr w:type="spellEnd"/>
            <w:r w:rsidRPr="00FF256D">
              <w:rPr>
                <w:rFonts w:ascii="Times New Roman" w:hAnsi="Times New Roman"/>
              </w:rPr>
              <w:t xml:space="preserve"> pjovimo antgalis </w:t>
            </w:r>
            <w:proofErr w:type="spellStart"/>
            <w:r w:rsidRPr="00FF256D">
              <w:rPr>
                <w:rFonts w:ascii="Times New Roman" w:hAnsi="Times New Roman"/>
              </w:rPr>
              <w:t>Sachse</w:t>
            </w:r>
            <w:proofErr w:type="spellEnd"/>
            <w:r w:rsidRPr="00FF256D">
              <w:rPr>
                <w:rFonts w:ascii="Times New Roman" w:hAnsi="Times New Roman"/>
              </w:rPr>
              <w:t xml:space="preserve"> tipo arba </w:t>
            </w:r>
            <w:proofErr w:type="spellStart"/>
            <w:r w:rsidRPr="00FF256D">
              <w:rPr>
                <w:rFonts w:ascii="Times New Roman" w:hAnsi="Times New Roman"/>
              </w:rPr>
              <w:t>liygiavertis</w:t>
            </w:r>
            <w:proofErr w:type="spellEnd"/>
          </w:p>
        </w:tc>
        <w:tc>
          <w:tcPr>
            <w:tcW w:w="4358" w:type="dxa"/>
            <w:shd w:val="clear" w:color="auto" w:fill="FFFFFF"/>
            <w:vAlign w:val="center"/>
          </w:tcPr>
          <w:p w14:paraId="60CDC973" w14:textId="3418E222" w:rsidR="00063A5E" w:rsidRPr="00706397" w:rsidRDefault="00706397" w:rsidP="00836E6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06397">
              <w:rPr>
                <w:rFonts w:ascii="Times New Roman" w:hAnsi="Times New Roman"/>
                <w:i/>
                <w:iCs/>
              </w:rPr>
              <w:t>Nurodyti siūlomą gamintoją ir modelį</w:t>
            </w:r>
          </w:p>
        </w:tc>
      </w:tr>
      <w:tr w:rsidR="00576FF2" w:rsidRPr="00F8636B" w14:paraId="41A8CDAC" w14:textId="77777777" w:rsidTr="00FF256D">
        <w:trPr>
          <w:trHeight w:val="555"/>
        </w:trPr>
        <w:tc>
          <w:tcPr>
            <w:tcW w:w="774" w:type="dxa"/>
            <w:shd w:val="clear" w:color="auto" w:fill="FFFFFF"/>
            <w:vAlign w:val="center"/>
          </w:tcPr>
          <w:p w14:paraId="0EEC3BFA" w14:textId="4852AE20" w:rsidR="00576FF2" w:rsidRPr="00FF256D" w:rsidRDefault="00706397" w:rsidP="0070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256D">
              <w:rPr>
                <w:rFonts w:ascii="Times New Roman" w:hAnsi="Times New Roman"/>
              </w:rPr>
              <w:t>1.</w:t>
            </w:r>
          </w:p>
        </w:tc>
        <w:tc>
          <w:tcPr>
            <w:tcW w:w="4755" w:type="dxa"/>
            <w:shd w:val="clear" w:color="auto" w:fill="FFFFFF"/>
            <w:vAlign w:val="center"/>
          </w:tcPr>
          <w:p w14:paraId="17C59EB2" w14:textId="09376CC4" w:rsidR="00576FF2" w:rsidRPr="00FF256D" w:rsidRDefault="00706397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FF256D">
              <w:rPr>
                <w:rFonts w:ascii="Times New Roman" w:hAnsi="Times New Roman"/>
                <w:lang w:val="en-US"/>
              </w:rPr>
              <w:t>Pritaikytas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darbui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su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elektros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varikliais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turinčiais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INTRA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jungtį</w:t>
            </w:r>
            <w:proofErr w:type="spellEnd"/>
          </w:p>
        </w:tc>
        <w:tc>
          <w:tcPr>
            <w:tcW w:w="4358" w:type="dxa"/>
            <w:shd w:val="clear" w:color="auto" w:fill="FFFFFF"/>
            <w:vAlign w:val="center"/>
          </w:tcPr>
          <w:p w14:paraId="1365C0F9" w14:textId="77777777" w:rsidR="00576FF2" w:rsidRPr="00F8636B" w:rsidRDefault="00576FF2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706397" w:rsidRPr="00F8636B" w14:paraId="1DBB2567" w14:textId="77777777" w:rsidTr="00FF256D">
        <w:trPr>
          <w:trHeight w:val="548"/>
        </w:trPr>
        <w:tc>
          <w:tcPr>
            <w:tcW w:w="774" w:type="dxa"/>
            <w:shd w:val="clear" w:color="auto" w:fill="FFFFFF"/>
            <w:vAlign w:val="center"/>
          </w:tcPr>
          <w:p w14:paraId="55B2A721" w14:textId="1CF50055" w:rsidR="00706397" w:rsidRPr="00FF256D" w:rsidRDefault="00706397" w:rsidP="0070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256D">
              <w:rPr>
                <w:rFonts w:ascii="Times New Roman" w:hAnsi="Times New Roman"/>
              </w:rPr>
              <w:t>2.</w:t>
            </w:r>
          </w:p>
        </w:tc>
        <w:tc>
          <w:tcPr>
            <w:tcW w:w="4755" w:type="dxa"/>
            <w:shd w:val="clear" w:color="auto" w:fill="FFFFFF"/>
            <w:vAlign w:val="center"/>
          </w:tcPr>
          <w:p w14:paraId="41C28CB5" w14:textId="62090AF7" w:rsidR="00706397" w:rsidRPr="00FF256D" w:rsidRDefault="00706397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FF256D">
              <w:rPr>
                <w:rFonts w:ascii="Times New Roman" w:hAnsi="Times New Roman"/>
                <w:lang w:val="en-US"/>
              </w:rPr>
              <w:t>Antgalio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korpuso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distalinė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dalis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padengta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silikonine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danga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arba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lygiaverte</w:t>
            </w:r>
            <w:proofErr w:type="spellEnd"/>
          </w:p>
        </w:tc>
        <w:tc>
          <w:tcPr>
            <w:tcW w:w="4358" w:type="dxa"/>
            <w:shd w:val="clear" w:color="auto" w:fill="FFFFFF"/>
            <w:vAlign w:val="center"/>
          </w:tcPr>
          <w:p w14:paraId="5F9CCEEC" w14:textId="77777777" w:rsidR="00706397" w:rsidRPr="00F8636B" w:rsidRDefault="00706397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706397" w:rsidRPr="00F8636B" w14:paraId="574ACA6F" w14:textId="77777777" w:rsidTr="00FF256D">
        <w:trPr>
          <w:trHeight w:val="429"/>
        </w:trPr>
        <w:tc>
          <w:tcPr>
            <w:tcW w:w="774" w:type="dxa"/>
            <w:shd w:val="clear" w:color="auto" w:fill="FFFFFF"/>
            <w:vAlign w:val="center"/>
          </w:tcPr>
          <w:p w14:paraId="4298291F" w14:textId="0B4AB1CA" w:rsidR="00706397" w:rsidRPr="00FF256D" w:rsidRDefault="00706397" w:rsidP="0070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256D">
              <w:rPr>
                <w:rFonts w:ascii="Times New Roman" w:hAnsi="Times New Roman"/>
              </w:rPr>
              <w:t>3.</w:t>
            </w:r>
          </w:p>
        </w:tc>
        <w:tc>
          <w:tcPr>
            <w:tcW w:w="4755" w:type="dxa"/>
            <w:shd w:val="clear" w:color="auto" w:fill="FFFFFF"/>
            <w:vAlign w:val="center"/>
          </w:tcPr>
          <w:p w14:paraId="626E73C2" w14:textId="7CDC09A6" w:rsidR="00706397" w:rsidRPr="00FF256D" w:rsidRDefault="00706397" w:rsidP="00836E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FF256D">
              <w:rPr>
                <w:rFonts w:ascii="Times New Roman" w:hAnsi="Times New Roman"/>
                <w:lang w:val="en-US"/>
              </w:rPr>
              <w:t>Korpuso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viduje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integruotas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vamzdelis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drėkinimui</w:t>
            </w:r>
            <w:proofErr w:type="spellEnd"/>
          </w:p>
        </w:tc>
        <w:tc>
          <w:tcPr>
            <w:tcW w:w="4358" w:type="dxa"/>
            <w:shd w:val="clear" w:color="auto" w:fill="FFFFFF"/>
            <w:vAlign w:val="center"/>
          </w:tcPr>
          <w:p w14:paraId="425BD017" w14:textId="77777777" w:rsidR="00706397" w:rsidRPr="00F8636B" w:rsidRDefault="00706397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706397" w:rsidRPr="00F8636B" w14:paraId="06758EAC" w14:textId="77777777" w:rsidTr="00FF256D">
        <w:trPr>
          <w:trHeight w:val="421"/>
        </w:trPr>
        <w:tc>
          <w:tcPr>
            <w:tcW w:w="774" w:type="dxa"/>
            <w:shd w:val="clear" w:color="auto" w:fill="FFFFFF"/>
            <w:vAlign w:val="center"/>
          </w:tcPr>
          <w:p w14:paraId="1A1268EC" w14:textId="6B188C29" w:rsidR="00706397" w:rsidRPr="00FF256D" w:rsidRDefault="00FF256D" w:rsidP="0070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256D">
              <w:rPr>
                <w:rFonts w:ascii="Times New Roman" w:hAnsi="Times New Roman"/>
              </w:rPr>
              <w:t>4.</w:t>
            </w:r>
          </w:p>
        </w:tc>
        <w:tc>
          <w:tcPr>
            <w:tcW w:w="4755" w:type="dxa"/>
            <w:shd w:val="clear" w:color="auto" w:fill="FFFFFF"/>
            <w:vAlign w:val="center"/>
          </w:tcPr>
          <w:p w14:paraId="4F4FE546" w14:textId="39F28045" w:rsidR="00706397" w:rsidRPr="00FF256D" w:rsidRDefault="00FF256D" w:rsidP="00836E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FF256D">
              <w:rPr>
                <w:rFonts w:ascii="Times New Roman" w:hAnsi="Times New Roman"/>
                <w:lang w:val="en-US"/>
              </w:rPr>
              <w:t>Antgalio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Pr="00FF256D">
              <w:rPr>
                <w:rFonts w:ascii="Times New Roman" w:hAnsi="Times New Roman"/>
                <w:lang w:val="en-US"/>
              </w:rPr>
              <w:t>ilgis  ne</w:t>
            </w:r>
            <w:proofErr w:type="gram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mažiau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12,5 cm</w:t>
            </w:r>
          </w:p>
        </w:tc>
        <w:tc>
          <w:tcPr>
            <w:tcW w:w="4358" w:type="dxa"/>
            <w:shd w:val="clear" w:color="auto" w:fill="FFFFFF"/>
            <w:vAlign w:val="center"/>
          </w:tcPr>
          <w:p w14:paraId="471B8978" w14:textId="77777777" w:rsidR="00706397" w:rsidRPr="00F8636B" w:rsidRDefault="00706397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F256D" w:rsidRPr="00F8636B" w14:paraId="1FEFF305" w14:textId="77777777" w:rsidTr="00FF256D">
        <w:trPr>
          <w:trHeight w:val="398"/>
        </w:trPr>
        <w:tc>
          <w:tcPr>
            <w:tcW w:w="774" w:type="dxa"/>
            <w:shd w:val="clear" w:color="auto" w:fill="FFFFFF"/>
            <w:vAlign w:val="center"/>
          </w:tcPr>
          <w:p w14:paraId="2B36FA2B" w14:textId="75947882" w:rsidR="00FF256D" w:rsidRPr="00FF256D" w:rsidRDefault="00FF256D" w:rsidP="0070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256D">
              <w:rPr>
                <w:rFonts w:ascii="Times New Roman" w:hAnsi="Times New Roman"/>
              </w:rPr>
              <w:t>5.</w:t>
            </w:r>
          </w:p>
        </w:tc>
        <w:tc>
          <w:tcPr>
            <w:tcW w:w="4755" w:type="dxa"/>
            <w:shd w:val="clear" w:color="auto" w:fill="FFFFFF"/>
            <w:vAlign w:val="center"/>
          </w:tcPr>
          <w:p w14:paraId="772817B0" w14:textId="7AAD3F0A" w:rsidR="00FF256D" w:rsidRPr="00FF256D" w:rsidRDefault="00FF256D" w:rsidP="00836E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FF256D">
              <w:rPr>
                <w:rFonts w:ascii="Times New Roman" w:hAnsi="Times New Roman"/>
                <w:lang w:val="en-US"/>
              </w:rPr>
              <w:t>Maksimalus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judesių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skaičius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per 1 min. – 20.000</w:t>
            </w:r>
          </w:p>
        </w:tc>
        <w:tc>
          <w:tcPr>
            <w:tcW w:w="4358" w:type="dxa"/>
            <w:shd w:val="clear" w:color="auto" w:fill="FFFFFF"/>
            <w:vAlign w:val="center"/>
          </w:tcPr>
          <w:p w14:paraId="5821B37F" w14:textId="77777777" w:rsidR="00FF256D" w:rsidRPr="00F8636B" w:rsidRDefault="00FF256D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F256D" w:rsidRPr="00F8636B" w14:paraId="0C3230E5" w14:textId="77777777" w:rsidTr="00FF256D">
        <w:trPr>
          <w:trHeight w:val="398"/>
        </w:trPr>
        <w:tc>
          <w:tcPr>
            <w:tcW w:w="774" w:type="dxa"/>
            <w:shd w:val="clear" w:color="auto" w:fill="FFFFFF"/>
            <w:vAlign w:val="center"/>
          </w:tcPr>
          <w:p w14:paraId="45E77BE4" w14:textId="657703A1" w:rsidR="00FF256D" w:rsidRPr="00FF256D" w:rsidRDefault="00FF256D" w:rsidP="0070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755" w:type="dxa"/>
            <w:shd w:val="clear" w:color="auto" w:fill="FFFFFF"/>
            <w:vAlign w:val="center"/>
          </w:tcPr>
          <w:p w14:paraId="5C88BC0F" w14:textId="13F4AADB" w:rsidR="00FF256D" w:rsidRPr="00FF256D" w:rsidRDefault="00FF256D" w:rsidP="00836E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FF256D">
              <w:rPr>
                <w:rFonts w:ascii="Times New Roman" w:hAnsi="Times New Roman"/>
                <w:lang w:val="en-US"/>
              </w:rPr>
              <w:t>Adaptuotas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darbui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su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0,35 mm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storio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ir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12 mm, 18 mm, 24 mm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ilgio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darbinės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dalies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pjovimo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ašmenimis</w:t>
            </w:r>
            <w:proofErr w:type="spellEnd"/>
          </w:p>
        </w:tc>
        <w:tc>
          <w:tcPr>
            <w:tcW w:w="4358" w:type="dxa"/>
            <w:shd w:val="clear" w:color="auto" w:fill="FFFFFF"/>
            <w:vAlign w:val="center"/>
          </w:tcPr>
          <w:p w14:paraId="04A36A50" w14:textId="77777777" w:rsidR="00FF256D" w:rsidRPr="00F8636B" w:rsidRDefault="00FF256D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706397" w:rsidRPr="00F8636B" w14:paraId="7362486A" w14:textId="77777777" w:rsidTr="00FF256D">
        <w:trPr>
          <w:trHeight w:val="483"/>
        </w:trPr>
        <w:tc>
          <w:tcPr>
            <w:tcW w:w="774" w:type="dxa"/>
            <w:shd w:val="clear" w:color="auto" w:fill="FFFFFF"/>
            <w:vAlign w:val="center"/>
          </w:tcPr>
          <w:p w14:paraId="40BA0168" w14:textId="3E2FB988" w:rsidR="00706397" w:rsidRPr="00FF256D" w:rsidRDefault="00FF256D" w:rsidP="0070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755" w:type="dxa"/>
            <w:shd w:val="clear" w:color="auto" w:fill="FFFFFF"/>
            <w:vAlign w:val="center"/>
          </w:tcPr>
          <w:p w14:paraId="3AD4CE32" w14:textId="5BE46E1E" w:rsidR="00706397" w:rsidRPr="00FF256D" w:rsidRDefault="00FF256D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FF256D">
              <w:rPr>
                <w:rFonts w:ascii="Times New Roman" w:hAnsi="Times New Roman"/>
                <w:lang w:val="en-US"/>
              </w:rPr>
              <w:t>Pritaikytas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mandibuliarinei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osteotomijai</w:t>
            </w:r>
            <w:proofErr w:type="spellEnd"/>
          </w:p>
        </w:tc>
        <w:tc>
          <w:tcPr>
            <w:tcW w:w="4358" w:type="dxa"/>
            <w:shd w:val="clear" w:color="auto" w:fill="FFFFFF"/>
            <w:vAlign w:val="center"/>
          </w:tcPr>
          <w:p w14:paraId="10F71EB9" w14:textId="77777777" w:rsidR="00706397" w:rsidRPr="00F8636B" w:rsidRDefault="00706397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F256D" w:rsidRPr="00F8636B" w14:paraId="453A58B7" w14:textId="77777777" w:rsidTr="00FF256D">
        <w:trPr>
          <w:trHeight w:val="546"/>
        </w:trPr>
        <w:tc>
          <w:tcPr>
            <w:tcW w:w="774" w:type="dxa"/>
            <w:shd w:val="clear" w:color="auto" w:fill="FFFFFF"/>
            <w:vAlign w:val="center"/>
          </w:tcPr>
          <w:p w14:paraId="44C5806E" w14:textId="347890FF" w:rsidR="00FF256D" w:rsidRDefault="00FF256D" w:rsidP="0070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755" w:type="dxa"/>
            <w:shd w:val="clear" w:color="auto" w:fill="FFFFFF"/>
            <w:vAlign w:val="center"/>
          </w:tcPr>
          <w:p w14:paraId="67DCE861" w14:textId="45A0FF93" w:rsidR="00FF256D" w:rsidRPr="00FF256D" w:rsidRDefault="00FF256D" w:rsidP="00836E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FF256D">
              <w:rPr>
                <w:rFonts w:ascii="Times New Roman" w:hAnsi="Times New Roman"/>
                <w:lang w:val="en-US"/>
              </w:rPr>
              <w:t>Komplekte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ne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mažaiau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60 vnt.18 mm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darbinės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dalies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ilgio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pjovimo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ašmenų</w:t>
            </w:r>
            <w:proofErr w:type="spellEnd"/>
          </w:p>
        </w:tc>
        <w:tc>
          <w:tcPr>
            <w:tcW w:w="4358" w:type="dxa"/>
            <w:shd w:val="clear" w:color="auto" w:fill="FFFFFF"/>
            <w:vAlign w:val="center"/>
          </w:tcPr>
          <w:p w14:paraId="20CBCB13" w14:textId="77777777" w:rsidR="00FF256D" w:rsidRPr="00F8636B" w:rsidRDefault="00FF256D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706397" w:rsidRPr="00F8636B" w14:paraId="29FD33F5" w14:textId="77777777" w:rsidTr="00FF256D">
        <w:trPr>
          <w:trHeight w:val="427"/>
        </w:trPr>
        <w:tc>
          <w:tcPr>
            <w:tcW w:w="774" w:type="dxa"/>
            <w:shd w:val="clear" w:color="auto" w:fill="FFFFFF"/>
            <w:vAlign w:val="center"/>
          </w:tcPr>
          <w:p w14:paraId="19B4C943" w14:textId="7D084119" w:rsidR="00706397" w:rsidRPr="00FF256D" w:rsidRDefault="00FF256D" w:rsidP="00706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755" w:type="dxa"/>
            <w:shd w:val="clear" w:color="auto" w:fill="FFFFFF"/>
            <w:vAlign w:val="center"/>
          </w:tcPr>
          <w:p w14:paraId="4799DE3D" w14:textId="60FA4873" w:rsidR="00706397" w:rsidRPr="00FF256D" w:rsidRDefault="00FF256D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FF256D">
              <w:rPr>
                <w:rFonts w:ascii="Times New Roman" w:hAnsi="Times New Roman"/>
                <w:lang w:val="en-US"/>
              </w:rPr>
              <w:t>Garantinis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terminas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ne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mažiau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 xml:space="preserve"> 24 </w:t>
            </w:r>
            <w:proofErr w:type="spellStart"/>
            <w:r w:rsidRPr="00FF256D">
              <w:rPr>
                <w:rFonts w:ascii="Times New Roman" w:hAnsi="Times New Roman"/>
                <w:lang w:val="en-US"/>
              </w:rPr>
              <w:t>mėn</w:t>
            </w:r>
            <w:proofErr w:type="spellEnd"/>
            <w:r w:rsidRPr="00FF256D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358" w:type="dxa"/>
            <w:shd w:val="clear" w:color="auto" w:fill="FFFFFF"/>
            <w:vAlign w:val="center"/>
          </w:tcPr>
          <w:p w14:paraId="74EFAE43" w14:textId="77777777" w:rsidR="00706397" w:rsidRPr="00F8636B" w:rsidRDefault="00706397" w:rsidP="00836E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D2BA19A" w14:textId="77777777" w:rsidR="00063A5E" w:rsidRDefault="00063A5E"/>
    <w:p w14:paraId="004BA1ED" w14:textId="05EBB0C6" w:rsidR="00063A5E" w:rsidRDefault="00FF256D" w:rsidP="00FF256D">
      <w:pPr>
        <w:jc w:val="center"/>
      </w:pPr>
      <w:r>
        <w:t>_______________</w:t>
      </w:r>
    </w:p>
    <w:sectPr w:rsidR="00063A5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725D0"/>
    <w:multiLevelType w:val="hybridMultilevel"/>
    <w:tmpl w:val="AF12C788"/>
    <w:lvl w:ilvl="0" w:tplc="FFFFFFFF">
      <w:start w:val="1"/>
      <w:numFmt w:val="decimal"/>
      <w:lvlText w:val="%1."/>
      <w:lvlJc w:val="left"/>
      <w:pPr>
        <w:ind w:left="7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100" w:hanging="360"/>
      </w:pPr>
      <w:rPr>
        <w:lang w:val="lt-LT" w:eastAsia="en-US" w:bidi="ar-SA"/>
      </w:rPr>
    </w:lvl>
    <w:lvl w:ilvl="2" w:tplc="FFFFFFFF">
      <w:numFmt w:val="bullet"/>
      <w:lvlText w:val="•"/>
      <w:lvlJc w:val="left"/>
      <w:pPr>
        <w:ind w:left="1481" w:hanging="360"/>
      </w:pPr>
      <w:rPr>
        <w:lang w:val="lt-LT" w:eastAsia="en-US" w:bidi="ar-SA"/>
      </w:rPr>
    </w:lvl>
    <w:lvl w:ilvl="3" w:tplc="FFFFFFFF">
      <w:numFmt w:val="bullet"/>
      <w:lvlText w:val="•"/>
      <w:lvlJc w:val="left"/>
      <w:pPr>
        <w:ind w:left="1861" w:hanging="360"/>
      </w:pPr>
      <w:rPr>
        <w:lang w:val="lt-LT" w:eastAsia="en-US" w:bidi="ar-SA"/>
      </w:rPr>
    </w:lvl>
    <w:lvl w:ilvl="4" w:tplc="FFFFFFFF">
      <w:numFmt w:val="bullet"/>
      <w:lvlText w:val="•"/>
      <w:lvlJc w:val="left"/>
      <w:pPr>
        <w:ind w:left="2242" w:hanging="360"/>
      </w:pPr>
      <w:rPr>
        <w:lang w:val="lt-LT" w:eastAsia="en-US" w:bidi="ar-SA"/>
      </w:rPr>
    </w:lvl>
    <w:lvl w:ilvl="5" w:tplc="FFFFFFFF">
      <w:numFmt w:val="bullet"/>
      <w:lvlText w:val="•"/>
      <w:lvlJc w:val="left"/>
      <w:pPr>
        <w:ind w:left="2623" w:hanging="360"/>
      </w:pPr>
      <w:rPr>
        <w:lang w:val="lt-LT" w:eastAsia="en-US" w:bidi="ar-SA"/>
      </w:rPr>
    </w:lvl>
    <w:lvl w:ilvl="6" w:tplc="FFFFFFFF">
      <w:numFmt w:val="bullet"/>
      <w:lvlText w:val="•"/>
      <w:lvlJc w:val="left"/>
      <w:pPr>
        <w:ind w:left="3003" w:hanging="360"/>
      </w:pPr>
      <w:rPr>
        <w:lang w:val="lt-LT" w:eastAsia="en-US" w:bidi="ar-SA"/>
      </w:rPr>
    </w:lvl>
    <w:lvl w:ilvl="7" w:tplc="FFFFFFFF">
      <w:numFmt w:val="bullet"/>
      <w:lvlText w:val="•"/>
      <w:lvlJc w:val="left"/>
      <w:pPr>
        <w:ind w:left="3384" w:hanging="360"/>
      </w:pPr>
      <w:rPr>
        <w:lang w:val="lt-LT" w:eastAsia="en-US" w:bidi="ar-SA"/>
      </w:rPr>
    </w:lvl>
    <w:lvl w:ilvl="8" w:tplc="FFFFFFFF">
      <w:numFmt w:val="bullet"/>
      <w:lvlText w:val="•"/>
      <w:lvlJc w:val="left"/>
      <w:pPr>
        <w:ind w:left="3764" w:hanging="360"/>
      </w:pPr>
      <w:rPr>
        <w:lang w:val="lt-LT" w:eastAsia="en-US" w:bidi="ar-SA"/>
      </w:rPr>
    </w:lvl>
  </w:abstractNum>
  <w:num w:numId="1" w16cid:durableId="155543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5E"/>
    <w:rsid w:val="00063A5E"/>
    <w:rsid w:val="001E28EB"/>
    <w:rsid w:val="0026691B"/>
    <w:rsid w:val="002A597F"/>
    <w:rsid w:val="003C5EA5"/>
    <w:rsid w:val="003F0C6B"/>
    <w:rsid w:val="004A2299"/>
    <w:rsid w:val="00576FF2"/>
    <w:rsid w:val="00706397"/>
    <w:rsid w:val="00711B40"/>
    <w:rsid w:val="00B738F4"/>
    <w:rsid w:val="00C03F4B"/>
    <w:rsid w:val="00C06ACD"/>
    <w:rsid w:val="00CF02BD"/>
    <w:rsid w:val="00D239B5"/>
    <w:rsid w:val="00EF3CEB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BA3FE"/>
  <w15:chartTrackingRefBased/>
  <w15:docId w15:val="{8DCA6887-38AB-4311-AF9F-6A3307FB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3A5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63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3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3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3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3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3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3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3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3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3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3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3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3A5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3A5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3A5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3A5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3A5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3A5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063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063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3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3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3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3A5E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Sąrašo pastraipa.Bullet,Sąrašo pastraipa;Bullet,Table of contents numbered,Bullet,lp1"/>
    <w:basedOn w:val="prastasis"/>
    <w:link w:val="SraopastraipaDiagrama"/>
    <w:uiPriority w:val="34"/>
    <w:qFormat/>
    <w:rsid w:val="00063A5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3A5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3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3A5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3A5E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Bullet Diagrama"/>
    <w:link w:val="Sraopastraipa"/>
    <w:uiPriority w:val="34"/>
    <w:qFormat/>
    <w:rsid w:val="0006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5</cp:revision>
  <dcterms:created xsi:type="dcterms:W3CDTF">2025-03-03T06:32:00Z</dcterms:created>
  <dcterms:modified xsi:type="dcterms:W3CDTF">2025-03-03T07:40:00Z</dcterms:modified>
</cp:coreProperties>
</file>