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A8" w:rsidRDefault="00D44DE6" w:rsidP="00D44DE6">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3D4A78">
        <w:rPr>
          <w:noProof/>
        </w:rPr>
        <w:drawing>
          <wp:inline distT="0" distB="0" distL="0" distR="0" wp14:anchorId="2D1BC975" wp14:editId="1E0C4F5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rsidR="00D44DE6" w:rsidRPr="00D44DE6" w:rsidRDefault="00D44DE6" w:rsidP="00D44DE6">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rsidTr="005320C5">
        <w:trPr>
          <w:trHeight w:val="1104"/>
        </w:trPr>
        <w:tc>
          <w:tcPr>
            <w:tcW w:w="9854" w:type="dxa"/>
            <w:tcBorders>
              <w:top w:val="nil"/>
              <w:left w:val="nil"/>
              <w:right w:val="nil"/>
            </w:tcBorders>
          </w:tcPr>
          <w:p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rsidR="004B1F34" w:rsidRPr="007019B1" w:rsidRDefault="004B1F34" w:rsidP="00E7442A">
            <w:pPr>
              <w:shd w:val="clear" w:color="auto" w:fill="FFFFFF" w:themeFill="background1"/>
              <w:jc w:val="center"/>
              <w:rPr>
                <w:rFonts w:ascii="Times New Roman" w:hAnsi="Times New Roman"/>
                <w:b/>
                <w:sz w:val="24"/>
                <w:szCs w:val="24"/>
              </w:rPr>
            </w:pP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D44DE6">
              <w:rPr>
                <w:rFonts w:ascii="Times New Roman" w:hAnsi="Times New Roman"/>
              </w:rPr>
              <w:t>0</w:t>
            </w:r>
            <w:r w:rsidRPr="007019B1">
              <w:rPr>
                <w:rFonts w:ascii="Times New Roman" w:hAnsi="Times New Roman"/>
              </w:rPr>
              <w:t xml:space="preserve"> 340) 60302,</w:t>
            </w: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rsidR="0064473F" w:rsidRPr="007019B1" w:rsidRDefault="0064473F" w:rsidP="00E7442A">
      <w:pPr>
        <w:shd w:val="clear" w:color="auto" w:fill="FFFFFF" w:themeFill="background1"/>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64473F" w:rsidRPr="007019B1" w:rsidTr="00385128">
        <w:tc>
          <w:tcPr>
            <w:tcW w:w="5812" w:type="dxa"/>
            <w:shd w:val="clear" w:color="auto" w:fill="auto"/>
          </w:tcPr>
          <w:p w:rsidR="0064473F" w:rsidRPr="007019B1" w:rsidRDefault="0064473F" w:rsidP="00E7442A">
            <w:pPr>
              <w:shd w:val="clear" w:color="auto" w:fill="FFFFFF" w:themeFill="background1"/>
              <w:rPr>
                <w:rFonts w:ascii="Times New Roman" w:hAnsi="Times New Roman"/>
                <w:sz w:val="24"/>
                <w:szCs w:val="24"/>
              </w:rPr>
            </w:pPr>
          </w:p>
        </w:tc>
        <w:tc>
          <w:tcPr>
            <w:tcW w:w="3969" w:type="dxa"/>
            <w:shd w:val="clear" w:color="auto" w:fill="auto"/>
          </w:tcPr>
          <w:p w:rsidR="00A612DD" w:rsidRPr="00DF289B" w:rsidRDefault="00A612DD"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PATVIRTINTA</w:t>
            </w:r>
          </w:p>
          <w:p w:rsidR="00C32925" w:rsidRDefault="00C32925" w:rsidP="00E7442A">
            <w:pPr>
              <w:shd w:val="clear" w:color="auto" w:fill="FFFFFF" w:themeFill="background1"/>
              <w:rPr>
                <w:rFonts w:ascii="Times New Roman" w:hAnsi="Times New Roman"/>
                <w:sz w:val="24"/>
                <w:szCs w:val="24"/>
              </w:rPr>
            </w:pPr>
            <w:r>
              <w:rPr>
                <w:rFonts w:ascii="Times New Roman" w:hAnsi="Times New Roman"/>
                <w:sz w:val="24"/>
                <w:szCs w:val="24"/>
              </w:rPr>
              <w:t xml:space="preserve">Ukmergės rajono savivaldybės administracijos </w:t>
            </w:r>
          </w:p>
          <w:p w:rsidR="00C96D70" w:rsidRPr="00DF289B" w:rsidRDefault="00C636AC"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V</w:t>
            </w:r>
            <w:r w:rsidR="00A612DD" w:rsidRPr="00DF289B">
              <w:rPr>
                <w:rFonts w:ascii="Times New Roman" w:hAnsi="Times New Roman"/>
                <w:sz w:val="24"/>
                <w:szCs w:val="24"/>
              </w:rPr>
              <w:t>ieš</w:t>
            </w:r>
            <w:r w:rsidR="00C32925">
              <w:rPr>
                <w:rFonts w:ascii="Times New Roman" w:hAnsi="Times New Roman"/>
                <w:sz w:val="24"/>
                <w:szCs w:val="24"/>
              </w:rPr>
              <w:t>o</w:t>
            </w:r>
            <w:r w:rsidRPr="00DF289B">
              <w:rPr>
                <w:rFonts w:ascii="Times New Roman" w:hAnsi="Times New Roman"/>
                <w:sz w:val="24"/>
                <w:szCs w:val="24"/>
              </w:rPr>
              <w:t>j</w:t>
            </w:r>
            <w:r w:rsidR="00C32925">
              <w:rPr>
                <w:rFonts w:ascii="Times New Roman" w:hAnsi="Times New Roman"/>
                <w:sz w:val="24"/>
                <w:szCs w:val="24"/>
              </w:rPr>
              <w:t>o</w:t>
            </w:r>
            <w:r w:rsidR="00A612DD" w:rsidRPr="00DF289B">
              <w:rPr>
                <w:rFonts w:ascii="Times New Roman" w:hAnsi="Times New Roman"/>
                <w:sz w:val="24"/>
                <w:szCs w:val="24"/>
              </w:rPr>
              <w:t xml:space="preserve"> pirkim</w:t>
            </w:r>
            <w:r w:rsidRPr="00DF289B">
              <w:rPr>
                <w:rFonts w:ascii="Times New Roman" w:hAnsi="Times New Roman"/>
                <w:sz w:val="24"/>
                <w:szCs w:val="24"/>
              </w:rPr>
              <w:t xml:space="preserve">ų </w:t>
            </w:r>
            <w:r w:rsidR="00A612DD" w:rsidRPr="00DF289B">
              <w:rPr>
                <w:rFonts w:ascii="Times New Roman" w:hAnsi="Times New Roman"/>
                <w:sz w:val="24"/>
                <w:szCs w:val="24"/>
              </w:rPr>
              <w:t xml:space="preserve">komisijos </w:t>
            </w:r>
          </w:p>
          <w:p w:rsidR="00A612DD" w:rsidRPr="007019B1" w:rsidRDefault="00A612DD" w:rsidP="00E7442A">
            <w:pPr>
              <w:shd w:val="clear" w:color="auto" w:fill="FFFFFF" w:themeFill="background1"/>
              <w:rPr>
                <w:rFonts w:ascii="Times New Roman" w:hAnsi="Times New Roman"/>
                <w:sz w:val="24"/>
                <w:szCs w:val="24"/>
              </w:rPr>
            </w:pPr>
            <w:r w:rsidRPr="00DF289B">
              <w:rPr>
                <w:rFonts w:ascii="Times New Roman" w:hAnsi="Times New Roman"/>
                <w:sz w:val="24"/>
                <w:szCs w:val="24"/>
              </w:rPr>
              <w:t>202</w:t>
            </w:r>
            <w:r w:rsidR="00C32925">
              <w:rPr>
                <w:rFonts w:ascii="Times New Roman" w:hAnsi="Times New Roman"/>
                <w:sz w:val="24"/>
                <w:szCs w:val="24"/>
              </w:rPr>
              <w:t>5</w:t>
            </w:r>
            <w:r w:rsidR="00E7442A" w:rsidRPr="00DF289B">
              <w:rPr>
                <w:rFonts w:ascii="Times New Roman" w:hAnsi="Times New Roman"/>
                <w:sz w:val="24"/>
                <w:szCs w:val="24"/>
              </w:rPr>
              <w:t>-</w:t>
            </w:r>
            <w:r w:rsidR="00C32925">
              <w:rPr>
                <w:rFonts w:ascii="Times New Roman" w:hAnsi="Times New Roman"/>
                <w:sz w:val="24"/>
                <w:szCs w:val="24"/>
              </w:rPr>
              <w:t>0</w:t>
            </w:r>
            <w:r w:rsidR="00396E6A">
              <w:rPr>
                <w:rFonts w:ascii="Times New Roman" w:hAnsi="Times New Roman"/>
                <w:sz w:val="24"/>
                <w:szCs w:val="24"/>
              </w:rPr>
              <w:t>3</w:t>
            </w:r>
            <w:r w:rsidR="00C32925">
              <w:rPr>
                <w:rFonts w:ascii="Times New Roman" w:hAnsi="Times New Roman"/>
                <w:sz w:val="24"/>
                <w:szCs w:val="24"/>
              </w:rPr>
              <w:t>-</w:t>
            </w:r>
            <w:r w:rsidR="00396E6A">
              <w:rPr>
                <w:rFonts w:ascii="Times New Roman" w:hAnsi="Times New Roman"/>
                <w:sz w:val="24"/>
                <w:szCs w:val="24"/>
              </w:rPr>
              <w:t>03</w:t>
            </w:r>
            <w:r w:rsidR="00E7442A" w:rsidRPr="00DF289B">
              <w:rPr>
                <w:rFonts w:ascii="Times New Roman" w:hAnsi="Times New Roman"/>
                <w:sz w:val="24"/>
                <w:szCs w:val="24"/>
              </w:rPr>
              <w:t xml:space="preserve">  </w:t>
            </w:r>
            <w:r w:rsidRPr="00DF289B">
              <w:rPr>
                <w:rFonts w:ascii="Times New Roman" w:hAnsi="Times New Roman"/>
                <w:sz w:val="24"/>
                <w:szCs w:val="24"/>
              </w:rPr>
              <w:t>protokolu Nr. 1</w:t>
            </w:r>
          </w:p>
          <w:p w:rsidR="0064473F" w:rsidRPr="007019B1" w:rsidRDefault="0064473F" w:rsidP="00E7442A">
            <w:pPr>
              <w:shd w:val="clear" w:color="auto" w:fill="FFFFFF" w:themeFill="background1"/>
              <w:rPr>
                <w:rFonts w:ascii="Times New Roman" w:hAnsi="Times New Roman"/>
                <w:sz w:val="24"/>
                <w:szCs w:val="24"/>
              </w:rPr>
            </w:pPr>
          </w:p>
        </w:tc>
      </w:tr>
    </w:tbl>
    <w:p w:rsidR="00C03AE2" w:rsidRPr="007019B1" w:rsidRDefault="00C03AE2" w:rsidP="00E7442A">
      <w:pPr>
        <w:shd w:val="clear" w:color="auto" w:fill="FFFFFF" w:themeFill="background1"/>
        <w:rPr>
          <w:rFonts w:ascii="Times New Roman" w:hAnsi="Times New Roman"/>
          <w:b/>
          <w:sz w:val="24"/>
        </w:rPr>
      </w:pPr>
    </w:p>
    <w:p w:rsidR="00C96D70" w:rsidRPr="007019B1" w:rsidRDefault="00C96D70"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ATVIRO KONKURSO SĄLYGOS</w:t>
      </w:r>
    </w:p>
    <w:p w:rsidR="00725DBB" w:rsidRPr="007019B1" w:rsidRDefault="00725DBB" w:rsidP="00725DBB">
      <w:pPr>
        <w:shd w:val="clear" w:color="auto" w:fill="FFFFFF" w:themeFill="background1"/>
        <w:jc w:val="center"/>
        <w:rPr>
          <w:rFonts w:ascii="Times New Roman" w:hAnsi="Times New Roman"/>
          <w:b/>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sidRPr="00BF5268">
        <w:rPr>
          <w:rFonts w:ascii="Times New Roman" w:hAnsi="Times New Roman"/>
          <w:b/>
          <w:sz w:val="24"/>
          <w:szCs w:val="24"/>
          <w:shd w:val="clear" w:color="auto" w:fill="FFFFFF"/>
        </w:rPr>
        <w:t xml:space="preserve"> (I ETAPO)</w:t>
      </w:r>
      <w:r w:rsidRPr="00BF5268">
        <w:rPr>
          <w:rFonts w:ascii="Times New Roman" w:hAnsi="Times New Roman"/>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Pr>
          <w:rFonts w:ascii="Times New Roman" w:eastAsiaTheme="minorHAnsi" w:hAnsi="Times New Roman"/>
          <w:b/>
          <w:bCs/>
          <w:sz w:val="24"/>
          <w:szCs w:val="24"/>
        </w:rPr>
        <w:t xml:space="preserve">PIRKIMAS </w:t>
      </w:r>
      <w:r w:rsidRPr="007019B1">
        <w:rPr>
          <w:rFonts w:ascii="Times New Roman" w:hAnsi="Times New Roman"/>
          <w:b/>
          <w:sz w:val="24"/>
          <w:szCs w:val="24"/>
        </w:rPr>
        <w:t>(SUPAPRASTINTAS PIRKIMAS, VYKDOMAS CVP IS PRIEMONĖMIS)</w:t>
      </w:r>
    </w:p>
    <w:p w:rsidR="003F0231" w:rsidRDefault="002B661B" w:rsidP="00E7442A">
      <w:pPr>
        <w:shd w:val="clear" w:color="auto" w:fill="FFFFFF" w:themeFill="background1"/>
        <w:suppressAutoHyphens/>
        <w:jc w:val="center"/>
        <w:rPr>
          <w:rFonts w:ascii="Times New Roman" w:hAnsi="Times New Roman"/>
          <w:b/>
          <w:sz w:val="24"/>
          <w:szCs w:val="24"/>
        </w:rPr>
      </w:pPr>
      <w:r w:rsidRPr="007019B1">
        <w:rPr>
          <w:rFonts w:ascii="Times New Roman" w:hAnsi="Times New Roman"/>
          <w:b/>
          <w:sz w:val="24"/>
          <w:szCs w:val="24"/>
        </w:rPr>
        <w:t>TURINYS</w:t>
      </w:r>
    </w:p>
    <w:p w:rsidR="00E7442A" w:rsidRPr="007019B1"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19B1" w:rsidTr="00A94F89">
        <w:tc>
          <w:tcPr>
            <w:tcW w:w="863" w:type="dxa"/>
            <w:shd w:val="clear" w:color="auto" w:fill="auto"/>
          </w:tcPr>
          <w:p w:rsidR="002D203A" w:rsidRPr="007019B1" w:rsidRDefault="002D203A"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VIII.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IX.</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XIII.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XIV.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XVII.</w:t>
            </w:r>
          </w:p>
        </w:tc>
        <w:tc>
          <w:tcPr>
            <w:tcW w:w="8743" w:type="dxa"/>
            <w:shd w:val="clear" w:color="auto" w:fill="auto"/>
          </w:tcPr>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BENDROSIOS NUOSTATOS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PIRKIMO OBJEKTAS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TIEKĖJŲ PAŠALINIMO PAGRINDAI</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 xml:space="preserve">RĖMIMASIS KITŲ ŪKIO SUBJEKTŲ </w:t>
            </w:r>
            <w:r w:rsidR="00BF5268" w:rsidRPr="00AF01BC">
              <w:rPr>
                <w:rFonts w:ascii="Times New Roman" w:hAnsi="Times New Roman"/>
                <w:sz w:val="24"/>
                <w:szCs w:val="24"/>
              </w:rPr>
              <w:t xml:space="preserve">(KVAZISUBTIEKĖJŲ) </w:t>
            </w:r>
            <w:r w:rsidRPr="007019B1">
              <w:rPr>
                <w:rFonts w:ascii="Times New Roman" w:hAnsi="Times New Roman"/>
                <w:sz w:val="24"/>
                <w:szCs w:val="24"/>
              </w:rPr>
              <w:t>PAJĖGUMAIS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SUBTIEKĖJŲ PASITELKIMAS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TIEKĖJŲ GRUPĖS DALYVAVIMAS PIRKIMO PROCEDŪROSE</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RENGIMAS, PATEIKIMAS IR KEITIMAS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ŠIFRAVIMAS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GALIOJIMO UŽTIKRINIMAS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PIRKIMO SĄLYGŲ PAAIŠKINIMAS IR PATIKSLINIMAS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SUSIPAŽINIMAS SU GAUTAIS PASIŪLYMAIS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NAGRINĖJIMAS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ATMETIMO PRIEŽASTYS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VERTINIMAS IR PALYGINIMAS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PASIŪLYMŲ EILĖ, LAIMĖTOJO NUSTATYMAS IR SUTARTIES SUDARYMAS</w:t>
            </w:r>
          </w:p>
          <w:p w:rsidR="002968FE"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PRETENZIJŲ IR SKUNDŲ NAGRINĖJIMAS</w:t>
            </w:r>
          </w:p>
          <w:p w:rsidR="009C338D" w:rsidRPr="007019B1" w:rsidRDefault="002968FE" w:rsidP="00E7442A">
            <w:pPr>
              <w:shd w:val="clear" w:color="auto" w:fill="FFFFFF" w:themeFill="background1"/>
              <w:suppressAutoHyphens/>
              <w:rPr>
                <w:rFonts w:ascii="Times New Roman" w:hAnsi="Times New Roman"/>
                <w:sz w:val="24"/>
                <w:szCs w:val="24"/>
              </w:rPr>
            </w:pPr>
            <w:r w:rsidRPr="007019B1">
              <w:rPr>
                <w:rFonts w:ascii="Times New Roman" w:hAnsi="Times New Roman"/>
                <w:sz w:val="24"/>
                <w:szCs w:val="24"/>
              </w:rPr>
              <w:t>BAIGIAMOSIOS NUOST</w:t>
            </w:r>
            <w:r w:rsidR="00A94F89" w:rsidRPr="007019B1">
              <w:rPr>
                <w:rFonts w:ascii="Times New Roman" w:hAnsi="Times New Roman"/>
                <w:sz w:val="24"/>
                <w:szCs w:val="24"/>
              </w:rPr>
              <w:t>ATOS</w:t>
            </w:r>
          </w:p>
        </w:tc>
      </w:tr>
    </w:tbl>
    <w:p w:rsidR="00C96D70" w:rsidRPr="007019B1" w:rsidRDefault="00D67E9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SALYGŲ </w:t>
      </w:r>
      <w:r w:rsidR="00C96D70" w:rsidRPr="007019B1">
        <w:rPr>
          <w:rFonts w:ascii="Times New Roman" w:hAnsi="Times New Roman"/>
          <w:sz w:val="24"/>
          <w:szCs w:val="24"/>
        </w:rPr>
        <w:t>PRIEDAI:</w:t>
      </w:r>
    </w:p>
    <w:p w:rsidR="00C96D70" w:rsidRPr="007019B1" w:rsidRDefault="00C96D7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1. Pasiūlymo forma</w:t>
      </w:r>
      <w:r w:rsidR="00C7516E" w:rsidRPr="007019B1">
        <w:rPr>
          <w:rFonts w:ascii="Times New Roman" w:hAnsi="Times New Roman"/>
          <w:sz w:val="24"/>
          <w:szCs w:val="24"/>
        </w:rPr>
        <w:t xml:space="preserve"> </w:t>
      </w:r>
      <w:r w:rsidRPr="007019B1">
        <w:rPr>
          <w:rFonts w:ascii="Times New Roman" w:hAnsi="Times New Roman"/>
          <w:sz w:val="24"/>
          <w:szCs w:val="24"/>
        </w:rPr>
        <w:t>– 1 priedas;</w:t>
      </w:r>
    </w:p>
    <w:p w:rsidR="00B57613" w:rsidRPr="007019B1" w:rsidRDefault="00C96D70"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2. </w:t>
      </w:r>
      <w:r w:rsidR="00B57613" w:rsidRPr="007019B1">
        <w:rPr>
          <w:rFonts w:ascii="Times New Roman" w:hAnsi="Times New Roman"/>
          <w:sz w:val="24"/>
          <w:szCs w:val="24"/>
        </w:rPr>
        <w:t xml:space="preserve">Europos bendrasis viešųjų pirkimų dokumentas </w:t>
      </w:r>
      <w:r w:rsidR="00B57613" w:rsidRPr="007019B1">
        <w:rPr>
          <w:rFonts w:ascii="Times New Roman" w:hAnsi="Times New Roman"/>
          <w:i/>
          <w:sz w:val="24"/>
          <w:szCs w:val="24"/>
        </w:rPr>
        <w:t>(atskiru failu)</w:t>
      </w:r>
      <w:r w:rsidR="00B57613" w:rsidRPr="007019B1">
        <w:rPr>
          <w:rFonts w:ascii="Times New Roman" w:hAnsi="Times New Roman"/>
          <w:sz w:val="24"/>
          <w:szCs w:val="24"/>
        </w:rPr>
        <w:t xml:space="preserve"> – 2 priedas</w:t>
      </w:r>
      <w:r w:rsidR="00AC6932" w:rsidRPr="007019B1">
        <w:rPr>
          <w:rFonts w:ascii="Times New Roman" w:hAnsi="Times New Roman"/>
          <w:sz w:val="24"/>
          <w:szCs w:val="24"/>
        </w:rPr>
        <w:t>;</w:t>
      </w:r>
    </w:p>
    <w:p w:rsidR="00C96D70" w:rsidRPr="007019B1" w:rsidRDefault="00AC6932" w:rsidP="00E7442A">
      <w:pPr>
        <w:shd w:val="clear" w:color="auto" w:fill="FFFFFF" w:themeFill="background1"/>
        <w:tabs>
          <w:tab w:val="left" w:pos="567"/>
        </w:tabs>
        <w:suppressAutoHyphens/>
        <w:rPr>
          <w:rFonts w:ascii="Times New Roman" w:hAnsi="Times New Roman"/>
          <w:sz w:val="24"/>
          <w:szCs w:val="24"/>
        </w:rPr>
      </w:pPr>
      <w:r w:rsidRPr="007019B1">
        <w:rPr>
          <w:rFonts w:ascii="Times New Roman" w:hAnsi="Times New Roman"/>
          <w:sz w:val="24"/>
          <w:szCs w:val="24"/>
        </w:rPr>
        <w:t xml:space="preserve">3. </w:t>
      </w:r>
      <w:r w:rsidR="00C96D70" w:rsidRPr="007019B1">
        <w:rPr>
          <w:rFonts w:ascii="Times New Roman" w:hAnsi="Times New Roman"/>
          <w:sz w:val="24"/>
          <w:szCs w:val="24"/>
        </w:rPr>
        <w:t>Techninė specifikacija</w:t>
      </w:r>
      <w:r w:rsidR="006B2CA6" w:rsidRPr="007019B1">
        <w:rPr>
          <w:rFonts w:ascii="Times New Roman" w:hAnsi="Times New Roman"/>
          <w:sz w:val="24"/>
          <w:szCs w:val="24"/>
        </w:rPr>
        <w:t xml:space="preserve"> </w:t>
      </w:r>
      <w:r w:rsidR="00C96D70" w:rsidRPr="007019B1">
        <w:rPr>
          <w:rFonts w:ascii="Times New Roman" w:hAnsi="Times New Roman"/>
          <w:sz w:val="24"/>
          <w:szCs w:val="24"/>
        </w:rPr>
        <w:t xml:space="preserve">– </w:t>
      </w:r>
      <w:r w:rsidRPr="007019B1">
        <w:rPr>
          <w:rFonts w:ascii="Times New Roman" w:hAnsi="Times New Roman"/>
          <w:sz w:val="24"/>
          <w:szCs w:val="24"/>
        </w:rPr>
        <w:t>3</w:t>
      </w:r>
      <w:r w:rsidR="00C96D70" w:rsidRPr="007019B1">
        <w:rPr>
          <w:rFonts w:ascii="Times New Roman" w:hAnsi="Times New Roman"/>
          <w:sz w:val="24"/>
          <w:szCs w:val="24"/>
        </w:rPr>
        <w:t xml:space="preserve"> priedas;</w:t>
      </w:r>
    </w:p>
    <w:p w:rsidR="00861BEE" w:rsidRPr="00923848" w:rsidRDefault="00AC6932"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4</w:t>
      </w:r>
      <w:r w:rsidR="00C96D70" w:rsidRPr="00923848">
        <w:rPr>
          <w:rFonts w:ascii="Times New Roman" w:hAnsi="Times New Roman"/>
          <w:sz w:val="24"/>
          <w:szCs w:val="24"/>
        </w:rPr>
        <w:t xml:space="preserve">. </w:t>
      </w:r>
      <w:r w:rsidR="00861BEE" w:rsidRPr="00923848">
        <w:rPr>
          <w:rFonts w:ascii="Times New Roman" w:hAnsi="Times New Roman"/>
          <w:sz w:val="24"/>
          <w:szCs w:val="24"/>
        </w:rPr>
        <w:t>Darbų kiekių žiniaraš</w:t>
      </w:r>
      <w:r w:rsidR="006B2CA6" w:rsidRPr="00923848">
        <w:rPr>
          <w:rFonts w:ascii="Times New Roman" w:hAnsi="Times New Roman"/>
          <w:sz w:val="24"/>
          <w:szCs w:val="24"/>
        </w:rPr>
        <w:t>tis</w:t>
      </w:r>
      <w:r w:rsidR="00861BEE" w:rsidRPr="00923848">
        <w:rPr>
          <w:rFonts w:ascii="Times New Roman" w:hAnsi="Times New Roman"/>
          <w:sz w:val="24"/>
          <w:szCs w:val="24"/>
        </w:rPr>
        <w:t xml:space="preserve"> </w:t>
      </w:r>
      <w:r w:rsidR="00861BEE" w:rsidRPr="00923848">
        <w:rPr>
          <w:rFonts w:ascii="Times New Roman" w:hAnsi="Times New Roman"/>
          <w:i/>
          <w:sz w:val="24"/>
          <w:szCs w:val="24"/>
        </w:rPr>
        <w:t>(atskiru failu)</w:t>
      </w:r>
      <w:r w:rsidR="00861BEE" w:rsidRPr="00923848">
        <w:rPr>
          <w:rFonts w:ascii="Times New Roman" w:hAnsi="Times New Roman"/>
          <w:sz w:val="24"/>
          <w:szCs w:val="24"/>
        </w:rPr>
        <w:t xml:space="preserve"> – 4 priedas;</w:t>
      </w:r>
    </w:p>
    <w:p w:rsidR="00952428" w:rsidRPr="00923848" w:rsidRDefault="00861BEE"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 xml:space="preserve">5. </w:t>
      </w:r>
      <w:r w:rsidR="00952428" w:rsidRPr="00923848">
        <w:rPr>
          <w:rFonts w:ascii="Times New Roman" w:hAnsi="Times New Roman"/>
          <w:sz w:val="24"/>
          <w:szCs w:val="24"/>
        </w:rPr>
        <w:t xml:space="preserve">Siūlomų vadovų, specialistų sąrašo forma – </w:t>
      </w:r>
      <w:r w:rsidR="00815871" w:rsidRPr="00923848">
        <w:rPr>
          <w:rFonts w:ascii="Times New Roman" w:hAnsi="Times New Roman"/>
          <w:sz w:val="24"/>
          <w:szCs w:val="24"/>
        </w:rPr>
        <w:t>5</w:t>
      </w:r>
      <w:r w:rsidR="00952428" w:rsidRPr="00923848">
        <w:rPr>
          <w:rFonts w:ascii="Times New Roman" w:hAnsi="Times New Roman"/>
          <w:sz w:val="24"/>
          <w:szCs w:val="24"/>
        </w:rPr>
        <w:t xml:space="preserve"> priedas;</w:t>
      </w:r>
    </w:p>
    <w:p w:rsidR="00E7442A" w:rsidRPr="007019B1" w:rsidRDefault="00E7442A" w:rsidP="00E7442A">
      <w:pPr>
        <w:shd w:val="clear" w:color="auto" w:fill="FFFFFF" w:themeFill="background1"/>
        <w:rPr>
          <w:rFonts w:ascii="Times New Roman" w:hAnsi="Times New Roman"/>
          <w:sz w:val="24"/>
          <w:szCs w:val="24"/>
        </w:rPr>
      </w:pPr>
      <w:r w:rsidRPr="00923848">
        <w:rPr>
          <w:rFonts w:ascii="Times New Roman" w:hAnsi="Times New Roman"/>
          <w:sz w:val="24"/>
          <w:szCs w:val="24"/>
        </w:rPr>
        <w:t>6. Atliktų darbų sąrašo forma - 6 priedas;</w:t>
      </w:r>
    </w:p>
    <w:p w:rsidR="00C96D70" w:rsidRPr="007019B1" w:rsidRDefault="00E7442A" w:rsidP="00E7442A">
      <w:pPr>
        <w:shd w:val="clear" w:color="auto" w:fill="FFFFFF" w:themeFill="background1"/>
        <w:rPr>
          <w:rFonts w:ascii="Times New Roman" w:hAnsi="Times New Roman"/>
          <w:sz w:val="24"/>
          <w:szCs w:val="24"/>
        </w:rPr>
      </w:pPr>
      <w:r>
        <w:rPr>
          <w:rFonts w:ascii="Times New Roman" w:hAnsi="Times New Roman"/>
          <w:bCs/>
          <w:sz w:val="24"/>
          <w:szCs w:val="24"/>
        </w:rPr>
        <w:t>7</w:t>
      </w:r>
      <w:r w:rsidR="00952428" w:rsidRPr="007019B1">
        <w:rPr>
          <w:rFonts w:ascii="Times New Roman" w:hAnsi="Times New Roman"/>
          <w:bCs/>
          <w:sz w:val="24"/>
          <w:szCs w:val="24"/>
        </w:rPr>
        <w:t xml:space="preserve">. </w:t>
      </w:r>
      <w:r w:rsidR="00AC6932" w:rsidRPr="007019B1">
        <w:rPr>
          <w:rFonts w:ascii="Times New Roman" w:hAnsi="Times New Roman"/>
          <w:bCs/>
          <w:sz w:val="24"/>
          <w:szCs w:val="24"/>
        </w:rPr>
        <w:t xml:space="preserve">Sutarties projektas </w:t>
      </w:r>
      <w:r w:rsidR="00AC6932" w:rsidRPr="007019B1">
        <w:rPr>
          <w:rFonts w:ascii="Times New Roman" w:hAnsi="Times New Roman"/>
          <w:i/>
          <w:sz w:val="24"/>
          <w:szCs w:val="24"/>
        </w:rPr>
        <w:t xml:space="preserve">(atskiru failu) </w:t>
      </w:r>
      <w:r w:rsidR="00C96D70" w:rsidRPr="007019B1">
        <w:rPr>
          <w:rFonts w:ascii="Times New Roman" w:hAnsi="Times New Roman"/>
          <w:sz w:val="24"/>
          <w:szCs w:val="24"/>
        </w:rPr>
        <w:t xml:space="preserve">− </w:t>
      </w:r>
      <w:r>
        <w:rPr>
          <w:rFonts w:ascii="Times New Roman" w:hAnsi="Times New Roman"/>
          <w:sz w:val="24"/>
          <w:szCs w:val="24"/>
        </w:rPr>
        <w:t>7</w:t>
      </w:r>
      <w:r w:rsidR="00C96D70" w:rsidRPr="007019B1">
        <w:rPr>
          <w:rFonts w:ascii="Times New Roman" w:hAnsi="Times New Roman"/>
          <w:sz w:val="24"/>
          <w:szCs w:val="24"/>
        </w:rPr>
        <w:t xml:space="preserve"> priedas</w:t>
      </w:r>
      <w:r w:rsidR="004E1309" w:rsidRPr="007019B1">
        <w:rPr>
          <w:rFonts w:ascii="Times New Roman" w:hAnsi="Times New Roman"/>
          <w:sz w:val="24"/>
          <w:szCs w:val="24"/>
        </w:rPr>
        <w:t>;</w:t>
      </w:r>
    </w:p>
    <w:p w:rsidR="004E1309" w:rsidRPr="007019B1" w:rsidRDefault="00E7442A" w:rsidP="00E7442A">
      <w:pPr>
        <w:shd w:val="clear" w:color="auto" w:fill="FFFFFF" w:themeFill="background1"/>
        <w:rPr>
          <w:rFonts w:ascii="Times New Roman" w:hAnsi="Times New Roman"/>
          <w:sz w:val="24"/>
          <w:szCs w:val="24"/>
        </w:rPr>
      </w:pPr>
      <w:r>
        <w:rPr>
          <w:rFonts w:ascii="Times New Roman" w:hAnsi="Times New Roman"/>
          <w:sz w:val="24"/>
          <w:szCs w:val="24"/>
        </w:rPr>
        <w:t>8</w:t>
      </w:r>
      <w:r w:rsidR="004E1309" w:rsidRPr="007019B1">
        <w:rPr>
          <w:rFonts w:ascii="Times New Roman" w:hAnsi="Times New Roman"/>
          <w:sz w:val="24"/>
          <w:szCs w:val="24"/>
        </w:rPr>
        <w:t xml:space="preserve">. </w:t>
      </w:r>
      <w:r w:rsidR="00C32925">
        <w:rPr>
          <w:rFonts w:ascii="Times New Roman" w:hAnsi="Times New Roman"/>
          <w:sz w:val="24"/>
          <w:szCs w:val="24"/>
        </w:rPr>
        <w:t xml:space="preserve">Supaprastintas statybos </w:t>
      </w:r>
      <w:r w:rsidR="004E1309" w:rsidRPr="007019B1">
        <w:rPr>
          <w:rFonts w:ascii="Times New Roman" w:hAnsi="Times New Roman"/>
          <w:sz w:val="24"/>
          <w:szCs w:val="24"/>
        </w:rPr>
        <w:t xml:space="preserve">projektas </w:t>
      </w:r>
      <w:r w:rsidR="004E1309" w:rsidRPr="007019B1">
        <w:rPr>
          <w:rFonts w:ascii="Times New Roman" w:hAnsi="Times New Roman"/>
          <w:i/>
          <w:sz w:val="24"/>
          <w:szCs w:val="24"/>
        </w:rPr>
        <w:t xml:space="preserve">(atskiru failu) </w:t>
      </w:r>
      <w:r w:rsidR="004E1309" w:rsidRPr="007019B1">
        <w:rPr>
          <w:rFonts w:ascii="Times New Roman" w:hAnsi="Times New Roman"/>
          <w:sz w:val="24"/>
          <w:szCs w:val="24"/>
        </w:rPr>
        <w:t xml:space="preserve">− </w:t>
      </w:r>
      <w:r>
        <w:rPr>
          <w:rFonts w:ascii="Times New Roman" w:hAnsi="Times New Roman"/>
          <w:sz w:val="24"/>
          <w:szCs w:val="24"/>
        </w:rPr>
        <w:t>8</w:t>
      </w:r>
      <w:r w:rsidR="004E1309" w:rsidRPr="007019B1">
        <w:rPr>
          <w:rFonts w:ascii="Times New Roman" w:hAnsi="Times New Roman"/>
          <w:sz w:val="24"/>
          <w:szCs w:val="24"/>
        </w:rPr>
        <w:t xml:space="preserve"> priedas.</w:t>
      </w:r>
    </w:p>
    <w:p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rsidR="008E59F0" w:rsidRPr="003D43EE" w:rsidRDefault="008E59F0" w:rsidP="00E7442A">
      <w:pPr>
        <w:pStyle w:val="Sraopastraipa1"/>
        <w:numPr>
          <w:ilvl w:val="0"/>
          <w:numId w:val="2"/>
        </w:numPr>
        <w:shd w:val="clear" w:color="auto" w:fill="FFFFFF" w:themeFill="background1"/>
        <w:tabs>
          <w:tab w:val="left" w:pos="0"/>
        </w:tabs>
        <w:jc w:val="center"/>
        <w:rPr>
          <w:b/>
          <w:lang w:val="lt-LT"/>
        </w:rPr>
      </w:pPr>
      <w:r w:rsidRPr="003D43EE">
        <w:rPr>
          <w:b/>
          <w:lang w:val="lt-LT"/>
        </w:rPr>
        <w:lastRenderedPageBreak/>
        <w:t>BENDROSIOS NUOSTATOS</w:t>
      </w:r>
    </w:p>
    <w:p w:rsidR="004B1F34" w:rsidRPr="003D43EE" w:rsidRDefault="004B1F34" w:rsidP="00E7442A">
      <w:pPr>
        <w:pStyle w:val="Sraopastraipa1"/>
        <w:shd w:val="clear" w:color="auto" w:fill="FFFFFF" w:themeFill="background1"/>
        <w:tabs>
          <w:tab w:val="left" w:pos="0"/>
        </w:tabs>
        <w:spacing w:before="60"/>
        <w:ind w:left="0"/>
        <w:jc w:val="both"/>
        <w:rPr>
          <w:b/>
          <w:szCs w:val="24"/>
          <w:lang w:val="lt-LT" w:eastAsia="lt-LT"/>
        </w:rPr>
      </w:pPr>
    </w:p>
    <w:p w:rsidR="00C32925" w:rsidRPr="00C32925" w:rsidRDefault="00BF5268" w:rsidP="00BF5268">
      <w:pPr>
        <w:shd w:val="clear" w:color="auto" w:fill="FFFFFF" w:themeFill="background1"/>
        <w:autoSpaceDE w:val="0"/>
        <w:autoSpaceDN w:val="0"/>
        <w:adjustRightInd w:val="0"/>
        <w:jc w:val="both"/>
        <w:rPr>
          <w:rFonts w:ascii="Times New Roman" w:hAnsi="Times New Roman"/>
          <w:b/>
          <w:sz w:val="24"/>
          <w:szCs w:val="24"/>
        </w:rPr>
      </w:pPr>
      <w:r>
        <w:rPr>
          <w:rFonts w:ascii="Times New Roman" w:hAnsi="Times New Roman"/>
          <w:sz w:val="24"/>
          <w:szCs w:val="24"/>
        </w:rPr>
        <w:tab/>
      </w:r>
      <w:r w:rsidR="00C32925">
        <w:rPr>
          <w:rFonts w:ascii="Times New Roman" w:hAnsi="Times New Roman"/>
          <w:sz w:val="24"/>
          <w:szCs w:val="24"/>
        </w:rPr>
        <w:t>1.1.</w:t>
      </w:r>
      <w:r w:rsidR="00C7516E" w:rsidRPr="00C32925">
        <w:rPr>
          <w:rFonts w:ascii="Times New Roman" w:hAnsi="Times New Roman"/>
          <w:sz w:val="24"/>
          <w:szCs w:val="24"/>
        </w:rPr>
        <w:t>Ukmergės rajono savivaldybės administracija (toliau –</w:t>
      </w:r>
      <w:r w:rsidR="002E773D" w:rsidRPr="00C32925">
        <w:rPr>
          <w:rFonts w:ascii="Times New Roman" w:hAnsi="Times New Roman"/>
          <w:sz w:val="24"/>
          <w:szCs w:val="24"/>
        </w:rPr>
        <w:t xml:space="preserve"> </w:t>
      </w:r>
      <w:r w:rsidR="00C7516E" w:rsidRPr="00C32925">
        <w:rPr>
          <w:rFonts w:ascii="Times New Roman" w:hAnsi="Times New Roman"/>
          <w:sz w:val="24"/>
          <w:szCs w:val="24"/>
        </w:rPr>
        <w:t xml:space="preserve">Perkančioji organizacija), vykdo </w:t>
      </w:r>
      <w:bookmarkStart w:id="2" w:name="_Hlk136510983"/>
      <w:bookmarkStart w:id="3" w:name="_Hlk136956298"/>
      <w:r w:rsidR="00E7442A" w:rsidRPr="00C32925">
        <w:rPr>
          <w:rFonts w:ascii="Times New Roman" w:hAnsi="Times New Roman"/>
          <w:b/>
          <w:sz w:val="24"/>
          <w:szCs w:val="24"/>
        </w:rPr>
        <w:t>Susisiekimo komunikacijų paskirties statini</w:t>
      </w:r>
      <w:r w:rsidR="00C32925" w:rsidRPr="00C32925">
        <w:rPr>
          <w:rFonts w:ascii="Times New Roman" w:hAnsi="Times New Roman"/>
          <w:b/>
          <w:sz w:val="24"/>
          <w:szCs w:val="24"/>
        </w:rPr>
        <w:t xml:space="preserve">ų - </w:t>
      </w:r>
      <w:r w:rsidR="00E7442A" w:rsidRPr="00C32925">
        <w:rPr>
          <w:rFonts w:ascii="Times New Roman" w:hAnsi="Times New Roman"/>
          <w:b/>
          <w:sz w:val="24"/>
          <w:szCs w:val="24"/>
        </w:rPr>
        <w:t xml:space="preserve"> </w:t>
      </w:r>
      <w:r w:rsidR="00C32925" w:rsidRPr="00C32925">
        <w:rPr>
          <w:rFonts w:ascii="Times New Roman" w:hAnsi="Times New Roman"/>
          <w:b/>
          <w:sz w:val="24"/>
          <w:szCs w:val="24"/>
        </w:rPr>
        <w:t xml:space="preserve">Ukmergės r. sav., Vidiškių sen., </w:t>
      </w:r>
      <w:proofErr w:type="spellStart"/>
      <w:r w:rsidR="00C32925" w:rsidRPr="00C32925">
        <w:rPr>
          <w:rFonts w:ascii="Times New Roman" w:hAnsi="Times New Roman"/>
          <w:b/>
          <w:sz w:val="24"/>
          <w:szCs w:val="24"/>
        </w:rPr>
        <w:t>Kadrėnų</w:t>
      </w:r>
      <w:proofErr w:type="spellEnd"/>
      <w:r w:rsidR="00C32925" w:rsidRPr="00C32925">
        <w:rPr>
          <w:rFonts w:ascii="Times New Roman" w:hAnsi="Times New Roman"/>
          <w:b/>
          <w:sz w:val="24"/>
          <w:szCs w:val="24"/>
        </w:rPr>
        <w:t xml:space="preserve"> k., kapitalinio remonto</w:t>
      </w:r>
      <w:r w:rsidR="00725DBB">
        <w:rPr>
          <w:rFonts w:ascii="Times New Roman" w:hAnsi="Times New Roman"/>
          <w:b/>
          <w:sz w:val="24"/>
          <w:szCs w:val="24"/>
        </w:rPr>
        <w:t xml:space="preserve"> (I etapo) rangos</w:t>
      </w:r>
      <w:r w:rsidR="00C32925" w:rsidRPr="00C32925">
        <w:rPr>
          <w:rFonts w:ascii="Times New Roman" w:hAnsi="Times New Roman"/>
          <w:b/>
          <w:sz w:val="24"/>
          <w:szCs w:val="24"/>
        </w:rPr>
        <w:t xml:space="preserve"> darbų pirkimą. </w:t>
      </w:r>
      <w:r w:rsidR="00C32925" w:rsidRPr="00C32925">
        <w:rPr>
          <w:rFonts w:ascii="Times New Roman" w:hAnsi="Times New Roman"/>
          <w:sz w:val="24"/>
          <w:szCs w:val="24"/>
        </w:rPr>
        <w:t>BVPŽ kodas</w:t>
      </w:r>
      <w:r w:rsidR="00C32925">
        <w:rPr>
          <w:rFonts w:ascii="Times New Roman" w:hAnsi="Times New Roman"/>
          <w:sz w:val="24"/>
          <w:szCs w:val="24"/>
        </w:rPr>
        <w:t xml:space="preserve"> - </w:t>
      </w:r>
      <w:r w:rsidR="00C32925" w:rsidRPr="00C32925">
        <w:rPr>
          <w:rFonts w:ascii="Times New Roman" w:hAnsi="Times New Roman"/>
          <w:sz w:val="24"/>
          <w:szCs w:val="24"/>
        </w:rPr>
        <w:t>45233300-9.</w:t>
      </w:r>
    </w:p>
    <w:p w:rsidR="00A52229" w:rsidRPr="00A52229" w:rsidRDefault="009B178B" w:rsidP="00740C57">
      <w:pPr>
        <w:ind w:firstLine="1247"/>
        <w:jc w:val="both"/>
        <w:rPr>
          <w:rFonts w:ascii="Times New Roman" w:hAnsi="Times New Roman"/>
          <w:sz w:val="24"/>
          <w:szCs w:val="24"/>
        </w:rPr>
      </w:pPr>
      <w:bookmarkStart w:id="4" w:name="_Hlk130825292"/>
      <w:bookmarkEnd w:id="2"/>
      <w:bookmarkEnd w:id="3"/>
      <w:r w:rsidRPr="00A52229">
        <w:rPr>
          <w:rFonts w:ascii="Times New Roman" w:hAnsi="Times New Roman"/>
          <w:sz w:val="24"/>
          <w:szCs w:val="24"/>
        </w:rPr>
        <w:t>1.2</w:t>
      </w:r>
      <w:bookmarkStart w:id="5" w:name="_Hlk191388089"/>
      <w:r w:rsidRPr="00A52229">
        <w:rPr>
          <w:rFonts w:ascii="Times New Roman" w:hAnsi="Times New Roman"/>
          <w:sz w:val="24"/>
          <w:szCs w:val="24"/>
        </w:rPr>
        <w:t xml:space="preserve">. </w:t>
      </w:r>
      <w:r w:rsidR="00A52229" w:rsidRPr="00A52229">
        <w:rPr>
          <w:rFonts w:ascii="Times New Roman" w:eastAsia="Times New Roman" w:hAnsi="Times New Roman"/>
          <w:sz w:val="24"/>
          <w:szCs w:val="24"/>
          <w:lang w:eastAsia="en-US"/>
        </w:rPr>
        <w:t>Pirkimas vykdomas įgyvendinant projektą „</w:t>
      </w:r>
      <w:r w:rsidR="00A52229" w:rsidRPr="00A52229">
        <w:rPr>
          <w:rFonts w:ascii="Times New Roman" w:hAnsi="Times New Roman"/>
          <w:sz w:val="24"/>
          <w:szCs w:val="24"/>
        </w:rPr>
        <w:t xml:space="preserve">Viešosios turizmo infrastruktūros prie </w:t>
      </w:r>
      <w:proofErr w:type="spellStart"/>
      <w:r w:rsidR="00A52229" w:rsidRPr="00A52229">
        <w:rPr>
          <w:rFonts w:ascii="Times New Roman" w:hAnsi="Times New Roman"/>
          <w:sz w:val="24"/>
          <w:szCs w:val="24"/>
        </w:rPr>
        <w:t>Kadrėnų</w:t>
      </w:r>
      <w:proofErr w:type="spellEnd"/>
      <w:r w:rsidR="00A52229" w:rsidRPr="00A52229">
        <w:rPr>
          <w:rFonts w:ascii="Times New Roman" w:hAnsi="Times New Roman"/>
          <w:sz w:val="24"/>
          <w:szCs w:val="24"/>
        </w:rPr>
        <w:t xml:space="preserve"> tvenkinio modernizavimas I“</w:t>
      </w:r>
      <w:r w:rsidR="00A52229" w:rsidRPr="00A52229">
        <w:rPr>
          <w:rFonts w:ascii="Times New Roman" w:hAnsi="Times New Roman"/>
          <w:sz w:val="24"/>
          <w:szCs w:val="24"/>
          <w:lang w:eastAsia="en-US"/>
        </w:rPr>
        <w:t xml:space="preserve">. Projektas finansuojamas Europos </w:t>
      </w:r>
      <w:r w:rsidR="00AF01BC">
        <w:rPr>
          <w:rFonts w:ascii="Times New Roman" w:hAnsi="Times New Roman"/>
          <w:sz w:val="24"/>
          <w:szCs w:val="24"/>
          <w:lang w:eastAsia="en-US"/>
        </w:rPr>
        <w:t xml:space="preserve">regioninės plėtros </w:t>
      </w:r>
      <w:r w:rsidR="00A52229" w:rsidRPr="00A52229">
        <w:rPr>
          <w:rFonts w:ascii="Times New Roman" w:hAnsi="Times New Roman"/>
          <w:sz w:val="24"/>
          <w:szCs w:val="24"/>
          <w:lang w:eastAsia="en-US"/>
        </w:rPr>
        <w:t>fond</w:t>
      </w:r>
      <w:r w:rsidR="00635225">
        <w:rPr>
          <w:rFonts w:ascii="Times New Roman" w:hAnsi="Times New Roman"/>
          <w:sz w:val="24"/>
          <w:szCs w:val="24"/>
          <w:lang w:eastAsia="en-US"/>
        </w:rPr>
        <w:t>o</w:t>
      </w:r>
      <w:r w:rsidR="00A52229" w:rsidRPr="00A52229">
        <w:rPr>
          <w:rFonts w:ascii="Times New Roman" w:hAnsi="Times New Roman"/>
          <w:sz w:val="24"/>
          <w:szCs w:val="24"/>
          <w:lang w:eastAsia="en-US"/>
        </w:rPr>
        <w:t xml:space="preserve">, </w:t>
      </w:r>
      <w:r w:rsidR="00AF01BC" w:rsidRPr="003D43EE">
        <w:rPr>
          <w:rFonts w:ascii="Times New Roman" w:hAnsi="Times New Roman"/>
          <w:sz w:val="24"/>
          <w:szCs w:val="24"/>
        </w:rPr>
        <w:t xml:space="preserve">Lietuvos Respublikos valstybės biudžeto </w:t>
      </w:r>
      <w:bookmarkStart w:id="6" w:name="_Hlk173136061"/>
      <w:r w:rsidR="00AF01BC" w:rsidRPr="003D43EE">
        <w:rPr>
          <w:rFonts w:ascii="Times New Roman" w:hAnsi="Times New Roman"/>
          <w:sz w:val="24"/>
          <w:szCs w:val="24"/>
        </w:rPr>
        <w:t xml:space="preserve">ir Ukmergės rajono savivaldybės </w:t>
      </w:r>
      <w:bookmarkEnd w:id="6"/>
      <w:r w:rsidR="00AF01BC">
        <w:rPr>
          <w:rFonts w:ascii="Times New Roman" w:hAnsi="Times New Roman"/>
          <w:sz w:val="24"/>
          <w:szCs w:val="24"/>
        </w:rPr>
        <w:t xml:space="preserve"> biudžeto </w:t>
      </w:r>
      <w:r w:rsidR="00AF01BC" w:rsidRPr="003D43EE">
        <w:rPr>
          <w:rFonts w:ascii="Times New Roman" w:hAnsi="Times New Roman"/>
          <w:sz w:val="24"/>
          <w:szCs w:val="24"/>
        </w:rPr>
        <w:t>lėšomis.</w:t>
      </w:r>
    </w:p>
    <w:bookmarkEnd w:id="5"/>
    <w:bookmarkEnd w:id="4"/>
    <w:p w:rsidR="00192527" w:rsidRPr="003D43EE" w:rsidRDefault="004B1F34" w:rsidP="004F45B8">
      <w:pPr>
        <w:pStyle w:val="Sraopastraipa"/>
        <w:shd w:val="clear" w:color="auto" w:fill="FFFFFF" w:themeFill="background1"/>
        <w:spacing w:after="120" w:line="20" w:lineRule="atLeast"/>
        <w:ind w:left="0" w:firstLine="1247"/>
        <w:contextualSpacing/>
        <w:jc w:val="both"/>
        <w:rPr>
          <w:rFonts w:ascii="Times New Roman" w:hAnsi="Times New Roman"/>
          <w:sz w:val="24"/>
          <w:szCs w:val="24"/>
        </w:rPr>
      </w:pPr>
      <w:r w:rsidRPr="003D43EE">
        <w:rPr>
          <w:rFonts w:ascii="Times New Roman" w:hAnsi="Times New Roman"/>
          <w:sz w:val="24"/>
          <w:szCs w:val="24"/>
        </w:rPr>
        <w:t>1.3.</w:t>
      </w:r>
      <w:r w:rsidR="00710A4E" w:rsidRPr="003D43EE">
        <w:rPr>
          <w:rFonts w:ascii="Times New Roman" w:hAnsi="Times New Roman"/>
          <w:sz w:val="24"/>
          <w:szCs w:val="24"/>
        </w:rPr>
        <w:t xml:space="preserve"> </w:t>
      </w:r>
      <w:r w:rsidR="00BD4BCB" w:rsidRPr="003D43EE">
        <w:rPr>
          <w:rFonts w:ascii="Times New Roman" w:hAnsi="Times New Roman"/>
          <w:sz w:val="24"/>
          <w:szCs w:val="24"/>
        </w:rPr>
        <w:t>P</w:t>
      </w:r>
      <w:r w:rsidR="0064473F" w:rsidRPr="003D43EE">
        <w:rPr>
          <w:rFonts w:ascii="Times New Roman" w:hAnsi="Times New Roman"/>
          <w:sz w:val="24"/>
          <w:szCs w:val="24"/>
        </w:rPr>
        <w:t xml:space="preserve">irkimas </w:t>
      </w:r>
      <w:r w:rsidR="00192527" w:rsidRPr="003D43EE">
        <w:rPr>
          <w:rFonts w:ascii="Times New Roman" w:hAnsi="Times New Roman"/>
          <w:sz w:val="24"/>
          <w:szCs w:val="24"/>
        </w:rPr>
        <w:t xml:space="preserve">vykdomas </w:t>
      </w:r>
      <w:r w:rsidR="0064473F" w:rsidRPr="003D43EE">
        <w:rPr>
          <w:rFonts w:ascii="Times New Roman" w:hAnsi="Times New Roman"/>
          <w:sz w:val="24"/>
          <w:szCs w:val="24"/>
        </w:rPr>
        <w:t>vadovaujantis Lietuvos Respublikos viešųjų pirkimų įstatymu (toliau – V</w:t>
      </w:r>
      <w:r w:rsidR="00BD4BCB" w:rsidRPr="003D43EE">
        <w:rPr>
          <w:rFonts w:ascii="Times New Roman" w:hAnsi="Times New Roman"/>
          <w:sz w:val="24"/>
          <w:szCs w:val="24"/>
        </w:rPr>
        <w:t>iešųjų pirkimų įstatymas</w:t>
      </w:r>
      <w:r w:rsidR="0064473F" w:rsidRPr="003D43EE">
        <w:rPr>
          <w:rFonts w:ascii="Times New Roman" w:hAnsi="Times New Roman"/>
          <w:sz w:val="24"/>
          <w:szCs w:val="24"/>
        </w:rPr>
        <w:t>), Lietuvos Respublikos civiliniu kodeksu</w:t>
      </w:r>
      <w:r w:rsidR="00BD4BCB" w:rsidRPr="003D43EE">
        <w:rPr>
          <w:rFonts w:ascii="Times New Roman" w:hAnsi="Times New Roman"/>
          <w:sz w:val="24"/>
          <w:szCs w:val="24"/>
        </w:rPr>
        <w:t xml:space="preserve"> (toliau – Civilinis kodeksas)</w:t>
      </w:r>
      <w:r w:rsidR="00192527" w:rsidRPr="003D43EE">
        <w:rPr>
          <w:rFonts w:ascii="Times New Roman" w:hAnsi="Times New Roman"/>
          <w:sz w:val="24"/>
          <w:szCs w:val="24"/>
        </w:rPr>
        <w:t>, kitais viešuosius pirkimus ir šio pirkimo sutarties</w:t>
      </w:r>
      <w:r w:rsidR="00192527" w:rsidRPr="003D43EE">
        <w:rPr>
          <w:rStyle w:val="Komentaronuoroda"/>
          <w:rFonts w:ascii="Times New Roman" w:hAnsi="Times New Roman"/>
          <w:sz w:val="24"/>
          <w:szCs w:val="24"/>
        </w:rPr>
        <w:t xml:space="preserve"> </w:t>
      </w:r>
      <w:r w:rsidR="00192527" w:rsidRPr="003D43EE">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192527" w:rsidRPr="003D43EE">
        <w:rPr>
          <w:rFonts w:ascii="Times New Roman" w:hAnsi="Times New Roman"/>
          <w:noProof/>
          <w:sz w:val="24"/>
          <w:szCs w:val="24"/>
        </w:rPr>
        <w:t>pagrindinės sąvokos apibrėžtos Viešųjų pirkimų įstatyme.</w:t>
      </w:r>
      <w:r w:rsidR="00192527" w:rsidRPr="003D43EE">
        <w:rPr>
          <w:rFonts w:ascii="Times New Roman" w:hAnsi="Times New Roman"/>
          <w:sz w:val="24"/>
          <w:szCs w:val="24"/>
        </w:rPr>
        <w:t xml:space="preserve"> Pirkimo sąlygose nenumatytiems klausimams tiesiogiai taikomos Viešųjų pirkimų įstatymo nuostatos.</w:t>
      </w:r>
    </w:p>
    <w:p w:rsidR="00C63F07" w:rsidRPr="00C72250" w:rsidRDefault="004B1F34" w:rsidP="005C302A">
      <w:pPr>
        <w:ind w:firstLine="1247"/>
        <w:jc w:val="both"/>
        <w:rPr>
          <w:rFonts w:ascii="Times New Roman" w:eastAsia="Times New Roman" w:hAnsi="Times New Roman"/>
          <w:sz w:val="24"/>
          <w:szCs w:val="24"/>
          <w:lang w:eastAsia="en-US"/>
        </w:rPr>
      </w:pPr>
      <w:r w:rsidRPr="003D43EE">
        <w:rPr>
          <w:rFonts w:ascii="Times New Roman" w:hAnsi="Times New Roman"/>
          <w:sz w:val="24"/>
          <w:szCs w:val="24"/>
        </w:rPr>
        <w:t xml:space="preserve">1.4. </w:t>
      </w:r>
      <w:r w:rsidR="006A70C8" w:rsidRPr="003D43EE">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C63F07" w:rsidRPr="00184CF7">
          <w:rPr>
            <w:rStyle w:val="Hipersaitas"/>
            <w:rFonts w:ascii="Times New Roman" w:hAnsi="Times New Roman"/>
            <w:sz w:val="24"/>
            <w:szCs w:val="24"/>
            <w:bdr w:val="none" w:sz="0" w:space="0" w:color="auto" w:frame="1"/>
            <w:shd w:val="clear" w:color="auto" w:fill="FFFFFF"/>
          </w:rPr>
          <w:t>https://viesiejipirkimai.lt/</w:t>
        </w:r>
      </w:hyperlink>
      <w:r w:rsidR="00C63F07">
        <w:rPr>
          <w:rFonts w:ascii="Times New Roman" w:hAnsi="Times New Roman"/>
          <w:color w:val="467886"/>
          <w:sz w:val="24"/>
          <w:szCs w:val="24"/>
          <w:u w:val="single"/>
          <w:bdr w:val="none" w:sz="0" w:space="0" w:color="auto" w:frame="1"/>
          <w:shd w:val="clear" w:color="auto" w:fill="FFFFFF"/>
        </w:rPr>
        <w:t xml:space="preserve"> .</w:t>
      </w:r>
    </w:p>
    <w:p w:rsidR="004B1F34" w:rsidRPr="003D43EE" w:rsidRDefault="004B1F34" w:rsidP="005C302A">
      <w:pPr>
        <w:pStyle w:val="Betarp1"/>
        <w:shd w:val="clear" w:color="auto" w:fill="FFFFFF" w:themeFill="background1"/>
        <w:ind w:firstLine="1247"/>
        <w:jc w:val="both"/>
        <w:rPr>
          <w:b/>
          <w:bCs/>
          <w:szCs w:val="24"/>
        </w:rPr>
      </w:pPr>
      <w:r w:rsidRPr="003D43EE">
        <w:rPr>
          <w:b/>
          <w:bCs/>
          <w:szCs w:val="24"/>
        </w:rPr>
        <w:t xml:space="preserve">1.5. Visos </w:t>
      </w:r>
      <w:r w:rsidR="006A70C8" w:rsidRPr="003D43EE">
        <w:rPr>
          <w:b/>
          <w:bCs/>
          <w:szCs w:val="24"/>
        </w:rPr>
        <w:t>P</w:t>
      </w:r>
      <w:r w:rsidRPr="003D43EE">
        <w:rPr>
          <w:b/>
          <w:bCs/>
          <w:szCs w:val="24"/>
        </w:rPr>
        <w:t>irkimo sąlygos nustatytos pirkimo dokumentuose, kuriuos sudaro:</w:t>
      </w:r>
    </w:p>
    <w:p w:rsidR="004B1F34" w:rsidRPr="003D43EE" w:rsidRDefault="004B1F34" w:rsidP="005C302A">
      <w:pPr>
        <w:pStyle w:val="Betarp1"/>
        <w:shd w:val="clear" w:color="auto" w:fill="FFFFFF" w:themeFill="background1"/>
        <w:ind w:firstLine="1247"/>
        <w:jc w:val="both"/>
        <w:rPr>
          <w:szCs w:val="24"/>
        </w:rPr>
      </w:pPr>
      <w:r w:rsidRPr="003D43EE">
        <w:rPr>
          <w:szCs w:val="24"/>
        </w:rPr>
        <w:t>1.5.1. skelbimas apie pirkimą;</w:t>
      </w:r>
    </w:p>
    <w:p w:rsidR="004B1F34" w:rsidRPr="003D43EE" w:rsidRDefault="004B1F34" w:rsidP="005C302A">
      <w:pPr>
        <w:pStyle w:val="Betarp1"/>
        <w:shd w:val="clear" w:color="auto" w:fill="FFFFFF" w:themeFill="background1"/>
        <w:ind w:firstLine="1247"/>
        <w:jc w:val="both"/>
      </w:pPr>
      <w:r w:rsidRPr="003D43EE">
        <w:rPr>
          <w:szCs w:val="24"/>
        </w:rPr>
        <w:t xml:space="preserve">1.5.2. </w:t>
      </w:r>
      <w:r w:rsidR="0043203F" w:rsidRPr="003D43EE">
        <w:rPr>
          <w:szCs w:val="24"/>
        </w:rPr>
        <w:t>šios Pirkimo</w:t>
      </w:r>
      <w:r w:rsidRPr="003D43EE">
        <w:rPr>
          <w:szCs w:val="24"/>
        </w:rPr>
        <w:t xml:space="preserve"> sąlygos (kartu su priedais</w:t>
      </w:r>
      <w:r w:rsidRPr="003D43EE">
        <w:t>);</w:t>
      </w:r>
    </w:p>
    <w:p w:rsidR="004B1F34" w:rsidRPr="003D43EE" w:rsidRDefault="004B1F34" w:rsidP="005C302A">
      <w:pPr>
        <w:pStyle w:val="Betarp1"/>
        <w:shd w:val="clear" w:color="auto" w:fill="FFFFFF" w:themeFill="background1"/>
        <w:ind w:firstLine="1247"/>
        <w:jc w:val="both"/>
      </w:pPr>
      <w:r w:rsidRPr="003D43EE">
        <w:t>1.5.3. pirkimo dokumentų paaiškinimai (patikslinimai), taip pat atsakymai į tiekėjų klausimus (jeigu bus);</w:t>
      </w:r>
    </w:p>
    <w:p w:rsidR="004B1F34" w:rsidRPr="003D43EE" w:rsidRDefault="004B1F34" w:rsidP="005C302A">
      <w:pPr>
        <w:pStyle w:val="Betarp1"/>
        <w:shd w:val="clear" w:color="auto" w:fill="FFFFFF" w:themeFill="background1"/>
        <w:ind w:firstLine="1247"/>
        <w:jc w:val="both"/>
      </w:pPr>
      <w:r w:rsidRPr="003D43EE">
        <w:t xml:space="preserve">1.5.4. </w:t>
      </w:r>
      <w:r w:rsidR="0043203F" w:rsidRPr="003D43EE">
        <w:t xml:space="preserve">visa </w:t>
      </w:r>
      <w:r w:rsidRPr="003D43EE">
        <w:t xml:space="preserve">kita </w:t>
      </w:r>
      <w:r w:rsidR="0043203F" w:rsidRPr="003D43EE">
        <w:t xml:space="preserve">Perkančiosios organizacijos </w:t>
      </w:r>
      <w:r w:rsidRPr="003D43EE">
        <w:t>CVP IS priemonėmis pateikta informacija.</w:t>
      </w:r>
    </w:p>
    <w:p w:rsidR="004B1F34" w:rsidRPr="003D43EE" w:rsidRDefault="004B1F34" w:rsidP="005C302A">
      <w:pPr>
        <w:pStyle w:val="Betarp1"/>
        <w:shd w:val="clear" w:color="auto" w:fill="FFFFFF" w:themeFill="background1"/>
        <w:ind w:firstLine="1247"/>
        <w:jc w:val="both"/>
        <w:rPr>
          <w:b/>
          <w:bCs/>
        </w:rPr>
      </w:pPr>
      <w:r w:rsidRPr="003D43EE">
        <w:rPr>
          <w:b/>
          <w:bCs/>
        </w:rPr>
        <w:t xml:space="preserve">1.6. </w:t>
      </w:r>
      <w:r w:rsidR="00BA69D2" w:rsidRPr="003D43EE">
        <w:rPr>
          <w:b/>
          <w:bCs/>
        </w:rPr>
        <w:t>Tiekėjo</w:t>
      </w:r>
      <w:r w:rsidRPr="003D43EE">
        <w:rPr>
          <w:b/>
          <w:bCs/>
        </w:rPr>
        <w:t xml:space="preserve"> pasiūlymą sudaro CVP IS priemonėmis pateiktų dokumentų ir duomenų visuma</w:t>
      </w:r>
      <w:r w:rsidR="00D44DE6">
        <w:rPr>
          <w:b/>
          <w:bCs/>
        </w:rPr>
        <w:t>, kuri susideda iš</w:t>
      </w:r>
      <w:r w:rsidRPr="003D43EE">
        <w:rPr>
          <w:b/>
          <w:bCs/>
        </w:rPr>
        <w:t>:</w:t>
      </w:r>
    </w:p>
    <w:p w:rsidR="00F67C08" w:rsidRPr="003D43EE" w:rsidRDefault="004B1F34" w:rsidP="005C302A">
      <w:pPr>
        <w:pStyle w:val="Betarp1"/>
        <w:shd w:val="clear" w:color="auto" w:fill="FFFFFF" w:themeFill="background1"/>
        <w:ind w:firstLine="1247"/>
        <w:jc w:val="both"/>
      </w:pPr>
      <w:r w:rsidRPr="003D43EE">
        <w:t>1.6.1. užpildyt</w:t>
      </w:r>
      <w:r w:rsidR="00816F90">
        <w:t>o</w:t>
      </w:r>
      <w:r w:rsidRPr="003D43EE">
        <w:t xml:space="preserve"> pasiūlym</w:t>
      </w:r>
      <w:r w:rsidR="00816F90">
        <w:t>o</w:t>
      </w:r>
      <w:r w:rsidRPr="003D43EE">
        <w:t>, parengt</w:t>
      </w:r>
      <w:r w:rsidR="00816F90">
        <w:t>o</w:t>
      </w:r>
      <w:r w:rsidR="003677AA" w:rsidRPr="003D43EE">
        <w:t xml:space="preserve"> </w:t>
      </w:r>
      <w:r w:rsidRPr="003D43EE">
        <w:t xml:space="preserve">pagal </w:t>
      </w:r>
      <w:r w:rsidR="0043203F" w:rsidRPr="003D43EE">
        <w:t>Pirkimo</w:t>
      </w:r>
      <w:r w:rsidRPr="003D43EE">
        <w:t xml:space="preserve"> sąlygų 1 priedą;</w:t>
      </w:r>
    </w:p>
    <w:p w:rsidR="009735B3" w:rsidRPr="0082686C" w:rsidRDefault="001261E0" w:rsidP="005C302A">
      <w:pPr>
        <w:shd w:val="clear" w:color="auto" w:fill="FFFFFF" w:themeFill="background1"/>
        <w:ind w:right="-1" w:firstLine="1247"/>
        <w:jc w:val="both"/>
        <w:rPr>
          <w:rFonts w:ascii="Times New Roman" w:hAnsi="Times New Roman"/>
          <w:bCs/>
          <w:sz w:val="24"/>
          <w:szCs w:val="24"/>
        </w:rPr>
      </w:pPr>
      <w:r w:rsidRPr="0082686C">
        <w:rPr>
          <w:rFonts w:ascii="Times New Roman" w:hAnsi="Times New Roman"/>
          <w:sz w:val="24"/>
          <w:szCs w:val="24"/>
        </w:rPr>
        <w:t>1.6.</w:t>
      </w:r>
      <w:r w:rsidR="00A30869" w:rsidRPr="0082686C">
        <w:rPr>
          <w:rFonts w:ascii="Times New Roman" w:hAnsi="Times New Roman"/>
          <w:sz w:val="24"/>
          <w:szCs w:val="24"/>
        </w:rPr>
        <w:t>2</w:t>
      </w:r>
      <w:r w:rsidR="00C655AD" w:rsidRPr="0082686C">
        <w:rPr>
          <w:rFonts w:ascii="Times New Roman" w:hAnsi="Times New Roman"/>
          <w:sz w:val="24"/>
          <w:szCs w:val="24"/>
        </w:rPr>
        <w:t>.</w:t>
      </w:r>
      <w:r w:rsidR="009735B3" w:rsidRPr="0082686C">
        <w:rPr>
          <w:szCs w:val="24"/>
        </w:rPr>
        <w:t xml:space="preserve"> </w:t>
      </w:r>
      <w:r w:rsidR="000007C8" w:rsidRPr="0082686C">
        <w:rPr>
          <w:rFonts w:ascii="Times New Roman" w:hAnsi="Times New Roman"/>
          <w:sz w:val="24"/>
          <w:szCs w:val="24"/>
        </w:rPr>
        <w:t>užpildyt</w:t>
      </w:r>
      <w:r w:rsidR="0082686C" w:rsidRPr="0082686C">
        <w:rPr>
          <w:rFonts w:ascii="Times New Roman" w:hAnsi="Times New Roman"/>
          <w:sz w:val="24"/>
          <w:szCs w:val="24"/>
        </w:rPr>
        <w:t>as</w:t>
      </w:r>
      <w:r w:rsidR="000007C8" w:rsidRPr="0082686C">
        <w:rPr>
          <w:rFonts w:ascii="Times New Roman" w:hAnsi="Times New Roman"/>
          <w:sz w:val="24"/>
          <w:szCs w:val="24"/>
        </w:rPr>
        <w:t xml:space="preserve"> darbų kiekių žiniaraš</w:t>
      </w:r>
      <w:r w:rsidR="0082686C" w:rsidRPr="0082686C">
        <w:rPr>
          <w:rFonts w:ascii="Times New Roman" w:hAnsi="Times New Roman"/>
          <w:sz w:val="24"/>
          <w:szCs w:val="24"/>
        </w:rPr>
        <w:t>tis</w:t>
      </w:r>
      <w:r w:rsidR="000007C8" w:rsidRPr="0082686C">
        <w:rPr>
          <w:rFonts w:ascii="Times New Roman" w:hAnsi="Times New Roman"/>
          <w:sz w:val="24"/>
          <w:szCs w:val="24"/>
        </w:rPr>
        <w:t xml:space="preserve"> </w:t>
      </w:r>
      <w:r w:rsidR="00F81539" w:rsidRPr="0082686C">
        <w:rPr>
          <w:rFonts w:ascii="Times New Roman" w:hAnsi="Times New Roman"/>
          <w:b/>
          <w:sz w:val="24"/>
          <w:szCs w:val="24"/>
        </w:rPr>
        <w:t>Excel</w:t>
      </w:r>
      <w:r w:rsidR="0082686C" w:rsidRPr="0082686C">
        <w:rPr>
          <w:rFonts w:ascii="Times New Roman" w:hAnsi="Times New Roman"/>
          <w:sz w:val="24"/>
          <w:szCs w:val="24"/>
        </w:rPr>
        <w:t xml:space="preserve"> </w:t>
      </w:r>
      <w:r w:rsidR="000007C8" w:rsidRPr="0082686C">
        <w:rPr>
          <w:rFonts w:ascii="Times New Roman" w:hAnsi="Times New Roman"/>
          <w:sz w:val="24"/>
          <w:szCs w:val="24"/>
        </w:rPr>
        <w:t>format</w:t>
      </w:r>
      <w:r w:rsidR="0082686C" w:rsidRPr="0082686C">
        <w:rPr>
          <w:rFonts w:ascii="Times New Roman" w:hAnsi="Times New Roman"/>
          <w:sz w:val="24"/>
          <w:szCs w:val="24"/>
        </w:rPr>
        <w:t>u</w:t>
      </w:r>
      <w:r w:rsidR="000007C8" w:rsidRPr="0082686C">
        <w:rPr>
          <w:rFonts w:ascii="Times New Roman" w:hAnsi="Times New Roman"/>
          <w:sz w:val="24"/>
          <w:szCs w:val="24"/>
        </w:rPr>
        <w:t xml:space="preserve"> (Pirkimo sąlygų 4 priedas)</w:t>
      </w:r>
      <w:r w:rsidR="0082686C" w:rsidRPr="0082686C">
        <w:rPr>
          <w:rFonts w:ascii="Times New Roman" w:hAnsi="Times New Roman"/>
          <w:sz w:val="24"/>
          <w:szCs w:val="24"/>
        </w:rPr>
        <w:t>;</w:t>
      </w:r>
    </w:p>
    <w:p w:rsidR="009735B3" w:rsidRPr="003D43EE" w:rsidRDefault="005C302A" w:rsidP="00E7442A">
      <w:pPr>
        <w:pStyle w:val="Betarp1"/>
        <w:shd w:val="clear" w:color="auto" w:fill="FFFFFF" w:themeFill="background1"/>
        <w:tabs>
          <w:tab w:val="left" w:pos="709"/>
        </w:tabs>
        <w:ind w:firstLine="709"/>
        <w:jc w:val="both"/>
      </w:pPr>
      <w:r>
        <w:tab/>
      </w:r>
      <w:r w:rsidR="009735B3" w:rsidRPr="003D43EE">
        <w:t>1.6.3. tiekėjo</w:t>
      </w:r>
      <w:r w:rsidR="009407D0" w:rsidRPr="003D43EE">
        <w:t>;</w:t>
      </w:r>
      <w:r w:rsidR="009735B3" w:rsidRPr="003D43EE">
        <w:t xml:space="preserve"> </w:t>
      </w:r>
      <w:r w:rsidR="009407D0" w:rsidRPr="003D43EE">
        <w:t xml:space="preserve">kiekvieno </w:t>
      </w:r>
      <w:r w:rsidR="009735B3" w:rsidRPr="003D43EE">
        <w:t>ūkio subjektų grupės nari</w:t>
      </w:r>
      <w:r w:rsidR="009407D0" w:rsidRPr="003D43EE">
        <w:t xml:space="preserve">o, jei pasiūlymą teikia ūkio subjektų grupė; kiekvieno ūkio subjekto, jei tiekėjas remiasi jo pajėgumais, kad atitiktų reikalavimus tiekėjui, </w:t>
      </w:r>
      <w:r w:rsidR="009735B3" w:rsidRPr="003D43EE">
        <w:t xml:space="preserve">EBVPD, </w:t>
      </w:r>
      <w:r w:rsidR="00095059" w:rsidRPr="003D43EE">
        <w:t>parengt</w:t>
      </w:r>
      <w:r w:rsidR="009407D0" w:rsidRPr="003D43EE">
        <w:t>i</w:t>
      </w:r>
      <w:r w:rsidR="00095059" w:rsidRPr="003D43EE">
        <w:t xml:space="preserve"> </w:t>
      </w:r>
      <w:r w:rsidR="009735B3" w:rsidRPr="003D43EE">
        <w:t xml:space="preserve">pagal Pirkimo sąlygų </w:t>
      </w:r>
      <w:r w:rsidR="00CB4B41" w:rsidRPr="003D43EE">
        <w:t>2</w:t>
      </w:r>
      <w:r w:rsidR="009735B3" w:rsidRPr="003D43EE">
        <w:t xml:space="preserve"> priedą;</w:t>
      </w:r>
    </w:p>
    <w:p w:rsidR="009735B3" w:rsidRPr="003D43EE" w:rsidRDefault="005C302A" w:rsidP="00E7442A">
      <w:pPr>
        <w:shd w:val="clear" w:color="auto" w:fill="FFFFFF" w:themeFill="background1"/>
        <w:tabs>
          <w:tab w:val="left" w:pos="142"/>
          <w:tab w:val="left" w:pos="709"/>
        </w:tabs>
        <w:ind w:firstLine="709"/>
        <w:jc w:val="both"/>
        <w:rPr>
          <w:rFonts w:ascii="Times New Roman" w:hAnsi="Times New Roman"/>
          <w:sz w:val="24"/>
          <w:szCs w:val="24"/>
        </w:rPr>
      </w:pPr>
      <w:r>
        <w:rPr>
          <w:rFonts w:ascii="Times New Roman" w:hAnsi="Times New Roman"/>
          <w:sz w:val="24"/>
          <w:szCs w:val="24"/>
        </w:rPr>
        <w:tab/>
      </w:r>
      <w:r w:rsidR="009735B3" w:rsidRPr="003D43EE">
        <w:rPr>
          <w:rFonts w:ascii="Times New Roman" w:hAnsi="Times New Roman"/>
          <w:sz w:val="24"/>
          <w:szCs w:val="24"/>
        </w:rPr>
        <w:t>1.6.4. jungtinės veiklos sutarties skaitmeninė</w:t>
      </w:r>
      <w:r w:rsidR="003677AA" w:rsidRPr="003D43EE">
        <w:rPr>
          <w:rFonts w:ascii="Times New Roman" w:hAnsi="Times New Roman"/>
          <w:sz w:val="24"/>
          <w:szCs w:val="24"/>
        </w:rPr>
        <w:t>s</w:t>
      </w:r>
      <w:r w:rsidR="009735B3" w:rsidRPr="003D43EE">
        <w:rPr>
          <w:rFonts w:ascii="Times New Roman" w:hAnsi="Times New Roman"/>
          <w:sz w:val="24"/>
          <w:szCs w:val="24"/>
        </w:rPr>
        <w:t xml:space="preserve"> kopij</w:t>
      </w:r>
      <w:r w:rsidR="003677AA" w:rsidRPr="003D43EE">
        <w:rPr>
          <w:rFonts w:ascii="Times New Roman" w:hAnsi="Times New Roman"/>
          <w:sz w:val="24"/>
          <w:szCs w:val="24"/>
        </w:rPr>
        <w:t>os</w:t>
      </w:r>
      <w:r w:rsidR="009735B3" w:rsidRPr="003D43EE">
        <w:rPr>
          <w:rFonts w:ascii="Times New Roman" w:hAnsi="Times New Roman"/>
          <w:sz w:val="24"/>
          <w:szCs w:val="24"/>
        </w:rPr>
        <w:t xml:space="preserve"> (jeigu dalyvauja ūkio subjektų grupė);</w:t>
      </w:r>
    </w:p>
    <w:p w:rsidR="00600C46" w:rsidRPr="003D43EE" w:rsidRDefault="005C302A" w:rsidP="00E7442A">
      <w:pPr>
        <w:shd w:val="clear" w:color="auto" w:fill="FFFFFF" w:themeFill="background1"/>
        <w:tabs>
          <w:tab w:val="left" w:pos="142"/>
          <w:tab w:val="left" w:pos="709"/>
        </w:tabs>
        <w:ind w:firstLine="709"/>
        <w:jc w:val="both"/>
        <w:rPr>
          <w:rFonts w:ascii="Times New Roman" w:hAnsi="Times New Roman"/>
          <w:sz w:val="24"/>
          <w:szCs w:val="24"/>
        </w:rPr>
      </w:pPr>
      <w:r>
        <w:rPr>
          <w:rFonts w:ascii="Times New Roman" w:hAnsi="Times New Roman"/>
          <w:sz w:val="24"/>
          <w:szCs w:val="24"/>
        </w:rPr>
        <w:tab/>
      </w:r>
      <w:r w:rsidR="009735B3" w:rsidRPr="003D43EE">
        <w:rPr>
          <w:rFonts w:ascii="Times New Roman" w:hAnsi="Times New Roman"/>
          <w:sz w:val="24"/>
          <w:szCs w:val="24"/>
        </w:rPr>
        <w:t>1.6.5. ketinimų protokol</w:t>
      </w:r>
      <w:r w:rsidR="003677AA" w:rsidRPr="003D43EE">
        <w:rPr>
          <w:rFonts w:ascii="Times New Roman" w:hAnsi="Times New Roman"/>
          <w:sz w:val="24"/>
          <w:szCs w:val="24"/>
        </w:rPr>
        <w:t>o</w:t>
      </w:r>
      <w:r w:rsidR="009735B3" w:rsidRPr="003D43EE">
        <w:rPr>
          <w:rFonts w:ascii="Times New Roman" w:hAnsi="Times New Roman"/>
          <w:sz w:val="24"/>
          <w:szCs w:val="24"/>
        </w:rPr>
        <w:t xml:space="preserve"> ar kit</w:t>
      </w:r>
      <w:r w:rsidR="003677AA" w:rsidRPr="003D43EE">
        <w:rPr>
          <w:rFonts w:ascii="Times New Roman" w:hAnsi="Times New Roman"/>
          <w:sz w:val="24"/>
          <w:szCs w:val="24"/>
        </w:rPr>
        <w:t>o</w:t>
      </w:r>
      <w:r w:rsidR="009735B3" w:rsidRPr="003D43EE">
        <w:rPr>
          <w:rFonts w:ascii="Times New Roman" w:hAnsi="Times New Roman"/>
          <w:sz w:val="24"/>
          <w:szCs w:val="24"/>
        </w:rPr>
        <w:t xml:space="preserve"> dokument</w:t>
      </w:r>
      <w:r w:rsidR="003677AA" w:rsidRPr="003D43EE">
        <w:rPr>
          <w:rFonts w:ascii="Times New Roman" w:hAnsi="Times New Roman"/>
          <w:sz w:val="24"/>
          <w:szCs w:val="24"/>
        </w:rPr>
        <w:t xml:space="preserve">o </w:t>
      </w:r>
      <w:r w:rsidR="009735B3" w:rsidRPr="003D43EE">
        <w:rPr>
          <w:rFonts w:ascii="Times New Roman" w:hAnsi="Times New Roman"/>
          <w:sz w:val="24"/>
          <w:szCs w:val="24"/>
        </w:rPr>
        <w:t>įrodan</w:t>
      </w:r>
      <w:r w:rsidR="003677AA" w:rsidRPr="003D43EE">
        <w:rPr>
          <w:rFonts w:ascii="Times New Roman" w:hAnsi="Times New Roman"/>
          <w:sz w:val="24"/>
          <w:szCs w:val="24"/>
        </w:rPr>
        <w:t>čio</w:t>
      </w:r>
      <w:r w:rsidR="009735B3" w:rsidRPr="003D43EE">
        <w:rPr>
          <w:rFonts w:ascii="Times New Roman" w:hAnsi="Times New Roman"/>
          <w:sz w:val="24"/>
          <w:szCs w:val="24"/>
        </w:rPr>
        <w:t>, kad vykdant pirkimo sutartį ūkio subjektų, kurių pajėgumais jis remiasi, ištekliai jam bus prieinami (jeigu ketina remtis);</w:t>
      </w:r>
    </w:p>
    <w:p w:rsidR="001261E0" w:rsidRPr="003D43EE" w:rsidRDefault="004B1F34" w:rsidP="005C302A">
      <w:pPr>
        <w:pStyle w:val="Betarp"/>
        <w:shd w:val="clear" w:color="auto" w:fill="FFFFFF" w:themeFill="background1"/>
        <w:ind w:firstLine="1247"/>
        <w:jc w:val="both"/>
        <w:rPr>
          <w:szCs w:val="24"/>
          <w:lang w:eastAsia="lt-LT"/>
        </w:rPr>
      </w:pPr>
      <w:r w:rsidRPr="003D43EE">
        <w:rPr>
          <w:szCs w:val="24"/>
        </w:rPr>
        <w:t>1.6.</w:t>
      </w:r>
      <w:r w:rsidR="009735B3" w:rsidRPr="003D43EE">
        <w:rPr>
          <w:szCs w:val="24"/>
        </w:rPr>
        <w:t>6</w:t>
      </w:r>
      <w:r w:rsidRPr="003D43EE">
        <w:rPr>
          <w:szCs w:val="24"/>
        </w:rPr>
        <w:t xml:space="preserve">. </w:t>
      </w:r>
      <w:r w:rsidR="00B70CE7" w:rsidRPr="003D43EE">
        <w:rPr>
          <w:szCs w:val="24"/>
          <w:lang w:eastAsia="lt-LT"/>
        </w:rPr>
        <w:t>įgaliojimo ar kito dokumento (pvz., pareigybės aprašymo), suteikiančio teisę pasirašyti tiekėjo pasiūlymą, skaitmeninė</w:t>
      </w:r>
      <w:r w:rsidR="00582447" w:rsidRPr="003D43EE">
        <w:rPr>
          <w:szCs w:val="24"/>
          <w:lang w:eastAsia="lt-LT"/>
        </w:rPr>
        <w:t>s</w:t>
      </w:r>
      <w:r w:rsidR="00B70CE7" w:rsidRPr="003D43EE">
        <w:rPr>
          <w:szCs w:val="24"/>
          <w:lang w:eastAsia="lt-LT"/>
        </w:rPr>
        <w:t xml:space="preserve"> kopij</w:t>
      </w:r>
      <w:r w:rsidR="00582447" w:rsidRPr="003D43EE">
        <w:rPr>
          <w:szCs w:val="24"/>
          <w:lang w:eastAsia="lt-LT"/>
        </w:rPr>
        <w:t>os</w:t>
      </w:r>
      <w:r w:rsidR="00B70CE7" w:rsidRPr="003D43EE">
        <w:rPr>
          <w:szCs w:val="24"/>
          <w:lang w:eastAsia="lt-LT"/>
        </w:rPr>
        <w:t xml:space="preserve"> (taikoma, kai pasiūlymą patvirtina ne įmonės vadovas, o įgaliotas asmuo);</w:t>
      </w:r>
    </w:p>
    <w:p w:rsidR="00F75783" w:rsidRPr="006E53DA" w:rsidRDefault="00F75783" w:rsidP="005C302A">
      <w:pPr>
        <w:pStyle w:val="Betarp"/>
        <w:shd w:val="clear" w:color="auto" w:fill="FFFFFF" w:themeFill="background1"/>
        <w:ind w:firstLine="1247"/>
        <w:jc w:val="both"/>
        <w:rPr>
          <w:szCs w:val="24"/>
          <w:lang w:eastAsia="lt-LT"/>
        </w:rPr>
      </w:pPr>
      <w:r w:rsidRPr="003D43EE">
        <w:rPr>
          <w:szCs w:val="24"/>
          <w:lang w:eastAsia="lt-LT"/>
        </w:rPr>
        <w:t>1.6.7</w:t>
      </w:r>
      <w:r w:rsidRPr="006E53DA">
        <w:rPr>
          <w:szCs w:val="24"/>
          <w:lang w:eastAsia="lt-LT"/>
        </w:rPr>
        <w:t xml:space="preserve">. subtiekėjo deklaracija ar kitas dokumentas, patvirtinantis jo sutikimą būti subtiekėju pirkime, jei tiekėjas pasitelkia subtiekėjus; </w:t>
      </w:r>
    </w:p>
    <w:p w:rsidR="004B1F34" w:rsidRPr="003D43EE" w:rsidRDefault="004B1F3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1.6.</w:t>
      </w:r>
      <w:r w:rsidR="004A343B">
        <w:rPr>
          <w:rFonts w:ascii="Times New Roman" w:hAnsi="Times New Roman"/>
          <w:sz w:val="24"/>
          <w:szCs w:val="24"/>
        </w:rPr>
        <w:t>8</w:t>
      </w:r>
      <w:r w:rsidRPr="003D43EE">
        <w:rPr>
          <w:rFonts w:ascii="Times New Roman" w:hAnsi="Times New Roman"/>
          <w:sz w:val="24"/>
          <w:szCs w:val="24"/>
        </w:rPr>
        <w:t>. kit</w:t>
      </w:r>
      <w:r w:rsidR="003677AA" w:rsidRPr="003D43EE">
        <w:rPr>
          <w:rFonts w:ascii="Times New Roman" w:hAnsi="Times New Roman"/>
          <w:sz w:val="24"/>
          <w:szCs w:val="24"/>
        </w:rPr>
        <w:t>os</w:t>
      </w:r>
      <w:r w:rsidRPr="003D43EE">
        <w:rPr>
          <w:rFonts w:ascii="Times New Roman" w:hAnsi="Times New Roman"/>
          <w:sz w:val="24"/>
          <w:szCs w:val="24"/>
        </w:rPr>
        <w:t xml:space="preserve"> </w:t>
      </w:r>
      <w:r w:rsidR="00B70CE7" w:rsidRPr="003D43EE">
        <w:rPr>
          <w:rFonts w:ascii="Times New Roman" w:hAnsi="Times New Roman"/>
          <w:sz w:val="24"/>
          <w:szCs w:val="24"/>
        </w:rPr>
        <w:t>Pirkimo</w:t>
      </w:r>
      <w:r w:rsidRPr="003D43EE">
        <w:rPr>
          <w:rFonts w:ascii="Times New Roman" w:hAnsi="Times New Roman"/>
          <w:sz w:val="24"/>
          <w:szCs w:val="24"/>
        </w:rPr>
        <w:t xml:space="preserve"> sąlygose prašom</w:t>
      </w:r>
      <w:r w:rsidR="003677AA" w:rsidRPr="003D43EE">
        <w:rPr>
          <w:rFonts w:ascii="Times New Roman" w:hAnsi="Times New Roman"/>
          <w:sz w:val="24"/>
          <w:szCs w:val="24"/>
        </w:rPr>
        <w:t>os</w:t>
      </w:r>
      <w:r w:rsidRPr="003D43EE">
        <w:rPr>
          <w:rFonts w:ascii="Times New Roman" w:hAnsi="Times New Roman"/>
          <w:sz w:val="24"/>
          <w:szCs w:val="24"/>
        </w:rPr>
        <w:t xml:space="preserve"> informacij</w:t>
      </w:r>
      <w:r w:rsidR="003677AA" w:rsidRPr="003D43EE">
        <w:rPr>
          <w:rFonts w:ascii="Times New Roman" w:hAnsi="Times New Roman"/>
          <w:sz w:val="24"/>
          <w:szCs w:val="24"/>
        </w:rPr>
        <w:t>os</w:t>
      </w:r>
      <w:r w:rsidRPr="003D43EE">
        <w:rPr>
          <w:rFonts w:ascii="Times New Roman" w:hAnsi="Times New Roman"/>
          <w:sz w:val="24"/>
          <w:szCs w:val="24"/>
        </w:rPr>
        <w:t xml:space="preserve"> ir (ar) dokument</w:t>
      </w:r>
      <w:r w:rsidR="003677AA" w:rsidRPr="003D43EE">
        <w:rPr>
          <w:rFonts w:ascii="Times New Roman" w:hAnsi="Times New Roman"/>
          <w:sz w:val="24"/>
          <w:szCs w:val="24"/>
        </w:rPr>
        <w:t>ų</w:t>
      </w:r>
      <w:r w:rsidR="00816F90">
        <w:rPr>
          <w:rFonts w:ascii="Times New Roman" w:hAnsi="Times New Roman"/>
          <w:sz w:val="24"/>
          <w:szCs w:val="24"/>
        </w:rPr>
        <w:t>.</w:t>
      </w:r>
    </w:p>
    <w:p w:rsidR="004B1F34" w:rsidRPr="003D43EE" w:rsidRDefault="004B1F3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1.7. Išankstinis skelbimas apie pirkimą nebuvo skelbtas.</w:t>
      </w:r>
    </w:p>
    <w:p w:rsidR="00700D84" w:rsidRPr="003D43EE" w:rsidRDefault="00700D84" w:rsidP="005C302A">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1.8. </w:t>
      </w:r>
      <w:r w:rsidR="00DF114C" w:rsidRPr="003D43EE">
        <w:rPr>
          <w:rFonts w:ascii="Times New Roman" w:hAnsi="Times New Roman"/>
          <w:sz w:val="24"/>
          <w:szCs w:val="24"/>
        </w:rPr>
        <w:t>Perkančioji organizacija nerezervuoja teisės dalyvauti pirkime.</w:t>
      </w:r>
    </w:p>
    <w:p w:rsidR="00133D51" w:rsidRPr="003D43EE" w:rsidRDefault="00133D51"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1.9. Stebėtojai dalyvauti Komisijos posėdžiuose nėra kviečiami.</w:t>
      </w:r>
    </w:p>
    <w:p w:rsidR="00700D84" w:rsidRPr="003D43EE" w:rsidRDefault="00700D84"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w:t>
      </w:r>
      <w:r w:rsidR="005B7F44" w:rsidRPr="003D43EE">
        <w:rPr>
          <w:rFonts w:ascii="Times New Roman" w:hAnsi="Times New Roman"/>
          <w:sz w:val="24"/>
          <w:szCs w:val="24"/>
          <w:lang w:eastAsia="en-US"/>
        </w:rPr>
        <w:t>10</w:t>
      </w:r>
      <w:r w:rsidRPr="003D43EE">
        <w:rPr>
          <w:rFonts w:ascii="Times New Roman" w:hAnsi="Times New Roman"/>
          <w:sz w:val="24"/>
          <w:szCs w:val="24"/>
          <w:lang w:eastAsia="en-US"/>
        </w:rPr>
        <w:t xml:space="preserve">. </w:t>
      </w:r>
      <w:r w:rsidR="00DB41E8" w:rsidRPr="003D43EE">
        <w:rPr>
          <w:rFonts w:ascii="Times New Roman" w:hAnsi="Times New Roman"/>
          <w:sz w:val="24"/>
          <w:szCs w:val="24"/>
          <w:lang w:eastAsia="en-US"/>
        </w:rPr>
        <w:t xml:space="preserve">Šiame pirkime Perkančioji organizacija nenumato skelbti pranešimo dėl savanoriško </w:t>
      </w:r>
      <w:proofErr w:type="spellStart"/>
      <w:r w:rsidR="00DB41E8" w:rsidRPr="003D43EE">
        <w:rPr>
          <w:rFonts w:ascii="Times New Roman" w:hAnsi="Times New Roman"/>
          <w:i/>
          <w:iCs/>
          <w:sz w:val="24"/>
          <w:szCs w:val="24"/>
          <w:lang w:eastAsia="en-US"/>
        </w:rPr>
        <w:t>ex</w:t>
      </w:r>
      <w:proofErr w:type="spellEnd"/>
      <w:r w:rsidR="00DB41E8" w:rsidRPr="003D43EE">
        <w:rPr>
          <w:rFonts w:ascii="Times New Roman" w:hAnsi="Times New Roman"/>
          <w:i/>
          <w:iCs/>
          <w:sz w:val="24"/>
          <w:szCs w:val="24"/>
          <w:lang w:eastAsia="en-US"/>
        </w:rPr>
        <w:t xml:space="preserve"> ante</w:t>
      </w:r>
      <w:r w:rsidR="00DB41E8" w:rsidRPr="003D43EE">
        <w:rPr>
          <w:rFonts w:ascii="Times New Roman" w:hAnsi="Times New Roman"/>
          <w:sz w:val="24"/>
          <w:szCs w:val="24"/>
          <w:lang w:eastAsia="en-US"/>
        </w:rPr>
        <w:t xml:space="preserve"> skaidrumo.</w:t>
      </w:r>
    </w:p>
    <w:p w:rsidR="00AB0EEB" w:rsidRPr="003D43EE" w:rsidRDefault="00AB0EEB" w:rsidP="005C302A">
      <w:pPr>
        <w:shd w:val="clear" w:color="auto" w:fill="FFFFFF" w:themeFill="background1"/>
        <w:ind w:firstLine="1247"/>
        <w:jc w:val="both"/>
        <w:rPr>
          <w:rFonts w:ascii="Times New Roman" w:hAnsi="Times New Roman"/>
          <w:sz w:val="24"/>
          <w:szCs w:val="24"/>
          <w:lang w:eastAsia="en-US"/>
        </w:rPr>
      </w:pPr>
      <w:r w:rsidRPr="003D43EE">
        <w:rPr>
          <w:rFonts w:ascii="Times New Roman" w:hAnsi="Times New Roman"/>
          <w:sz w:val="24"/>
          <w:szCs w:val="24"/>
          <w:lang w:eastAsia="en-US"/>
        </w:rPr>
        <w:t>1.1</w:t>
      </w:r>
      <w:r w:rsidR="005B7F44" w:rsidRPr="003D43EE">
        <w:rPr>
          <w:rFonts w:ascii="Times New Roman" w:hAnsi="Times New Roman"/>
          <w:sz w:val="24"/>
          <w:szCs w:val="24"/>
          <w:lang w:eastAsia="en-US"/>
        </w:rPr>
        <w:t>1</w:t>
      </w:r>
      <w:r w:rsidRPr="003D43EE">
        <w:rPr>
          <w:rFonts w:ascii="Times New Roman" w:hAnsi="Times New Roman"/>
          <w:sz w:val="24"/>
          <w:szCs w:val="24"/>
          <w:lang w:eastAsia="en-US"/>
        </w:rPr>
        <w:t>.</w:t>
      </w:r>
      <w:r w:rsidR="00A82476" w:rsidRPr="003D43EE">
        <w:rPr>
          <w:rFonts w:ascii="Times New Roman" w:hAnsi="Times New Roman"/>
          <w:sz w:val="24"/>
          <w:szCs w:val="24"/>
          <w:lang w:eastAsia="en-US"/>
        </w:rPr>
        <w:t xml:space="preserve"> </w:t>
      </w:r>
      <w:r w:rsidRPr="003D43EE">
        <w:rPr>
          <w:rFonts w:ascii="Times New Roman" w:hAnsi="Times New Roman"/>
          <w:sz w:val="24"/>
          <w:szCs w:val="24"/>
          <w:lang w:eastAsia="en-US"/>
        </w:rPr>
        <w:t>Vadovaudamasi</w:t>
      </w:r>
      <w:r w:rsidR="00A82476" w:rsidRPr="003D43EE">
        <w:rPr>
          <w:rFonts w:ascii="Times New Roman" w:hAnsi="Times New Roman"/>
          <w:sz w:val="24"/>
          <w:szCs w:val="24"/>
          <w:lang w:eastAsia="en-US"/>
        </w:rPr>
        <w:t>,</w:t>
      </w:r>
      <w:r w:rsidRPr="003D43EE">
        <w:rPr>
          <w:rFonts w:ascii="Times New Roman" w:hAnsi="Times New Roman"/>
          <w:sz w:val="24"/>
          <w:szCs w:val="24"/>
          <w:lang w:eastAsia="en-US"/>
        </w:rPr>
        <w:t xml:space="preserve"> Viešųjų pirkimų įstatymo 82 straipsnio 2 dalies 1 punktu, Perkančioji organizacija </w:t>
      </w:r>
      <w:r w:rsidR="0027066E" w:rsidRPr="003D43EE">
        <w:rPr>
          <w:rFonts w:ascii="Times New Roman" w:hAnsi="Times New Roman"/>
          <w:sz w:val="24"/>
          <w:szCs w:val="24"/>
          <w:lang w:eastAsia="en-US"/>
        </w:rPr>
        <w:t xml:space="preserve">informuoja, kad </w:t>
      </w:r>
      <w:r w:rsidRPr="003D43EE">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3D43EE">
        <w:rPr>
          <w:rFonts w:ascii="Times New Roman" w:hAnsi="Times New Roman"/>
          <w:sz w:val="24"/>
          <w:szCs w:val="24"/>
          <w:lang w:eastAsia="en-US"/>
        </w:rPr>
        <w:t xml:space="preserve"> šiuo pirkimu </w:t>
      </w:r>
      <w:r w:rsidR="0027066E" w:rsidRPr="003D43EE">
        <w:rPr>
          <w:rFonts w:ascii="Times New Roman" w:hAnsi="Times New Roman"/>
          <w:sz w:val="24"/>
          <w:szCs w:val="24"/>
          <w:lang w:eastAsia="en-US"/>
        </w:rPr>
        <w:t xml:space="preserve">perkamų </w:t>
      </w:r>
      <w:r w:rsidR="009B178B" w:rsidRPr="003D43EE">
        <w:rPr>
          <w:rFonts w:ascii="Times New Roman" w:hAnsi="Times New Roman"/>
          <w:sz w:val="24"/>
          <w:szCs w:val="24"/>
          <w:lang w:eastAsia="en-US"/>
        </w:rPr>
        <w:t>darb</w:t>
      </w:r>
      <w:r w:rsidR="0027066E" w:rsidRPr="003D43EE">
        <w:rPr>
          <w:rFonts w:ascii="Times New Roman" w:hAnsi="Times New Roman"/>
          <w:sz w:val="24"/>
          <w:szCs w:val="24"/>
          <w:lang w:eastAsia="en-US"/>
        </w:rPr>
        <w:t>ų.</w:t>
      </w:r>
    </w:p>
    <w:p w:rsidR="00DB41E8" w:rsidRPr="003D43EE" w:rsidRDefault="00DB41E8" w:rsidP="00507C52">
      <w:pPr>
        <w:pStyle w:val="Betarp"/>
        <w:shd w:val="clear" w:color="auto" w:fill="FFFFFF" w:themeFill="background1"/>
        <w:ind w:firstLine="1247"/>
        <w:jc w:val="both"/>
        <w:rPr>
          <w:szCs w:val="24"/>
          <w:lang w:eastAsia="lt-LT"/>
        </w:rPr>
      </w:pPr>
      <w:r w:rsidRPr="003D43EE">
        <w:rPr>
          <w:szCs w:val="24"/>
        </w:rPr>
        <w:lastRenderedPageBreak/>
        <w:t>1.1</w:t>
      </w:r>
      <w:r w:rsidR="005B7F44" w:rsidRPr="003D43EE">
        <w:rPr>
          <w:szCs w:val="24"/>
        </w:rPr>
        <w:t>2</w:t>
      </w:r>
      <w:r w:rsidRPr="003D43EE">
        <w:rPr>
          <w:szCs w:val="24"/>
        </w:rPr>
        <w:t xml:space="preserve">. </w:t>
      </w:r>
      <w:r w:rsidRPr="003D43EE">
        <w:rPr>
          <w:szCs w:val="24"/>
          <w:lang w:eastAsia="lt-LT"/>
        </w:rPr>
        <w:t>Jeigu yra prieštaravimų, neatitikimų tarp Pirkimo sąlygų ir jų priedų, teisinga laikoma informacija, nurodyta Pirkimo sąlygose.</w:t>
      </w:r>
      <w:r w:rsidR="00E7442A" w:rsidRPr="003D43EE">
        <w:rPr>
          <w:szCs w:val="24"/>
          <w:lang w:eastAsia="lt-LT"/>
        </w:rPr>
        <w:t xml:space="preserve"> Jeigu Perkančioji organizacija patikslina pirkimo dokumentus, naujesni pakeitimai turi pirmenybę prieš senesnius pakeitimus. Tiekėjai turi vadovautis naujausia paskelbta pirkimo dokumentų versija.</w:t>
      </w:r>
    </w:p>
    <w:p w:rsidR="006250E5" w:rsidRPr="00225E7D" w:rsidRDefault="006250E5" w:rsidP="00507C52">
      <w:pPr>
        <w:shd w:val="clear" w:color="auto" w:fill="FFFFFF" w:themeFill="background1"/>
        <w:ind w:firstLine="1247"/>
        <w:jc w:val="both"/>
        <w:rPr>
          <w:rFonts w:ascii="Times New Roman" w:hAnsi="Times New Roman"/>
          <w:sz w:val="24"/>
          <w:szCs w:val="24"/>
        </w:rPr>
      </w:pPr>
      <w:r w:rsidRPr="00225E7D">
        <w:rPr>
          <w:rFonts w:ascii="Times New Roman" w:hAnsi="Times New Roman"/>
          <w:sz w:val="24"/>
          <w:szCs w:val="24"/>
        </w:rPr>
        <w:t xml:space="preserve">1.13. </w:t>
      </w:r>
      <w:r w:rsidRPr="00225E7D">
        <w:rPr>
          <w:rFonts w:ascii="Times New Roman" w:hAnsi="Times New Roman"/>
          <w:b/>
          <w:bCs/>
          <w:sz w:val="24"/>
          <w:szCs w:val="24"/>
        </w:rPr>
        <w:t>Atliekamas žaliasis pirkimas</w:t>
      </w:r>
      <w:r w:rsidRPr="00225E7D">
        <w:rPr>
          <w:rFonts w:ascii="Times New Roman" w:hAnsi="Times New Roman"/>
          <w:sz w:val="24"/>
          <w:szCs w:val="24"/>
        </w:rPr>
        <w:t xml:space="preserve">, </w:t>
      </w:r>
      <w:bookmarkStart w:id="7" w:name="_Hlk173135513"/>
      <w:r w:rsidRPr="00225E7D">
        <w:rPr>
          <w:rFonts w:ascii="Times New Roman" w:hAnsi="Times New Roman"/>
          <w:sz w:val="24"/>
          <w:szCs w:val="24"/>
        </w:rPr>
        <w:t>nes pirkime taikomas aplinkos apsaugos priemonių įgyvendinimas:</w:t>
      </w:r>
      <w:r w:rsidR="001108BD" w:rsidRPr="00225E7D">
        <w:rPr>
          <w:rFonts w:ascii="Times New Roman" w:hAnsi="Times New Roman"/>
          <w:sz w:val="24"/>
          <w:szCs w:val="24"/>
        </w:rPr>
        <w:t xml:space="preserve"> vadovaujantis</w:t>
      </w:r>
      <w:r w:rsidRPr="00225E7D">
        <w:rPr>
          <w:rFonts w:ascii="Times New Roman" w:hAnsi="Times New Roman"/>
          <w:sz w:val="24"/>
          <w:szCs w:val="24"/>
        </w:rPr>
        <w:t xml:space="preserve"> </w:t>
      </w:r>
      <w:hyperlink r:id="rId12" w:history="1">
        <w:r w:rsidR="0043530E" w:rsidRPr="00225E7D">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0043530E" w:rsidRPr="00225E7D">
        <w:rPr>
          <w:rFonts w:ascii="Times New Roman" w:hAnsi="Times New Roman"/>
          <w:sz w:val="24"/>
          <w:szCs w:val="24"/>
          <w:shd w:val="clear" w:color="auto" w:fill="FFFFFF"/>
        </w:rPr>
        <w:t> </w:t>
      </w:r>
      <w:r w:rsidR="0043530E" w:rsidRPr="00225E7D">
        <w:rPr>
          <w:rStyle w:val="Grietas"/>
          <w:rFonts w:ascii="Times New Roman" w:hAnsi="Times New Roman"/>
          <w:b w:val="0"/>
          <w:sz w:val="24"/>
          <w:szCs w:val="24"/>
          <w:bdr w:val="none" w:sz="0" w:space="0" w:color="auto" w:frame="1"/>
          <w:shd w:val="clear" w:color="auto" w:fill="FFFFFF"/>
        </w:rPr>
        <w:t>(</w:t>
      </w:r>
      <w:r w:rsidR="0005143B" w:rsidRPr="00225E7D">
        <w:rPr>
          <w:rStyle w:val="Grietas"/>
          <w:rFonts w:ascii="Times New Roman" w:hAnsi="Times New Roman"/>
          <w:b w:val="0"/>
          <w:sz w:val="24"/>
          <w:szCs w:val="24"/>
          <w:bdr w:val="none" w:sz="0" w:space="0" w:color="auto" w:frame="1"/>
          <w:shd w:val="clear" w:color="auto" w:fill="FFFFFF"/>
        </w:rPr>
        <w:t xml:space="preserve">suvestinė </w:t>
      </w:r>
      <w:r w:rsidR="0043530E" w:rsidRPr="00225E7D">
        <w:rPr>
          <w:rStyle w:val="Grietas"/>
          <w:rFonts w:ascii="Times New Roman" w:hAnsi="Times New Roman"/>
          <w:b w:val="0"/>
          <w:sz w:val="24"/>
          <w:szCs w:val="24"/>
          <w:bdr w:val="none" w:sz="0" w:space="0" w:color="auto" w:frame="1"/>
          <w:shd w:val="clear" w:color="auto" w:fill="FFFFFF"/>
        </w:rPr>
        <w:t>redakcija</w:t>
      </w:r>
      <w:r w:rsidR="0005143B" w:rsidRPr="00225E7D">
        <w:rPr>
          <w:rStyle w:val="Grietas"/>
          <w:rFonts w:ascii="Times New Roman" w:hAnsi="Times New Roman"/>
          <w:b w:val="0"/>
          <w:sz w:val="24"/>
          <w:szCs w:val="24"/>
          <w:bdr w:val="none" w:sz="0" w:space="0" w:color="auto" w:frame="1"/>
          <w:shd w:val="clear" w:color="auto" w:fill="FFFFFF"/>
        </w:rPr>
        <w:t xml:space="preserve"> </w:t>
      </w:r>
      <w:r w:rsidR="0043530E" w:rsidRPr="00225E7D">
        <w:rPr>
          <w:rStyle w:val="Grietas"/>
          <w:rFonts w:ascii="Times New Roman" w:hAnsi="Times New Roman"/>
          <w:b w:val="0"/>
          <w:sz w:val="24"/>
          <w:szCs w:val="24"/>
          <w:bdr w:val="none" w:sz="0" w:space="0" w:color="auto" w:frame="1"/>
          <w:shd w:val="clear" w:color="auto" w:fill="FFFFFF"/>
        </w:rPr>
        <w:t>202</w:t>
      </w:r>
      <w:r w:rsidR="004A343B" w:rsidRPr="00225E7D">
        <w:rPr>
          <w:rStyle w:val="Grietas"/>
          <w:rFonts w:ascii="Times New Roman" w:hAnsi="Times New Roman"/>
          <w:b w:val="0"/>
          <w:sz w:val="24"/>
          <w:szCs w:val="24"/>
          <w:bdr w:val="none" w:sz="0" w:space="0" w:color="auto" w:frame="1"/>
          <w:shd w:val="clear" w:color="auto" w:fill="FFFFFF"/>
        </w:rPr>
        <w:t>5</w:t>
      </w:r>
      <w:r w:rsidR="0043530E" w:rsidRPr="00225E7D">
        <w:rPr>
          <w:rStyle w:val="Grietas"/>
          <w:rFonts w:ascii="Times New Roman" w:hAnsi="Times New Roman"/>
          <w:b w:val="0"/>
          <w:sz w:val="24"/>
          <w:szCs w:val="24"/>
          <w:bdr w:val="none" w:sz="0" w:space="0" w:color="auto" w:frame="1"/>
          <w:shd w:val="clear" w:color="auto" w:fill="FFFFFF"/>
        </w:rPr>
        <w:t>-0</w:t>
      </w:r>
      <w:r w:rsidR="004A343B" w:rsidRPr="00225E7D">
        <w:rPr>
          <w:rStyle w:val="Grietas"/>
          <w:rFonts w:ascii="Times New Roman" w:hAnsi="Times New Roman"/>
          <w:b w:val="0"/>
          <w:sz w:val="24"/>
          <w:szCs w:val="24"/>
          <w:bdr w:val="none" w:sz="0" w:space="0" w:color="auto" w:frame="1"/>
          <w:shd w:val="clear" w:color="auto" w:fill="FFFFFF"/>
        </w:rPr>
        <w:t>1</w:t>
      </w:r>
      <w:r w:rsidR="0043530E" w:rsidRPr="00225E7D">
        <w:rPr>
          <w:rStyle w:val="Grietas"/>
          <w:rFonts w:ascii="Times New Roman" w:hAnsi="Times New Roman"/>
          <w:b w:val="0"/>
          <w:sz w:val="24"/>
          <w:szCs w:val="24"/>
          <w:bdr w:val="none" w:sz="0" w:space="0" w:color="auto" w:frame="1"/>
          <w:shd w:val="clear" w:color="auto" w:fill="FFFFFF"/>
        </w:rPr>
        <w:t>-</w:t>
      </w:r>
      <w:r w:rsidR="004A343B" w:rsidRPr="00225E7D">
        <w:rPr>
          <w:rStyle w:val="Grietas"/>
          <w:rFonts w:ascii="Times New Roman" w:hAnsi="Times New Roman"/>
          <w:b w:val="0"/>
          <w:sz w:val="24"/>
          <w:szCs w:val="24"/>
          <w:bdr w:val="none" w:sz="0" w:space="0" w:color="auto" w:frame="1"/>
          <w:shd w:val="clear" w:color="auto" w:fill="FFFFFF"/>
        </w:rPr>
        <w:t>30 Nr. D1-11</w:t>
      </w:r>
      <w:r w:rsidR="0043530E" w:rsidRPr="00225E7D">
        <w:rPr>
          <w:rStyle w:val="Grietas"/>
          <w:rFonts w:ascii="Times New Roman" w:hAnsi="Times New Roman"/>
          <w:b w:val="0"/>
          <w:sz w:val="24"/>
          <w:szCs w:val="24"/>
          <w:bdr w:val="none" w:sz="0" w:space="0" w:color="auto" w:frame="1"/>
          <w:shd w:val="clear" w:color="auto" w:fill="FFFFFF"/>
        </w:rPr>
        <w:t>)</w:t>
      </w:r>
      <w:r w:rsidR="0043530E" w:rsidRPr="00225E7D">
        <w:rPr>
          <w:rFonts w:ascii="Times New Roman" w:hAnsi="Times New Roman"/>
          <w:sz w:val="24"/>
          <w:szCs w:val="24"/>
        </w:rPr>
        <w:t xml:space="preserve">  </w:t>
      </w:r>
      <w:bookmarkEnd w:id="7"/>
      <w:r w:rsidRPr="00225E7D">
        <w:rPr>
          <w:rFonts w:ascii="Times New Roman" w:hAnsi="Times New Roman"/>
          <w:b/>
          <w:sz w:val="24"/>
          <w:szCs w:val="24"/>
        </w:rPr>
        <w:t>4.1 papunkčiu</w:t>
      </w:r>
      <w:r w:rsidRPr="00225E7D">
        <w:rPr>
          <w:rFonts w:ascii="Times New Roman" w:hAnsi="Times New Roman"/>
          <w:sz w:val="24"/>
          <w:szCs w:val="24"/>
        </w:rPr>
        <w:t>,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25E7D">
        <w:rPr>
          <w:rFonts w:ascii="Times New Roman" w:hAnsi="Times New Roman"/>
          <w:b/>
          <w:sz w:val="24"/>
          <w:szCs w:val="24"/>
        </w:rPr>
        <w:t xml:space="preserve"> Reikalavimas taikomas kaip sutarties vykdymo sąlyga.</w:t>
      </w:r>
    </w:p>
    <w:p w:rsidR="00DB41E8" w:rsidRPr="003D43EE" w:rsidRDefault="00DB41E8"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1.1</w:t>
      </w:r>
      <w:r w:rsidR="005B7F44" w:rsidRPr="003D43EE">
        <w:rPr>
          <w:rFonts w:ascii="Times New Roman" w:hAnsi="Times New Roman"/>
          <w:sz w:val="24"/>
          <w:szCs w:val="24"/>
        </w:rPr>
        <w:t>4</w:t>
      </w:r>
      <w:r w:rsidRPr="003D43EE">
        <w:rPr>
          <w:rFonts w:ascii="Times New Roman" w:hAnsi="Times New Roman"/>
          <w:sz w:val="24"/>
          <w:szCs w:val="24"/>
        </w:rPr>
        <w:t xml:space="preserve">. Perkančiosios organizacijos kontaktiniai asmenys: </w:t>
      </w:r>
    </w:p>
    <w:p w:rsidR="005A0A5B" w:rsidRPr="003D43EE" w:rsidRDefault="005A0A5B"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 dėl pirkimo objekto – </w:t>
      </w:r>
      <w:bookmarkStart w:id="8" w:name="_Hlk98941318"/>
      <w:r w:rsidR="001C557F" w:rsidRPr="003D43EE">
        <w:rPr>
          <w:rFonts w:ascii="Times New Roman" w:hAnsi="Times New Roman"/>
          <w:sz w:val="24"/>
          <w:szCs w:val="24"/>
        </w:rPr>
        <w:t xml:space="preserve">Rasa </w:t>
      </w:r>
      <w:proofErr w:type="spellStart"/>
      <w:r w:rsidR="001C557F" w:rsidRPr="003D43EE">
        <w:rPr>
          <w:rFonts w:ascii="Times New Roman" w:hAnsi="Times New Roman"/>
          <w:sz w:val="24"/>
          <w:szCs w:val="24"/>
        </w:rPr>
        <w:t>Šepetienė</w:t>
      </w:r>
      <w:proofErr w:type="spellEnd"/>
      <w:r w:rsidRPr="003D43EE">
        <w:rPr>
          <w:rFonts w:ascii="Times New Roman" w:hAnsi="Times New Roman"/>
          <w:sz w:val="24"/>
          <w:szCs w:val="24"/>
        </w:rPr>
        <w:t xml:space="preserve">, Ukmergės rajono savivaldybės administracijos </w:t>
      </w:r>
      <w:r w:rsidR="00A84E88">
        <w:rPr>
          <w:rFonts w:ascii="Times New Roman" w:hAnsi="Times New Roman"/>
          <w:sz w:val="24"/>
          <w:szCs w:val="24"/>
        </w:rPr>
        <w:t>Statybos</w:t>
      </w:r>
      <w:r w:rsidRPr="003D43EE">
        <w:rPr>
          <w:rFonts w:ascii="Times New Roman" w:hAnsi="Times New Roman"/>
          <w:sz w:val="24"/>
          <w:szCs w:val="24"/>
        </w:rPr>
        <w:t xml:space="preserve"> ir infrastruktūros skyriaus </w:t>
      </w:r>
      <w:r w:rsidR="0030315E" w:rsidRPr="003D43EE">
        <w:rPr>
          <w:rFonts w:ascii="Times New Roman" w:hAnsi="Times New Roman"/>
          <w:sz w:val="24"/>
          <w:szCs w:val="24"/>
        </w:rPr>
        <w:t>vyriausi</w:t>
      </w:r>
      <w:r w:rsidR="001C557F" w:rsidRPr="003D43EE">
        <w:rPr>
          <w:rFonts w:ascii="Times New Roman" w:hAnsi="Times New Roman"/>
          <w:sz w:val="24"/>
          <w:szCs w:val="24"/>
        </w:rPr>
        <w:t>oji</w:t>
      </w:r>
      <w:r w:rsidRPr="003D43EE">
        <w:rPr>
          <w:rFonts w:ascii="Times New Roman" w:hAnsi="Times New Roman"/>
          <w:sz w:val="24"/>
          <w:szCs w:val="24"/>
        </w:rPr>
        <w:t xml:space="preserve"> specialist</w:t>
      </w:r>
      <w:r w:rsidR="001C557F" w:rsidRPr="003D43EE">
        <w:rPr>
          <w:rFonts w:ascii="Times New Roman" w:hAnsi="Times New Roman"/>
          <w:sz w:val="24"/>
          <w:szCs w:val="24"/>
        </w:rPr>
        <w:t>ė</w:t>
      </w:r>
      <w:r w:rsidRPr="003D43EE">
        <w:rPr>
          <w:rFonts w:ascii="Times New Roman" w:hAnsi="Times New Roman"/>
          <w:sz w:val="24"/>
          <w:szCs w:val="24"/>
        </w:rPr>
        <w:t>, tel. (</w:t>
      </w:r>
      <w:r w:rsidR="0009396F" w:rsidRPr="003D43EE">
        <w:rPr>
          <w:rFonts w:ascii="Times New Roman" w:hAnsi="Times New Roman"/>
          <w:sz w:val="24"/>
          <w:szCs w:val="24"/>
        </w:rPr>
        <w:t>0</w:t>
      </w:r>
      <w:r w:rsidRPr="003D43EE">
        <w:rPr>
          <w:rFonts w:ascii="Times New Roman" w:hAnsi="Times New Roman"/>
          <w:sz w:val="24"/>
          <w:szCs w:val="24"/>
        </w:rPr>
        <w:t xml:space="preserve"> 340) 6</w:t>
      </w:r>
      <w:r w:rsidR="0030315E" w:rsidRPr="003D43EE">
        <w:rPr>
          <w:rFonts w:ascii="Times New Roman" w:hAnsi="Times New Roman"/>
          <w:sz w:val="24"/>
          <w:szCs w:val="24"/>
        </w:rPr>
        <w:t>3</w:t>
      </w:r>
      <w:r w:rsidR="001C557F" w:rsidRPr="003D43EE">
        <w:rPr>
          <w:rFonts w:ascii="Times New Roman" w:hAnsi="Times New Roman"/>
          <w:sz w:val="24"/>
          <w:szCs w:val="24"/>
        </w:rPr>
        <w:t>8</w:t>
      </w:r>
      <w:r w:rsidR="0030315E" w:rsidRPr="003D43EE">
        <w:rPr>
          <w:rFonts w:ascii="Times New Roman" w:hAnsi="Times New Roman"/>
          <w:sz w:val="24"/>
          <w:szCs w:val="24"/>
        </w:rPr>
        <w:t>4</w:t>
      </w:r>
      <w:r w:rsidR="001C557F" w:rsidRPr="003D43EE">
        <w:rPr>
          <w:rFonts w:ascii="Times New Roman" w:hAnsi="Times New Roman"/>
          <w:sz w:val="24"/>
          <w:szCs w:val="24"/>
        </w:rPr>
        <w:t>0</w:t>
      </w:r>
      <w:r w:rsidRPr="003D43EE">
        <w:rPr>
          <w:rFonts w:ascii="Times New Roman" w:hAnsi="Times New Roman"/>
          <w:sz w:val="24"/>
          <w:szCs w:val="24"/>
        </w:rPr>
        <w:t xml:space="preserve">, mob. </w:t>
      </w:r>
      <w:r w:rsidR="0009396F" w:rsidRPr="003D43EE">
        <w:rPr>
          <w:rFonts w:ascii="Times New Roman" w:hAnsi="Times New Roman"/>
          <w:sz w:val="24"/>
          <w:szCs w:val="24"/>
        </w:rPr>
        <w:t>+370</w:t>
      </w:r>
      <w:r w:rsidRPr="003D43EE">
        <w:rPr>
          <w:rFonts w:ascii="Times New Roman" w:hAnsi="Times New Roman"/>
          <w:sz w:val="24"/>
          <w:szCs w:val="24"/>
        </w:rPr>
        <w:t> </w:t>
      </w:r>
      <w:r w:rsidR="0030315E" w:rsidRPr="003D43EE">
        <w:rPr>
          <w:rFonts w:ascii="Times New Roman" w:hAnsi="Times New Roman"/>
          <w:sz w:val="24"/>
          <w:szCs w:val="24"/>
        </w:rPr>
        <w:t>6</w:t>
      </w:r>
      <w:r w:rsidR="001C557F" w:rsidRPr="003D43EE">
        <w:rPr>
          <w:rFonts w:ascii="Times New Roman" w:hAnsi="Times New Roman"/>
          <w:sz w:val="24"/>
          <w:szCs w:val="24"/>
        </w:rPr>
        <w:t>6</w:t>
      </w:r>
      <w:r w:rsidR="0030315E" w:rsidRPr="003D43EE">
        <w:rPr>
          <w:rFonts w:ascii="Times New Roman" w:hAnsi="Times New Roman"/>
          <w:sz w:val="24"/>
          <w:szCs w:val="24"/>
        </w:rPr>
        <w:t>5</w:t>
      </w:r>
      <w:r w:rsidRPr="003D43EE">
        <w:rPr>
          <w:rFonts w:ascii="Times New Roman" w:hAnsi="Times New Roman"/>
          <w:sz w:val="24"/>
          <w:szCs w:val="24"/>
        </w:rPr>
        <w:t xml:space="preserve"> </w:t>
      </w:r>
      <w:r w:rsidR="001C557F" w:rsidRPr="003D43EE">
        <w:rPr>
          <w:rFonts w:ascii="Times New Roman" w:hAnsi="Times New Roman"/>
          <w:sz w:val="24"/>
          <w:szCs w:val="24"/>
        </w:rPr>
        <w:t>51904</w:t>
      </w:r>
      <w:r w:rsidRPr="003D43EE">
        <w:rPr>
          <w:rFonts w:ascii="Times New Roman" w:hAnsi="Times New Roman"/>
          <w:sz w:val="24"/>
          <w:szCs w:val="24"/>
        </w:rPr>
        <w:t>, el.</w:t>
      </w:r>
      <w:r w:rsidR="004A343B">
        <w:rPr>
          <w:rFonts w:ascii="Times New Roman" w:hAnsi="Times New Roman"/>
          <w:sz w:val="24"/>
          <w:szCs w:val="24"/>
        </w:rPr>
        <w:t xml:space="preserve"> </w:t>
      </w:r>
      <w:r w:rsidRPr="003D43EE">
        <w:rPr>
          <w:rFonts w:ascii="Times New Roman" w:hAnsi="Times New Roman"/>
          <w:sz w:val="24"/>
          <w:szCs w:val="24"/>
        </w:rPr>
        <w:t xml:space="preserve">p. </w:t>
      </w:r>
      <w:hyperlink r:id="rId13" w:history="1">
        <w:r w:rsidR="001C557F" w:rsidRPr="003D43EE">
          <w:rPr>
            <w:rStyle w:val="Hipersaitas"/>
            <w:rFonts w:ascii="Times New Roman" w:hAnsi="Times New Roman"/>
            <w:sz w:val="24"/>
            <w:szCs w:val="24"/>
          </w:rPr>
          <w:t>r.sepetiene@ukmerge.lt</w:t>
        </w:r>
      </w:hyperlink>
      <w:r w:rsidRPr="003D43EE">
        <w:rPr>
          <w:rFonts w:ascii="Times New Roman" w:hAnsi="Times New Roman"/>
          <w:sz w:val="24"/>
          <w:szCs w:val="24"/>
        </w:rPr>
        <w:t>.;</w:t>
      </w:r>
    </w:p>
    <w:bookmarkEnd w:id="8"/>
    <w:p w:rsidR="006B2CA6" w:rsidRPr="003D43EE" w:rsidRDefault="006B2CA6"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dėl pirkimo procedūrų –</w:t>
      </w:r>
      <w:r w:rsidR="004A343B">
        <w:rPr>
          <w:rFonts w:ascii="Times New Roman" w:hAnsi="Times New Roman"/>
          <w:sz w:val="24"/>
          <w:szCs w:val="24"/>
        </w:rPr>
        <w:t>Erika Urbonavičienė</w:t>
      </w:r>
      <w:r w:rsidRPr="003D43EE">
        <w:rPr>
          <w:rFonts w:ascii="Times New Roman" w:hAnsi="Times New Roman"/>
          <w:sz w:val="24"/>
          <w:szCs w:val="24"/>
        </w:rPr>
        <w:t>, Ukmergės rajono savivaldybės administracijos Centralizuotų viešųjų pirkimų skyriaus vyri</w:t>
      </w:r>
      <w:r w:rsidR="006D7C30" w:rsidRPr="003D43EE">
        <w:rPr>
          <w:rFonts w:ascii="Times New Roman" w:hAnsi="Times New Roman"/>
          <w:sz w:val="24"/>
          <w:szCs w:val="24"/>
        </w:rPr>
        <w:t>oji</w:t>
      </w:r>
      <w:r w:rsidRPr="003D43EE">
        <w:rPr>
          <w:rFonts w:ascii="Times New Roman" w:hAnsi="Times New Roman"/>
          <w:sz w:val="24"/>
          <w:szCs w:val="24"/>
        </w:rPr>
        <w:t xml:space="preserve"> specialist</w:t>
      </w:r>
      <w:r w:rsidR="0009396F" w:rsidRPr="003D43EE">
        <w:rPr>
          <w:rFonts w:ascii="Times New Roman" w:hAnsi="Times New Roman"/>
          <w:sz w:val="24"/>
          <w:szCs w:val="24"/>
        </w:rPr>
        <w:t>ė</w:t>
      </w:r>
      <w:r w:rsidRPr="003D43EE">
        <w:rPr>
          <w:rFonts w:ascii="Times New Roman" w:hAnsi="Times New Roman"/>
          <w:sz w:val="24"/>
          <w:szCs w:val="24"/>
        </w:rPr>
        <w:t>, tel. (</w:t>
      </w:r>
      <w:r w:rsidR="0009396F" w:rsidRPr="003D43EE">
        <w:rPr>
          <w:rFonts w:ascii="Times New Roman" w:hAnsi="Times New Roman"/>
          <w:sz w:val="24"/>
          <w:szCs w:val="24"/>
        </w:rPr>
        <w:t>0</w:t>
      </w:r>
      <w:r w:rsidRPr="003D43EE">
        <w:rPr>
          <w:rFonts w:ascii="Times New Roman" w:hAnsi="Times New Roman"/>
          <w:sz w:val="24"/>
          <w:szCs w:val="24"/>
        </w:rPr>
        <w:t xml:space="preserve"> 340) 6</w:t>
      </w:r>
      <w:r w:rsidR="004A343B">
        <w:rPr>
          <w:rFonts w:ascii="Times New Roman" w:hAnsi="Times New Roman"/>
          <w:sz w:val="24"/>
          <w:szCs w:val="24"/>
        </w:rPr>
        <w:t>8390</w:t>
      </w:r>
      <w:r w:rsidRPr="003D43EE">
        <w:rPr>
          <w:rFonts w:ascii="Times New Roman" w:hAnsi="Times New Roman"/>
          <w:sz w:val="24"/>
          <w:szCs w:val="24"/>
        </w:rPr>
        <w:t xml:space="preserve">, </w:t>
      </w:r>
      <w:r w:rsidR="0030315E" w:rsidRPr="003D43EE">
        <w:rPr>
          <w:rFonts w:ascii="Times New Roman" w:hAnsi="Times New Roman"/>
          <w:sz w:val="24"/>
          <w:szCs w:val="24"/>
        </w:rPr>
        <w:t xml:space="preserve">mob. </w:t>
      </w:r>
      <w:r w:rsidR="001C557F" w:rsidRPr="003D43EE">
        <w:rPr>
          <w:rFonts w:ascii="Times New Roman" w:hAnsi="Times New Roman"/>
          <w:sz w:val="24"/>
          <w:szCs w:val="24"/>
        </w:rPr>
        <w:t>+370</w:t>
      </w:r>
      <w:r w:rsidR="0030315E" w:rsidRPr="003D43EE">
        <w:rPr>
          <w:rFonts w:ascii="Times New Roman" w:hAnsi="Times New Roman"/>
          <w:sz w:val="24"/>
          <w:szCs w:val="24"/>
        </w:rPr>
        <w:t> 6</w:t>
      </w:r>
      <w:r w:rsidR="004A343B">
        <w:rPr>
          <w:rFonts w:ascii="Times New Roman" w:hAnsi="Times New Roman"/>
          <w:sz w:val="24"/>
          <w:szCs w:val="24"/>
        </w:rPr>
        <w:t>8708684</w:t>
      </w:r>
      <w:r w:rsidR="0030315E" w:rsidRPr="003D43EE">
        <w:rPr>
          <w:rFonts w:ascii="Times New Roman" w:hAnsi="Times New Roman"/>
          <w:sz w:val="24"/>
          <w:szCs w:val="24"/>
        </w:rPr>
        <w:t xml:space="preserve">, </w:t>
      </w:r>
      <w:r w:rsidRPr="003D43EE">
        <w:rPr>
          <w:rFonts w:ascii="Times New Roman" w:hAnsi="Times New Roman"/>
          <w:sz w:val="24"/>
          <w:szCs w:val="24"/>
        </w:rPr>
        <w:t>el.</w:t>
      </w:r>
      <w:r w:rsidR="004A343B">
        <w:rPr>
          <w:rFonts w:ascii="Times New Roman" w:hAnsi="Times New Roman"/>
          <w:sz w:val="24"/>
          <w:szCs w:val="24"/>
        </w:rPr>
        <w:t xml:space="preserve"> </w:t>
      </w:r>
      <w:r w:rsidRPr="003D43EE">
        <w:rPr>
          <w:rFonts w:ascii="Times New Roman" w:hAnsi="Times New Roman"/>
          <w:sz w:val="24"/>
          <w:szCs w:val="24"/>
        </w:rPr>
        <w:t xml:space="preserve">p. </w:t>
      </w:r>
      <w:proofErr w:type="spellStart"/>
      <w:r w:rsidR="004A343B">
        <w:rPr>
          <w:rFonts w:ascii="Times New Roman" w:hAnsi="Times New Roman"/>
          <w:sz w:val="24"/>
          <w:szCs w:val="24"/>
        </w:rPr>
        <w:t>erika.urbonaviciene@ukmerge.lt</w:t>
      </w:r>
      <w:proofErr w:type="spellEnd"/>
      <w:r w:rsidRPr="003D43EE">
        <w:rPr>
          <w:rFonts w:ascii="Times New Roman" w:hAnsi="Times New Roman"/>
          <w:sz w:val="24"/>
          <w:szCs w:val="24"/>
        </w:rPr>
        <w:t>.</w:t>
      </w:r>
    </w:p>
    <w:p w:rsidR="00DB41E8" w:rsidRPr="003D43EE" w:rsidRDefault="00DB41E8"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1.1</w:t>
      </w:r>
      <w:r w:rsidR="00F423FE" w:rsidRPr="003D43EE">
        <w:rPr>
          <w:rFonts w:ascii="Times New Roman" w:hAnsi="Times New Roman"/>
          <w:sz w:val="24"/>
          <w:szCs w:val="24"/>
        </w:rPr>
        <w:t>5</w:t>
      </w:r>
      <w:r w:rsidRPr="003D43EE">
        <w:rPr>
          <w:rFonts w:ascii="Times New Roman" w:hAnsi="Times New Roman"/>
          <w:sz w:val="24"/>
          <w:szCs w:val="24"/>
        </w:rPr>
        <w:t>. Perkančioji organizacija nėra pridėtinės vertės mokesčio (toliau – PVM) mokėtoja.</w:t>
      </w:r>
    </w:p>
    <w:p w:rsidR="00192527" w:rsidRPr="003D43EE" w:rsidRDefault="00DB41E8" w:rsidP="00507C52">
      <w:pPr>
        <w:pStyle w:val="Betarp"/>
        <w:shd w:val="clear" w:color="auto" w:fill="FFFFFF" w:themeFill="background1"/>
        <w:ind w:firstLine="1247"/>
        <w:jc w:val="both"/>
        <w:rPr>
          <w:szCs w:val="24"/>
        </w:rPr>
      </w:pPr>
      <w:r w:rsidRPr="003D43EE">
        <w:rPr>
          <w:szCs w:val="24"/>
        </w:rPr>
        <w:t>1.1</w:t>
      </w:r>
      <w:r w:rsidR="00F423FE" w:rsidRPr="003D43EE">
        <w:rPr>
          <w:szCs w:val="24"/>
        </w:rPr>
        <w:t>6</w:t>
      </w:r>
      <w:r w:rsidRPr="003D43EE">
        <w:rPr>
          <w:szCs w:val="24"/>
        </w:rPr>
        <w:t>. Perkančioji organizacija nutra</w:t>
      </w:r>
      <w:r w:rsidR="009A235E" w:rsidRPr="003D43EE">
        <w:rPr>
          <w:szCs w:val="24"/>
        </w:rPr>
        <w:t>uks</w:t>
      </w:r>
      <w:r w:rsidRPr="003D43EE">
        <w:rPr>
          <w:szCs w:val="24"/>
        </w:rPr>
        <w:t xml:space="preserve"> pradėtas pirkimo procedūras, jeigu </w:t>
      </w:r>
      <w:r w:rsidR="009A235E" w:rsidRPr="003D43EE">
        <w:rPr>
          <w:szCs w:val="24"/>
        </w:rPr>
        <w:t>bus pažeisti Viešųjų pirkimų įstatymo 17 straipsnio 1 dalyje nustatyti principai ir atitinkamos padėties nebus galima ištaisyti.</w:t>
      </w:r>
    </w:p>
    <w:p w:rsidR="009A235E" w:rsidRPr="003D43EE" w:rsidRDefault="00254013" w:rsidP="00507C52">
      <w:pPr>
        <w:pStyle w:val="Betarp"/>
        <w:shd w:val="clear" w:color="auto" w:fill="FFFFFF" w:themeFill="background1"/>
        <w:ind w:firstLine="1247"/>
        <w:jc w:val="both"/>
        <w:rPr>
          <w:szCs w:val="24"/>
        </w:rPr>
      </w:pPr>
      <w:r w:rsidRPr="003D43EE">
        <w:rPr>
          <w:szCs w:val="24"/>
        </w:rPr>
        <w:t>1.1</w:t>
      </w:r>
      <w:r w:rsidR="00F423FE" w:rsidRPr="003D43EE">
        <w:rPr>
          <w:szCs w:val="24"/>
        </w:rPr>
        <w:t>7</w:t>
      </w:r>
      <w:r w:rsidRPr="003D43EE">
        <w:rPr>
          <w:szCs w:val="24"/>
        </w:rPr>
        <w:t>. Perkančioji organizacija</w:t>
      </w:r>
      <w:r w:rsidR="009A235E" w:rsidRPr="003D43EE">
        <w:rPr>
          <w:szCs w:val="24"/>
        </w:rPr>
        <w:t xml:space="preserve"> </w:t>
      </w:r>
      <w:r w:rsidRPr="003D43EE">
        <w:rPr>
          <w:szCs w:val="24"/>
        </w:rPr>
        <w:t>t</w:t>
      </w:r>
      <w:r w:rsidR="009A235E" w:rsidRPr="003D43EE">
        <w:rPr>
          <w:szCs w:val="24"/>
        </w:rPr>
        <w:t xml:space="preserve">aip pat </w:t>
      </w:r>
      <w:r w:rsidRPr="003D43EE">
        <w:rPr>
          <w:szCs w:val="24"/>
        </w:rPr>
        <w:t xml:space="preserve">gali pasinaudoti teise </w:t>
      </w:r>
      <w:r w:rsidR="009A235E" w:rsidRPr="003D43EE">
        <w:rPr>
          <w:szCs w:val="24"/>
        </w:rPr>
        <w:t>nutrauk</w:t>
      </w:r>
      <w:r w:rsidR="0052654E" w:rsidRPr="003D43EE">
        <w:rPr>
          <w:szCs w:val="24"/>
        </w:rPr>
        <w:t>ti</w:t>
      </w:r>
      <w:r w:rsidR="009A235E" w:rsidRPr="003D43EE">
        <w:rPr>
          <w:szCs w:val="24"/>
        </w:rPr>
        <w:t xml:space="preserve"> pradėtas pirkimo procedūras, jeigu atsiras aplinkybių, kurių nebu</w:t>
      </w:r>
      <w:r w:rsidR="0052654E" w:rsidRPr="003D43EE">
        <w:rPr>
          <w:szCs w:val="24"/>
        </w:rPr>
        <w:t>vo</w:t>
      </w:r>
      <w:r w:rsidR="009A235E" w:rsidRPr="003D43EE">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3D43EE">
        <w:rPr>
          <w:szCs w:val="24"/>
        </w:rPr>
        <w:t xml:space="preserve"> </w:t>
      </w:r>
      <w:r w:rsidR="009A235E" w:rsidRPr="003D43EE">
        <w:rPr>
          <w:szCs w:val="24"/>
        </w:rPr>
        <w:t>objektas.</w:t>
      </w:r>
    </w:p>
    <w:p w:rsidR="00C348F0" w:rsidRPr="003D43EE" w:rsidRDefault="00C348F0" w:rsidP="00507C52">
      <w:pPr>
        <w:pStyle w:val="Betarp"/>
        <w:shd w:val="clear" w:color="auto" w:fill="FFFFFF" w:themeFill="background1"/>
        <w:ind w:firstLine="1247"/>
        <w:jc w:val="both"/>
        <w:rPr>
          <w:szCs w:val="24"/>
        </w:rPr>
      </w:pPr>
      <w:r w:rsidRPr="003D43EE">
        <w:rPr>
          <w:szCs w:val="24"/>
        </w:rPr>
        <w:t>1.1</w:t>
      </w:r>
      <w:r w:rsidR="00F423FE" w:rsidRPr="003D43EE">
        <w:rPr>
          <w:szCs w:val="24"/>
        </w:rPr>
        <w:t>8</w:t>
      </w:r>
      <w:r w:rsidRPr="003D43E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rsidR="00CD2D57" w:rsidRPr="003D43EE" w:rsidRDefault="00B10ACE"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rsidR="004B1F34" w:rsidRPr="003D43EE" w:rsidRDefault="004B1F34" w:rsidP="00133BD9">
            <w:pPr>
              <w:shd w:val="clear" w:color="auto" w:fill="FFFFFF" w:themeFill="background1"/>
              <w:jc w:val="center"/>
              <w:rPr>
                <w:rFonts w:ascii="Times New Roman" w:hAnsi="Times New Roman"/>
                <w:b/>
                <w:sz w:val="24"/>
                <w:szCs w:val="24"/>
              </w:rPr>
            </w:pPr>
            <w:r w:rsidRPr="003D43EE">
              <w:rPr>
                <w:rFonts w:ascii="Times New Roman" w:hAnsi="Times New Roman"/>
                <w:b/>
                <w:sz w:val="24"/>
                <w:szCs w:val="24"/>
              </w:rPr>
              <w:t>TAIKOMA</w:t>
            </w:r>
            <w:r w:rsidR="009B178B" w:rsidRPr="003D43EE">
              <w:rPr>
                <w:rFonts w:ascii="Times New Roman" w:hAnsi="Times New Roman"/>
                <w:b/>
                <w:sz w:val="24"/>
                <w:szCs w:val="24"/>
              </w:rPr>
              <w:t xml:space="preserve"> / </w:t>
            </w:r>
            <w:r w:rsidRPr="003D43EE">
              <w:rPr>
                <w:rFonts w:ascii="Times New Roman" w:hAnsi="Times New Roman"/>
                <w:b/>
                <w:sz w:val="24"/>
                <w:szCs w:val="24"/>
              </w:rPr>
              <w:t>NETAIKOMA</w:t>
            </w:r>
            <w:r w:rsidR="004D342E" w:rsidRPr="003D43EE">
              <w:rPr>
                <w:rFonts w:ascii="Times New Roman" w:hAnsi="Times New Roman"/>
                <w:b/>
                <w:sz w:val="24"/>
                <w:szCs w:val="24"/>
              </w:rPr>
              <w:t xml:space="preserve"> </w:t>
            </w:r>
            <w:r w:rsidRPr="003D43EE">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rsidR="004B1F34" w:rsidRPr="003D43EE" w:rsidRDefault="004B1F34" w:rsidP="00133BD9">
            <w:pPr>
              <w:shd w:val="clear" w:color="auto" w:fill="FFFFFF" w:themeFill="background1"/>
              <w:autoSpaceDN w:val="0"/>
              <w:jc w:val="center"/>
              <w:rPr>
                <w:rFonts w:ascii="Times New Roman" w:hAnsi="Times New Roman"/>
                <w:b/>
                <w:sz w:val="24"/>
                <w:szCs w:val="24"/>
              </w:rPr>
            </w:pPr>
            <w:r w:rsidRPr="003D43EE">
              <w:rPr>
                <w:rFonts w:ascii="Times New Roman" w:hAnsi="Times New Roman"/>
                <w:b/>
                <w:sz w:val="24"/>
                <w:szCs w:val="24"/>
              </w:rPr>
              <w:t>DATA (JEI REIKIA, LAIKAS)</w:t>
            </w:r>
            <w:r w:rsidR="009B178B" w:rsidRPr="003D43EE">
              <w:rPr>
                <w:rFonts w:ascii="Times New Roman" w:hAnsi="Times New Roman"/>
                <w:b/>
                <w:sz w:val="24"/>
                <w:szCs w:val="24"/>
              </w:rPr>
              <w:t xml:space="preserve"> / </w:t>
            </w:r>
            <w:r w:rsidRPr="003D43EE">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4B1F34" w:rsidRPr="003D43EE" w:rsidRDefault="004B1F34" w:rsidP="00133BD9">
            <w:pPr>
              <w:shd w:val="clear" w:color="auto" w:fill="FFFFFF" w:themeFill="background1"/>
              <w:autoSpaceDN w:val="0"/>
              <w:jc w:val="center"/>
              <w:rPr>
                <w:rFonts w:ascii="Times New Roman" w:hAnsi="Times New Roman"/>
                <w:b/>
                <w:sz w:val="24"/>
                <w:szCs w:val="24"/>
              </w:rPr>
            </w:pPr>
            <w:r w:rsidRPr="003D43EE">
              <w:rPr>
                <w:rFonts w:ascii="Times New Roman" w:hAnsi="Times New Roman"/>
                <w:b/>
                <w:sz w:val="24"/>
                <w:szCs w:val="24"/>
              </w:rPr>
              <w:t>PASTABOS</w:t>
            </w:r>
          </w:p>
        </w:tc>
      </w:tr>
      <w:tr w:rsidR="004D342E" w:rsidRPr="003D43EE" w:rsidTr="00133BD9">
        <w:trPr>
          <w:trHeight w:val="1494"/>
        </w:trPr>
        <w:tc>
          <w:tcPr>
            <w:tcW w:w="1245" w:type="pct"/>
            <w:tcBorders>
              <w:top w:val="nil"/>
              <w:left w:val="single" w:sz="8" w:space="0" w:color="000000"/>
              <w:bottom w:val="single" w:sz="4" w:space="0" w:color="auto"/>
              <w:right w:val="single" w:sz="8" w:space="0" w:color="000000"/>
            </w:tcBorders>
            <w:shd w:val="clear" w:color="auto" w:fill="auto"/>
          </w:tcPr>
          <w:p w:rsidR="004B1F34" w:rsidRPr="003D43EE" w:rsidRDefault="00B10ACE" w:rsidP="00133BD9">
            <w:pPr>
              <w:keepNext/>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.1. Prašymo paaiškinti pirkimo dokumentus pateikimo P</w:t>
            </w:r>
            <w:r w:rsidR="00526E06" w:rsidRPr="003D43EE">
              <w:rPr>
                <w:rFonts w:ascii="Times New Roman" w:hAnsi="Times New Roman"/>
                <w:bCs/>
                <w:sz w:val="24"/>
                <w:szCs w:val="24"/>
              </w:rPr>
              <w:t xml:space="preserve">erkančiajai organizacijai </w:t>
            </w:r>
            <w:r w:rsidR="004B1F34" w:rsidRPr="003D43EE">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
                <w:iCs/>
                <w:sz w:val="24"/>
                <w:szCs w:val="24"/>
              </w:rPr>
            </w:pPr>
            <w:r w:rsidRPr="003D43EE">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rsidR="004B1F34" w:rsidRPr="003D43EE" w:rsidRDefault="00E314DD"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lang w:eastAsia="en-US"/>
              </w:rPr>
              <w:t>6</w:t>
            </w:r>
            <w:r w:rsidR="00134FC9" w:rsidRPr="003D43EE">
              <w:rPr>
                <w:rFonts w:ascii="Times New Roman" w:hAnsi="Times New Roman"/>
                <w:b/>
                <w:bCs/>
                <w:sz w:val="24"/>
                <w:szCs w:val="24"/>
                <w:lang w:eastAsia="en-US"/>
              </w:rPr>
              <w:t xml:space="preserve"> (</w:t>
            </w:r>
            <w:r w:rsidRPr="003D43EE">
              <w:rPr>
                <w:rFonts w:ascii="Times New Roman" w:hAnsi="Times New Roman"/>
                <w:b/>
                <w:bCs/>
                <w:sz w:val="24"/>
                <w:szCs w:val="24"/>
                <w:lang w:eastAsia="en-US"/>
              </w:rPr>
              <w:t>šešios</w:t>
            </w:r>
            <w:r w:rsidR="00134FC9" w:rsidRPr="003D43EE">
              <w:rPr>
                <w:rFonts w:ascii="Times New Roman" w:hAnsi="Times New Roman"/>
                <w:b/>
                <w:bCs/>
                <w:sz w:val="24"/>
                <w:szCs w:val="24"/>
                <w:lang w:eastAsia="en-US"/>
              </w:rPr>
              <w:t>)</w:t>
            </w:r>
            <w:r w:rsidR="00F542B2" w:rsidRPr="003D43EE">
              <w:rPr>
                <w:rFonts w:ascii="Times New Roman" w:hAnsi="Times New Roman"/>
                <w:sz w:val="24"/>
                <w:szCs w:val="24"/>
                <w:lang w:eastAsia="en-US"/>
              </w:rPr>
              <w:t xml:space="preserve"> dien</w:t>
            </w:r>
            <w:r w:rsidR="00555A3F" w:rsidRPr="003D43EE">
              <w:rPr>
                <w:rFonts w:ascii="Times New Roman" w:hAnsi="Times New Roman"/>
                <w:sz w:val="24"/>
                <w:szCs w:val="24"/>
                <w:lang w:eastAsia="en-US"/>
              </w:rPr>
              <w:t>os</w:t>
            </w:r>
            <w:r w:rsidR="00F542B2" w:rsidRPr="003D43EE">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b/>
                <w:iCs/>
                <w:strike/>
                <w:sz w:val="24"/>
                <w:szCs w:val="24"/>
              </w:rPr>
            </w:pPr>
            <w:r w:rsidRPr="003D43EE">
              <w:rPr>
                <w:rFonts w:ascii="Times New Roman" w:hAnsi="Times New Roman"/>
                <w:b/>
                <w:iCs/>
                <w:strike/>
                <w:sz w:val="24"/>
                <w:szCs w:val="24"/>
              </w:rPr>
              <w:t>–</w:t>
            </w:r>
          </w:p>
        </w:tc>
      </w:tr>
      <w:tr w:rsidR="004D342E" w:rsidRPr="003D43EE" w:rsidTr="00133BD9">
        <w:trPr>
          <w:trHeight w:val="1494"/>
        </w:trPr>
        <w:tc>
          <w:tcPr>
            <w:tcW w:w="1245" w:type="pct"/>
            <w:tcBorders>
              <w:top w:val="nil"/>
              <w:left w:val="single" w:sz="8" w:space="0" w:color="000000"/>
              <w:bottom w:val="single" w:sz="4" w:space="0" w:color="auto"/>
              <w:right w:val="single" w:sz="8" w:space="0" w:color="000000"/>
            </w:tcBorders>
            <w:shd w:val="clear" w:color="auto" w:fill="auto"/>
          </w:tcPr>
          <w:p w:rsidR="004B1F34" w:rsidRPr="003D43EE" w:rsidRDefault="00B10ACE" w:rsidP="00133BD9">
            <w:pPr>
              <w:keepNext/>
              <w:shd w:val="clear" w:color="auto" w:fill="FFFFFF" w:themeFill="background1"/>
              <w:autoSpaceDN w:val="0"/>
              <w:rPr>
                <w:rFonts w:ascii="Times New Roman" w:hAnsi="Times New Roman"/>
                <w:bCs/>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 xml:space="preserve">.2. Terminas, per kurį </w:t>
            </w:r>
            <w:r w:rsidR="00526E06" w:rsidRPr="003D43EE">
              <w:rPr>
                <w:rFonts w:ascii="Times New Roman" w:hAnsi="Times New Roman"/>
                <w:sz w:val="24"/>
                <w:szCs w:val="24"/>
              </w:rPr>
              <w:t>Perkančioji organizacija</w:t>
            </w:r>
            <w:r w:rsidR="004B1F34" w:rsidRPr="003D43EE">
              <w:rPr>
                <w:rFonts w:ascii="Times New Roman" w:hAnsi="Times New Roman"/>
                <w:sz w:val="24"/>
                <w:szCs w:val="24"/>
              </w:rPr>
              <w:t xml:space="preserve"> atsako į gautą prašymą paaiškinti pirkimo dokumentus </w:t>
            </w:r>
            <w:r w:rsidR="004B1F34" w:rsidRPr="003D43EE">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Cs/>
                <w:sz w:val="24"/>
                <w:szCs w:val="24"/>
              </w:rPr>
            </w:pPr>
            <w:r w:rsidRPr="003D43EE">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rsidR="004B1F34" w:rsidRPr="003D43EE" w:rsidRDefault="00134FC9"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lang w:eastAsia="en-US"/>
              </w:rPr>
              <w:t xml:space="preserve">Ne vėliau kaip </w:t>
            </w:r>
            <w:r w:rsidRPr="003D43EE">
              <w:rPr>
                <w:rFonts w:ascii="Times New Roman" w:eastAsia="Lucida Sans Unicode" w:hAnsi="Times New Roman"/>
                <w:sz w:val="24"/>
                <w:szCs w:val="24"/>
              </w:rPr>
              <w:t xml:space="preserve">likus </w:t>
            </w:r>
            <w:r w:rsidR="007C0F50" w:rsidRPr="003D43EE">
              <w:rPr>
                <w:rFonts w:ascii="Times New Roman" w:eastAsia="Lucida Sans Unicode" w:hAnsi="Times New Roman"/>
                <w:b/>
                <w:bCs/>
                <w:sz w:val="24"/>
                <w:szCs w:val="24"/>
              </w:rPr>
              <w:t>4</w:t>
            </w:r>
            <w:r w:rsidRPr="003D43EE">
              <w:rPr>
                <w:rFonts w:ascii="Times New Roman" w:eastAsia="Lucida Sans Unicode" w:hAnsi="Times New Roman"/>
                <w:b/>
                <w:bCs/>
                <w:sz w:val="24"/>
                <w:szCs w:val="24"/>
              </w:rPr>
              <w:t xml:space="preserve"> </w:t>
            </w:r>
            <w:r w:rsidR="0027601D" w:rsidRPr="003D43EE">
              <w:rPr>
                <w:rFonts w:ascii="Times New Roman" w:eastAsia="Lucida Sans Unicode" w:hAnsi="Times New Roman"/>
                <w:b/>
                <w:bCs/>
                <w:sz w:val="24"/>
                <w:szCs w:val="24"/>
              </w:rPr>
              <w:t>(</w:t>
            </w:r>
            <w:r w:rsidR="007C0F50" w:rsidRPr="003D43EE">
              <w:rPr>
                <w:rFonts w:ascii="Times New Roman" w:eastAsia="Lucida Sans Unicode" w:hAnsi="Times New Roman"/>
                <w:b/>
                <w:bCs/>
                <w:sz w:val="24"/>
                <w:szCs w:val="24"/>
              </w:rPr>
              <w:t>keturioms</w:t>
            </w:r>
            <w:r w:rsidR="0027601D" w:rsidRPr="003D43EE">
              <w:rPr>
                <w:rFonts w:ascii="Times New Roman" w:eastAsia="Lucida Sans Unicode" w:hAnsi="Times New Roman"/>
                <w:b/>
                <w:bCs/>
                <w:sz w:val="24"/>
                <w:szCs w:val="24"/>
              </w:rPr>
              <w:t>)</w:t>
            </w:r>
            <w:r w:rsidR="0027601D" w:rsidRPr="003D43EE">
              <w:rPr>
                <w:rFonts w:ascii="Times New Roman" w:eastAsia="Lucida Sans Unicode" w:hAnsi="Times New Roman"/>
                <w:sz w:val="24"/>
                <w:szCs w:val="24"/>
              </w:rPr>
              <w:t xml:space="preserve"> </w:t>
            </w:r>
            <w:r w:rsidRPr="003D43EE">
              <w:rPr>
                <w:rFonts w:ascii="Times New Roman" w:eastAsia="Lucida Sans Unicode" w:hAnsi="Times New Roman"/>
                <w:sz w:val="24"/>
                <w:szCs w:val="24"/>
              </w:rPr>
              <w:t>dienoms iki pasiūlymų pateikimo termino pabaigos</w:t>
            </w:r>
            <w:r w:rsidRPr="003D43EE">
              <w:rPr>
                <w:rFonts w:ascii="Times New Roman" w:hAnsi="Times New Roman"/>
                <w:sz w:val="24"/>
                <w:szCs w:val="24"/>
                <w:lang w:eastAsia="en-US"/>
              </w:rPr>
              <w:t>.</w:t>
            </w:r>
          </w:p>
          <w:p w:rsidR="00134FC9" w:rsidRPr="003D43EE"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Cs/>
                <w:strike/>
                <w:sz w:val="24"/>
                <w:szCs w:val="24"/>
              </w:rPr>
            </w:pPr>
            <w:r w:rsidRPr="003D43EE">
              <w:rPr>
                <w:rFonts w:ascii="Times New Roman" w:hAnsi="Times New Roman"/>
                <w:sz w:val="24"/>
                <w:szCs w:val="24"/>
              </w:rPr>
              <w:t>Visi paaiškinimai, patikslinimai skelbiami CVP IS ir išsiunčiami CVP IS susirašinėjimo priemonėmis</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i/>
                <w:sz w:val="24"/>
                <w:szCs w:val="24"/>
              </w:rPr>
            </w:pPr>
            <w:bookmarkStart w:id="9" w:name="_Hlk143840532"/>
            <w:r w:rsidRPr="003D43EE">
              <w:rPr>
                <w:rFonts w:ascii="Times New Roman" w:hAnsi="Times New Roman"/>
                <w:bCs/>
                <w:sz w:val="24"/>
                <w:szCs w:val="24"/>
              </w:rPr>
              <w:t>1.</w:t>
            </w:r>
            <w:r w:rsidR="00F423FE" w:rsidRPr="003D43EE">
              <w:rPr>
                <w:rFonts w:ascii="Times New Roman" w:hAnsi="Times New Roman"/>
                <w:bCs/>
                <w:sz w:val="24"/>
                <w:szCs w:val="24"/>
              </w:rPr>
              <w:t>19</w:t>
            </w:r>
            <w:r w:rsidR="007D194B" w:rsidRPr="003D43EE">
              <w:rPr>
                <w:rFonts w:ascii="Times New Roman" w:hAnsi="Times New Roman"/>
                <w:bCs/>
                <w:sz w:val="24"/>
                <w:szCs w:val="24"/>
              </w:rPr>
              <w:t xml:space="preserve">.3. </w:t>
            </w:r>
            <w:r w:rsidR="004B1F34" w:rsidRPr="003D43EE">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rsidR="004B1F34" w:rsidRPr="003D43EE" w:rsidRDefault="002B684D" w:rsidP="00133BD9">
            <w:pPr>
              <w:shd w:val="clear" w:color="auto" w:fill="FFFFFF" w:themeFill="background1"/>
              <w:autoSpaceDN w:val="0"/>
              <w:rPr>
                <w:rFonts w:ascii="Times New Roman" w:hAnsi="Times New Roman"/>
                <w:b/>
                <w:iCs/>
                <w:sz w:val="24"/>
                <w:szCs w:val="24"/>
              </w:rPr>
            </w:pPr>
            <w:r w:rsidRPr="00AE1E7D">
              <w:rPr>
                <w:rFonts w:ascii="Times New Roman" w:hAnsi="Times New Roman"/>
                <w:b/>
                <w:iCs/>
                <w:sz w:val="24"/>
                <w:szCs w:val="24"/>
              </w:rPr>
              <w:t>Bus nurodytas skelbime apie pirkimą</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385128">
            <w:pPr>
              <w:shd w:val="clear" w:color="auto" w:fill="FFFFFF" w:themeFill="background1"/>
              <w:autoSpaceDN w:val="0"/>
              <w:rPr>
                <w:rFonts w:ascii="Times New Roman" w:hAnsi="Times New Roman"/>
                <w:i/>
                <w:iCs/>
                <w:sz w:val="24"/>
                <w:szCs w:val="24"/>
              </w:rPr>
            </w:pPr>
            <w:r w:rsidRPr="003D43EE">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9"/>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7D194B" w:rsidRPr="003D43EE">
              <w:rPr>
                <w:rFonts w:ascii="Times New Roman" w:hAnsi="Times New Roman"/>
                <w:bCs/>
                <w:sz w:val="24"/>
                <w:szCs w:val="24"/>
              </w:rPr>
              <w:t>.4.</w:t>
            </w:r>
            <w:r w:rsidR="00526E06" w:rsidRPr="003D43EE">
              <w:rPr>
                <w:rFonts w:ascii="Times New Roman" w:hAnsi="Times New Roman"/>
                <w:bCs/>
                <w:sz w:val="24"/>
                <w:szCs w:val="24"/>
              </w:rPr>
              <w:t xml:space="preserve"> </w:t>
            </w:r>
            <w:r w:rsidR="004D342E" w:rsidRPr="003D43EE">
              <w:rPr>
                <w:rFonts w:ascii="Times New Roman" w:hAnsi="Times New Roman"/>
                <w:bCs/>
                <w:sz w:val="24"/>
                <w:szCs w:val="24"/>
              </w:rPr>
              <w:t>Susipažinimo su pasiūlymais anksčiausias laikas</w:t>
            </w:r>
            <w:r w:rsidR="00134FC9" w:rsidRPr="003D43EE">
              <w:rPr>
                <w:rFonts w:ascii="Times New Roman" w:hAnsi="Times New Roman"/>
                <w:bCs/>
                <w:sz w:val="24"/>
                <w:szCs w:val="24"/>
              </w:rPr>
              <w:t>.</w:t>
            </w:r>
          </w:p>
          <w:p w:rsidR="004B1F34" w:rsidRPr="003D43EE"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A343B" w:rsidP="00133BD9">
            <w:pPr>
              <w:shd w:val="clear" w:color="auto" w:fill="FFFFFF" w:themeFill="background1"/>
              <w:autoSpaceDN w:val="0"/>
              <w:rPr>
                <w:rFonts w:ascii="Times New Roman" w:hAnsi="Times New Roman"/>
                <w:b/>
                <w:bCs/>
                <w:iCs/>
                <w:sz w:val="24"/>
                <w:szCs w:val="24"/>
              </w:rPr>
            </w:pPr>
            <w:r>
              <w:rPr>
                <w:rFonts w:ascii="Times New Roman" w:hAnsi="Times New Roman"/>
                <w:b/>
                <w:bCs/>
                <w:iCs/>
                <w:sz w:val="24"/>
                <w:szCs w:val="24"/>
                <w:lang w:eastAsia="en-US"/>
              </w:rPr>
              <w:t>30</w:t>
            </w:r>
            <w:r w:rsidR="0027601D" w:rsidRPr="003D43EE">
              <w:rPr>
                <w:rFonts w:ascii="Times New Roman" w:hAnsi="Times New Roman"/>
                <w:b/>
                <w:bCs/>
                <w:iCs/>
                <w:sz w:val="24"/>
                <w:szCs w:val="24"/>
                <w:lang w:eastAsia="en-US"/>
              </w:rPr>
              <w:t xml:space="preserve"> minučių po pasiūlymų pateikimo termino pabaigos</w:t>
            </w:r>
          </w:p>
          <w:p w:rsidR="0027601D" w:rsidRPr="003D43EE"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i/>
                <w:iCs/>
                <w:sz w:val="24"/>
                <w:szCs w:val="24"/>
              </w:rPr>
            </w:pPr>
            <w:r w:rsidRPr="003D43EE">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3D43EE" w:rsidTr="00133BD9">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.5.</w:t>
            </w:r>
            <w:r w:rsidR="0027601D" w:rsidRPr="003D43EE">
              <w:rPr>
                <w:rFonts w:ascii="Times New Roman" w:hAnsi="Times New Roman"/>
                <w:bCs/>
                <w:sz w:val="24"/>
                <w:szCs w:val="24"/>
              </w:rPr>
              <w:t xml:space="preserve"> </w:t>
            </w:r>
            <w:r w:rsidR="004B1F34" w:rsidRPr="003D43EE">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rsidR="004B1F34" w:rsidRPr="003D43EE" w:rsidRDefault="004B1F34" w:rsidP="00133BD9">
            <w:pPr>
              <w:shd w:val="clear" w:color="auto" w:fill="FFFFFF" w:themeFill="background1"/>
              <w:rPr>
                <w:rFonts w:ascii="Times New Roman" w:hAnsi="Times New Roman"/>
                <w:sz w:val="24"/>
                <w:szCs w:val="24"/>
              </w:rPr>
            </w:pPr>
            <w:r w:rsidRPr="003D43EE">
              <w:rPr>
                <w:rFonts w:ascii="Times New Roman" w:hAnsi="Times New Roman"/>
                <w:sz w:val="24"/>
                <w:szCs w:val="24"/>
              </w:rPr>
              <w:t xml:space="preserve">Ne </w:t>
            </w:r>
            <w:r w:rsidR="001C3B52" w:rsidRPr="003D43EE">
              <w:rPr>
                <w:rFonts w:ascii="Times New Roman" w:hAnsi="Times New Roman"/>
                <w:sz w:val="24"/>
                <w:szCs w:val="24"/>
              </w:rPr>
              <w:t>trumpiau</w:t>
            </w:r>
            <w:r w:rsidRPr="003D43EE">
              <w:rPr>
                <w:rFonts w:ascii="Times New Roman" w:hAnsi="Times New Roman"/>
                <w:sz w:val="24"/>
                <w:szCs w:val="24"/>
              </w:rPr>
              <w:t xml:space="preserve"> kaip </w:t>
            </w:r>
            <w:r w:rsidR="001C3B52" w:rsidRPr="003D43EE">
              <w:rPr>
                <w:rFonts w:ascii="Times New Roman" w:hAnsi="Times New Roman"/>
                <w:b/>
                <w:sz w:val="24"/>
                <w:szCs w:val="24"/>
              </w:rPr>
              <w:t>3</w:t>
            </w:r>
            <w:r w:rsidR="00BB274E" w:rsidRPr="003D43EE">
              <w:rPr>
                <w:rFonts w:ascii="Times New Roman" w:hAnsi="Times New Roman"/>
                <w:b/>
                <w:bCs/>
                <w:sz w:val="24"/>
                <w:szCs w:val="24"/>
              </w:rPr>
              <w:t xml:space="preserve"> (</w:t>
            </w:r>
            <w:r w:rsidR="001C3B52" w:rsidRPr="003D43EE">
              <w:rPr>
                <w:rFonts w:ascii="Times New Roman" w:hAnsi="Times New Roman"/>
                <w:b/>
                <w:bCs/>
                <w:sz w:val="24"/>
                <w:szCs w:val="24"/>
              </w:rPr>
              <w:t>tris</w:t>
            </w:r>
            <w:r w:rsidR="00BB274E" w:rsidRPr="003D43EE">
              <w:rPr>
                <w:rFonts w:ascii="Times New Roman" w:hAnsi="Times New Roman"/>
                <w:b/>
                <w:bCs/>
                <w:sz w:val="24"/>
                <w:szCs w:val="24"/>
              </w:rPr>
              <w:t>)</w:t>
            </w:r>
            <w:r w:rsidRPr="003D43EE">
              <w:rPr>
                <w:rFonts w:ascii="Times New Roman" w:hAnsi="Times New Roman"/>
                <w:sz w:val="24"/>
                <w:szCs w:val="24"/>
              </w:rPr>
              <w:t xml:space="preserve"> </w:t>
            </w:r>
            <w:r w:rsidR="001C3B52" w:rsidRPr="003D43EE">
              <w:rPr>
                <w:rFonts w:ascii="Times New Roman" w:hAnsi="Times New Roman"/>
                <w:sz w:val="24"/>
                <w:szCs w:val="24"/>
              </w:rPr>
              <w:t>mėnesius</w:t>
            </w:r>
            <w:r w:rsidRPr="003D43EE">
              <w:rPr>
                <w:rFonts w:ascii="Times New Roman" w:hAnsi="Times New Roman"/>
                <w:sz w:val="24"/>
                <w:szCs w:val="24"/>
              </w:rPr>
              <w:t xml:space="preserve"> nuo pasiūlymų pateikimo </w:t>
            </w:r>
            <w:r w:rsidR="00250191" w:rsidRPr="003D43EE">
              <w:rPr>
                <w:rFonts w:ascii="Times New Roman" w:hAnsi="Times New Roman"/>
                <w:sz w:val="24"/>
                <w:szCs w:val="24"/>
              </w:rPr>
              <w:t xml:space="preserve">galutinio </w:t>
            </w:r>
            <w:r w:rsidRPr="003D43EE">
              <w:rPr>
                <w:rFonts w:ascii="Times New Roman" w:hAnsi="Times New Roman"/>
                <w:sz w:val="24"/>
                <w:szCs w:val="24"/>
              </w:rPr>
              <w:t>termino pabaigos</w:t>
            </w:r>
          </w:p>
          <w:p w:rsidR="004B1F34" w:rsidRPr="003D43EE"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3D43EE" w:rsidTr="00133BD9">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lastRenderedPageBreak/>
              <w:t>1.</w:t>
            </w:r>
            <w:r w:rsidR="00F423FE" w:rsidRPr="003D43EE">
              <w:rPr>
                <w:rFonts w:ascii="Times New Roman" w:hAnsi="Times New Roman"/>
                <w:bCs/>
                <w:sz w:val="24"/>
                <w:szCs w:val="24"/>
              </w:rPr>
              <w:t>19</w:t>
            </w:r>
            <w:r w:rsidR="004B1F34" w:rsidRPr="003D43EE">
              <w:rPr>
                <w:rFonts w:ascii="Times New Roman" w:hAnsi="Times New Roman"/>
                <w:bCs/>
                <w:sz w:val="24"/>
                <w:szCs w:val="24"/>
              </w:rPr>
              <w:t>.6.</w:t>
            </w:r>
            <w:r w:rsidR="00BB61B7" w:rsidRPr="003D43EE">
              <w:rPr>
                <w:rFonts w:ascii="Times New Roman" w:hAnsi="Times New Roman"/>
                <w:bCs/>
                <w:sz w:val="24"/>
                <w:szCs w:val="24"/>
              </w:rPr>
              <w:t xml:space="preserve"> </w:t>
            </w:r>
            <w:r w:rsidR="004B1F34" w:rsidRPr="003D43EE">
              <w:rPr>
                <w:rFonts w:ascii="Times New Roman" w:hAnsi="Times New Roman"/>
                <w:bCs/>
                <w:sz w:val="24"/>
                <w:szCs w:val="24"/>
              </w:rPr>
              <w:t xml:space="preserve">Terminas, per kurį </w:t>
            </w:r>
            <w:r w:rsidR="00526E06" w:rsidRPr="003D43EE">
              <w:rPr>
                <w:rFonts w:ascii="Times New Roman" w:hAnsi="Times New Roman"/>
                <w:bCs/>
                <w:sz w:val="24"/>
                <w:szCs w:val="24"/>
              </w:rPr>
              <w:t>Perkančioji organizacija</w:t>
            </w:r>
            <w:r w:rsidR="004B1F34" w:rsidRPr="003D43EE">
              <w:rPr>
                <w:rFonts w:ascii="Times New Roman" w:hAnsi="Times New Roman"/>
                <w:bCs/>
                <w:sz w:val="24"/>
                <w:szCs w:val="24"/>
              </w:rPr>
              <w:t xml:space="preserve"> </w:t>
            </w:r>
            <w:r w:rsidR="00FA5AAE" w:rsidRPr="003D43EE">
              <w:rPr>
                <w:rFonts w:ascii="Times New Roman" w:hAnsi="Times New Roman"/>
                <w:bCs/>
                <w:sz w:val="24"/>
                <w:szCs w:val="24"/>
              </w:rPr>
              <w:t>informuoja</w:t>
            </w:r>
            <w:r w:rsidR="004B1F34" w:rsidRPr="003D43EE">
              <w:rPr>
                <w:rFonts w:ascii="Times New Roman" w:hAnsi="Times New Roman"/>
                <w:bCs/>
                <w:sz w:val="24"/>
                <w:szCs w:val="24"/>
              </w:rPr>
              <w:t xml:space="preserve"> </w:t>
            </w:r>
            <w:r w:rsidR="00FA5AAE" w:rsidRPr="003D43EE">
              <w:rPr>
                <w:rFonts w:ascii="Times New Roman" w:hAnsi="Times New Roman"/>
                <w:bCs/>
                <w:sz w:val="24"/>
                <w:szCs w:val="24"/>
              </w:rPr>
              <w:t xml:space="preserve">pirkimo </w:t>
            </w:r>
            <w:r w:rsidR="004B1F34" w:rsidRPr="003D43EE">
              <w:rPr>
                <w:rFonts w:ascii="Times New Roman" w:hAnsi="Times New Roman"/>
                <w:bCs/>
                <w:sz w:val="24"/>
                <w:szCs w:val="24"/>
              </w:rPr>
              <w:t xml:space="preserve">dalyvius apie </w:t>
            </w:r>
            <w:r w:rsidR="00BB61B7" w:rsidRPr="003D43EE">
              <w:rPr>
                <w:rFonts w:ascii="Times New Roman" w:hAnsi="Times New Roman"/>
                <w:bCs/>
                <w:sz w:val="24"/>
                <w:szCs w:val="24"/>
              </w:rPr>
              <w:t>EBVPD vertinimo rezultatus</w:t>
            </w:r>
            <w:r w:rsidR="00FA5AAE" w:rsidRPr="003D43EE">
              <w:rPr>
                <w:rFonts w:ascii="Times New Roman" w:hAnsi="Times New Roman"/>
                <w:bCs/>
                <w:sz w:val="24"/>
                <w:szCs w:val="24"/>
              </w:rPr>
              <w:t xml:space="preserve"> ne vėliau kaip per</w:t>
            </w:r>
            <w:r w:rsidR="004B1F34" w:rsidRPr="003D43EE">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rsidR="004B1F34" w:rsidRPr="003D43EE" w:rsidRDefault="004B1F34" w:rsidP="00133BD9">
            <w:pPr>
              <w:shd w:val="clear" w:color="auto" w:fill="FFFFFF" w:themeFill="background1"/>
              <w:autoSpaceDN w:val="0"/>
              <w:rPr>
                <w:rFonts w:ascii="Times New Roman" w:hAnsi="Times New Roman"/>
                <w:bCs/>
                <w:sz w:val="24"/>
                <w:szCs w:val="24"/>
              </w:rPr>
            </w:pPr>
            <w:r w:rsidRPr="003D43EE">
              <w:rPr>
                <w:rFonts w:ascii="Times New Roman" w:hAnsi="Times New Roman"/>
                <w:b/>
                <w:bCs/>
                <w:sz w:val="24"/>
                <w:szCs w:val="24"/>
              </w:rPr>
              <w:t xml:space="preserve">3 </w:t>
            </w:r>
            <w:r w:rsidR="00BB61B7" w:rsidRPr="003D43EE">
              <w:rPr>
                <w:rFonts w:ascii="Times New Roman" w:hAnsi="Times New Roman"/>
                <w:b/>
                <w:bCs/>
                <w:sz w:val="24"/>
                <w:szCs w:val="24"/>
              </w:rPr>
              <w:t>(tris)</w:t>
            </w:r>
            <w:r w:rsidR="00BB61B7" w:rsidRPr="003D43EE">
              <w:rPr>
                <w:rFonts w:ascii="Times New Roman" w:hAnsi="Times New Roman"/>
                <w:bCs/>
                <w:sz w:val="24"/>
                <w:szCs w:val="24"/>
              </w:rPr>
              <w:t xml:space="preserve"> </w:t>
            </w:r>
            <w:r w:rsidRPr="003D43EE">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w:t>
            </w:r>
          </w:p>
          <w:p w:rsidR="004B1F34" w:rsidRPr="003D43EE" w:rsidRDefault="004B1F34" w:rsidP="00133BD9">
            <w:pPr>
              <w:shd w:val="clear" w:color="auto" w:fill="FFFFFF" w:themeFill="background1"/>
              <w:autoSpaceDN w:val="0"/>
              <w:rPr>
                <w:rFonts w:ascii="Times New Roman" w:hAnsi="Times New Roman"/>
                <w:sz w:val="24"/>
                <w:szCs w:val="24"/>
              </w:rPr>
            </w:pPr>
          </w:p>
        </w:tc>
      </w:tr>
      <w:tr w:rsidR="004D342E" w:rsidRPr="003D43EE" w:rsidTr="00133BD9">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 xml:space="preserve">.7. </w:t>
            </w:r>
            <w:r w:rsidR="004B1F34" w:rsidRPr="003D43EE">
              <w:rPr>
                <w:rFonts w:ascii="Times New Roman" w:hAnsi="Times New Roman"/>
                <w:sz w:val="24"/>
                <w:szCs w:val="24"/>
              </w:rPr>
              <w:t>P</w:t>
            </w:r>
            <w:r w:rsidR="00526E06" w:rsidRPr="003D43EE">
              <w:rPr>
                <w:rFonts w:ascii="Times New Roman" w:hAnsi="Times New Roman"/>
                <w:sz w:val="24"/>
                <w:szCs w:val="24"/>
              </w:rPr>
              <w:t xml:space="preserve">erkančioji organizacija </w:t>
            </w:r>
            <w:r w:rsidR="008A07E9" w:rsidRPr="003D43EE">
              <w:rPr>
                <w:rFonts w:ascii="Times New Roman" w:hAnsi="Times New Roman"/>
                <w:sz w:val="24"/>
                <w:szCs w:val="24"/>
              </w:rPr>
              <w:t>pirkimo dalyviams praneša apie</w:t>
            </w:r>
            <w:r w:rsidR="004B1F34" w:rsidRPr="003D43EE">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3D43EE">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rsidR="004B1F34" w:rsidRPr="003D43EE" w:rsidRDefault="003943E4"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rPr>
              <w:t>3</w:t>
            </w:r>
            <w:r w:rsidR="001841B2" w:rsidRPr="003D43EE">
              <w:rPr>
                <w:rFonts w:ascii="Times New Roman" w:hAnsi="Times New Roman"/>
                <w:b/>
                <w:bCs/>
                <w:sz w:val="24"/>
                <w:szCs w:val="24"/>
              </w:rPr>
              <w:t xml:space="preserve"> (</w:t>
            </w:r>
            <w:r w:rsidRPr="003D43EE">
              <w:rPr>
                <w:rFonts w:ascii="Times New Roman" w:hAnsi="Times New Roman"/>
                <w:b/>
                <w:bCs/>
                <w:sz w:val="24"/>
                <w:szCs w:val="24"/>
              </w:rPr>
              <w:t>tris</w:t>
            </w:r>
            <w:r w:rsidR="001841B2" w:rsidRPr="003D43EE">
              <w:rPr>
                <w:rFonts w:ascii="Times New Roman" w:hAnsi="Times New Roman"/>
                <w:b/>
                <w:bCs/>
                <w:sz w:val="24"/>
                <w:szCs w:val="24"/>
              </w:rPr>
              <w:t>)</w:t>
            </w:r>
            <w:r w:rsidR="004B1F34" w:rsidRPr="003D43EE">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rsidR="004B1F34" w:rsidRPr="003D43EE" w:rsidRDefault="00771E2B"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w:t>
            </w:r>
          </w:p>
        </w:tc>
      </w:tr>
      <w:tr w:rsidR="004D342E" w:rsidRPr="003D43EE" w:rsidTr="00133BD9">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rsidR="00636AB1" w:rsidRPr="003D43EE" w:rsidRDefault="00636AB1"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Pr="003D43EE">
              <w:rPr>
                <w:rFonts w:ascii="Times New Roman" w:hAnsi="Times New Roman"/>
                <w:bCs/>
                <w:sz w:val="24"/>
                <w:szCs w:val="24"/>
              </w:rPr>
              <w:t xml:space="preserve">.8. </w:t>
            </w:r>
            <w:r w:rsidRPr="003D43EE">
              <w:rPr>
                <w:rFonts w:ascii="Times New Roman" w:hAnsi="Times New Roman"/>
                <w:bCs/>
                <w:sz w:val="24"/>
                <w:szCs w:val="24"/>
                <w:lang w:eastAsia="en-US"/>
              </w:rPr>
              <w:t>Terminas, per kurį P</w:t>
            </w:r>
            <w:r w:rsidR="00526E06" w:rsidRPr="003D43EE">
              <w:rPr>
                <w:rFonts w:ascii="Times New Roman" w:hAnsi="Times New Roman"/>
                <w:bCs/>
                <w:sz w:val="24"/>
                <w:szCs w:val="24"/>
                <w:lang w:eastAsia="en-US"/>
              </w:rPr>
              <w:t>erkančioji organizacija</w:t>
            </w:r>
            <w:r w:rsidRPr="003D43EE">
              <w:rPr>
                <w:rFonts w:ascii="Times New Roman" w:hAnsi="Times New Roman"/>
                <w:bCs/>
                <w:sz w:val="24"/>
                <w:szCs w:val="24"/>
                <w:lang w:eastAsia="en-US"/>
              </w:rPr>
              <w:t xml:space="preserve"> privalo</w:t>
            </w:r>
            <w:r w:rsidRPr="003D43EE">
              <w:rPr>
                <w:rFonts w:ascii="Times New Roman" w:hAnsi="Times New Roman" w:cs="Calibri"/>
                <w:bCs/>
                <w:sz w:val="24"/>
                <w:szCs w:val="22"/>
                <w:lang w:eastAsia="en-US"/>
              </w:rPr>
              <w:t xml:space="preserve"> pirkimo dalyviui raštu paprašius pateikti jam VPĮ 58 straipsnio 2 dalyje nustatytą informaciją</w:t>
            </w:r>
            <w:r w:rsidR="008A07E9" w:rsidRPr="003D43EE">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rsidR="00636AB1" w:rsidRPr="003D43EE" w:rsidRDefault="00636AB1" w:rsidP="00133BD9">
            <w:pPr>
              <w:shd w:val="clear" w:color="auto" w:fill="FFFFFF" w:themeFill="background1"/>
              <w:autoSpaceDN w:val="0"/>
              <w:rPr>
                <w:rFonts w:ascii="Times New Roman" w:hAnsi="Times New Roman"/>
                <w:iCs/>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rsidR="00636AB1" w:rsidRPr="003D43EE" w:rsidRDefault="00636AB1" w:rsidP="00133BD9">
            <w:pPr>
              <w:shd w:val="clear" w:color="auto" w:fill="FFFFFF" w:themeFill="background1"/>
              <w:autoSpaceDN w:val="0"/>
              <w:rPr>
                <w:rFonts w:ascii="Times New Roman" w:hAnsi="Times New Roman"/>
                <w:bCs/>
                <w:sz w:val="24"/>
                <w:szCs w:val="24"/>
              </w:rPr>
            </w:pPr>
            <w:r w:rsidRPr="003D43EE">
              <w:rPr>
                <w:rFonts w:ascii="Times New Roman" w:hAnsi="Times New Roman" w:cs="Calibri"/>
                <w:b/>
                <w:bCs/>
                <w:sz w:val="24"/>
                <w:szCs w:val="22"/>
                <w:lang w:eastAsia="en-US"/>
              </w:rPr>
              <w:t>15 (penkiolika)</w:t>
            </w:r>
            <w:r w:rsidRPr="003D43EE">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rsidR="00D13EC7" w:rsidRPr="003D43EE" w:rsidRDefault="00D13EC7" w:rsidP="00133BD9">
            <w:pPr>
              <w:shd w:val="clear" w:color="auto" w:fill="FFFFFF" w:themeFill="background1"/>
              <w:autoSpaceDN w:val="0"/>
              <w:rPr>
                <w:rFonts w:ascii="Times New Roman" w:hAnsi="Times New Roman"/>
                <w:sz w:val="24"/>
                <w:szCs w:val="24"/>
              </w:rPr>
            </w:pPr>
            <w:r w:rsidRPr="003D43EE">
              <w:rPr>
                <w:rFonts w:ascii="Times New Roman" w:hAnsi="Times New Roman"/>
                <w:i/>
                <w:iCs/>
                <w:sz w:val="24"/>
                <w:szCs w:val="24"/>
              </w:rPr>
              <w:t>Pirkimo dalyviui, kurio pasiūlymas nebuvo atmestas,</w:t>
            </w:r>
            <w:r w:rsidRPr="003D43EE">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3D43EE">
              <w:rPr>
                <w:rFonts w:ascii="Times New Roman" w:hAnsi="Times New Roman"/>
                <w:sz w:val="24"/>
                <w:szCs w:val="24"/>
              </w:rPr>
              <w:t>es</w:t>
            </w:r>
            <w:r w:rsidRPr="003D43EE">
              <w:rPr>
                <w:rFonts w:ascii="Times New Roman" w:hAnsi="Times New Roman"/>
                <w:sz w:val="24"/>
                <w:szCs w:val="24"/>
              </w:rPr>
              <w:t xml:space="preserve"> pavadinim</w:t>
            </w:r>
            <w:r w:rsidR="00561514" w:rsidRPr="003D43EE">
              <w:rPr>
                <w:rFonts w:ascii="Times New Roman" w:hAnsi="Times New Roman"/>
                <w:sz w:val="24"/>
                <w:szCs w:val="24"/>
              </w:rPr>
              <w:t>ą</w:t>
            </w:r>
            <w:r w:rsidRPr="003D43EE">
              <w:rPr>
                <w:rFonts w:ascii="Times New Roman" w:hAnsi="Times New Roman"/>
                <w:sz w:val="24"/>
                <w:szCs w:val="24"/>
              </w:rPr>
              <w:t>;</w:t>
            </w:r>
          </w:p>
          <w:p w:rsidR="00D13EC7" w:rsidRPr="003D43EE" w:rsidRDefault="00573258" w:rsidP="00133BD9">
            <w:pPr>
              <w:shd w:val="clear" w:color="auto" w:fill="FFFFFF" w:themeFill="background1"/>
              <w:autoSpaceDN w:val="0"/>
              <w:rPr>
                <w:rFonts w:ascii="Times New Roman" w:hAnsi="Times New Roman"/>
                <w:sz w:val="24"/>
                <w:szCs w:val="24"/>
              </w:rPr>
            </w:pPr>
            <w:r w:rsidRPr="003D43EE">
              <w:rPr>
                <w:rFonts w:ascii="Times New Roman" w:hAnsi="Times New Roman"/>
                <w:i/>
                <w:iCs/>
                <w:sz w:val="24"/>
                <w:szCs w:val="24"/>
              </w:rPr>
              <w:t>Pirkimo dalyviui, kurio pasiūlymas buvo atmestas,</w:t>
            </w:r>
            <w:r w:rsidRPr="003D43EE">
              <w:rPr>
                <w:rFonts w:ascii="Times New Roman" w:hAnsi="Times New Roman"/>
                <w:sz w:val="24"/>
                <w:szCs w:val="24"/>
              </w:rPr>
              <w:t xml:space="preserve"> - pasiūlymo atmetimo priežastis, įskaitant, jeigu taikoma, informaciją apie tai, kad buvo remtasi Viešųjų pirkimų įstatymo </w:t>
            </w:r>
            <w:r w:rsidR="00561514" w:rsidRPr="003D43EE">
              <w:rPr>
                <w:rFonts w:ascii="Times New Roman" w:hAnsi="Times New Roman"/>
                <w:sz w:val="24"/>
                <w:szCs w:val="24"/>
              </w:rPr>
              <w:t>45</w:t>
            </w:r>
            <w:r w:rsidRPr="003D43EE">
              <w:rPr>
                <w:rFonts w:ascii="Times New Roman" w:hAnsi="Times New Roman"/>
                <w:sz w:val="24"/>
                <w:szCs w:val="24"/>
              </w:rPr>
              <w:t xml:space="preserve"> straipsnio </w:t>
            </w:r>
            <w:r w:rsidR="00561514" w:rsidRPr="003D43EE">
              <w:rPr>
                <w:rFonts w:ascii="Times New Roman" w:hAnsi="Times New Roman"/>
                <w:sz w:val="24"/>
                <w:szCs w:val="24"/>
              </w:rPr>
              <w:t>4</w:t>
            </w:r>
            <w:r w:rsidRPr="003D43EE">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3D43EE" w:rsidTr="00133BD9">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w:t>
            </w:r>
            <w:r w:rsidR="00F423FE" w:rsidRPr="003D43EE">
              <w:rPr>
                <w:rFonts w:ascii="Times New Roman" w:hAnsi="Times New Roman"/>
                <w:bCs/>
                <w:sz w:val="24"/>
                <w:szCs w:val="24"/>
              </w:rPr>
              <w:t>19</w:t>
            </w:r>
            <w:r w:rsidR="004B1F34" w:rsidRPr="003D43EE">
              <w:rPr>
                <w:rFonts w:ascii="Times New Roman" w:hAnsi="Times New Roman"/>
                <w:bCs/>
                <w:sz w:val="24"/>
                <w:szCs w:val="24"/>
              </w:rPr>
              <w:t>.</w:t>
            </w:r>
            <w:r w:rsidR="00636AB1" w:rsidRPr="003D43EE">
              <w:rPr>
                <w:rFonts w:ascii="Times New Roman" w:hAnsi="Times New Roman"/>
                <w:bCs/>
                <w:sz w:val="24"/>
                <w:szCs w:val="24"/>
              </w:rPr>
              <w:t>9</w:t>
            </w:r>
            <w:r w:rsidR="004B1F34" w:rsidRPr="003D43EE">
              <w:rPr>
                <w:rFonts w:ascii="Times New Roman" w:hAnsi="Times New Roman"/>
                <w:bCs/>
                <w:sz w:val="24"/>
                <w:szCs w:val="24"/>
              </w:rPr>
              <w:t xml:space="preserve">. </w:t>
            </w:r>
            <w:r w:rsidR="00F16ACB" w:rsidRPr="003D43EE">
              <w:rPr>
                <w:rFonts w:ascii="Times New Roman" w:hAnsi="Times New Roman"/>
                <w:bCs/>
                <w:sz w:val="24"/>
                <w:szCs w:val="24"/>
              </w:rPr>
              <w:t xml:space="preserve">Tiekėjas turi teisę pateikti </w:t>
            </w:r>
            <w:r w:rsidR="00F16ACB" w:rsidRPr="003D43EE">
              <w:rPr>
                <w:rFonts w:ascii="Times New Roman" w:hAnsi="Times New Roman"/>
                <w:bCs/>
                <w:sz w:val="24"/>
                <w:szCs w:val="24"/>
              </w:rPr>
              <w:lastRenderedPageBreak/>
              <w:t>p</w:t>
            </w:r>
            <w:r w:rsidR="004B1F34" w:rsidRPr="003D43EE">
              <w:rPr>
                <w:rFonts w:ascii="Times New Roman" w:hAnsi="Times New Roman"/>
                <w:bCs/>
                <w:sz w:val="24"/>
                <w:szCs w:val="24"/>
              </w:rPr>
              <w:t>retenzij</w:t>
            </w:r>
            <w:r w:rsidR="00F16ACB" w:rsidRPr="003D43EE">
              <w:rPr>
                <w:rFonts w:ascii="Times New Roman" w:hAnsi="Times New Roman"/>
                <w:bCs/>
                <w:sz w:val="24"/>
                <w:szCs w:val="24"/>
              </w:rPr>
              <w:t xml:space="preserve">ą </w:t>
            </w:r>
            <w:r w:rsidR="004B1F34" w:rsidRPr="003D43EE">
              <w:rPr>
                <w:rFonts w:ascii="Times New Roman" w:hAnsi="Times New Roman"/>
                <w:bCs/>
                <w:sz w:val="24"/>
                <w:szCs w:val="24"/>
              </w:rPr>
              <w:t xml:space="preserve">Perkančiajai organizacijai </w:t>
            </w:r>
            <w:r w:rsidR="00F16ACB" w:rsidRPr="003D43EE">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shd w:val="clear" w:color="auto" w:fill="auto"/>
          </w:tcPr>
          <w:p w:rsidR="004B1F34" w:rsidRPr="003D43EE" w:rsidRDefault="00555A3F" w:rsidP="00133BD9">
            <w:pPr>
              <w:shd w:val="clear" w:color="auto" w:fill="FFFFFF" w:themeFill="background1"/>
              <w:autoSpaceDN w:val="0"/>
              <w:rPr>
                <w:rFonts w:ascii="Times New Roman" w:hAnsi="Times New Roman"/>
                <w:sz w:val="24"/>
                <w:szCs w:val="24"/>
                <w:lang w:eastAsia="en-US"/>
              </w:rPr>
            </w:pPr>
            <w:r w:rsidRPr="003D43EE">
              <w:rPr>
                <w:rFonts w:ascii="Times New Roman" w:hAnsi="Times New Roman"/>
                <w:b/>
                <w:sz w:val="24"/>
                <w:szCs w:val="24"/>
                <w:lang w:eastAsia="en-US"/>
              </w:rPr>
              <w:t>5</w:t>
            </w:r>
            <w:r w:rsidR="006E5ED6" w:rsidRPr="003D43EE">
              <w:rPr>
                <w:rFonts w:ascii="Times New Roman" w:hAnsi="Times New Roman"/>
                <w:b/>
                <w:sz w:val="24"/>
                <w:szCs w:val="24"/>
                <w:lang w:eastAsia="en-US"/>
              </w:rPr>
              <w:t xml:space="preserve"> (</w:t>
            </w:r>
            <w:r w:rsidRPr="003D43EE">
              <w:rPr>
                <w:rFonts w:ascii="Times New Roman" w:hAnsi="Times New Roman"/>
                <w:b/>
                <w:sz w:val="24"/>
                <w:szCs w:val="24"/>
                <w:lang w:eastAsia="en-US"/>
              </w:rPr>
              <w:t>penkias</w:t>
            </w:r>
            <w:r w:rsidR="006E5ED6" w:rsidRPr="003D43EE">
              <w:rPr>
                <w:rFonts w:ascii="Times New Roman" w:hAnsi="Times New Roman"/>
                <w:b/>
                <w:sz w:val="24"/>
                <w:szCs w:val="24"/>
                <w:lang w:eastAsia="en-US"/>
              </w:rPr>
              <w:t>)</w:t>
            </w:r>
            <w:r w:rsidR="006E5ED6" w:rsidRPr="003D43EE">
              <w:rPr>
                <w:rFonts w:ascii="Times New Roman" w:hAnsi="Times New Roman"/>
                <w:sz w:val="24"/>
                <w:szCs w:val="24"/>
                <w:lang w:eastAsia="en-US"/>
              </w:rPr>
              <w:t xml:space="preserve"> darbo dien</w:t>
            </w:r>
            <w:r w:rsidRPr="003D43EE">
              <w:rPr>
                <w:rFonts w:ascii="Times New Roman" w:hAnsi="Times New Roman"/>
                <w:sz w:val="24"/>
                <w:szCs w:val="24"/>
                <w:lang w:eastAsia="en-US"/>
              </w:rPr>
              <w:t>as</w:t>
            </w:r>
            <w:r w:rsidR="006E5ED6" w:rsidRPr="003D43EE">
              <w:rPr>
                <w:rFonts w:ascii="Times New Roman" w:hAnsi="Times New Roman"/>
                <w:sz w:val="24"/>
                <w:szCs w:val="24"/>
                <w:lang w:eastAsia="en-US"/>
              </w:rPr>
              <w:t xml:space="preserve"> nuo </w:t>
            </w:r>
            <w:r w:rsidR="006E5ED6" w:rsidRPr="003D43EE">
              <w:rPr>
                <w:rFonts w:ascii="Times New Roman" w:hAnsi="Times New Roman"/>
                <w:sz w:val="24"/>
                <w:szCs w:val="24"/>
                <w:lang w:eastAsia="en-US"/>
              </w:rPr>
              <w:lastRenderedPageBreak/>
              <w:t>P</w:t>
            </w:r>
            <w:r w:rsidR="00526E06" w:rsidRPr="003D43EE">
              <w:rPr>
                <w:rFonts w:ascii="Times New Roman" w:hAnsi="Times New Roman"/>
                <w:sz w:val="24"/>
                <w:szCs w:val="24"/>
                <w:lang w:eastAsia="en-US"/>
              </w:rPr>
              <w:t xml:space="preserve">erkančiosios organizacijos </w:t>
            </w:r>
            <w:r w:rsidR="006E5ED6" w:rsidRPr="003D43EE">
              <w:rPr>
                <w:rFonts w:ascii="Times New Roman" w:hAnsi="Times New Roman"/>
                <w:sz w:val="24"/>
                <w:szCs w:val="24"/>
                <w:lang w:eastAsia="en-US"/>
              </w:rPr>
              <w:t>pranešimo raštu apie jos priimtą sprendimą išsiuntimo tiekėjams dienos arba nuo paskelbimo apie P</w:t>
            </w:r>
            <w:r w:rsidR="00526E06" w:rsidRPr="003D43EE">
              <w:rPr>
                <w:rFonts w:ascii="Times New Roman" w:hAnsi="Times New Roman"/>
                <w:sz w:val="24"/>
                <w:szCs w:val="24"/>
                <w:lang w:eastAsia="en-US"/>
              </w:rPr>
              <w:t>erkančiosios organizacijos</w:t>
            </w:r>
            <w:r w:rsidR="006E5ED6" w:rsidRPr="003D43EE">
              <w:rPr>
                <w:rFonts w:ascii="Times New Roman" w:hAnsi="Times New Roman"/>
                <w:sz w:val="24"/>
                <w:szCs w:val="24"/>
                <w:lang w:eastAsia="en-US"/>
              </w:rPr>
              <w:t xml:space="preserve"> priimt</w:t>
            </w:r>
            <w:r w:rsidR="00F16ACB" w:rsidRPr="003D43EE">
              <w:rPr>
                <w:rFonts w:ascii="Times New Roman" w:hAnsi="Times New Roman"/>
                <w:sz w:val="24"/>
                <w:szCs w:val="24"/>
                <w:lang w:eastAsia="en-US"/>
              </w:rPr>
              <w:t>us</w:t>
            </w:r>
            <w:r w:rsidR="006E5ED6" w:rsidRPr="003D43EE">
              <w:rPr>
                <w:rFonts w:ascii="Times New Roman" w:hAnsi="Times New Roman"/>
                <w:sz w:val="24"/>
                <w:szCs w:val="24"/>
                <w:lang w:eastAsia="en-US"/>
              </w:rPr>
              <w:t xml:space="preserve"> sprendi</w:t>
            </w:r>
            <w:r w:rsidR="00F16ACB" w:rsidRPr="003D43EE">
              <w:rPr>
                <w:rFonts w:ascii="Times New Roman" w:hAnsi="Times New Roman"/>
                <w:sz w:val="24"/>
                <w:szCs w:val="24"/>
                <w:lang w:eastAsia="en-US"/>
              </w:rPr>
              <w:t>mus</w:t>
            </w:r>
            <w:r w:rsidR="006E5ED6" w:rsidRPr="003D43EE">
              <w:rPr>
                <w:rFonts w:ascii="Times New Roman" w:hAnsi="Times New Roman"/>
                <w:sz w:val="24"/>
                <w:szCs w:val="24"/>
                <w:lang w:eastAsia="en-US"/>
              </w:rPr>
              <w:t xml:space="preserve"> dienos, jei Viešųjų pirkimų įstatymas nenumato reikalavimo raštu informuoti tiekėjus apie P</w:t>
            </w:r>
            <w:r w:rsidR="00526E06" w:rsidRPr="003D43EE">
              <w:rPr>
                <w:rFonts w:ascii="Times New Roman" w:hAnsi="Times New Roman"/>
                <w:sz w:val="24"/>
                <w:szCs w:val="24"/>
                <w:lang w:eastAsia="en-US"/>
              </w:rPr>
              <w:t>erkančiosios organizacijos</w:t>
            </w:r>
            <w:r w:rsidR="006E5ED6" w:rsidRPr="003D43EE">
              <w:rPr>
                <w:rFonts w:ascii="Times New Roman" w:hAnsi="Times New Roman"/>
                <w:sz w:val="24"/>
                <w:szCs w:val="24"/>
                <w:lang w:eastAsia="en-US"/>
              </w:rPr>
              <w:t xml:space="preserve"> priimt</w:t>
            </w:r>
            <w:r w:rsidR="00F16ACB" w:rsidRPr="003D43EE">
              <w:rPr>
                <w:rFonts w:ascii="Times New Roman" w:hAnsi="Times New Roman"/>
                <w:sz w:val="24"/>
                <w:szCs w:val="24"/>
                <w:lang w:eastAsia="en-US"/>
              </w:rPr>
              <w:t xml:space="preserve">us </w:t>
            </w:r>
            <w:r w:rsidR="006E5ED6" w:rsidRPr="003D43EE">
              <w:rPr>
                <w:rFonts w:ascii="Times New Roman" w:hAnsi="Times New Roman"/>
                <w:sz w:val="24"/>
                <w:szCs w:val="24"/>
                <w:lang w:eastAsia="en-US"/>
              </w:rPr>
              <w:t>sprendim</w:t>
            </w:r>
            <w:r w:rsidR="00F16ACB" w:rsidRPr="003D43EE">
              <w:rPr>
                <w:rFonts w:ascii="Times New Roman" w:hAnsi="Times New Roman"/>
                <w:sz w:val="24"/>
                <w:szCs w:val="24"/>
                <w:lang w:eastAsia="en-US"/>
              </w:rPr>
              <w:t>us.</w:t>
            </w:r>
          </w:p>
          <w:p w:rsidR="00F16ACB" w:rsidRPr="003D43EE" w:rsidRDefault="00F16ACB" w:rsidP="00133BD9">
            <w:pPr>
              <w:shd w:val="clear" w:color="auto" w:fill="FFFFFF" w:themeFill="background1"/>
              <w:autoSpaceDN w:val="0"/>
              <w:rPr>
                <w:rFonts w:ascii="Times New Roman" w:hAnsi="Times New Roman"/>
                <w:bCs/>
                <w:sz w:val="24"/>
                <w:szCs w:val="24"/>
              </w:rPr>
            </w:pPr>
            <w:r w:rsidRPr="003D43EE">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lastRenderedPageBreak/>
              <w:t>–</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w:t>
            </w:r>
            <w:r w:rsidR="0050677C" w:rsidRPr="003D43EE">
              <w:rPr>
                <w:rFonts w:ascii="Times New Roman" w:hAnsi="Times New Roman"/>
                <w:sz w:val="24"/>
                <w:szCs w:val="24"/>
              </w:rPr>
              <w:t>10.</w:t>
            </w:r>
            <w:r w:rsidR="004B1F34" w:rsidRPr="003D43EE">
              <w:rPr>
                <w:rFonts w:ascii="Times New Roman" w:hAnsi="Times New Roman"/>
                <w:sz w:val="24"/>
                <w:szCs w:val="24"/>
              </w:rPr>
              <w:t xml:space="preserve"> Perkančioji organizacija privalo išnagrinėti tiekėjo pretenziją, priimti motyvuotą sprendimą</w:t>
            </w:r>
            <w:r w:rsidR="00924205" w:rsidRPr="003D43EE">
              <w:rPr>
                <w:rFonts w:ascii="Times New Roman" w:hAnsi="Times New Roman"/>
                <w:sz w:val="24"/>
                <w:szCs w:val="24"/>
              </w:rPr>
              <w:t xml:space="preserve"> ir </w:t>
            </w:r>
            <w:r w:rsidR="004B1F34" w:rsidRPr="003D43EE">
              <w:rPr>
                <w:rFonts w:ascii="Times New Roman" w:hAnsi="Times New Roman"/>
                <w:sz w:val="24"/>
                <w:szCs w:val="24"/>
              </w:rPr>
              <w:t xml:space="preserve">apie </w:t>
            </w:r>
            <w:r w:rsidR="00924205" w:rsidRPr="003D43EE">
              <w:rPr>
                <w:rFonts w:ascii="Times New Roman" w:hAnsi="Times New Roman"/>
                <w:sz w:val="24"/>
                <w:szCs w:val="24"/>
              </w:rPr>
              <w:t xml:space="preserve">jį, taip pat apie anksčiau praneštų pirkimo procedūros terminų pasikeitimą raštu pranešti pretenziją pateikusiam tiekėjui </w:t>
            </w:r>
            <w:r w:rsidR="004B1F34" w:rsidRPr="003D43EE">
              <w:rPr>
                <w:rFonts w:ascii="Times New Roman" w:hAnsi="Times New Roman"/>
                <w:sz w:val="24"/>
                <w:szCs w:val="24"/>
              </w:rPr>
              <w:t xml:space="preserve">ir suinteresuotiems </w:t>
            </w:r>
            <w:r w:rsidR="00526E06" w:rsidRPr="003D43EE">
              <w:rPr>
                <w:rFonts w:ascii="Times New Roman" w:hAnsi="Times New Roman"/>
                <w:sz w:val="24"/>
                <w:szCs w:val="24"/>
              </w:rPr>
              <w:t xml:space="preserve">pirkimo </w:t>
            </w:r>
            <w:r w:rsidR="004B1F34" w:rsidRPr="003D43EE">
              <w:rPr>
                <w:rFonts w:ascii="Times New Roman" w:hAnsi="Times New Roman"/>
                <w:sz w:val="24"/>
                <w:szCs w:val="24"/>
              </w:rPr>
              <w:t>dalyviams</w:t>
            </w:r>
            <w:r w:rsidR="00924205" w:rsidRPr="003D43EE">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b/>
                <w:sz w:val="24"/>
                <w:szCs w:val="24"/>
              </w:rPr>
              <w:t>6</w:t>
            </w:r>
            <w:r w:rsidR="00526E06" w:rsidRPr="003D43EE">
              <w:rPr>
                <w:rFonts w:ascii="Times New Roman" w:hAnsi="Times New Roman"/>
                <w:b/>
                <w:sz w:val="24"/>
                <w:szCs w:val="24"/>
              </w:rPr>
              <w:t xml:space="preserve"> (šešias)</w:t>
            </w:r>
            <w:r w:rsidRPr="003D43EE">
              <w:rPr>
                <w:rFonts w:ascii="Times New Roman" w:hAnsi="Times New Roman"/>
                <w:sz w:val="24"/>
                <w:szCs w:val="24"/>
              </w:rPr>
              <w:t xml:space="preserve"> darbo dienas nuo pretenzijos gavimo dienos</w:t>
            </w:r>
            <w:r w:rsidR="0078079B" w:rsidRPr="003D43EE">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771E2B" w:rsidRPr="003D43EE" w:rsidRDefault="00771E2B" w:rsidP="00133BD9">
            <w:pPr>
              <w:shd w:val="clear" w:color="auto" w:fill="FFFFFF" w:themeFill="background1"/>
              <w:autoSpaceDN w:val="0"/>
              <w:jc w:val="center"/>
              <w:rPr>
                <w:rFonts w:ascii="Times New Roman" w:hAnsi="Times New Roman"/>
                <w:sz w:val="24"/>
                <w:szCs w:val="24"/>
              </w:rPr>
            </w:pPr>
            <w:r w:rsidRPr="003D43EE">
              <w:rPr>
                <w:rFonts w:ascii="Times New Roman" w:hAnsi="Times New Roman"/>
                <w:sz w:val="24"/>
                <w:szCs w:val="24"/>
              </w:rPr>
              <w:t>–</w:t>
            </w:r>
          </w:p>
        </w:tc>
      </w:tr>
      <w:tr w:rsidR="004D342E" w:rsidRPr="003D43EE" w:rsidTr="00133BD9">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B10ACE" w:rsidP="00133BD9">
            <w:pPr>
              <w:shd w:val="clear" w:color="auto" w:fill="FFFFFF" w:themeFill="background1"/>
              <w:rPr>
                <w:rFonts w:ascii="Times New Roman" w:hAnsi="Times New Roman"/>
                <w:bCs/>
                <w:sz w:val="24"/>
                <w:szCs w:val="24"/>
              </w:rPr>
            </w:pPr>
            <w:r w:rsidRPr="003D43EE">
              <w:rPr>
                <w:rFonts w:ascii="Times New Roman" w:hAnsi="Times New Roman"/>
                <w:sz w:val="24"/>
                <w:szCs w:val="24"/>
              </w:rPr>
              <w:t>1.</w:t>
            </w:r>
            <w:r w:rsidR="00F423FE" w:rsidRPr="003D43EE">
              <w:rPr>
                <w:rFonts w:ascii="Times New Roman" w:hAnsi="Times New Roman"/>
                <w:sz w:val="24"/>
                <w:szCs w:val="24"/>
              </w:rPr>
              <w:t>19</w:t>
            </w:r>
            <w:r w:rsidR="004B1F34" w:rsidRPr="003D43EE">
              <w:rPr>
                <w:rFonts w:ascii="Times New Roman" w:hAnsi="Times New Roman"/>
                <w:sz w:val="24"/>
                <w:szCs w:val="24"/>
              </w:rPr>
              <w:t>.1</w:t>
            </w:r>
            <w:r w:rsidR="001F2CC2" w:rsidRPr="003D43EE">
              <w:rPr>
                <w:rFonts w:ascii="Times New Roman" w:hAnsi="Times New Roman"/>
                <w:sz w:val="24"/>
                <w:szCs w:val="24"/>
              </w:rPr>
              <w:t>1</w:t>
            </w:r>
            <w:r w:rsidR="004B1F34" w:rsidRPr="003D43EE">
              <w:rPr>
                <w:rFonts w:ascii="Times New Roman" w:hAnsi="Times New Roman"/>
                <w:sz w:val="24"/>
                <w:szCs w:val="24"/>
              </w:rPr>
              <w:t>. P</w:t>
            </w:r>
            <w:r w:rsidR="00924205" w:rsidRPr="003D43EE">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rPr>
                <w:rFonts w:ascii="Times New Roman" w:hAnsi="Times New Roman"/>
                <w:sz w:val="24"/>
                <w:szCs w:val="24"/>
              </w:rPr>
            </w:pPr>
            <w:r w:rsidRPr="003D43EE">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rsidR="0078079B" w:rsidRPr="003D43EE" w:rsidRDefault="00555A3F" w:rsidP="00133BD9">
            <w:pPr>
              <w:shd w:val="clear" w:color="auto" w:fill="FFFFFF" w:themeFill="background1"/>
              <w:autoSpaceDN w:val="0"/>
              <w:rPr>
                <w:rFonts w:ascii="Times New Roman" w:hAnsi="Times New Roman"/>
                <w:sz w:val="24"/>
                <w:szCs w:val="24"/>
              </w:rPr>
            </w:pPr>
            <w:r w:rsidRPr="003D43EE">
              <w:rPr>
                <w:rFonts w:ascii="Times New Roman" w:hAnsi="Times New Roman"/>
                <w:b/>
                <w:bCs/>
                <w:sz w:val="24"/>
                <w:szCs w:val="24"/>
              </w:rPr>
              <w:t>5</w:t>
            </w:r>
            <w:r w:rsidR="00C76297" w:rsidRPr="003D43EE">
              <w:rPr>
                <w:rFonts w:ascii="Times New Roman" w:hAnsi="Times New Roman"/>
                <w:b/>
                <w:bCs/>
                <w:sz w:val="24"/>
                <w:szCs w:val="24"/>
              </w:rPr>
              <w:t xml:space="preserve"> (</w:t>
            </w:r>
            <w:r w:rsidRPr="003D43EE">
              <w:rPr>
                <w:rFonts w:ascii="Times New Roman" w:hAnsi="Times New Roman"/>
                <w:b/>
                <w:bCs/>
                <w:sz w:val="24"/>
                <w:szCs w:val="24"/>
              </w:rPr>
              <w:t>penki</w:t>
            </w:r>
            <w:r w:rsidR="00924205" w:rsidRPr="003D43EE">
              <w:rPr>
                <w:rFonts w:ascii="Times New Roman" w:hAnsi="Times New Roman"/>
                <w:b/>
                <w:bCs/>
                <w:sz w:val="24"/>
                <w:szCs w:val="24"/>
              </w:rPr>
              <w:t>ų</w:t>
            </w:r>
            <w:r w:rsidR="00C76297" w:rsidRPr="003D43EE">
              <w:rPr>
                <w:rFonts w:ascii="Times New Roman" w:hAnsi="Times New Roman"/>
                <w:b/>
                <w:bCs/>
                <w:sz w:val="24"/>
                <w:szCs w:val="24"/>
              </w:rPr>
              <w:t>)</w:t>
            </w:r>
            <w:r w:rsidR="004B1F34" w:rsidRPr="003D43EE">
              <w:rPr>
                <w:rFonts w:ascii="Times New Roman" w:hAnsi="Times New Roman"/>
                <w:sz w:val="24"/>
                <w:szCs w:val="24"/>
              </w:rPr>
              <w:t xml:space="preserve"> darbo dien</w:t>
            </w:r>
            <w:r w:rsidR="00651372" w:rsidRPr="003D43EE">
              <w:rPr>
                <w:rFonts w:ascii="Times New Roman" w:hAnsi="Times New Roman"/>
                <w:sz w:val="24"/>
                <w:szCs w:val="24"/>
              </w:rPr>
              <w:t>ų</w:t>
            </w:r>
            <w:r w:rsidR="004B1F34" w:rsidRPr="003D43EE">
              <w:rPr>
                <w:rFonts w:ascii="Times New Roman" w:hAnsi="Times New Roman"/>
                <w:sz w:val="24"/>
                <w:szCs w:val="24"/>
              </w:rPr>
              <w:t xml:space="preserve"> nuo pranešimo apie sprendimą </w:t>
            </w:r>
            <w:r w:rsidR="00737B9C" w:rsidRPr="003D43EE">
              <w:rPr>
                <w:rFonts w:ascii="Times New Roman" w:hAnsi="Times New Roman"/>
                <w:sz w:val="24"/>
                <w:szCs w:val="24"/>
              </w:rPr>
              <w:t>sudaryti sutartį</w:t>
            </w:r>
            <w:r w:rsidR="00202FC8" w:rsidRPr="003D43EE">
              <w:rPr>
                <w:rFonts w:ascii="Times New Roman" w:hAnsi="Times New Roman"/>
                <w:sz w:val="24"/>
                <w:szCs w:val="24"/>
              </w:rPr>
              <w:t xml:space="preserve"> (o jei buvo gauta pretenzija – nuo pranešimo raštu apie Perkančiosios organizacijos priimtą sprendimą dėl pretenzijos) </w:t>
            </w:r>
            <w:r w:rsidR="004B1F34" w:rsidRPr="003D43EE">
              <w:rPr>
                <w:rFonts w:ascii="Times New Roman" w:hAnsi="Times New Roman"/>
                <w:sz w:val="24"/>
                <w:szCs w:val="24"/>
              </w:rPr>
              <w:t>išsiuntimo</w:t>
            </w:r>
            <w:r w:rsidR="0078079B" w:rsidRPr="003D43EE">
              <w:rPr>
                <w:rFonts w:ascii="Times New Roman" w:hAnsi="Times New Roman"/>
                <w:sz w:val="24"/>
                <w:szCs w:val="24"/>
              </w:rPr>
              <w:t xml:space="preserve"> iš Perkančiosios organizacijos</w:t>
            </w:r>
            <w:r w:rsidR="00202FC8" w:rsidRPr="003D43EE">
              <w:rPr>
                <w:rFonts w:ascii="Times New Roman" w:hAnsi="Times New Roman"/>
                <w:sz w:val="24"/>
                <w:szCs w:val="24"/>
              </w:rPr>
              <w:t xml:space="preserve"> pirkimo dalyviams dienos, o jei </w:t>
            </w:r>
            <w:r w:rsidR="00202FC8" w:rsidRPr="003D43EE">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rsidR="004B1F34" w:rsidRPr="003D43EE" w:rsidRDefault="004B1F34" w:rsidP="00133BD9">
            <w:pPr>
              <w:shd w:val="clear" w:color="auto" w:fill="FFFFFF" w:themeFill="background1"/>
              <w:autoSpaceDN w:val="0"/>
              <w:jc w:val="center"/>
              <w:rPr>
                <w:rFonts w:ascii="Times New Roman" w:hAnsi="Times New Roman"/>
                <w:sz w:val="24"/>
                <w:szCs w:val="24"/>
              </w:rPr>
            </w:pPr>
            <w:r w:rsidRPr="003D43EE">
              <w:rPr>
                <w:rFonts w:ascii="Times New Roman" w:hAnsi="Times New Roman"/>
                <w:sz w:val="24"/>
                <w:szCs w:val="24"/>
              </w:rPr>
              <w:lastRenderedPageBreak/>
              <w:t>–</w:t>
            </w:r>
          </w:p>
        </w:tc>
      </w:tr>
    </w:tbl>
    <w:p w:rsidR="00D026F1" w:rsidRPr="003D43EE" w:rsidRDefault="004B1F34" w:rsidP="00133BD9">
      <w:pPr>
        <w:shd w:val="clear" w:color="auto" w:fill="FFFFFF" w:themeFill="background1"/>
        <w:tabs>
          <w:tab w:val="left" w:pos="851"/>
          <w:tab w:val="left" w:pos="7965"/>
        </w:tabs>
        <w:jc w:val="both"/>
        <w:rPr>
          <w:rFonts w:ascii="Times New Roman" w:hAnsi="Times New Roman"/>
          <w:sz w:val="24"/>
          <w:szCs w:val="24"/>
        </w:rPr>
      </w:pPr>
      <w:r w:rsidRPr="003D43EE">
        <w:rPr>
          <w:rFonts w:ascii="Times New Roman" w:hAnsi="Times New Roman"/>
          <w:sz w:val="24"/>
          <w:szCs w:val="24"/>
        </w:rPr>
        <w:t xml:space="preserve"> * Laikas nurodytas Perkančiosios organizacijos šalies laiku.</w:t>
      </w:r>
    </w:p>
    <w:p w:rsidR="00254013" w:rsidRPr="003D43EE" w:rsidRDefault="00254013" w:rsidP="00507C52">
      <w:pPr>
        <w:pStyle w:val="Sraopastraipa2"/>
        <w:shd w:val="clear" w:color="auto" w:fill="FFFFFF" w:themeFill="background1"/>
        <w:spacing w:after="0" w:line="240" w:lineRule="auto"/>
        <w:ind w:left="0" w:firstLine="1247"/>
        <w:contextualSpacing/>
        <w:jc w:val="both"/>
        <w:rPr>
          <w:rFonts w:ascii="Times New Roman" w:hAnsi="Times New Roman"/>
          <w:iCs/>
          <w:sz w:val="24"/>
          <w:szCs w:val="24"/>
        </w:rPr>
      </w:pPr>
      <w:r w:rsidRPr="003D43EE">
        <w:rPr>
          <w:rFonts w:ascii="Times New Roman" w:hAnsi="Times New Roman"/>
          <w:sz w:val="24"/>
          <w:szCs w:val="24"/>
        </w:rPr>
        <w:t>1.</w:t>
      </w:r>
      <w:r w:rsidR="005B7F44" w:rsidRPr="003D43EE">
        <w:rPr>
          <w:rFonts w:ascii="Times New Roman" w:hAnsi="Times New Roman"/>
          <w:sz w:val="24"/>
          <w:szCs w:val="24"/>
        </w:rPr>
        <w:t>2</w:t>
      </w:r>
      <w:r w:rsidR="00F423FE" w:rsidRPr="003D43EE">
        <w:rPr>
          <w:rFonts w:ascii="Times New Roman" w:hAnsi="Times New Roman"/>
          <w:sz w:val="24"/>
          <w:szCs w:val="24"/>
        </w:rPr>
        <w:t>0</w:t>
      </w:r>
      <w:r w:rsidRPr="003D43EE">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F5517A" w:rsidRPr="003D43EE" w:rsidRDefault="00F5517A" w:rsidP="00133BD9">
      <w:pPr>
        <w:shd w:val="clear" w:color="auto" w:fill="FFFFFF" w:themeFill="background1"/>
        <w:tabs>
          <w:tab w:val="left" w:pos="851"/>
          <w:tab w:val="left" w:pos="7965"/>
        </w:tabs>
        <w:jc w:val="both"/>
        <w:rPr>
          <w:rFonts w:ascii="Times New Roman" w:hAnsi="Times New Roman"/>
          <w:sz w:val="24"/>
          <w:szCs w:val="24"/>
        </w:rPr>
      </w:pPr>
    </w:p>
    <w:p w:rsidR="002B684D" w:rsidRPr="003D43EE" w:rsidRDefault="002B684D" w:rsidP="00133BD9">
      <w:pPr>
        <w:shd w:val="clear" w:color="auto" w:fill="FFFFFF" w:themeFill="background1"/>
        <w:tabs>
          <w:tab w:val="left" w:pos="851"/>
          <w:tab w:val="left" w:pos="7965"/>
        </w:tabs>
        <w:jc w:val="both"/>
        <w:rPr>
          <w:rFonts w:ascii="Times New Roman" w:hAnsi="Times New Roman"/>
          <w:sz w:val="24"/>
          <w:szCs w:val="24"/>
        </w:rPr>
      </w:pPr>
    </w:p>
    <w:p w:rsidR="008E59F0" w:rsidRPr="003D43EE" w:rsidRDefault="004B1F34" w:rsidP="00133BD9">
      <w:pPr>
        <w:pStyle w:val="Sraopastraipa1"/>
        <w:keepNext/>
        <w:shd w:val="clear" w:color="auto" w:fill="FFFFFF" w:themeFill="background1"/>
        <w:tabs>
          <w:tab w:val="left" w:pos="0"/>
        </w:tabs>
        <w:ind w:left="360"/>
        <w:jc w:val="center"/>
        <w:rPr>
          <w:b/>
          <w:szCs w:val="24"/>
          <w:lang w:val="lt-LT"/>
        </w:rPr>
      </w:pPr>
      <w:r w:rsidRPr="003D43EE">
        <w:rPr>
          <w:b/>
          <w:szCs w:val="24"/>
          <w:lang w:val="lt-LT"/>
        </w:rPr>
        <w:t>II.</w:t>
      </w:r>
      <w:r w:rsidR="00584B5A" w:rsidRPr="003D43EE">
        <w:rPr>
          <w:b/>
          <w:szCs w:val="24"/>
          <w:lang w:val="lt-LT"/>
        </w:rPr>
        <w:t xml:space="preserve"> </w:t>
      </w:r>
      <w:r w:rsidR="008E59F0" w:rsidRPr="003D43EE">
        <w:rPr>
          <w:b/>
          <w:szCs w:val="24"/>
          <w:lang w:val="lt-LT"/>
        </w:rPr>
        <w:t>PIRKIMO OBJEKTAS</w:t>
      </w:r>
    </w:p>
    <w:p w:rsidR="008E59F0" w:rsidRPr="003D43EE" w:rsidRDefault="008E59F0" w:rsidP="00133BD9">
      <w:pPr>
        <w:shd w:val="clear" w:color="auto" w:fill="FFFFFF" w:themeFill="background1"/>
        <w:tabs>
          <w:tab w:val="left" w:pos="0"/>
        </w:tabs>
        <w:suppressAutoHyphens/>
        <w:jc w:val="both"/>
        <w:rPr>
          <w:rFonts w:ascii="Times New Roman" w:hAnsi="Times New Roman"/>
          <w:sz w:val="24"/>
        </w:rPr>
      </w:pPr>
    </w:p>
    <w:p w:rsidR="00CB6348" w:rsidRPr="003D43EE" w:rsidRDefault="00615808" w:rsidP="00507C52">
      <w:pPr>
        <w:shd w:val="clear" w:color="auto" w:fill="FFFFFF" w:themeFill="background1"/>
        <w:ind w:firstLine="1247"/>
        <w:jc w:val="both"/>
        <w:rPr>
          <w:rFonts w:ascii="Times New Roman" w:hAnsi="Times New Roman"/>
          <w:sz w:val="24"/>
          <w:szCs w:val="24"/>
        </w:rPr>
      </w:pPr>
      <w:bookmarkStart w:id="10" w:name="_Hlk143840580"/>
      <w:r w:rsidRPr="003D43EE">
        <w:rPr>
          <w:rFonts w:ascii="Times New Roman" w:hAnsi="Times New Roman"/>
          <w:sz w:val="24"/>
          <w:szCs w:val="24"/>
        </w:rPr>
        <w:t>2.1.</w:t>
      </w:r>
      <w:r w:rsidR="00C92A92" w:rsidRPr="003D43EE">
        <w:rPr>
          <w:rFonts w:ascii="Times New Roman" w:hAnsi="Times New Roman"/>
          <w:sz w:val="24"/>
          <w:szCs w:val="24"/>
        </w:rPr>
        <w:t xml:space="preserve"> Pirkimo objektas </w:t>
      </w:r>
      <w:r w:rsidR="00C92A92" w:rsidRPr="003D43EE">
        <w:rPr>
          <w:rFonts w:ascii="Times New Roman" w:hAnsi="Times New Roman"/>
          <w:b/>
          <w:bCs/>
          <w:sz w:val="24"/>
          <w:szCs w:val="24"/>
        </w:rPr>
        <w:t xml:space="preserve">– </w:t>
      </w:r>
      <w:r w:rsidR="004A343B">
        <w:rPr>
          <w:rFonts w:ascii="Times New Roman" w:hAnsi="Times New Roman"/>
          <w:b/>
          <w:bCs/>
          <w:sz w:val="24"/>
          <w:szCs w:val="24"/>
        </w:rPr>
        <w:t xml:space="preserve">Susisiekimo komunikacijų paskirties statinių – Ukmergės r., sav., Vidiškių sen., </w:t>
      </w:r>
      <w:proofErr w:type="spellStart"/>
      <w:r w:rsidR="004A343B">
        <w:rPr>
          <w:rFonts w:ascii="Times New Roman" w:hAnsi="Times New Roman"/>
          <w:b/>
          <w:bCs/>
          <w:sz w:val="24"/>
          <w:szCs w:val="24"/>
        </w:rPr>
        <w:t>Kadrėnų</w:t>
      </w:r>
      <w:proofErr w:type="spellEnd"/>
      <w:r w:rsidR="004A343B">
        <w:rPr>
          <w:rFonts w:ascii="Times New Roman" w:hAnsi="Times New Roman"/>
          <w:b/>
          <w:bCs/>
          <w:sz w:val="24"/>
          <w:szCs w:val="24"/>
        </w:rPr>
        <w:t xml:space="preserve"> k.,</w:t>
      </w:r>
      <w:r w:rsidR="001D0911" w:rsidRPr="001D0911">
        <w:rPr>
          <w:rFonts w:ascii="Times New Roman" w:hAnsi="Times New Roman"/>
          <w:b/>
          <w:sz w:val="24"/>
          <w:szCs w:val="24"/>
        </w:rPr>
        <w:t xml:space="preserve"> </w:t>
      </w:r>
      <w:r w:rsidR="004A343B">
        <w:rPr>
          <w:rFonts w:ascii="Times New Roman" w:hAnsi="Times New Roman"/>
          <w:b/>
          <w:bCs/>
          <w:sz w:val="24"/>
          <w:szCs w:val="24"/>
        </w:rPr>
        <w:t xml:space="preserve">kapitalinio remonto </w:t>
      </w:r>
      <w:r w:rsidR="000D3CB1">
        <w:rPr>
          <w:rFonts w:ascii="Times New Roman" w:hAnsi="Times New Roman"/>
          <w:b/>
          <w:sz w:val="24"/>
          <w:szCs w:val="24"/>
        </w:rPr>
        <w:t>(I etapo) rangos</w:t>
      </w:r>
      <w:r w:rsidR="004A343B">
        <w:rPr>
          <w:rFonts w:ascii="Times New Roman" w:hAnsi="Times New Roman"/>
          <w:b/>
          <w:bCs/>
          <w:sz w:val="24"/>
          <w:szCs w:val="24"/>
        </w:rPr>
        <w:t xml:space="preserve"> darbai  </w:t>
      </w:r>
      <w:r w:rsidR="004E1309" w:rsidRPr="003D43EE">
        <w:rPr>
          <w:rFonts w:ascii="Times New Roman" w:hAnsi="Times New Roman"/>
          <w:i/>
          <w:sz w:val="24"/>
          <w:szCs w:val="24"/>
        </w:rPr>
        <w:t xml:space="preserve"> </w:t>
      </w:r>
      <w:r w:rsidR="004D342E" w:rsidRPr="003D43EE">
        <w:rPr>
          <w:rFonts w:ascii="Times New Roman" w:eastAsiaTheme="minorEastAsia" w:hAnsi="Times New Roman"/>
          <w:sz w:val="24"/>
          <w:szCs w:val="24"/>
          <w:lang w:eastAsia="zh-TW"/>
        </w:rPr>
        <w:t>(toliau – Darbai)</w:t>
      </w:r>
      <w:r w:rsidR="00C92A92" w:rsidRPr="003D43EE">
        <w:rPr>
          <w:rFonts w:ascii="Times New Roman" w:hAnsi="Times New Roman"/>
          <w:sz w:val="24"/>
          <w:szCs w:val="24"/>
        </w:rPr>
        <w:t>.</w:t>
      </w:r>
      <w:r w:rsidR="009702B0" w:rsidRPr="003D43EE">
        <w:rPr>
          <w:rFonts w:ascii="Times New Roman" w:hAnsi="Times New Roman"/>
          <w:sz w:val="24"/>
          <w:szCs w:val="24"/>
        </w:rPr>
        <w:t xml:space="preserve"> Darbų apimtis:</w:t>
      </w:r>
    </w:p>
    <w:p w:rsidR="00B06B55" w:rsidRPr="003D43EE" w:rsidRDefault="004D342E" w:rsidP="00507C52">
      <w:pPr>
        <w:autoSpaceDE w:val="0"/>
        <w:autoSpaceDN w:val="0"/>
        <w:adjustRightInd w:val="0"/>
        <w:ind w:firstLine="1247"/>
        <w:jc w:val="both"/>
        <w:rPr>
          <w:rFonts w:ascii="Times New Roman" w:eastAsiaTheme="minorHAnsi" w:hAnsi="Times New Roman"/>
          <w:sz w:val="24"/>
          <w:szCs w:val="24"/>
          <w:lang w:eastAsia="en-US"/>
        </w:rPr>
      </w:pPr>
      <w:bookmarkStart w:id="11" w:name="_Hlk172021012"/>
      <w:r w:rsidRPr="003D43EE">
        <w:rPr>
          <w:rFonts w:ascii="Times New Roman" w:hAnsi="Times New Roman"/>
          <w:sz w:val="24"/>
          <w:szCs w:val="24"/>
        </w:rPr>
        <w:t>2.1.1</w:t>
      </w:r>
      <w:r w:rsidR="009C0F77" w:rsidRPr="003D43EE">
        <w:rPr>
          <w:rFonts w:ascii="Times New Roman" w:hAnsi="Times New Roman"/>
          <w:sz w:val="24"/>
          <w:szCs w:val="24"/>
        </w:rPr>
        <w:t>.</w:t>
      </w:r>
      <w:bookmarkStart w:id="12" w:name="_Hlk173135850"/>
      <w:r w:rsidR="00F53ED9">
        <w:rPr>
          <w:rFonts w:ascii="Times New Roman" w:hAnsi="Times New Roman"/>
          <w:sz w:val="24"/>
          <w:szCs w:val="24"/>
        </w:rPr>
        <w:t xml:space="preserve"> </w:t>
      </w:r>
      <w:r w:rsidR="00F53ED9" w:rsidRPr="00F53ED9">
        <w:rPr>
          <w:rFonts w:ascii="Times New Roman" w:hAnsi="Times New Roman"/>
          <w:sz w:val="24"/>
          <w:szCs w:val="24"/>
        </w:rPr>
        <w:t xml:space="preserve">Perkami I etapo darbai iki pilno objekto užbaigimo pagal techninį darbo projektą </w:t>
      </w:r>
      <w:r w:rsidR="00F53ED9" w:rsidRPr="00F53ED9">
        <w:rPr>
          <w:rFonts w:ascii="Times New Roman" w:hAnsi="Times New Roman"/>
          <w:b/>
          <w:sz w:val="24"/>
          <w:szCs w:val="24"/>
        </w:rPr>
        <w:t>„</w:t>
      </w:r>
      <w:r w:rsidR="00F53ED9" w:rsidRPr="00F53ED9">
        <w:rPr>
          <w:rFonts w:ascii="Times New Roman" w:eastAsiaTheme="minorHAnsi" w:hAnsi="Times New Roman"/>
          <w:b/>
          <w:bCs/>
          <w:sz w:val="24"/>
          <w:szCs w:val="24"/>
        </w:rPr>
        <w:t xml:space="preserve">Susisiekimo komunikacijų paskirties statinių - Ukmergės r. sav., Vidiškių sen., </w:t>
      </w:r>
      <w:proofErr w:type="spellStart"/>
      <w:r w:rsidR="00F53ED9" w:rsidRPr="00F53ED9">
        <w:rPr>
          <w:rFonts w:ascii="Times New Roman" w:eastAsiaTheme="minorHAnsi" w:hAnsi="Times New Roman"/>
          <w:b/>
          <w:bCs/>
          <w:sz w:val="24"/>
          <w:szCs w:val="24"/>
        </w:rPr>
        <w:t>Kadrėnų</w:t>
      </w:r>
      <w:proofErr w:type="spellEnd"/>
      <w:r w:rsidR="00F53ED9" w:rsidRPr="00F53ED9">
        <w:rPr>
          <w:rFonts w:ascii="Times New Roman" w:eastAsiaTheme="minorHAnsi" w:hAnsi="Times New Roman"/>
          <w:b/>
          <w:bCs/>
          <w:sz w:val="24"/>
          <w:szCs w:val="24"/>
        </w:rPr>
        <w:t xml:space="preserve"> k. kapitalinis remontas</w:t>
      </w:r>
      <w:r w:rsidR="00F53ED9" w:rsidRPr="00F53ED9">
        <w:rPr>
          <w:rFonts w:ascii="Times New Roman" w:eastAsiaTheme="minorHAnsi" w:hAnsi="Times New Roman"/>
          <w:b/>
          <w:sz w:val="24"/>
          <w:szCs w:val="24"/>
        </w:rPr>
        <w:t>“</w:t>
      </w:r>
      <w:r w:rsidR="00F53ED9" w:rsidRPr="00F53ED9">
        <w:rPr>
          <w:rFonts w:ascii="Times New Roman" w:eastAsiaTheme="minorHAnsi" w:hAnsi="Times New Roman"/>
          <w:sz w:val="24"/>
          <w:szCs w:val="24"/>
        </w:rPr>
        <w:t xml:space="preserve"> </w:t>
      </w:r>
      <w:r w:rsidR="00F53ED9" w:rsidRPr="00F53ED9">
        <w:rPr>
          <w:rFonts w:ascii="Times New Roman" w:hAnsi="Times New Roman"/>
          <w:sz w:val="24"/>
          <w:szCs w:val="24"/>
        </w:rPr>
        <w:t>(</w:t>
      </w:r>
      <w:proofErr w:type="spellStart"/>
      <w:r w:rsidR="00F53ED9" w:rsidRPr="00F53ED9">
        <w:rPr>
          <w:rFonts w:ascii="Times New Roman" w:hAnsi="Times New Roman"/>
          <w:sz w:val="24"/>
          <w:szCs w:val="24"/>
        </w:rPr>
        <w:t>proj</w:t>
      </w:r>
      <w:proofErr w:type="spellEnd"/>
      <w:r w:rsidR="00F53ED9" w:rsidRPr="00F53ED9">
        <w:rPr>
          <w:rFonts w:ascii="Times New Roman" w:hAnsi="Times New Roman"/>
          <w:sz w:val="24"/>
          <w:szCs w:val="24"/>
        </w:rPr>
        <w:t xml:space="preserve">. Nr. </w:t>
      </w:r>
      <w:r w:rsidR="00F53ED9" w:rsidRPr="00F53ED9">
        <w:rPr>
          <w:rFonts w:ascii="Times New Roman" w:eastAsiaTheme="minorHAnsi" w:hAnsi="Times New Roman"/>
          <w:bCs/>
          <w:sz w:val="24"/>
          <w:szCs w:val="24"/>
        </w:rPr>
        <w:t>CPO304939</w:t>
      </w:r>
      <w:r w:rsidR="00F53ED9" w:rsidRPr="00F53ED9">
        <w:rPr>
          <w:rFonts w:ascii="Times New Roman" w:hAnsi="Times New Roman"/>
          <w:sz w:val="24"/>
          <w:szCs w:val="24"/>
        </w:rPr>
        <w:t>, 2024 m.), kurį sudaro Bendroji, Susisiekimo dalis, kuri pateikiama kaip atskiras priedas CVPI</w:t>
      </w:r>
      <w:r w:rsidR="00F943E5">
        <w:rPr>
          <w:rFonts w:ascii="Times New Roman" w:hAnsi="Times New Roman"/>
          <w:sz w:val="24"/>
          <w:szCs w:val="24"/>
        </w:rPr>
        <w:t xml:space="preserve"> </w:t>
      </w:r>
      <w:r w:rsidR="00F53ED9" w:rsidRPr="00F53ED9">
        <w:rPr>
          <w:rFonts w:ascii="Times New Roman" w:hAnsi="Times New Roman"/>
          <w:sz w:val="24"/>
          <w:szCs w:val="24"/>
        </w:rPr>
        <w:t>S sistemoje</w:t>
      </w:r>
      <w:r w:rsidR="00F53ED9">
        <w:rPr>
          <w:rFonts w:ascii="Times New Roman" w:hAnsi="Times New Roman"/>
          <w:sz w:val="24"/>
          <w:szCs w:val="24"/>
        </w:rPr>
        <w:t xml:space="preserve"> </w:t>
      </w:r>
      <w:bookmarkEnd w:id="12"/>
      <w:r w:rsidR="009762F5" w:rsidRPr="003D43EE">
        <w:rPr>
          <w:rFonts w:ascii="Times New Roman" w:hAnsi="Times New Roman"/>
          <w:sz w:val="24"/>
          <w:szCs w:val="24"/>
        </w:rPr>
        <w:t xml:space="preserve"> </w:t>
      </w:r>
      <w:r w:rsidR="00CB6348" w:rsidRPr="003D43EE">
        <w:rPr>
          <w:rFonts w:ascii="Times New Roman" w:hAnsi="Times New Roman"/>
          <w:sz w:val="24"/>
          <w:szCs w:val="24"/>
        </w:rPr>
        <w:t>(</w:t>
      </w:r>
      <w:r w:rsidR="00446ABA">
        <w:rPr>
          <w:rFonts w:ascii="Times New Roman" w:hAnsi="Times New Roman"/>
          <w:sz w:val="24"/>
          <w:szCs w:val="24"/>
        </w:rPr>
        <w:t>P</w:t>
      </w:r>
      <w:r w:rsidR="00CB6348" w:rsidRPr="003D43EE">
        <w:rPr>
          <w:rFonts w:ascii="Times New Roman" w:hAnsi="Times New Roman"/>
          <w:sz w:val="24"/>
          <w:szCs w:val="24"/>
        </w:rPr>
        <w:t>irkimo sąlygų 8 priedas</w:t>
      </w:r>
      <w:r w:rsidR="00F53ED9">
        <w:rPr>
          <w:rFonts w:ascii="Times New Roman" w:hAnsi="Times New Roman"/>
          <w:sz w:val="24"/>
          <w:szCs w:val="24"/>
        </w:rPr>
        <w:t xml:space="preserve">). </w:t>
      </w:r>
      <w:r w:rsidR="00CB6348" w:rsidRPr="003D43EE">
        <w:rPr>
          <w:rFonts w:ascii="Times New Roman" w:eastAsia="Times New Roman" w:hAnsi="Times New Roman"/>
          <w:sz w:val="24"/>
          <w:szCs w:val="24"/>
          <w:lang w:eastAsia="ar-SA"/>
        </w:rPr>
        <w:t xml:space="preserve">Kartu perkamos Kontrolinių - geodezinių nuotraukų </w:t>
      </w:r>
      <w:r w:rsidR="00961FC1" w:rsidRPr="003D43EE">
        <w:rPr>
          <w:rFonts w:ascii="Times New Roman" w:eastAsia="Times New Roman" w:hAnsi="Times New Roman"/>
          <w:sz w:val="24"/>
          <w:szCs w:val="24"/>
          <w:lang w:eastAsia="ar-SA"/>
        </w:rPr>
        <w:t xml:space="preserve">atlikimo </w:t>
      </w:r>
      <w:r w:rsidR="00CB6348" w:rsidRPr="003D43EE">
        <w:rPr>
          <w:rFonts w:ascii="Times New Roman" w:eastAsia="Times New Roman" w:hAnsi="Times New Roman"/>
          <w:sz w:val="24"/>
          <w:szCs w:val="24"/>
          <w:lang w:eastAsia="ar-SA"/>
        </w:rPr>
        <w:t xml:space="preserve">bei kadastrinių matavimų bylų </w:t>
      </w:r>
      <w:r w:rsidR="00961FC1" w:rsidRPr="003D43EE">
        <w:rPr>
          <w:rFonts w:ascii="Times New Roman" w:eastAsia="Times New Roman" w:hAnsi="Times New Roman"/>
          <w:sz w:val="24"/>
          <w:szCs w:val="24"/>
          <w:lang w:eastAsia="ar-SA"/>
        </w:rPr>
        <w:t>parengimo</w:t>
      </w:r>
      <w:r w:rsidR="00CB6348" w:rsidRPr="003D43EE">
        <w:rPr>
          <w:rFonts w:ascii="Times New Roman" w:eastAsia="Times New Roman" w:hAnsi="Times New Roman"/>
          <w:sz w:val="24"/>
          <w:szCs w:val="24"/>
          <w:lang w:eastAsia="ar-SA"/>
        </w:rPr>
        <w:t xml:space="preserve"> paslaugos su VĮ Registrų centras patikra.</w:t>
      </w:r>
    </w:p>
    <w:p w:rsidR="00D5196F" w:rsidRDefault="004D342E" w:rsidP="00507C52">
      <w:pPr>
        <w:shd w:val="clear" w:color="auto" w:fill="FFFFFF"/>
        <w:autoSpaceDE w:val="0"/>
        <w:autoSpaceDN w:val="0"/>
        <w:ind w:firstLine="1247"/>
        <w:jc w:val="both"/>
        <w:rPr>
          <w:rFonts w:ascii="Times New Roman" w:hAnsi="Times New Roman"/>
          <w:sz w:val="24"/>
          <w:szCs w:val="24"/>
        </w:rPr>
      </w:pPr>
      <w:r w:rsidRPr="003D43EE">
        <w:rPr>
          <w:rFonts w:ascii="Times New Roman" w:hAnsi="Times New Roman"/>
          <w:sz w:val="24"/>
          <w:szCs w:val="24"/>
        </w:rPr>
        <w:t xml:space="preserve">2.1.2. </w:t>
      </w:r>
      <w:bookmarkStart w:id="13" w:name="_Hlk191375507"/>
      <w:r w:rsidR="00D5196F" w:rsidRPr="002111BA">
        <w:rPr>
          <w:rFonts w:ascii="Times New Roman" w:hAnsi="Times New Roman"/>
          <w:sz w:val="24"/>
          <w:szCs w:val="24"/>
        </w:rPr>
        <w:t>Bendrieji statinio rodikliai - kategorijos (gatvė – neypatingas statinys); kapitaliai remontuojamos gatvės ilgis ~  472 m.;  (kelias – nesudėtingasis II grupės statinys) remontuojamo kelio ilgis ~ 89 m; (kelias – nesudėtingasis I grupės statinys) remontuojamo kelio ilgis ~ 130 m</w:t>
      </w:r>
      <w:r w:rsidR="002111BA">
        <w:rPr>
          <w:rFonts w:ascii="Times New Roman" w:hAnsi="Times New Roman"/>
          <w:sz w:val="24"/>
          <w:szCs w:val="24"/>
        </w:rPr>
        <w:t>.</w:t>
      </w:r>
    </w:p>
    <w:bookmarkEnd w:id="10"/>
    <w:bookmarkEnd w:id="11"/>
    <w:bookmarkEnd w:id="13"/>
    <w:p w:rsidR="004D342E" w:rsidRPr="003D43EE" w:rsidRDefault="004D342E" w:rsidP="00507C52">
      <w:pPr>
        <w:pStyle w:val="Komentarotekstas"/>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2.2. Preliminarūs Darbų kiekiai nurodyti Darbų kiekių žiniaraš</w:t>
      </w:r>
      <w:r w:rsidR="00F943E5">
        <w:rPr>
          <w:rFonts w:ascii="Times New Roman" w:hAnsi="Times New Roman"/>
          <w:sz w:val="24"/>
          <w:szCs w:val="24"/>
        </w:rPr>
        <w:t>tyje</w:t>
      </w:r>
      <w:r w:rsidR="009A7401">
        <w:rPr>
          <w:rFonts w:ascii="Times New Roman" w:hAnsi="Times New Roman"/>
          <w:sz w:val="24"/>
          <w:szCs w:val="24"/>
        </w:rPr>
        <w:t xml:space="preserve"> (Pirkimo sąlygų 4 priedas)</w:t>
      </w:r>
      <w:r w:rsidR="00F943E5">
        <w:rPr>
          <w:rFonts w:ascii="Times New Roman" w:hAnsi="Times New Roman"/>
          <w:sz w:val="24"/>
          <w:szCs w:val="24"/>
        </w:rPr>
        <w:t xml:space="preserve">. </w:t>
      </w:r>
      <w:r w:rsidR="00B10557" w:rsidRPr="003D43EE">
        <w:rPr>
          <w:rFonts w:ascii="Times New Roman" w:hAnsi="Times New Roman"/>
          <w:sz w:val="24"/>
          <w:szCs w:val="24"/>
        </w:rPr>
        <w:t xml:space="preserve"> </w:t>
      </w:r>
      <w:r w:rsidRPr="003D43EE">
        <w:rPr>
          <w:rFonts w:ascii="Times New Roman" w:hAnsi="Times New Roman"/>
          <w:sz w:val="24"/>
          <w:szCs w:val="24"/>
        </w:rPr>
        <w:t xml:space="preserve">Darbų savybės apibūdintos </w:t>
      </w:r>
      <w:r w:rsidR="009A7401">
        <w:rPr>
          <w:rFonts w:ascii="Times New Roman" w:hAnsi="Times New Roman"/>
          <w:sz w:val="24"/>
          <w:szCs w:val="24"/>
        </w:rPr>
        <w:t xml:space="preserve">Supaprastintame statybos projekte (toliau – </w:t>
      </w:r>
      <w:r w:rsidR="00B10557" w:rsidRPr="003D43EE">
        <w:rPr>
          <w:rFonts w:ascii="Times New Roman" w:hAnsi="Times New Roman"/>
          <w:sz w:val="24"/>
          <w:szCs w:val="24"/>
        </w:rPr>
        <w:t>Projekt</w:t>
      </w:r>
      <w:r w:rsidR="009A7401">
        <w:rPr>
          <w:rFonts w:ascii="Times New Roman" w:hAnsi="Times New Roman"/>
          <w:sz w:val="24"/>
          <w:szCs w:val="24"/>
        </w:rPr>
        <w:t xml:space="preserve">as) (Pirkimo sąlygų 8 priedas) </w:t>
      </w:r>
      <w:r w:rsidR="00B10557" w:rsidRPr="003D43EE">
        <w:rPr>
          <w:rFonts w:ascii="Times New Roman" w:hAnsi="Times New Roman"/>
          <w:sz w:val="24"/>
          <w:szCs w:val="24"/>
        </w:rPr>
        <w:t xml:space="preserve"> ir </w:t>
      </w:r>
      <w:r w:rsidRPr="003D43EE">
        <w:rPr>
          <w:rFonts w:ascii="Times New Roman" w:hAnsi="Times New Roman"/>
          <w:sz w:val="24"/>
          <w:szCs w:val="24"/>
        </w:rPr>
        <w:t>Techninėse specifikacijose</w:t>
      </w:r>
      <w:r w:rsidR="009A7401">
        <w:rPr>
          <w:rFonts w:ascii="Times New Roman" w:hAnsi="Times New Roman"/>
          <w:sz w:val="24"/>
          <w:szCs w:val="24"/>
        </w:rPr>
        <w:t xml:space="preserve"> (Pirkimo sąlygų  - 3 priedas)</w:t>
      </w:r>
      <w:r w:rsidR="004814C6" w:rsidRPr="003D43EE">
        <w:rPr>
          <w:rFonts w:ascii="Times New Roman" w:hAnsi="Times New Roman"/>
          <w:sz w:val="24"/>
          <w:szCs w:val="24"/>
        </w:rPr>
        <w:t>.</w:t>
      </w:r>
      <w:r w:rsidRPr="003D43EE">
        <w:rPr>
          <w:rFonts w:ascii="Times New Roman" w:hAnsi="Times New Roman"/>
          <w:sz w:val="24"/>
          <w:szCs w:val="24"/>
        </w:rPr>
        <w:t xml:space="preserve"> Perkančioji organizacija neįsipareigoja iš tiekėjo nupirkti visų preliminarių Darbų kiekių. Sutarties vykdymo metu galimi Darbų kiekių svyravimai. </w:t>
      </w:r>
      <w:r w:rsidRPr="003D43EE">
        <w:rPr>
          <w:rFonts w:ascii="Times New Roman" w:eastAsia="Times New Roman" w:hAnsi="Times New Roman"/>
          <w:sz w:val="24"/>
          <w:szCs w:val="24"/>
          <w:lang w:eastAsia="zh-TW"/>
        </w:rPr>
        <w:t>Nurodyti preliminarūs Darbų kiekiai, kurie bus naudojami tik pasiūlymų vertinime ir nebus laikomi maksimaliais.</w:t>
      </w:r>
    </w:p>
    <w:p w:rsidR="004D342E" w:rsidRPr="003D43EE" w:rsidRDefault="004D342E" w:rsidP="00507C52">
      <w:pPr>
        <w:pStyle w:val="Komentarotekstas"/>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 xml:space="preserve">2.3. Darbai perkami pagal </w:t>
      </w:r>
      <w:r w:rsidRPr="003D43EE">
        <w:rPr>
          <w:rFonts w:ascii="Times New Roman" w:hAnsi="Times New Roman"/>
          <w:b/>
          <w:bCs/>
          <w:sz w:val="24"/>
          <w:szCs w:val="24"/>
        </w:rPr>
        <w:t>fiksuoto įkainio kainodarą</w:t>
      </w:r>
      <w:r w:rsidRPr="003D43EE">
        <w:rPr>
          <w:rFonts w:ascii="Times New Roman" w:hAnsi="Times New Roman"/>
          <w:sz w:val="24"/>
          <w:szCs w:val="24"/>
          <w:lang w:eastAsia="zh-TW"/>
        </w:rPr>
        <w:t>. Pradinės sutarties vertė bus lygi maksimaliai pirkimui skirtai lėšų sumai be PVM pirkimo dokumentuose nurodytų Darbų įsigijimui Tiekėjo pasiūlyme nurodytais įkainiais</w:t>
      </w:r>
      <w:r w:rsidR="00193019">
        <w:rPr>
          <w:rFonts w:ascii="Times New Roman" w:hAnsi="Times New Roman"/>
          <w:sz w:val="24"/>
          <w:szCs w:val="24"/>
          <w:lang w:eastAsia="zh-TW"/>
        </w:rPr>
        <w:t xml:space="preserve"> be PVM.</w:t>
      </w:r>
    </w:p>
    <w:p w:rsidR="00C92A92" w:rsidRPr="003D43EE" w:rsidRDefault="00C92A92" w:rsidP="00507C52">
      <w:pPr>
        <w:shd w:val="clear" w:color="auto" w:fill="FFFFFF" w:themeFill="background1"/>
        <w:ind w:firstLine="1247"/>
        <w:jc w:val="both"/>
        <w:rPr>
          <w:rFonts w:ascii="Times New Roman" w:hAnsi="Times New Roman"/>
          <w:sz w:val="24"/>
          <w:szCs w:val="24"/>
        </w:rPr>
      </w:pPr>
      <w:r w:rsidRPr="003D43EE">
        <w:rPr>
          <w:rFonts w:ascii="Times New Roman" w:hAnsi="Times New Roman"/>
          <w:sz w:val="24"/>
          <w:szCs w:val="24"/>
        </w:rPr>
        <w:t>2.</w:t>
      </w:r>
      <w:r w:rsidR="008964D5" w:rsidRPr="003D43EE">
        <w:rPr>
          <w:rFonts w:ascii="Times New Roman" w:hAnsi="Times New Roman"/>
          <w:sz w:val="24"/>
          <w:szCs w:val="24"/>
        </w:rPr>
        <w:t>4</w:t>
      </w:r>
      <w:r w:rsidRPr="003D43EE">
        <w:rPr>
          <w:rFonts w:ascii="Times New Roman" w:hAnsi="Times New Roman"/>
          <w:sz w:val="24"/>
          <w:szCs w:val="24"/>
        </w:rPr>
        <w:t xml:space="preserve">. Pirkimo objektas į dalis neskaidomas. </w:t>
      </w:r>
      <w:r w:rsidRPr="003D43EE">
        <w:rPr>
          <w:rFonts w:ascii="Times New Roman" w:hAnsi="Times New Roman"/>
          <w:sz w:val="24"/>
          <w:lang w:eastAsia="x-none"/>
        </w:rPr>
        <w:t>Pasiūlymas turi būti pateiktas Techninėje specifikacijoje</w:t>
      </w:r>
      <w:r w:rsidR="004814C6" w:rsidRPr="003D43EE">
        <w:rPr>
          <w:rFonts w:ascii="Times New Roman" w:hAnsi="Times New Roman"/>
          <w:sz w:val="24"/>
          <w:lang w:eastAsia="x-none"/>
        </w:rPr>
        <w:t xml:space="preserve"> ir </w:t>
      </w:r>
      <w:r w:rsidR="004814C6" w:rsidRPr="003D43EE">
        <w:rPr>
          <w:rFonts w:ascii="Times New Roman" w:hAnsi="Times New Roman"/>
          <w:sz w:val="24"/>
          <w:szCs w:val="24"/>
        </w:rPr>
        <w:t xml:space="preserve">Darbų kiekių žiniaraštyje </w:t>
      </w:r>
      <w:r w:rsidRPr="003D43EE">
        <w:rPr>
          <w:rFonts w:ascii="Times New Roman" w:hAnsi="Times New Roman"/>
          <w:sz w:val="24"/>
          <w:lang w:eastAsia="x-none"/>
        </w:rPr>
        <w:t>nurodytai apimčiai.</w:t>
      </w:r>
    </w:p>
    <w:p w:rsidR="009145D7" w:rsidRPr="003D43EE" w:rsidRDefault="009145D7" w:rsidP="00507C52">
      <w:pPr>
        <w:shd w:val="clear" w:color="auto" w:fill="FFFFFF" w:themeFill="background1"/>
        <w:ind w:firstLine="1247"/>
        <w:jc w:val="both"/>
        <w:rPr>
          <w:rFonts w:ascii="Times New Roman" w:hAnsi="Times New Roman"/>
          <w:b/>
          <w:bCs/>
          <w:sz w:val="24"/>
          <w:szCs w:val="24"/>
        </w:rPr>
      </w:pPr>
      <w:r w:rsidRPr="003D43EE">
        <w:rPr>
          <w:rFonts w:ascii="Times New Roman" w:eastAsia="Times New Roman" w:hAnsi="Times New Roman"/>
          <w:sz w:val="24"/>
          <w:szCs w:val="24"/>
          <w:lang w:eastAsia="zh-TW"/>
        </w:rPr>
        <w:t xml:space="preserve">2.5. </w:t>
      </w:r>
      <w:r w:rsidRPr="003D43EE">
        <w:rPr>
          <w:rFonts w:ascii="Times New Roman" w:hAnsi="Times New Roman"/>
          <w:sz w:val="24"/>
          <w:szCs w:val="24"/>
        </w:rPr>
        <w:t xml:space="preserve">Išsamūs reikalavimai Darbams pateikti Techninėje specifikacijoje, </w:t>
      </w:r>
      <w:r w:rsidR="00B271B5" w:rsidRPr="003D43EE">
        <w:rPr>
          <w:rFonts w:ascii="Times New Roman" w:hAnsi="Times New Roman"/>
          <w:sz w:val="24"/>
          <w:szCs w:val="24"/>
        </w:rPr>
        <w:t>P</w:t>
      </w:r>
      <w:r w:rsidRPr="003D43EE">
        <w:rPr>
          <w:rFonts w:ascii="Times New Roman" w:hAnsi="Times New Roman"/>
          <w:sz w:val="24"/>
          <w:szCs w:val="24"/>
        </w:rPr>
        <w:t xml:space="preserve">rojekte. Techninėje specifikacijoje, </w:t>
      </w:r>
      <w:r w:rsidR="00B271B5" w:rsidRPr="003D43EE">
        <w:rPr>
          <w:rFonts w:ascii="Times New Roman" w:hAnsi="Times New Roman"/>
          <w:sz w:val="24"/>
          <w:szCs w:val="24"/>
        </w:rPr>
        <w:t>P</w:t>
      </w:r>
      <w:r w:rsidRPr="003D43EE">
        <w:rPr>
          <w:rFonts w:ascii="Times New Roman" w:hAnsi="Times New Roman"/>
          <w:sz w:val="24"/>
          <w:szCs w:val="24"/>
        </w:rPr>
        <w:t xml:space="preserve">rojekte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3D43EE">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2B684D" w:rsidRPr="003D43EE">
        <w:rPr>
          <w:rFonts w:ascii="Times New Roman" w:hAnsi="Times New Roman"/>
          <w:b/>
          <w:bCs/>
          <w:sz w:val="24"/>
          <w:szCs w:val="24"/>
        </w:rPr>
        <w:t>P</w:t>
      </w:r>
      <w:r w:rsidRPr="003D43EE">
        <w:rPr>
          <w:rFonts w:ascii="Times New Roman" w:hAnsi="Times New Roman"/>
          <w:b/>
          <w:bCs/>
          <w:sz w:val="24"/>
          <w:szCs w:val="24"/>
        </w:rPr>
        <w:t>rojekte.</w:t>
      </w:r>
    </w:p>
    <w:p w:rsidR="008964D5" w:rsidRPr="003D43EE" w:rsidRDefault="008964D5" w:rsidP="00507C52">
      <w:pPr>
        <w:pStyle w:val="Sraopastraipa"/>
        <w:shd w:val="clear" w:color="auto" w:fill="FFFFFF" w:themeFill="background1"/>
        <w:ind w:left="0" w:firstLine="1247"/>
        <w:jc w:val="both"/>
        <w:rPr>
          <w:rFonts w:ascii="Times New Roman" w:hAnsi="Times New Roman"/>
          <w:sz w:val="24"/>
          <w:szCs w:val="24"/>
        </w:rPr>
      </w:pPr>
      <w:r w:rsidRPr="003D43EE">
        <w:rPr>
          <w:rFonts w:ascii="Times New Roman" w:hAnsi="Times New Roman"/>
          <w:sz w:val="24"/>
          <w:szCs w:val="24"/>
        </w:rPr>
        <w:t xml:space="preserve">2.6. Jeigu apibūdinant pirkimo objektą </w:t>
      </w:r>
      <w:r w:rsidR="00B10557" w:rsidRPr="003D43EE">
        <w:rPr>
          <w:rFonts w:ascii="Times New Roman" w:hAnsi="Times New Roman"/>
          <w:sz w:val="24"/>
          <w:szCs w:val="24"/>
        </w:rPr>
        <w:t>Projekte</w:t>
      </w:r>
      <w:r w:rsidR="004814C6" w:rsidRPr="003D43EE">
        <w:rPr>
          <w:rFonts w:ascii="Times New Roman" w:hAnsi="Times New Roman"/>
          <w:sz w:val="24"/>
          <w:szCs w:val="24"/>
        </w:rPr>
        <w:t xml:space="preserve"> </w:t>
      </w:r>
      <w:r w:rsidR="004646A1" w:rsidRPr="003D43EE">
        <w:rPr>
          <w:rFonts w:ascii="Times New Roman" w:hAnsi="Times New Roman"/>
          <w:sz w:val="24"/>
          <w:szCs w:val="24"/>
        </w:rPr>
        <w:t xml:space="preserve">ar kitur pirkimo sąlygose </w:t>
      </w:r>
      <w:r w:rsidRPr="003D43EE">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3D43EE">
        <w:rPr>
          <w:rFonts w:ascii="Times New Roman" w:hAnsi="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64D5" w:rsidRPr="003D43EE" w:rsidRDefault="008964D5" w:rsidP="00507C52">
      <w:pPr>
        <w:shd w:val="clear" w:color="auto" w:fill="FFFFFF" w:themeFill="background1"/>
        <w:ind w:firstLine="1247"/>
        <w:jc w:val="both"/>
        <w:rPr>
          <w:rFonts w:ascii="Times New Roman" w:eastAsia="Times New Roman" w:hAnsi="Times New Roman"/>
          <w:sz w:val="24"/>
          <w:szCs w:val="24"/>
          <w:lang w:eastAsia="zh-TW"/>
        </w:rPr>
      </w:pPr>
      <w:r w:rsidRPr="003D43EE">
        <w:rPr>
          <w:rFonts w:ascii="Times New Roman" w:eastAsia="Times New Roman" w:hAnsi="Times New Roman"/>
          <w:sz w:val="24"/>
          <w:szCs w:val="24"/>
          <w:lang w:eastAsia="zh-TW"/>
        </w:rPr>
        <w:t xml:space="preserve">2.7. Tiekėjai pasiūlyme privalo įvertinti visas pirkimo sutarčiai įvykdyti reikalingas sąnaudas nurodytiems </w:t>
      </w:r>
      <w:r w:rsidR="004646A1" w:rsidRPr="003D43EE">
        <w:rPr>
          <w:rFonts w:ascii="Times New Roman" w:eastAsia="Times New Roman" w:hAnsi="Times New Roman"/>
          <w:sz w:val="24"/>
          <w:szCs w:val="24"/>
          <w:lang w:eastAsia="zh-TW"/>
        </w:rPr>
        <w:t>D</w:t>
      </w:r>
      <w:r w:rsidRPr="003D43EE">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8964D5" w:rsidRDefault="008964D5" w:rsidP="00507C52">
      <w:pPr>
        <w:shd w:val="clear" w:color="auto" w:fill="FFFFFF" w:themeFill="background1"/>
        <w:ind w:firstLine="1247"/>
        <w:jc w:val="both"/>
        <w:rPr>
          <w:rFonts w:ascii="Times New Roman" w:eastAsia="Times New Roman" w:hAnsi="Times New Roman"/>
          <w:sz w:val="24"/>
          <w:szCs w:val="24"/>
          <w:lang w:eastAsia="zh-TW"/>
        </w:rPr>
      </w:pPr>
      <w:r w:rsidRPr="003D43EE">
        <w:rPr>
          <w:rFonts w:ascii="Times New Roman" w:eastAsia="Times New Roman" w:hAnsi="Times New Roman"/>
          <w:sz w:val="24"/>
          <w:szCs w:val="24"/>
          <w:lang w:eastAsia="zh-TW"/>
        </w:rPr>
        <w:t>2.8. Tiekėjai, dalyvaujantys pirkimo procedūroje, atsako už rūpestingą visų pirkimo dokumentų išnagrinėjimą, įskaitant pateiktus Projekto dokumentus, ir visus išleistus paaiškinimus bei papildymus, taip pat už pateikiamos informacijos apie visas sąlygas bei įsipareigojimus, galinčius turėti įtakos pasiūlymo sumai ar pobūdžiui arba Darbų atlikimui, gavimą.</w:t>
      </w:r>
    </w:p>
    <w:p w:rsidR="006E53DA" w:rsidRPr="00446ABA" w:rsidRDefault="006E53DA" w:rsidP="00507C52">
      <w:pPr>
        <w:widowControl w:val="0"/>
        <w:shd w:val="clear" w:color="auto" w:fill="FFFFFF" w:themeFill="background1"/>
        <w:ind w:firstLine="1247"/>
        <w:jc w:val="both"/>
        <w:rPr>
          <w:rFonts w:ascii="Times New Roman" w:eastAsia="Times New Roman" w:hAnsi="Times New Roman"/>
          <w:sz w:val="24"/>
          <w:szCs w:val="24"/>
        </w:rPr>
      </w:pPr>
      <w:r w:rsidRPr="00446ABA">
        <w:rPr>
          <w:rFonts w:ascii="Times New Roman" w:eastAsia="Times New Roman" w:hAnsi="Times New Roman"/>
          <w:sz w:val="24"/>
          <w:szCs w:val="24"/>
        </w:rPr>
        <w:t>2.</w:t>
      </w:r>
      <w:r>
        <w:rPr>
          <w:rFonts w:ascii="Times New Roman" w:eastAsia="Times New Roman" w:hAnsi="Times New Roman"/>
          <w:sz w:val="24"/>
          <w:szCs w:val="24"/>
        </w:rPr>
        <w:t>9</w:t>
      </w:r>
      <w:r w:rsidRPr="00446ABA">
        <w:rPr>
          <w:rFonts w:ascii="Times New Roman" w:eastAsia="Times New Roman" w:hAnsi="Times New Roman"/>
          <w:sz w:val="24"/>
          <w:szCs w:val="24"/>
        </w:rPr>
        <w:t xml:space="preserve">. Perkančioji organizacija objekto apžiūros procedūros neorganizuoja. </w:t>
      </w:r>
      <w:r w:rsidRPr="00446ABA">
        <w:rPr>
          <w:rFonts w:ascii="Times New Roman" w:hAnsi="Times New Roman"/>
          <w:sz w:val="24"/>
          <w:szCs w:val="24"/>
        </w:rPr>
        <w:t xml:space="preserve">Prieš teikiant pasiūlymą, tiekėjui </w:t>
      </w:r>
      <w:r w:rsidRPr="00446ABA">
        <w:rPr>
          <w:rFonts w:ascii="Times New Roman" w:hAnsi="Times New Roman"/>
          <w:bCs/>
          <w:sz w:val="24"/>
          <w:szCs w:val="24"/>
        </w:rPr>
        <w:t xml:space="preserve">rekomenduojama </w:t>
      </w:r>
      <w:r w:rsidRPr="00446ABA">
        <w:rPr>
          <w:rFonts w:ascii="Times New Roman" w:hAnsi="Times New Roman"/>
          <w:sz w:val="24"/>
          <w:szCs w:val="24"/>
        </w:rPr>
        <w:t>savarankiškai apžiūrėti ir įsivertinti pirkimo objektą vietoje.</w:t>
      </w:r>
    </w:p>
    <w:p w:rsidR="00AE1E7D" w:rsidRPr="00AE1E7D" w:rsidRDefault="00217432" w:rsidP="00507C52">
      <w:pPr>
        <w:suppressAutoHyphens/>
        <w:ind w:firstLine="1247"/>
        <w:jc w:val="both"/>
        <w:rPr>
          <w:rFonts w:ascii="Times New Roman" w:hAnsi="Times New Roman"/>
          <w:sz w:val="24"/>
          <w:szCs w:val="24"/>
        </w:rPr>
      </w:pPr>
      <w:r w:rsidRPr="00AE1E7D">
        <w:rPr>
          <w:rFonts w:ascii="Times New Roman" w:hAnsi="Times New Roman"/>
          <w:sz w:val="24"/>
          <w:szCs w:val="24"/>
        </w:rPr>
        <w:t xml:space="preserve">2.10. </w:t>
      </w:r>
      <w:bookmarkStart w:id="14" w:name="_Hlk191887183"/>
      <w:r w:rsidR="00AE1E7D" w:rsidRPr="00AE1E7D">
        <w:rPr>
          <w:rFonts w:ascii="Times New Roman" w:eastAsia="Times New Roman" w:hAnsi="Times New Roman"/>
          <w:sz w:val="24"/>
          <w:szCs w:val="24"/>
        </w:rPr>
        <w:t xml:space="preserve">Sutartis įsigalioja </w:t>
      </w:r>
      <w:r w:rsidR="00AE1E7D" w:rsidRPr="00AE1E7D">
        <w:rPr>
          <w:rFonts w:ascii="Times New Roman" w:hAnsi="Times New Roman"/>
          <w:sz w:val="24"/>
          <w:szCs w:val="24"/>
        </w:rPr>
        <w:t xml:space="preserve">po to, kai </w:t>
      </w:r>
      <w:r w:rsidR="00AE1E7D" w:rsidRPr="00AE1E7D">
        <w:rPr>
          <w:rFonts w:ascii="Times New Roman" w:eastAsia="Times New Roman" w:hAnsi="Times New Roman"/>
          <w:sz w:val="24"/>
          <w:szCs w:val="24"/>
        </w:rPr>
        <w:t xml:space="preserve">Sutarties Šalys pasirašo Sutartį ir </w:t>
      </w:r>
      <w:r w:rsidR="00AE1E7D" w:rsidRPr="00AE1E7D">
        <w:rPr>
          <w:rFonts w:ascii="Times New Roman" w:hAnsi="Times New Roman"/>
          <w:sz w:val="24"/>
          <w:szCs w:val="24"/>
        </w:rPr>
        <w:t>Rangovas pateikia tinkamą Sutarties įvykdymo užtikrinimą</w:t>
      </w:r>
      <w:r w:rsidR="00AE1E7D" w:rsidRPr="00AE1E7D">
        <w:rPr>
          <w:rFonts w:ascii="Times New Roman" w:eastAsia="Times New Roman" w:hAnsi="Times New Roman"/>
          <w:sz w:val="24"/>
          <w:szCs w:val="24"/>
        </w:rPr>
        <w:t>.</w:t>
      </w:r>
      <w:r w:rsidR="00AE1E7D" w:rsidRPr="00AE1E7D">
        <w:rPr>
          <w:rFonts w:ascii="Times New Roman" w:hAnsi="Times New Roman"/>
          <w:sz w:val="24"/>
          <w:szCs w:val="24"/>
        </w:rPr>
        <w:t xml:space="preserve"> Sutarčiai įsigaliojus, ji </w:t>
      </w:r>
      <w:r w:rsidR="00AE1E7D" w:rsidRPr="00AE1E7D">
        <w:rPr>
          <w:rFonts w:ascii="Times New Roman" w:hAnsi="Times New Roman"/>
          <w:bCs/>
          <w:noProof/>
          <w:sz w:val="24"/>
          <w:szCs w:val="24"/>
        </w:rPr>
        <w:t xml:space="preserve">galioja iki visų Darbų užbaigimo ir atsiskaitymo už juos, bei kitų sutartinių įsipareigojimų įvykdymo dienos, </w:t>
      </w:r>
      <w:r w:rsidR="00AE1E7D" w:rsidRPr="00AE1E7D">
        <w:rPr>
          <w:rFonts w:ascii="Times New Roman" w:hAnsi="Times New Roman"/>
          <w:b/>
          <w:bCs/>
          <w:noProof/>
          <w:sz w:val="24"/>
          <w:szCs w:val="24"/>
        </w:rPr>
        <w:t xml:space="preserve">bet ne ilgiau kaip </w:t>
      </w:r>
      <w:r w:rsidR="00AE1E7D" w:rsidRPr="00AE1E7D">
        <w:rPr>
          <w:rFonts w:ascii="Times New Roman" w:hAnsi="Times New Roman"/>
          <w:b/>
          <w:sz w:val="24"/>
          <w:szCs w:val="24"/>
        </w:rPr>
        <w:t xml:space="preserve"> 8 (aštuonis) mėnesius),</w:t>
      </w:r>
      <w:r w:rsidR="00AE1E7D" w:rsidRPr="00AE1E7D">
        <w:rPr>
          <w:rFonts w:ascii="Times New Roman" w:hAnsi="Times New Roman"/>
          <w:bCs/>
          <w:noProof/>
          <w:sz w:val="24"/>
          <w:szCs w:val="24"/>
        </w:rPr>
        <w:t xml:space="preserve"> arba kai Sutarties Šalys sutaria ją nutraukti, arba ji nutraukiama Sutartyje nustatytais atvejais. </w:t>
      </w:r>
      <w:bookmarkEnd w:id="14"/>
    </w:p>
    <w:p w:rsidR="00217432" w:rsidRPr="00AE1E7D" w:rsidRDefault="00217432" w:rsidP="00507C52">
      <w:pPr>
        <w:ind w:firstLine="1247"/>
        <w:jc w:val="both"/>
        <w:rPr>
          <w:rFonts w:ascii="Times New Roman" w:hAnsi="Times New Roman"/>
          <w:sz w:val="24"/>
          <w:szCs w:val="24"/>
        </w:rPr>
      </w:pPr>
      <w:r w:rsidRPr="00AE1E7D">
        <w:rPr>
          <w:rFonts w:ascii="Times New Roman" w:hAnsi="Times New Roman"/>
          <w:sz w:val="24"/>
          <w:szCs w:val="24"/>
        </w:rPr>
        <w:t>2.11.</w:t>
      </w:r>
      <w:r w:rsidRPr="00AE1E7D">
        <w:rPr>
          <w:rFonts w:ascii="Times New Roman" w:hAnsi="Times New Roman"/>
          <w:bCs/>
          <w:sz w:val="24"/>
          <w:szCs w:val="24"/>
        </w:rPr>
        <w:t xml:space="preserve"> </w:t>
      </w:r>
      <w:r w:rsidR="00346852" w:rsidRPr="00AE1E7D">
        <w:rPr>
          <w:rFonts w:ascii="Times New Roman" w:eastAsia="Times New Roman" w:hAnsi="Times New Roman"/>
          <w:sz w:val="24"/>
          <w:szCs w:val="24"/>
        </w:rPr>
        <w:t>Darbų atlikimo terminas</w:t>
      </w:r>
      <w:r w:rsidR="00346852" w:rsidRPr="00AE1E7D">
        <w:rPr>
          <w:rFonts w:ascii="Times New Roman" w:hAnsi="Times New Roman"/>
          <w:b/>
          <w:sz w:val="24"/>
          <w:szCs w:val="24"/>
        </w:rPr>
        <w:t xml:space="preserve"> – 7 (septyni) mėnesiai  </w:t>
      </w:r>
      <w:r w:rsidR="00346852" w:rsidRPr="00AE1E7D">
        <w:rPr>
          <w:rFonts w:ascii="Times New Roman" w:eastAsia="Times New Roman" w:hAnsi="Times New Roman"/>
          <w:bCs/>
          <w:sz w:val="24"/>
          <w:szCs w:val="24"/>
        </w:rPr>
        <w:t>nuo Darbų pradžios.</w:t>
      </w:r>
      <w:r w:rsidR="00346852" w:rsidRPr="00AE1E7D">
        <w:rPr>
          <w:rFonts w:ascii="Times New Roman" w:eastAsia="Times New Roman" w:hAnsi="Times New Roman"/>
          <w:b/>
          <w:bCs/>
          <w:sz w:val="24"/>
          <w:szCs w:val="24"/>
        </w:rPr>
        <w:t xml:space="preserve"> </w:t>
      </w:r>
      <w:r w:rsidR="00346852" w:rsidRPr="00AE1E7D">
        <w:rPr>
          <w:rFonts w:ascii="Times New Roman" w:hAnsi="Times New Roman"/>
          <w:b/>
          <w:sz w:val="24"/>
          <w:szCs w:val="24"/>
        </w:rPr>
        <w:t>Darbų pradžia – statybvietės perdavimo – priėmimo akto pasirašymo data.</w:t>
      </w:r>
      <w:r w:rsidR="00346852" w:rsidRPr="00AE1E7D">
        <w:rPr>
          <w:rFonts w:ascii="Times New Roman" w:hAnsi="Times New Roman"/>
          <w:sz w:val="24"/>
          <w:szCs w:val="24"/>
        </w:rPr>
        <w:t xml:space="preserve"> </w:t>
      </w:r>
      <w:r w:rsidR="00346852" w:rsidRPr="00AE1E7D">
        <w:rPr>
          <w:rFonts w:ascii="Times New Roman" w:hAnsi="Times New Roman"/>
          <w:b/>
          <w:sz w:val="24"/>
          <w:szCs w:val="24"/>
        </w:rPr>
        <w:t>Darbų atlikimo terminas</w:t>
      </w:r>
      <w:r w:rsidR="00346852" w:rsidRPr="00AE1E7D">
        <w:rPr>
          <w:rFonts w:ascii="Times New Roman" w:hAnsi="Times New Roman"/>
          <w:sz w:val="24"/>
          <w:szCs w:val="24"/>
        </w:rPr>
        <w:t xml:space="preserve"> – laikas, skaičiuojamas mėnesiais nuo Darbų pradžios iki Darbų perdavimo Užsakovui</w:t>
      </w:r>
      <w:r w:rsidR="00237474" w:rsidRPr="00AE1E7D">
        <w:rPr>
          <w:rFonts w:ascii="Times New Roman" w:hAnsi="Times New Roman"/>
          <w:sz w:val="24"/>
          <w:szCs w:val="24"/>
        </w:rPr>
        <w:t xml:space="preserve"> </w:t>
      </w:r>
      <w:r w:rsidR="00346852" w:rsidRPr="00AE1E7D">
        <w:rPr>
          <w:rFonts w:ascii="Times New Roman" w:hAnsi="Times New Roman"/>
          <w:sz w:val="24"/>
          <w:szCs w:val="24"/>
        </w:rPr>
        <w:t xml:space="preserve"> ir pasirašius </w:t>
      </w:r>
      <w:r w:rsidR="00346852" w:rsidRPr="00AE1E7D">
        <w:rPr>
          <w:rFonts w:ascii="Times New Roman" w:hAnsi="Times New Roman"/>
          <w:b/>
          <w:sz w:val="24"/>
          <w:szCs w:val="24"/>
        </w:rPr>
        <w:t xml:space="preserve">Darbų perdavimo – priėmimo aktą. </w:t>
      </w:r>
      <w:r w:rsidR="00346852" w:rsidRPr="00AE1E7D">
        <w:rPr>
          <w:rFonts w:ascii="Times New Roman" w:hAnsi="Times New Roman"/>
          <w:sz w:val="24"/>
          <w:szCs w:val="24"/>
        </w:rPr>
        <w:t>Darbų perdavimo – priėmimo aktas – dokumentas, patvirtinantis, kad Rangovas perdavė, o Užsakovas priėmė Darbus.</w:t>
      </w:r>
    </w:p>
    <w:p w:rsidR="008964D5" w:rsidRPr="00446ABA" w:rsidRDefault="008964D5" w:rsidP="00507C52">
      <w:pPr>
        <w:pStyle w:val="Komentarotekstas"/>
        <w:shd w:val="clear" w:color="auto" w:fill="FFFFFF" w:themeFill="background1"/>
        <w:ind w:firstLine="1247"/>
        <w:jc w:val="both"/>
        <w:rPr>
          <w:rFonts w:ascii="Times New Roman" w:hAnsi="Times New Roman"/>
          <w:sz w:val="24"/>
          <w:szCs w:val="24"/>
        </w:rPr>
      </w:pPr>
      <w:r w:rsidRPr="00446ABA">
        <w:rPr>
          <w:rFonts w:ascii="Times New Roman" w:hAnsi="Times New Roman"/>
          <w:sz w:val="24"/>
          <w:szCs w:val="24"/>
        </w:rPr>
        <w:t>2.1</w:t>
      </w:r>
      <w:r w:rsidR="00590C2B">
        <w:rPr>
          <w:rFonts w:ascii="Times New Roman" w:hAnsi="Times New Roman"/>
          <w:sz w:val="24"/>
          <w:szCs w:val="24"/>
        </w:rPr>
        <w:t>2</w:t>
      </w:r>
      <w:r w:rsidRPr="00446ABA">
        <w:rPr>
          <w:rFonts w:ascii="Times New Roman" w:hAnsi="Times New Roman"/>
          <w:sz w:val="24"/>
          <w:szCs w:val="24"/>
        </w:rPr>
        <w:t>. Darbų atlikimo vieta</w:t>
      </w:r>
      <w:r w:rsidR="009145D7" w:rsidRPr="00446ABA">
        <w:rPr>
          <w:rFonts w:ascii="Times New Roman" w:hAnsi="Times New Roman"/>
          <w:sz w:val="24"/>
          <w:szCs w:val="24"/>
        </w:rPr>
        <w:t xml:space="preserve"> </w:t>
      </w:r>
      <w:r w:rsidR="00590C2B">
        <w:rPr>
          <w:rFonts w:ascii="Times New Roman" w:hAnsi="Times New Roman"/>
          <w:sz w:val="24"/>
          <w:szCs w:val="24"/>
        </w:rPr>
        <w:t>–</w:t>
      </w:r>
      <w:r w:rsidRPr="00446ABA">
        <w:rPr>
          <w:rFonts w:ascii="Times New Roman" w:hAnsi="Times New Roman"/>
          <w:sz w:val="24"/>
          <w:szCs w:val="24"/>
        </w:rPr>
        <w:t xml:space="preserve"> </w:t>
      </w:r>
      <w:proofErr w:type="spellStart"/>
      <w:r w:rsidR="00590C2B">
        <w:rPr>
          <w:rFonts w:ascii="Times New Roman" w:hAnsi="Times New Roman"/>
          <w:sz w:val="24"/>
          <w:szCs w:val="24"/>
        </w:rPr>
        <w:t>Kadrėnų</w:t>
      </w:r>
      <w:proofErr w:type="spellEnd"/>
      <w:r w:rsidR="00590C2B">
        <w:rPr>
          <w:rFonts w:ascii="Times New Roman" w:hAnsi="Times New Roman"/>
          <w:sz w:val="24"/>
          <w:szCs w:val="24"/>
        </w:rPr>
        <w:t xml:space="preserve"> k., Vidiškių sen., Ukmergės r. </w:t>
      </w:r>
    </w:p>
    <w:p w:rsidR="009145D7" w:rsidRPr="00446ABA" w:rsidRDefault="008964D5" w:rsidP="00507C52">
      <w:pPr>
        <w:pStyle w:val="Komentarotekstas"/>
        <w:shd w:val="clear" w:color="auto" w:fill="FFFFFF" w:themeFill="background1"/>
        <w:ind w:firstLine="1247"/>
        <w:jc w:val="both"/>
        <w:rPr>
          <w:rFonts w:ascii="Times New Roman" w:hAnsi="Times New Roman"/>
          <w:sz w:val="24"/>
          <w:szCs w:val="24"/>
        </w:rPr>
      </w:pPr>
      <w:r w:rsidRPr="00446ABA">
        <w:rPr>
          <w:rFonts w:ascii="Times New Roman" w:hAnsi="Times New Roman"/>
          <w:sz w:val="24"/>
          <w:szCs w:val="24"/>
        </w:rPr>
        <w:t>2.1</w:t>
      </w:r>
      <w:r w:rsidR="00590C2B">
        <w:rPr>
          <w:rFonts w:ascii="Times New Roman" w:hAnsi="Times New Roman"/>
          <w:sz w:val="24"/>
          <w:szCs w:val="24"/>
        </w:rPr>
        <w:t>3</w:t>
      </w:r>
      <w:r w:rsidRPr="00446ABA">
        <w:rPr>
          <w:rFonts w:ascii="Times New Roman" w:hAnsi="Times New Roman"/>
          <w:sz w:val="24"/>
          <w:szCs w:val="24"/>
        </w:rPr>
        <w:t xml:space="preserve">. </w:t>
      </w:r>
      <w:r w:rsidR="009145D7" w:rsidRPr="00446ABA">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rsidR="002B684D" w:rsidRPr="00347BCE" w:rsidRDefault="002B684D" w:rsidP="00507C52">
      <w:pPr>
        <w:widowControl w:val="0"/>
        <w:shd w:val="clear" w:color="auto" w:fill="FFFFFF" w:themeFill="background1"/>
        <w:ind w:firstLine="1247"/>
        <w:jc w:val="both"/>
        <w:rPr>
          <w:rFonts w:ascii="Times New Roman" w:eastAsia="Times New Roman" w:hAnsi="Times New Roman"/>
          <w:sz w:val="24"/>
          <w:szCs w:val="24"/>
        </w:rPr>
      </w:pPr>
      <w:r w:rsidRPr="00347BCE">
        <w:rPr>
          <w:rFonts w:ascii="Times New Roman" w:eastAsia="Times New Roman" w:hAnsi="Times New Roman"/>
          <w:sz w:val="24"/>
          <w:szCs w:val="24"/>
        </w:rPr>
        <w:t>2.1</w:t>
      </w:r>
      <w:r w:rsidR="00590C2B" w:rsidRPr="00347BCE">
        <w:rPr>
          <w:rFonts w:ascii="Times New Roman" w:eastAsia="Times New Roman" w:hAnsi="Times New Roman"/>
          <w:sz w:val="24"/>
          <w:szCs w:val="24"/>
        </w:rPr>
        <w:t>4</w:t>
      </w:r>
      <w:r w:rsidRPr="00347BCE">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rsidR="00D5196F" w:rsidRDefault="00D5196F" w:rsidP="00507C52">
      <w:pPr>
        <w:jc w:val="both"/>
        <w:rPr>
          <w:rFonts w:ascii="Times New Roman" w:hAnsi="Times New Roman"/>
          <w:sz w:val="24"/>
          <w:szCs w:val="24"/>
        </w:rPr>
      </w:pPr>
      <w:r>
        <w:rPr>
          <w:rFonts w:ascii="Times New Roman" w:hAnsi="Times New Roman"/>
          <w:sz w:val="24"/>
          <w:szCs w:val="24"/>
        </w:rPr>
        <w:t xml:space="preserve">           </w:t>
      </w:r>
      <w:r w:rsidR="00507C52">
        <w:rPr>
          <w:rFonts w:ascii="Times New Roman" w:hAnsi="Times New Roman"/>
          <w:sz w:val="24"/>
          <w:szCs w:val="24"/>
        </w:rPr>
        <w:t xml:space="preserve"> </w:t>
      </w:r>
      <w:r w:rsidR="00507C52">
        <w:rPr>
          <w:rFonts w:ascii="Times New Roman" w:hAnsi="Times New Roman"/>
          <w:sz w:val="24"/>
          <w:szCs w:val="24"/>
        </w:rPr>
        <w:tab/>
      </w:r>
      <w:r>
        <w:rPr>
          <w:rFonts w:ascii="Times New Roman" w:hAnsi="Times New Roman"/>
          <w:sz w:val="24"/>
          <w:szCs w:val="24"/>
        </w:rPr>
        <w:t xml:space="preserve"> </w:t>
      </w:r>
      <w:r w:rsidR="008964D5" w:rsidRPr="00446ABA">
        <w:rPr>
          <w:rFonts w:ascii="Times New Roman" w:hAnsi="Times New Roman"/>
          <w:sz w:val="24"/>
          <w:szCs w:val="24"/>
        </w:rPr>
        <w:t>2</w:t>
      </w:r>
      <w:bookmarkStart w:id="15" w:name="_Hlk143840637"/>
      <w:r w:rsidR="008964D5" w:rsidRPr="00446ABA">
        <w:rPr>
          <w:rFonts w:ascii="Times New Roman" w:hAnsi="Times New Roman"/>
          <w:sz w:val="24"/>
          <w:szCs w:val="24"/>
        </w:rPr>
        <w:t>.1</w:t>
      </w:r>
      <w:r w:rsidR="00590C2B">
        <w:rPr>
          <w:rFonts w:ascii="Times New Roman" w:hAnsi="Times New Roman"/>
          <w:sz w:val="24"/>
          <w:szCs w:val="24"/>
        </w:rPr>
        <w:t>5</w:t>
      </w:r>
      <w:r w:rsidR="00DF5478">
        <w:rPr>
          <w:rFonts w:ascii="Times New Roman" w:hAnsi="Times New Roman"/>
          <w:sz w:val="24"/>
          <w:szCs w:val="24"/>
        </w:rPr>
        <w:t>.</w:t>
      </w:r>
      <w:r w:rsidR="008964D5" w:rsidRPr="00446ABA">
        <w:rPr>
          <w:rFonts w:ascii="Times New Roman" w:hAnsi="Times New Roman"/>
          <w:b/>
          <w:sz w:val="24"/>
          <w:szCs w:val="24"/>
        </w:rPr>
        <w:t xml:space="preserve"> </w:t>
      </w:r>
      <w:r w:rsidR="008964D5" w:rsidRPr="00446ABA">
        <w:rPr>
          <w:rFonts w:ascii="Times New Roman" w:hAnsi="Times New Roman"/>
          <w:sz w:val="24"/>
          <w:szCs w:val="24"/>
        </w:rPr>
        <w:t>M</w:t>
      </w:r>
      <w:r w:rsidR="008964D5" w:rsidRPr="00446ABA">
        <w:rPr>
          <w:rFonts w:ascii="Times New Roman" w:eastAsia="Times New Roman" w:hAnsi="Times New Roman"/>
          <w:sz w:val="24"/>
          <w:szCs w:val="24"/>
          <w:lang w:eastAsia="zh-TW"/>
        </w:rPr>
        <w:t xml:space="preserve">aksimali </w:t>
      </w:r>
      <w:r w:rsidR="00DF5478">
        <w:rPr>
          <w:rFonts w:ascii="Times New Roman" w:eastAsia="Times New Roman" w:hAnsi="Times New Roman"/>
          <w:sz w:val="24"/>
          <w:szCs w:val="24"/>
          <w:lang w:eastAsia="zh-TW"/>
        </w:rPr>
        <w:t xml:space="preserve">viešajam </w:t>
      </w:r>
      <w:r w:rsidR="008964D5" w:rsidRPr="00446ABA">
        <w:rPr>
          <w:rFonts w:ascii="Times New Roman" w:eastAsia="Times New Roman" w:hAnsi="Times New Roman"/>
          <w:sz w:val="24"/>
          <w:szCs w:val="24"/>
          <w:lang w:eastAsia="zh-TW"/>
        </w:rPr>
        <w:t>pirkimui skirt</w:t>
      </w:r>
      <w:r w:rsidR="00DF5478">
        <w:rPr>
          <w:rFonts w:ascii="Times New Roman" w:eastAsia="Times New Roman" w:hAnsi="Times New Roman"/>
          <w:sz w:val="24"/>
          <w:szCs w:val="24"/>
          <w:lang w:eastAsia="zh-TW"/>
        </w:rPr>
        <w:t>ų</w:t>
      </w:r>
      <w:r w:rsidR="008964D5" w:rsidRPr="00446ABA">
        <w:rPr>
          <w:rFonts w:ascii="Times New Roman" w:eastAsia="Times New Roman" w:hAnsi="Times New Roman"/>
          <w:sz w:val="24"/>
          <w:szCs w:val="24"/>
          <w:lang w:eastAsia="zh-TW"/>
        </w:rPr>
        <w:t xml:space="preserve"> lėšų suma </w:t>
      </w:r>
      <w:r w:rsidR="008964D5" w:rsidRPr="00446ABA">
        <w:rPr>
          <w:rFonts w:ascii="Times New Roman" w:hAnsi="Times New Roman"/>
          <w:sz w:val="24"/>
          <w:szCs w:val="24"/>
        </w:rPr>
        <w:t>–</w:t>
      </w:r>
      <w:r w:rsidR="00590C2B">
        <w:rPr>
          <w:rFonts w:ascii="Times New Roman" w:hAnsi="Times New Roman"/>
          <w:b/>
          <w:sz w:val="24"/>
          <w:szCs w:val="24"/>
        </w:rPr>
        <w:t xml:space="preserve"> </w:t>
      </w:r>
      <w:r w:rsidR="003C6C4D" w:rsidRPr="00DF5478">
        <w:rPr>
          <w:rFonts w:ascii="Times New Roman" w:hAnsi="Times New Roman"/>
          <w:b/>
          <w:sz w:val="24"/>
          <w:szCs w:val="24"/>
        </w:rPr>
        <w:t>200 413,22</w:t>
      </w:r>
      <w:r w:rsidR="003C6C4D">
        <w:rPr>
          <w:rFonts w:ascii="Times New Roman" w:hAnsi="Times New Roman"/>
          <w:sz w:val="24"/>
          <w:szCs w:val="24"/>
        </w:rPr>
        <w:t xml:space="preserve"> </w:t>
      </w:r>
      <w:r w:rsidR="003C6C4D" w:rsidRPr="00D5196F">
        <w:rPr>
          <w:rFonts w:ascii="Times New Roman" w:hAnsi="Times New Roman"/>
          <w:b/>
          <w:sz w:val="24"/>
          <w:szCs w:val="24"/>
        </w:rPr>
        <w:t>Eur be PVM</w:t>
      </w:r>
      <w:r w:rsidR="003C6C4D">
        <w:rPr>
          <w:rFonts w:ascii="Times New Roman" w:hAnsi="Times New Roman"/>
          <w:b/>
          <w:sz w:val="24"/>
          <w:szCs w:val="24"/>
        </w:rPr>
        <w:t xml:space="preserve">/ </w:t>
      </w:r>
      <w:r w:rsidR="00590C2B">
        <w:rPr>
          <w:rFonts w:ascii="Times New Roman" w:hAnsi="Times New Roman"/>
          <w:b/>
          <w:sz w:val="24"/>
          <w:szCs w:val="24"/>
        </w:rPr>
        <w:t>242 500,00</w:t>
      </w:r>
      <w:r w:rsidR="00B10557" w:rsidRPr="00446ABA">
        <w:rPr>
          <w:rFonts w:ascii="Times New Roman" w:hAnsi="Times New Roman"/>
          <w:b/>
          <w:sz w:val="24"/>
          <w:szCs w:val="24"/>
        </w:rPr>
        <w:t xml:space="preserve"> Eur su PVM</w:t>
      </w:r>
      <w:r w:rsidR="00B10557" w:rsidRPr="00D5196F">
        <w:rPr>
          <w:rFonts w:ascii="Times New Roman" w:hAnsi="Times New Roman"/>
          <w:b/>
          <w:sz w:val="24"/>
          <w:szCs w:val="24"/>
        </w:rPr>
        <w:t>.</w:t>
      </w:r>
      <w:r w:rsidR="00590C2B">
        <w:rPr>
          <w:rFonts w:ascii="Times New Roman" w:hAnsi="Times New Roman"/>
          <w:sz w:val="24"/>
          <w:szCs w:val="24"/>
        </w:rPr>
        <w:t xml:space="preserve"> </w:t>
      </w:r>
      <w:bookmarkEnd w:id="15"/>
      <w:r w:rsidRPr="00D5196F">
        <w:rPr>
          <w:rFonts w:ascii="Times New Roman" w:hAnsi="Times New Roman"/>
          <w:sz w:val="24"/>
          <w:szCs w:val="24"/>
        </w:rPr>
        <w:t>Tiekėjų pasiūlymai neturi viršyti maksimalios pirkimui skirtos lėšų sumos, šią sumą viršijantys pasiūlymai bus atmesti</w:t>
      </w:r>
      <w:r w:rsidR="00217432">
        <w:rPr>
          <w:rFonts w:ascii="Times New Roman" w:hAnsi="Times New Roman"/>
          <w:sz w:val="24"/>
          <w:szCs w:val="24"/>
        </w:rPr>
        <w:t xml:space="preserve"> vadovaujantis šių pirkimo sąlygų </w:t>
      </w:r>
      <w:r w:rsidR="00A2131D">
        <w:rPr>
          <w:rFonts w:ascii="Times New Roman" w:hAnsi="Times New Roman"/>
          <w:sz w:val="24"/>
          <w:szCs w:val="24"/>
        </w:rPr>
        <w:t>13.1.</w:t>
      </w:r>
      <w:r w:rsidR="00EF05BF">
        <w:rPr>
          <w:rFonts w:ascii="Times New Roman" w:hAnsi="Times New Roman"/>
          <w:sz w:val="24"/>
          <w:szCs w:val="24"/>
        </w:rPr>
        <w:t>9</w:t>
      </w:r>
      <w:r w:rsidR="00A2131D">
        <w:rPr>
          <w:rFonts w:ascii="Times New Roman" w:hAnsi="Times New Roman"/>
          <w:sz w:val="24"/>
          <w:szCs w:val="24"/>
        </w:rPr>
        <w:t xml:space="preserve"> punktu. </w:t>
      </w:r>
    </w:p>
    <w:p w:rsidR="00A2131D" w:rsidRPr="00D5196F" w:rsidRDefault="00A2131D" w:rsidP="00D5196F">
      <w:pPr>
        <w:tabs>
          <w:tab w:val="left" w:pos="1500"/>
        </w:tabs>
        <w:jc w:val="both"/>
        <w:rPr>
          <w:rFonts w:ascii="Times New Roman" w:hAnsi="Times New Roman"/>
          <w:b/>
          <w:bCs/>
          <w:sz w:val="24"/>
          <w:szCs w:val="24"/>
        </w:rPr>
      </w:pPr>
    </w:p>
    <w:p w:rsidR="00590C2B" w:rsidRPr="00C163E2" w:rsidRDefault="00590C2B" w:rsidP="00590C2B">
      <w:pPr>
        <w:shd w:val="clear" w:color="auto" w:fill="FFFFFF" w:themeFill="background1"/>
        <w:ind w:firstLine="709"/>
        <w:jc w:val="both"/>
        <w:rPr>
          <w:szCs w:val="24"/>
        </w:rPr>
      </w:pPr>
    </w:p>
    <w:p w:rsidR="008E59F0" w:rsidRPr="00446ABA" w:rsidRDefault="00615808" w:rsidP="00C26C74">
      <w:pPr>
        <w:shd w:val="clear" w:color="auto" w:fill="FFFFFF" w:themeFill="background1"/>
        <w:tabs>
          <w:tab w:val="left" w:pos="0"/>
        </w:tabs>
        <w:suppressAutoHyphens/>
        <w:jc w:val="center"/>
        <w:rPr>
          <w:rFonts w:ascii="Times New Roman" w:hAnsi="Times New Roman"/>
          <w:b/>
          <w:sz w:val="24"/>
        </w:rPr>
      </w:pPr>
      <w:r w:rsidRPr="00446ABA">
        <w:rPr>
          <w:rFonts w:ascii="Times New Roman" w:hAnsi="Times New Roman"/>
          <w:b/>
          <w:sz w:val="24"/>
        </w:rPr>
        <w:t>III. TIEKĖJŲ PAŠALINIMO PAGRINDAI</w:t>
      </w:r>
    </w:p>
    <w:p w:rsidR="00615808" w:rsidRPr="00446ABA" w:rsidRDefault="00615808" w:rsidP="00C26C74">
      <w:pPr>
        <w:shd w:val="clear" w:color="auto" w:fill="FFFFFF" w:themeFill="background1"/>
        <w:tabs>
          <w:tab w:val="left" w:pos="0"/>
        </w:tabs>
        <w:suppressAutoHyphens/>
        <w:rPr>
          <w:rFonts w:ascii="Times New Roman" w:hAnsi="Times New Roman"/>
          <w:sz w:val="24"/>
        </w:rPr>
      </w:pP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color w:val="00000A"/>
          <w:sz w:val="24"/>
          <w:szCs w:val="24"/>
          <w:lang w:eastAsia="zh-CN"/>
        </w:rPr>
        <w:t xml:space="preserve">3.1. </w:t>
      </w:r>
      <w:r w:rsidRPr="00DC11C5">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rsidR="00DC11C5" w:rsidRPr="00DC11C5" w:rsidRDefault="00DC11C5" w:rsidP="00AA4810">
      <w:pPr>
        <w:ind w:firstLine="1247"/>
        <w:jc w:val="both"/>
        <w:rPr>
          <w:rFonts w:ascii="Times New Roman" w:hAnsi="Times New Roman"/>
          <w:sz w:val="24"/>
          <w:szCs w:val="24"/>
          <w:lang w:eastAsia="zh-CN"/>
        </w:rPr>
      </w:pPr>
      <w:r w:rsidRPr="00DC11C5">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rsidR="00DC11C5" w:rsidRPr="00DC11C5" w:rsidRDefault="00DC11C5" w:rsidP="00AA4810">
      <w:pPr>
        <w:pStyle w:val="Pagrindinistekstas"/>
        <w:spacing w:after="0" w:line="240" w:lineRule="auto"/>
        <w:ind w:firstLine="1247"/>
        <w:jc w:val="both"/>
        <w:rPr>
          <w:szCs w:val="24"/>
        </w:rPr>
      </w:pPr>
      <w:r w:rsidRPr="00DC11C5">
        <w:rPr>
          <w:szCs w:val="24"/>
          <w:lang w:eastAsia="zh-CN"/>
        </w:rPr>
        <w:t>3.3.</w:t>
      </w:r>
      <w:r w:rsidRPr="00DC11C5">
        <w:rPr>
          <w:bCs/>
          <w:szCs w:val="24"/>
        </w:rPr>
        <w:t xml:space="preserve"> Atskirą EBVPD pildo</w:t>
      </w:r>
      <w:r w:rsidRPr="00DC11C5">
        <w:rPr>
          <w:szCs w:val="24"/>
        </w:rPr>
        <w:t xml:space="preserve">: </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lastRenderedPageBreak/>
        <w:t>3.3.1. tiekėjas;</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3.3.2. kiekvienas tiekėjų grupės narys (jeigu pasiūlymą teikia tiekėjų grupė);</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3.3.3. kiekvienas ūkio subjektas, jeigu tiekėjas remiasi jo pajėgumais pagal Viešųjų pirkimų įstatymo 49 straipsnį.</w:t>
      </w:r>
    </w:p>
    <w:p w:rsidR="00DC11C5" w:rsidRPr="00DC11C5" w:rsidRDefault="00DC11C5" w:rsidP="00AA4810">
      <w:pPr>
        <w:ind w:firstLine="1247"/>
        <w:jc w:val="both"/>
        <w:rPr>
          <w:rFonts w:ascii="Times New Roman" w:hAnsi="Times New Roman"/>
          <w:sz w:val="24"/>
          <w:szCs w:val="24"/>
        </w:rPr>
      </w:pPr>
      <w:r w:rsidRPr="00DC11C5">
        <w:rPr>
          <w:rFonts w:ascii="Times New Roman" w:hAnsi="Times New Roman"/>
          <w:sz w:val="24"/>
          <w:szCs w:val="24"/>
        </w:rPr>
        <w:t xml:space="preserve">3.4. Subtiekėjai, kurių pajėgumais, t. y. siekdamas atitikti kvalifikacijos reikalavimus, tiekėjas nesiremia ir </w:t>
      </w:r>
      <w:proofErr w:type="spellStart"/>
      <w:r w:rsidRPr="00DC11C5">
        <w:rPr>
          <w:rFonts w:ascii="Times New Roman" w:hAnsi="Times New Roman"/>
          <w:sz w:val="24"/>
          <w:szCs w:val="24"/>
        </w:rPr>
        <w:t>kvazisubtiekėjai</w:t>
      </w:r>
      <w:proofErr w:type="spellEnd"/>
      <w:r w:rsidRPr="00DC11C5">
        <w:rPr>
          <w:rFonts w:ascii="Times New Roman" w:hAnsi="Times New Roman"/>
          <w:sz w:val="24"/>
          <w:szCs w:val="24"/>
        </w:rPr>
        <w:t xml:space="preserve"> neprivalo teikti EBVPD ir pašalinimo pagrindų nebuvimą įrodančių dokumentų, Perkančioji organizacija netikrina šių asmenų pašalinimo pagrindų.</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color w:val="00000A"/>
          <w:sz w:val="24"/>
          <w:szCs w:val="24"/>
          <w:lang w:eastAsia="zh-CN"/>
        </w:rPr>
        <w:t xml:space="preserve">3.5. </w:t>
      </w:r>
      <w:r w:rsidRPr="00DC11C5">
        <w:rPr>
          <w:rFonts w:ascii="Times New Roman" w:hAnsi="Times New Roman"/>
          <w:sz w:val="24"/>
          <w:szCs w:val="24"/>
        </w:rPr>
        <w:t>Tiekėjas turi užpildyti EBVPD tokiu būdu:</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3.5.1. kompiuteryje išsaugoti EBVPD formą XML formatu.</w:t>
      </w:r>
      <w:r w:rsidRPr="00DC11C5">
        <w:rPr>
          <w:rFonts w:ascii="Times New Roman" w:hAnsi="Times New Roman"/>
          <w:color w:val="00000A"/>
          <w:sz w:val="24"/>
          <w:szCs w:val="24"/>
          <w:lang w:eastAsia="zh-CN"/>
        </w:rPr>
        <w:t xml:space="preserve"> EBVPD forma pateikiama šių Pirkimo sąlygų 6 priede</w:t>
      </w:r>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 xml:space="preserve">3.5.2. įkelti (importuoti) EBVPD duomenis Viešųjų pirkimų tarnybos EBVPD paslaugos puslapyje </w:t>
      </w:r>
      <w:hyperlink r:id="rId14" w:history="1">
        <w:r w:rsidRPr="00DC11C5">
          <w:rPr>
            <w:rFonts w:ascii="Times New Roman" w:eastAsiaTheme="minorEastAsia" w:hAnsi="Times New Roman"/>
            <w:color w:val="0000FF"/>
            <w:sz w:val="24"/>
            <w:szCs w:val="24"/>
            <w:u w:val="single"/>
            <w:lang w:eastAsia="zh-CN"/>
          </w:rPr>
          <w:t>http://ebvpd.eviesiejipirkimai.lt/espd-web/</w:t>
        </w:r>
      </w:hyperlink>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3.5.3.</w:t>
      </w:r>
      <w:r w:rsidRPr="00DC11C5">
        <w:rPr>
          <w:rFonts w:ascii="Times New Roman" w:hAnsi="Times New Roman"/>
          <w:sz w:val="24"/>
          <w:szCs w:val="24"/>
          <w:shd w:val="clear" w:color="auto" w:fill="FFFFFF"/>
        </w:rPr>
        <w:t xml:space="preserve"> tiekėjas, pildydamas EBVPD, laukelyje </w:t>
      </w:r>
      <w:r w:rsidRPr="00DC11C5">
        <w:rPr>
          <w:rFonts w:ascii="Times New Roman" w:hAnsi="Times New Roman"/>
          <w:i/>
          <w:iCs/>
          <w:sz w:val="24"/>
          <w:szCs w:val="24"/>
          <w:shd w:val="clear" w:color="auto" w:fill="FFFFFF"/>
        </w:rPr>
        <w:t>„Procedūros tipas“</w:t>
      </w:r>
      <w:r w:rsidRPr="00DC11C5">
        <w:rPr>
          <w:rFonts w:ascii="Times New Roman" w:hAnsi="Times New Roman"/>
          <w:sz w:val="24"/>
          <w:szCs w:val="24"/>
          <w:shd w:val="clear" w:color="auto" w:fill="FFFFFF"/>
        </w:rPr>
        <w:t xml:space="preserve"> turi pasirinkti</w:t>
      </w:r>
      <w:r w:rsidRPr="00DC11C5">
        <w:rPr>
          <w:rStyle w:val="Emfaz"/>
          <w:rFonts w:ascii="Times New Roman" w:hAnsi="Times New Roman"/>
          <w:sz w:val="24"/>
          <w:szCs w:val="24"/>
          <w:shd w:val="clear" w:color="auto" w:fill="FFFFFF"/>
        </w:rPr>
        <w:t xml:space="preserve"> „Atvira“ ir </w:t>
      </w:r>
      <w:r w:rsidRPr="00DC11C5">
        <w:rPr>
          <w:rFonts w:ascii="Times New Roman" w:hAnsi="Times New Roman"/>
          <w:sz w:val="24"/>
          <w:szCs w:val="24"/>
        </w:rPr>
        <w:t>pateikti atsakymus į EBVPD nurodytus klausimus. EBVPD pildymo rekomendacijos tiekėjams:</w:t>
      </w:r>
      <w:r w:rsidRPr="00DC11C5">
        <w:rPr>
          <w:rFonts w:ascii="Times New Roman" w:eastAsiaTheme="minorEastAsia" w:hAnsi="Times New Roman"/>
          <w:sz w:val="24"/>
          <w:szCs w:val="24"/>
          <w:lang w:eastAsia="zh-CN"/>
        </w:rPr>
        <w:t xml:space="preserve"> </w:t>
      </w:r>
      <w:hyperlink r:id="rId15" w:history="1">
        <w:r w:rsidRPr="00DC11C5">
          <w:rPr>
            <w:rFonts w:ascii="Times New Roman" w:hAnsi="Times New Roman"/>
            <w:color w:val="0000FF"/>
            <w:sz w:val="24"/>
            <w:szCs w:val="24"/>
            <w:u w:val="single"/>
          </w:rPr>
          <w:t>http://vpt.lrv.lt/uploads/vpt/documents/files/EBVPD%20pildymas(Tiek%C4%97jas).pdf</w:t>
        </w:r>
      </w:hyperlink>
      <w:r w:rsidRPr="00DC11C5">
        <w:rPr>
          <w:rFonts w:ascii="Times New Roman" w:hAnsi="Times New Roman"/>
          <w:sz w:val="24"/>
          <w:szCs w:val="24"/>
        </w:rPr>
        <w:t>;</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3.5.4. kompiuteryje išsaugoti PDF formatu gautą formą su pateiktais atsakymais;</w:t>
      </w:r>
    </w:p>
    <w:p w:rsidR="00DC11C5" w:rsidRPr="00DC11C5" w:rsidRDefault="00DC11C5" w:rsidP="00AA4810">
      <w:pPr>
        <w:ind w:firstLine="1247"/>
        <w:contextualSpacing/>
        <w:jc w:val="both"/>
        <w:rPr>
          <w:rFonts w:ascii="Times New Roman" w:hAnsi="Times New Roman"/>
          <w:sz w:val="24"/>
          <w:szCs w:val="24"/>
        </w:rPr>
      </w:pPr>
      <w:r w:rsidRPr="00DC11C5">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rsidR="00DC11C5" w:rsidRPr="0005143B" w:rsidRDefault="00DC11C5" w:rsidP="00AA4810">
      <w:pPr>
        <w:ind w:firstLine="1247"/>
        <w:contextualSpacing/>
        <w:jc w:val="both"/>
        <w:rPr>
          <w:rFonts w:ascii="Times New Roman" w:hAnsi="Times New Roman"/>
          <w:sz w:val="24"/>
          <w:szCs w:val="24"/>
        </w:rPr>
      </w:pPr>
      <w:r w:rsidRPr="0005143B">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rsidR="00DC11C5" w:rsidRPr="00DC11C5" w:rsidRDefault="00DC11C5" w:rsidP="00AA4810">
      <w:pPr>
        <w:suppressAutoHyphens/>
        <w:ind w:firstLine="1247"/>
        <w:jc w:val="both"/>
        <w:rPr>
          <w:rFonts w:ascii="Times New Roman" w:hAnsi="Times New Roman"/>
          <w:b/>
          <w:bCs/>
          <w:color w:val="00000A"/>
          <w:sz w:val="24"/>
          <w:szCs w:val="24"/>
          <w:lang w:eastAsia="zh-CN"/>
        </w:rPr>
      </w:pPr>
      <w:r w:rsidRPr="00DC11C5">
        <w:rPr>
          <w:rFonts w:ascii="Times New Roman" w:hAnsi="Times New Roman"/>
          <w:sz w:val="24"/>
          <w:szCs w:val="24"/>
        </w:rPr>
        <w:t xml:space="preserve">3.7. </w:t>
      </w:r>
      <w:r w:rsidRPr="00DC11C5">
        <w:rPr>
          <w:rFonts w:ascii="Times New Roman" w:hAnsi="Times New Roman"/>
          <w:b/>
          <w:sz w:val="24"/>
          <w:szCs w:val="24"/>
        </w:rPr>
        <w:t>EBVPD nurodytą informaciją pagrindžiantys dokumentai kartu su pasiūlymu neteikiami.</w:t>
      </w:r>
      <w:r w:rsidRPr="00DC11C5">
        <w:rPr>
          <w:rFonts w:ascii="Times New Roman" w:hAnsi="Times New Roman"/>
          <w:sz w:val="24"/>
          <w:szCs w:val="24"/>
        </w:rPr>
        <w:t xml:space="preserve"> </w:t>
      </w:r>
      <w:r w:rsidRPr="00DC11C5">
        <w:rPr>
          <w:rFonts w:ascii="Times New Roman" w:hAnsi="Times New Roman"/>
          <w:bCs/>
          <w:sz w:val="24"/>
          <w:szCs w:val="24"/>
        </w:rPr>
        <w:t>1 lentelėje nurodytų pašalinimo pagrindų nebuvimą įrodančių dokumentų Perkančioji organizacija reikalaus tik</w:t>
      </w:r>
      <w:r w:rsidRPr="00DC11C5">
        <w:rPr>
          <w:rFonts w:ascii="Times New Roman" w:hAnsi="Times New Roman"/>
          <w:sz w:val="24"/>
          <w:szCs w:val="24"/>
        </w:rPr>
        <w:t xml:space="preserve"> turėdama pagrįstų abejonių dėl tiekėjo patikimumo ir tik</w:t>
      </w:r>
      <w:r w:rsidRPr="00DC11C5">
        <w:rPr>
          <w:rFonts w:ascii="Times New Roman" w:hAnsi="Times New Roman"/>
          <w:bCs/>
          <w:sz w:val="24"/>
          <w:szCs w:val="24"/>
        </w:rPr>
        <w:t xml:space="preserve"> iš ekonomiškai naudingiausią pasiūlymą pateikusio tiekėjo prieš nustatant laimėjusį pasiūlymą.</w:t>
      </w:r>
      <w:r w:rsidRPr="00DC11C5">
        <w:rPr>
          <w:rFonts w:ascii="Times New Roman" w:hAnsi="Times New Roman"/>
          <w:b/>
          <w:bCs/>
          <w:sz w:val="24"/>
          <w:szCs w:val="24"/>
        </w:rPr>
        <w:t xml:space="preserve"> </w:t>
      </w:r>
      <w:r w:rsidRPr="00DC11C5">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00DC11C5" w:rsidRPr="00DC11C5" w:rsidRDefault="00DC11C5" w:rsidP="00DC11C5">
      <w:pPr>
        <w:tabs>
          <w:tab w:val="left" w:pos="2608"/>
        </w:tabs>
        <w:jc w:val="both"/>
        <w:rPr>
          <w:rFonts w:ascii="Times New Roman" w:hAnsi="Times New Roman"/>
          <w:b/>
          <w:sz w:val="24"/>
          <w:szCs w:val="24"/>
        </w:rPr>
      </w:pPr>
      <w:r w:rsidRPr="00DC11C5">
        <w:rPr>
          <w:rFonts w:ascii="Times New Roman" w:hAnsi="Times New Roman"/>
          <w:bCs/>
          <w:sz w:val="24"/>
          <w:szCs w:val="24"/>
        </w:rPr>
        <w:t>1 lentelė. „</w:t>
      </w:r>
      <w:r w:rsidRPr="00DC11C5">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jc w:val="both"/>
              <w:rPr>
                <w:rFonts w:ascii="Times New Roman" w:hAnsi="Times New Roman"/>
                <w:b/>
                <w:sz w:val="24"/>
                <w:szCs w:val="24"/>
                <w:lang w:eastAsia="zh-CN"/>
              </w:rPr>
            </w:pPr>
            <w:r w:rsidRPr="00DC11C5">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spacing w:after="40"/>
              <w:jc w:val="both"/>
              <w:rPr>
                <w:rFonts w:ascii="Times New Roman" w:eastAsia="Arial Unicode MS" w:hAnsi="Times New Roman"/>
                <w:b/>
                <w:sz w:val="24"/>
                <w:szCs w:val="24"/>
                <w:lang w:eastAsia="zh-CN"/>
              </w:rPr>
            </w:pPr>
            <w:proofErr w:type="spellStart"/>
            <w:r w:rsidRPr="00DC11C5">
              <w:rPr>
                <w:rFonts w:ascii="Times New Roman" w:eastAsia="Arial Unicode MS" w:hAnsi="Times New Roman"/>
                <w:b/>
                <w:sz w:val="24"/>
                <w:szCs w:val="24"/>
                <w:lang w:val="en-US" w:eastAsia="zh-CN"/>
              </w:rPr>
              <w:t>Tiekėjo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pašalinimo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rsidR="00DC11C5" w:rsidRPr="00DC11C5" w:rsidRDefault="00DC11C5" w:rsidP="00BC765E">
            <w:pPr>
              <w:suppressAutoHyphens/>
              <w:spacing w:after="40"/>
              <w:jc w:val="both"/>
              <w:rPr>
                <w:rFonts w:ascii="Times New Roman" w:eastAsia="Arial Unicode MS" w:hAnsi="Times New Roman"/>
                <w:b/>
                <w:iCs/>
                <w:sz w:val="24"/>
                <w:szCs w:val="24"/>
                <w:lang w:eastAsia="zh-CN"/>
              </w:rPr>
            </w:pPr>
            <w:r w:rsidRPr="00DC11C5">
              <w:rPr>
                <w:rFonts w:ascii="Times New Roman" w:eastAsia="Yu Mincho" w:hAnsi="Times New Roman"/>
                <w:b/>
                <w:bCs/>
                <w:sz w:val="24"/>
                <w:szCs w:val="24"/>
                <w:lang w:val="en-US" w:eastAsia="zh-CN"/>
              </w:rPr>
              <w:t xml:space="preserve">VPĮ </w:t>
            </w:r>
            <w:proofErr w:type="spellStart"/>
            <w:r w:rsidRPr="00DC11C5">
              <w:rPr>
                <w:rFonts w:ascii="Times New Roman" w:eastAsia="Yu Mincho" w:hAnsi="Times New Roman"/>
                <w:b/>
                <w:bCs/>
                <w:sz w:val="24"/>
                <w:szCs w:val="24"/>
                <w:lang w:val="en-US" w:eastAsia="zh-CN"/>
              </w:rPr>
              <w:t>straipsnis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dalis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punktas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bei</w:t>
            </w:r>
            <w:proofErr w:type="spellEnd"/>
            <w:r w:rsidRPr="00DC11C5">
              <w:rPr>
                <w:rFonts w:ascii="Times New Roman" w:eastAsia="Yu Mincho" w:hAnsi="Times New Roman"/>
                <w:b/>
                <w:bCs/>
                <w:sz w:val="24"/>
                <w:szCs w:val="24"/>
                <w:lang w:val="en-US" w:eastAsia="zh-CN"/>
              </w:rPr>
              <w:t xml:space="preserve"> EBVPD </w:t>
            </w:r>
            <w:proofErr w:type="spellStart"/>
            <w:r w:rsidRPr="00DC11C5">
              <w:rPr>
                <w:rFonts w:ascii="Times New Roman" w:eastAsia="Yu Mincho" w:hAnsi="Times New Roman"/>
                <w:b/>
                <w:bCs/>
                <w:sz w:val="24"/>
                <w:szCs w:val="24"/>
                <w:lang w:val="en-US" w:eastAsia="zh-CN"/>
              </w:rPr>
              <w:t>formos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dalis</w:t>
            </w:r>
            <w:proofErr w:type="spellEnd"/>
            <w:r w:rsidRPr="00DC11C5">
              <w:rPr>
                <w:rFonts w:ascii="Times New Roman" w:eastAsia="Yu Mincho" w:hAnsi="Times New Roman"/>
                <w:b/>
                <w:bCs/>
                <w:sz w:val="24"/>
                <w:szCs w:val="24"/>
                <w:lang w:val="en-US" w:eastAsia="zh-CN"/>
              </w:rPr>
              <w:t xml:space="preserve"> </w:t>
            </w:r>
            <w:proofErr w:type="spellStart"/>
            <w:r w:rsidRPr="00DC11C5">
              <w:rPr>
                <w:rFonts w:ascii="Times New Roman" w:eastAsia="Yu Mincho" w:hAnsi="Times New Roman"/>
                <w:b/>
                <w:bCs/>
                <w:sz w:val="24"/>
                <w:szCs w:val="24"/>
                <w:lang w:val="en-US" w:eastAsia="zh-CN"/>
              </w:rPr>
              <w:t>pildymui</w:t>
            </w:r>
            <w:proofErr w:type="spellEnd"/>
            <w:r w:rsidRPr="00DC11C5">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spacing w:after="40"/>
              <w:jc w:val="both"/>
              <w:rPr>
                <w:rFonts w:ascii="Times New Roman" w:eastAsia="Yu Mincho" w:hAnsi="Times New Roman"/>
                <w:b/>
                <w:bCs/>
                <w:sz w:val="24"/>
                <w:szCs w:val="24"/>
                <w:lang w:val="en-US" w:eastAsia="zh-CN"/>
              </w:rPr>
            </w:pPr>
            <w:proofErr w:type="spellStart"/>
            <w:r w:rsidRPr="00DC11C5">
              <w:rPr>
                <w:rFonts w:ascii="Times New Roman" w:eastAsia="Arial Unicode MS" w:hAnsi="Times New Roman"/>
                <w:b/>
                <w:sz w:val="24"/>
                <w:szCs w:val="24"/>
                <w:lang w:val="en-US" w:eastAsia="zh-CN"/>
              </w:rPr>
              <w:t>Pašalinimo</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pagrindų</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nebuvimą</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įrodantys</w:t>
            </w:r>
            <w:proofErr w:type="spellEnd"/>
            <w:r w:rsidRPr="00DC11C5">
              <w:rPr>
                <w:rFonts w:ascii="Times New Roman" w:eastAsia="Arial Unicode MS" w:hAnsi="Times New Roman"/>
                <w:b/>
                <w:sz w:val="24"/>
                <w:szCs w:val="24"/>
                <w:lang w:val="en-US" w:eastAsia="zh-CN"/>
              </w:rPr>
              <w:t xml:space="preserve"> </w:t>
            </w:r>
            <w:proofErr w:type="spellStart"/>
            <w:r w:rsidRPr="00DC11C5">
              <w:rPr>
                <w:rFonts w:ascii="Times New Roman" w:eastAsia="Arial Unicode MS" w:hAnsi="Times New Roman"/>
                <w:b/>
                <w:sz w:val="24"/>
                <w:szCs w:val="24"/>
                <w:lang w:val="en-US" w:eastAsia="zh-CN"/>
              </w:rPr>
              <w:t>dokumentai</w:t>
            </w:r>
            <w:proofErr w:type="spellEnd"/>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color w:val="00000A"/>
                <w:sz w:val="24"/>
                <w:szCs w:val="24"/>
              </w:rPr>
              <w:t>Tiekėjas arba jo atsakingas asmuo, nurodytas VPĮ 46 straipsnio 2 dalies 2 punkte, nuteistas už šią nusikalstamą veiką: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dalyvavimą nusikalstamame susivienijime, jo organizavimą ar vadovavimą jam;</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2) kyšininkavimą, prekybą poveikiu, papirkimą;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 xml:space="preserve">3) sukčiavimą, turto pasisavinimą, turto iššvaistymą, apgaulingą pareiškimą apie juridinio </w:t>
            </w:r>
            <w:r w:rsidRPr="00DC11C5">
              <w:rPr>
                <w:rFonts w:ascii="Times New Roman" w:hAnsi="Times New Roman"/>
                <w:bCs/>
                <w:color w:val="00000A"/>
                <w:sz w:val="24"/>
                <w:szCs w:val="24"/>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4) nusikalstamą bankrotą;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5) teroristinį ir su teroristine veikla susijusį nusikaltimą;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6) nusikalstamu būdu gauto turto legalizavimą;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7) prekybą žmonėmis, vaiko pirkimą arba pardavimą;</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8) kitos valstybės tiekėjo atliktą nusikaltimą, apibrėžtą Direktyvos 2014/24/ES 57 straipsnio 1 dalyje išvardytus Europos Sąjungos teisės aktus įgyvendinančiuose kitų valstybių teisės aktuose.</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Laikoma, kad tiekėjas arba jo atsakingas asmuo nuteistas už aukščiau nurodytą nusikalstamą veiką, kai dėl:</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rsidR="00DC11C5" w:rsidRPr="00DC11C5" w:rsidRDefault="00DC11C5" w:rsidP="00BC765E">
            <w:pPr>
              <w:pStyle w:val="Betarp"/>
              <w:jc w:val="both"/>
              <w:rPr>
                <w:szCs w:val="24"/>
              </w:rPr>
            </w:pPr>
            <w:r w:rsidRPr="00DC11C5">
              <w:rPr>
                <w:szCs w:val="24"/>
              </w:rPr>
              <w:lastRenderedPageBreak/>
              <w:t xml:space="preserve">2) tiekėjo, kuris yra juridinis asmuo, kita organizacija ar jos </w:t>
            </w:r>
            <w:r w:rsidRPr="00DC11C5">
              <w:rPr>
                <w:b/>
                <w:bCs/>
                <w:szCs w:val="24"/>
              </w:rPr>
              <w:t>struktūrinis</w:t>
            </w:r>
            <w:r w:rsidRPr="00DC11C5">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C11C5" w:rsidRPr="00DC11C5" w:rsidRDefault="00DC11C5" w:rsidP="00BC765E">
            <w:pPr>
              <w:suppressAutoHyphens/>
              <w:jc w:val="both"/>
              <w:rPr>
                <w:rFonts w:ascii="Times New Roman" w:eastAsia="Arial Unicode MS" w:hAnsi="Times New Roman"/>
                <w:color w:val="000000"/>
                <w:sz w:val="24"/>
                <w:szCs w:val="24"/>
                <w:lang w:eastAsia="zh-CN"/>
              </w:rPr>
            </w:pPr>
            <w:r w:rsidRPr="00DC11C5">
              <w:rPr>
                <w:rFonts w:ascii="Times New Roman" w:eastAsia="Arial Unicode MS" w:hAnsi="Times New Roman"/>
                <w:bCs/>
                <w:color w:val="000000"/>
                <w:sz w:val="24"/>
                <w:szCs w:val="24"/>
                <w:lang w:val="en-US"/>
              </w:rPr>
              <w:t xml:space="preserve">3) </w:t>
            </w:r>
            <w:r w:rsidRPr="00DC11C5">
              <w:rPr>
                <w:rFonts w:ascii="Times New Roman" w:hAnsi="Times New Roman"/>
                <w:bCs/>
                <w:sz w:val="24"/>
                <w:szCs w:val="24"/>
              </w:rPr>
              <w:t xml:space="preserve">tiekėjo, kuris yra juridinis asmuo, kita organizacija ar jos </w:t>
            </w:r>
            <w:r w:rsidRPr="00DC11C5">
              <w:rPr>
                <w:rFonts w:ascii="Times New Roman" w:hAnsi="Times New Roman"/>
                <w:b/>
                <w:sz w:val="24"/>
                <w:szCs w:val="24"/>
              </w:rPr>
              <w:t>struktūrinis</w:t>
            </w:r>
            <w:r w:rsidRPr="00DC11C5">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rPr>
            </w:pPr>
            <w:r w:rsidRPr="00DC11C5">
              <w:rPr>
                <w:rFonts w:ascii="Times New Roman" w:eastAsia="Yu Mincho" w:hAnsi="Times New Roman"/>
                <w:b/>
                <w:bCs/>
                <w:color w:val="00000A"/>
                <w:sz w:val="24"/>
                <w:szCs w:val="24"/>
              </w:rPr>
              <w:lastRenderedPageBreak/>
              <w:t>VPĮ 46 straipsnio 1 dalis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Yu Mincho" w:hAnsi="Times New Roman"/>
                <w:color w:val="00000A"/>
                <w:sz w:val="24"/>
                <w:szCs w:val="24"/>
              </w:rPr>
            </w:pPr>
            <w:r w:rsidRPr="00DC11C5">
              <w:rPr>
                <w:rFonts w:ascii="Times New Roman" w:eastAsia="Yu Mincho" w:hAnsi="Times New Roman"/>
                <w:color w:val="00000A"/>
                <w:sz w:val="24"/>
                <w:szCs w:val="24"/>
              </w:rPr>
              <w:t>EBVPD III dalies A1-A6 punktai</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
                <w:color w:val="000000"/>
                <w:sz w:val="24"/>
                <w:szCs w:val="24"/>
                <w:u w:val="single"/>
                <w:lang w:eastAsia="zh-CN"/>
              </w:rPr>
            </w:pPr>
            <w:r w:rsidRPr="00DC11C5">
              <w:rPr>
                <w:rFonts w:ascii="Times New Roman" w:eastAsia="Yu Mincho" w:hAnsi="Times New Roman"/>
                <w:color w:val="000000"/>
                <w:sz w:val="24"/>
                <w:szCs w:val="24"/>
                <w:lang w:val="en-US"/>
              </w:rPr>
              <w:t xml:space="preserve">EBVPD III </w:t>
            </w:r>
            <w:proofErr w:type="spellStart"/>
            <w:r w:rsidRPr="00DC11C5">
              <w:rPr>
                <w:rFonts w:ascii="Times New Roman" w:eastAsia="Yu Mincho" w:hAnsi="Times New Roman"/>
                <w:color w:val="000000"/>
                <w:sz w:val="24"/>
                <w:szCs w:val="24"/>
                <w:lang w:val="en-US"/>
              </w:rPr>
              <w:t>dalies</w:t>
            </w:r>
            <w:proofErr w:type="spellEnd"/>
            <w:r w:rsidRPr="00DC11C5">
              <w:rPr>
                <w:rFonts w:ascii="Times New Roman" w:eastAsia="Yu Mincho" w:hAnsi="Times New Roman"/>
                <w:color w:val="000000"/>
                <w:sz w:val="24"/>
                <w:szCs w:val="24"/>
                <w:lang w:val="en-US"/>
              </w:rPr>
              <w:t xml:space="preserve"> D1 </w:t>
            </w:r>
            <w:proofErr w:type="spellStart"/>
            <w:r w:rsidRPr="00DC11C5">
              <w:rPr>
                <w:rFonts w:ascii="Times New Roman" w:eastAsia="Yu Mincho" w:hAnsi="Times New Roman"/>
                <w:color w:val="000000"/>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išrašo iš teismo sprendimo arba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Informatikos ir ryšių departamento prie Vidaus reikalų ministerijos pažymos, arba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rsidR="00DC11C5" w:rsidRPr="00DC11C5" w:rsidRDefault="00DC11C5" w:rsidP="00BC765E">
            <w:pPr>
              <w:suppressAutoHyphens/>
              <w:jc w:val="both"/>
              <w:rPr>
                <w:rFonts w:ascii="Times New Roman" w:hAnsi="Times New Roman"/>
                <w:color w:val="00000A"/>
                <w:sz w:val="24"/>
                <w:szCs w:val="24"/>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lastRenderedPageBreak/>
              <w:t>atitinkamos užsienio šalies institucijos dokumento</w:t>
            </w:r>
            <w:r w:rsidRPr="00DC11C5">
              <w:rPr>
                <w:rFonts w:ascii="Times New Roman" w:hAnsi="Times New Roman"/>
                <w:color w:val="00000A"/>
                <w:sz w:val="24"/>
                <w:szCs w:val="24"/>
                <w:vertAlign w:val="superscript"/>
                <w:lang w:eastAsia="zh-CN"/>
              </w:rPr>
              <w:footnoteReference w:id="1"/>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hAnsi="Times New Roman"/>
                <w:color w:val="7030A0"/>
                <w:sz w:val="24"/>
                <w:szCs w:val="24"/>
                <w:lang w:eastAsia="zh-CN"/>
              </w:rPr>
            </w:pPr>
            <w:r w:rsidRPr="00DC11C5">
              <w:rPr>
                <w:rFonts w:ascii="Times New Roman" w:hAnsi="Times New Roman"/>
                <w:color w:val="00000A"/>
                <w:sz w:val="24"/>
                <w:szCs w:val="24"/>
                <w:lang w:eastAsia="zh-CN"/>
              </w:rPr>
              <w:t xml:space="preserve">Nurodyti dokumentai turi būti išduoti ne anksčiau kaip </w:t>
            </w:r>
            <w:r w:rsidRPr="00DC11C5">
              <w:rPr>
                <w:rFonts w:ascii="Times New Roman" w:hAnsi="Times New Roman"/>
                <w:sz w:val="24"/>
                <w:szCs w:val="24"/>
                <w:lang w:eastAsia="zh-CN"/>
              </w:rPr>
              <w:t xml:space="preserve">120 dienų </w:t>
            </w:r>
            <w:r w:rsidRPr="00DC11C5">
              <w:rPr>
                <w:rFonts w:ascii="Times New Roman" w:hAnsi="Times New Roman"/>
                <w:color w:val="00000A"/>
                <w:sz w:val="24"/>
                <w:szCs w:val="24"/>
                <w:lang w:eastAsia="zh-CN"/>
              </w:rPr>
              <w:t xml:space="preserve">iki </w:t>
            </w:r>
            <w:r w:rsidRPr="00DC11C5">
              <w:rPr>
                <w:rFonts w:ascii="Times New Roman" w:hAnsi="Times New Roman"/>
                <w:i/>
                <w:iCs/>
                <w:color w:val="00000A"/>
                <w:sz w:val="24"/>
                <w:szCs w:val="24"/>
                <w:lang w:eastAsia="zh-CN"/>
              </w:rPr>
              <w:t>tos dienos, kai tiekėjas perkančiosios organizacijos prašymu turės pateikti pašalinimo pagrindų nebuvimą patvirtinančius dok</w:t>
            </w:r>
            <w:r w:rsidRPr="00DC11C5">
              <w:rPr>
                <w:rFonts w:ascii="Times New Roman" w:hAnsi="Times New Roman"/>
                <w:color w:val="00000A"/>
                <w:sz w:val="24"/>
                <w:szCs w:val="24"/>
                <w:lang w:eastAsia="zh-CN"/>
              </w:rPr>
              <w:t xml:space="preserve">umentus. </w:t>
            </w:r>
            <w:r w:rsidRPr="00DC11C5">
              <w:rPr>
                <w:rFonts w:ascii="Times New Roman" w:hAnsi="Times New Roman"/>
                <w:b/>
                <w:bCs/>
                <w:i/>
                <w:iCs/>
                <w:color w:val="000000"/>
                <w:sz w:val="24"/>
                <w:szCs w:val="24"/>
                <w:lang w:eastAsia="zh-CN"/>
              </w:rPr>
              <w:t>Pavyzdys</w:t>
            </w:r>
            <w:r w:rsidRPr="00DC11C5">
              <w:rPr>
                <w:rFonts w:ascii="Times New Roman" w:hAnsi="Times New Roman"/>
                <w:i/>
                <w:iCs/>
                <w:color w:val="000000"/>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BC765E">
            <w:pPr>
              <w:suppressAutoHyphens/>
              <w:jc w:val="both"/>
              <w:rPr>
                <w:rFonts w:ascii="Times New Roman" w:hAnsi="Times New Roman"/>
                <w:bCs/>
                <w:color w:val="00000A"/>
                <w:sz w:val="24"/>
                <w:szCs w:val="24"/>
                <w:lang w:eastAsia="zh-CN"/>
              </w:rPr>
            </w:pPr>
            <w:r w:rsidRPr="00DC11C5">
              <w:rPr>
                <w:rFonts w:ascii="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PASTABA</w:t>
            </w: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p w:rsidR="00DC11C5" w:rsidRPr="00DC11C5" w:rsidRDefault="00DC11C5" w:rsidP="00BC765E">
            <w:pPr>
              <w:suppressAutoHyphens/>
              <w:jc w:val="both"/>
              <w:rPr>
                <w:rFonts w:ascii="Times New Roman" w:eastAsia="Yu Mincho" w:hAnsi="Times New Roman"/>
                <w:b/>
                <w:bCs/>
                <w:color w:val="00000A"/>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pStyle w:val="Betarp"/>
              <w:jc w:val="both"/>
              <w:rPr>
                <w:rFonts w:eastAsia="Yu Mincho"/>
                <w:b/>
                <w:bCs/>
                <w:szCs w:val="24"/>
              </w:rPr>
            </w:pPr>
            <w:r w:rsidRPr="00DC11C5">
              <w:rPr>
                <w:rFonts w:eastAsia="Yu Mincho"/>
                <w:b/>
                <w:bCs/>
                <w:szCs w:val="24"/>
              </w:rPr>
              <w:t>VPĮ 46 straipsnio 2¹ dalis</w:t>
            </w:r>
          </w:p>
          <w:p w:rsidR="00DC11C5" w:rsidRPr="00DC11C5" w:rsidRDefault="00DC11C5" w:rsidP="00BC765E">
            <w:pPr>
              <w:pStyle w:val="Betarp"/>
              <w:jc w:val="both"/>
              <w:rPr>
                <w:rFonts w:eastAsia="Yu Mincho"/>
                <w:b/>
                <w:bCs/>
                <w:szCs w:val="24"/>
              </w:rPr>
            </w:pPr>
          </w:p>
          <w:p w:rsidR="00DC11C5" w:rsidRPr="00DC11C5" w:rsidRDefault="00DC11C5" w:rsidP="00BC765E">
            <w:pPr>
              <w:suppressAutoHyphens/>
              <w:jc w:val="both"/>
              <w:rPr>
                <w:rFonts w:ascii="Times New Roman" w:eastAsia="Yu Mincho" w:hAnsi="Times New Roman"/>
                <w:b/>
                <w:bCs/>
                <w:color w:val="00000A"/>
                <w:sz w:val="24"/>
                <w:szCs w:val="24"/>
              </w:rPr>
            </w:pPr>
            <w:r w:rsidRPr="00DC11C5">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pStyle w:val="Betarp"/>
              <w:jc w:val="both"/>
              <w:rPr>
                <w:szCs w:val="24"/>
              </w:rPr>
            </w:pPr>
            <w:r w:rsidRPr="00DC11C5">
              <w:rPr>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color w:val="00000A"/>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color w:val="00000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Laikoma, kad tiekėjas nuteistas už aukščiau nurodytą nusikalstamą veiką, kai dėl:</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 xml:space="preserve">1) tiekėjo, kuris yra fizinis asmuo, per pastaruosius 5 </w:t>
            </w:r>
            <w:r w:rsidRPr="00DC11C5">
              <w:rPr>
                <w:rFonts w:ascii="Times New Roman" w:hAnsi="Times New Roman"/>
                <w:bCs/>
                <w:color w:val="00000A"/>
                <w:sz w:val="24"/>
                <w:szCs w:val="24"/>
              </w:rPr>
              <w:lastRenderedPageBreak/>
              <w:t>metus buvo priimtas ir įsiteisėjęs apkaltinamasis teismo nuosprendis ir šis asmuo turi neišnykusį ar nepanaikintą teistumą;</w:t>
            </w:r>
          </w:p>
          <w:p w:rsidR="00DC11C5" w:rsidRPr="00DC11C5" w:rsidRDefault="00DC11C5" w:rsidP="00BC765E">
            <w:pPr>
              <w:pStyle w:val="Betarp"/>
              <w:jc w:val="both"/>
              <w:rPr>
                <w:b/>
                <w:bCs/>
                <w:szCs w:val="24"/>
              </w:rPr>
            </w:pPr>
            <w:r w:rsidRPr="00DC11C5">
              <w:rPr>
                <w:bCs/>
                <w:color w:val="00000A"/>
                <w:szCs w:val="24"/>
              </w:rPr>
              <w:t xml:space="preserve">2) </w:t>
            </w:r>
            <w:r w:rsidRPr="00DC11C5">
              <w:rPr>
                <w:bCs/>
                <w:szCs w:val="24"/>
              </w:rPr>
              <w:t xml:space="preserve">tiekėjo, kuris yra juridinis asmuo, kita organizacija ar jos </w:t>
            </w:r>
            <w:r w:rsidRPr="00DC11C5">
              <w:rPr>
                <w:b/>
                <w:szCs w:val="24"/>
              </w:rPr>
              <w:t>struktūrinis</w:t>
            </w:r>
            <w:r w:rsidRPr="00DC11C5">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C11C5" w:rsidRPr="00DC11C5" w:rsidRDefault="00DC11C5" w:rsidP="00BC765E">
            <w:pPr>
              <w:suppressAutoHyphens/>
              <w:jc w:val="both"/>
              <w:rPr>
                <w:rFonts w:ascii="Times New Roman" w:hAnsi="Times New Roman"/>
                <w:b/>
                <w:bCs/>
                <w:color w:val="00000A"/>
                <w:sz w:val="24"/>
                <w:szCs w:val="24"/>
              </w:rPr>
            </w:pP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Tačiau ši nuostata netaikoma, jeigu:</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1) tiekėjas yra įsipareigojęs sumokėti mokesčius, įskaitant socialinio draudimo įmokas ir dėl to laikomas jau įvykdžiusiu šioje dalyje nurodytus įsipareigojimus;</w:t>
            </w:r>
          </w:p>
          <w:p w:rsidR="00DC11C5" w:rsidRPr="00DC11C5" w:rsidRDefault="00DC11C5" w:rsidP="00BC765E">
            <w:pPr>
              <w:suppressAutoHyphens/>
              <w:jc w:val="both"/>
              <w:rPr>
                <w:rFonts w:ascii="Times New Roman" w:hAnsi="Times New Roman"/>
                <w:b/>
                <w:bCs/>
                <w:color w:val="00000A"/>
                <w:sz w:val="24"/>
                <w:szCs w:val="24"/>
              </w:rPr>
            </w:pPr>
            <w:r w:rsidRPr="00DC11C5">
              <w:rPr>
                <w:rFonts w:ascii="Times New Roman" w:hAnsi="Times New Roman"/>
                <w:bCs/>
                <w:color w:val="00000A"/>
                <w:sz w:val="24"/>
                <w:szCs w:val="24"/>
              </w:rPr>
              <w:t>2) įsiskolinimo suma neviršija 50 Eur (penkiasdešimt eurų);</w:t>
            </w:r>
          </w:p>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bCs/>
                <w:color w:val="00000A"/>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C11C5">
              <w:rPr>
                <w:rFonts w:ascii="Times New Roman" w:hAnsi="Times New Roman"/>
                <w:bCs/>
                <w:color w:val="00000A"/>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3 dalis</w:t>
            </w:r>
          </w:p>
          <w:p w:rsidR="00DC11C5" w:rsidRPr="00DC11C5" w:rsidRDefault="00DC11C5" w:rsidP="00BC765E">
            <w:pPr>
              <w:suppressAutoHyphens/>
              <w:jc w:val="both"/>
              <w:rPr>
                <w:rFonts w:ascii="Times New Roman" w:eastAsia="Arial"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Arial" w:hAnsi="Times New Roman"/>
                <w:color w:val="000000"/>
                <w:sz w:val="24"/>
                <w:szCs w:val="24"/>
                <w:lang w:val="en-US" w:eastAsia="zh-CN"/>
              </w:rPr>
              <w:t xml:space="preserve">EBVPD III </w:t>
            </w:r>
            <w:proofErr w:type="spellStart"/>
            <w:r w:rsidRPr="00DC11C5">
              <w:rPr>
                <w:rFonts w:ascii="Times New Roman" w:eastAsia="Arial" w:hAnsi="Times New Roman"/>
                <w:color w:val="000000"/>
                <w:sz w:val="24"/>
                <w:szCs w:val="24"/>
                <w:lang w:val="en-US" w:eastAsia="zh-CN"/>
              </w:rPr>
              <w:t>dalies</w:t>
            </w:r>
            <w:proofErr w:type="spellEnd"/>
            <w:r w:rsidRPr="00DC11C5">
              <w:rPr>
                <w:rFonts w:ascii="Times New Roman" w:eastAsia="Arial" w:hAnsi="Times New Roman"/>
                <w:color w:val="000000"/>
                <w:sz w:val="24"/>
                <w:szCs w:val="24"/>
                <w:lang w:val="en-US" w:eastAsia="zh-CN"/>
              </w:rPr>
              <w:t xml:space="preserve"> B1 </w:t>
            </w:r>
            <w:proofErr w:type="spellStart"/>
            <w:r w:rsidRPr="00DC11C5">
              <w:rPr>
                <w:rFonts w:ascii="Times New Roman" w:eastAsia="Arial" w:hAnsi="Times New Roman"/>
                <w:color w:val="000000"/>
                <w:sz w:val="24"/>
                <w:szCs w:val="24"/>
                <w:lang w:val="en-US" w:eastAsia="zh-CN"/>
              </w:rPr>
              <w:t>ir</w:t>
            </w:r>
            <w:proofErr w:type="spellEnd"/>
            <w:r w:rsidRPr="00DC11C5">
              <w:rPr>
                <w:rFonts w:ascii="Times New Roman" w:eastAsia="Arial" w:hAnsi="Times New Roman"/>
                <w:color w:val="000000"/>
                <w:sz w:val="24"/>
                <w:szCs w:val="24"/>
                <w:lang w:val="en-US" w:eastAsia="zh-CN"/>
              </w:rPr>
              <w:t xml:space="preserve"> B2 </w:t>
            </w:r>
            <w:proofErr w:type="spellStart"/>
            <w:r w:rsidRPr="00DC11C5">
              <w:rPr>
                <w:rFonts w:ascii="Times New Roman" w:eastAsia="Arial" w:hAnsi="Times New Roman"/>
                <w:color w:val="000000"/>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1) Dėl įsipareigojimų, susijusių su mokesčių mokėjimu, įvykdymo i</w:t>
            </w:r>
            <w:r w:rsidRPr="00DC11C5">
              <w:rPr>
                <w:rFonts w:ascii="Times New Roman" w:hAnsi="Times New Roman"/>
                <w:color w:val="00000A"/>
                <w:sz w:val="24"/>
                <w:szCs w:val="24"/>
              </w:rPr>
              <w:t xml:space="preserve">š Lietuvoje įsteigtų subjektų </w:t>
            </w:r>
            <w:r w:rsidRPr="00DC11C5">
              <w:rPr>
                <w:rFonts w:ascii="Times New Roman" w:hAnsi="Times New Roman"/>
                <w:color w:val="00000A"/>
                <w:sz w:val="24"/>
                <w:szCs w:val="24"/>
                <w:lang w:eastAsia="zh-CN"/>
              </w:rPr>
              <w:t>prašoma:</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DC11C5" w:rsidP="00DC11C5">
            <w:pPr>
              <w:numPr>
                <w:ilvl w:val="0"/>
                <w:numId w:val="12"/>
              </w:num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išrašo iš teismo sprendimo (jei toks yra) arba Valstybinės mokesčių inspekcijos prie Lietuvos Respublikos finansų ministerijos išduoto dokumento,</w:t>
            </w:r>
          </w:p>
          <w:p w:rsidR="00DC11C5" w:rsidRPr="00DC11C5" w:rsidRDefault="00DC11C5" w:rsidP="00DC11C5">
            <w:pPr>
              <w:numPr>
                <w:ilvl w:val="0"/>
                <w:numId w:val="11"/>
              </w:num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lastRenderedPageBreak/>
              <w:t>atitinkamos užsienio šalies institucijos dokumento</w:t>
            </w:r>
            <w:r w:rsidRPr="00DC11C5">
              <w:rPr>
                <w:rFonts w:ascii="Times New Roman" w:hAnsi="Times New Roman"/>
                <w:color w:val="00000A"/>
                <w:sz w:val="24"/>
                <w:szCs w:val="24"/>
                <w:vertAlign w:val="superscript"/>
                <w:lang w:eastAsia="zh-CN"/>
              </w:rPr>
              <w:footnoteReference w:id="2"/>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hAnsi="Times New Roman"/>
                <w:i/>
                <w:iCs/>
                <w:sz w:val="24"/>
                <w:szCs w:val="24"/>
                <w:lang w:eastAsia="zh-CN"/>
              </w:rPr>
            </w:pPr>
            <w:r w:rsidRPr="00DC11C5">
              <w:rPr>
                <w:rFonts w:ascii="Times New Roman" w:hAnsi="Times New Roman"/>
                <w:sz w:val="24"/>
                <w:szCs w:val="24"/>
                <w:lang w:eastAsia="zh-CN"/>
              </w:rPr>
              <w:t xml:space="preserve">Nurodyti dokumentai turi būti  išduoti ne anksčiau kaip 120 dienų iki </w:t>
            </w:r>
            <w:r w:rsidRPr="00DC11C5">
              <w:rPr>
                <w:rFonts w:ascii="Times New Roman" w:hAnsi="Times New Roman"/>
                <w:i/>
                <w:iCs/>
                <w:sz w:val="24"/>
                <w:szCs w:val="24"/>
                <w:lang w:eastAsia="zh-CN"/>
              </w:rPr>
              <w:t>tos dienos, kai tiekėjas perkančiosios organizacijos prašymu turės pateikti pašalinimo pagrindų nebuvimą patvirtinančius dok</w:t>
            </w:r>
            <w:r w:rsidRPr="00DC11C5">
              <w:rPr>
                <w:rFonts w:ascii="Times New Roman" w:hAnsi="Times New Roman"/>
                <w:sz w:val="24"/>
                <w:szCs w:val="24"/>
                <w:lang w:eastAsia="zh-CN"/>
              </w:rPr>
              <w:t xml:space="preserve">umentus. </w:t>
            </w:r>
            <w:r w:rsidRPr="00DC11C5">
              <w:rPr>
                <w:rFonts w:ascii="Times New Roman" w:hAnsi="Times New Roman"/>
                <w:b/>
                <w:bCs/>
                <w:i/>
                <w:iCs/>
                <w:sz w:val="24"/>
                <w:szCs w:val="24"/>
                <w:lang w:eastAsia="zh-CN"/>
              </w:rPr>
              <w:t>Pavyzdys</w:t>
            </w:r>
            <w:r w:rsidRPr="00DC11C5">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rsidR="00DC11C5" w:rsidRPr="00DC11C5" w:rsidRDefault="00DC11C5" w:rsidP="00BC765E">
            <w:pPr>
              <w:suppressAutoHyphens/>
              <w:jc w:val="both"/>
              <w:rPr>
                <w:rFonts w:ascii="Times New Roman" w:hAnsi="Times New Roman"/>
                <w:b/>
                <w:bCs/>
                <w:sz w:val="24"/>
                <w:szCs w:val="24"/>
                <w:lang w:eastAsia="zh-CN"/>
              </w:rPr>
            </w:pPr>
            <w:r w:rsidRPr="00DC11C5">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b/>
                <w:bCs/>
                <w:sz w:val="24"/>
                <w:szCs w:val="24"/>
                <w:lang w:eastAsia="zh-CN"/>
              </w:rPr>
            </w:pPr>
            <w:r w:rsidRPr="00DC11C5">
              <w:rPr>
                <w:rFonts w:ascii="Times New Roman" w:hAnsi="Times New Roman"/>
                <w:bCs/>
                <w:sz w:val="24"/>
                <w:szCs w:val="24"/>
                <w:lang w:eastAsia="zh-CN"/>
              </w:rPr>
              <w:t>2) Dėl įsipareigojimų, susijusių su socialinio draudimo įmokų mokėjimu, įvykdymo i</w:t>
            </w:r>
            <w:r w:rsidRPr="00DC11C5">
              <w:rPr>
                <w:rFonts w:ascii="Times New Roman" w:hAnsi="Times New Roman"/>
                <w:sz w:val="24"/>
                <w:szCs w:val="24"/>
              </w:rPr>
              <w:t xml:space="preserve">š Lietuvoje įsteigtų subjektų </w:t>
            </w:r>
            <w:r w:rsidRPr="00DC11C5">
              <w:rPr>
                <w:rFonts w:ascii="Times New Roman" w:hAnsi="Times New Roman"/>
                <w:bCs/>
                <w:sz w:val="24"/>
                <w:szCs w:val="24"/>
                <w:lang w:eastAsia="zh-CN"/>
              </w:rPr>
              <w:t>prašoma:</w:t>
            </w:r>
          </w:p>
          <w:p w:rsidR="00DC11C5" w:rsidRPr="00DC11C5" w:rsidRDefault="00DC11C5" w:rsidP="00BC765E">
            <w:pPr>
              <w:suppressAutoHyphens/>
              <w:jc w:val="both"/>
              <w:rPr>
                <w:rFonts w:ascii="Times New Roman" w:hAnsi="Times New Roman"/>
                <w:bCs/>
                <w:sz w:val="24"/>
                <w:szCs w:val="24"/>
                <w:lang w:eastAsia="zh-CN"/>
              </w:rPr>
            </w:pPr>
            <w:r w:rsidRPr="00DC11C5">
              <w:rPr>
                <w:rFonts w:ascii="Times New Roman" w:hAnsi="Times New Roman"/>
                <w:bCs/>
                <w:sz w:val="24"/>
                <w:szCs w:val="24"/>
                <w:lang w:eastAsia="zh-CN"/>
              </w:rPr>
              <w:t xml:space="preserve">2.1) Jeigu tiekėjas yra juridinis </w:t>
            </w:r>
            <w:r w:rsidRPr="00DC11C5">
              <w:rPr>
                <w:rFonts w:ascii="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6" w:history="1">
              <w:r w:rsidRPr="00DC11C5">
                <w:rPr>
                  <w:rFonts w:ascii="Times New Roman" w:hAnsi="Times New Roman"/>
                  <w:bCs/>
                  <w:sz w:val="24"/>
                  <w:szCs w:val="24"/>
                  <w:u w:val="single"/>
                  <w:lang w:eastAsia="zh-CN"/>
                </w:rPr>
                <w:t>http://draudejai.sodra.lt/draudeju_viesi_duomenys/</w:t>
              </w:r>
            </w:hyperlink>
            <w:r w:rsidRPr="00DC11C5">
              <w:rPr>
                <w:rFonts w:ascii="Times New Roman" w:hAnsi="Times New Roman"/>
                <w:bCs/>
                <w:sz w:val="24"/>
                <w:szCs w:val="24"/>
                <w:lang w:eastAsia="zh-CN"/>
              </w:rPr>
              <w:t>.</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DC11C5">
              <w:rPr>
                <w:rFonts w:ascii="Times New Roman" w:hAnsi="Times New Roman"/>
                <w:color w:val="00000A"/>
                <w:sz w:val="24"/>
                <w:szCs w:val="24"/>
                <w:lang w:eastAsia="zh-CN"/>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rPr>
              <w:t>Iš ne Lietuvoje įsteigtų subjektų reikalaujama:</w:t>
            </w:r>
          </w:p>
          <w:p w:rsidR="00DC11C5" w:rsidRPr="00DC11C5" w:rsidRDefault="00DC11C5" w:rsidP="00DC11C5">
            <w:pPr>
              <w:numPr>
                <w:ilvl w:val="0"/>
                <w:numId w:val="7"/>
              </w:numPr>
              <w:suppressAutoHyphens/>
              <w:ind w:left="314"/>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atitinkamos užsienio šalies kompetentingos institucijos dokumento</w:t>
            </w:r>
            <w:r w:rsidRPr="00DC11C5">
              <w:rPr>
                <w:rFonts w:ascii="Times New Roman" w:hAnsi="Times New Roman"/>
                <w:color w:val="00000A"/>
                <w:sz w:val="24"/>
                <w:szCs w:val="24"/>
                <w:vertAlign w:val="superscript"/>
                <w:lang w:eastAsia="zh-CN"/>
              </w:rPr>
              <w:footnoteReference w:id="3"/>
            </w:r>
            <w:r w:rsidRPr="00DC11C5">
              <w:rPr>
                <w:rFonts w:ascii="Times New Roman" w:hAnsi="Times New Roman"/>
                <w:color w:val="00000A"/>
                <w:sz w:val="24"/>
                <w:szCs w:val="24"/>
                <w:lang w:eastAsia="zh-CN"/>
              </w:rPr>
              <w:t>.</w:t>
            </w:r>
          </w:p>
          <w:p w:rsidR="00DC11C5" w:rsidRPr="00DC11C5" w:rsidRDefault="00DC11C5" w:rsidP="00BC765E">
            <w:pPr>
              <w:suppressAutoHyphens/>
              <w:jc w:val="both"/>
              <w:rPr>
                <w:rFonts w:ascii="Times New Roman" w:hAnsi="Times New Roman"/>
                <w:b/>
                <w:bCs/>
                <w:sz w:val="24"/>
                <w:szCs w:val="24"/>
                <w:lang w:eastAsia="zh-CN"/>
              </w:rPr>
            </w:pPr>
          </w:p>
          <w:p w:rsidR="00DC11C5" w:rsidRPr="00DC11C5" w:rsidRDefault="00DC11C5" w:rsidP="00BC765E">
            <w:pPr>
              <w:suppressAutoHyphens/>
              <w:jc w:val="both"/>
              <w:rPr>
                <w:rFonts w:ascii="Times New Roman" w:hAnsi="Times New Roman"/>
                <w:i/>
                <w:iCs/>
                <w:sz w:val="24"/>
                <w:szCs w:val="24"/>
                <w:lang w:eastAsia="zh-CN"/>
              </w:rPr>
            </w:pPr>
            <w:r w:rsidRPr="00DC11C5">
              <w:rPr>
                <w:rFonts w:ascii="Times New Roman" w:hAnsi="Times New Roman"/>
                <w:sz w:val="24"/>
                <w:szCs w:val="24"/>
                <w:lang w:eastAsia="zh-CN"/>
              </w:rPr>
              <w:t xml:space="preserve">Nurodyti dokumentai turi būti  išduoti ne anksčiau kaip 120 dienų iki </w:t>
            </w:r>
            <w:r w:rsidRPr="00DC11C5">
              <w:rPr>
                <w:rFonts w:ascii="Times New Roman" w:hAnsi="Times New Roman"/>
                <w:i/>
                <w:iCs/>
                <w:sz w:val="24"/>
                <w:szCs w:val="24"/>
                <w:lang w:eastAsia="zh-CN"/>
              </w:rPr>
              <w:t>tos dienos, kai tiekėjas perkančiosios organizacijos prašymu turės pateikti pašalinimo pagrindų nebuvimą patvirtinančius dok</w:t>
            </w:r>
            <w:r w:rsidRPr="00DC11C5">
              <w:rPr>
                <w:rFonts w:ascii="Times New Roman" w:hAnsi="Times New Roman"/>
                <w:sz w:val="24"/>
                <w:szCs w:val="24"/>
                <w:lang w:eastAsia="zh-CN"/>
              </w:rPr>
              <w:t xml:space="preserve">umentus. </w:t>
            </w:r>
            <w:r w:rsidRPr="00DC11C5">
              <w:rPr>
                <w:rFonts w:ascii="Times New Roman" w:hAnsi="Times New Roman"/>
                <w:b/>
                <w:bCs/>
                <w:i/>
                <w:iCs/>
                <w:sz w:val="24"/>
                <w:szCs w:val="24"/>
                <w:lang w:eastAsia="zh-CN"/>
              </w:rPr>
              <w:t>Pavyzdys</w:t>
            </w:r>
            <w:r w:rsidRPr="00DC11C5">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uppressAutoHyphens/>
              <w:jc w:val="both"/>
              <w:rPr>
                <w:rFonts w:ascii="Times New Roman" w:hAnsi="Times New Roman"/>
                <w:b/>
                <w:bCs/>
                <w:sz w:val="24"/>
                <w:szCs w:val="24"/>
                <w:lang w:eastAsia="zh-CN"/>
              </w:rPr>
            </w:pP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sz w:val="24"/>
                <w:szCs w:val="24"/>
                <w:lang w:eastAsia="zh-CN"/>
              </w:rPr>
              <w:t xml:space="preserve">Jei dokumentas išduotas anksčiau, tačiau jame nurodytas galiojimo terminas ilgesnis nei pašalinimo pagrindų nebuvimą </w:t>
            </w:r>
            <w:r w:rsidRPr="00DC11C5">
              <w:rPr>
                <w:rFonts w:ascii="Times New Roman" w:hAnsi="Times New Roman"/>
                <w:color w:val="00000A"/>
                <w:sz w:val="24"/>
                <w:szCs w:val="24"/>
                <w:lang w:eastAsia="zh-CN"/>
              </w:rPr>
              <w:t>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color w:val="00000A"/>
                <w:sz w:val="24"/>
                <w:szCs w:val="24"/>
                <w:lang w:eastAsia="zh-CN"/>
              </w:rPr>
            </w:pPr>
          </w:p>
          <w:p w:rsidR="00DC11C5" w:rsidRPr="00DC11C5" w:rsidRDefault="00DC11C5" w:rsidP="00BC765E">
            <w:pPr>
              <w:pStyle w:val="Betarp"/>
              <w:jc w:val="both"/>
              <w:rPr>
                <w:b/>
                <w:bCs/>
                <w:iCs/>
                <w:szCs w:val="24"/>
              </w:rPr>
            </w:pPr>
            <w:r w:rsidRPr="00DC11C5">
              <w:rPr>
                <w:b/>
                <w:bCs/>
                <w:iCs/>
                <w:szCs w:val="24"/>
              </w:rPr>
              <w:lastRenderedPageBreak/>
              <w:t>PASTABA</w:t>
            </w:r>
          </w:p>
          <w:p w:rsidR="00DC11C5" w:rsidRPr="00DC11C5" w:rsidRDefault="00DC11C5" w:rsidP="00BC765E">
            <w:pPr>
              <w:pStyle w:val="Betarp"/>
              <w:jc w:val="both"/>
              <w:rPr>
                <w:szCs w:val="24"/>
              </w:rPr>
            </w:pPr>
            <w:r w:rsidRPr="00DC11C5">
              <w:rPr>
                <w:szCs w:val="24"/>
              </w:rPr>
              <w:t>Pažymų, patvirtinančių VPĮ 46 straipsnyje nurodytų tiekėjo pašalinimo pagrindų nebuvimą, pateikti nereikalaujama. Jų perkančioji organizacija reikalaus tik turėdama pagrįstų abejonių dėl tiekėjo patikimumo.</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Arial Unicode MS" w:hAnsi="Times New Roman"/>
                <w:color w:val="000000"/>
                <w:sz w:val="24"/>
                <w:szCs w:val="24"/>
                <w:lang w:eastAsia="zh-CN"/>
              </w:rPr>
            </w:pPr>
            <w:proofErr w:type="spellStart"/>
            <w:r w:rsidRPr="00DC11C5">
              <w:rPr>
                <w:rFonts w:ascii="Times New Roman" w:eastAsia="Arial Unicode MS" w:hAnsi="Times New Roman"/>
                <w:color w:val="000000"/>
                <w:sz w:val="24"/>
                <w:szCs w:val="24"/>
                <w:lang w:val="en-US" w:eastAsia="zh-CN"/>
              </w:rPr>
              <w:t>Tiekėjas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kitais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tiekėjais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yra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sudaręs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susitarimų</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kuriais</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siekiama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iškreipti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konkurenciją</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atliekamame</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pirkime</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ir</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perkančioji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organizacija</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dėl</w:t>
            </w:r>
            <w:proofErr w:type="spellEnd"/>
            <w:r w:rsidRPr="00DC11C5">
              <w:rPr>
                <w:rFonts w:ascii="Times New Roman" w:eastAsia="Arial Unicode MS" w:hAnsi="Times New Roman"/>
                <w:color w:val="000000"/>
                <w:sz w:val="24"/>
                <w:szCs w:val="24"/>
                <w:lang w:val="en-US" w:eastAsia="zh-CN"/>
              </w:rPr>
              <w:t xml:space="preserve"> to </w:t>
            </w:r>
            <w:proofErr w:type="spellStart"/>
            <w:r w:rsidRPr="00DC11C5">
              <w:rPr>
                <w:rFonts w:ascii="Times New Roman" w:eastAsia="Arial Unicode MS" w:hAnsi="Times New Roman"/>
                <w:color w:val="000000"/>
                <w:sz w:val="24"/>
                <w:szCs w:val="24"/>
                <w:lang w:val="en-US" w:eastAsia="zh-CN"/>
              </w:rPr>
              <w:t>turi</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įtikinamų</w:t>
            </w:r>
            <w:proofErr w:type="spellEnd"/>
            <w:r w:rsidRPr="00DC11C5">
              <w:rPr>
                <w:rFonts w:ascii="Times New Roman" w:eastAsia="Arial Unicode MS" w:hAnsi="Times New Roman"/>
                <w:color w:val="000000"/>
                <w:sz w:val="24"/>
                <w:szCs w:val="24"/>
                <w:lang w:val="en-US" w:eastAsia="zh-CN"/>
              </w:rPr>
              <w:t xml:space="preserve"> </w:t>
            </w:r>
            <w:proofErr w:type="spellStart"/>
            <w:r w:rsidRPr="00DC11C5">
              <w:rPr>
                <w:rFonts w:ascii="Times New Roman" w:eastAsia="Arial Unicode MS" w:hAnsi="Times New Roman"/>
                <w:color w:val="000000"/>
                <w:sz w:val="24"/>
                <w:szCs w:val="24"/>
                <w:lang w:val="en-US" w:eastAsia="zh-CN"/>
              </w:rPr>
              <w:t>duomenų</w:t>
            </w:r>
            <w:proofErr w:type="spellEnd"/>
            <w:r w:rsidRPr="00DC11C5">
              <w:rPr>
                <w:rFonts w:ascii="Times New Roman" w:eastAsia="Arial Unicode MS" w:hAnsi="Times New Roman"/>
                <w:color w:val="000000"/>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1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C10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color w:val="00000A"/>
                <w:sz w:val="24"/>
                <w:szCs w:val="24"/>
                <w:lang w:eastAsia="zh-CN"/>
              </w:rPr>
              <w:t>Tiekėjas pirkimo metu pateko į interesų konflikto situaciją, kaip apibrėžta VPĮ 21 straipsnyje, ir atitinkamos padėties negalima ištaisyti.</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2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C12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3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C13 </w:t>
            </w:r>
            <w:proofErr w:type="spellStart"/>
            <w:r w:rsidRPr="00DC11C5">
              <w:rPr>
                <w:rFonts w:ascii="Times New Roman" w:eastAsia="Yu Mincho" w:hAnsi="Times New Roman"/>
                <w:color w:val="000000"/>
                <w:sz w:val="24"/>
                <w:szCs w:val="24"/>
                <w:lang w:val="en-US" w:eastAsia="zh-CN"/>
              </w:rPr>
              <w:t>punktas</w:t>
            </w:r>
            <w:proofErr w:type="spellEnd"/>
            <w:r w:rsidRPr="00DC11C5">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pacing w:before="240" w:after="60"/>
              <w:jc w:val="both"/>
              <w:outlineLvl w:val="4"/>
              <w:rPr>
                <w:rFonts w:ascii="Times New Roman" w:hAnsi="Times New Roman"/>
                <w:bCs/>
                <w:iCs/>
                <w:sz w:val="24"/>
                <w:szCs w:val="24"/>
              </w:rPr>
            </w:pPr>
            <w:r w:rsidRPr="00DC11C5">
              <w:rPr>
                <w:rFonts w:ascii="Times New Roman" w:hAnsi="Times New Roman"/>
                <w:bCs/>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DC11C5">
              <w:rPr>
                <w:rFonts w:ascii="Times New Roman" w:hAnsi="Times New Roman"/>
                <w:bCs/>
                <w:iCs/>
                <w:sz w:val="24"/>
                <w:szCs w:val="24"/>
              </w:rPr>
              <w:lastRenderedPageBreak/>
              <w:t>reikalaujamų pagal VPĮ 50 straipsnį.</w:t>
            </w:r>
          </w:p>
          <w:p w:rsidR="00DC11C5" w:rsidRPr="00DC11C5" w:rsidRDefault="00DC11C5" w:rsidP="00BC765E">
            <w:pPr>
              <w:suppressAutoHyphens/>
              <w:jc w:val="both"/>
              <w:rPr>
                <w:rFonts w:ascii="Times New Roman" w:hAnsi="Times New Roman"/>
                <w:bCs/>
                <w:color w:val="00000A"/>
                <w:sz w:val="24"/>
                <w:szCs w:val="24"/>
                <w:lang w:eastAsia="zh-CN"/>
              </w:rPr>
            </w:pPr>
            <w:r w:rsidRPr="00DC11C5">
              <w:rPr>
                <w:rFonts w:ascii="Times New Roman" w:hAnsi="Times New Roman"/>
                <w:bCs/>
                <w:color w:val="00000A"/>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bCs/>
                <w:color w:val="00000A"/>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4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C15 </w:t>
            </w:r>
            <w:proofErr w:type="spellStart"/>
            <w:r w:rsidRPr="00DC11C5">
              <w:rPr>
                <w:rFonts w:ascii="Times New Roman" w:eastAsia="Yu Mincho" w:hAnsi="Times New Roman"/>
                <w:color w:val="000000"/>
                <w:sz w:val="24"/>
                <w:szCs w:val="24"/>
                <w:lang w:val="en-US" w:eastAsia="zh-CN"/>
              </w:rPr>
              <w:t>punktas</w:t>
            </w:r>
            <w:proofErr w:type="spellEnd"/>
            <w:r w:rsidRPr="00DC11C5">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AA4810" w:rsidP="00BC765E">
            <w:pPr>
              <w:suppressAutoHyphens/>
              <w:jc w:val="both"/>
              <w:rPr>
                <w:rFonts w:ascii="Times New Roman" w:hAnsi="Times New Roman"/>
                <w:color w:val="8496B0" w:themeColor="text2" w:themeTint="99"/>
                <w:sz w:val="24"/>
                <w:szCs w:val="24"/>
              </w:rPr>
            </w:pPr>
            <w:hyperlink r:id="rId17" w:history="1">
              <w:r w:rsidR="00DC11C5" w:rsidRPr="00DC11C5">
                <w:rPr>
                  <w:rStyle w:val="Hipersaitas"/>
                  <w:rFonts w:ascii="Times New Roman" w:hAnsi="Times New Roman"/>
                  <w:color w:val="8496B0" w:themeColor="text2" w:themeTint="99"/>
                  <w:sz w:val="24"/>
                  <w:szCs w:val="24"/>
                </w:rPr>
                <w:t>https://vpt.lrv.lt/lt/nuorodos/kiti-duomenys/powerbi/melaginga-informacija-pateikusiu-tiekeju-sarasas-3/</w:t>
              </w:r>
            </w:hyperlink>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3.7.8.</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DC11C5">
              <w:rPr>
                <w:rFonts w:ascii="Times New Roman" w:hAnsi="Times New Roman"/>
                <w:color w:val="00000A"/>
                <w:sz w:val="24"/>
                <w:szCs w:val="24"/>
                <w:lang w:eastAsia="zh-CN"/>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5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color w:val="00000A"/>
                <w:sz w:val="24"/>
                <w:szCs w:val="24"/>
                <w:lang w:eastAsia="zh-CN"/>
              </w:rPr>
            </w:pPr>
            <w:r w:rsidRPr="00DC11C5">
              <w:rPr>
                <w:rFonts w:ascii="Times New Roman" w:eastAsia="Yu Mincho" w:hAnsi="Times New Roman"/>
                <w:color w:val="00000A"/>
                <w:sz w:val="24"/>
                <w:szCs w:val="24"/>
                <w:lang w:eastAsia="zh-CN"/>
              </w:rPr>
              <w:t>EBVPD</w:t>
            </w:r>
            <w:r w:rsidRPr="00DC11C5">
              <w:rPr>
                <w:rFonts w:ascii="Times New Roman" w:eastAsia="Arial" w:hAnsi="Times New Roman"/>
                <w:color w:val="00000A"/>
                <w:sz w:val="24"/>
                <w:szCs w:val="24"/>
                <w:lang w:eastAsia="zh-CN"/>
              </w:rPr>
              <w:t xml:space="preserve"> III dalies C15 punktas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lastRenderedPageBreak/>
              <w:t>Iš Lietuvoje įsteigtų subjektų įrodančių dokumentų nereikalaujama. Užtenka pateikto EBVPD.</w:t>
            </w:r>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ind w:firstLine="237"/>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DC11C5" w:rsidRPr="00DC11C5" w:rsidRDefault="00DC11C5" w:rsidP="00BC765E">
            <w:pPr>
              <w:suppressAutoHyphens/>
              <w:ind w:firstLine="237"/>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Šiuo pagrindu tiekėjas taip pat pašalinamas iš pirkimo procedūros, kai, vadovaujantis kitų valstybių teisės aktais, per pastaruosius </w:t>
            </w:r>
            <w:r w:rsidRPr="00DC11C5">
              <w:rPr>
                <w:rFonts w:ascii="Times New Roman" w:hAnsi="Times New Roman"/>
                <w:color w:val="00000A"/>
                <w:sz w:val="24"/>
                <w:szCs w:val="24"/>
                <w:lang w:eastAsia="zh-CN"/>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6 punktas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color w:val="00000A"/>
                <w:sz w:val="24"/>
                <w:szCs w:val="24"/>
                <w:lang w:eastAsia="zh-CN"/>
              </w:rPr>
            </w:pPr>
            <w:r w:rsidRPr="00DC11C5">
              <w:rPr>
                <w:rFonts w:ascii="Times New Roman" w:eastAsia="Yu Mincho" w:hAnsi="Times New Roman"/>
                <w:color w:val="00000A"/>
                <w:sz w:val="24"/>
                <w:szCs w:val="24"/>
                <w:lang w:eastAsia="zh-CN"/>
              </w:rPr>
              <w:t>EBVPD</w:t>
            </w:r>
            <w:r w:rsidRPr="00DC11C5">
              <w:rPr>
                <w:rFonts w:ascii="Times New Roman" w:eastAsia="Arial" w:hAnsi="Times New Roman"/>
                <w:color w:val="00000A"/>
                <w:sz w:val="24"/>
                <w:szCs w:val="24"/>
                <w:lang w:eastAsia="zh-CN"/>
              </w:rPr>
              <w:t xml:space="preserve"> III dalies C14 punktas</w:t>
            </w:r>
          </w:p>
          <w:p w:rsidR="00DC11C5" w:rsidRPr="00DC11C5" w:rsidRDefault="00DC11C5" w:rsidP="00BC765E">
            <w:pPr>
              <w:suppressAutoHyphens/>
              <w:jc w:val="both"/>
              <w:rPr>
                <w:rFonts w:ascii="Times New Roman" w:eastAsia="Yu Mincho" w:hAnsi="Times New Roman"/>
                <w:color w:val="00000A"/>
                <w:sz w:val="24"/>
                <w:szCs w:val="24"/>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Cs/>
                <w:iCs/>
                <w:color w:val="00000A"/>
                <w:sz w:val="24"/>
                <w:szCs w:val="24"/>
              </w:rPr>
            </w:pPr>
          </w:p>
          <w:p w:rsidR="00DC11C5" w:rsidRPr="00DC11C5" w:rsidRDefault="00DC11C5" w:rsidP="00BC765E">
            <w:pPr>
              <w:suppressAutoHyphens/>
              <w:jc w:val="both"/>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Priimant sprendimus dėl tiekėjo pašalinimo iš pirkimo procedūros šiame punkte nurodytu pašalinimo pagrindu, gali būti atsižvelgiama į pagal VPĮ 91 straipsnį skelbiamą informaciją:</w:t>
            </w:r>
          </w:p>
          <w:p w:rsidR="00DC11C5" w:rsidRPr="00DC11C5" w:rsidRDefault="00DC11C5" w:rsidP="00BC765E">
            <w:pPr>
              <w:suppressAutoHyphens/>
              <w:jc w:val="both"/>
              <w:rPr>
                <w:rFonts w:ascii="Times New Roman" w:hAnsi="Times New Roman"/>
                <w:b/>
                <w:bCs/>
                <w:color w:val="00000A"/>
                <w:sz w:val="24"/>
                <w:szCs w:val="24"/>
                <w:lang w:eastAsia="zh-CN"/>
              </w:rPr>
            </w:pPr>
          </w:p>
          <w:p w:rsidR="00DC11C5" w:rsidRPr="00DC11C5" w:rsidRDefault="00AA4810" w:rsidP="00BC765E">
            <w:pPr>
              <w:pStyle w:val="Betarp"/>
              <w:jc w:val="both"/>
              <w:rPr>
                <w:szCs w:val="24"/>
              </w:rPr>
            </w:pPr>
            <w:hyperlink r:id="rId18" w:history="1">
              <w:r w:rsidR="00DC11C5" w:rsidRPr="00DC11C5">
                <w:rPr>
                  <w:rStyle w:val="Hipersaitas"/>
                  <w:szCs w:val="24"/>
                </w:rPr>
                <w:t>https://vpt.lrv.lt/lt/nuorodos/kiti-duomenys/powerbi/nepatikimi-tiekejai-1/</w:t>
              </w:r>
            </w:hyperlink>
          </w:p>
          <w:p w:rsidR="00DC11C5" w:rsidRPr="00DC11C5" w:rsidRDefault="00DC11C5" w:rsidP="00BC765E">
            <w:pPr>
              <w:suppressAutoHyphens/>
              <w:jc w:val="both"/>
              <w:rPr>
                <w:rFonts w:ascii="Times New Roman" w:hAnsi="Times New Roman"/>
                <w:sz w:val="24"/>
                <w:szCs w:val="24"/>
                <w:lang w:eastAsia="zh-CN"/>
              </w:rPr>
            </w:pPr>
          </w:p>
          <w:p w:rsidR="00DC11C5" w:rsidRPr="00DC11C5" w:rsidRDefault="00AA4810" w:rsidP="00BC765E">
            <w:pPr>
              <w:suppressAutoHyphens/>
              <w:jc w:val="both"/>
              <w:rPr>
                <w:rFonts w:ascii="Times New Roman" w:hAnsi="Times New Roman"/>
                <w:sz w:val="24"/>
                <w:szCs w:val="24"/>
                <w:lang w:eastAsia="zh-CN"/>
              </w:rPr>
            </w:pPr>
            <w:hyperlink r:id="rId19" w:history="1">
              <w:r w:rsidR="00DC11C5" w:rsidRPr="00DC11C5">
                <w:rPr>
                  <w:rFonts w:ascii="Times New Roman" w:hAnsi="Times New Roman"/>
                  <w:sz w:val="24"/>
                  <w:szCs w:val="24"/>
                  <w:u w:val="single"/>
                  <w:lang w:eastAsia="zh-CN"/>
                </w:rPr>
                <w:t>https://vpt.lrv.lt/lt/pasalinimo-pagrindai-1/nepatikimu-koncesininku-sarasas-1/nepatikimu-koncesininku-sarasas</w:t>
              </w:r>
            </w:hyperlink>
          </w:p>
          <w:p w:rsidR="00DC11C5" w:rsidRPr="00DC11C5" w:rsidRDefault="00DC11C5" w:rsidP="00BC765E">
            <w:pPr>
              <w:suppressAutoHyphens/>
              <w:jc w:val="both"/>
              <w:rPr>
                <w:rFonts w:ascii="Times New Roman" w:eastAsia="Yu Mincho" w:hAnsi="Times New Roman"/>
                <w:b/>
                <w:bCs/>
                <w:color w:val="00000A"/>
                <w:sz w:val="24"/>
                <w:szCs w:val="24"/>
                <w:lang w:eastAsia="zh-CN"/>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rPr>
                <w:rFonts w:ascii="Times New Roman" w:hAnsi="Times New Roman"/>
                <w:sz w:val="24"/>
                <w:szCs w:val="24"/>
                <w:lang w:eastAsia="zh-CN"/>
              </w:rPr>
            </w:pPr>
            <w:r w:rsidRPr="00DC11C5">
              <w:rPr>
                <w:rFonts w:ascii="Times New Roman" w:hAnsi="Times New Roman"/>
                <w:sz w:val="24"/>
                <w:szCs w:val="24"/>
                <w:lang w:eastAsia="zh-CN"/>
              </w:rPr>
              <w:t>3.7.10.</w:t>
            </w:r>
          </w:p>
          <w:p w:rsidR="00DC11C5" w:rsidRPr="00DC11C5" w:rsidRDefault="00DC11C5" w:rsidP="00BC765E">
            <w:pPr>
              <w:suppressAutoHyphens/>
              <w:jc w:val="both"/>
              <w:rPr>
                <w:rFonts w:ascii="Times New Roman" w:hAnsi="Times New Roman"/>
                <w:color w:val="00000A"/>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ind w:firstLine="95"/>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7 punkto a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Arial Unicode MS" w:hAnsi="Times New Roman"/>
                <w:iCs/>
                <w:color w:val="000000"/>
                <w:sz w:val="24"/>
                <w:szCs w:val="24"/>
                <w:lang w:eastAsia="zh-CN"/>
              </w:rPr>
            </w:pPr>
            <w:r w:rsidRPr="00DC11C5">
              <w:rPr>
                <w:rFonts w:ascii="Times New Roman" w:eastAsia="Yu Mincho" w:hAnsi="Times New Roman"/>
                <w:color w:val="000000"/>
                <w:sz w:val="24"/>
                <w:szCs w:val="24"/>
                <w:lang w:val="en-US" w:eastAsia="zh-CN"/>
              </w:rPr>
              <w:t xml:space="preserve">EBVPD III </w:t>
            </w:r>
            <w:proofErr w:type="spellStart"/>
            <w:r w:rsidRPr="00DC11C5">
              <w:rPr>
                <w:rFonts w:ascii="Times New Roman" w:eastAsia="Yu Mincho" w:hAnsi="Times New Roman"/>
                <w:color w:val="000000"/>
                <w:sz w:val="24"/>
                <w:szCs w:val="24"/>
                <w:lang w:val="en-US" w:eastAsia="zh-CN"/>
              </w:rPr>
              <w:t>dalies</w:t>
            </w:r>
            <w:proofErr w:type="spellEnd"/>
            <w:r w:rsidRPr="00DC11C5">
              <w:rPr>
                <w:rFonts w:ascii="Times New Roman" w:eastAsia="Yu Mincho" w:hAnsi="Times New Roman"/>
                <w:color w:val="000000"/>
                <w:sz w:val="24"/>
                <w:szCs w:val="24"/>
                <w:lang w:val="en-US" w:eastAsia="zh-CN"/>
              </w:rPr>
              <w:t xml:space="preserve"> C11 </w:t>
            </w:r>
            <w:proofErr w:type="spellStart"/>
            <w:r w:rsidRPr="00DC11C5">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jc w:val="both"/>
              <w:rPr>
                <w:rFonts w:ascii="Times New Roman" w:eastAsia="Yu Mincho" w:hAnsi="Times New Roman"/>
                <w:sz w:val="24"/>
                <w:szCs w:val="24"/>
              </w:rPr>
            </w:pPr>
            <w:r w:rsidRPr="00DC11C5">
              <w:rPr>
                <w:rFonts w:ascii="Times New Roman" w:hAnsi="Times New Roman"/>
                <w:color w:val="00000A"/>
                <w:sz w:val="24"/>
                <w:szCs w:val="24"/>
              </w:rPr>
              <w:t xml:space="preserve">Iš Lietuvoje įsteigtų subjektų įrodančių dokumentų nereikalaujama. Užtenka pateikto EBVPD. </w:t>
            </w:r>
            <w:r w:rsidRPr="00DC11C5">
              <w:rPr>
                <w:rFonts w:ascii="Times New Roman" w:eastAsia="Yu Mincho" w:hAnsi="Times New Roman"/>
                <w:sz w:val="24"/>
                <w:szCs w:val="24"/>
              </w:rPr>
              <w:t>Priimant sprendimus dėl tiekėjo pašalinimo iš pirkimo procedūros šiame punkte nurodytu pašalinimo pagrindu, be kita ko, atsižvelgiama į</w:t>
            </w:r>
            <w:r w:rsidRPr="00DC11C5">
              <w:rPr>
                <w:rFonts w:ascii="Times New Roman" w:eastAsia="Yu Mincho" w:hAnsi="Times New Roman"/>
                <w:b/>
                <w:bCs/>
                <w:sz w:val="24"/>
                <w:szCs w:val="24"/>
              </w:rPr>
              <w:t xml:space="preserve"> </w:t>
            </w:r>
            <w:r w:rsidRPr="00DC11C5">
              <w:rPr>
                <w:rFonts w:ascii="Times New Roman" w:eastAsia="Yu Mincho" w:hAnsi="Times New Roman"/>
                <w:sz w:val="24"/>
                <w:szCs w:val="24"/>
              </w:rPr>
              <w:t xml:space="preserve">nacionalinėje duomenų bazėje adresu: </w:t>
            </w:r>
            <w:hyperlink r:id="rId20" w:history="1">
              <w:r w:rsidRPr="00DC11C5">
                <w:rPr>
                  <w:rFonts w:ascii="Times New Roman" w:eastAsia="Yu Mincho" w:hAnsi="Times New Roman"/>
                  <w:sz w:val="24"/>
                  <w:szCs w:val="24"/>
                  <w:u w:val="single"/>
                </w:rPr>
                <w:t>https://www.registrucentras.lt/jar/p/index.php</w:t>
              </w:r>
            </w:hyperlink>
            <w:r w:rsidRPr="00DC11C5">
              <w:rPr>
                <w:rFonts w:ascii="Times New Roman" w:eastAsia="Yu Mincho" w:hAnsi="Times New Roman"/>
                <w:sz w:val="24"/>
                <w:szCs w:val="24"/>
                <w:u w:val="single"/>
              </w:rPr>
              <w:t xml:space="preserve"> </w:t>
            </w:r>
            <w:r w:rsidRPr="00DC11C5">
              <w:rPr>
                <w:rFonts w:ascii="Times New Roman" w:eastAsia="Yu Mincho" w:hAnsi="Times New Roman"/>
                <w:sz w:val="24"/>
                <w:szCs w:val="24"/>
              </w:rPr>
              <w:t xml:space="preserve">paskelbtą informaciją, taip pat į šiame informaciniame pranešime pateiktą informaciją: </w:t>
            </w:r>
          </w:p>
          <w:p w:rsidR="00DC11C5" w:rsidRPr="00DC11C5" w:rsidRDefault="00AA4810" w:rsidP="00BC765E">
            <w:pPr>
              <w:pStyle w:val="Betarp"/>
              <w:jc w:val="both"/>
              <w:rPr>
                <w:szCs w:val="24"/>
              </w:rPr>
            </w:pPr>
            <w:hyperlink r:id="rId21" w:history="1">
              <w:r w:rsidR="00DC11C5" w:rsidRPr="00DC11C5">
                <w:rPr>
                  <w:rStyle w:val="Hipersaitas"/>
                  <w:szCs w:val="24"/>
                </w:rPr>
                <w:t>https://vpt.lrv.lt/lt/naujienos-3/finansiniu-ataskaitu-nepateikimas-gali-tapti-kliutimi-dalyvauti-viesuosiuose-pirkimuose/</w:t>
              </w:r>
            </w:hyperlink>
          </w:p>
          <w:p w:rsidR="00DC11C5" w:rsidRPr="00DC11C5" w:rsidRDefault="00DC11C5" w:rsidP="00BC765E">
            <w:pPr>
              <w:jc w:val="both"/>
              <w:rPr>
                <w:rFonts w:ascii="Times New Roman" w:eastAsia="Yu Mincho" w:hAnsi="Times New Roman"/>
                <w:sz w:val="24"/>
                <w:szCs w:val="24"/>
              </w:rPr>
            </w:pP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3.7.11.</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C11C5">
              <w:rPr>
                <w:rFonts w:ascii="Times New Roman" w:hAnsi="Times New Roman"/>
                <w:color w:val="00000A"/>
                <w:sz w:val="24"/>
                <w:szCs w:val="24"/>
                <w:vertAlign w:val="superscript"/>
                <w:lang w:eastAsia="zh-CN"/>
              </w:rPr>
              <w:t>1</w:t>
            </w:r>
            <w:r w:rsidRPr="00DC11C5">
              <w:rPr>
                <w:rFonts w:ascii="Times New Roman" w:hAnsi="Times New Roman"/>
                <w:color w:val="00000A"/>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t>VPĮ 46 straipsnio 4 dalies 7 punkto b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rPr>
                <w:rFonts w:ascii="Times New Roman" w:hAnsi="Times New Roman"/>
                <w:iCs/>
                <w:color w:val="00000A"/>
                <w:sz w:val="24"/>
                <w:szCs w:val="24"/>
                <w:lang w:eastAsia="zh-CN"/>
              </w:rPr>
            </w:pPr>
            <w:r w:rsidRPr="00DC11C5">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
                <w:bCs/>
                <w:iCs/>
                <w:color w:val="00000A"/>
                <w:sz w:val="24"/>
                <w:szCs w:val="24"/>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hAnsi="Times New Roman"/>
                <w:color w:val="00000A"/>
                <w:sz w:val="24"/>
                <w:szCs w:val="24"/>
                <w:lang w:eastAsia="zh-CN"/>
              </w:rPr>
              <w:t>Priimant sprendimus dėl tiekėjo pašalinimo iš pirkimo procedūros šiame punkte nurodytu pašalinimo pagrindu, be kita ko, atsižvelgiama į</w:t>
            </w:r>
            <w:r w:rsidRPr="00DC11C5">
              <w:rPr>
                <w:rFonts w:ascii="Times New Roman" w:hAnsi="Times New Roman"/>
                <w:b/>
                <w:bCs/>
                <w:color w:val="00000A"/>
                <w:sz w:val="24"/>
                <w:szCs w:val="24"/>
                <w:lang w:eastAsia="zh-CN"/>
              </w:rPr>
              <w:t xml:space="preserve"> </w:t>
            </w:r>
            <w:r w:rsidRPr="00DC11C5">
              <w:rPr>
                <w:rFonts w:ascii="Times New Roman" w:hAnsi="Times New Roman"/>
                <w:color w:val="00000A"/>
                <w:sz w:val="24"/>
                <w:szCs w:val="24"/>
                <w:lang w:eastAsia="zh-CN"/>
              </w:rPr>
              <w:t xml:space="preserve">nacionalinėje duomenų bazėje adresu </w:t>
            </w:r>
            <w:hyperlink r:id="rId22">
              <w:r w:rsidRPr="00DC11C5">
                <w:rPr>
                  <w:rFonts w:ascii="Times New Roman" w:hAnsi="Times New Roman"/>
                  <w:sz w:val="24"/>
                  <w:szCs w:val="24"/>
                  <w:u w:val="single"/>
                  <w:lang w:eastAsia="zh-CN"/>
                </w:rPr>
                <w:t>https://www.vmi.lt/evmi/mokesciu-moketoju-informacija</w:t>
              </w:r>
            </w:hyperlink>
            <w:r w:rsidRPr="00DC11C5">
              <w:rPr>
                <w:rFonts w:ascii="Times New Roman" w:hAnsi="Times New Roman"/>
                <w:color w:val="00000A"/>
                <w:sz w:val="24"/>
                <w:szCs w:val="24"/>
                <w:lang w:eastAsia="zh-CN"/>
              </w:rPr>
              <w:t xml:space="preserve"> skelbiamą informaciją.</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 xml:space="preserve">Tiekėjas yra padaręs rimtą profesinį pažeidimą, dėl kurio perkančioji organizacija abejoja tiekėjo sąžiningumu, kai jis </w:t>
            </w:r>
            <w:r w:rsidRPr="00DC11C5">
              <w:rPr>
                <w:rFonts w:ascii="Times New Roman" w:hAnsi="Times New Roman"/>
                <w:color w:val="000000"/>
                <w:sz w:val="24"/>
                <w:szCs w:val="24"/>
                <w:lang w:eastAsia="zh-CN"/>
              </w:rPr>
              <w:t xml:space="preserve">yra padaręs draudimo sudaryti draudžiamus susitarimus, įtvirtinto Lietuvos Respublikos konkurencijos įstatyme ar </w:t>
            </w:r>
            <w:r w:rsidRPr="00DC11C5">
              <w:rPr>
                <w:rFonts w:ascii="Times New Roman" w:hAnsi="Times New Roman"/>
                <w:color w:val="000000"/>
                <w:sz w:val="24"/>
                <w:szCs w:val="24"/>
                <w:lang w:eastAsia="zh-CN"/>
              </w:rPr>
              <w:lastRenderedPageBreak/>
              <w:t>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b/>
                <w:bCs/>
                <w:color w:val="00000A"/>
                <w:sz w:val="24"/>
                <w:szCs w:val="24"/>
                <w:lang w:eastAsia="zh-CN"/>
              </w:rPr>
              <w:lastRenderedPageBreak/>
              <w:t>VPĮ 46 straipsnio 4 dalies 7 punkto c papunktis</w:t>
            </w:r>
          </w:p>
          <w:p w:rsidR="00DC11C5" w:rsidRPr="00DC11C5" w:rsidRDefault="00DC11C5" w:rsidP="00BC765E">
            <w:pPr>
              <w:suppressAutoHyphens/>
              <w:jc w:val="both"/>
              <w:rPr>
                <w:rFonts w:ascii="Times New Roman" w:eastAsia="Yu Mincho" w:hAnsi="Times New Roman"/>
                <w:color w:val="00000A"/>
                <w:sz w:val="24"/>
                <w:szCs w:val="24"/>
                <w:lang w:eastAsia="zh-CN"/>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color w:val="00000A"/>
                <w:sz w:val="24"/>
                <w:szCs w:val="24"/>
              </w:rPr>
              <w:t>Iš Lietuvoje įsteigtų subjektų įrodančių dokumentų nereikalaujama. Užtenka pateikto EBVPD.</w:t>
            </w:r>
          </w:p>
          <w:p w:rsidR="00DC11C5" w:rsidRPr="00DC11C5" w:rsidRDefault="00DC11C5" w:rsidP="00BC765E">
            <w:pPr>
              <w:suppressAutoHyphens/>
              <w:jc w:val="both"/>
              <w:rPr>
                <w:rFonts w:ascii="Times New Roman" w:hAnsi="Times New Roman"/>
                <w:bCs/>
                <w:iCs/>
                <w:color w:val="00000A"/>
                <w:sz w:val="24"/>
                <w:szCs w:val="24"/>
              </w:rPr>
            </w:pPr>
          </w:p>
          <w:p w:rsidR="00DC11C5" w:rsidRPr="00DC11C5" w:rsidRDefault="00DC11C5" w:rsidP="00BC765E">
            <w:pPr>
              <w:suppressAutoHyphens/>
              <w:rPr>
                <w:rFonts w:ascii="Times New Roman" w:hAnsi="Times New Roman"/>
                <w:b/>
                <w:bCs/>
                <w:color w:val="00000A"/>
                <w:sz w:val="24"/>
                <w:szCs w:val="24"/>
                <w:lang w:eastAsia="zh-CN"/>
              </w:rPr>
            </w:pPr>
            <w:r w:rsidRPr="00DC11C5">
              <w:rPr>
                <w:rFonts w:ascii="Times New Roman" w:hAnsi="Times New Roman"/>
                <w:b/>
                <w:bCs/>
                <w:color w:val="00000A"/>
                <w:sz w:val="24"/>
                <w:szCs w:val="24"/>
                <w:lang w:eastAsia="zh-CN"/>
              </w:rPr>
              <w:t xml:space="preserve">Priimant sprendimus dėl tiekėjo pašalinimo iš pirkimo procedūros šiame punkte nurodytu pašalinimo pagrindu, be kita ko, atsižvelgiama į </w:t>
            </w:r>
            <w:r w:rsidRPr="00DC11C5">
              <w:rPr>
                <w:rFonts w:ascii="Times New Roman" w:hAnsi="Times New Roman"/>
                <w:b/>
                <w:bCs/>
                <w:color w:val="00000A"/>
                <w:sz w:val="24"/>
                <w:szCs w:val="24"/>
                <w:lang w:eastAsia="zh-CN"/>
              </w:rPr>
              <w:lastRenderedPageBreak/>
              <w:t xml:space="preserve">nacionalinėje duomenų bazėje adresu: </w:t>
            </w:r>
          </w:p>
          <w:p w:rsidR="00DC11C5" w:rsidRPr="00DC11C5" w:rsidRDefault="00AA4810" w:rsidP="00BC765E">
            <w:pPr>
              <w:suppressAutoHyphens/>
              <w:jc w:val="both"/>
              <w:rPr>
                <w:rFonts w:ascii="Times New Roman" w:hAnsi="Times New Roman"/>
                <w:color w:val="00000A"/>
                <w:sz w:val="24"/>
                <w:szCs w:val="24"/>
              </w:rPr>
            </w:pPr>
            <w:hyperlink r:id="rId23" w:history="1">
              <w:r w:rsidR="00DC11C5" w:rsidRPr="00DC11C5">
                <w:rPr>
                  <w:rFonts w:ascii="Times New Roman" w:hAnsi="Times New Roman"/>
                  <w:sz w:val="24"/>
                  <w:szCs w:val="24"/>
                  <w:u w:val="single"/>
                  <w:lang w:eastAsia="zh-CN"/>
                </w:rPr>
                <w:t>https://kt.gov.lt/lt/atviri-duomenys/diskvalifikavimas-is-viesuju-pirkimu</w:t>
              </w:r>
            </w:hyperlink>
            <w:r w:rsidR="00DC11C5" w:rsidRPr="00DC11C5">
              <w:rPr>
                <w:rFonts w:ascii="Times New Roman" w:hAnsi="Times New Roman"/>
                <w:sz w:val="24"/>
                <w:szCs w:val="24"/>
                <w:lang w:eastAsia="zh-CN"/>
              </w:rPr>
              <w:t xml:space="preserve"> s</w:t>
            </w:r>
            <w:r w:rsidR="00DC11C5" w:rsidRPr="00DC11C5">
              <w:rPr>
                <w:rFonts w:ascii="Times New Roman" w:hAnsi="Times New Roman"/>
                <w:color w:val="00000A"/>
                <w:sz w:val="24"/>
                <w:szCs w:val="24"/>
                <w:lang w:eastAsia="zh-CN"/>
              </w:rPr>
              <w:t>kelbiamą informaciją.</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b/>
                <w:sz w:val="24"/>
                <w:szCs w:val="24"/>
              </w:rPr>
              <w:t>VPĮ 46 straipsnio 6 dalies 1 punktas</w:t>
            </w:r>
          </w:p>
          <w:p w:rsidR="00DC11C5" w:rsidRPr="00DC11C5" w:rsidRDefault="00DC11C5" w:rsidP="00BC765E">
            <w:pPr>
              <w:shd w:val="clear" w:color="auto" w:fill="FFFFFF"/>
              <w:rPr>
                <w:rFonts w:ascii="Times New Roman" w:hAnsi="Times New Roman"/>
                <w:b/>
                <w:sz w:val="24"/>
                <w:szCs w:val="24"/>
              </w:rPr>
            </w:pPr>
          </w:p>
          <w:p w:rsidR="00DC11C5" w:rsidRPr="00DC11C5" w:rsidRDefault="00DC11C5" w:rsidP="00BC765E">
            <w:pPr>
              <w:suppressAutoHyphens/>
              <w:jc w:val="both"/>
              <w:rPr>
                <w:rFonts w:ascii="Times New Roman" w:eastAsia="Yu Mincho" w:hAnsi="Times New Roman"/>
                <w:b/>
                <w:bCs/>
                <w:color w:val="00000A"/>
                <w:sz w:val="24"/>
                <w:szCs w:val="24"/>
                <w:lang w:eastAsia="zh-CN"/>
              </w:rPr>
            </w:pPr>
            <w:r w:rsidRPr="00DC11C5">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rPr>
            </w:pPr>
            <w:r w:rsidRPr="00DC11C5">
              <w:rPr>
                <w:rFonts w:ascii="Times New Roman" w:hAnsi="Times New Roman"/>
                <w:sz w:val="24"/>
                <w:szCs w:val="24"/>
              </w:rPr>
              <w:t>Iš Lietuvoje įsteigtų subjektų įrodančių dokumentų nereikalaujama. Užtenka pateikto EBVPD.</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sz w:val="24"/>
                <w:szCs w:val="24"/>
              </w:rPr>
            </w:pPr>
            <w:r w:rsidRPr="00DC11C5">
              <w:rPr>
                <w:rFonts w:ascii="Times New Roman" w:hAnsi="Times New Roman"/>
                <w:b/>
                <w:sz w:val="24"/>
                <w:szCs w:val="24"/>
              </w:rPr>
              <w:t>VPĮ 46 straipsnio 6 dalies 2 punktas</w:t>
            </w:r>
            <w:r w:rsidRPr="00DC11C5">
              <w:rPr>
                <w:rFonts w:ascii="Times New Roman" w:hAnsi="Times New Roman"/>
                <w:sz w:val="24"/>
                <w:szCs w:val="24"/>
              </w:rPr>
              <w:t xml:space="preserve"> </w:t>
            </w:r>
          </w:p>
          <w:p w:rsidR="00DC11C5" w:rsidRPr="00DC11C5" w:rsidRDefault="00DC11C5" w:rsidP="00BC765E">
            <w:pPr>
              <w:shd w:val="clear" w:color="auto" w:fill="FFFFFF"/>
              <w:rPr>
                <w:rFonts w:ascii="Times New Roman" w:hAnsi="Times New Roman"/>
                <w:sz w:val="24"/>
                <w:szCs w:val="24"/>
              </w:rPr>
            </w:pPr>
          </w:p>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 xml:space="preserve">Iš Lietuvoje įsteigtų subjektų įrodančių dokumentų nereikalaujama, užtenka pateikto EBVPD. </w:t>
            </w:r>
          </w:p>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Perkančioji organizacija savarankiškai patikrina duomenis nacionalinėje duomenų bazėje, adresu:</w:t>
            </w:r>
          </w:p>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https://www.registrucentras.lt/jar/p/.</w:t>
            </w:r>
          </w:p>
          <w:p w:rsidR="00DC11C5" w:rsidRPr="00DC11C5" w:rsidRDefault="00DC11C5" w:rsidP="00BC765E">
            <w:pPr>
              <w:shd w:val="clear" w:color="auto" w:fill="FFFFFF"/>
              <w:jc w:val="both"/>
              <w:rPr>
                <w:rFonts w:ascii="Times New Roman" w:hAnsi="Times New Roman"/>
                <w:sz w:val="24"/>
                <w:szCs w:val="24"/>
              </w:rPr>
            </w:pPr>
          </w:p>
          <w:p w:rsidR="00DC11C5" w:rsidRPr="00DC11C5" w:rsidRDefault="00DC11C5" w:rsidP="00BC765E">
            <w:pPr>
              <w:shd w:val="clear" w:color="auto" w:fill="FFFFFF"/>
              <w:jc w:val="both"/>
              <w:rPr>
                <w:rFonts w:ascii="Times New Roman" w:hAnsi="Times New Roman"/>
                <w:i/>
                <w:sz w:val="24"/>
                <w:szCs w:val="24"/>
              </w:rPr>
            </w:pPr>
            <w:r w:rsidRPr="00DC11C5">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DC11C5">
              <w:rPr>
                <w:rFonts w:ascii="Times New Roman" w:hAnsi="Times New Roman"/>
                <w:b/>
                <w:i/>
                <w:sz w:val="24"/>
                <w:szCs w:val="24"/>
              </w:rPr>
              <w:t>Pavyzdys:</w:t>
            </w:r>
            <w:r w:rsidRPr="00DC11C5">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rsidR="00DC11C5" w:rsidRPr="00DC11C5" w:rsidRDefault="00DC11C5" w:rsidP="00BC765E">
            <w:pPr>
              <w:shd w:val="clear" w:color="auto" w:fill="FFFFFF"/>
              <w:jc w:val="both"/>
              <w:rPr>
                <w:rFonts w:ascii="Times New Roman" w:hAnsi="Times New Roman"/>
                <w:sz w:val="24"/>
                <w:szCs w:val="24"/>
              </w:rPr>
            </w:pP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C11C5" w:rsidRPr="00DC11C5" w:rsidRDefault="00DC11C5" w:rsidP="00BC765E">
            <w:pPr>
              <w:suppressAutoHyphens/>
              <w:jc w:val="both"/>
              <w:rPr>
                <w:rFonts w:ascii="Times New Roman" w:hAnsi="Times New Roman"/>
                <w:sz w:val="24"/>
                <w:szCs w:val="24"/>
              </w:rPr>
            </w:pPr>
          </w:p>
          <w:p w:rsidR="00DC11C5" w:rsidRPr="00DC11C5" w:rsidRDefault="00DC11C5" w:rsidP="00BC765E">
            <w:pPr>
              <w:pStyle w:val="Betarp"/>
              <w:jc w:val="both"/>
              <w:rPr>
                <w:b/>
                <w:bCs/>
                <w:iCs/>
                <w:szCs w:val="24"/>
              </w:rPr>
            </w:pPr>
            <w:r w:rsidRPr="00DC11C5">
              <w:rPr>
                <w:b/>
                <w:bCs/>
                <w:iCs/>
                <w:szCs w:val="24"/>
              </w:rPr>
              <w:t>PASTABA</w:t>
            </w:r>
          </w:p>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C11C5" w:rsidRPr="00DC11C5" w:rsidTr="00BC765E">
        <w:tc>
          <w:tcPr>
            <w:tcW w:w="993"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color w:val="00000A"/>
                <w:sz w:val="24"/>
                <w:szCs w:val="24"/>
                <w:lang w:eastAsia="zh-CN"/>
              </w:rPr>
            </w:pPr>
            <w:r w:rsidRPr="00DC11C5">
              <w:rPr>
                <w:rFonts w:ascii="Times New Roman" w:hAnsi="Times New Roman"/>
                <w:color w:val="00000A"/>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uppressAutoHyphens/>
              <w:jc w:val="both"/>
              <w:rPr>
                <w:rFonts w:ascii="Times New Roman" w:hAnsi="Times New Roman"/>
                <w:sz w:val="24"/>
                <w:szCs w:val="24"/>
              </w:rPr>
            </w:pPr>
            <w:r w:rsidRPr="00DC11C5">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b/>
                <w:sz w:val="24"/>
                <w:szCs w:val="24"/>
              </w:rPr>
              <w:t>VPĮ 46 straipsnio 6 dalies 3 punktas</w:t>
            </w:r>
          </w:p>
          <w:p w:rsidR="00DC11C5" w:rsidRPr="00DC11C5" w:rsidRDefault="00DC11C5" w:rsidP="00BC765E">
            <w:pPr>
              <w:shd w:val="clear" w:color="auto" w:fill="FFFFFF"/>
              <w:rPr>
                <w:rFonts w:ascii="Times New Roman" w:hAnsi="Times New Roman"/>
                <w:b/>
                <w:sz w:val="24"/>
                <w:szCs w:val="24"/>
              </w:rPr>
            </w:pPr>
          </w:p>
          <w:p w:rsidR="00DC11C5" w:rsidRPr="00DC11C5" w:rsidRDefault="00DC11C5" w:rsidP="00BC765E">
            <w:pPr>
              <w:shd w:val="clear" w:color="auto" w:fill="FFFFFF"/>
              <w:rPr>
                <w:rFonts w:ascii="Times New Roman" w:hAnsi="Times New Roman"/>
                <w:b/>
                <w:sz w:val="24"/>
                <w:szCs w:val="24"/>
              </w:rPr>
            </w:pPr>
            <w:r w:rsidRPr="00DC11C5">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DC11C5" w:rsidRPr="00DC11C5" w:rsidRDefault="00DC11C5" w:rsidP="00BC765E">
            <w:pPr>
              <w:shd w:val="clear" w:color="auto" w:fill="FFFFFF"/>
              <w:jc w:val="both"/>
              <w:rPr>
                <w:rFonts w:ascii="Times New Roman" w:hAnsi="Times New Roman"/>
                <w:sz w:val="24"/>
                <w:szCs w:val="24"/>
              </w:rPr>
            </w:pPr>
            <w:r w:rsidRPr="00DC11C5">
              <w:rPr>
                <w:rFonts w:ascii="Times New Roman" w:hAnsi="Times New Roman"/>
                <w:sz w:val="24"/>
                <w:szCs w:val="24"/>
              </w:rPr>
              <w:t>Iš Lietuvoje įsteigtų subjektų įrodančių dokumentų nereikalaujama. Užtenka pateikto EBVPD.</w:t>
            </w:r>
          </w:p>
        </w:tc>
      </w:tr>
    </w:tbl>
    <w:p w:rsidR="00DC11C5" w:rsidRPr="00DC11C5" w:rsidRDefault="00DC11C5" w:rsidP="00DC11C5">
      <w:pPr>
        <w:suppressAutoHyphens/>
        <w:ind w:firstLine="709"/>
        <w:jc w:val="both"/>
        <w:rPr>
          <w:rFonts w:ascii="Times New Roman" w:hAnsi="Times New Roman"/>
          <w:color w:val="00000A"/>
          <w:sz w:val="24"/>
          <w:szCs w:val="24"/>
          <w:lang w:eastAsia="zh-CN"/>
        </w:rPr>
      </w:pP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color w:val="00000A"/>
          <w:sz w:val="24"/>
          <w:szCs w:val="24"/>
          <w:lang w:eastAsia="zh-CN"/>
        </w:rPr>
        <w:t xml:space="preserve">3.8. Duomenys, patvirtinantys pašalinimo pagrindų nebuvimą, kuriuos Perkančioji organizacija pasitikrins pati, bus užfiksuoti ir išsaugoti </w:t>
      </w:r>
      <w:r w:rsidRPr="00DC11C5">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hAnsi="Times New Roman"/>
          <w:sz w:val="24"/>
          <w:szCs w:val="24"/>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w:t>
      </w:r>
      <w:r w:rsidRPr="00DC11C5">
        <w:rPr>
          <w:rFonts w:ascii="Times New Roman" w:eastAsia="Verdana" w:hAnsi="Times New Roman"/>
          <w:sz w:val="24"/>
          <w:szCs w:val="24"/>
          <w:lang w:eastAsia="zh-CN"/>
        </w:rPr>
        <w:t>e nustatytų tiekėjo pašalinimo pagrindų.</w:t>
      </w:r>
    </w:p>
    <w:p w:rsidR="00DC11C5" w:rsidRPr="00DC11C5" w:rsidRDefault="00DC11C5" w:rsidP="00DC11C5">
      <w:pPr>
        <w:ind w:firstLine="851"/>
        <w:jc w:val="both"/>
        <w:rPr>
          <w:rFonts w:ascii="Times New Roman" w:hAnsi="Times New Roman"/>
          <w:sz w:val="24"/>
          <w:szCs w:val="24"/>
        </w:rPr>
      </w:pPr>
      <w:r w:rsidRPr="00DC11C5">
        <w:rPr>
          <w:rFonts w:ascii="Times New Roman" w:eastAsia="Verdana" w:hAnsi="Times New Roman"/>
          <w:sz w:val="24"/>
          <w:szCs w:val="24"/>
          <w:lang w:eastAsia="zh-CN"/>
        </w:rPr>
        <w:t xml:space="preserve">3.10. </w:t>
      </w:r>
      <w:r w:rsidRPr="00DC11C5">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rsidR="00DC11C5" w:rsidRPr="00DC11C5" w:rsidRDefault="00DC11C5" w:rsidP="00DC11C5">
      <w:pPr>
        <w:ind w:firstLine="851"/>
        <w:jc w:val="both"/>
        <w:rPr>
          <w:rFonts w:ascii="Times New Roman" w:eastAsia="Arial" w:hAnsi="Times New Roman"/>
          <w:sz w:val="24"/>
          <w:szCs w:val="24"/>
        </w:rPr>
      </w:pPr>
      <w:r w:rsidRPr="00DC11C5">
        <w:rPr>
          <w:rFonts w:ascii="Times New Roman" w:hAnsi="Times New Roman"/>
          <w:sz w:val="24"/>
          <w:szCs w:val="24"/>
        </w:rPr>
        <w:t>3.11. Nepaisant 3.9 ir 3.10 punktų nuostatų, tiekėjas iš pirkimo nepašalinamas Viešųjų pirkimų įstatymo 46 straipsnio 3 ir 10 dalyse nustatytais atvejais (atsižvelgiant į Viešųjų pirkimų įstatymo 46 straipsnio 11 ir 12 dalių nuostatas),</w:t>
      </w:r>
      <w:r w:rsidRPr="00DC11C5">
        <w:rPr>
          <w:rFonts w:ascii="Times New Roman" w:eastAsia="Arial" w:hAnsi="Times New Roman"/>
          <w:sz w:val="24"/>
          <w:szCs w:val="24"/>
        </w:rPr>
        <w:t xml:space="preserve"> taip pat jeigu pagal Viešųjų pirkimų įstatymo 46 straipsnio 8 dalį vertindama tiekėjo patikimumą </w:t>
      </w:r>
      <w:r w:rsidRPr="00DC11C5">
        <w:rPr>
          <w:rFonts w:ascii="Times New Roman" w:hAnsi="Times New Roman"/>
          <w:sz w:val="24"/>
          <w:szCs w:val="24"/>
        </w:rPr>
        <w:t>Perkančioji organizacija</w:t>
      </w:r>
      <w:r w:rsidRPr="00DC11C5">
        <w:rPr>
          <w:rFonts w:ascii="Times New Roman" w:eastAsia="Arial" w:hAnsi="Times New Roman"/>
          <w:sz w:val="24"/>
          <w:szCs w:val="24"/>
        </w:rPr>
        <w:t xml:space="preserve"> priėmė sprendimą, kad tiekėjo pašalinimas iš pirkimo procedūros būtų neproporcingas vertinamam tiekėjo elgesiui arba </w:t>
      </w:r>
      <w:r w:rsidRPr="00DC11C5">
        <w:rPr>
          <w:rFonts w:ascii="Times New Roman" w:hAnsi="Times New Roman"/>
          <w:sz w:val="24"/>
          <w:szCs w:val="24"/>
        </w:rPr>
        <w:t>Perkančioji organizacija</w:t>
      </w:r>
      <w:r w:rsidRPr="00DC11C5">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 </w:t>
      </w:r>
    </w:p>
    <w:p w:rsidR="00DC11C5" w:rsidRPr="00DC11C5" w:rsidRDefault="00DC11C5" w:rsidP="00DC11C5">
      <w:pPr>
        <w:ind w:firstLine="851"/>
        <w:jc w:val="both"/>
        <w:rPr>
          <w:rFonts w:ascii="Times New Roman" w:eastAsia="Arial" w:hAnsi="Times New Roman"/>
          <w:sz w:val="24"/>
          <w:szCs w:val="24"/>
        </w:rPr>
      </w:pPr>
      <w:r w:rsidRPr="00DC11C5">
        <w:rPr>
          <w:rFonts w:ascii="Times New Roman" w:eastAsia="Verdana" w:hAnsi="Times New Roman"/>
          <w:sz w:val="24"/>
          <w:szCs w:val="24"/>
          <w:lang w:eastAsia="zh-CN"/>
        </w:rPr>
        <w:t xml:space="preserve">3.12. </w:t>
      </w:r>
      <w:r w:rsidRPr="00DC11C5">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 xml:space="preserve">3.12.1. tiekėjas pateikė Perkančiajai organizacijai informaciją apie tai, kad ėmėsi šių priemonių: </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lastRenderedPageBreak/>
        <w:t>a) savanoriškai sumokėjo arba įsipareigojo sumokėti kompensaciją už žalą, padarytą Viešųjų pirkimų įstatymo 46 straipsnio 1, 4 ir 6 dalyje nurodytos nusikalstamos veikos arba pažeidimo, jeigu taikytina;</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c) ėmėsi techninių, organizacinių, personalo valdymo priemonių, skirtų tolesnių nusikalstamų veikų ar pažeidimų prevencijai:</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eastAsia="Verdana"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DC11C5">
        <w:rPr>
          <w:rFonts w:ascii="Times New Roman" w:eastAsia="Verdana" w:hAnsi="Times New Roman"/>
          <w:sz w:val="24"/>
          <w:szCs w:val="24"/>
          <w:lang w:eastAsia="zh-CN"/>
        </w:rPr>
        <w:t>Certis</w:t>
      </w:r>
      <w:proofErr w:type="spellEnd"/>
      <w:r w:rsidRPr="00DC11C5">
        <w:rPr>
          <w:rFonts w:ascii="Times New Roman" w:eastAsia="Verdana" w:hAnsi="Times New Roman"/>
          <w:sz w:val="24"/>
          <w:szCs w:val="24"/>
          <w:lang w:eastAsia="zh-CN"/>
        </w:rPr>
        <w:t>“. Lentelės ketvirtame stulpelyje nurodomi doku</w:t>
      </w:r>
      <w:r w:rsidRPr="00DC11C5">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DC11C5">
        <w:rPr>
          <w:rFonts w:ascii="Times New Roman" w:hAnsi="Times New Roman"/>
          <w:sz w:val="24"/>
          <w:szCs w:val="24"/>
          <w:lang w:eastAsia="zh-CN"/>
        </w:rPr>
        <w:t>Certis</w:t>
      </w:r>
      <w:proofErr w:type="spellEnd"/>
      <w:r w:rsidRPr="00DC11C5">
        <w:rPr>
          <w:rFonts w:ascii="Times New Roman" w:hAnsi="Times New Roman"/>
          <w:sz w:val="24"/>
          <w:szCs w:val="24"/>
          <w:lang w:eastAsia="zh-CN"/>
        </w:rPr>
        <w:t xml:space="preserve">“, adresu </w:t>
      </w:r>
      <w:hyperlink r:id="rId24">
        <w:r w:rsidRPr="00DC11C5">
          <w:rPr>
            <w:rFonts w:ascii="Times New Roman" w:hAnsi="Times New Roman"/>
            <w:sz w:val="24"/>
            <w:szCs w:val="24"/>
            <w:u w:val="single"/>
            <w:lang w:eastAsia="zh-CN"/>
          </w:rPr>
          <w:t>https://ec.europa.eu/tools/ecertis/</w:t>
        </w:r>
      </w:hyperlink>
      <w:r w:rsidRPr="00DC11C5">
        <w:rPr>
          <w:rFonts w:ascii="Times New Roman" w:hAnsi="Times New Roman"/>
          <w:sz w:val="24"/>
          <w:szCs w:val="24"/>
          <w:lang w:eastAsia="zh-CN"/>
        </w:rPr>
        <w:t>.</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eastAsia="Verdana" w:hAnsi="Times New Roman"/>
          <w:sz w:val="24"/>
          <w:szCs w:val="24"/>
          <w:lang w:eastAsia="zh-CN"/>
        </w:rPr>
        <w:t>3.14.</w:t>
      </w:r>
      <w:r w:rsidRPr="00DC11C5">
        <w:rPr>
          <w:rFonts w:ascii="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 xml:space="preserve">3.14.1. turi galimybę susipažinti su šiais dokumentais ar informacija </w:t>
      </w:r>
      <w:r w:rsidRPr="00DC11C5">
        <w:rPr>
          <w:rFonts w:ascii="Times New Roman" w:hAnsi="Times New Roman"/>
          <w:b/>
          <w:bCs/>
          <w:sz w:val="24"/>
          <w:szCs w:val="24"/>
          <w:lang w:eastAsia="zh-CN"/>
        </w:rPr>
        <w:t>tiesiogiai ir neatlygintinai</w:t>
      </w:r>
      <w:r w:rsidRPr="00DC11C5">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hAnsi="Times New Roman"/>
          <w:sz w:val="24"/>
          <w:szCs w:val="24"/>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C11C5" w:rsidRPr="00DC11C5" w:rsidRDefault="00DC11C5" w:rsidP="00DC11C5">
      <w:pPr>
        <w:suppressAutoHyphens/>
        <w:ind w:firstLine="851"/>
        <w:jc w:val="both"/>
        <w:rPr>
          <w:rFonts w:ascii="Times New Roman" w:eastAsia="Verdana" w:hAnsi="Times New Roman"/>
          <w:sz w:val="24"/>
          <w:szCs w:val="24"/>
          <w:lang w:eastAsia="zh-CN"/>
        </w:rPr>
      </w:pPr>
      <w:r w:rsidRPr="00DC11C5">
        <w:rPr>
          <w:rFonts w:ascii="Times New Roman" w:hAnsi="Times New Roman"/>
          <w:sz w:val="24"/>
          <w:szCs w:val="24"/>
          <w:lang w:eastAsia="zh-CN"/>
        </w:rPr>
        <w:t>3.15.1. priesaikos deklaracija;</w:t>
      </w:r>
    </w:p>
    <w:p w:rsidR="00DC11C5" w:rsidRPr="00DC11C5" w:rsidRDefault="00DC11C5" w:rsidP="00DC11C5">
      <w:pPr>
        <w:suppressAutoHyphens/>
        <w:ind w:firstLine="851"/>
        <w:jc w:val="both"/>
        <w:rPr>
          <w:rFonts w:ascii="Times New Roman" w:hAnsi="Times New Roman"/>
          <w:sz w:val="24"/>
          <w:szCs w:val="24"/>
          <w:lang w:eastAsia="zh-CN"/>
        </w:rPr>
      </w:pPr>
      <w:r w:rsidRPr="00DC11C5">
        <w:rPr>
          <w:rFonts w:ascii="Times New Roman" w:eastAsia="Verdana" w:hAnsi="Times New Roman"/>
          <w:sz w:val="24"/>
          <w:szCs w:val="24"/>
          <w:lang w:eastAsia="zh-CN"/>
        </w:rPr>
        <w:t xml:space="preserve">3.15.2. </w:t>
      </w:r>
      <w:r w:rsidRPr="00DC11C5">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11C5" w:rsidRPr="00DC11C5" w:rsidRDefault="00DC11C5" w:rsidP="00DC11C5">
      <w:pPr>
        <w:ind w:firstLine="851"/>
        <w:jc w:val="both"/>
        <w:rPr>
          <w:rFonts w:ascii="Times New Roman" w:hAnsi="Times New Roman"/>
          <w:b/>
          <w:sz w:val="24"/>
          <w:szCs w:val="24"/>
        </w:rPr>
      </w:pPr>
      <w:r w:rsidRPr="00DC11C5">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DC11C5">
        <w:rPr>
          <w:rFonts w:ascii="Times New Roman" w:hAnsi="Times New Roman"/>
          <w:b/>
          <w:sz w:val="24"/>
          <w:szCs w:val="24"/>
        </w:rPr>
        <w:t xml:space="preserve">pirkimo sutartį vykdys tik tokią teisę turintys asmenys. </w:t>
      </w:r>
      <w:r w:rsidRPr="00DC11C5">
        <w:rPr>
          <w:rFonts w:ascii="Times New Roman" w:hAnsi="Times New Roman"/>
          <w:sz w:val="24"/>
          <w:szCs w:val="24"/>
        </w:rPr>
        <w:t xml:space="preserve">Tiekėjo kvalifikacija </w:t>
      </w:r>
      <w:r w:rsidRPr="00DC11C5">
        <w:rPr>
          <w:rFonts w:ascii="Times New Roman" w:hAnsi="Times New Roman"/>
          <w:b/>
          <w:sz w:val="24"/>
          <w:szCs w:val="24"/>
        </w:rPr>
        <w:t>turi būti įgyta iki pasiūlymų pateikimo termino pabaigos.</w:t>
      </w:r>
    </w:p>
    <w:p w:rsidR="00DC11C5" w:rsidRPr="00DC11C5" w:rsidRDefault="00DC11C5" w:rsidP="00DC11C5">
      <w:pPr>
        <w:ind w:firstLine="851"/>
        <w:jc w:val="both"/>
        <w:rPr>
          <w:rFonts w:ascii="Times New Roman" w:hAnsi="Times New Roman"/>
          <w:sz w:val="24"/>
          <w:szCs w:val="24"/>
        </w:rPr>
      </w:pPr>
      <w:r w:rsidRPr="00DC11C5">
        <w:rPr>
          <w:rFonts w:ascii="Times New Roman" w:hAnsi="Times New Roman"/>
          <w:sz w:val="24"/>
          <w:szCs w:val="24"/>
        </w:rPr>
        <w:t xml:space="preserve">3.17. </w:t>
      </w:r>
      <w:r w:rsidRPr="00DC11C5">
        <w:rPr>
          <w:rFonts w:ascii="Times New Roman" w:hAnsi="Times New Roman"/>
          <w:b/>
          <w:sz w:val="24"/>
          <w:szCs w:val="24"/>
        </w:rPr>
        <w:t>Perkančioji organizacija šių Pirkimo sąlygų 2 lentelėje nurodytų tiekėjų kvalifikacijos reikalavimams patvirtinančių dokumentų reikalaus</w:t>
      </w:r>
      <w:r w:rsidRPr="00DC11C5">
        <w:rPr>
          <w:rFonts w:ascii="Times New Roman" w:hAnsi="Times New Roman"/>
          <w:b/>
          <w:bCs/>
          <w:color w:val="4472C4"/>
          <w:sz w:val="24"/>
          <w:szCs w:val="24"/>
        </w:rPr>
        <w:t xml:space="preserve"> </w:t>
      </w:r>
      <w:r w:rsidRPr="00DC11C5">
        <w:rPr>
          <w:rFonts w:ascii="Times New Roman" w:hAnsi="Times New Roman"/>
          <w:b/>
          <w:bCs/>
          <w:sz w:val="24"/>
          <w:szCs w:val="24"/>
        </w:rPr>
        <w:t>tik iš ekonomiškai naudingiausią pasiūlymą pateikusio tiekėjo.</w:t>
      </w:r>
      <w:r w:rsidRPr="00DC11C5">
        <w:rPr>
          <w:rFonts w:ascii="Times New Roman" w:hAnsi="Times New Roman"/>
          <w:b/>
          <w:sz w:val="24"/>
          <w:szCs w:val="24"/>
        </w:rPr>
        <w:t xml:space="preserve"> </w:t>
      </w:r>
      <w:r w:rsidRPr="00DC11C5">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C11C5">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rsidR="00540567" w:rsidRPr="007019B1" w:rsidRDefault="00540567" w:rsidP="00051FE8">
      <w:pPr>
        <w:shd w:val="clear" w:color="auto" w:fill="FFFFFF" w:themeFill="background1"/>
        <w:tabs>
          <w:tab w:val="left" w:pos="2608"/>
        </w:tabs>
        <w:jc w:val="both"/>
        <w:rPr>
          <w:rFonts w:ascii="Times New Roman" w:hAnsi="Times New Roman"/>
          <w:bCs/>
          <w:sz w:val="16"/>
          <w:szCs w:val="16"/>
          <w:lang w:eastAsia="en-US"/>
        </w:rPr>
      </w:pPr>
    </w:p>
    <w:p w:rsidR="00DC11C5" w:rsidRDefault="00DC11C5" w:rsidP="00051FE8">
      <w:pPr>
        <w:pStyle w:val="Pagrindinistekstas"/>
        <w:shd w:val="clear" w:color="auto" w:fill="FFFFFF" w:themeFill="background1"/>
        <w:spacing w:after="0" w:line="240" w:lineRule="auto"/>
        <w:jc w:val="both"/>
        <w:rPr>
          <w:b/>
          <w:bCs/>
          <w:szCs w:val="24"/>
        </w:rPr>
      </w:pPr>
    </w:p>
    <w:p w:rsidR="00CD41F4" w:rsidRPr="007019B1" w:rsidRDefault="00CD41F4" w:rsidP="00051FE8">
      <w:pPr>
        <w:pStyle w:val="Pagrindinistekstas"/>
        <w:shd w:val="clear" w:color="auto" w:fill="FFFFFF" w:themeFill="background1"/>
        <w:spacing w:after="0" w:line="240" w:lineRule="auto"/>
        <w:jc w:val="both"/>
        <w:rPr>
          <w:b/>
          <w:szCs w:val="24"/>
        </w:rPr>
      </w:pPr>
      <w:r w:rsidRPr="007019B1">
        <w:rPr>
          <w:b/>
          <w:bCs/>
          <w:szCs w:val="24"/>
        </w:rPr>
        <w:t>Kvalifikacijos reikalavimai:</w:t>
      </w:r>
      <w:r w:rsidR="00774CA3" w:rsidRPr="007019B1">
        <w:rPr>
          <w:b/>
          <w:bCs/>
          <w:szCs w:val="24"/>
        </w:rPr>
        <w:t xml:space="preserve">  </w:t>
      </w:r>
      <w:r w:rsidR="00774CA3" w:rsidRPr="007019B1">
        <w:rPr>
          <w:b/>
          <w:bCs/>
          <w:szCs w:val="24"/>
        </w:rPr>
        <w:tab/>
      </w:r>
      <w:r w:rsidR="00774CA3" w:rsidRPr="007019B1">
        <w:rPr>
          <w:b/>
          <w:bCs/>
          <w:szCs w:val="24"/>
        </w:rPr>
        <w:tab/>
      </w:r>
      <w:r w:rsidR="00774CA3" w:rsidRPr="007019B1">
        <w:rPr>
          <w:b/>
          <w:bCs/>
          <w:szCs w:val="24"/>
        </w:rPr>
        <w:tab/>
      </w:r>
      <w:r w:rsidR="00774CA3" w:rsidRPr="007019B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rsidTr="00E56A09">
        <w:tc>
          <w:tcPr>
            <w:tcW w:w="949" w:type="dxa"/>
            <w:shd w:val="clear" w:color="auto" w:fill="FFFFFF" w:themeFill="background1"/>
          </w:tcPr>
          <w:p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lastRenderedPageBreak/>
              <w:t>Eil. Nr.</w:t>
            </w:r>
          </w:p>
        </w:tc>
        <w:tc>
          <w:tcPr>
            <w:tcW w:w="4195" w:type="dxa"/>
            <w:shd w:val="clear" w:color="auto" w:fill="FFFFFF" w:themeFill="background1"/>
          </w:tcPr>
          <w:p w:rsidR="006D3310" w:rsidRPr="007019B1" w:rsidRDefault="006D3310"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Kvalifikacijos reikalavimai</w:t>
            </w:r>
          </w:p>
        </w:tc>
        <w:tc>
          <w:tcPr>
            <w:tcW w:w="4205" w:type="dxa"/>
            <w:shd w:val="clear" w:color="auto" w:fill="FFFFFF" w:themeFill="background1"/>
          </w:tcPr>
          <w:p w:rsidR="006D3310" w:rsidRPr="007019B1" w:rsidRDefault="00CD41F4" w:rsidP="00051FE8">
            <w:pPr>
              <w:shd w:val="clear" w:color="auto" w:fill="FFFFFF" w:themeFill="background1"/>
              <w:suppressAutoHyphens/>
              <w:spacing w:after="40"/>
              <w:jc w:val="center"/>
              <w:rPr>
                <w:rFonts w:ascii="Times New Roman" w:hAnsi="Times New Roman"/>
                <w:b/>
                <w:sz w:val="24"/>
                <w:szCs w:val="24"/>
              </w:rPr>
            </w:pPr>
            <w:r w:rsidRPr="007019B1">
              <w:rPr>
                <w:rFonts w:ascii="Times New Roman" w:hAnsi="Times New Roman"/>
                <w:b/>
                <w:sz w:val="24"/>
                <w:szCs w:val="24"/>
              </w:rPr>
              <w:t xml:space="preserve">Dokumentai įrodantys atitikimą kvalifikaciniam reikalavimui </w:t>
            </w:r>
          </w:p>
        </w:tc>
      </w:tr>
      <w:tr w:rsidR="003D3883" w:rsidRPr="007019B1" w:rsidTr="003F3FC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154EDE" w:rsidRDefault="003D3883" w:rsidP="003D3883">
            <w:pPr>
              <w:shd w:val="clear" w:color="auto" w:fill="FFFFFF"/>
              <w:jc w:val="both"/>
              <w:rPr>
                <w:rFonts w:ascii="Times New Roman" w:eastAsia="Times New Roman" w:hAnsi="Times New Roman"/>
                <w:bCs/>
                <w:sz w:val="24"/>
                <w:szCs w:val="24"/>
              </w:rPr>
            </w:pPr>
            <w:r>
              <w:rPr>
                <w:rFonts w:ascii="Times New Roman" w:hAnsi="Times New Roman"/>
                <w:b/>
                <w:sz w:val="24"/>
                <w:szCs w:val="24"/>
              </w:rPr>
              <w:t>Techninis ir profesinis pajėgumas</w:t>
            </w:r>
          </w:p>
        </w:tc>
      </w:tr>
      <w:tr w:rsidR="003D3883" w:rsidRPr="007019B1"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225E7D" w:rsidRDefault="003D3883" w:rsidP="003D3883">
            <w:pPr>
              <w:ind w:left="-779" w:right="-149" w:firstLine="851"/>
              <w:jc w:val="both"/>
              <w:rPr>
                <w:rFonts w:ascii="Times New Roman" w:hAnsi="Times New Roman"/>
                <w:sz w:val="24"/>
                <w:szCs w:val="24"/>
              </w:rPr>
            </w:pPr>
            <w:r w:rsidRPr="00225E7D">
              <w:rPr>
                <w:rFonts w:ascii="Times New Roman" w:hAnsi="Times New Roman"/>
                <w:sz w:val="24"/>
                <w:szCs w:val="24"/>
              </w:rPr>
              <w:t>3.17.</w:t>
            </w:r>
            <w:r w:rsidR="00193019" w:rsidRPr="00225E7D">
              <w:rPr>
                <w:rFonts w:ascii="Times New Roman" w:hAnsi="Times New Roman"/>
                <w:sz w:val="24"/>
                <w:szCs w:val="24"/>
              </w:rPr>
              <w:t>1</w:t>
            </w:r>
            <w:r w:rsidRPr="00225E7D">
              <w:rPr>
                <w:rFonts w:ascii="Times New Roman" w:hAnsi="Times New Roman"/>
                <w:sz w:val="24"/>
                <w:szCs w:val="24"/>
              </w:rPr>
              <w:t>.</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225E7D" w:rsidRDefault="003D3883" w:rsidP="003D3883">
            <w:pPr>
              <w:jc w:val="both"/>
              <w:rPr>
                <w:rFonts w:ascii="Times New Roman" w:hAnsi="Times New Roman"/>
                <w:sz w:val="24"/>
                <w:szCs w:val="24"/>
              </w:rPr>
            </w:pPr>
            <w:r w:rsidRPr="00225E7D">
              <w:rPr>
                <w:rFonts w:ascii="Times New Roman" w:hAnsi="Times New Roman"/>
                <w:sz w:val="24"/>
                <w:szCs w:val="24"/>
              </w:rPr>
              <w:t>Tiekėjas, ūkio subjektų grupės narys (-</w:t>
            </w:r>
            <w:proofErr w:type="spellStart"/>
            <w:r w:rsidRPr="00225E7D">
              <w:rPr>
                <w:rFonts w:ascii="Times New Roman" w:hAnsi="Times New Roman"/>
                <w:sz w:val="24"/>
                <w:szCs w:val="24"/>
              </w:rPr>
              <w:t>iai</w:t>
            </w:r>
            <w:proofErr w:type="spellEnd"/>
            <w:r w:rsidRPr="00225E7D">
              <w:rPr>
                <w:rFonts w:ascii="Times New Roman" w:hAnsi="Times New Roman"/>
                <w:sz w:val="24"/>
                <w:szCs w:val="24"/>
              </w:rPr>
              <w:t>), ūkio subjektas (-ai), kurio (-</w:t>
            </w:r>
            <w:proofErr w:type="spellStart"/>
            <w:r w:rsidRPr="00225E7D">
              <w:rPr>
                <w:rFonts w:ascii="Times New Roman" w:hAnsi="Times New Roman"/>
                <w:sz w:val="24"/>
                <w:szCs w:val="24"/>
              </w:rPr>
              <w:t>ių</w:t>
            </w:r>
            <w:proofErr w:type="spellEnd"/>
            <w:r w:rsidRPr="00225E7D">
              <w:rPr>
                <w:rFonts w:ascii="Times New Roman" w:hAnsi="Times New Roman"/>
                <w:sz w:val="24"/>
                <w:szCs w:val="24"/>
              </w:rPr>
              <w:t xml:space="preserve">) pajėgumais tiekėjas remiasi,  per paskutinius 5 metus iki pasiūlymo pateikimo termino pabaigos, o jeigu tiekėjas įregistruotas vėliau - per laiką nuo tiekėjo registracijos dienos, yra atlikęs </w:t>
            </w:r>
            <w:r w:rsidRPr="00225E7D">
              <w:rPr>
                <w:rFonts w:ascii="Times New Roman" w:hAnsi="Times New Roman"/>
                <w:b/>
                <w:sz w:val="24"/>
                <w:szCs w:val="24"/>
              </w:rPr>
              <w:t>statybos ir/ar rekonstravimo ir/ar remonto darbų (statinių grupė - susisiekimo komunikacijų statiniai, pogrupis – keliai, gatvės)</w:t>
            </w:r>
            <w:r w:rsidRPr="00225E7D">
              <w:rPr>
                <w:rFonts w:ascii="Times New Roman" w:hAnsi="Times New Roman"/>
                <w:sz w:val="24"/>
                <w:szCs w:val="24"/>
              </w:rPr>
              <w:t xml:space="preserve">, pagal vieną ar daugiau sutarčių kurių bendra apimtis ne mažesnė </w:t>
            </w:r>
            <w:r w:rsidRPr="00225E7D">
              <w:rPr>
                <w:rFonts w:ascii="Times New Roman" w:hAnsi="Times New Roman"/>
                <w:b/>
                <w:sz w:val="24"/>
                <w:szCs w:val="24"/>
              </w:rPr>
              <w:t>kaip 140 000,00</w:t>
            </w:r>
            <w:r w:rsidRPr="00225E7D">
              <w:rPr>
                <w:rFonts w:ascii="Times New Roman" w:hAnsi="Times New Roman"/>
                <w:b/>
                <w:bCs/>
                <w:sz w:val="24"/>
                <w:szCs w:val="24"/>
              </w:rPr>
              <w:t xml:space="preserve"> </w:t>
            </w:r>
            <w:r w:rsidRPr="00225E7D">
              <w:rPr>
                <w:rFonts w:ascii="Times New Roman" w:hAnsi="Times New Roman"/>
                <w:b/>
                <w:sz w:val="24"/>
                <w:szCs w:val="24"/>
              </w:rPr>
              <w:t>Eur</w:t>
            </w:r>
            <w:r w:rsidRPr="00225E7D">
              <w:rPr>
                <w:rFonts w:ascii="Times New Roman" w:hAnsi="Times New Roman"/>
                <w:sz w:val="24"/>
                <w:szCs w:val="24"/>
              </w:rPr>
              <w:t xml:space="preserve"> </w:t>
            </w:r>
            <w:r w:rsidRPr="00225E7D">
              <w:rPr>
                <w:rFonts w:ascii="Times New Roman" w:hAnsi="Times New Roman"/>
                <w:b/>
                <w:sz w:val="24"/>
                <w:szCs w:val="24"/>
              </w:rPr>
              <w:t xml:space="preserve">be PVM </w:t>
            </w:r>
            <w:r w:rsidRPr="00225E7D">
              <w:rPr>
                <w:rFonts w:ascii="Times New Roman" w:hAnsi="Times New Roman"/>
                <w:sz w:val="24"/>
                <w:szCs w:val="24"/>
              </w:rPr>
              <w:t>ir šių darbų atlikimas ir galutiniai rezultatai buvo tinkami</w:t>
            </w:r>
            <w:r w:rsidRPr="00225E7D">
              <w:rPr>
                <w:rFonts w:ascii="Times New Roman" w:hAnsi="Times New Roman"/>
                <w:b/>
                <w:sz w:val="24"/>
                <w:szCs w:val="24"/>
              </w:rPr>
              <w:t>.</w:t>
            </w:r>
          </w:p>
          <w:p w:rsidR="003D3883" w:rsidRPr="00225E7D" w:rsidRDefault="003D3883" w:rsidP="003D3883">
            <w:pPr>
              <w:pStyle w:val="Betarp10"/>
              <w:jc w:val="both"/>
              <w:rPr>
                <w:i/>
                <w:iCs/>
              </w:rPr>
            </w:pPr>
            <w:r w:rsidRPr="00225E7D">
              <w:rPr>
                <w:i/>
                <w:iCs/>
              </w:rPr>
              <w:t>Pastabos:</w:t>
            </w:r>
          </w:p>
          <w:p w:rsidR="003D3883" w:rsidRPr="00225E7D" w:rsidRDefault="003D3883" w:rsidP="003D3883">
            <w:pPr>
              <w:jc w:val="both"/>
              <w:rPr>
                <w:rFonts w:ascii="Times New Roman" w:hAnsi="Times New Roman"/>
                <w:i/>
                <w:sz w:val="24"/>
                <w:szCs w:val="24"/>
              </w:rPr>
            </w:pPr>
            <w:r w:rsidRPr="00225E7D">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rsidR="003D3883" w:rsidRPr="00225E7D" w:rsidRDefault="003D3883" w:rsidP="003D3883">
            <w:pPr>
              <w:pStyle w:val="Betarp10"/>
              <w:jc w:val="both"/>
              <w:rPr>
                <w:i/>
              </w:rPr>
            </w:pPr>
            <w:r w:rsidRPr="00225E7D">
              <w:rPr>
                <w:i/>
              </w:rPr>
              <w:t>-jeigu pasiūlymą teikia ūkio subjektų grupė – reikalavimą turi atitikti visi ūkio subjektų grupės nariai kartu (ūkio subjektų grupės narių turima patirtis sumuojama), atsižvelgiant į jų prisiimamus įsipareigojimus;</w:t>
            </w:r>
          </w:p>
          <w:p w:rsidR="003D3883" w:rsidRPr="00225E7D" w:rsidRDefault="003D3883" w:rsidP="003D3883">
            <w:pPr>
              <w:pStyle w:val="Betarp10"/>
              <w:jc w:val="both"/>
              <w:rPr>
                <w:i/>
              </w:rPr>
            </w:pPr>
            <w:r w:rsidRPr="00225E7D">
              <w:rPr>
                <w:i/>
              </w:rPr>
              <w:t>-tiekėjas gali remtis kitų ūkio subjektų pajėgumais tik tuo atveju, jeigu tie subjektai patys vykdys tą pirkimo sutarties dalį, kuriai reikia jų turimų pajėgumų;</w:t>
            </w:r>
          </w:p>
          <w:p w:rsidR="003D3883" w:rsidRPr="00225E7D" w:rsidRDefault="003D3883" w:rsidP="003D3883">
            <w:pPr>
              <w:jc w:val="both"/>
              <w:rPr>
                <w:rFonts w:ascii="Times New Roman" w:hAnsi="Times New Roman"/>
                <w:i/>
                <w:sz w:val="24"/>
                <w:szCs w:val="24"/>
                <w:lang w:val="en-US"/>
              </w:rPr>
            </w:pPr>
            <w:r w:rsidRPr="00225E7D">
              <w:rPr>
                <w:rFonts w:ascii="Times New Roman" w:hAnsi="Times New Roman"/>
                <w:i/>
                <w:sz w:val="24"/>
                <w:szCs w:val="24"/>
              </w:rPr>
              <w:t>-subtiekėjams šis reikalavimas nekeliamas;</w:t>
            </w:r>
          </w:p>
          <w:p w:rsidR="003D3883" w:rsidRPr="00225E7D" w:rsidRDefault="003D3883" w:rsidP="003D3883">
            <w:pPr>
              <w:jc w:val="both"/>
              <w:rPr>
                <w:rFonts w:ascii="Times New Roman" w:eastAsia="Times New Roman" w:hAnsi="Times New Roman"/>
                <w:sz w:val="24"/>
                <w:szCs w:val="24"/>
              </w:rPr>
            </w:pPr>
            <w:r w:rsidRPr="00225E7D">
              <w:rPr>
                <w:rFonts w:ascii="Times New Roman" w:hAnsi="Times New Roman"/>
                <w:i/>
                <w:iCs/>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Pateikiama:</w:t>
            </w:r>
          </w:p>
          <w:p w:rsidR="003D3883" w:rsidRPr="00AA4810" w:rsidRDefault="003D3883" w:rsidP="003D3883">
            <w:pPr>
              <w:widowControl w:val="0"/>
              <w:tabs>
                <w:tab w:val="left" w:pos="317"/>
              </w:tabs>
              <w:jc w:val="both"/>
              <w:rPr>
                <w:rFonts w:ascii="Times New Roman" w:hAnsi="Times New Roman"/>
                <w:sz w:val="24"/>
                <w:szCs w:val="24"/>
              </w:rPr>
            </w:pPr>
            <w:r w:rsidRPr="00AA4810">
              <w:rPr>
                <w:rFonts w:ascii="Times New Roman" w:hAnsi="Times New Roman"/>
                <w:sz w:val="24"/>
                <w:szCs w:val="24"/>
              </w:rPr>
              <w:t>1) per paskutinius 5 metus arba per laiką nuo tiekėjo įregistravimo dienos iki pasiūlymo pateikimo termino  pabaigos (jeigu tiekėjas vykdė veiklą trumpiau kaip 5 metus) įvykdytų darbų sąrašas, parengtas pagal Pirkimo sąlygų 6 priede nurodytą formą.</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 xml:space="preserve">2) užsakovų (tiek viešųjų, tiek privačiųjų) pažymos, apie tai, kad svarbiausių darbų atlikimas ir galutiniai rezultatai buvo tinkami. Pažymose turi būti nurodyta darbų objektas (statinio pavadinimas, grupė, pogrupis),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Įrodymui bus priimti ir užsakovo pasirašyti ir patvirtinti darbų priėmimo-perdavimo aktai, jei juose yra visa reikalaujama pateikti informacija.</w:t>
            </w:r>
          </w:p>
          <w:p w:rsidR="003D3883" w:rsidRPr="00AA4810" w:rsidRDefault="003D3883" w:rsidP="003D3883">
            <w:pPr>
              <w:jc w:val="both"/>
              <w:rPr>
                <w:rFonts w:ascii="Times New Roman" w:hAnsi="Times New Roman"/>
                <w:sz w:val="24"/>
                <w:szCs w:val="24"/>
              </w:rPr>
            </w:pPr>
            <w:r w:rsidRPr="00AA4810">
              <w:rPr>
                <w:rFonts w:ascii="Times New Roman" w:hAnsi="Times New Roman"/>
                <w:sz w:val="24"/>
                <w:szCs w:val="24"/>
              </w:rPr>
              <w:t>Tiekėjas atliktų darbų sąraše turi išskirti darbų, atliktų savo jėgomis, vertes.</w:t>
            </w:r>
          </w:p>
          <w:p w:rsidR="003D3883" w:rsidRPr="00AA4810" w:rsidRDefault="003D3883" w:rsidP="003D3883">
            <w:pPr>
              <w:shd w:val="clear" w:color="auto" w:fill="FFFFFF"/>
              <w:tabs>
                <w:tab w:val="num" w:pos="122"/>
                <w:tab w:val="left" w:pos="1980"/>
              </w:tabs>
              <w:jc w:val="both"/>
              <w:rPr>
                <w:rFonts w:ascii="Times New Roman" w:eastAsia="Times New Roman" w:hAnsi="Times New Roman"/>
                <w:bCs/>
                <w:i/>
                <w:sz w:val="24"/>
                <w:szCs w:val="24"/>
                <w:u w:val="single"/>
              </w:rPr>
            </w:pPr>
          </w:p>
          <w:p w:rsidR="003D3883" w:rsidRPr="00AA4810" w:rsidRDefault="003D3883" w:rsidP="003D3883">
            <w:pPr>
              <w:jc w:val="both"/>
              <w:rPr>
                <w:rFonts w:ascii="Times New Roman" w:eastAsiaTheme="minorHAnsi" w:hAnsi="Times New Roman"/>
                <w:sz w:val="24"/>
                <w:szCs w:val="24"/>
                <w:lang w:val="en-US" w:eastAsia="en-US"/>
              </w:rPr>
            </w:pPr>
            <w:r w:rsidRPr="00AA4810">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A4810">
              <w:rPr>
                <w:rFonts w:ascii="Times New Roman" w:eastAsia="Times New Roman" w:hAnsi="Times New Roman"/>
                <w:i/>
                <w:sz w:val="24"/>
                <w:szCs w:val="24"/>
                <w:lang w:eastAsia="zh-CN"/>
              </w:rPr>
              <w:t>.</w:t>
            </w:r>
          </w:p>
        </w:tc>
      </w:tr>
      <w:tr w:rsidR="003D3883" w:rsidRPr="007019B1"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446ABA" w:rsidRDefault="003D3883" w:rsidP="003D3883">
            <w:pPr>
              <w:ind w:left="-779" w:right="-149" w:firstLine="851"/>
              <w:jc w:val="both"/>
              <w:rPr>
                <w:rFonts w:ascii="Times New Roman" w:hAnsi="Times New Roman"/>
                <w:sz w:val="24"/>
                <w:szCs w:val="24"/>
              </w:rPr>
            </w:pPr>
            <w:r w:rsidRPr="00446ABA">
              <w:rPr>
                <w:rFonts w:ascii="Times New Roman" w:hAnsi="Times New Roman"/>
                <w:sz w:val="24"/>
                <w:szCs w:val="24"/>
              </w:rPr>
              <w:t>3.1</w:t>
            </w:r>
            <w:r>
              <w:rPr>
                <w:rFonts w:ascii="Times New Roman" w:hAnsi="Times New Roman"/>
                <w:sz w:val="24"/>
                <w:szCs w:val="24"/>
              </w:rPr>
              <w:t>7</w:t>
            </w:r>
            <w:r w:rsidRPr="00446ABA">
              <w:rPr>
                <w:rFonts w:ascii="Times New Roman" w:hAnsi="Times New Roman"/>
                <w:sz w:val="24"/>
                <w:szCs w:val="24"/>
              </w:rPr>
              <w:t>.</w:t>
            </w:r>
            <w:r w:rsidR="00193019">
              <w:rPr>
                <w:rFonts w:ascii="Times New Roman" w:hAnsi="Times New Roman"/>
                <w:sz w:val="24"/>
                <w:szCs w:val="24"/>
              </w:rPr>
              <w:t>2</w:t>
            </w:r>
            <w:r w:rsidRPr="00446ABA">
              <w:rPr>
                <w:rFonts w:ascii="Times New Roman" w:hAnsi="Times New Roman"/>
                <w:sz w:val="24"/>
                <w:szCs w:val="24"/>
              </w:rPr>
              <w:t>.</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Default="003D3883" w:rsidP="003D3883">
            <w:pPr>
              <w:jc w:val="both"/>
              <w:rPr>
                <w:rFonts w:ascii="Times New Roman" w:hAnsi="Times New Roman"/>
                <w:sz w:val="24"/>
                <w:szCs w:val="24"/>
              </w:rPr>
            </w:pPr>
            <w:r>
              <w:rPr>
                <w:rFonts w:ascii="Times New Roman" w:hAnsi="Times New Roman"/>
                <w:sz w:val="24"/>
                <w:szCs w:val="24"/>
              </w:rPr>
              <w:t xml:space="preserve">Tiekėjas, tiekėjų grupės partneriai kartu, subrangovai ar kiti ūkio subjektai, kurių pajėgumais (įrodinėjant šiame punkte reikalaujamą kvalifikaciją) remiasi tiekėjas, turi pasiūlyti bent 1 (vieną) specialistą, turintį teisę eiti statybos darbų vadovo pareigas. </w:t>
            </w:r>
          </w:p>
          <w:p w:rsidR="003D3883" w:rsidRDefault="003D3883" w:rsidP="003D3883">
            <w:pPr>
              <w:pStyle w:val="Betarp"/>
              <w:jc w:val="both"/>
              <w:rPr>
                <w:b/>
                <w:bCs/>
                <w:szCs w:val="24"/>
              </w:rPr>
            </w:pPr>
            <w:r>
              <w:rPr>
                <w:b/>
                <w:bCs/>
              </w:rPr>
              <w:lastRenderedPageBreak/>
              <w:t xml:space="preserve">Statinių kategorija – neypatingasis statinys. </w:t>
            </w:r>
          </w:p>
          <w:p w:rsidR="003D3883" w:rsidRDefault="003D3883" w:rsidP="003D3883">
            <w:pPr>
              <w:pStyle w:val="Betarp"/>
              <w:jc w:val="both"/>
              <w:rPr>
                <w:b/>
                <w:bCs/>
                <w:sz w:val="20"/>
                <w:szCs w:val="20"/>
              </w:rPr>
            </w:pPr>
            <w:r>
              <w:rPr>
                <w:b/>
                <w:bCs/>
              </w:rPr>
              <w:t xml:space="preserve">Statinių grupė – susisiekimo komunikacijos. </w:t>
            </w:r>
          </w:p>
          <w:p w:rsidR="003D3883" w:rsidRDefault="003D3883" w:rsidP="003D3883">
            <w:pPr>
              <w:jc w:val="both"/>
              <w:rPr>
                <w:rFonts w:ascii="Times New Roman" w:hAnsi="Times New Roman"/>
                <w:sz w:val="24"/>
                <w:szCs w:val="24"/>
              </w:rPr>
            </w:pPr>
            <w:r>
              <w:rPr>
                <w:rFonts w:ascii="Times New Roman" w:hAnsi="Times New Roman"/>
                <w:b/>
                <w:bCs/>
                <w:sz w:val="24"/>
                <w:szCs w:val="24"/>
              </w:rPr>
              <w:t>Statinių pogrupiai – keliai, gatvės.</w:t>
            </w:r>
          </w:p>
          <w:p w:rsidR="003D3883" w:rsidRPr="00446ABA" w:rsidRDefault="003D3883" w:rsidP="003D3883">
            <w:pPr>
              <w:rPr>
                <w:rFonts w:ascii="Times New Roman" w:hAnsi="Times New Roman"/>
                <w:i/>
                <w:sz w:val="24"/>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3883" w:rsidRPr="00446ABA" w:rsidRDefault="003D3883" w:rsidP="003D3883">
            <w:pPr>
              <w:jc w:val="both"/>
              <w:rPr>
                <w:rFonts w:ascii="Times New Roman" w:hAnsi="Times New Roman"/>
                <w:sz w:val="24"/>
                <w:szCs w:val="24"/>
              </w:rPr>
            </w:pPr>
            <w:r w:rsidRPr="00446ABA">
              <w:rPr>
                <w:rFonts w:ascii="Times New Roman" w:hAnsi="Times New Roman"/>
                <w:sz w:val="24"/>
                <w:szCs w:val="24"/>
              </w:rPr>
              <w:lastRenderedPageBreak/>
              <w:t>Pateikiama:</w:t>
            </w:r>
            <w:r w:rsidRPr="00446ABA">
              <w:rPr>
                <w:rFonts w:ascii="Times New Roman" w:hAnsi="Times New Roman"/>
                <w:sz w:val="24"/>
                <w:szCs w:val="24"/>
              </w:rPr>
              <w:br/>
              <w:t xml:space="preserve">1) tiekėjo siūlomų darbų vadovų sąrašas (pagal formą nurodytą </w:t>
            </w:r>
            <w:r>
              <w:rPr>
                <w:rFonts w:ascii="Times New Roman" w:hAnsi="Times New Roman"/>
                <w:sz w:val="24"/>
                <w:szCs w:val="24"/>
              </w:rPr>
              <w:t>P</w:t>
            </w:r>
            <w:r w:rsidRPr="00446ABA">
              <w:rPr>
                <w:rFonts w:ascii="Times New Roman" w:hAnsi="Times New Roman"/>
                <w:sz w:val="24"/>
                <w:szCs w:val="24"/>
              </w:rPr>
              <w:t>irkimo sąlygų 5 priede).</w:t>
            </w:r>
          </w:p>
          <w:p w:rsidR="003D3883" w:rsidRPr="00446ABA" w:rsidRDefault="003D3883" w:rsidP="003D3883">
            <w:pPr>
              <w:tabs>
                <w:tab w:val="left" w:pos="709"/>
              </w:tabs>
              <w:jc w:val="both"/>
              <w:rPr>
                <w:rFonts w:ascii="Times New Roman" w:eastAsiaTheme="minorHAnsi" w:hAnsi="Times New Roman"/>
                <w:sz w:val="24"/>
                <w:szCs w:val="24"/>
                <w:lang w:eastAsia="en-US"/>
              </w:rPr>
            </w:pPr>
            <w:r w:rsidRPr="00446ABA">
              <w:rPr>
                <w:rFonts w:ascii="Times New Roman" w:hAnsi="Times New Roman"/>
                <w:sz w:val="24"/>
                <w:szCs w:val="24"/>
              </w:rPr>
              <w:t xml:space="preserve">2) siūlomų vadovų - Lietuvos Respublikos teisės aktuose numatytų institucijų išduoti kvalifikacijos atestatai, pažymėjimai ar užsienio šalies </w:t>
            </w:r>
            <w:r w:rsidRPr="00446ABA">
              <w:rPr>
                <w:rFonts w:ascii="Times New Roman" w:hAnsi="Times New Roman"/>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3D3883" w:rsidRPr="00446ABA" w:rsidRDefault="003D3883" w:rsidP="003D3883">
            <w:pPr>
              <w:shd w:val="clear" w:color="auto" w:fill="FFFFFF" w:themeFill="background1"/>
              <w:autoSpaceDE w:val="0"/>
              <w:autoSpaceDN w:val="0"/>
              <w:adjustRightInd w:val="0"/>
              <w:jc w:val="both"/>
              <w:rPr>
                <w:rFonts w:ascii="Times New Roman" w:eastAsiaTheme="minorHAnsi" w:hAnsi="Times New Roman"/>
                <w:sz w:val="24"/>
                <w:szCs w:val="24"/>
                <w:lang w:eastAsia="en-US"/>
              </w:rPr>
            </w:pPr>
            <w:r w:rsidRPr="00446ABA">
              <w:rPr>
                <w:rFonts w:ascii="Times New Roman" w:hAnsi="Times New Roman"/>
                <w:sz w:val="24"/>
                <w:szCs w:val="24"/>
              </w:rPr>
              <w:t>3) kiekvieno specialisto/vadovo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rsidR="003D3883" w:rsidRPr="00446ABA" w:rsidRDefault="003D3883" w:rsidP="003D3883">
            <w:pPr>
              <w:tabs>
                <w:tab w:val="left" w:pos="709"/>
              </w:tabs>
              <w:jc w:val="both"/>
              <w:rPr>
                <w:rFonts w:ascii="Times New Roman" w:hAnsi="Times New Roman"/>
                <w:sz w:val="24"/>
                <w:szCs w:val="24"/>
              </w:rPr>
            </w:pPr>
            <w:r w:rsidRPr="00446ABA">
              <w:rPr>
                <w:rFonts w:ascii="Times New Roman" w:hAnsi="Times New Roman"/>
                <w:i/>
                <w:sz w:val="24"/>
                <w:szCs w:val="24"/>
                <w:u w:val="single"/>
              </w:rPr>
              <w:t>Pateikiama dokumentų skaitmeninės kopijos CVP IS priemonėmis</w:t>
            </w:r>
          </w:p>
          <w:p w:rsidR="003D3883" w:rsidRPr="00446ABA" w:rsidRDefault="003D3883" w:rsidP="003D3883">
            <w:pPr>
              <w:tabs>
                <w:tab w:val="left" w:pos="709"/>
              </w:tabs>
              <w:jc w:val="both"/>
              <w:rPr>
                <w:rFonts w:ascii="Times New Roman" w:hAnsi="Times New Roman"/>
                <w:sz w:val="24"/>
                <w:szCs w:val="24"/>
              </w:rPr>
            </w:pPr>
            <w:r w:rsidRPr="00446ABA">
              <w:rPr>
                <w:rFonts w:ascii="Times New Roman" w:hAnsi="Times New Roman"/>
                <w:sz w:val="24"/>
                <w:szCs w:val="24"/>
              </w:rPr>
              <w:t xml:space="preserve">Užsienio šalių specialistai iki Sutarties pasirašymo turi gauti teisės pripažinimo dokumentą*. </w:t>
            </w:r>
          </w:p>
          <w:p w:rsidR="003D3883" w:rsidRPr="00446ABA" w:rsidRDefault="003D3883" w:rsidP="003D3883">
            <w:pPr>
              <w:suppressAutoHyphens/>
              <w:jc w:val="both"/>
              <w:textAlignment w:val="baseline"/>
              <w:rPr>
                <w:rFonts w:ascii="Times New Roman" w:eastAsia="Times New Roman" w:hAnsi="Times New Roman"/>
                <w:i/>
                <w:sz w:val="24"/>
                <w:szCs w:val="24"/>
              </w:rPr>
            </w:pPr>
            <w:r w:rsidRPr="00446ABA">
              <w:rPr>
                <w:rFonts w:ascii="Times New Roman" w:hAnsi="Times New Roman"/>
                <w:sz w:val="24"/>
                <w:szCs w:val="24"/>
              </w:rPr>
              <w:t>*</w:t>
            </w:r>
            <w:r w:rsidRPr="00446ABA">
              <w:rPr>
                <w:rFonts w:ascii="Times New Roman" w:hAnsi="Times New Roman"/>
                <w:b/>
                <w:i/>
                <w:sz w:val="24"/>
                <w:szCs w:val="24"/>
              </w:rPr>
              <w:t>U</w:t>
            </w:r>
            <w:r w:rsidRPr="00446ABA">
              <w:rPr>
                <w:rFonts w:ascii="Times New Roman" w:eastAsia="Times New Roman" w:hAnsi="Times New Roman"/>
                <w:b/>
                <w:i/>
                <w:sz w:val="24"/>
                <w:szCs w:val="24"/>
              </w:rPr>
              <w:t>žsienio šalių specialistai</w:t>
            </w:r>
            <w:r w:rsidRPr="00446ABA">
              <w:rPr>
                <w:rFonts w:ascii="Times New Roman" w:eastAsia="Times New Roman" w:hAnsi="Times New Roman"/>
                <w:i/>
                <w:sz w:val="24"/>
                <w:szCs w:val="24"/>
              </w:rPr>
              <w:t xml:space="preserve">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Kultūros ministras ir Aplinkos ministras. Teisės pripažinimą atlieka Kultūros ministerija ir VšĮ ,,Statybos sektoriaus vystymo agentūra“.</w:t>
            </w:r>
          </w:p>
          <w:p w:rsidR="003D3883" w:rsidRPr="00446ABA" w:rsidRDefault="003D3883" w:rsidP="003D3883">
            <w:pPr>
              <w:suppressAutoHyphens/>
              <w:jc w:val="both"/>
              <w:textAlignment w:val="baseline"/>
              <w:rPr>
                <w:rFonts w:ascii="Times New Roman" w:eastAsia="Times New Roman" w:hAnsi="Times New Roman"/>
                <w:i/>
                <w:sz w:val="24"/>
                <w:szCs w:val="24"/>
              </w:rPr>
            </w:pPr>
            <w:r w:rsidRPr="00446ABA">
              <w:rPr>
                <w:rFonts w:ascii="Times New Roman" w:eastAsia="Times New Roman" w:hAnsi="Times New Roman"/>
                <w:i/>
                <w:sz w:val="24"/>
                <w:szCs w:val="24"/>
              </w:rPr>
              <w:t>Užsienio šalių specialistų pareiga po supaprastinto pirkimo paskelbimo, atsižvelgiant į trumpesnius pirkimo procedūrų terminus, kaip įmanoma greičiau kreiptis į minėtas institucijas su prašymu išduoti teisės pripažinimo dokumentą.</w:t>
            </w:r>
          </w:p>
        </w:tc>
      </w:tr>
    </w:tbl>
    <w:p w:rsidR="00474ED4" w:rsidRDefault="00474ED4" w:rsidP="00E56A09">
      <w:pPr>
        <w:pStyle w:val="Betarp"/>
        <w:shd w:val="clear" w:color="auto" w:fill="FFFFFF" w:themeFill="background1"/>
        <w:ind w:firstLine="709"/>
        <w:jc w:val="both"/>
        <w:rPr>
          <w:szCs w:val="24"/>
        </w:rPr>
      </w:pPr>
    </w:p>
    <w:p w:rsidR="009C2A98" w:rsidRPr="00446ABA" w:rsidRDefault="00615808" w:rsidP="00E56A09">
      <w:pPr>
        <w:pStyle w:val="Betarp"/>
        <w:shd w:val="clear" w:color="auto" w:fill="FFFFFF" w:themeFill="background1"/>
        <w:ind w:firstLine="709"/>
        <w:jc w:val="both"/>
        <w:rPr>
          <w:b/>
          <w:szCs w:val="24"/>
        </w:rPr>
      </w:pPr>
      <w:r w:rsidRPr="00446ABA">
        <w:rPr>
          <w:szCs w:val="24"/>
        </w:rPr>
        <w:t>3.</w:t>
      </w:r>
      <w:r w:rsidR="007F507C" w:rsidRPr="00446ABA">
        <w:rPr>
          <w:szCs w:val="24"/>
        </w:rPr>
        <w:t>1</w:t>
      </w:r>
      <w:r w:rsidR="00DC11C5">
        <w:rPr>
          <w:szCs w:val="24"/>
        </w:rPr>
        <w:t>8</w:t>
      </w:r>
      <w:r w:rsidRPr="00446ABA">
        <w:rPr>
          <w:szCs w:val="24"/>
        </w:rPr>
        <w:t xml:space="preserve">. </w:t>
      </w:r>
      <w:bookmarkStart w:id="16" w:name="_Hlk126584611"/>
      <w:r w:rsidR="009C2A98" w:rsidRPr="00446ABA">
        <w:rPr>
          <w:rFonts w:eastAsia="Times New Roman"/>
          <w:szCs w:val="24"/>
        </w:rPr>
        <w:t xml:space="preserve">Perkančioji organizacija, siekdama įgyvendinti Viešųjų pirkimų įstatymo 17 straipsnio 2 dalies 4 punkto nuostatas, šiame pirkime tiekėjams taiko </w:t>
      </w:r>
      <w:r w:rsidR="009C2A98" w:rsidRPr="00446ABA">
        <w:rPr>
          <w:szCs w:val="24"/>
          <w:lang w:eastAsia="lt-LT"/>
        </w:rPr>
        <w:t xml:space="preserve">aplinkos apsaugos vadybos sistemos reikalavimus, įtvirtintus </w:t>
      </w:r>
      <w:r w:rsidR="009C2A98" w:rsidRPr="00446ABA">
        <w:rPr>
          <w:szCs w:val="24"/>
        </w:rPr>
        <w:t xml:space="preserve">.Aplinkos apsaugos kriterijų taikymo, vykdant žaliuosius pirkimus, tvarkos aprašo </w:t>
      </w:r>
      <w:r w:rsidR="009C2A98" w:rsidRPr="00446ABA">
        <w:rPr>
          <w:b/>
          <w:szCs w:val="24"/>
        </w:rPr>
        <w:t>4.</w:t>
      </w:r>
      <w:r w:rsidR="001949B7" w:rsidRPr="00446ABA">
        <w:rPr>
          <w:b/>
          <w:szCs w:val="24"/>
        </w:rPr>
        <w:t>1</w:t>
      </w:r>
      <w:r w:rsidR="009C2A98" w:rsidRPr="00446ABA">
        <w:rPr>
          <w:b/>
          <w:szCs w:val="24"/>
        </w:rPr>
        <w:t xml:space="preserve"> papunktyje</w:t>
      </w:r>
      <w:r w:rsidR="009C2A98" w:rsidRPr="00446ABA">
        <w:rPr>
          <w:szCs w:val="24"/>
        </w:rPr>
        <w:t xml:space="preserve"> (Lietuvos Respublikos aplinkos ministro 2011 m. birželio 28 d. įsakymo Nr. D1-508 „Dėl </w:t>
      </w:r>
      <w:r w:rsidR="009C2A98" w:rsidRPr="00446ABA">
        <w:rPr>
          <w:bCs/>
          <w:szCs w:val="24"/>
          <w:lang w:eastAsia="lt-LT"/>
        </w:rPr>
        <w:t xml:space="preserve">aplinkos apsaugos kriterijų taikymo, vykdant žaliuosius pirkimus tvarkos aprašo </w:t>
      </w:r>
      <w:r w:rsidR="009C2A98" w:rsidRPr="00446ABA">
        <w:rPr>
          <w:bCs/>
          <w:szCs w:val="24"/>
          <w:lang w:eastAsia="lt-LT"/>
        </w:rPr>
        <w:lastRenderedPageBreak/>
        <w:t xml:space="preserve">patvirtinimo“ </w:t>
      </w:r>
      <w:r w:rsidR="00532C6A" w:rsidRPr="00B524E7">
        <w:rPr>
          <w:bCs/>
          <w:szCs w:val="24"/>
          <w:lang w:eastAsia="lt-LT"/>
        </w:rPr>
        <w:t>(</w:t>
      </w:r>
      <w:r w:rsidR="0005143B">
        <w:rPr>
          <w:bCs/>
          <w:szCs w:val="24"/>
          <w:lang w:eastAsia="lt-LT"/>
        </w:rPr>
        <w:t xml:space="preserve">suvestinė </w:t>
      </w:r>
      <w:r w:rsidR="00B524E7" w:rsidRPr="00B524E7">
        <w:rPr>
          <w:rStyle w:val="Grietas"/>
          <w:b w:val="0"/>
          <w:szCs w:val="24"/>
          <w:bdr w:val="none" w:sz="0" w:space="0" w:color="auto" w:frame="1"/>
          <w:shd w:val="clear" w:color="auto" w:fill="FFFFFF"/>
        </w:rPr>
        <w:t>redakcija</w:t>
      </w:r>
      <w:r w:rsidR="0005143B">
        <w:rPr>
          <w:rStyle w:val="Grietas"/>
          <w:b w:val="0"/>
          <w:szCs w:val="24"/>
          <w:bdr w:val="none" w:sz="0" w:space="0" w:color="auto" w:frame="1"/>
          <w:shd w:val="clear" w:color="auto" w:fill="FFFFFF"/>
        </w:rPr>
        <w:t xml:space="preserve"> </w:t>
      </w:r>
      <w:r w:rsidR="00B524E7" w:rsidRPr="00B524E7">
        <w:rPr>
          <w:rStyle w:val="Grietas"/>
          <w:b w:val="0"/>
          <w:szCs w:val="24"/>
          <w:bdr w:val="none" w:sz="0" w:space="0" w:color="auto" w:frame="1"/>
          <w:shd w:val="clear" w:color="auto" w:fill="FFFFFF"/>
        </w:rPr>
        <w:t xml:space="preserve">2025-01-30 Nr. D1-11)). </w:t>
      </w:r>
      <w:r w:rsidR="009C2A98" w:rsidRPr="00446ABA">
        <w:rPr>
          <w:b/>
          <w:szCs w:val="24"/>
        </w:rPr>
        <w:t>Reikalavimas taikomas kaip sutarties vykdymo sąlyga.</w:t>
      </w:r>
    </w:p>
    <w:p w:rsidR="009C2A98" w:rsidRPr="00446ABA" w:rsidRDefault="009C2A98" w:rsidP="00E56A09">
      <w:pPr>
        <w:pStyle w:val="Betarp"/>
        <w:shd w:val="clear" w:color="auto" w:fill="FFFFFF" w:themeFill="background1"/>
        <w:ind w:firstLine="709"/>
        <w:jc w:val="both"/>
        <w:rPr>
          <w:rFonts w:eastAsia="Times New Roman"/>
          <w:b/>
          <w:sz w:val="16"/>
          <w:szCs w:val="16"/>
        </w:rPr>
      </w:pPr>
    </w:p>
    <w:bookmarkEnd w:id="16"/>
    <w:p w:rsidR="009C2A98" w:rsidRPr="00446ABA" w:rsidRDefault="009C2A98" w:rsidP="00E56A09">
      <w:pPr>
        <w:pStyle w:val="Komentarotekstas"/>
        <w:shd w:val="clear" w:color="auto" w:fill="FFFFFF" w:themeFill="background1"/>
        <w:jc w:val="both"/>
        <w:rPr>
          <w:rFonts w:ascii="Times New Roman" w:hAnsi="Times New Roman"/>
          <w:b/>
          <w:sz w:val="24"/>
          <w:szCs w:val="24"/>
        </w:rPr>
      </w:pPr>
      <w:r w:rsidRPr="00446ABA">
        <w:rPr>
          <w:rFonts w:ascii="Times New Roman" w:hAnsi="Times New Roman"/>
          <w:b/>
          <w:sz w:val="24"/>
          <w:szCs w:val="24"/>
        </w:rPr>
        <w:t>Aplinkos apsaugos sistemos standartų (žaliojo pirkimo) reikalavimai:</w:t>
      </w:r>
      <w:r w:rsidRPr="00446ABA">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055"/>
        <w:gridCol w:w="2902"/>
        <w:gridCol w:w="2806"/>
      </w:tblGrid>
      <w:tr w:rsidR="00532C6A" w:rsidRPr="00446ABA" w:rsidTr="00693C5E">
        <w:tc>
          <w:tcPr>
            <w:tcW w:w="87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both"/>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Eil. Nr.</w:t>
            </w:r>
          </w:p>
        </w:tc>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rsidR="00532C6A" w:rsidRPr="00446ABA" w:rsidRDefault="00532C6A" w:rsidP="00734548">
            <w:pPr>
              <w:tabs>
                <w:tab w:val="center" w:pos="4320"/>
                <w:tab w:val="right" w:pos="8640"/>
              </w:tabs>
              <w:jc w:val="center"/>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Reikalavimas dėl aplinkos apsaugos vadybos sistemos standartų taikymo</w:t>
            </w:r>
          </w:p>
        </w:tc>
        <w:tc>
          <w:tcPr>
            <w:tcW w:w="2902"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center"/>
              <w:rPr>
                <w:rFonts w:ascii="Times New Roman" w:eastAsia="Times New Roman" w:hAnsi="Times New Roman"/>
                <w:b/>
                <w:sz w:val="24"/>
                <w:szCs w:val="24"/>
                <w:lang w:eastAsia="en-US"/>
              </w:rPr>
            </w:pPr>
            <w:r w:rsidRPr="00446ABA">
              <w:rPr>
                <w:rFonts w:ascii="Times New Roman" w:eastAsia="Times New Roman" w:hAnsi="Times New Roman"/>
                <w:b/>
                <w:sz w:val="24"/>
                <w:szCs w:val="24"/>
                <w:lang w:eastAsia="en-US"/>
              </w:rPr>
              <w:t>Atitiktį reikalavimui įrodantys dokumentai</w:t>
            </w:r>
          </w:p>
          <w:p w:rsidR="00532C6A" w:rsidRPr="00446ABA" w:rsidRDefault="00532C6A" w:rsidP="00734548">
            <w:pPr>
              <w:tabs>
                <w:tab w:val="center" w:pos="4320"/>
                <w:tab w:val="right" w:pos="8640"/>
              </w:tabs>
              <w:jc w:val="center"/>
              <w:rPr>
                <w:rFonts w:ascii="Times New Roman" w:eastAsia="Times New Roman" w:hAnsi="Times New Roman"/>
                <w:i/>
                <w:sz w:val="24"/>
                <w:szCs w:val="24"/>
                <w:lang w:eastAsia="en-US"/>
              </w:rPr>
            </w:pPr>
            <w:r w:rsidRPr="00446ABA">
              <w:rPr>
                <w:rFonts w:ascii="Times New Roman" w:eastAsia="Times New Roman" w:hAnsi="Times New Roman"/>
                <w:i/>
                <w:sz w:val="24"/>
                <w:szCs w:val="24"/>
                <w:u w:val="single"/>
                <w:lang w:eastAsia="en-US"/>
              </w:rPr>
              <w:t>(pateikiami skenuoti dokumentai elektronine forma)</w:t>
            </w:r>
          </w:p>
        </w:tc>
        <w:tc>
          <w:tcPr>
            <w:tcW w:w="280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jc w:val="center"/>
              <w:rPr>
                <w:rFonts w:ascii="Times New Roman" w:hAnsi="Times New Roman"/>
                <w:b/>
                <w:sz w:val="24"/>
                <w:szCs w:val="24"/>
              </w:rPr>
            </w:pPr>
            <w:r w:rsidRPr="00446ABA">
              <w:rPr>
                <w:rFonts w:ascii="Times New Roman" w:hAnsi="Times New Roman"/>
                <w:b/>
                <w:sz w:val="24"/>
                <w:szCs w:val="24"/>
              </w:rPr>
              <w:t xml:space="preserve">Subjektas, kuris turi atitikti reikalavimus </w:t>
            </w:r>
          </w:p>
        </w:tc>
      </w:tr>
      <w:tr w:rsidR="00532C6A" w:rsidRPr="00446ABA" w:rsidTr="00693C5E">
        <w:tc>
          <w:tcPr>
            <w:tcW w:w="876"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jc w:val="both"/>
              <w:rPr>
                <w:rFonts w:ascii="Times New Roman" w:eastAsia="Times New Roman" w:hAnsi="Times New Roman"/>
                <w:sz w:val="24"/>
                <w:szCs w:val="24"/>
                <w:lang w:eastAsia="en-US"/>
              </w:rPr>
            </w:pPr>
            <w:r w:rsidRPr="00446ABA">
              <w:rPr>
                <w:rFonts w:ascii="Times New Roman" w:eastAsia="Times New Roman" w:hAnsi="Times New Roman"/>
                <w:sz w:val="24"/>
                <w:szCs w:val="24"/>
                <w:lang w:eastAsia="en-US"/>
              </w:rPr>
              <w:t>3.1</w:t>
            </w:r>
            <w:r w:rsidR="00DC11C5">
              <w:rPr>
                <w:rFonts w:ascii="Times New Roman" w:eastAsia="Times New Roman" w:hAnsi="Times New Roman"/>
                <w:sz w:val="24"/>
                <w:szCs w:val="24"/>
                <w:lang w:eastAsia="en-US"/>
              </w:rPr>
              <w:t>8</w:t>
            </w:r>
            <w:r w:rsidRPr="00446ABA">
              <w:rPr>
                <w:rFonts w:ascii="Times New Roman" w:eastAsia="Times New Roman" w:hAnsi="Times New Roman"/>
                <w:sz w:val="24"/>
                <w:szCs w:val="24"/>
                <w:lang w:eastAsia="en-US"/>
              </w:rPr>
              <w:t>.1.</w:t>
            </w:r>
          </w:p>
        </w:tc>
        <w:tc>
          <w:tcPr>
            <w:tcW w:w="3055" w:type="dxa"/>
            <w:tcBorders>
              <w:top w:val="single" w:sz="4" w:space="0" w:color="auto"/>
              <w:left w:val="single" w:sz="4" w:space="0" w:color="auto"/>
              <w:bottom w:val="single" w:sz="4" w:space="0" w:color="auto"/>
              <w:right w:val="single" w:sz="4" w:space="0" w:color="auto"/>
            </w:tcBorders>
            <w:shd w:val="clear" w:color="auto" w:fill="FFFFFF"/>
          </w:tcPr>
          <w:p w:rsidR="00532C6A" w:rsidRPr="00446ABA" w:rsidRDefault="00532C6A" w:rsidP="00734548">
            <w:pPr>
              <w:tabs>
                <w:tab w:val="center" w:pos="4320"/>
                <w:tab w:val="right" w:pos="8640"/>
              </w:tabs>
              <w:rPr>
                <w:rFonts w:ascii="Times New Roman" w:eastAsia="Times New Roman" w:hAnsi="Times New Roman"/>
                <w:sz w:val="24"/>
                <w:szCs w:val="24"/>
              </w:rPr>
            </w:pPr>
            <w:r w:rsidRPr="00446ABA">
              <w:rPr>
                <w:rFonts w:ascii="Times New Roman" w:eastAsia="Times New Roman" w:hAnsi="Times New Roman"/>
                <w:sz w:val="24"/>
                <w:szCs w:val="24"/>
              </w:rPr>
              <w:t xml:space="preserve">Tiekėjas, atlikdamas </w:t>
            </w:r>
            <w:r w:rsidRPr="00446ABA">
              <w:rPr>
                <w:rFonts w:ascii="Times New Roman" w:hAnsi="Times New Roman"/>
                <w:sz w:val="24"/>
                <w:szCs w:val="24"/>
              </w:rPr>
              <w:t xml:space="preserve">susisiekimo komunikacijos statinių </w:t>
            </w:r>
            <w:r w:rsidRPr="00605D0B">
              <w:rPr>
                <w:rFonts w:ascii="Times New Roman" w:hAnsi="Times New Roman"/>
                <w:b/>
                <w:sz w:val="24"/>
                <w:szCs w:val="24"/>
              </w:rPr>
              <w:t xml:space="preserve">grupėje (keliai ir/ar gatvės) statybos ir/ar remonto </w:t>
            </w:r>
            <w:r w:rsidRPr="00605D0B">
              <w:rPr>
                <w:rFonts w:ascii="Times New Roman" w:eastAsia="Times New Roman" w:hAnsi="Times New Roman"/>
                <w:b/>
                <w:sz w:val="24"/>
                <w:szCs w:val="24"/>
              </w:rPr>
              <w:t>darbus</w:t>
            </w:r>
            <w:r w:rsidRPr="00446ABA">
              <w:rPr>
                <w:rFonts w:ascii="Times New Roman" w:eastAsia="Times New Roman" w:hAnsi="Times New Roman"/>
                <w:sz w:val="24"/>
                <w:szCs w:val="24"/>
              </w:rPr>
              <w:t>,</w:t>
            </w:r>
            <w:r w:rsidRPr="00446ABA">
              <w:rPr>
                <w:rFonts w:ascii="Times New Roman" w:hAnsi="Times New Roman"/>
                <w:sz w:val="24"/>
                <w:szCs w:val="24"/>
              </w:rPr>
              <w:t xml:space="preserve"> </w:t>
            </w:r>
            <w:r w:rsidRPr="00446ABA">
              <w:rPr>
                <w:rFonts w:ascii="Times New Roman" w:eastAsia="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r w:rsidRPr="00446ABA">
              <w:rPr>
                <w:rFonts w:ascii="Times New Roman" w:eastAsia="Times New Roman" w:hAnsi="Times New Roman"/>
                <w:bCs/>
                <w:sz w:val="24"/>
                <w:szCs w:val="24"/>
              </w:rPr>
              <w:t xml:space="preserve"> </w:t>
            </w:r>
          </w:p>
        </w:tc>
        <w:tc>
          <w:tcPr>
            <w:tcW w:w="2902" w:type="dxa"/>
            <w:tcBorders>
              <w:top w:val="single" w:sz="4" w:space="0" w:color="auto"/>
              <w:left w:val="single" w:sz="4" w:space="0" w:color="auto"/>
              <w:bottom w:val="single" w:sz="4" w:space="0" w:color="auto"/>
              <w:right w:val="single" w:sz="4" w:space="0" w:color="auto"/>
            </w:tcBorders>
          </w:tcPr>
          <w:p w:rsidR="00532C6A" w:rsidRPr="00446ABA" w:rsidRDefault="00532C6A" w:rsidP="00734548">
            <w:pPr>
              <w:tabs>
                <w:tab w:val="center" w:pos="4320"/>
                <w:tab w:val="right" w:pos="8640"/>
              </w:tabs>
              <w:rPr>
                <w:rFonts w:ascii="Times New Roman" w:eastAsia="Times New Roman" w:hAnsi="Times New Roman"/>
                <w:sz w:val="24"/>
                <w:szCs w:val="24"/>
                <w:lang w:eastAsia="en-US"/>
              </w:rPr>
            </w:pPr>
            <w:r w:rsidRPr="00446ABA">
              <w:rPr>
                <w:rFonts w:ascii="Times New Roman" w:eastAsia="Times New Roman" w:hAnsi="Times New Roman"/>
                <w:bCs/>
                <w:sz w:val="24"/>
                <w:szCs w:val="24"/>
              </w:rPr>
              <w:t xml:space="preserve">Pateikiamas nepriklausomos įstaigos išduotas </w:t>
            </w:r>
            <w:r w:rsidRPr="00446ABA">
              <w:rPr>
                <w:rFonts w:ascii="Times New Roman" w:eastAsia="Times New Roman" w:hAnsi="Times New Roman"/>
                <w:b/>
                <w:bCs/>
                <w:sz w:val="24"/>
                <w:szCs w:val="24"/>
              </w:rPr>
              <w:t>galiojantis</w:t>
            </w:r>
            <w:r w:rsidRPr="00446ABA">
              <w:rPr>
                <w:rFonts w:ascii="Times New Roman" w:eastAsia="Times New Roman" w:hAnsi="Times New Roman"/>
                <w:bCs/>
                <w:sz w:val="24"/>
                <w:szCs w:val="24"/>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446ABA">
              <w:rPr>
                <w:rFonts w:ascii="Times New Roman" w:eastAsia="Times New Roman" w:hAnsi="Times New Roman"/>
                <w:b/>
                <w:bCs/>
                <w:sz w:val="24"/>
                <w:szCs w:val="24"/>
              </w:rPr>
              <w:t xml:space="preserve">visus </w:t>
            </w:r>
            <w:r w:rsidRPr="00446ABA">
              <w:rPr>
                <w:rFonts w:ascii="Times New Roman" w:eastAsia="Times New Roman" w:hAnsi="Times New Roman"/>
                <w:bCs/>
                <w:sz w:val="24"/>
                <w:szCs w:val="24"/>
              </w:rPr>
              <w:t>Tvarkos aprašo 10 punkto 10.1-10.6 papunkčiuose nustatytus reikalavimus.</w:t>
            </w:r>
          </w:p>
        </w:tc>
        <w:tc>
          <w:tcPr>
            <w:tcW w:w="2806" w:type="dxa"/>
            <w:tcBorders>
              <w:top w:val="single" w:sz="4" w:space="0" w:color="auto"/>
              <w:left w:val="single" w:sz="4" w:space="0" w:color="auto"/>
              <w:bottom w:val="single" w:sz="4" w:space="0" w:color="auto"/>
              <w:right w:val="single" w:sz="4" w:space="0" w:color="auto"/>
            </w:tcBorders>
          </w:tcPr>
          <w:p w:rsidR="00693C5E" w:rsidRPr="00225E7D" w:rsidRDefault="00693C5E" w:rsidP="00B64CAF">
            <w:pPr>
              <w:jc w:val="both"/>
              <w:rPr>
                <w:rFonts w:ascii="Times New Roman" w:hAnsi="Times New Roman"/>
                <w:sz w:val="24"/>
                <w:szCs w:val="24"/>
              </w:rPr>
            </w:pPr>
            <w:r w:rsidRPr="00225E7D">
              <w:rPr>
                <w:rFonts w:ascii="Times New Roman" w:hAnsi="Times New Roman"/>
                <w:sz w:val="24"/>
                <w:szCs w:val="24"/>
              </w:rPr>
              <w:t>1) jeigu pasiūlymą teikia ūkio subjektų grupė – reikalavimą turi atitikti ūkio subjektų grupės narys (-</w:t>
            </w:r>
            <w:proofErr w:type="spellStart"/>
            <w:r w:rsidRPr="00225E7D">
              <w:rPr>
                <w:rFonts w:ascii="Times New Roman" w:hAnsi="Times New Roman"/>
                <w:sz w:val="24"/>
                <w:szCs w:val="24"/>
              </w:rPr>
              <w:t>iai</w:t>
            </w:r>
            <w:proofErr w:type="spellEnd"/>
            <w:r w:rsidRPr="00225E7D">
              <w:rPr>
                <w:rFonts w:ascii="Times New Roman" w:hAnsi="Times New Roman"/>
                <w:sz w:val="24"/>
                <w:szCs w:val="24"/>
              </w:rPr>
              <w:t>), atsižvelgiant į jų prisiimamus įsipareigojimus pirkimo sutarčiai vykdyti;</w:t>
            </w:r>
          </w:p>
          <w:p w:rsidR="00693C5E" w:rsidRPr="00225E7D" w:rsidRDefault="00693C5E" w:rsidP="00B64CAF">
            <w:pPr>
              <w:jc w:val="both"/>
              <w:rPr>
                <w:rFonts w:ascii="Times New Roman" w:hAnsi="Times New Roman"/>
                <w:sz w:val="24"/>
                <w:szCs w:val="24"/>
              </w:rPr>
            </w:pPr>
            <w:r w:rsidRPr="00225E7D">
              <w:rPr>
                <w:rFonts w:ascii="Times New Roman" w:hAnsi="Times New Roman"/>
                <w:sz w:val="24"/>
                <w:szCs w:val="24"/>
              </w:rPr>
              <w:t>2) tiekėjas gali pasitelkti kitus ūkio subjektus dėl šio reikalavimo, atsižvelgiant į jų prisiimamus įsipareigojimus pirkimo sutarčiai vykdyti;</w:t>
            </w:r>
          </w:p>
          <w:p w:rsidR="00193019" w:rsidRPr="00225E7D" w:rsidRDefault="00193019" w:rsidP="00B64CAF">
            <w:pPr>
              <w:tabs>
                <w:tab w:val="center" w:pos="4320"/>
                <w:tab w:val="right" w:pos="8640"/>
              </w:tabs>
              <w:jc w:val="both"/>
            </w:pPr>
            <w:r w:rsidRPr="00225E7D">
              <w:rPr>
                <w:rFonts w:ascii="Times New Roman" w:hAnsi="Times New Roman"/>
                <w:sz w:val="24"/>
                <w:szCs w:val="24"/>
              </w:rPr>
              <w:t>3) subtiekėjui šis reikalavimas netaikomas.</w:t>
            </w:r>
          </w:p>
        </w:tc>
      </w:tr>
    </w:tbl>
    <w:p w:rsidR="00532C6A" w:rsidRPr="00446ABA" w:rsidRDefault="00532C6A" w:rsidP="00E56A09">
      <w:pPr>
        <w:pStyle w:val="Betarp"/>
        <w:shd w:val="clear" w:color="auto" w:fill="FFFFFF" w:themeFill="background1"/>
        <w:ind w:firstLine="709"/>
        <w:jc w:val="both"/>
        <w:rPr>
          <w:szCs w:val="24"/>
        </w:rPr>
      </w:pPr>
    </w:p>
    <w:p w:rsidR="009C2A98" w:rsidRPr="00446ABA" w:rsidRDefault="009C2A98" w:rsidP="00E56A09">
      <w:pPr>
        <w:shd w:val="clear" w:color="auto" w:fill="FFFFFF" w:themeFill="background1"/>
        <w:ind w:firstLine="709"/>
        <w:contextualSpacing/>
        <w:jc w:val="both"/>
        <w:rPr>
          <w:rFonts w:ascii="Times New Roman" w:hAnsi="Times New Roman"/>
          <w:b/>
          <w:sz w:val="24"/>
          <w:szCs w:val="24"/>
        </w:rPr>
      </w:pPr>
      <w:r w:rsidRPr="00446ABA">
        <w:rPr>
          <w:rFonts w:ascii="Times New Roman" w:hAnsi="Times New Roman"/>
          <w:sz w:val="24"/>
          <w:szCs w:val="24"/>
        </w:rPr>
        <w:t>3.1</w:t>
      </w:r>
      <w:r w:rsidR="00DC11C5">
        <w:rPr>
          <w:rFonts w:ascii="Times New Roman" w:hAnsi="Times New Roman"/>
          <w:sz w:val="24"/>
          <w:szCs w:val="24"/>
        </w:rPr>
        <w:t>9</w:t>
      </w:r>
      <w:r w:rsidRPr="00446ABA">
        <w:rPr>
          <w:rFonts w:ascii="Times New Roman" w:hAnsi="Times New Roman"/>
          <w:sz w:val="24"/>
          <w:szCs w:val="24"/>
        </w:rPr>
        <w:t>.</w:t>
      </w:r>
      <w:bookmarkStart w:id="17" w:name="_Ref99371461"/>
      <w:r w:rsidRPr="00446ABA">
        <w:rPr>
          <w:rFonts w:ascii="Times New Roman" w:hAnsi="Times New Roman"/>
          <w:sz w:val="24"/>
          <w:szCs w:val="24"/>
        </w:rPr>
        <w:t xml:space="preserve"> </w:t>
      </w:r>
      <w:r w:rsidRPr="00446ABA">
        <w:rPr>
          <w:rFonts w:ascii="Times New Roman" w:hAnsi="Times New Roman"/>
          <w:b/>
          <w:bCs/>
          <w:sz w:val="24"/>
          <w:szCs w:val="24"/>
        </w:rPr>
        <w:t xml:space="preserve">Perkančioji organizacija aktualių dokumentų, patvirtinančių 3 lentelėje nurodyto </w:t>
      </w:r>
      <w:r w:rsidRPr="00446ABA">
        <w:rPr>
          <w:rFonts w:ascii="Times New Roman" w:hAnsi="Times New Roman"/>
          <w:b/>
          <w:sz w:val="24"/>
          <w:szCs w:val="24"/>
        </w:rPr>
        <w:t>aplinkos apsaugos vadybos sistemos standart</w:t>
      </w:r>
      <w:r w:rsidR="008B63D9" w:rsidRPr="00446ABA">
        <w:rPr>
          <w:rFonts w:ascii="Times New Roman" w:hAnsi="Times New Roman"/>
          <w:b/>
          <w:sz w:val="24"/>
          <w:szCs w:val="24"/>
        </w:rPr>
        <w:t>o</w:t>
      </w:r>
      <w:r w:rsidRPr="00446ABA">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17"/>
      <w:r w:rsidRPr="00446ABA">
        <w:rPr>
          <w:rFonts w:ascii="Times New Roman" w:hAnsi="Times New Roman"/>
          <w:b/>
          <w:bCs/>
          <w:sz w:val="24"/>
          <w:szCs w:val="24"/>
        </w:rPr>
        <w:t>.</w:t>
      </w:r>
    </w:p>
    <w:p w:rsidR="007F507C" w:rsidRPr="00446ABA" w:rsidRDefault="007F507C" w:rsidP="00E56A09">
      <w:pPr>
        <w:shd w:val="clear" w:color="auto" w:fill="FFFFFF" w:themeFill="background1"/>
        <w:ind w:firstLine="709"/>
        <w:jc w:val="both"/>
        <w:rPr>
          <w:rFonts w:ascii="Times New Roman" w:hAnsi="Times New Roman"/>
          <w:sz w:val="24"/>
          <w:szCs w:val="22"/>
          <w:lang w:eastAsia="en-US"/>
        </w:rPr>
      </w:pPr>
      <w:r w:rsidRPr="00446ABA">
        <w:rPr>
          <w:rFonts w:ascii="Times New Roman" w:hAnsi="Times New Roman"/>
          <w:sz w:val="24"/>
          <w:szCs w:val="24"/>
        </w:rPr>
        <w:t>3.</w:t>
      </w:r>
      <w:r w:rsidR="00DC11C5">
        <w:rPr>
          <w:rFonts w:ascii="Times New Roman" w:hAnsi="Times New Roman"/>
          <w:sz w:val="24"/>
          <w:szCs w:val="24"/>
        </w:rPr>
        <w:t>20</w:t>
      </w:r>
      <w:r w:rsidRPr="00446ABA">
        <w:rPr>
          <w:rFonts w:ascii="Times New Roman" w:hAnsi="Times New Roman"/>
          <w:sz w:val="24"/>
          <w:szCs w:val="24"/>
        </w:rPr>
        <w:t xml:space="preserve">. </w:t>
      </w:r>
      <w:r w:rsidRPr="00446ABA">
        <w:rPr>
          <w:rFonts w:ascii="Times New Roman" w:hAnsi="Times New Roman"/>
          <w:sz w:val="24"/>
          <w:szCs w:val="24"/>
          <w:lang w:eastAsia="en-US"/>
        </w:rPr>
        <w:t>Iš tiekėjų, registruotų Europos Sąjungos valstybėje narėje, Europos ekonominės erdvės valstybėje narėje</w:t>
      </w:r>
      <w:r w:rsidRPr="00446ABA">
        <w:rPr>
          <w:rFonts w:ascii="Times New Roman" w:hAnsi="Times New Roman"/>
          <w:sz w:val="24"/>
          <w:szCs w:val="22"/>
          <w:lang w:eastAsia="en-US"/>
        </w:rPr>
        <w:t>, Šveicarijos Konfederacijoje arba trečiojoje šalyje, priimami tiekėjo kilmės šalies kompete</w:t>
      </w:r>
      <w:r w:rsidR="007E2E36" w:rsidRPr="00446ABA">
        <w:rPr>
          <w:rFonts w:ascii="Times New Roman" w:hAnsi="Times New Roman"/>
          <w:sz w:val="24"/>
          <w:szCs w:val="22"/>
          <w:lang w:eastAsia="en-US"/>
        </w:rPr>
        <w:t>n</w:t>
      </w:r>
      <w:r w:rsidRPr="00446ABA">
        <w:rPr>
          <w:rFonts w:ascii="Times New Roman" w:hAnsi="Times New Roman"/>
          <w:sz w:val="24"/>
          <w:szCs w:val="22"/>
          <w:lang w:eastAsia="en-US"/>
        </w:rPr>
        <w:t xml:space="preserve">tingų institucijų išduoti dokumentai, tačiau toks užsienio šalies tiekėjas turi pareigą per </w:t>
      </w:r>
      <w:r w:rsidRPr="00446ABA">
        <w:rPr>
          <w:rFonts w:ascii="Times New Roman" w:hAnsi="Times New Roman"/>
          <w:sz w:val="24"/>
          <w:szCs w:val="22"/>
          <w:lang w:eastAsia="en-US"/>
        </w:rPr>
        <w:lastRenderedPageBreak/>
        <w:t>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rsidR="007F507C" w:rsidRPr="00446ABA" w:rsidRDefault="007F507C" w:rsidP="00E56A09">
      <w:pPr>
        <w:shd w:val="clear" w:color="auto" w:fill="FFFFFF" w:themeFill="background1"/>
        <w:ind w:firstLine="709"/>
        <w:jc w:val="both"/>
        <w:rPr>
          <w:rFonts w:ascii="Times New Roman" w:hAnsi="Times New Roman"/>
          <w:b/>
          <w:sz w:val="24"/>
          <w:szCs w:val="22"/>
          <w:lang w:eastAsia="en-US"/>
        </w:rPr>
      </w:pPr>
      <w:r w:rsidRPr="00446ABA">
        <w:rPr>
          <w:rFonts w:ascii="Times New Roman" w:hAnsi="Times New Roman"/>
          <w:sz w:val="24"/>
          <w:szCs w:val="22"/>
          <w:lang w:eastAsia="en-US"/>
        </w:rPr>
        <w:t>3.</w:t>
      </w:r>
      <w:r w:rsidR="00DC11C5">
        <w:rPr>
          <w:rFonts w:ascii="Times New Roman" w:hAnsi="Times New Roman"/>
          <w:sz w:val="24"/>
          <w:szCs w:val="22"/>
          <w:lang w:eastAsia="en-US"/>
        </w:rPr>
        <w:t>21</w:t>
      </w:r>
      <w:r w:rsidRPr="00446ABA">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rsidR="007F507C" w:rsidRDefault="007F507C" w:rsidP="00E56A09">
      <w:pPr>
        <w:shd w:val="clear" w:color="auto" w:fill="FFFFFF" w:themeFill="background1"/>
        <w:ind w:firstLine="709"/>
        <w:jc w:val="both"/>
        <w:rPr>
          <w:rFonts w:ascii="Times New Roman" w:hAnsi="Times New Roman"/>
          <w:sz w:val="24"/>
          <w:szCs w:val="22"/>
          <w:lang w:eastAsia="en-US"/>
        </w:rPr>
      </w:pPr>
      <w:r w:rsidRPr="00446ABA">
        <w:rPr>
          <w:rFonts w:ascii="Times New Roman" w:hAnsi="Times New Roman"/>
          <w:sz w:val="24"/>
          <w:szCs w:val="22"/>
          <w:lang w:eastAsia="en-US"/>
        </w:rPr>
        <w:t>3.</w:t>
      </w:r>
      <w:r w:rsidR="00835619" w:rsidRPr="00446ABA">
        <w:rPr>
          <w:rFonts w:ascii="Times New Roman" w:hAnsi="Times New Roman"/>
          <w:sz w:val="24"/>
          <w:szCs w:val="22"/>
          <w:lang w:eastAsia="en-US"/>
        </w:rPr>
        <w:t>2</w:t>
      </w:r>
      <w:r w:rsidR="00DC11C5">
        <w:rPr>
          <w:rFonts w:ascii="Times New Roman" w:hAnsi="Times New Roman"/>
          <w:sz w:val="24"/>
          <w:szCs w:val="22"/>
          <w:lang w:eastAsia="en-US"/>
        </w:rPr>
        <w:t>2</w:t>
      </w:r>
      <w:r w:rsidRPr="00446ABA">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46ABA">
        <w:rPr>
          <w:rFonts w:ascii="Times New Roman" w:hAnsi="Times New Roman"/>
          <w:i/>
          <w:sz w:val="24"/>
          <w:szCs w:val="22"/>
          <w:lang w:eastAsia="en-US"/>
        </w:rPr>
        <w:t>(</w:t>
      </w:r>
      <w:proofErr w:type="spellStart"/>
      <w:r w:rsidRPr="00446ABA">
        <w:rPr>
          <w:rFonts w:ascii="Times New Roman" w:hAnsi="Times New Roman"/>
          <w:i/>
          <w:sz w:val="24"/>
          <w:szCs w:val="22"/>
          <w:lang w:eastAsia="en-US"/>
        </w:rPr>
        <w:t>Apostille</w:t>
      </w:r>
      <w:proofErr w:type="spellEnd"/>
      <w:r w:rsidRPr="00446ABA">
        <w:rPr>
          <w:rFonts w:ascii="Times New Roman" w:hAnsi="Times New Roman"/>
          <w:i/>
          <w:sz w:val="24"/>
          <w:szCs w:val="22"/>
          <w:lang w:eastAsia="en-US"/>
        </w:rPr>
        <w:t>)</w:t>
      </w:r>
      <w:r w:rsidRPr="00446AB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6ABA">
        <w:rPr>
          <w:rFonts w:ascii="Times New Roman" w:hAnsi="Times New Roman"/>
          <w:i/>
          <w:sz w:val="24"/>
          <w:szCs w:val="22"/>
          <w:lang w:eastAsia="en-US"/>
        </w:rPr>
        <w:t>Apostille</w:t>
      </w:r>
      <w:proofErr w:type="spellEnd"/>
      <w:r w:rsidRPr="00446ABA">
        <w:rPr>
          <w:rFonts w:ascii="Times New Roman" w:hAnsi="Times New Roman"/>
          <w:sz w:val="24"/>
          <w:szCs w:val="22"/>
          <w:lang w:eastAsia="en-US"/>
        </w:rPr>
        <w:t>).</w:t>
      </w:r>
    </w:p>
    <w:p w:rsidR="00225E7D" w:rsidRDefault="00225E7D" w:rsidP="00E56A09">
      <w:pPr>
        <w:shd w:val="clear" w:color="auto" w:fill="FFFFFF" w:themeFill="background1"/>
        <w:ind w:firstLine="709"/>
        <w:jc w:val="both"/>
        <w:rPr>
          <w:rFonts w:ascii="Times New Roman" w:hAnsi="Times New Roman"/>
          <w:sz w:val="24"/>
          <w:szCs w:val="22"/>
          <w:lang w:eastAsia="en-US"/>
        </w:rPr>
      </w:pPr>
    </w:p>
    <w:p w:rsidR="00225E7D" w:rsidRPr="00446ABA" w:rsidRDefault="00225E7D" w:rsidP="00E56A09">
      <w:pPr>
        <w:shd w:val="clear" w:color="auto" w:fill="FFFFFF" w:themeFill="background1"/>
        <w:ind w:firstLine="709"/>
        <w:jc w:val="both"/>
        <w:rPr>
          <w:rFonts w:ascii="Times New Roman" w:hAnsi="Times New Roman"/>
          <w:sz w:val="24"/>
          <w:szCs w:val="22"/>
          <w:lang w:eastAsia="en-US"/>
        </w:rPr>
      </w:pPr>
    </w:p>
    <w:p w:rsidR="00AF01BC" w:rsidRPr="00AF01BC" w:rsidRDefault="00AF01BC" w:rsidP="00C63F07">
      <w:pPr>
        <w:pStyle w:val="Antrat1"/>
        <w:jc w:val="center"/>
        <w:rPr>
          <w:rFonts w:ascii="Times New Roman" w:hAnsi="Times New Roman" w:cs="Times New Roman"/>
          <w:bCs w:val="0"/>
          <w:sz w:val="24"/>
          <w:szCs w:val="24"/>
        </w:rPr>
      </w:pPr>
      <w:r w:rsidRPr="00AF01BC">
        <w:rPr>
          <w:rFonts w:ascii="Times New Roman" w:hAnsi="Times New Roman" w:cs="Times New Roman"/>
          <w:bCs w:val="0"/>
          <w:sz w:val="24"/>
          <w:szCs w:val="24"/>
        </w:rPr>
        <w:t xml:space="preserve">IV. </w:t>
      </w:r>
      <w:bookmarkStart w:id="18" w:name="_Toc51834306"/>
      <w:r w:rsidRPr="00AF01BC">
        <w:rPr>
          <w:rFonts w:ascii="Times New Roman" w:hAnsi="Times New Roman" w:cs="Times New Roman"/>
          <w:bCs w:val="0"/>
          <w:sz w:val="24"/>
          <w:szCs w:val="24"/>
        </w:rPr>
        <w:t>RĖMIMASIS KITŲ ŪKIO SUBJEKTŲ (KVAZISUBTIEKĖJŲ) PAJĖGUMAIS</w:t>
      </w:r>
      <w:bookmarkEnd w:id="18"/>
    </w:p>
    <w:p w:rsidR="00AF01BC" w:rsidRPr="00AF01BC" w:rsidRDefault="00AF01BC" w:rsidP="00AF01BC">
      <w:pPr>
        <w:rPr>
          <w:rFonts w:ascii="Times New Roman" w:hAnsi="Times New Roman"/>
          <w:color w:val="FF0000"/>
          <w:sz w:val="24"/>
          <w:szCs w:val="24"/>
        </w:rPr>
      </w:pP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sz w:val="24"/>
          <w:szCs w:val="24"/>
        </w:rPr>
        <w:t xml:space="preserve">4.1. </w:t>
      </w:r>
      <w:r w:rsidRPr="00AF01BC">
        <w:rPr>
          <w:rFonts w:ascii="Times New Roman" w:hAnsi="Times New Roman"/>
          <w:b/>
          <w:bCs/>
          <w:sz w:val="24"/>
          <w:szCs w:val="24"/>
        </w:rPr>
        <w:t xml:space="preserve">Ūkio subjektas, kurio pajėgumais remiamasi </w:t>
      </w:r>
      <w:r w:rsidRPr="00AF01BC">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bCs/>
          <w:sz w:val="24"/>
          <w:szCs w:val="24"/>
        </w:rPr>
        <w:t xml:space="preserve">4.2. </w:t>
      </w:r>
      <w:proofErr w:type="spellStart"/>
      <w:r w:rsidRPr="00AF01BC">
        <w:rPr>
          <w:rFonts w:ascii="Times New Roman" w:hAnsi="Times New Roman"/>
          <w:b/>
          <w:bCs/>
          <w:sz w:val="24"/>
          <w:szCs w:val="24"/>
        </w:rPr>
        <w:t>Kvazisubtiekėjas</w:t>
      </w:r>
      <w:proofErr w:type="spellEnd"/>
      <w:r w:rsidRPr="00AF01BC">
        <w:rPr>
          <w:rFonts w:ascii="Times New Roman" w:hAnsi="Times New Roman"/>
          <w:b/>
          <w:bCs/>
          <w:sz w:val="24"/>
          <w:szCs w:val="24"/>
        </w:rPr>
        <w:t xml:space="preserve"> – </w:t>
      </w:r>
      <w:r w:rsidRPr="00AF01BC">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AF01BC" w:rsidRPr="00AF01BC" w:rsidRDefault="00AF01BC" w:rsidP="00AF01BC">
      <w:pPr>
        <w:spacing w:line="20" w:lineRule="atLeast"/>
        <w:ind w:firstLine="851"/>
        <w:jc w:val="both"/>
        <w:rPr>
          <w:rFonts w:ascii="Times New Roman" w:hAnsi="Times New Roman"/>
          <w:sz w:val="24"/>
          <w:szCs w:val="24"/>
        </w:rPr>
      </w:pPr>
      <w:r w:rsidRPr="00AF01BC">
        <w:rPr>
          <w:rFonts w:ascii="Times New Roman" w:hAnsi="Times New Roman"/>
          <w:bCs/>
          <w:sz w:val="24"/>
          <w:szCs w:val="24"/>
        </w:rPr>
        <w:t xml:space="preserve">4.3. </w:t>
      </w:r>
      <w:r w:rsidRPr="00AF01BC">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F01BC">
        <w:rPr>
          <w:rFonts w:ascii="Times New Roman" w:hAnsi="Times New Roman"/>
          <w:sz w:val="24"/>
          <w:szCs w:val="24"/>
        </w:rPr>
        <w:t>kvazisubtiekėjai</w:t>
      </w:r>
      <w:proofErr w:type="spellEnd"/>
      <w:r w:rsidRPr="00AF01BC">
        <w:rPr>
          <w:rFonts w:ascii="Times New Roman" w:hAnsi="Times New Roman"/>
          <w:sz w:val="24"/>
          <w:szCs w:val="24"/>
        </w:rPr>
        <w:t>).</w:t>
      </w:r>
    </w:p>
    <w:p w:rsidR="00AF01BC" w:rsidRPr="00AF01BC" w:rsidRDefault="00AF01BC" w:rsidP="00AF01BC">
      <w:pPr>
        <w:spacing w:line="20" w:lineRule="atLeast"/>
        <w:ind w:firstLine="851"/>
        <w:jc w:val="both"/>
        <w:rPr>
          <w:rFonts w:ascii="Times New Roman" w:eastAsia="Yu Mincho" w:hAnsi="Times New Roman"/>
          <w:sz w:val="24"/>
          <w:szCs w:val="24"/>
        </w:rPr>
      </w:pPr>
      <w:r w:rsidRPr="00AF01BC">
        <w:rPr>
          <w:rFonts w:ascii="Times New Roman" w:hAnsi="Times New Roman"/>
          <w:sz w:val="24"/>
          <w:szCs w:val="24"/>
        </w:rPr>
        <w:t xml:space="preserve">4.4. </w:t>
      </w:r>
      <w:r w:rsidRPr="00AF01BC">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AF01BC">
        <w:rPr>
          <w:rFonts w:ascii="Times New Roman" w:hAnsi="Times New Roman"/>
          <w:sz w:val="24"/>
          <w:szCs w:val="24"/>
        </w:rPr>
        <w:t xml:space="preserve"> Ši nuostata taikoma nepažeidžiant Pirkimo sąlygų </w:t>
      </w:r>
      <w:r w:rsidRPr="00AF01BC">
        <w:rPr>
          <w:rFonts w:ascii="Times New Roman" w:hAnsi="Times New Roman"/>
          <w:b/>
          <w:bCs/>
          <w:i/>
          <w:iCs/>
          <w:sz w:val="24"/>
          <w:szCs w:val="24"/>
        </w:rPr>
        <w:t>2.1</w:t>
      </w:r>
      <w:r w:rsidR="0096558F">
        <w:rPr>
          <w:rFonts w:ascii="Times New Roman" w:hAnsi="Times New Roman"/>
          <w:b/>
          <w:bCs/>
          <w:i/>
          <w:iCs/>
          <w:sz w:val="24"/>
          <w:szCs w:val="24"/>
        </w:rPr>
        <w:t>4</w:t>
      </w:r>
      <w:r w:rsidRPr="00AF01BC">
        <w:rPr>
          <w:rFonts w:ascii="Times New Roman" w:hAnsi="Times New Roman"/>
          <w:b/>
          <w:i/>
          <w:sz w:val="24"/>
          <w:szCs w:val="24"/>
        </w:rPr>
        <w:t xml:space="preserve"> punkte</w:t>
      </w:r>
      <w:r w:rsidRPr="00AF01BC">
        <w:rPr>
          <w:rFonts w:ascii="Times New Roman" w:hAnsi="Times New Roman"/>
          <w:sz w:val="24"/>
          <w:szCs w:val="24"/>
        </w:rPr>
        <w:t xml:space="preserve"> nustatyto reikalavimo.</w:t>
      </w:r>
    </w:p>
    <w:p w:rsidR="00AF01BC" w:rsidRPr="00AF01BC" w:rsidRDefault="00AF01BC" w:rsidP="00AF01BC">
      <w:pPr>
        <w:ind w:firstLine="851"/>
        <w:jc w:val="both"/>
        <w:rPr>
          <w:rFonts w:ascii="Times New Roman" w:hAnsi="Times New Roman"/>
          <w:b/>
          <w:sz w:val="24"/>
          <w:szCs w:val="24"/>
        </w:rPr>
      </w:pPr>
      <w:r w:rsidRPr="00AF01BC">
        <w:rPr>
          <w:rFonts w:ascii="Times New Roman" w:hAnsi="Times New Roman"/>
          <w:sz w:val="24"/>
          <w:szCs w:val="24"/>
        </w:rPr>
        <w:t xml:space="preserve">4.5. Perkančioji organizacija reikalauja, kad </w:t>
      </w:r>
      <w:r w:rsidRPr="00AF01BC">
        <w:rPr>
          <w:rFonts w:ascii="Times New Roman" w:hAnsi="Times New Roman"/>
          <w:b/>
          <w:sz w:val="24"/>
          <w:szCs w:val="24"/>
        </w:rPr>
        <w:t>ūkio subjektai (</w:t>
      </w:r>
      <w:proofErr w:type="spellStart"/>
      <w:r w:rsidRPr="00AF01BC">
        <w:rPr>
          <w:rFonts w:ascii="Times New Roman" w:hAnsi="Times New Roman"/>
          <w:b/>
          <w:sz w:val="24"/>
          <w:szCs w:val="24"/>
        </w:rPr>
        <w:t>kvazisubtiekėjai</w:t>
      </w:r>
      <w:proofErr w:type="spellEnd"/>
      <w:r w:rsidRPr="00AF01BC">
        <w:rPr>
          <w:rFonts w:ascii="Times New Roman" w:hAnsi="Times New Roman"/>
          <w:b/>
          <w:sz w:val="24"/>
          <w:szCs w:val="24"/>
        </w:rPr>
        <w:t xml:space="preserve">), kurių pajėgumais (kvalifikacija) tiekėjas ketina remtis, būtu </w:t>
      </w:r>
      <w:bookmarkStart w:id="19" w:name="_Hlk181802929"/>
      <w:r w:rsidRPr="00AF01BC">
        <w:rPr>
          <w:rFonts w:ascii="Times New Roman" w:hAnsi="Times New Roman"/>
          <w:b/>
          <w:sz w:val="24"/>
          <w:szCs w:val="24"/>
        </w:rPr>
        <w:t>išviešinti teikiant pasiūlymą, t. y. nurodyti Pirkimo sąlygų 1 priede</w:t>
      </w:r>
      <w:r w:rsidRPr="00AF01BC">
        <w:rPr>
          <w:rFonts w:ascii="Times New Roman" w:hAnsi="Times New Roman"/>
          <w:sz w:val="24"/>
          <w:szCs w:val="24"/>
        </w:rPr>
        <w:t xml:space="preserve">. </w:t>
      </w:r>
      <w:bookmarkEnd w:id="19"/>
      <w:r w:rsidRPr="00AF01BC">
        <w:rPr>
          <w:rFonts w:ascii="Times New Roman" w:hAnsi="Times New Roman"/>
          <w:sz w:val="24"/>
          <w:szCs w:val="24"/>
        </w:rPr>
        <w:t>Tiekėjas, nenurodęs jog remiasi kitų ūkio subjektų (</w:t>
      </w:r>
      <w:proofErr w:type="spellStart"/>
      <w:r w:rsidRPr="00AF01BC">
        <w:rPr>
          <w:rFonts w:ascii="Times New Roman" w:hAnsi="Times New Roman"/>
          <w:sz w:val="24"/>
          <w:szCs w:val="24"/>
        </w:rPr>
        <w:t>kvazisubtiekėjų</w:t>
      </w:r>
      <w:proofErr w:type="spellEnd"/>
      <w:r w:rsidRPr="00AF01BC">
        <w:rPr>
          <w:rFonts w:ascii="Times New Roman" w:hAnsi="Times New Roman"/>
          <w:sz w:val="24"/>
          <w:szCs w:val="24"/>
        </w:rPr>
        <w:t xml:space="preserve">) pajėgumais (kvalifikacija), </w:t>
      </w:r>
      <w:r w:rsidRPr="00AF01BC">
        <w:rPr>
          <w:rFonts w:ascii="Times New Roman" w:hAnsi="Times New Roman"/>
          <w:spacing w:val="2"/>
          <w:sz w:val="24"/>
          <w:szCs w:val="24"/>
          <w:shd w:val="clear" w:color="auto" w:fill="FFFFFF"/>
        </w:rPr>
        <w:t xml:space="preserve">tačiau pats neatitinkantis pirkimo dokumentuose nurodytų kvalifikacijos reikalavimų, </w:t>
      </w:r>
      <w:r w:rsidRPr="00AF01BC">
        <w:rPr>
          <w:rFonts w:ascii="Times New Roman" w:hAnsi="Times New Roman"/>
          <w:sz w:val="24"/>
          <w:szCs w:val="24"/>
        </w:rPr>
        <w:t xml:space="preserve">neįgyja teisės po pasiūlymų pateikimo termino pabaigos pasitelkti (nurodyti) naujų subjektų tam, kad atitiktų kvalifikacijos reikalavimus. </w:t>
      </w:r>
      <w:r w:rsidRPr="00AF01BC">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rsidR="00AF01BC" w:rsidRPr="00AF01BC" w:rsidRDefault="00AF01BC" w:rsidP="00AF01BC">
      <w:pPr>
        <w:pStyle w:val="Betarp"/>
        <w:ind w:firstLine="851"/>
        <w:jc w:val="both"/>
        <w:rPr>
          <w:szCs w:val="24"/>
        </w:rPr>
      </w:pPr>
      <w:r w:rsidRPr="00AF01BC">
        <w:rPr>
          <w:szCs w:val="24"/>
        </w:rPr>
        <w:t>4.6. Skirtingi tiekėjai gali remtis tų pačių ūkio subjektų pajėgumais, tačiau tai negali sąlygoti draudžiamų susitarimų.</w:t>
      </w:r>
    </w:p>
    <w:p w:rsidR="00AF01BC" w:rsidRPr="00AF01BC" w:rsidRDefault="00AF01BC" w:rsidP="00AF01BC">
      <w:pPr>
        <w:spacing w:line="20" w:lineRule="atLeast"/>
        <w:ind w:firstLine="851"/>
        <w:jc w:val="both"/>
        <w:rPr>
          <w:rFonts w:ascii="Times New Roman" w:hAnsi="Times New Roman"/>
          <w:sz w:val="24"/>
          <w:szCs w:val="24"/>
        </w:rPr>
      </w:pPr>
      <w:r w:rsidRPr="00AF01BC">
        <w:rPr>
          <w:rFonts w:ascii="Times New Roman" w:hAnsi="Times New Roman"/>
          <w:sz w:val="24"/>
          <w:szCs w:val="24"/>
        </w:rPr>
        <w:t>4.7. Tiekėjų grupė gali remtis grupės dalyvių arba kitų ūkio subjektų pajėgumais, laikantis šiame skyriuje nustatytų sąlygų.</w:t>
      </w:r>
    </w:p>
    <w:p w:rsidR="00AF01BC" w:rsidRPr="00AF01BC" w:rsidRDefault="00AF01BC" w:rsidP="00AF01BC">
      <w:pPr>
        <w:ind w:firstLine="851"/>
        <w:jc w:val="both"/>
        <w:rPr>
          <w:rFonts w:ascii="Times New Roman" w:hAnsi="Times New Roman"/>
          <w:b/>
          <w:sz w:val="24"/>
          <w:szCs w:val="24"/>
          <w:lang w:eastAsia="ar-SA"/>
        </w:rPr>
      </w:pPr>
      <w:r w:rsidRPr="00AF01BC">
        <w:rPr>
          <w:rFonts w:ascii="Times New Roman" w:hAnsi="Times New Roman"/>
          <w:sz w:val="24"/>
          <w:szCs w:val="24"/>
        </w:rPr>
        <w:t xml:space="preserve">4.8. </w:t>
      </w:r>
      <w:r w:rsidRPr="00AF01BC">
        <w:rPr>
          <w:rFonts w:ascii="Times New Roman" w:hAnsi="Times New Roman"/>
          <w:color w:val="000000"/>
          <w:sz w:val="24"/>
          <w:szCs w:val="24"/>
          <w:lang w:eastAsia="ar-SA"/>
        </w:rPr>
        <w:t>Jeigu tiekėjas remiasi kitų ūkio subjektų (</w:t>
      </w:r>
      <w:proofErr w:type="spellStart"/>
      <w:r w:rsidRPr="00AF01BC">
        <w:rPr>
          <w:rFonts w:ascii="Times New Roman" w:hAnsi="Times New Roman"/>
          <w:color w:val="000000"/>
          <w:sz w:val="24"/>
          <w:szCs w:val="24"/>
          <w:lang w:eastAsia="ar-SA"/>
        </w:rPr>
        <w:t>kvazisubtiekėjų</w:t>
      </w:r>
      <w:proofErr w:type="spellEnd"/>
      <w:r w:rsidRPr="00AF01BC">
        <w:rPr>
          <w:rFonts w:ascii="Times New Roman" w:hAnsi="Times New Roman"/>
          <w:color w:val="000000"/>
          <w:sz w:val="24"/>
          <w:szCs w:val="24"/>
          <w:lang w:eastAsia="ar-SA"/>
        </w:rPr>
        <w:t xml:space="preserve">) pajėgumais, teikdamas pasiūlymą, jis turi pateikti įrodymus, kurie patvirtintų, kad </w:t>
      </w:r>
      <w:r w:rsidRPr="00AF01BC">
        <w:rPr>
          <w:rFonts w:ascii="Times New Roman" w:hAnsi="Times New Roman"/>
          <w:sz w:val="24"/>
          <w:szCs w:val="24"/>
          <w:lang w:eastAsia="ar-SA"/>
        </w:rPr>
        <w:t>tiekėjui ūkio subjektų (</w:t>
      </w:r>
      <w:proofErr w:type="spellStart"/>
      <w:r w:rsidRPr="00AF01BC">
        <w:rPr>
          <w:rFonts w:ascii="Times New Roman" w:hAnsi="Times New Roman"/>
          <w:sz w:val="24"/>
          <w:szCs w:val="24"/>
          <w:lang w:eastAsia="ar-SA"/>
        </w:rPr>
        <w:t>kvazisubtiekėjų</w:t>
      </w:r>
      <w:proofErr w:type="spellEnd"/>
      <w:r w:rsidRPr="00AF01BC">
        <w:rPr>
          <w:rFonts w:ascii="Times New Roman" w:hAnsi="Times New Roman"/>
          <w:sz w:val="24"/>
          <w:szCs w:val="24"/>
          <w:lang w:eastAsia="ar-SA"/>
        </w:rPr>
        <w:t>),</w:t>
      </w:r>
      <w:r w:rsidRPr="00AF01BC">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w:t>
      </w:r>
      <w:r w:rsidRPr="00AF01BC">
        <w:rPr>
          <w:rFonts w:ascii="Times New Roman" w:hAnsi="Times New Roman"/>
          <w:color w:val="000000"/>
          <w:sz w:val="24"/>
          <w:szCs w:val="24"/>
          <w:lang w:eastAsia="ar-SA"/>
        </w:rPr>
        <w:lastRenderedPageBreak/>
        <w:t xml:space="preserve">patvirtinantys, kad laimėjus pirkimą, pirkimo sutarties vykdymo metu tiekėjui bus </w:t>
      </w:r>
      <w:r w:rsidRPr="00AF01BC">
        <w:rPr>
          <w:rFonts w:ascii="Times New Roman" w:hAnsi="Times New Roman"/>
          <w:sz w:val="24"/>
          <w:szCs w:val="24"/>
          <w:lang w:eastAsia="ar-SA"/>
        </w:rPr>
        <w:t>prieinami kitų ūkio subjektų (</w:t>
      </w:r>
      <w:proofErr w:type="spellStart"/>
      <w:r w:rsidRPr="00AF01BC">
        <w:rPr>
          <w:rFonts w:ascii="Times New Roman" w:hAnsi="Times New Roman"/>
          <w:sz w:val="24"/>
          <w:szCs w:val="24"/>
          <w:lang w:eastAsia="ar-SA"/>
        </w:rPr>
        <w:t>kvazisubtiekėjų</w:t>
      </w:r>
      <w:proofErr w:type="spellEnd"/>
      <w:r w:rsidRPr="00AF01BC">
        <w:rPr>
          <w:rFonts w:ascii="Times New Roman" w:hAnsi="Times New Roman"/>
          <w:sz w:val="24"/>
          <w:szCs w:val="24"/>
          <w:lang w:eastAsia="ar-SA"/>
        </w:rPr>
        <w:t xml:space="preserve">) ištekliai (pateikiamas skenuotas dokumentas elektroninėje formoje). </w:t>
      </w:r>
      <w:r w:rsidRPr="00AF01BC">
        <w:rPr>
          <w:rFonts w:ascii="Times New Roman" w:hAnsi="Times New Roman"/>
          <w:b/>
          <w:sz w:val="24"/>
          <w:szCs w:val="24"/>
          <w:lang w:eastAsia="ar-SA"/>
        </w:rPr>
        <w:t>Dokumentai privalo būti sudaryti iki tiekėjui pateikiant pasiūlymą.</w:t>
      </w:r>
    </w:p>
    <w:p w:rsidR="00AF01BC" w:rsidRPr="00AF01BC" w:rsidRDefault="00AF01BC" w:rsidP="00AF01BC">
      <w:pPr>
        <w:tabs>
          <w:tab w:val="left" w:pos="1134"/>
        </w:tabs>
        <w:ind w:left="-10" w:firstLine="720"/>
        <w:jc w:val="both"/>
        <w:rPr>
          <w:rFonts w:ascii="Times New Roman" w:hAnsi="Times New Roman"/>
          <w:i/>
          <w:iCs/>
          <w:sz w:val="24"/>
          <w:szCs w:val="24"/>
        </w:rPr>
      </w:pPr>
      <w:r w:rsidRPr="00AF01BC">
        <w:rPr>
          <w:rFonts w:ascii="Times New Roman" w:hAnsi="Times New Roman"/>
          <w:b/>
          <w:sz w:val="24"/>
          <w:szCs w:val="24"/>
        </w:rPr>
        <w:t xml:space="preserve">*Pastaba. </w:t>
      </w:r>
      <w:r w:rsidRPr="00AF01BC">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rsidR="00AF01BC" w:rsidRDefault="00AF01BC" w:rsidP="00AF01BC">
      <w:pPr>
        <w:pStyle w:val="Betarp"/>
        <w:ind w:firstLine="851"/>
        <w:jc w:val="both"/>
        <w:rPr>
          <w:szCs w:val="24"/>
        </w:rPr>
      </w:pPr>
      <w:r w:rsidRPr="00AF01BC">
        <w:rPr>
          <w:szCs w:val="24"/>
        </w:rPr>
        <w:t>4.9.</w:t>
      </w:r>
      <w:r w:rsidRPr="00AF01BC">
        <w:rPr>
          <w:rFonts w:eastAsia="Times New Roman"/>
          <w:szCs w:val="24"/>
        </w:rPr>
        <w:t xml:space="preserve"> </w:t>
      </w:r>
      <w:r w:rsidRPr="00AF01BC">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AF01BC">
        <w:rPr>
          <w:color w:val="FF0000"/>
          <w:szCs w:val="24"/>
        </w:rPr>
        <w:t xml:space="preserve"> </w:t>
      </w:r>
      <w:r w:rsidRPr="00AF01B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193019" w:rsidRPr="00AF01BC" w:rsidRDefault="00193019" w:rsidP="00AF01BC">
      <w:pPr>
        <w:pStyle w:val="Betarp"/>
        <w:ind w:firstLine="851"/>
        <w:jc w:val="both"/>
        <w:rPr>
          <w:szCs w:val="24"/>
        </w:rPr>
      </w:pPr>
    </w:p>
    <w:p w:rsidR="00AF01BC" w:rsidRPr="00AF01BC" w:rsidRDefault="00AF01BC" w:rsidP="00AF01BC">
      <w:pPr>
        <w:pStyle w:val="Betarp"/>
        <w:ind w:firstLine="851"/>
        <w:jc w:val="both"/>
        <w:rPr>
          <w:rFonts w:eastAsia="Times New Roman"/>
          <w:szCs w:val="24"/>
        </w:rPr>
      </w:pPr>
    </w:p>
    <w:p w:rsidR="00AF01BC" w:rsidRPr="00AF01BC" w:rsidRDefault="00AF01BC" w:rsidP="00AF01BC">
      <w:pPr>
        <w:keepNext/>
        <w:tabs>
          <w:tab w:val="left" w:pos="284"/>
        </w:tabs>
        <w:jc w:val="center"/>
        <w:outlineLvl w:val="0"/>
        <w:rPr>
          <w:rFonts w:ascii="Times New Roman" w:hAnsi="Times New Roman"/>
          <w:b/>
          <w:sz w:val="24"/>
          <w:szCs w:val="24"/>
        </w:rPr>
      </w:pPr>
      <w:bookmarkStart w:id="20" w:name="_Toc51834307"/>
      <w:r w:rsidRPr="00AF01BC">
        <w:rPr>
          <w:rFonts w:ascii="Times New Roman" w:hAnsi="Times New Roman"/>
          <w:b/>
          <w:sz w:val="24"/>
          <w:szCs w:val="24"/>
        </w:rPr>
        <w:t>V. SUBTIEKĖJŲ PASITELKIMAS</w:t>
      </w:r>
      <w:bookmarkEnd w:id="20"/>
    </w:p>
    <w:p w:rsidR="00AF01BC" w:rsidRPr="00AF01BC" w:rsidRDefault="00AF01BC" w:rsidP="00AF01BC">
      <w:pPr>
        <w:ind w:firstLine="851"/>
        <w:jc w:val="both"/>
        <w:rPr>
          <w:rFonts w:ascii="Times New Roman" w:hAnsi="Times New Roman"/>
          <w:sz w:val="24"/>
          <w:szCs w:val="24"/>
        </w:rPr>
      </w:pPr>
    </w:p>
    <w:p w:rsidR="00AF01BC" w:rsidRPr="00AF01BC" w:rsidRDefault="00AF01BC" w:rsidP="00AF01BC">
      <w:pPr>
        <w:suppressAutoHyphens/>
        <w:autoSpaceDN w:val="0"/>
        <w:ind w:firstLine="851"/>
        <w:jc w:val="both"/>
        <w:textAlignment w:val="baseline"/>
        <w:rPr>
          <w:rFonts w:ascii="Times New Roman" w:hAnsi="Times New Roman"/>
          <w:sz w:val="24"/>
          <w:szCs w:val="24"/>
        </w:rPr>
      </w:pPr>
      <w:r w:rsidRPr="00AF01BC">
        <w:rPr>
          <w:rFonts w:ascii="Times New Roman" w:hAnsi="Times New Roman"/>
          <w:b/>
          <w:bCs/>
          <w:sz w:val="24"/>
          <w:szCs w:val="24"/>
        </w:rPr>
        <w:t>5.1. Subtiekėjų pasitelkimas (kurių pajėgumais (kvalifikacija) tiekėjas nesiremia)</w:t>
      </w:r>
      <w:r w:rsidRPr="00AF01BC">
        <w:rPr>
          <w:rFonts w:ascii="Times New Roman" w:hAnsi="Times New Roman"/>
          <w:sz w:val="24"/>
          <w:szCs w:val="24"/>
        </w:rPr>
        <w:t>:</w:t>
      </w:r>
    </w:p>
    <w:p w:rsidR="00AF01BC" w:rsidRPr="00AF01BC" w:rsidRDefault="00AF01BC" w:rsidP="00AF01BC">
      <w:pPr>
        <w:widowControl w:val="0"/>
        <w:suppressAutoHyphens/>
        <w:ind w:firstLine="851"/>
        <w:jc w:val="both"/>
        <w:rPr>
          <w:rFonts w:ascii="Times New Roman" w:hAnsi="Times New Roman"/>
          <w:sz w:val="24"/>
          <w:szCs w:val="24"/>
        </w:rPr>
      </w:pPr>
      <w:r w:rsidRPr="00AF01BC">
        <w:rPr>
          <w:rFonts w:ascii="Times New Roman" w:hAnsi="Times New Roman"/>
          <w:color w:val="000000"/>
          <w:sz w:val="24"/>
          <w:szCs w:val="24"/>
        </w:rPr>
        <w:t xml:space="preserve">5.1.1. </w:t>
      </w:r>
      <w:r w:rsidRPr="00AF01BC">
        <w:rPr>
          <w:rFonts w:ascii="Times New Roman" w:hAnsi="Times New Roman"/>
          <w:sz w:val="24"/>
          <w:szCs w:val="24"/>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bCs/>
          <w:sz w:val="24"/>
          <w:szCs w:val="24"/>
        </w:rPr>
        <w:t xml:space="preserve">5.1.2. </w:t>
      </w:r>
      <w:r w:rsidRPr="00AF01BC">
        <w:rPr>
          <w:rFonts w:ascii="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5.1.3. 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5.1.4.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AF01BC" w:rsidRPr="00AF01BC" w:rsidRDefault="00AF01BC" w:rsidP="00AF01BC">
      <w:pPr>
        <w:ind w:right="40" w:firstLine="851"/>
        <w:jc w:val="both"/>
        <w:rPr>
          <w:rFonts w:ascii="Times New Roman" w:hAnsi="Times New Roman"/>
          <w:sz w:val="24"/>
          <w:szCs w:val="24"/>
        </w:rPr>
      </w:pPr>
      <w:r w:rsidRPr="00AF01BC">
        <w:rPr>
          <w:rFonts w:ascii="Times New Roman" w:hAnsi="Times New Roman"/>
          <w:sz w:val="24"/>
          <w:szCs w:val="24"/>
        </w:rPr>
        <w:t>5.1.5. subtiekėjo pasitelkimas nekeičia tiekėjo atsakomybės dėl numatomos sudaryti sutarties įvykdymo, todėl bet kokiu atveju tiekėjas pilnai prisiima atsakomybę už subtiekėjo veiklą vykdant sutartį.</w:t>
      </w:r>
    </w:p>
    <w:p w:rsidR="00AF01BC" w:rsidRPr="00AF01BC" w:rsidRDefault="00AF01BC" w:rsidP="00AF01BC">
      <w:pPr>
        <w:ind w:firstLine="851"/>
        <w:jc w:val="both"/>
        <w:rPr>
          <w:rFonts w:ascii="Times New Roman" w:hAnsi="Times New Roman"/>
          <w:sz w:val="24"/>
          <w:szCs w:val="24"/>
        </w:rPr>
      </w:pPr>
    </w:p>
    <w:p w:rsidR="00AF01BC" w:rsidRPr="00AF01BC" w:rsidRDefault="00AF01BC" w:rsidP="00AF01BC">
      <w:pPr>
        <w:keepNext/>
        <w:ind w:firstLine="1134"/>
        <w:jc w:val="center"/>
        <w:outlineLvl w:val="0"/>
        <w:rPr>
          <w:rFonts w:ascii="Times New Roman" w:hAnsi="Times New Roman"/>
          <w:b/>
          <w:sz w:val="24"/>
          <w:szCs w:val="24"/>
        </w:rPr>
      </w:pPr>
      <w:r w:rsidRPr="00AF01BC">
        <w:rPr>
          <w:rFonts w:ascii="Times New Roman" w:hAnsi="Times New Roman"/>
          <w:b/>
          <w:sz w:val="24"/>
          <w:szCs w:val="24"/>
        </w:rPr>
        <w:t>VI. TIEKĖJŲ GRUPĖS DALYVAVIMAS PIRKIMO PROCEDŪROSE</w:t>
      </w:r>
    </w:p>
    <w:p w:rsidR="00AF01BC" w:rsidRPr="00AF01BC" w:rsidRDefault="00AF01BC" w:rsidP="00AF01BC">
      <w:pPr>
        <w:ind w:firstLine="426"/>
        <w:rPr>
          <w:rFonts w:ascii="Times New Roman" w:hAnsi="Times New Roman"/>
          <w:sz w:val="24"/>
          <w:szCs w:val="24"/>
        </w:rPr>
      </w:pP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6.1. Pasiūlymą gali pateikti tiekėjų grupė.</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 xml:space="preserve">6.2. Jeigu pasiūlymą teikia tiekėjų grupė – </w:t>
      </w:r>
      <w:r w:rsidRPr="00AF01BC">
        <w:rPr>
          <w:rFonts w:ascii="Times New Roman" w:hAnsi="Times New Roman"/>
          <w:bCs/>
          <w:i/>
          <w:sz w:val="24"/>
          <w:szCs w:val="24"/>
        </w:rPr>
        <w:t xml:space="preserve">Teisė verstis veikla reikalavimą </w:t>
      </w:r>
      <w:r w:rsidRPr="00AF01BC">
        <w:rPr>
          <w:rFonts w:ascii="Times New Roman" w:hAnsi="Times New Roman"/>
          <w:sz w:val="24"/>
          <w:szCs w:val="24"/>
        </w:rPr>
        <w:t>turi atitikti kiekvienas grupės narys (-</w:t>
      </w:r>
      <w:proofErr w:type="spellStart"/>
      <w:r w:rsidRPr="00AF01BC">
        <w:rPr>
          <w:rFonts w:ascii="Times New Roman" w:hAnsi="Times New Roman"/>
          <w:sz w:val="24"/>
          <w:szCs w:val="24"/>
        </w:rPr>
        <w:t>iai</w:t>
      </w:r>
      <w:proofErr w:type="spellEnd"/>
      <w:r w:rsidRPr="00AF01BC">
        <w:rPr>
          <w:rFonts w:ascii="Times New Roman" w:hAnsi="Times New Roman"/>
          <w:sz w:val="24"/>
          <w:szCs w:val="24"/>
        </w:rPr>
        <w:t xml:space="preserve">) pagal jų prisiimamus įsipareigojimus pirkimo sutarčiai vykdyti; </w:t>
      </w:r>
      <w:r w:rsidRPr="00AF01BC">
        <w:rPr>
          <w:rFonts w:ascii="Times New Roman" w:hAnsi="Times New Roman"/>
          <w:i/>
          <w:sz w:val="24"/>
          <w:szCs w:val="24"/>
        </w:rPr>
        <w:t xml:space="preserve">Techninio ir profesinio pajėgumo reikalavimus </w:t>
      </w:r>
      <w:r w:rsidRPr="00AF01BC">
        <w:rPr>
          <w:rFonts w:ascii="Times New Roman" w:hAnsi="Times New Roman"/>
          <w:sz w:val="24"/>
          <w:szCs w:val="24"/>
        </w:rPr>
        <w:t>turi atitikti visi tiekėjų grupės nariai kartu (turima patirtis sumuojama), atsižvelgiant į jų prisiimamus įsipareigojimus;</w:t>
      </w:r>
    </w:p>
    <w:p w:rsidR="00AF01BC" w:rsidRPr="00AF01BC" w:rsidRDefault="00AF01BC" w:rsidP="00AF01BC">
      <w:pPr>
        <w:pStyle w:val="Betarp10"/>
        <w:ind w:firstLine="709"/>
        <w:jc w:val="both"/>
      </w:pPr>
      <w:r w:rsidRPr="00AF01BC">
        <w:rPr>
          <w:rFonts w:eastAsia="Times New Roman"/>
        </w:rPr>
        <w:t>6.3. Tiekėjų grupė, teikianti bendrą pasiūlymą, privalo pateikti jungtinės veiklos sutarties skaitmeninę kopiją.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6.4. Jungtinės veiklos sutartyje turi būti:</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lastRenderedPageBreak/>
        <w:t>6.4.1. nurodyti kiekvienos šios sutarties šalies (partnerio) įsipareigojimai vykdant su Perkančiąja organizacija numatomą pasirašyti pirkimo sutartį, šių įsipareigojimų vertės dalis išreikšta procentiniu dydžiu, įeinanti į bendrą pirkimo sutarties vertę.</w:t>
      </w:r>
      <w:r w:rsidRPr="00AF01BC">
        <w:rPr>
          <w:rFonts w:ascii="Times New Roman" w:hAnsi="Times New Roman"/>
          <w:i/>
          <w:sz w:val="24"/>
          <w:szCs w:val="24"/>
        </w:rPr>
        <w:t xml:space="preserve"> </w:t>
      </w:r>
      <w:r w:rsidRPr="00AF01BC">
        <w:rPr>
          <w:rFonts w:ascii="Times New Roman" w:hAnsi="Times New Roman"/>
          <w:sz w:val="24"/>
          <w:szCs w:val="24"/>
        </w:rPr>
        <w:t>Jungtinės veiklos sutartis turi numatyti solidariąją visų šios sutarties partnerių atsakomybę už prievolių Perkančiajai organizacijai nevykdymą;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6.4.2.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6.5. Tuo atveju, jei tiekėjų grupės pasiūlymas bus pripažintas laimėjusiu šį viešąjį pirkimą, Perkančioji organizacija palaikys ryšius tik su atsakingu partneriu, su juo bus pasirašoma pirkimo sutartis ir jam bus atliekami mokėjimai, išskyrus tiesioginio atsiskaitymo su subtiekėju (-</w:t>
      </w:r>
      <w:proofErr w:type="spellStart"/>
      <w:r w:rsidRPr="00AF01BC">
        <w:rPr>
          <w:rFonts w:ascii="Times New Roman" w:hAnsi="Times New Roman"/>
          <w:sz w:val="24"/>
          <w:szCs w:val="24"/>
        </w:rPr>
        <w:t>ais</w:t>
      </w:r>
      <w:proofErr w:type="spellEnd"/>
      <w:r w:rsidRPr="00AF01BC">
        <w:rPr>
          <w:rFonts w:ascii="Times New Roman" w:hAnsi="Times New Roman"/>
          <w:sz w:val="24"/>
          <w:szCs w:val="24"/>
        </w:rPr>
        <w:t>) atvejus.</w:t>
      </w:r>
    </w:p>
    <w:p w:rsidR="00AF01BC" w:rsidRP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6.6. Perkančioji organizacija nereikalauja, kad, tiekėjų grupės pateiktą pasiūlymą nustačius laimėjusiu ir jai pasiūlius pasirašyti pirkimo sutartį, ši tiekėjų grupė įgytų tam tikrą teisinę formą.</w:t>
      </w:r>
    </w:p>
    <w:p w:rsidR="00AF01BC" w:rsidRDefault="00AF01BC" w:rsidP="00AF01BC">
      <w:pPr>
        <w:suppressAutoHyphens/>
        <w:ind w:firstLine="709"/>
        <w:jc w:val="both"/>
        <w:rPr>
          <w:rFonts w:ascii="Times New Roman" w:hAnsi="Times New Roman"/>
          <w:sz w:val="24"/>
          <w:szCs w:val="24"/>
        </w:rPr>
      </w:pPr>
      <w:r w:rsidRPr="00AF01BC">
        <w:rPr>
          <w:rFonts w:ascii="Times New Roman" w:hAnsi="Times New Roman"/>
          <w:sz w:val="24"/>
          <w:szCs w:val="24"/>
        </w:rPr>
        <w:t>6.7. Tiekėjui, teikiančiam pasiūlymą savarankiškai ar kaip tiekėjų grupės nariui, nedraudžiama būti kito tiekėjo subtiekėju ar ūkio subjektu, kurio pajėgumais remiamasi kitas tiekėjas, tame pačiame pirkime.</w:t>
      </w:r>
    </w:p>
    <w:p w:rsidR="00AF01BC" w:rsidRDefault="00AF01BC" w:rsidP="00AF01BC">
      <w:pPr>
        <w:suppressAutoHyphens/>
        <w:jc w:val="both"/>
        <w:rPr>
          <w:rFonts w:ascii="Times New Roman" w:hAnsi="Times New Roman"/>
          <w:sz w:val="24"/>
          <w:szCs w:val="24"/>
        </w:rPr>
      </w:pPr>
    </w:p>
    <w:p w:rsidR="00AF01BC" w:rsidRPr="00D15E3E" w:rsidRDefault="00AF01BC" w:rsidP="00AF01BC">
      <w:pPr>
        <w:pStyle w:val="Heading"/>
        <w:jc w:val="center"/>
        <w:rPr>
          <w:rFonts w:cs="Times New Roman"/>
          <w:color w:val="auto"/>
          <w:sz w:val="24"/>
          <w:szCs w:val="24"/>
          <w:lang w:val="lt-LT"/>
        </w:rPr>
      </w:pPr>
      <w:r w:rsidRPr="00D15E3E">
        <w:rPr>
          <w:rFonts w:cs="Times New Roman"/>
          <w:color w:val="auto"/>
          <w:sz w:val="24"/>
          <w:szCs w:val="24"/>
          <w:lang w:val="lt-LT"/>
        </w:rPr>
        <w:t>VII. PASIŪLYMŲ RENGIMAS, PATEIKIMAS IR KEITIMAS</w:t>
      </w:r>
    </w:p>
    <w:p w:rsidR="00AF01BC" w:rsidRPr="00AF01BC" w:rsidRDefault="00AF01BC" w:rsidP="00AF01BC">
      <w:pPr>
        <w:suppressAutoHyphens/>
        <w:jc w:val="both"/>
        <w:rPr>
          <w:rFonts w:ascii="Times New Roman" w:hAnsi="Times New Roman"/>
          <w:sz w:val="24"/>
          <w:szCs w:val="24"/>
        </w:rPr>
      </w:pP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sz w:val="24"/>
          <w:szCs w:val="24"/>
        </w:rPr>
        <w:t xml:space="preserve">7.1. Pasiūlymus gali teikti tik CVP IS registruoti tiekėjai. </w:t>
      </w:r>
      <w:r w:rsidRPr="00AF01BC">
        <w:rPr>
          <w:rFonts w:ascii="Times New Roman" w:hAnsi="Times New Roman"/>
          <w:bCs/>
          <w:sz w:val="24"/>
          <w:szCs w:val="24"/>
        </w:rPr>
        <w:t xml:space="preserve">Tiekėjai gali užsiregistruoti CVP IS adresu </w:t>
      </w:r>
      <w:hyperlink r:id="rId25" w:history="1">
        <w:r w:rsidRPr="00AF01BC">
          <w:rPr>
            <w:rStyle w:val="Hipersaitas"/>
            <w:rFonts w:ascii="Times New Roman" w:hAnsi="Times New Roman"/>
            <w:sz w:val="24"/>
            <w:szCs w:val="24"/>
            <w:bdr w:val="none" w:sz="0" w:space="0" w:color="auto" w:frame="1"/>
            <w:shd w:val="clear" w:color="auto" w:fill="FFFFFF"/>
          </w:rPr>
          <w:t>https://viesiejipirkimai.lt/</w:t>
        </w:r>
      </w:hyperlink>
      <w:r w:rsidRPr="00AF01BC">
        <w:rPr>
          <w:rFonts w:ascii="Times New Roman" w:hAnsi="Times New Roman"/>
          <w:color w:val="467886"/>
          <w:sz w:val="24"/>
          <w:szCs w:val="24"/>
          <w:u w:val="single"/>
          <w:bdr w:val="none" w:sz="0" w:space="0" w:color="auto" w:frame="1"/>
          <w:shd w:val="clear" w:color="auto" w:fill="FFFFFF"/>
        </w:rPr>
        <w:t xml:space="preserve">. </w:t>
      </w:r>
      <w:r w:rsidRPr="00AF01BC">
        <w:rPr>
          <w:rFonts w:ascii="Times New Roman" w:hAnsi="Times New Roman"/>
          <w:sz w:val="24"/>
          <w:szCs w:val="24"/>
        </w:rPr>
        <w:t xml:space="preserve">Pasiūlymas turi būti parengtas ir pateiktas pagal Pirkimo sąlygų reikalavimus, užpildant pasiūlymo formą (Pirkimo sąlygų 1 priedas). </w:t>
      </w:r>
      <w:r w:rsidRPr="00AF01BC">
        <w:rPr>
          <w:rFonts w:ascii="Times New Roman" w:hAnsi="Times New Roman"/>
          <w:bCs/>
          <w:iCs/>
          <w:sz w:val="24"/>
          <w:szCs w:val="24"/>
        </w:rPr>
        <w:t xml:space="preserve">Jei šiame Pirkimo sąlygų skyriuje ir pasiūlymo formoje (Pirkimo sąlygų 1 priedas) nenurodyta kitaip, </w:t>
      </w:r>
      <w:r w:rsidRPr="00AF01BC">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Pr="00AF01BC">
        <w:rPr>
          <w:rFonts w:ascii="Times New Roman" w:hAnsi="Times New Roman"/>
          <w:bCs/>
          <w:sz w:val="24"/>
          <w:szCs w:val="24"/>
        </w:rPr>
        <w:t xml:space="preserve"> </w:t>
      </w:r>
      <w:bookmarkStart w:id="21" w:name="_Hlk184303788"/>
    </w:p>
    <w:bookmarkEnd w:id="21"/>
    <w:p w:rsidR="00AF01BC" w:rsidRPr="00AF01BC" w:rsidRDefault="00AF01BC" w:rsidP="00AF01BC">
      <w:pPr>
        <w:ind w:firstLine="851"/>
        <w:jc w:val="both"/>
        <w:rPr>
          <w:rFonts w:ascii="Times New Roman" w:hAnsi="Times New Roman"/>
          <w:sz w:val="24"/>
          <w:szCs w:val="24"/>
        </w:rPr>
      </w:pPr>
      <w:r w:rsidRPr="00AF01BC">
        <w:rPr>
          <w:rFonts w:ascii="Times New Roman" w:hAnsi="Times New Roman"/>
          <w:bCs/>
          <w:sz w:val="24"/>
          <w:szCs w:val="24"/>
        </w:rPr>
        <w:t xml:space="preserve">7.2. </w:t>
      </w:r>
      <w:r w:rsidRPr="00AF01BC">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AF01BC">
        <w:rPr>
          <w:rFonts w:ascii="Times New Roman" w:hAnsi="Times New Roman"/>
          <w:iCs/>
          <w:color w:val="000000"/>
          <w:sz w:val="24"/>
          <w:szCs w:val="24"/>
          <w:lang w:eastAsia="zh-CN"/>
        </w:rPr>
        <w:t xml:space="preserve"> </w:t>
      </w:r>
      <w:r w:rsidRPr="00AF01BC">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AF01BC">
        <w:rPr>
          <w:rFonts w:ascii="Times New Roman" w:hAnsi="Times New Roman"/>
          <w:sz w:val="24"/>
          <w:szCs w:val="24"/>
        </w:rPr>
        <w:t xml:space="preserve">Pirkimo dokumentai ir jų paaiškinimai bei papildymai skelbiami CVP IS adresu </w:t>
      </w:r>
      <w:hyperlink r:id="rId26" w:history="1">
        <w:r w:rsidRPr="00AF01BC">
          <w:rPr>
            <w:rStyle w:val="Hipersaitas"/>
            <w:rFonts w:ascii="Times New Roman" w:hAnsi="Times New Roman"/>
            <w:color w:val="0047D6"/>
            <w:sz w:val="24"/>
            <w:szCs w:val="24"/>
          </w:rPr>
          <w:t>https://viesiejipirkimai.lt</w:t>
        </w:r>
      </w:hyperlink>
      <w:r w:rsidRPr="00AF01BC">
        <w:rPr>
          <w:rFonts w:ascii="Times New Roman" w:hAnsi="Times New Roman"/>
          <w:color w:val="0047D6"/>
          <w:sz w:val="24"/>
          <w:szCs w:val="24"/>
        </w:rPr>
        <w:t xml:space="preserve">. </w:t>
      </w:r>
      <w:r w:rsidRPr="00AF01BC">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AF01BC">
        <w:rPr>
          <w:rFonts w:ascii="Times New Roman" w:hAnsi="Times New Roman"/>
          <w:iCs/>
          <w:color w:val="000000"/>
          <w:sz w:val="24"/>
          <w:szCs w:val="24"/>
          <w:lang w:eastAsia="zh-CN"/>
        </w:rPr>
        <w:t>Tiekėjas padengia visas išlaidas, susijusias su pasiūlymo rengimu ir pateikimu.</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iCs/>
          <w:color w:val="00000A"/>
          <w:sz w:val="24"/>
          <w:szCs w:val="24"/>
          <w:lang w:eastAsia="zh-CN"/>
        </w:rPr>
        <w:t>7.3.</w:t>
      </w:r>
      <w:r w:rsidRPr="00AF01BC">
        <w:rPr>
          <w:rFonts w:ascii="Times New Roman" w:hAnsi="Times New Roman"/>
          <w:bCs/>
          <w:sz w:val="24"/>
          <w:szCs w:val="24"/>
        </w:rPr>
        <w:t xml:space="preserve"> Pasiūlymai teikiami CVP IS priemonėmis</w:t>
      </w:r>
      <w:r w:rsidRPr="00AF01BC">
        <w:rPr>
          <w:rFonts w:ascii="Times New Roman" w:hAnsi="Times New Roman"/>
          <w:sz w:val="24"/>
          <w:szCs w:val="24"/>
        </w:rPr>
        <w:t xml:space="preserve">. </w:t>
      </w:r>
      <w:r w:rsidRPr="00AF01BC">
        <w:rPr>
          <w:rFonts w:ascii="Times New Roman" w:hAnsi="Times New Roman"/>
          <w:bCs/>
          <w:sz w:val="24"/>
          <w:szCs w:val="24"/>
        </w:rPr>
        <w:t>Instrukcija kaip pateikti pasiūlymą skelbiama Viešųjų pirkimų tarnybos interneto svetainėje</w:t>
      </w:r>
      <w:r w:rsidRPr="00AF01BC">
        <w:rPr>
          <w:rFonts w:ascii="Times New Roman" w:hAnsi="Times New Roman"/>
          <w:sz w:val="24"/>
          <w:szCs w:val="24"/>
        </w:rPr>
        <w:t xml:space="preserve">: </w:t>
      </w:r>
      <w:hyperlink r:id="rId27" w:history="1">
        <w:r w:rsidRPr="00AF01BC">
          <w:rPr>
            <w:rStyle w:val="Hipersaitas"/>
            <w:rFonts w:ascii="Times New Roman" w:hAnsi="Times New Roman"/>
            <w:sz w:val="24"/>
            <w:szCs w:val="24"/>
          </w:rPr>
          <w:t>https://vpt.lrv.lt/lt/nauja-cvp-is-aktuali-nuo-2024-12-01/metodine-medziaga-instrukcijos/tiekejamsnaujaCVPIS</w:t>
        </w:r>
      </w:hyperlink>
      <w:r w:rsidRPr="00AF01BC">
        <w:rPr>
          <w:rFonts w:ascii="Times New Roman" w:hAnsi="Times New Roman"/>
          <w:sz w:val="24"/>
          <w:szCs w:val="24"/>
        </w:rPr>
        <w:t xml:space="preserve">. </w:t>
      </w:r>
      <w:r w:rsidRPr="00AF01BC">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AF01BC" w:rsidRPr="00AF01BC" w:rsidRDefault="00AF01BC" w:rsidP="00AF01BC">
      <w:pPr>
        <w:ind w:firstLine="851"/>
        <w:jc w:val="both"/>
        <w:rPr>
          <w:rFonts w:ascii="Times New Roman" w:hAnsi="Times New Roman"/>
          <w:bCs/>
          <w:sz w:val="24"/>
          <w:szCs w:val="24"/>
        </w:rPr>
      </w:pPr>
      <w:r w:rsidRPr="00AF01BC">
        <w:rPr>
          <w:rFonts w:ascii="Times New Roman" w:hAnsi="Times New Roman"/>
          <w:bCs/>
          <w:sz w:val="24"/>
          <w:szCs w:val="24"/>
        </w:rPr>
        <w:t xml:space="preserve">7.4. </w:t>
      </w:r>
      <w:r w:rsidRPr="00AF01BC">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AF01BC" w:rsidRPr="00AF01BC" w:rsidRDefault="00AF01BC" w:rsidP="00AF01BC">
      <w:pPr>
        <w:pStyle w:val="Sraopastraipa"/>
        <w:ind w:left="0" w:firstLine="851"/>
        <w:jc w:val="both"/>
        <w:rPr>
          <w:rFonts w:ascii="Times New Roman" w:hAnsi="Times New Roman"/>
          <w:bCs/>
          <w:iCs/>
          <w:sz w:val="24"/>
          <w:szCs w:val="24"/>
          <w:u w:val="single"/>
        </w:rPr>
      </w:pPr>
      <w:r w:rsidRPr="00AF01BC">
        <w:rPr>
          <w:rFonts w:ascii="Times New Roman" w:hAnsi="Times New Roman"/>
          <w:bCs/>
          <w:iCs/>
          <w:sz w:val="24"/>
          <w:szCs w:val="24"/>
        </w:rPr>
        <w:t>7.4.1 pateikiami kvalifikuotu elektroniniu parašu pasirašyti elektroninėmis priemonėmis suformuoti dokumentai;</w:t>
      </w:r>
    </w:p>
    <w:p w:rsidR="00AF01BC" w:rsidRPr="00AF01BC" w:rsidRDefault="00AF01BC" w:rsidP="00AF01BC">
      <w:pPr>
        <w:tabs>
          <w:tab w:val="left" w:pos="1418"/>
        </w:tabs>
        <w:ind w:firstLine="851"/>
        <w:jc w:val="both"/>
        <w:rPr>
          <w:rFonts w:ascii="Times New Roman" w:hAnsi="Times New Roman"/>
          <w:bCs/>
          <w:iCs/>
          <w:sz w:val="24"/>
          <w:szCs w:val="24"/>
        </w:rPr>
      </w:pPr>
      <w:r w:rsidRPr="00AF01BC">
        <w:rPr>
          <w:rFonts w:ascii="Times New Roman" w:hAnsi="Times New Roman"/>
          <w:bCs/>
          <w:iCs/>
          <w:sz w:val="24"/>
          <w:szCs w:val="24"/>
        </w:rPr>
        <w:t>7.4.2. skaitmeninės dokumentų kopijos (</w:t>
      </w:r>
      <w:r w:rsidRPr="00AF01BC">
        <w:rPr>
          <w:rFonts w:ascii="Times New Roman" w:hAnsi="Times New Roman"/>
          <w:iCs/>
          <w:sz w:val="24"/>
          <w:szCs w:val="24"/>
        </w:rPr>
        <w:t>fiziniu parašu tvirtinami dokumentai turi būti pateikiami pasirašyti ir nuskenuoti)</w:t>
      </w:r>
      <w:r w:rsidRPr="00AF01BC">
        <w:rPr>
          <w:rFonts w:ascii="Times New Roman" w:hAnsi="Times New Roman"/>
          <w:bCs/>
          <w:iCs/>
          <w:sz w:val="24"/>
          <w:szCs w:val="24"/>
        </w:rPr>
        <w:t>.</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7.5. Pasiūlymas turi būti pateiktas iki skelbime nurodyto pasiūlymų pateikimo termino pabaigos, o </w:t>
      </w:r>
      <w:r w:rsidRPr="00AF01BC">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w:t>
      </w:r>
      <w:r w:rsidRPr="00AF01BC">
        <w:rPr>
          <w:rFonts w:ascii="Times New Roman" w:hAnsi="Times New Roman"/>
          <w:bCs/>
          <w:iCs/>
          <w:sz w:val="24"/>
          <w:szCs w:val="24"/>
        </w:rPr>
        <w:lastRenderedPageBreak/>
        <w:t xml:space="preserve">nenumatytų atvejų. </w:t>
      </w:r>
      <w:r w:rsidRPr="00AF01BC">
        <w:rPr>
          <w:rFonts w:ascii="Times New Roman" w:hAnsi="Times New Roman"/>
          <w:sz w:val="24"/>
          <w:szCs w:val="24"/>
        </w:rPr>
        <w:t>Atsižvelgiant į tai, tiekėjams siūloma rengti pasiūlymus taip, kad liktų pakankamai laiko jiems laiku ir tinkamai pateikti.</w:t>
      </w:r>
      <w:r w:rsidRPr="00AF01BC">
        <w:rPr>
          <w:rFonts w:ascii="Times New Roman" w:hAnsi="Times New Roman"/>
          <w:bCs/>
          <w:iCs/>
          <w:sz w:val="24"/>
          <w:szCs w:val="24"/>
        </w:rPr>
        <w:t xml:space="preserve"> Pasiūlymai, gauti po nustatytos pasiūlymų pateikimo termino pabaigos, nebus vertinami.</w:t>
      </w:r>
      <w:r w:rsidRPr="00AF01BC">
        <w:rPr>
          <w:rFonts w:ascii="Times New Roman" w:hAnsi="Times New Roman"/>
          <w:sz w:val="24"/>
          <w:szCs w:val="24"/>
        </w:rPr>
        <w:t xml:space="preserve"> Sutrikus CVP IS veikimui, tiekėjai turi imtis veiksmų, numatytų </w:t>
      </w:r>
      <w:r w:rsidRPr="00AF01BC">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AF01BC">
        <w:rPr>
          <w:rFonts w:ascii="Times New Roman" w:hAnsi="Times New Roman"/>
          <w:sz w:val="24"/>
          <w:szCs w:val="24"/>
          <w:shd w:val="clear" w:color="auto" w:fill="FFFFFF"/>
        </w:rPr>
        <w:t>, patvirtintose</w:t>
      </w:r>
      <w:r w:rsidRPr="00AF01BC">
        <w:rPr>
          <w:rFonts w:ascii="Times New Roman" w:hAnsi="Times New Roman"/>
          <w:sz w:val="24"/>
          <w:szCs w:val="24"/>
        </w:rPr>
        <w:t xml:space="preserve"> </w:t>
      </w:r>
      <w:r w:rsidRPr="00AF01BC">
        <w:rPr>
          <w:rFonts w:ascii="Times New Roman" w:hAnsi="Times New Roman"/>
          <w:sz w:val="24"/>
          <w:szCs w:val="24"/>
          <w:shd w:val="clear" w:color="auto" w:fill="FFFFFF"/>
        </w:rPr>
        <w:t>Viešųjų pirkimų tarnybos direktoriaus 2018 m. kovo 15 d. įsakymu Nr. 1S-31.</w:t>
      </w:r>
    </w:p>
    <w:p w:rsidR="00AF01BC" w:rsidRPr="00AF01BC" w:rsidRDefault="00AF01BC" w:rsidP="00AF01BC">
      <w:pPr>
        <w:ind w:firstLine="851"/>
        <w:jc w:val="both"/>
        <w:rPr>
          <w:rFonts w:ascii="Times New Roman" w:hAnsi="Times New Roman"/>
          <w:sz w:val="24"/>
          <w:szCs w:val="24"/>
          <w:highlight w:val="yellow"/>
        </w:rPr>
      </w:pPr>
      <w:r w:rsidRPr="00AF01BC">
        <w:rPr>
          <w:rFonts w:ascii="Times New Roman" w:hAnsi="Times New Roman"/>
          <w:sz w:val="24"/>
          <w:szCs w:val="24"/>
        </w:rPr>
        <w:t>7.6. T</w:t>
      </w:r>
      <w:bookmarkStart w:id="22" w:name="_Hlk506032819"/>
      <w:r w:rsidRPr="00AF01BC">
        <w:rPr>
          <w:rFonts w:ascii="Times New Roman" w:hAnsi="Times New Roman"/>
          <w:sz w:val="24"/>
          <w:szCs w:val="24"/>
        </w:rPr>
        <w:t xml:space="preserve">iekėjas pasiūlyme turi aiškiai nurodyti, kuri pasiūlymo informacija yra </w:t>
      </w:r>
      <w:r w:rsidRPr="00AF01BC">
        <w:rPr>
          <w:rFonts w:ascii="Times New Roman" w:hAnsi="Times New Roman"/>
          <w:b/>
          <w:bCs/>
          <w:sz w:val="24"/>
          <w:szCs w:val="24"/>
        </w:rPr>
        <w:t>konfidenciali</w:t>
      </w:r>
      <w:r w:rsidRPr="00AF01BC">
        <w:rPr>
          <w:rFonts w:ascii="Times New Roman" w:hAnsi="Times New Roman"/>
          <w:sz w:val="24"/>
          <w:szCs w:val="24"/>
        </w:rPr>
        <w:t xml:space="preserve">, vadovaujantis Viešųjų pirkimų įstatymo 20 straipsniu. </w:t>
      </w:r>
      <w:bookmarkEnd w:id="22"/>
      <w:r w:rsidRPr="00AF01BC">
        <w:rPr>
          <w:rFonts w:ascii="Times New Roman" w:hAnsi="Times New Roman"/>
          <w:sz w:val="24"/>
          <w:szCs w:val="24"/>
        </w:rPr>
        <w:t>Jei tokia informacija pasiūlyme nebus nurodyta, tuomet bus laikoma, kad bet kuri pateiktame pasiūlyme nurodyta informacija nėra konfidenciali.</w:t>
      </w:r>
      <w:r w:rsidRPr="00AF01BC">
        <w:rPr>
          <w:rFonts w:ascii="Times New Roman" w:hAnsi="Times New Roman"/>
          <w:bCs/>
          <w:iCs/>
          <w:sz w:val="24"/>
          <w:szCs w:val="24"/>
        </w:rPr>
        <w:t xml:space="preserve"> </w:t>
      </w:r>
      <w:r w:rsidRPr="00AF01BC">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F01BC">
        <w:rPr>
          <w:rFonts w:ascii="Times New Roman" w:hAnsi="Times New Roman"/>
          <w:color w:val="000000"/>
          <w:sz w:val="24"/>
          <w:szCs w:val="24"/>
        </w:rPr>
        <w:t xml:space="preserve"> (kuris negali būti trumpesnis kaip </w:t>
      </w:r>
      <w:r w:rsidRPr="00AF01BC">
        <w:rPr>
          <w:rFonts w:ascii="Times New Roman" w:hAnsi="Times New Roman"/>
          <w:sz w:val="24"/>
          <w:szCs w:val="24"/>
        </w:rPr>
        <w:t>3 darbo dienos)</w:t>
      </w:r>
      <w:r w:rsidRPr="00AF01BC">
        <w:rPr>
          <w:rFonts w:ascii="Times New Roman" w:hAnsi="Times New Roman"/>
          <w:color w:val="000000"/>
          <w:sz w:val="24"/>
          <w:szCs w:val="24"/>
        </w:rPr>
        <w:t xml:space="preserve"> </w:t>
      </w:r>
      <w:r w:rsidRPr="00AF01BC">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AF01BC">
        <w:rPr>
          <w:rFonts w:ascii="Times New Roman" w:hAnsi="Times New Roman"/>
          <w:color w:val="7030A0"/>
          <w:sz w:val="24"/>
          <w:szCs w:val="24"/>
        </w:rPr>
        <w:t xml:space="preserve"> </w:t>
      </w:r>
      <w:r w:rsidRPr="00AF01BC">
        <w:rPr>
          <w:rFonts w:ascii="Times New Roman" w:hAnsi="Times New Roman"/>
          <w:sz w:val="24"/>
          <w:szCs w:val="24"/>
        </w:rPr>
        <w:t>Prieš suteikdama tokią informaciją, Perkančioji organizacija apie tokius savo ketinimus informuos konfidencialią informaciją pasiūlyme nurodžiusį tiekėją.</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rsidR="00AF01BC" w:rsidRPr="00AF01BC" w:rsidRDefault="00AF01BC" w:rsidP="00AF01BC">
      <w:pPr>
        <w:pStyle w:val="Sraopastraipa"/>
        <w:ind w:left="0" w:firstLine="851"/>
        <w:jc w:val="both"/>
        <w:rPr>
          <w:rFonts w:ascii="Times New Roman" w:hAnsi="Times New Roman"/>
          <w:sz w:val="24"/>
          <w:szCs w:val="24"/>
        </w:rPr>
      </w:pPr>
      <w:r w:rsidRPr="00AF01BC">
        <w:rPr>
          <w:rFonts w:ascii="Times New Roman" w:hAnsi="Times New Roman"/>
          <w:sz w:val="24"/>
          <w:szCs w:val="24"/>
        </w:rPr>
        <w:t xml:space="preserve">7.8. Pasiūlyme nurodoma kaina pateikiama eurais. </w:t>
      </w:r>
      <w:r w:rsidRPr="00AF01BC">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AF01BC">
        <w:rPr>
          <w:rFonts w:ascii="Times New Roman" w:eastAsia="Arial" w:hAnsi="Times New Roman"/>
          <w:b/>
          <w:bCs/>
          <w:sz w:val="24"/>
          <w:szCs w:val="24"/>
        </w:rPr>
        <w:t xml:space="preserve"> </w:t>
      </w:r>
      <w:r w:rsidRPr="00AF01BC">
        <w:rPr>
          <w:rFonts w:ascii="Times New Roman" w:eastAsia="Arial" w:hAnsi="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AF01BC">
        <w:rPr>
          <w:rFonts w:ascii="Times New Roman" w:eastAsia="Arial" w:hAnsi="Times New Roman"/>
          <w:color w:val="000000"/>
          <w:sz w:val="24"/>
          <w:szCs w:val="24"/>
        </w:rPr>
        <w:t xml:space="preserve"> </w:t>
      </w:r>
      <w:r w:rsidRPr="00AF01BC">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7.9. </w:t>
      </w:r>
      <w:r w:rsidRPr="00AF01BC">
        <w:rPr>
          <w:rFonts w:ascii="Times New Roman" w:hAnsi="Times New Roman"/>
          <w:b/>
          <w:sz w:val="24"/>
          <w:szCs w:val="24"/>
        </w:rPr>
        <w:t>Tiekėjo pasiūlymas bei kita korespondencija pateikiami lietuvių kalba</w:t>
      </w:r>
      <w:r w:rsidRPr="00AF01BC">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rsidR="00AF01BC" w:rsidRPr="00AF01BC" w:rsidRDefault="00AF01BC" w:rsidP="00AF01BC">
      <w:pPr>
        <w:pStyle w:val="Sraopastraipa"/>
        <w:ind w:left="0" w:firstLine="851"/>
        <w:jc w:val="both"/>
        <w:rPr>
          <w:rFonts w:ascii="Times New Roman" w:hAnsi="Times New Roman"/>
          <w:sz w:val="24"/>
          <w:szCs w:val="24"/>
        </w:rPr>
      </w:pPr>
      <w:r w:rsidRPr="00AF01BC">
        <w:rPr>
          <w:rFonts w:ascii="Times New Roman" w:hAnsi="Times New Roman"/>
          <w:sz w:val="24"/>
          <w:szCs w:val="24"/>
        </w:rPr>
        <w:t xml:space="preserve">7.10. Pasiūlyme turi būti nurodytas jo galiojimo terminas. Pasiūlymas turi galioti ne trumpiau nei </w:t>
      </w:r>
      <w:r w:rsidRPr="00AF01BC">
        <w:rPr>
          <w:rFonts w:ascii="Times New Roman" w:hAnsi="Times New Roman"/>
          <w:b/>
          <w:bCs/>
          <w:sz w:val="24"/>
          <w:szCs w:val="24"/>
        </w:rPr>
        <w:t>3 (tris) mėnesius</w:t>
      </w:r>
      <w:r w:rsidRPr="00AF01BC">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 xml:space="preserve">7.12. Tiekėjas iki galutinio pasiūlymų pateikimo termino turi teisę pakeisti arba atšaukti savo pasiūlymą CVP IS priemonėmis. Toks pakeitimas arba pranešimas, kad pasiūlymas atšaukiamas, </w:t>
      </w:r>
      <w:r w:rsidRPr="00AF01BC">
        <w:rPr>
          <w:rFonts w:ascii="Times New Roman" w:hAnsi="Times New Roman"/>
          <w:sz w:val="24"/>
          <w:szCs w:val="24"/>
        </w:rPr>
        <w:lastRenderedPageBreak/>
        <w:t>pripažįstamas galiojančiu, jeigu Perkančioji organizacija jį gauna pateiktą CVP IS priemonėmis iki pasiūlymų pateikimo termino pabaigos.</w:t>
      </w:r>
    </w:p>
    <w:p w:rsidR="00AF01BC" w:rsidRPr="00AF01BC" w:rsidRDefault="00AF01BC" w:rsidP="00AF01BC">
      <w:pPr>
        <w:ind w:firstLine="851"/>
        <w:jc w:val="both"/>
        <w:rPr>
          <w:rFonts w:ascii="Times New Roman" w:hAnsi="Times New Roman"/>
          <w:sz w:val="24"/>
          <w:szCs w:val="24"/>
        </w:rPr>
      </w:pPr>
      <w:r w:rsidRPr="00AF01BC">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AF01BC" w:rsidRPr="00AF01BC" w:rsidRDefault="00AF01BC" w:rsidP="00AF01BC">
      <w:pPr>
        <w:jc w:val="both"/>
        <w:rPr>
          <w:rFonts w:ascii="Times New Roman" w:hAnsi="Times New Roman"/>
          <w:sz w:val="24"/>
          <w:szCs w:val="24"/>
        </w:rPr>
      </w:pPr>
    </w:p>
    <w:p w:rsidR="00AF01BC" w:rsidRPr="00AF01BC" w:rsidRDefault="00AF01BC" w:rsidP="00AF01BC">
      <w:pPr>
        <w:pStyle w:val="Heading"/>
        <w:jc w:val="center"/>
        <w:rPr>
          <w:rFonts w:cs="Times New Roman"/>
          <w:color w:val="auto"/>
          <w:sz w:val="24"/>
          <w:szCs w:val="24"/>
          <w:lang w:val="lt-LT"/>
        </w:rPr>
      </w:pPr>
    </w:p>
    <w:p w:rsidR="00AF01BC" w:rsidRPr="00AF01BC" w:rsidRDefault="00AF01BC" w:rsidP="00AF01BC">
      <w:pPr>
        <w:pStyle w:val="Heading"/>
        <w:jc w:val="center"/>
        <w:rPr>
          <w:rFonts w:cs="Times New Roman"/>
          <w:color w:val="auto"/>
          <w:sz w:val="24"/>
          <w:szCs w:val="24"/>
          <w:lang w:val="lt-LT"/>
        </w:rPr>
      </w:pPr>
      <w:r w:rsidRPr="00AF01BC">
        <w:rPr>
          <w:rFonts w:cs="Times New Roman"/>
          <w:color w:val="auto"/>
          <w:sz w:val="24"/>
          <w:szCs w:val="24"/>
          <w:lang w:val="lt-LT"/>
        </w:rPr>
        <w:t>VIII. PASIŪLYMŲ ŠIFRAVIMAS</w:t>
      </w:r>
    </w:p>
    <w:p w:rsidR="00AF01BC" w:rsidRPr="00AF01BC" w:rsidRDefault="00AF01BC" w:rsidP="00AF01BC">
      <w:pPr>
        <w:pStyle w:val="Body2"/>
        <w:rPr>
          <w:rFonts w:cs="Times New Roman"/>
          <w:color w:val="FF0000"/>
          <w:sz w:val="24"/>
          <w:szCs w:val="24"/>
          <w:lang w:val="lt-LT"/>
        </w:rPr>
      </w:pPr>
    </w:p>
    <w:p w:rsidR="00AF01BC" w:rsidRPr="00AF01BC" w:rsidRDefault="00AF01BC" w:rsidP="00AF01BC">
      <w:pPr>
        <w:pStyle w:val="Betarp"/>
        <w:ind w:firstLine="1247"/>
        <w:jc w:val="both"/>
      </w:pPr>
      <w:r w:rsidRPr="00AF01BC">
        <w:t>8.1. Tiekėjo teikiamas pasiūlymas gali būti užšifruojamas. Tiekėjas, nusprendęs pateikti užšifruotą pasiūlymą, turi:</w:t>
      </w:r>
    </w:p>
    <w:p w:rsidR="00AF01BC" w:rsidRPr="00AF01BC" w:rsidRDefault="00AF01BC" w:rsidP="00AF01BC">
      <w:pPr>
        <w:pStyle w:val="Betarp"/>
        <w:ind w:firstLine="1247"/>
        <w:jc w:val="both"/>
      </w:pPr>
      <w:r w:rsidRPr="00AF01BC">
        <w:rPr>
          <w:rFonts w:eastAsia="Arial Unicode MS"/>
          <w:bdr w:val="nil"/>
        </w:rPr>
        <w:t xml:space="preserve">8.1.1. </w:t>
      </w:r>
      <w:r w:rsidRPr="00AF01BC">
        <w:rPr>
          <w:rFonts w:eastAsia="Arial Unicode MS"/>
          <w:b/>
          <w:bCs/>
          <w:bdr w:val="nil"/>
        </w:rPr>
        <w:t>iki pasiūlymų pateikimo termino pabaigos</w:t>
      </w:r>
      <w:r w:rsidRPr="00AF01BC">
        <w:rPr>
          <w:rFonts w:eastAsia="Arial Unicode MS"/>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Pr="00AF01BC">
          <w:rPr>
            <w:rStyle w:val="Hipersaitas"/>
            <w:szCs w:val="24"/>
          </w:rPr>
          <w:t>https://vpt.lrv.lt/uploads/vpt/documents/files/uzssisfravimo%20instrukcija(1).pdf</w:t>
        </w:r>
      </w:hyperlink>
      <w:r w:rsidRPr="00AF01BC">
        <w:t>;</w:t>
      </w:r>
    </w:p>
    <w:p w:rsidR="00AF01BC" w:rsidRPr="00AF01BC" w:rsidRDefault="00AF01BC" w:rsidP="00AF01BC">
      <w:pPr>
        <w:pStyle w:val="Betarp"/>
        <w:ind w:firstLine="1247"/>
        <w:jc w:val="both"/>
        <w:rPr>
          <w:rFonts w:eastAsia="Arial Unicode MS"/>
          <w:bdr w:val="nil"/>
        </w:rPr>
      </w:pPr>
      <w:r w:rsidRPr="00AF01BC">
        <w:rPr>
          <w:rFonts w:eastAsia="Arial Unicode MS"/>
          <w:bdr w:val="nil"/>
        </w:rPr>
        <w:t xml:space="preserve">8.1.2. </w:t>
      </w:r>
      <w:r w:rsidRPr="00AF01BC">
        <w:rPr>
          <w:rFonts w:eastAsia="Arial Unicode MS"/>
          <w:b/>
          <w:bCs/>
          <w:bdr w:val="nil"/>
        </w:rPr>
        <w:t>per 30 min. nuo pasiūlymų pateikimo termino pabaigos</w:t>
      </w:r>
      <w:r w:rsidRPr="00AF01BC">
        <w:rPr>
          <w:rFonts w:eastAsia="Arial Unicode MS"/>
          <w:bdr w:val="nil"/>
        </w:rPr>
        <w:t xml:space="preserve"> </w:t>
      </w:r>
      <w:r w:rsidRPr="00AF01BC">
        <w:rPr>
          <w:rFonts w:eastAsia="Arial Unicode MS"/>
          <w:b/>
          <w:bCs/>
          <w:bdr w:val="nil"/>
        </w:rPr>
        <w:t xml:space="preserve">CVP IS susirašinėjimo priemonėmis </w:t>
      </w:r>
      <w:r w:rsidRPr="00AF01BC">
        <w:rPr>
          <w:rFonts w:eastAsia="Arial Unicode MS"/>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AF01BC">
        <w:t xml:space="preserve"> (</w:t>
      </w:r>
      <w:proofErr w:type="spellStart"/>
      <w:r w:rsidR="00193019" w:rsidRPr="00193019">
        <w:t>erika.urbonaviciene@ukmerge.lt</w:t>
      </w:r>
      <w:proofErr w:type="spellEnd"/>
      <w:r w:rsidRPr="00AF01BC">
        <w:t>)</w:t>
      </w:r>
      <w:r w:rsidRPr="00AF01BC">
        <w:rPr>
          <w:rFonts w:eastAsia="Arial Unicode MS"/>
          <w:bdr w:val="nil"/>
        </w:rPr>
        <w:t xml:space="preserve"> arba raštu. Tokiu atveju tiekėjas turėtų būti aktyvus ir įsitikinti, kad pateiktas slaptažodis laiku pasiekė adresatą (pavyzdžiui, susisiekęs su Perkančiąja organizacija oficialiu jos telefonu (0 340) 68390, (0 687) 08684 ir (arba) kitais būdais).</w:t>
      </w:r>
    </w:p>
    <w:p w:rsidR="00AF01BC" w:rsidRPr="00AF01BC" w:rsidRDefault="00AF01BC" w:rsidP="00AF01BC">
      <w:pPr>
        <w:pStyle w:val="Betarp"/>
        <w:ind w:firstLine="1247"/>
        <w:jc w:val="both"/>
        <w:rPr>
          <w:rFonts w:eastAsia="Arial Unicode MS"/>
          <w:bdr w:val="nil"/>
        </w:rPr>
      </w:pPr>
      <w:r w:rsidRPr="00AF01BC">
        <w:rPr>
          <w:rFonts w:eastAsia="Arial Unicode MS"/>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710A4E" w:rsidRPr="00DF289B" w:rsidRDefault="00106D3D" w:rsidP="00BE5B86">
      <w:pPr>
        <w:jc w:val="center"/>
        <w:rPr>
          <w:rFonts w:ascii="Times New Roman" w:hAnsi="Times New Roman"/>
          <w:b/>
          <w:sz w:val="24"/>
          <w:szCs w:val="24"/>
        </w:rPr>
      </w:pPr>
      <w:r w:rsidRPr="00DF289B">
        <w:rPr>
          <w:rFonts w:ascii="Times New Roman" w:hAnsi="Times New Roman"/>
          <w:b/>
          <w:sz w:val="24"/>
          <w:szCs w:val="24"/>
        </w:rPr>
        <w:t>IX</w:t>
      </w:r>
      <w:r w:rsidR="00B10ACE" w:rsidRPr="00DF289B">
        <w:rPr>
          <w:rFonts w:ascii="Times New Roman" w:hAnsi="Times New Roman"/>
          <w:b/>
          <w:sz w:val="24"/>
          <w:szCs w:val="24"/>
        </w:rPr>
        <w:t xml:space="preserve">. </w:t>
      </w:r>
      <w:r w:rsidR="005E0043" w:rsidRPr="00DF289B">
        <w:rPr>
          <w:rFonts w:ascii="Times New Roman" w:hAnsi="Times New Roman"/>
          <w:b/>
          <w:sz w:val="24"/>
          <w:szCs w:val="24"/>
        </w:rPr>
        <w:t>PASIŪLYMŲ GALIOJIMO UŽTIKRINIMAS</w:t>
      </w:r>
    </w:p>
    <w:p w:rsidR="002410F6" w:rsidRPr="00DF289B" w:rsidRDefault="002410F6" w:rsidP="00BE5B86">
      <w:pPr>
        <w:rPr>
          <w:rFonts w:ascii="Times New Roman" w:hAnsi="Times New Roman"/>
          <w:b/>
          <w:sz w:val="24"/>
          <w:szCs w:val="24"/>
        </w:rPr>
      </w:pPr>
    </w:p>
    <w:p w:rsidR="00AF01BC" w:rsidRDefault="002D27A0" w:rsidP="00AF01BC">
      <w:pPr>
        <w:ind w:firstLine="851"/>
        <w:jc w:val="both"/>
        <w:rPr>
          <w:b/>
          <w:bCs/>
        </w:rPr>
      </w:pPr>
      <w:r w:rsidRPr="00DF289B">
        <w:rPr>
          <w:rFonts w:ascii="Times New Roman" w:hAnsi="Times New Roman"/>
          <w:sz w:val="24"/>
          <w:szCs w:val="24"/>
        </w:rPr>
        <w:t xml:space="preserve">9.1. </w:t>
      </w:r>
      <w:r w:rsidR="00AF01BC" w:rsidRPr="00ED4C43">
        <w:rPr>
          <w:rFonts w:ascii="Times New Roman" w:hAnsi="Times New Roman"/>
          <w:sz w:val="24"/>
          <w:szCs w:val="24"/>
        </w:rPr>
        <w:t xml:space="preserve">Perkančioji organizacija </w:t>
      </w:r>
      <w:r w:rsidR="00AF01BC" w:rsidRPr="00ED4C43">
        <w:rPr>
          <w:rFonts w:ascii="Times New Roman" w:hAnsi="Times New Roman"/>
          <w:b/>
          <w:bCs/>
          <w:sz w:val="24"/>
          <w:szCs w:val="24"/>
        </w:rPr>
        <w:t xml:space="preserve">nereikalauja </w:t>
      </w:r>
      <w:r w:rsidR="00AF01BC" w:rsidRPr="00ED4C43">
        <w:rPr>
          <w:rFonts w:ascii="Times New Roman" w:hAnsi="Times New Roman"/>
          <w:sz w:val="24"/>
          <w:szCs w:val="24"/>
        </w:rPr>
        <w:t>pateikti pasiūlymo galiojimo užtikrinimo</w:t>
      </w:r>
      <w:r w:rsidR="00AF01BC">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A70051" w:rsidRDefault="00A70051" w:rsidP="00AF01BC">
      <w:pPr>
        <w:ind w:firstLine="709"/>
        <w:jc w:val="both"/>
        <w:rPr>
          <w:rFonts w:ascii="Times New Roman" w:hAnsi="Times New Roman"/>
          <w:sz w:val="24"/>
          <w:szCs w:val="24"/>
        </w:rPr>
      </w:pPr>
    </w:p>
    <w:p w:rsidR="00B5096E" w:rsidRPr="007019B1" w:rsidRDefault="00B5096E" w:rsidP="00BE5B86">
      <w:pPr>
        <w:ind w:firstLine="709"/>
        <w:jc w:val="both"/>
        <w:rPr>
          <w:rFonts w:ascii="Times New Roman" w:hAnsi="Times New Roman"/>
          <w:sz w:val="24"/>
          <w:szCs w:val="24"/>
        </w:rPr>
      </w:pPr>
    </w:p>
    <w:p w:rsidR="00710A4E" w:rsidRPr="00446ABA" w:rsidRDefault="00106D3D" w:rsidP="00BE5B86">
      <w:pPr>
        <w:pStyle w:val="Heading"/>
        <w:jc w:val="center"/>
        <w:rPr>
          <w:color w:val="auto"/>
          <w:sz w:val="24"/>
          <w:szCs w:val="24"/>
          <w:lang w:val="lt-LT"/>
        </w:rPr>
      </w:pPr>
      <w:r w:rsidRPr="00446ABA">
        <w:rPr>
          <w:color w:val="auto"/>
          <w:sz w:val="24"/>
          <w:szCs w:val="24"/>
          <w:lang w:val="lt-LT"/>
        </w:rPr>
        <w:t>X</w:t>
      </w:r>
      <w:r w:rsidR="00710A4E" w:rsidRPr="00446ABA">
        <w:rPr>
          <w:color w:val="auto"/>
          <w:sz w:val="24"/>
          <w:szCs w:val="24"/>
          <w:lang w:val="lt-LT"/>
        </w:rPr>
        <w:t xml:space="preserve">. </w:t>
      </w:r>
      <w:r w:rsidR="00744D81" w:rsidRPr="00446ABA">
        <w:rPr>
          <w:color w:val="auto"/>
          <w:sz w:val="24"/>
          <w:szCs w:val="24"/>
          <w:lang w:val="lt-LT"/>
        </w:rPr>
        <w:t>PIRKIMO</w:t>
      </w:r>
      <w:r w:rsidR="00710A4E" w:rsidRPr="00446ABA">
        <w:rPr>
          <w:color w:val="auto"/>
          <w:sz w:val="24"/>
          <w:szCs w:val="24"/>
          <w:lang w:val="lt-LT"/>
        </w:rPr>
        <w:t xml:space="preserve"> SĄLYGŲ PAAIŠ</w:t>
      </w:r>
      <w:r w:rsidR="00710A4E" w:rsidRPr="00446ABA">
        <w:rPr>
          <w:color w:val="auto"/>
          <w:sz w:val="24"/>
          <w:szCs w:val="24"/>
          <w:lang w:val="de-DE"/>
        </w:rPr>
        <w:t>KINIMAS IR PATIKSLINIMAS</w:t>
      </w:r>
    </w:p>
    <w:p w:rsidR="00710A4E" w:rsidRPr="00446ABA" w:rsidRDefault="00710A4E" w:rsidP="00BE5B86">
      <w:pPr>
        <w:pStyle w:val="Body2"/>
        <w:rPr>
          <w:color w:val="auto"/>
          <w:sz w:val="24"/>
          <w:szCs w:val="24"/>
          <w:lang w:val="lt-LT"/>
        </w:rPr>
      </w:pPr>
    </w:p>
    <w:p w:rsidR="000122F7" w:rsidRPr="00446ABA" w:rsidRDefault="00106D3D" w:rsidP="00BE5B86">
      <w:pPr>
        <w:pStyle w:val="Body2"/>
        <w:spacing w:after="0"/>
        <w:ind w:firstLine="709"/>
        <w:rPr>
          <w:sz w:val="24"/>
          <w:szCs w:val="24"/>
          <w:lang w:val="lt-LT"/>
        </w:rPr>
      </w:pPr>
      <w:r w:rsidRPr="00446ABA">
        <w:rPr>
          <w:sz w:val="24"/>
          <w:szCs w:val="24"/>
          <w:lang w:val="lt-LT"/>
        </w:rPr>
        <w:t>10.</w:t>
      </w:r>
      <w:r w:rsidR="00710A4E" w:rsidRPr="00446ABA">
        <w:rPr>
          <w:sz w:val="24"/>
          <w:szCs w:val="24"/>
          <w:lang w:val="lt-LT"/>
        </w:rPr>
        <w:t xml:space="preserve">1. </w:t>
      </w:r>
      <w:r w:rsidR="000122F7" w:rsidRPr="00446ABA">
        <w:rPr>
          <w:rFonts w:eastAsia="Times New Roman"/>
          <w:sz w:val="24"/>
          <w:szCs w:val="24"/>
          <w:lang w:val="lt-LT" w:eastAsia="en-US"/>
        </w:rPr>
        <w:t>Pirkimo sąlygos gali būti paaiškinamos, patikslinamos tiekėjų iniciatyva, kreipiantis į</w:t>
      </w:r>
      <w:r w:rsidR="0008586F" w:rsidRPr="00446ABA">
        <w:rPr>
          <w:rFonts w:eastAsia="Times New Roman"/>
          <w:sz w:val="24"/>
          <w:szCs w:val="24"/>
          <w:lang w:val="lt-LT" w:eastAsia="en-US"/>
        </w:rPr>
        <w:t xml:space="preserve"> Perkančiąją</w:t>
      </w:r>
      <w:r w:rsidR="000122F7" w:rsidRPr="00446ABA">
        <w:rPr>
          <w:sz w:val="24"/>
          <w:lang w:val="lt-LT" w:eastAsia="en-US"/>
        </w:rPr>
        <w:t xml:space="preserve"> organizaciją </w:t>
      </w:r>
      <w:r w:rsidR="000122F7" w:rsidRPr="00446ABA">
        <w:rPr>
          <w:rFonts w:eastAsia="Times New Roman"/>
          <w:sz w:val="24"/>
          <w:szCs w:val="24"/>
          <w:lang w:val="lt-LT" w:eastAsia="en-US"/>
        </w:rPr>
        <w:t xml:space="preserve">raštu CVP IS susirašinėjimo priemonėmis. </w:t>
      </w:r>
      <w:r w:rsidR="000122F7" w:rsidRPr="00446ABA">
        <w:rPr>
          <w:sz w:val="24"/>
          <w:lang w:val="lt-LT" w:eastAsia="en-US"/>
        </w:rPr>
        <w:t>Perkančioji organizacija</w:t>
      </w:r>
      <w:r w:rsidR="000122F7" w:rsidRPr="00446ABA">
        <w:rPr>
          <w:rFonts w:eastAsia="Lucida Sans Unicode"/>
          <w:sz w:val="24"/>
          <w:szCs w:val="24"/>
          <w:lang w:val="lt-LT" w:eastAsia="en-US"/>
        </w:rPr>
        <w:t xml:space="preserve"> atsako į kiekvieną tiekėjo rašytinį prašymą paaiškinti </w:t>
      </w:r>
      <w:r w:rsidR="0008586F" w:rsidRPr="00446ABA">
        <w:rPr>
          <w:rFonts w:eastAsia="Lucida Sans Unicode"/>
          <w:sz w:val="24"/>
          <w:szCs w:val="24"/>
          <w:lang w:val="lt-LT" w:eastAsia="en-US"/>
        </w:rPr>
        <w:t>Pirkimo</w:t>
      </w:r>
      <w:r w:rsidR="000122F7" w:rsidRPr="00446ABA">
        <w:rPr>
          <w:rFonts w:eastAsia="Lucida Sans Unicode"/>
          <w:sz w:val="24"/>
          <w:szCs w:val="24"/>
          <w:lang w:val="lt-LT" w:eastAsia="en-US"/>
        </w:rPr>
        <w:t xml:space="preserve"> sąlygas, jeigu </w:t>
      </w:r>
      <w:r w:rsidR="0008586F" w:rsidRPr="00446ABA">
        <w:rPr>
          <w:rFonts w:eastAsia="Lucida Sans Unicode"/>
          <w:sz w:val="24"/>
          <w:szCs w:val="24"/>
          <w:lang w:val="lt-LT" w:eastAsia="en-US"/>
        </w:rPr>
        <w:t xml:space="preserve">jis </w:t>
      </w:r>
      <w:r w:rsidR="000122F7" w:rsidRPr="00446ABA">
        <w:rPr>
          <w:rFonts w:eastAsia="Lucida Sans Unicode"/>
          <w:sz w:val="24"/>
          <w:szCs w:val="24"/>
          <w:lang w:val="lt-LT" w:eastAsia="en-US"/>
        </w:rPr>
        <w:t xml:space="preserve">gautas </w:t>
      </w:r>
      <w:r w:rsidR="000122F7" w:rsidRPr="00446ABA">
        <w:rPr>
          <w:rFonts w:eastAsia="Times New Roman"/>
          <w:sz w:val="24"/>
          <w:szCs w:val="24"/>
          <w:lang w:val="lt-LT" w:eastAsia="en-US"/>
        </w:rPr>
        <w:t xml:space="preserve">raštu CVP IS priemonėmis </w:t>
      </w:r>
      <w:r w:rsidR="000122F7" w:rsidRPr="00446ABA">
        <w:rPr>
          <w:rFonts w:eastAsia="Lucida Sans Unicode"/>
          <w:b/>
          <w:sz w:val="24"/>
          <w:szCs w:val="24"/>
          <w:lang w:val="lt-LT" w:eastAsia="en-US"/>
        </w:rPr>
        <w:t xml:space="preserve">ne vėliau kaip likus </w:t>
      </w:r>
      <w:r w:rsidR="00815871" w:rsidRPr="00446ABA">
        <w:rPr>
          <w:rFonts w:eastAsia="Lucida Sans Unicode"/>
          <w:b/>
          <w:color w:val="auto"/>
          <w:sz w:val="24"/>
          <w:szCs w:val="24"/>
          <w:lang w:val="lt-LT" w:eastAsia="en-US"/>
        </w:rPr>
        <w:t>6</w:t>
      </w:r>
      <w:r w:rsidR="0008586F" w:rsidRPr="00446ABA">
        <w:rPr>
          <w:rFonts w:eastAsia="Lucida Sans Unicode"/>
          <w:b/>
          <w:color w:val="auto"/>
          <w:sz w:val="24"/>
          <w:szCs w:val="24"/>
          <w:lang w:val="lt-LT" w:eastAsia="en-US"/>
        </w:rPr>
        <w:t xml:space="preserve"> (</w:t>
      </w:r>
      <w:r w:rsidR="00815871" w:rsidRPr="00446ABA">
        <w:rPr>
          <w:rFonts w:eastAsia="Lucida Sans Unicode"/>
          <w:b/>
          <w:color w:val="auto"/>
          <w:sz w:val="24"/>
          <w:szCs w:val="24"/>
          <w:lang w:val="lt-LT" w:eastAsia="en-US"/>
        </w:rPr>
        <w:t>šešioms</w:t>
      </w:r>
      <w:r w:rsidR="0008586F" w:rsidRPr="00446ABA">
        <w:rPr>
          <w:rFonts w:eastAsia="Lucida Sans Unicode"/>
          <w:b/>
          <w:color w:val="auto"/>
          <w:sz w:val="24"/>
          <w:szCs w:val="24"/>
          <w:lang w:val="lt-LT" w:eastAsia="en-US"/>
        </w:rPr>
        <w:t>)</w:t>
      </w:r>
      <w:r w:rsidR="000122F7" w:rsidRPr="00446ABA">
        <w:rPr>
          <w:rFonts w:eastAsia="Lucida Sans Unicode"/>
          <w:b/>
          <w:sz w:val="24"/>
          <w:szCs w:val="24"/>
          <w:lang w:val="lt-LT" w:eastAsia="en-US"/>
        </w:rPr>
        <w:t xml:space="preserve"> dien</w:t>
      </w:r>
      <w:r w:rsidR="00E44BA6" w:rsidRPr="00446ABA">
        <w:rPr>
          <w:rFonts w:eastAsia="Lucida Sans Unicode"/>
          <w:b/>
          <w:sz w:val="24"/>
          <w:szCs w:val="24"/>
          <w:lang w:val="lt-LT" w:eastAsia="en-US"/>
        </w:rPr>
        <w:t>oms</w:t>
      </w:r>
      <w:r w:rsidR="000122F7" w:rsidRPr="00446ABA">
        <w:rPr>
          <w:rFonts w:eastAsia="Lucida Sans Unicode"/>
          <w:b/>
          <w:sz w:val="24"/>
          <w:szCs w:val="24"/>
          <w:lang w:val="lt-LT" w:eastAsia="en-US"/>
        </w:rPr>
        <w:t xml:space="preserve"> iki pasiūlymų pateikimo termino pabaigos.</w:t>
      </w:r>
      <w:r w:rsidR="000122F7" w:rsidRPr="00446ABA">
        <w:rPr>
          <w:sz w:val="24"/>
          <w:szCs w:val="24"/>
          <w:lang w:val="lt-LT"/>
        </w:rPr>
        <w:t xml:space="preserve"> Tiekėjai turėtų būti aktyvūs ir pateikti klausimus ar paprašyti paaiškinti </w:t>
      </w:r>
      <w:r w:rsidR="0008586F" w:rsidRPr="00446ABA">
        <w:rPr>
          <w:sz w:val="24"/>
          <w:szCs w:val="24"/>
          <w:lang w:val="lt-LT"/>
        </w:rPr>
        <w:t>pirkimo dokumentus</w:t>
      </w:r>
      <w:r w:rsidR="000122F7" w:rsidRPr="00446ABA">
        <w:rPr>
          <w:sz w:val="24"/>
          <w:szCs w:val="24"/>
          <w:lang w:val="lt-LT"/>
        </w:rPr>
        <w:t xml:space="preserve"> iš karto j</w:t>
      </w:r>
      <w:r w:rsidR="0008586F" w:rsidRPr="00446ABA">
        <w:rPr>
          <w:sz w:val="24"/>
          <w:szCs w:val="24"/>
          <w:lang w:val="lt-LT"/>
        </w:rPr>
        <w:t>uo</w:t>
      </w:r>
      <w:r w:rsidR="000122F7" w:rsidRPr="00446ABA">
        <w:rPr>
          <w:sz w:val="24"/>
          <w:szCs w:val="24"/>
          <w:lang w:val="lt-LT"/>
        </w:rPr>
        <w:t>s išanalizavę, atsižvelgdami į tai, kad,</w:t>
      </w:r>
      <w:r w:rsidR="0008586F" w:rsidRPr="00446ABA">
        <w:rPr>
          <w:sz w:val="24"/>
          <w:szCs w:val="24"/>
          <w:lang w:val="lt-LT"/>
        </w:rPr>
        <w:t xml:space="preserve"> terminas, skirtas pateikti klausimams ir prašymams, yra ribotas ir pasibaigus pasiūlymo pateikimo terminui, pirkimo dokumentų ir </w:t>
      </w:r>
      <w:r w:rsidR="0008586F" w:rsidRPr="00446ABA">
        <w:rPr>
          <w:sz w:val="24"/>
          <w:szCs w:val="24"/>
          <w:lang w:val="lt-LT"/>
        </w:rPr>
        <w:lastRenderedPageBreak/>
        <w:t>pasiūlymo turinio keisti nebus galima</w:t>
      </w:r>
      <w:r w:rsidR="005569CA" w:rsidRPr="00446ABA">
        <w:rPr>
          <w:sz w:val="24"/>
          <w:szCs w:val="24"/>
          <w:lang w:val="lt-LT"/>
        </w:rPr>
        <w:t>.</w:t>
      </w:r>
      <w:r w:rsidR="00CD2E29" w:rsidRPr="00446ABA">
        <w:rPr>
          <w:sz w:val="24"/>
          <w:szCs w:val="24"/>
          <w:lang w:val="lt-LT"/>
        </w:rPr>
        <w:t xml:space="preserve"> Prieš teikiant pasiūlymą, tiekėjui rekomenduojama pasitikrinti, ar Perkančioji organizacija nėra paskelbusi pirkimo dokumentų paaiškinimų, patikslinimų.</w:t>
      </w:r>
    </w:p>
    <w:p w:rsidR="000122F7" w:rsidRPr="00446ABA" w:rsidRDefault="00106D3D" w:rsidP="00BE5B86">
      <w:pPr>
        <w:ind w:firstLine="709"/>
        <w:jc w:val="both"/>
        <w:rPr>
          <w:rFonts w:ascii="Times New Roman" w:hAnsi="Times New Roman"/>
          <w:sz w:val="24"/>
          <w:szCs w:val="24"/>
          <w:lang w:eastAsia="en-US"/>
        </w:rPr>
      </w:pPr>
      <w:r w:rsidRPr="00446ABA">
        <w:rPr>
          <w:rFonts w:ascii="Times New Roman" w:hAnsi="Times New Roman"/>
          <w:sz w:val="24"/>
          <w:szCs w:val="24"/>
          <w:lang w:eastAsia="en-US"/>
        </w:rPr>
        <w:t>10</w:t>
      </w:r>
      <w:r w:rsidR="000122F7" w:rsidRPr="00446ABA">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46ABA">
        <w:rPr>
          <w:rFonts w:ascii="Times New Roman" w:hAnsi="Times New Roman"/>
          <w:sz w:val="24"/>
          <w:szCs w:val="24"/>
          <w:lang w:eastAsia="en-US"/>
        </w:rPr>
        <w:t>Pirkimo</w:t>
      </w:r>
      <w:r w:rsidR="000122F7" w:rsidRPr="00446ABA">
        <w:rPr>
          <w:rFonts w:ascii="Times New Roman" w:hAnsi="Times New Roman"/>
          <w:sz w:val="24"/>
          <w:szCs w:val="24"/>
          <w:lang w:eastAsia="en-US"/>
        </w:rPr>
        <w:t xml:space="preserve"> sąlygų </w:t>
      </w:r>
      <w:r w:rsidRPr="00446ABA">
        <w:rPr>
          <w:rFonts w:ascii="Times New Roman" w:hAnsi="Times New Roman"/>
          <w:sz w:val="24"/>
          <w:szCs w:val="24"/>
          <w:lang w:eastAsia="en-US"/>
        </w:rPr>
        <w:t>10</w:t>
      </w:r>
      <w:r w:rsidR="000122F7" w:rsidRPr="00446ABA">
        <w:rPr>
          <w:rFonts w:ascii="Times New Roman" w:hAnsi="Times New Roman"/>
          <w:sz w:val="24"/>
          <w:szCs w:val="24"/>
          <w:lang w:eastAsia="en-US"/>
        </w:rPr>
        <w:t xml:space="preserve">.1 punkte nurodytam terminui, arba aiškindama, tikslindama Pirkimo sąlygas savo iniciatyva, </w:t>
      </w:r>
      <w:r w:rsidR="000122F7" w:rsidRPr="00446ABA">
        <w:rPr>
          <w:rFonts w:ascii="Times New Roman" w:hAnsi="Times New Roman"/>
          <w:sz w:val="24"/>
          <w:szCs w:val="22"/>
          <w:lang w:eastAsia="en-US"/>
        </w:rPr>
        <w:t xml:space="preserve">Perkančioji organizacija </w:t>
      </w:r>
      <w:r w:rsidR="000122F7" w:rsidRPr="00446ABA">
        <w:rPr>
          <w:rFonts w:ascii="Times New Roman" w:hAnsi="Times New Roman"/>
          <w:sz w:val="24"/>
          <w:szCs w:val="24"/>
          <w:lang w:eastAsia="en-US"/>
        </w:rPr>
        <w:t xml:space="preserve">turi paaiškinimus, patikslinimus išsiųsti visiems tiekėjams CVP IS priemonėmis </w:t>
      </w:r>
      <w:r w:rsidR="000122F7" w:rsidRPr="00446ABA">
        <w:rPr>
          <w:rFonts w:ascii="Times New Roman" w:eastAsia="Lucida Sans Unicode" w:hAnsi="Times New Roman"/>
          <w:bCs/>
          <w:color w:val="000000"/>
          <w:sz w:val="24"/>
          <w:szCs w:val="24"/>
        </w:rPr>
        <w:t>likus</w:t>
      </w:r>
      <w:r w:rsidR="000122F7" w:rsidRPr="00446ABA">
        <w:rPr>
          <w:rFonts w:ascii="Times New Roman" w:eastAsia="Lucida Sans Unicode" w:hAnsi="Times New Roman"/>
          <w:b/>
          <w:color w:val="000000"/>
          <w:sz w:val="24"/>
          <w:szCs w:val="24"/>
        </w:rPr>
        <w:t xml:space="preserve"> ne vėliau</w:t>
      </w:r>
      <w:r w:rsidR="005220F2" w:rsidRPr="00446ABA">
        <w:rPr>
          <w:rFonts w:ascii="Times New Roman" w:eastAsia="Lucida Sans Unicode" w:hAnsi="Times New Roman"/>
          <w:b/>
          <w:color w:val="000000"/>
          <w:sz w:val="24"/>
          <w:szCs w:val="24"/>
        </w:rPr>
        <w:t xml:space="preserve"> kaip</w:t>
      </w:r>
      <w:r w:rsidR="000122F7" w:rsidRPr="00446ABA">
        <w:rPr>
          <w:rFonts w:ascii="Times New Roman" w:eastAsia="Lucida Sans Unicode" w:hAnsi="Times New Roman"/>
          <w:b/>
          <w:color w:val="000000"/>
          <w:sz w:val="24"/>
          <w:szCs w:val="24"/>
        </w:rPr>
        <w:t xml:space="preserve"> </w:t>
      </w:r>
      <w:r w:rsidR="002105A3" w:rsidRPr="00446ABA">
        <w:rPr>
          <w:rFonts w:ascii="Times New Roman" w:eastAsia="Lucida Sans Unicode" w:hAnsi="Times New Roman"/>
          <w:b/>
          <w:sz w:val="24"/>
          <w:szCs w:val="24"/>
        </w:rPr>
        <w:t>4</w:t>
      </w:r>
      <w:r w:rsidR="000122F7" w:rsidRPr="00446ABA">
        <w:rPr>
          <w:rFonts w:ascii="Times New Roman" w:eastAsia="Lucida Sans Unicode" w:hAnsi="Times New Roman"/>
          <w:b/>
          <w:sz w:val="24"/>
          <w:szCs w:val="24"/>
        </w:rPr>
        <w:t xml:space="preserve"> </w:t>
      </w:r>
      <w:r w:rsidR="005220F2" w:rsidRPr="00446ABA">
        <w:rPr>
          <w:rFonts w:ascii="Times New Roman" w:eastAsia="Lucida Sans Unicode" w:hAnsi="Times New Roman"/>
          <w:b/>
          <w:sz w:val="24"/>
          <w:szCs w:val="24"/>
        </w:rPr>
        <w:t>(</w:t>
      </w:r>
      <w:r w:rsidR="002105A3" w:rsidRPr="00446ABA">
        <w:rPr>
          <w:rFonts w:ascii="Times New Roman" w:eastAsia="Lucida Sans Unicode" w:hAnsi="Times New Roman"/>
          <w:b/>
          <w:sz w:val="24"/>
          <w:szCs w:val="24"/>
        </w:rPr>
        <w:t>keturioms</w:t>
      </w:r>
      <w:r w:rsidRPr="00446ABA">
        <w:rPr>
          <w:rFonts w:ascii="Times New Roman" w:eastAsia="Lucida Sans Unicode" w:hAnsi="Times New Roman"/>
          <w:b/>
          <w:sz w:val="24"/>
          <w:szCs w:val="24"/>
        </w:rPr>
        <w:t>)</w:t>
      </w:r>
      <w:r w:rsidR="005220F2" w:rsidRPr="00446ABA">
        <w:rPr>
          <w:rFonts w:ascii="Times New Roman" w:eastAsia="Lucida Sans Unicode" w:hAnsi="Times New Roman"/>
          <w:b/>
          <w:color w:val="000000"/>
          <w:sz w:val="24"/>
          <w:szCs w:val="24"/>
        </w:rPr>
        <w:t xml:space="preserve"> </w:t>
      </w:r>
      <w:r w:rsidR="000122F7" w:rsidRPr="00446ABA">
        <w:rPr>
          <w:rFonts w:ascii="Times New Roman" w:eastAsia="Lucida Sans Unicode" w:hAnsi="Times New Roman"/>
          <w:b/>
          <w:color w:val="000000"/>
          <w:sz w:val="24"/>
          <w:szCs w:val="24"/>
        </w:rPr>
        <w:t xml:space="preserve">dienoms iki pasiūlymų pateikimo termino pabaigos. </w:t>
      </w:r>
      <w:r w:rsidR="000122F7" w:rsidRPr="00446ABA">
        <w:rPr>
          <w:rFonts w:ascii="Times New Roman" w:hAnsi="Times New Roman"/>
          <w:sz w:val="24"/>
          <w:szCs w:val="22"/>
          <w:lang w:eastAsia="en-US"/>
        </w:rPr>
        <w:t>Perkančioji organizacija</w:t>
      </w:r>
      <w:r w:rsidR="000122F7" w:rsidRPr="00446ABA">
        <w:rPr>
          <w:rFonts w:ascii="Times New Roman" w:hAnsi="Times New Roman"/>
          <w:sz w:val="24"/>
          <w:szCs w:val="24"/>
          <w:lang w:eastAsia="en-US"/>
        </w:rPr>
        <w:t xml:space="preserve">, atsakydama tiekėjui, kartu siunčia paaiškinimus ir visiems </w:t>
      </w:r>
      <w:r w:rsidR="005220F2" w:rsidRPr="00446ABA">
        <w:rPr>
          <w:rFonts w:ascii="Times New Roman" w:hAnsi="Times New Roman"/>
          <w:sz w:val="24"/>
          <w:szCs w:val="24"/>
          <w:lang w:eastAsia="en-US"/>
        </w:rPr>
        <w:t xml:space="preserve">prie pirkimo prisijungusiems </w:t>
      </w:r>
      <w:r w:rsidR="000122F7" w:rsidRPr="00446ABA">
        <w:rPr>
          <w:rFonts w:ascii="Times New Roman" w:hAnsi="Times New Roman"/>
          <w:sz w:val="24"/>
          <w:szCs w:val="24"/>
          <w:lang w:eastAsia="en-US"/>
        </w:rPr>
        <w:t xml:space="preserve">tiekėjams, </w:t>
      </w:r>
      <w:r w:rsidR="005220F2" w:rsidRPr="00446ABA">
        <w:rPr>
          <w:rFonts w:ascii="Times New Roman" w:hAnsi="Times New Roman"/>
          <w:sz w:val="24"/>
          <w:szCs w:val="24"/>
          <w:lang w:eastAsia="en-US"/>
        </w:rPr>
        <w:t xml:space="preserve">neatskleidžiant prašymo pateikusiojo tapatybės. </w:t>
      </w:r>
      <w:r w:rsidR="000122F7" w:rsidRPr="00446ABA">
        <w:rPr>
          <w:rFonts w:ascii="Times New Roman" w:hAnsi="Times New Roman"/>
          <w:sz w:val="24"/>
          <w:szCs w:val="24"/>
          <w:lang w:eastAsia="en-US"/>
        </w:rPr>
        <w:t>Pirkimo sąlygų paaiškinimai ir patikslinimai skelbiami CVP IS.</w:t>
      </w:r>
    </w:p>
    <w:p w:rsidR="00C645AF" w:rsidRPr="00446ABA" w:rsidRDefault="00C645AF" w:rsidP="00BE5B86">
      <w:pPr>
        <w:ind w:firstLine="709"/>
        <w:jc w:val="both"/>
        <w:rPr>
          <w:rFonts w:ascii="Times New Roman" w:eastAsia="Times New Roman" w:hAnsi="Times New Roman"/>
          <w:sz w:val="24"/>
          <w:szCs w:val="24"/>
          <w:lang w:eastAsia="ar-SA"/>
        </w:rPr>
      </w:pPr>
      <w:r w:rsidRPr="00446ABA">
        <w:rPr>
          <w:rFonts w:ascii="Times New Roman" w:hAnsi="Times New Roman"/>
          <w:sz w:val="24"/>
          <w:szCs w:val="24"/>
          <w:lang w:eastAsia="en-US"/>
        </w:rPr>
        <w:t xml:space="preserve">10.3. </w:t>
      </w:r>
      <w:r w:rsidRPr="00446ABA">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rsidR="000F2C12" w:rsidRPr="00446ABA" w:rsidRDefault="00C645AF" w:rsidP="00BE5B86">
      <w:pPr>
        <w:ind w:firstLine="709"/>
        <w:jc w:val="both"/>
        <w:rPr>
          <w:rFonts w:ascii="Times New Roman" w:hAnsi="Times New Roman"/>
          <w:sz w:val="24"/>
          <w:szCs w:val="24"/>
          <w:lang w:eastAsia="en-US"/>
        </w:rPr>
      </w:pPr>
      <w:r w:rsidRPr="00446ABA">
        <w:rPr>
          <w:rFonts w:ascii="Times New Roman" w:hAnsi="Times New Roman"/>
          <w:sz w:val="24"/>
          <w:szCs w:val="24"/>
          <w:lang w:eastAsia="en-US"/>
        </w:rPr>
        <w:t>10.4.</w:t>
      </w:r>
      <w:r w:rsidRPr="00446ABA">
        <w:rPr>
          <w:rFonts w:ascii="Times New Roman" w:eastAsia="Times New Roman" w:hAnsi="Times New Roman"/>
          <w:sz w:val="24"/>
          <w:szCs w:val="24"/>
          <w:lang w:eastAsia="ar-SA"/>
        </w:rPr>
        <w:t xml:space="preserve"> Nesibaigus pirkimo pasiūlymų pateikimo terminui, </w:t>
      </w:r>
      <w:r w:rsidRPr="00446ABA">
        <w:rPr>
          <w:rFonts w:ascii="Times New Roman" w:hAnsi="Times New Roman"/>
          <w:sz w:val="24"/>
          <w:szCs w:val="22"/>
          <w:lang w:eastAsia="en-US"/>
        </w:rPr>
        <w:t xml:space="preserve">Perkančioji organizacija </w:t>
      </w:r>
      <w:r w:rsidRPr="00446ABA">
        <w:rPr>
          <w:rFonts w:ascii="Times New Roman" w:eastAsia="Times New Roman" w:hAnsi="Times New Roman"/>
          <w:sz w:val="24"/>
          <w:szCs w:val="24"/>
          <w:lang w:eastAsia="ar-SA"/>
        </w:rPr>
        <w:t>savo iniciatyva bet kuriuo metu gali paaiškinti (patikslinti) Pirkimo sąlygas.</w:t>
      </w:r>
      <w:r w:rsidRPr="00446ABA">
        <w:rPr>
          <w:rFonts w:ascii="Times New Roman" w:hAnsi="Times New Roman"/>
          <w:sz w:val="24"/>
          <w:szCs w:val="24"/>
          <w:lang w:eastAsia="en-US"/>
        </w:rPr>
        <w:t xml:space="preserve"> </w:t>
      </w:r>
      <w:r w:rsidRPr="00446ABA">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rsidR="000122F7" w:rsidRPr="00446ABA" w:rsidRDefault="00106D3D" w:rsidP="00BE5B86">
      <w:pPr>
        <w:ind w:firstLine="709"/>
        <w:jc w:val="both"/>
        <w:rPr>
          <w:rFonts w:ascii="Times New Roman" w:eastAsia="Lucida Sans Unicode" w:hAnsi="Times New Roman"/>
          <w:color w:val="000000"/>
          <w:sz w:val="24"/>
          <w:szCs w:val="24"/>
          <w:lang w:eastAsia="en-US"/>
        </w:rPr>
      </w:pPr>
      <w:r w:rsidRPr="00446ABA">
        <w:rPr>
          <w:rFonts w:ascii="Times New Roman" w:eastAsia="Times New Roman" w:hAnsi="Times New Roman"/>
          <w:sz w:val="24"/>
          <w:szCs w:val="24"/>
          <w:lang w:eastAsia="ar-SA"/>
        </w:rPr>
        <w:t>10</w:t>
      </w:r>
      <w:r w:rsidR="000122F7" w:rsidRPr="00446ABA">
        <w:rPr>
          <w:rFonts w:ascii="Times New Roman" w:eastAsia="Times New Roman" w:hAnsi="Times New Roman"/>
          <w:sz w:val="24"/>
          <w:szCs w:val="24"/>
          <w:lang w:eastAsia="ar-SA"/>
        </w:rPr>
        <w:t>.</w:t>
      </w:r>
      <w:r w:rsidR="00CD2E29" w:rsidRPr="00446ABA">
        <w:rPr>
          <w:rFonts w:ascii="Times New Roman" w:eastAsia="Times New Roman" w:hAnsi="Times New Roman"/>
          <w:sz w:val="24"/>
          <w:szCs w:val="24"/>
          <w:lang w:eastAsia="ar-SA"/>
        </w:rPr>
        <w:t>5</w:t>
      </w:r>
      <w:r w:rsidR="000122F7" w:rsidRPr="00446ABA">
        <w:rPr>
          <w:rFonts w:ascii="Times New Roman" w:eastAsia="Times New Roman" w:hAnsi="Times New Roman"/>
          <w:sz w:val="24"/>
          <w:szCs w:val="24"/>
          <w:lang w:eastAsia="ar-SA"/>
        </w:rPr>
        <w:t xml:space="preserve">. </w:t>
      </w:r>
      <w:r w:rsidR="000122F7" w:rsidRPr="00446ABA">
        <w:rPr>
          <w:rFonts w:ascii="Times New Roman" w:hAnsi="Times New Roman"/>
          <w:sz w:val="24"/>
          <w:szCs w:val="22"/>
          <w:lang w:eastAsia="en-US"/>
        </w:rPr>
        <w:t>Perkančioji organizacija</w:t>
      </w:r>
      <w:r w:rsidR="000122F7" w:rsidRPr="00446ABA">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rsidR="001838A9" w:rsidRPr="00446ABA" w:rsidRDefault="00106D3D" w:rsidP="00BE5B86">
      <w:pPr>
        <w:ind w:firstLine="709"/>
        <w:contextualSpacing/>
        <w:jc w:val="both"/>
        <w:rPr>
          <w:rFonts w:ascii="Times New Roman" w:hAnsi="Times New Roman"/>
          <w:bCs/>
          <w:sz w:val="24"/>
          <w:szCs w:val="24"/>
          <w:lang w:eastAsia="en-US"/>
        </w:rPr>
      </w:pPr>
      <w:r w:rsidRPr="00446ABA">
        <w:rPr>
          <w:rFonts w:ascii="Times New Roman" w:eastAsia="Times New Roman" w:hAnsi="Times New Roman"/>
          <w:sz w:val="24"/>
          <w:szCs w:val="24"/>
          <w:lang w:eastAsia="ar-SA"/>
        </w:rPr>
        <w:t>10</w:t>
      </w:r>
      <w:r w:rsidR="001838A9" w:rsidRPr="00446ABA">
        <w:rPr>
          <w:rFonts w:ascii="Times New Roman" w:eastAsia="Times New Roman" w:hAnsi="Times New Roman"/>
          <w:sz w:val="24"/>
          <w:szCs w:val="24"/>
          <w:lang w:eastAsia="ar-SA"/>
        </w:rPr>
        <w:t xml:space="preserve">.6. </w:t>
      </w:r>
      <w:r w:rsidR="001838A9" w:rsidRPr="00446ABA">
        <w:rPr>
          <w:rFonts w:ascii="Times New Roman" w:hAnsi="Times New Roman"/>
          <w:bCs/>
          <w:sz w:val="24"/>
          <w:szCs w:val="24"/>
          <w:lang w:eastAsia="en-US"/>
        </w:rPr>
        <w:t>Perkančiosios organizacijos ir tiekėjų bendravimas ir keitimasis informacija</w:t>
      </w:r>
      <w:r w:rsidR="001838A9" w:rsidRPr="00446ABA">
        <w:rPr>
          <w:rFonts w:ascii="Times New Roman" w:hAnsi="Times New Roman"/>
          <w:bCs/>
          <w:color w:val="00B050"/>
          <w:sz w:val="24"/>
          <w:szCs w:val="24"/>
          <w:lang w:eastAsia="en-US"/>
        </w:rPr>
        <w:t xml:space="preserve"> </w:t>
      </w:r>
      <w:r w:rsidR="001838A9" w:rsidRPr="00446ABA">
        <w:rPr>
          <w:rFonts w:ascii="Times New Roman" w:hAnsi="Times New Roman"/>
          <w:bCs/>
          <w:sz w:val="24"/>
          <w:szCs w:val="24"/>
          <w:lang w:eastAsia="en-US"/>
        </w:rPr>
        <w:t>vyksta naudojantis CVP IS priemonėmis, išskyrus:</w:t>
      </w:r>
    </w:p>
    <w:p w:rsidR="001838A9" w:rsidRPr="00446ABA" w:rsidRDefault="00106D3D" w:rsidP="00BE5B86">
      <w:pPr>
        <w:ind w:firstLine="709"/>
        <w:contextualSpacing/>
        <w:jc w:val="both"/>
        <w:rPr>
          <w:rFonts w:ascii="Times New Roman" w:hAnsi="Times New Roman"/>
          <w:sz w:val="24"/>
          <w:szCs w:val="24"/>
          <w:lang w:eastAsia="en-US"/>
        </w:rPr>
      </w:pPr>
      <w:r w:rsidRPr="00446ABA">
        <w:rPr>
          <w:rFonts w:ascii="Times New Roman" w:hAnsi="Times New Roman"/>
          <w:bCs/>
          <w:sz w:val="24"/>
          <w:szCs w:val="24"/>
          <w:lang w:eastAsia="en-US"/>
        </w:rPr>
        <w:t>10</w:t>
      </w:r>
      <w:r w:rsidR="001838A9" w:rsidRPr="00446ABA">
        <w:rPr>
          <w:rFonts w:ascii="Times New Roman" w:hAnsi="Times New Roman"/>
          <w:bCs/>
          <w:sz w:val="24"/>
          <w:szCs w:val="24"/>
          <w:lang w:eastAsia="en-US"/>
        </w:rPr>
        <w:t xml:space="preserve">.6.1. </w:t>
      </w:r>
      <w:r w:rsidR="001838A9" w:rsidRPr="00446ABA">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1838A9" w:rsidRPr="00446ABA" w:rsidRDefault="00106D3D" w:rsidP="00BE5B86">
      <w:pPr>
        <w:ind w:firstLine="709"/>
        <w:contextualSpacing/>
        <w:jc w:val="both"/>
        <w:rPr>
          <w:rFonts w:ascii="Times New Roman" w:hAnsi="Times New Roman"/>
          <w:sz w:val="24"/>
          <w:szCs w:val="24"/>
          <w:lang w:eastAsia="en-US"/>
        </w:rPr>
      </w:pPr>
      <w:r w:rsidRPr="00446ABA">
        <w:rPr>
          <w:rFonts w:ascii="Times New Roman" w:hAnsi="Times New Roman"/>
          <w:sz w:val="24"/>
          <w:szCs w:val="24"/>
          <w:lang w:eastAsia="en-US"/>
        </w:rPr>
        <w:t>10</w:t>
      </w:r>
      <w:r w:rsidR="001838A9" w:rsidRPr="00446ABA">
        <w:rPr>
          <w:rFonts w:ascii="Times New Roman" w:hAnsi="Times New Roman"/>
          <w:sz w:val="24"/>
          <w:szCs w:val="24"/>
          <w:lang w:eastAsia="en-US"/>
        </w:rPr>
        <w:t>.6.2. pasirašant ar nutraukiant, vykdant ar keičiant sutartis, jeigu Perkančioji organizacija nurodo kitas bendravimo priemones;</w:t>
      </w:r>
    </w:p>
    <w:p w:rsidR="00863E7D" w:rsidRPr="00863E7D" w:rsidRDefault="00106D3D" w:rsidP="00AE2F32">
      <w:pPr>
        <w:pStyle w:val="Betarp"/>
        <w:ind w:firstLine="709"/>
        <w:jc w:val="both"/>
      </w:pPr>
      <w:r w:rsidRPr="00863E7D">
        <w:t>10</w:t>
      </w:r>
      <w:r w:rsidR="001838A9" w:rsidRPr="00863E7D">
        <w:t>.6.</w:t>
      </w:r>
      <w:r w:rsidR="00213262" w:rsidRPr="00863E7D">
        <w:t>3</w:t>
      </w:r>
      <w:r w:rsidR="001838A9" w:rsidRPr="00863E7D">
        <w:t xml:space="preserve">. </w:t>
      </w:r>
      <w:r w:rsidR="00863E7D" w:rsidRPr="00863E7D">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(https://nbfc.lrv.lt/lt/sabis/prisijungimas-prie-sabis/). </w:t>
      </w:r>
      <w:r w:rsidR="00863E7D" w:rsidRPr="00863E7D">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0122F7" w:rsidRPr="00446ABA" w:rsidRDefault="00106D3D" w:rsidP="00AE2F32">
      <w:pPr>
        <w:pStyle w:val="Betarp"/>
        <w:ind w:firstLine="709"/>
        <w:jc w:val="both"/>
      </w:pPr>
      <w:r w:rsidRPr="00446ABA">
        <w:t>10</w:t>
      </w:r>
      <w:r w:rsidR="001838A9" w:rsidRPr="00446ABA">
        <w:t>.7. Perkančioji organizacija nerengs susitikimų su tiekėjais dėl pirkimo dokumentų paaiškinimų</w:t>
      </w:r>
      <w:r w:rsidR="00CD2E29" w:rsidRPr="00446ABA">
        <w:t>.</w:t>
      </w:r>
    </w:p>
    <w:p w:rsidR="006C3ED4" w:rsidRPr="00446ABA" w:rsidRDefault="006C3ED4" w:rsidP="00BE5B86">
      <w:pPr>
        <w:ind w:firstLine="709"/>
        <w:jc w:val="both"/>
        <w:rPr>
          <w:rFonts w:ascii="Times New Roman" w:hAnsi="Times New Roman"/>
          <w:sz w:val="24"/>
          <w:szCs w:val="24"/>
          <w:lang w:eastAsia="en-US"/>
        </w:rPr>
      </w:pPr>
    </w:p>
    <w:p w:rsidR="00710A4E" w:rsidRPr="00446ABA" w:rsidRDefault="00106D3D" w:rsidP="00BE5B86">
      <w:pPr>
        <w:pStyle w:val="Heading"/>
        <w:jc w:val="center"/>
        <w:rPr>
          <w:color w:val="auto"/>
          <w:sz w:val="24"/>
          <w:szCs w:val="24"/>
          <w:lang w:val="lt-LT"/>
        </w:rPr>
      </w:pPr>
      <w:r w:rsidRPr="00446ABA">
        <w:rPr>
          <w:color w:val="auto"/>
          <w:sz w:val="24"/>
          <w:szCs w:val="24"/>
          <w:lang w:val="lt-LT"/>
        </w:rPr>
        <w:t>XI</w:t>
      </w:r>
      <w:r w:rsidR="00710A4E" w:rsidRPr="00446ABA">
        <w:rPr>
          <w:color w:val="auto"/>
          <w:sz w:val="24"/>
          <w:szCs w:val="24"/>
          <w:lang w:val="lt-LT"/>
        </w:rPr>
        <w:t xml:space="preserve">. SUSIPAŽINIMAS SU </w:t>
      </w:r>
      <w:r w:rsidR="00710A4E" w:rsidRPr="00446ABA">
        <w:rPr>
          <w:color w:val="auto"/>
          <w:sz w:val="24"/>
          <w:szCs w:val="24"/>
          <w:lang w:val="de-DE"/>
        </w:rPr>
        <w:t>GAUT</w:t>
      </w:r>
      <w:r w:rsidR="00710A4E" w:rsidRPr="00446ABA">
        <w:rPr>
          <w:color w:val="auto"/>
          <w:sz w:val="24"/>
          <w:szCs w:val="24"/>
          <w:lang w:val="lt-LT"/>
        </w:rPr>
        <w:t>AIS PASIŪLYMAIS</w:t>
      </w:r>
    </w:p>
    <w:p w:rsidR="00710A4E" w:rsidRPr="00446ABA" w:rsidRDefault="00710A4E" w:rsidP="00BE5B86">
      <w:pPr>
        <w:pStyle w:val="Body2"/>
        <w:rPr>
          <w:b/>
          <w:sz w:val="24"/>
          <w:szCs w:val="24"/>
          <w:lang w:val="lt-LT"/>
        </w:rPr>
      </w:pPr>
    </w:p>
    <w:p w:rsidR="009446C9" w:rsidRPr="00C81618" w:rsidRDefault="00106D3D" w:rsidP="009446C9">
      <w:pPr>
        <w:pStyle w:val="Betarp10"/>
        <w:ind w:firstLine="851"/>
        <w:jc w:val="both"/>
        <w:rPr>
          <w:b/>
          <w:iCs/>
        </w:rPr>
      </w:pPr>
      <w:r w:rsidRPr="00446ABA">
        <w:t>11</w:t>
      </w:r>
      <w:r w:rsidR="00710A4E" w:rsidRPr="00446ABA">
        <w:t xml:space="preserve">.1. </w:t>
      </w:r>
      <w:r w:rsidR="009446C9" w:rsidRPr="00C81618">
        <w:t xml:space="preserve">Pradinis susipažinimas su CVP IS priemonėmis pateiktais tiekėjų pasiūlymais vyks </w:t>
      </w:r>
      <w:r w:rsidR="009446C9" w:rsidRPr="00C81618">
        <w:rPr>
          <w:bCs/>
        </w:rPr>
        <w:t>ne</w:t>
      </w:r>
      <w:r w:rsidR="009446C9" w:rsidRPr="00C81618">
        <w:t xml:space="preserve"> anksčiau nei </w:t>
      </w:r>
      <w:r w:rsidR="009446C9" w:rsidRPr="00C81618">
        <w:rPr>
          <w:b/>
          <w:bCs/>
        </w:rPr>
        <w:t>po 30 minučių</w:t>
      </w:r>
      <w:r w:rsidR="009446C9" w:rsidRPr="00C81618">
        <w:t xml:space="preserve"> po pasiūlymų pateikimo termino pabaigos, Ukmergės rajono savivaldybės administracija, Kęstučio a. 3, 20114 Ukmergė, Centralizuotų viešųjų pirkimų skyrius 42 kab.</w:t>
      </w:r>
    </w:p>
    <w:p w:rsidR="009446C9" w:rsidRPr="00C81618" w:rsidRDefault="009446C9" w:rsidP="009446C9">
      <w:pPr>
        <w:pStyle w:val="Betarp10"/>
        <w:ind w:firstLine="709"/>
        <w:jc w:val="both"/>
        <w:rPr>
          <w:bCs/>
          <w:iCs/>
        </w:rPr>
      </w:pPr>
      <w:r w:rsidRPr="00C81618">
        <w:rPr>
          <w:bCs/>
          <w:iCs/>
        </w:rPr>
        <w:lastRenderedPageBreak/>
        <w:t>11.2.</w:t>
      </w:r>
      <w:r w:rsidRPr="00C8161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9446C9" w:rsidRPr="00C81618" w:rsidRDefault="009446C9" w:rsidP="009446C9">
      <w:pPr>
        <w:pStyle w:val="Betarp10"/>
        <w:ind w:firstLine="709"/>
        <w:jc w:val="both"/>
      </w:pPr>
      <w:r w:rsidRPr="00C81618">
        <w:t>11.3. Perkančioji organizacija neteikia informacijos tiekėjams apie pasiūlymus pateikusius tiekėjus, pasiūlytas kainas iki kol bus įvertinti pasiūlymai ir nustatyta pasiūlymų eilė.</w:t>
      </w:r>
    </w:p>
    <w:p w:rsidR="00862BC6" w:rsidRPr="00446ABA" w:rsidRDefault="00862BC6" w:rsidP="009446C9">
      <w:pPr>
        <w:pStyle w:val="Betarp1"/>
        <w:ind w:firstLine="709"/>
        <w:jc w:val="both"/>
      </w:pPr>
    </w:p>
    <w:p w:rsidR="006C3ED4" w:rsidRPr="00446ABA" w:rsidRDefault="006C3ED4" w:rsidP="00BE5B86">
      <w:pPr>
        <w:pStyle w:val="Body2"/>
        <w:rPr>
          <w:rFonts w:cs="Times New Roman"/>
          <w:b/>
          <w:color w:val="auto"/>
          <w:sz w:val="24"/>
          <w:szCs w:val="24"/>
          <w:lang w:val="lt-LT"/>
        </w:rPr>
      </w:pPr>
    </w:p>
    <w:p w:rsidR="00710A4E" w:rsidRPr="00446ABA" w:rsidRDefault="006E05F3" w:rsidP="00BE5B86">
      <w:pPr>
        <w:pStyle w:val="Body2"/>
        <w:jc w:val="center"/>
        <w:rPr>
          <w:rFonts w:cs="Times New Roman"/>
          <w:b/>
          <w:color w:val="auto"/>
          <w:sz w:val="24"/>
          <w:szCs w:val="24"/>
          <w:lang w:val="lt-LT"/>
        </w:rPr>
      </w:pPr>
      <w:r w:rsidRPr="00446ABA">
        <w:rPr>
          <w:rFonts w:cs="Times New Roman"/>
          <w:b/>
          <w:color w:val="auto"/>
          <w:sz w:val="24"/>
          <w:szCs w:val="24"/>
          <w:lang w:val="lt-LT"/>
        </w:rPr>
        <w:t>X</w:t>
      </w:r>
      <w:r w:rsidR="00106D3D" w:rsidRPr="00446ABA">
        <w:rPr>
          <w:rFonts w:cs="Times New Roman"/>
          <w:b/>
          <w:color w:val="auto"/>
          <w:sz w:val="24"/>
          <w:szCs w:val="24"/>
          <w:lang w:val="lt-LT"/>
        </w:rPr>
        <w:t>II</w:t>
      </w:r>
      <w:r w:rsidR="00710A4E" w:rsidRPr="00446ABA">
        <w:rPr>
          <w:rFonts w:cs="Times New Roman"/>
          <w:b/>
          <w:color w:val="auto"/>
          <w:sz w:val="24"/>
          <w:szCs w:val="24"/>
          <w:lang w:val="lt-LT"/>
        </w:rPr>
        <w:t>. PASIŪLYMŲ NAGRINĖJIMAS</w:t>
      </w:r>
    </w:p>
    <w:p w:rsidR="00710A4E" w:rsidRPr="00446ABA" w:rsidRDefault="00710A4E" w:rsidP="00BE5B86">
      <w:pPr>
        <w:pStyle w:val="Body2"/>
        <w:rPr>
          <w:rFonts w:cs="Times New Roman"/>
          <w:sz w:val="24"/>
          <w:szCs w:val="24"/>
          <w:lang w:val="lt-LT"/>
        </w:rPr>
      </w:pPr>
    </w:p>
    <w:p w:rsidR="005E404C" w:rsidRPr="00446ABA" w:rsidRDefault="005E404C" w:rsidP="005E404C">
      <w:pPr>
        <w:pStyle w:val="Body2"/>
        <w:spacing w:after="0"/>
        <w:ind w:firstLine="709"/>
        <w:rPr>
          <w:color w:val="auto"/>
          <w:sz w:val="24"/>
          <w:szCs w:val="24"/>
          <w:lang w:val="lt-LT"/>
        </w:rPr>
      </w:pPr>
      <w:r w:rsidRPr="00446ABA">
        <w:rPr>
          <w:rFonts w:cs="Times New Roman"/>
          <w:color w:val="auto"/>
          <w:sz w:val="24"/>
          <w:szCs w:val="24"/>
          <w:lang w:val="lt-LT"/>
        </w:rPr>
        <w:t xml:space="preserve">12.1. </w:t>
      </w:r>
      <w:proofErr w:type="spellStart"/>
      <w:r w:rsidRPr="00446ABA">
        <w:rPr>
          <w:color w:val="auto"/>
          <w:sz w:val="24"/>
          <w:szCs w:val="24"/>
        </w:rPr>
        <w:t>Pirkimui</w:t>
      </w:r>
      <w:proofErr w:type="spellEnd"/>
      <w:r w:rsidRPr="00446ABA">
        <w:rPr>
          <w:color w:val="auto"/>
          <w:sz w:val="24"/>
          <w:szCs w:val="24"/>
        </w:rPr>
        <w:t xml:space="preserve"> </w:t>
      </w:r>
      <w:proofErr w:type="spellStart"/>
      <w:r w:rsidRPr="00446ABA">
        <w:rPr>
          <w:color w:val="auto"/>
          <w:sz w:val="24"/>
          <w:szCs w:val="24"/>
        </w:rPr>
        <w:t>pateiktus</w:t>
      </w:r>
      <w:proofErr w:type="spellEnd"/>
      <w:r w:rsidRPr="00446ABA">
        <w:rPr>
          <w:color w:val="auto"/>
          <w:sz w:val="24"/>
          <w:szCs w:val="24"/>
        </w:rPr>
        <w:t xml:space="preserve"> </w:t>
      </w:r>
      <w:proofErr w:type="spellStart"/>
      <w:r w:rsidRPr="00446ABA">
        <w:rPr>
          <w:color w:val="auto"/>
          <w:sz w:val="24"/>
          <w:szCs w:val="24"/>
        </w:rPr>
        <w:t>pasiūlymus</w:t>
      </w:r>
      <w:proofErr w:type="spellEnd"/>
      <w:r w:rsidRPr="00446ABA">
        <w:rPr>
          <w:color w:val="auto"/>
          <w:sz w:val="24"/>
          <w:szCs w:val="24"/>
        </w:rPr>
        <w:t xml:space="preserve"> </w:t>
      </w:r>
      <w:r w:rsidRPr="00446ABA">
        <w:rPr>
          <w:color w:val="auto"/>
          <w:sz w:val="24"/>
          <w:szCs w:val="24"/>
          <w:lang w:val="lt-LT"/>
        </w:rPr>
        <w:t>nagrinėja ir vertina Komisija. Pasiūlymai nagrinėjami, vertinami ir palyginami konfidencialiai, nedalyvaujant pasiūlymus pateikusių tiekėjų atstovams.</w:t>
      </w:r>
    </w:p>
    <w:p w:rsidR="005E404C" w:rsidRPr="00446ABA" w:rsidRDefault="005E404C" w:rsidP="005E404C">
      <w:pPr>
        <w:pStyle w:val="Sraopastraipa2"/>
        <w:spacing w:after="0" w:line="20" w:lineRule="atLeast"/>
        <w:ind w:left="0" w:firstLine="709"/>
        <w:contextualSpacing/>
        <w:jc w:val="both"/>
        <w:rPr>
          <w:rFonts w:ascii="Times New Roman" w:hAnsi="Times New Roman"/>
          <w:bCs/>
          <w:iCs/>
          <w:sz w:val="24"/>
          <w:szCs w:val="24"/>
        </w:rPr>
      </w:pPr>
      <w:r w:rsidRPr="00446ABA">
        <w:rPr>
          <w:rFonts w:ascii="Times New Roman" w:eastAsia="Arial Unicode MS" w:hAnsi="Times New Roman"/>
          <w:sz w:val="24"/>
          <w:szCs w:val="24"/>
          <w:bdr w:val="nil"/>
        </w:rPr>
        <w:t>12.2.</w:t>
      </w:r>
      <w:r w:rsidRPr="00446ABA">
        <w:rPr>
          <w:rFonts w:cs="Calibri"/>
        </w:rPr>
        <w:t xml:space="preserve"> </w:t>
      </w:r>
      <w:r w:rsidRPr="00446ABA">
        <w:rPr>
          <w:rFonts w:ascii="Times New Roman" w:hAnsi="Times New Roman"/>
          <w:sz w:val="24"/>
          <w:szCs w:val="24"/>
        </w:rPr>
        <w:t xml:space="preserve">Perkančioji organizacija gali nevertinti viso tiekėjo pasiūlymo, jeigu patikrinusi jo dalį nustato, kad, vadovaujantis Pirkimo sąlygų reikalavimais, pasiūlymas turi būti atmestas </w:t>
      </w:r>
      <w:r w:rsidRPr="00446ABA">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446ABA">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446ABA">
        <w:rPr>
          <w:rFonts w:ascii="Times New Roman" w:hAnsi="Times New Roman"/>
          <w:bCs/>
          <w:iCs/>
          <w:sz w:val="24"/>
          <w:szCs w:val="24"/>
        </w:rPr>
        <w:t>).</w:t>
      </w:r>
    </w:p>
    <w:p w:rsidR="005E404C" w:rsidRPr="00446ABA" w:rsidRDefault="005E404C" w:rsidP="005E404C">
      <w:pPr>
        <w:tabs>
          <w:tab w:val="left" w:pos="567"/>
        </w:tabs>
        <w:ind w:firstLine="709"/>
        <w:jc w:val="both"/>
        <w:rPr>
          <w:rFonts w:ascii="Times New Roman" w:hAnsi="Times New Roman"/>
          <w:sz w:val="24"/>
          <w:szCs w:val="24"/>
        </w:rPr>
      </w:pPr>
      <w:r w:rsidRPr="00446ABA">
        <w:rPr>
          <w:rFonts w:ascii="Times New Roman" w:eastAsia="Arial Unicode MS" w:hAnsi="Times New Roman"/>
          <w:sz w:val="24"/>
          <w:szCs w:val="24"/>
          <w:bdr w:val="nil"/>
        </w:rPr>
        <w:t xml:space="preserve">12.3. </w:t>
      </w:r>
      <w:r w:rsidRPr="00446ABA">
        <w:rPr>
          <w:rFonts w:ascii="Times New Roman" w:hAnsi="Times New Roman"/>
          <w:sz w:val="24"/>
          <w:szCs w:val="24"/>
        </w:rPr>
        <w:t xml:space="preserve">Komisija pirmiausia nagrinėja, vertina ir palygina tiekėjų pateiktus pasiūlymus, vadovaudamasi pirkimo dokumentuose nustatytomis sąlygomis, o po to </w:t>
      </w:r>
      <w:bookmarkStart w:id="23" w:name="_Hlk122507220"/>
      <w:r w:rsidRPr="00446ABA">
        <w:rPr>
          <w:rFonts w:ascii="Times New Roman" w:hAnsi="Times New Roman"/>
          <w:sz w:val="24"/>
          <w:szCs w:val="24"/>
        </w:rPr>
        <w:t>patikrina, ar nėra pirkimo dokumentuose nustatytų tiekėjų pašalinimo pagrindų (pagal tiekėjų pateiktus EBVPD)</w:t>
      </w:r>
      <w:bookmarkEnd w:id="23"/>
      <w:r w:rsidRPr="00446ABA">
        <w:rPr>
          <w:rFonts w:ascii="Times New Roman" w:hAnsi="Times New Roman"/>
          <w:sz w:val="24"/>
          <w:szCs w:val="24"/>
        </w:rPr>
        <w:t>.</w:t>
      </w:r>
    </w:p>
    <w:p w:rsidR="005E404C" w:rsidRPr="00446ABA" w:rsidRDefault="005E404C" w:rsidP="005E404C">
      <w:pPr>
        <w:tabs>
          <w:tab w:val="left" w:pos="851"/>
        </w:tabs>
        <w:ind w:firstLine="709"/>
        <w:jc w:val="both"/>
        <w:rPr>
          <w:rFonts w:ascii="Times New Roman" w:hAnsi="Times New Roman"/>
          <w:sz w:val="24"/>
          <w:szCs w:val="24"/>
        </w:rPr>
      </w:pPr>
      <w:r w:rsidRPr="00446ABA">
        <w:rPr>
          <w:rFonts w:ascii="Times New Roman" w:hAnsi="Times New Roman"/>
          <w:sz w:val="24"/>
          <w:szCs w:val="24"/>
        </w:rPr>
        <w:t>12.4. Komisija nagrinėja ir vertina:</w:t>
      </w:r>
    </w:p>
    <w:p w:rsidR="005E404C" w:rsidRPr="00446ABA" w:rsidRDefault="005E404C" w:rsidP="005E404C">
      <w:pPr>
        <w:tabs>
          <w:tab w:val="left" w:pos="567"/>
        </w:tabs>
        <w:ind w:firstLine="709"/>
        <w:jc w:val="both"/>
        <w:rPr>
          <w:rFonts w:ascii="Times New Roman" w:hAnsi="Times New Roman"/>
          <w:sz w:val="24"/>
          <w:szCs w:val="24"/>
        </w:rPr>
      </w:pPr>
      <w:r w:rsidRPr="00446ABA">
        <w:rPr>
          <w:rFonts w:ascii="Times New Roman" w:hAnsi="Times New Roman"/>
          <w:sz w:val="24"/>
          <w:szCs w:val="24"/>
        </w:rPr>
        <w:t>12.4.1. ar pasiūlymai atitinka pirkimo dokumentuose nustatytus reikalavimus ir sąlygas;</w:t>
      </w:r>
    </w:p>
    <w:p w:rsidR="005E404C" w:rsidRPr="00446ABA" w:rsidRDefault="005E404C" w:rsidP="005E404C">
      <w:pPr>
        <w:tabs>
          <w:tab w:val="left" w:pos="851"/>
        </w:tabs>
        <w:ind w:firstLine="709"/>
        <w:jc w:val="both"/>
        <w:rPr>
          <w:rFonts w:ascii="Times New Roman" w:hAnsi="Times New Roman"/>
          <w:sz w:val="24"/>
          <w:szCs w:val="24"/>
        </w:rPr>
      </w:pPr>
      <w:r w:rsidRPr="00446ABA">
        <w:rPr>
          <w:rFonts w:ascii="Times New Roman" w:hAnsi="Times New Roman"/>
          <w:sz w:val="24"/>
          <w:szCs w:val="24"/>
        </w:rPr>
        <w:t xml:space="preserve">12.4.2. ar </w:t>
      </w:r>
      <w:r w:rsidRPr="00446ABA">
        <w:rPr>
          <w:rFonts w:ascii="Times New Roman" w:hAnsi="Times New Roman"/>
          <w:bCs/>
          <w:sz w:val="24"/>
          <w:szCs w:val="24"/>
        </w:rPr>
        <w:t xml:space="preserve">pasiūlyta kaina nėra per </w:t>
      </w:r>
      <w:r w:rsidRPr="00446ABA">
        <w:rPr>
          <w:rFonts w:ascii="Times New Roman" w:hAnsi="Times New Roman"/>
          <w:sz w:val="24"/>
          <w:szCs w:val="24"/>
        </w:rPr>
        <w:t>didelė ir Perkančiajai organizacijai nepriimtina;</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hAnsi="Times New Roman"/>
          <w:sz w:val="24"/>
          <w:szCs w:val="24"/>
        </w:rPr>
        <w:t xml:space="preserve">12.4.3. </w:t>
      </w:r>
      <w:r w:rsidRPr="00446ABA">
        <w:rPr>
          <w:rFonts w:ascii="Times New Roman" w:hAnsi="Times New Roman"/>
          <w:bCs/>
          <w:sz w:val="24"/>
          <w:szCs w:val="24"/>
        </w:rPr>
        <w:t xml:space="preserve">ar </w:t>
      </w:r>
      <w:r w:rsidRPr="00446ABA">
        <w:rPr>
          <w:rFonts w:ascii="Times New Roman" w:eastAsia="Arial Unicode MS" w:hAnsi="Times New Roman"/>
          <w:sz w:val="24"/>
          <w:szCs w:val="24"/>
        </w:rPr>
        <w:t>nebuvo pasiūlyta neįprastai maža kaina ir ar tiekėjas pirkimo komisijos prašymu pateikė raštišką tinkamą kainos pagrįstumo įrodymą;</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hAnsi="Times New Roman"/>
          <w:sz w:val="24"/>
          <w:szCs w:val="24"/>
        </w:rPr>
        <w:t>12.4.4. EBVPD pateiktą informaciją ir praneša apie patikrinimo rezultatus</w:t>
      </w:r>
      <w:r w:rsidRPr="00446ABA">
        <w:rPr>
          <w:rFonts w:ascii="Times New Roman" w:eastAsia="Arial Unicode MS" w:hAnsi="Times New Roman"/>
          <w:sz w:val="24"/>
          <w:szCs w:val="24"/>
        </w:rPr>
        <w:t>;</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Arial Unicode MS" w:hAnsi="Times New Roman"/>
          <w:sz w:val="24"/>
          <w:szCs w:val="24"/>
        </w:rPr>
        <w:t xml:space="preserve">12.4.5. galimo laimėtojo prašo pateikti pašalinimo pagrindų nebuvimą (jei Komisija </w:t>
      </w:r>
      <w:r w:rsidRPr="00446ABA">
        <w:rPr>
          <w:rFonts w:ascii="Times New Roman" w:eastAsia="Times New Roman" w:hAnsi="Times New Roman"/>
          <w:sz w:val="24"/>
          <w:szCs w:val="24"/>
          <w:lang w:eastAsia="zh-CN"/>
        </w:rPr>
        <w:t>turi pagrįstų abejonių dėl tiekėjo patikimumo, vadovaujantis VPĮ 25 str. 1 d.)</w:t>
      </w:r>
      <w:r w:rsidRPr="00446ABA">
        <w:rPr>
          <w:rFonts w:ascii="Times New Roman" w:eastAsia="Arial Unicode MS" w:hAnsi="Times New Roman"/>
          <w:sz w:val="24"/>
          <w:szCs w:val="24"/>
        </w:rPr>
        <w:t>, kvalifikaciją įrodančius dokumentus bei kokybės vadybos sistemos ir aplinkos apsaugos vadybos sistemos standartams (jei taikoma) ir patikrina, ar šie dokumentai atitinka Pirkimo sąlygose nustatytus reikalavimus</w:t>
      </w:r>
    </w:p>
    <w:p w:rsidR="005E404C" w:rsidRPr="00446ABA" w:rsidRDefault="005E404C" w:rsidP="005E404C">
      <w:pPr>
        <w:ind w:firstLine="709"/>
        <w:jc w:val="both"/>
        <w:rPr>
          <w:rFonts w:ascii="Times New Roman" w:hAnsi="Times New Roman"/>
          <w:sz w:val="24"/>
          <w:szCs w:val="24"/>
        </w:rPr>
      </w:pPr>
      <w:r w:rsidRPr="00446ABA">
        <w:rPr>
          <w:rFonts w:ascii="Times New Roman" w:hAnsi="Times New Roman"/>
          <w:sz w:val="24"/>
          <w:szCs w:val="24"/>
        </w:rPr>
        <w:t xml:space="preserve">12.5. </w:t>
      </w:r>
      <w:r w:rsidRPr="00446ABA">
        <w:rPr>
          <w:rFonts w:ascii="Times New Roman" w:hAnsi="Times New Roman"/>
          <w:bCs/>
          <w:iCs/>
          <w:sz w:val="24"/>
          <w:szCs w:val="24"/>
          <w:bdr w:val="nil"/>
        </w:rPr>
        <w:t xml:space="preserve">Jeigu nagrinėjant pateiktus pasiūlymus Komisija nustato, kad dalyvis pateikė netikslius, neišsamius ar klaidingus dokumentus ar duomenis apie atitiktį pirkimo dokumentų reikalavimams arba šių dokumentų ar duomenų trūksta, Perkančioji organizacija, nepažeisdama lygiateisiškumo ir skaidrumo principų, prašo dalyvio šiuos dokumentus ar duomenis patikslinti, papildyti arba paaiškinti per nustatytą protingą terminą. </w:t>
      </w:r>
      <w:bookmarkStart w:id="24" w:name="_Hlk134694687"/>
      <w:r w:rsidRPr="00446ABA">
        <w:rPr>
          <w:rFonts w:ascii="Times New Roman" w:hAnsi="Times New Roman"/>
          <w:sz w:val="24"/>
          <w:szCs w:val="24"/>
        </w:rPr>
        <w:t xml:space="preserve">Pasiūlymai tikslinami, papildomi arba paaiškinami vadovaujantis Viešųjų pirkimų tarnybos nustatytomis taisyklėmis </w:t>
      </w:r>
      <w:r w:rsidRPr="00446ABA">
        <w:rPr>
          <w:rFonts w:ascii="Times New Roman" w:hAnsi="Times New Roman"/>
          <w:bCs/>
          <w:sz w:val="24"/>
          <w:szCs w:val="24"/>
        </w:rPr>
        <w:t>(Pasiūlymų patikslinimo, papildymo ar paaiškinimo taisyklės)</w:t>
      </w:r>
      <w:r w:rsidRPr="00446ABA">
        <w:rPr>
          <w:rFonts w:ascii="Times New Roman" w:hAnsi="Times New Roman"/>
          <w:sz w:val="24"/>
          <w:szCs w:val="24"/>
        </w:rPr>
        <w:t>.</w:t>
      </w:r>
      <w:bookmarkEnd w:id="24"/>
    </w:p>
    <w:p w:rsidR="005E404C" w:rsidRPr="00446ABA" w:rsidRDefault="005E404C" w:rsidP="005E404C">
      <w:pPr>
        <w:suppressAutoHyphens/>
        <w:ind w:firstLine="709"/>
        <w:jc w:val="both"/>
        <w:rPr>
          <w:rFonts w:ascii="Times New Roman" w:hAnsi="Times New Roman"/>
          <w:sz w:val="24"/>
          <w:szCs w:val="24"/>
        </w:rPr>
      </w:pPr>
      <w:bookmarkStart w:id="25" w:name="_Hlk129091864"/>
      <w:r w:rsidRPr="00446ABA">
        <w:rPr>
          <w:rFonts w:ascii="Times New Roman" w:eastAsia="Arial Unicode MS" w:hAnsi="Times New Roman"/>
          <w:sz w:val="24"/>
          <w:szCs w:val="24"/>
        </w:rPr>
        <w:t>12.6. Tikslinami, papildomi ir paaiškinami gali būti tik dokumentai ar duomenys dėl tiekėjo pašalinimo pagrindų nebuvimo, atitikties kvalifikacijos reikalavimams, kokybės vadybos sistemos ir aplinkos apsaugos vadybos sistemos standartams (jei taikoma), tiekėjo įgaliojimas asmeniui pasirašyti pasiūlymą, jungtinės veiklos sutartis, pasiūlymo galiojimo užtikrinimą patvirtinantis dokumentas</w:t>
      </w:r>
      <w:bookmarkStart w:id="26" w:name="_Hlk124429422"/>
      <w:r w:rsidRPr="00446ABA">
        <w:rPr>
          <w:rFonts w:ascii="Times New Roman" w:eastAsia="Arial Unicode MS" w:hAnsi="Times New Roman"/>
          <w:sz w:val="24"/>
          <w:szCs w:val="24"/>
        </w:rPr>
        <w:t xml:space="preserve"> (jei taikoma). </w:t>
      </w:r>
      <w:r w:rsidRPr="00446ABA">
        <w:rPr>
          <w:rFonts w:ascii="Times New Roman" w:hAnsi="Times New Roman"/>
          <w:sz w:val="24"/>
          <w:szCs w:val="24"/>
        </w:rPr>
        <w:t>Kiti tiekėjo pasiūlymo dokumentai ar duomenys gali būti tikslinami, pildomi arba aiškinami vadovaujantis Pirkimo sąlygų 12.7 punkto nuostatomis.</w:t>
      </w:r>
    </w:p>
    <w:p w:rsidR="005E404C" w:rsidRPr="00446ABA" w:rsidRDefault="005E404C" w:rsidP="005E404C">
      <w:pPr>
        <w:ind w:firstLine="709"/>
        <w:jc w:val="both"/>
        <w:rPr>
          <w:rFonts w:ascii="Times New Roman" w:hAnsi="Times New Roman"/>
          <w:sz w:val="24"/>
          <w:szCs w:val="24"/>
        </w:rPr>
      </w:pPr>
      <w:r w:rsidRPr="00446ABA">
        <w:rPr>
          <w:rFonts w:ascii="Times New Roman" w:hAnsi="Times New Roman"/>
          <w:sz w:val="24"/>
          <w:szCs w:val="24"/>
        </w:rPr>
        <w:t>12.7.</w:t>
      </w:r>
      <w:r w:rsidRPr="00446ABA">
        <w:rPr>
          <w:bCs/>
          <w:iCs/>
          <w:sz w:val="24"/>
          <w:szCs w:val="24"/>
        </w:rPr>
        <w:t xml:space="preserve"> </w:t>
      </w:r>
      <w:r w:rsidRPr="00446ABA">
        <w:rPr>
          <w:rFonts w:ascii="Times New Roman" w:hAnsi="Times New Roman"/>
          <w:sz w:val="24"/>
          <w:szCs w:val="24"/>
        </w:rPr>
        <w:t>Perkančioji organizacija gali raštu CVP IS priemonėmis prašyti, kad dalyviai patikslintų, papildytų ar paaiškintų savo pasiūlymus, tačiau ji negali prašyti, siūlyti arba leisti pakeisti pateikto pasiūlymo esmės – pakeisti įkainius, siūlomą pirkimo objektą arba padaryti kitų pakeitimų, dėl kurių pirkimo dokumentų reikalavimų neatitinkantis pasiūlymas taptų atitinkantis pirkimo dokumentų reikalavimus.</w:t>
      </w:r>
    </w:p>
    <w:bookmarkEnd w:id="25"/>
    <w:bookmarkEnd w:id="26"/>
    <w:p w:rsidR="005E404C" w:rsidRPr="00446ABA" w:rsidRDefault="005E404C" w:rsidP="005E404C">
      <w:pPr>
        <w:pBdr>
          <w:top w:val="nil"/>
          <w:left w:val="nil"/>
          <w:bottom w:val="nil"/>
          <w:right w:val="nil"/>
          <w:between w:val="nil"/>
          <w:bar w:val="nil"/>
        </w:pBdr>
        <w:suppressAutoHyphens/>
        <w:ind w:firstLine="709"/>
        <w:jc w:val="both"/>
        <w:rPr>
          <w:rFonts w:ascii="Times New Roman" w:hAnsi="Times New Roman"/>
          <w:sz w:val="24"/>
          <w:szCs w:val="24"/>
        </w:rPr>
      </w:pPr>
      <w:r w:rsidRPr="00446ABA">
        <w:rPr>
          <w:rFonts w:ascii="Times New Roman" w:hAnsi="Times New Roman"/>
          <w:bCs/>
          <w:iCs/>
          <w:sz w:val="24"/>
          <w:szCs w:val="24"/>
          <w:bdr w:val="nil"/>
        </w:rPr>
        <w:t xml:space="preserve">12.8. Komisija, </w:t>
      </w:r>
      <w:r w:rsidRPr="00446ABA">
        <w:rPr>
          <w:rFonts w:ascii="Times New Roman" w:hAnsi="Times New Roman"/>
          <w:sz w:val="24"/>
          <w:szCs w:val="24"/>
          <w:bdr w:val="nil"/>
        </w:rPr>
        <w:t xml:space="preserve">pasiūlymų vertinimo metu radusi pasiūlyme nurodytos kainos apskaičiavimo </w:t>
      </w:r>
      <w:r w:rsidRPr="00446ABA">
        <w:rPr>
          <w:rFonts w:ascii="Times New Roman" w:hAnsi="Times New Roman"/>
          <w:sz w:val="24"/>
          <w:szCs w:val="24"/>
        </w:rPr>
        <w:t>klaidų (leistina vieno cento paklaida), prašo tiekėjų</w:t>
      </w:r>
      <w:r w:rsidRPr="00446ABA">
        <w:rPr>
          <w:rFonts w:ascii="Times New Roman" w:hAnsi="Times New Roman"/>
          <w:sz w:val="24"/>
          <w:szCs w:val="24"/>
          <w:bdr w:val="nil"/>
        </w:rPr>
        <w:t xml:space="preserve"> per jos nurodytą terminą ištaisyti pasiūlyme pastebėtas aritmetines klaidas, </w:t>
      </w:r>
      <w:r w:rsidRPr="00446ABA">
        <w:rPr>
          <w:rFonts w:ascii="Times New Roman" w:hAnsi="Times New Roman"/>
          <w:b/>
          <w:sz w:val="24"/>
          <w:szCs w:val="24"/>
          <w:bdr w:val="nil"/>
        </w:rPr>
        <w:t xml:space="preserve">nekeičiant susipažinimo su pasiūlymais metu užfiksuotų įkainių </w:t>
      </w:r>
      <w:r w:rsidRPr="00446ABA">
        <w:rPr>
          <w:rFonts w:ascii="Times New Roman" w:hAnsi="Times New Roman"/>
          <w:b/>
          <w:sz w:val="24"/>
          <w:szCs w:val="24"/>
          <w:bdr w:val="nil"/>
        </w:rPr>
        <w:lastRenderedPageBreak/>
        <w:t>be PVM</w:t>
      </w:r>
      <w:r w:rsidRPr="00446ABA">
        <w:rPr>
          <w:rFonts w:ascii="Times New Roman" w:hAnsi="Times New Roman"/>
          <w:sz w:val="24"/>
          <w:szCs w:val="24"/>
          <w:bdr w:val="nil"/>
        </w:rPr>
        <w:t xml:space="preserve">, </w:t>
      </w:r>
      <w:r w:rsidRPr="00446ABA">
        <w:rPr>
          <w:rFonts w:ascii="Times New Roman" w:hAnsi="Times New Roman"/>
          <w:sz w:val="24"/>
          <w:szCs w:val="24"/>
        </w:rPr>
        <w:t xml:space="preserve">tačiau gali būti patikslinama </w:t>
      </w:r>
      <w:r w:rsidRPr="005E404C">
        <w:rPr>
          <w:rFonts w:ascii="Times New Roman" w:hAnsi="Times New Roman"/>
          <w:b/>
          <w:sz w:val="24"/>
          <w:szCs w:val="24"/>
        </w:rPr>
        <w:t>palyginamoji</w:t>
      </w:r>
      <w:r>
        <w:rPr>
          <w:rFonts w:ascii="Times New Roman" w:hAnsi="Times New Roman"/>
          <w:sz w:val="24"/>
          <w:szCs w:val="24"/>
        </w:rPr>
        <w:t xml:space="preserve"> </w:t>
      </w:r>
      <w:r w:rsidRPr="00446ABA">
        <w:rPr>
          <w:rFonts w:ascii="Times New Roman" w:hAnsi="Times New Roman"/>
          <w:sz w:val="24"/>
          <w:szCs w:val="24"/>
        </w:rPr>
        <w:t xml:space="preserve">pasiūlymo kaina. </w:t>
      </w:r>
      <w:r>
        <w:rPr>
          <w:rFonts w:ascii="Times New Roman" w:hAnsi="Times New Roman"/>
          <w:sz w:val="24"/>
          <w:szCs w:val="24"/>
        </w:rPr>
        <w:t xml:space="preserve">Palyginamoji </w:t>
      </w:r>
      <w:r w:rsidRPr="00446ABA">
        <w:rPr>
          <w:rFonts w:ascii="Times New Roman" w:hAnsi="Times New Roman"/>
          <w:sz w:val="24"/>
          <w:szCs w:val="24"/>
        </w:rPr>
        <w:t>pasiūlymo kaina be PVM keičiasi tik tiek, kiek tai lemia tinkamai atliktas aritmetinių klaidų ištaisymas Taisydamas pasiūlyme nurodytas aritmetines klaidas, tiekėjas neturi teisės atsisakyti įkainių arba papildyti pasiūlymą naujais įkainiais.</w:t>
      </w:r>
    </w:p>
    <w:p w:rsidR="005E404C" w:rsidRPr="00446ABA" w:rsidRDefault="005E404C" w:rsidP="005E404C">
      <w:pPr>
        <w:ind w:firstLine="709"/>
        <w:jc w:val="both"/>
        <w:rPr>
          <w:rFonts w:ascii="Times New Roman" w:hAnsi="Times New Roman"/>
          <w:color w:val="000000"/>
          <w:sz w:val="24"/>
          <w:szCs w:val="24"/>
          <w:bdr w:val="nil"/>
        </w:rPr>
      </w:pPr>
      <w:r w:rsidRPr="00446ABA">
        <w:rPr>
          <w:rFonts w:ascii="Times New Roman" w:hAnsi="Times New Roman"/>
          <w:sz w:val="24"/>
          <w:szCs w:val="24"/>
          <w:lang w:eastAsia="en-US"/>
        </w:rPr>
        <w:t xml:space="preserve">12.9. </w:t>
      </w:r>
      <w:r w:rsidRPr="00446ABA">
        <w:rPr>
          <w:rFonts w:ascii="Times New Roman" w:hAnsi="Times New Roman"/>
          <w:sz w:val="24"/>
          <w:szCs w:val="24"/>
          <w:bdr w:val="nil"/>
        </w:rPr>
        <w:t xml:space="preserve">Įvertinus pateiktų pasiūlymų atitiktį pirkimo dokumentuose nustatytiems reikalavimams, </w:t>
      </w:r>
      <w:r w:rsidRPr="00446ABA">
        <w:rPr>
          <w:rFonts w:ascii="Times New Roman" w:hAnsi="Times New Roman"/>
          <w:color w:val="000000"/>
          <w:sz w:val="24"/>
          <w:szCs w:val="24"/>
          <w:bdr w:val="nil"/>
        </w:rPr>
        <w:t xml:space="preserve">Komisija raštu per nustatytą protingą terminą reikalauja, kad ekonomiškai naudingiausią pasiūlymą pateikęs tiekėjas pagrįstų pasiūlyme nurodytą prekių, paslaugų, darbų ar jų sudedamųjų dalių kainą arba sąnaudas, </w:t>
      </w:r>
      <w:r w:rsidRPr="00446ABA">
        <w:rPr>
          <w:rFonts w:ascii="Times New Roman" w:hAnsi="Times New Roman"/>
          <w:b/>
          <w:color w:val="000000"/>
          <w:sz w:val="24"/>
          <w:szCs w:val="24"/>
          <w:bdr w:val="nil"/>
        </w:rPr>
        <w:t>jeigu jos atrodo neįprastai mažos</w:t>
      </w:r>
      <w:r w:rsidRPr="00446ABA">
        <w:rPr>
          <w:rFonts w:ascii="Times New Roman" w:hAnsi="Times New Roman"/>
          <w:color w:val="000000"/>
          <w:sz w:val="24"/>
          <w:szCs w:val="24"/>
          <w:bdr w:val="nil"/>
        </w:rPr>
        <w:t xml:space="preserve">. Pasiūlyme nurodyta prekių, paslaugų ar darbų kaina arba sąnaudos visais atvejais turi būti </w:t>
      </w:r>
      <w:r w:rsidRPr="00446ABA">
        <w:rPr>
          <w:rFonts w:ascii="Times New Roman" w:hAnsi="Times New Roman"/>
          <w:b/>
          <w:color w:val="000000"/>
          <w:sz w:val="24"/>
          <w:szCs w:val="24"/>
          <w:bdr w:val="nil"/>
        </w:rPr>
        <w:t>laikomos neįprastai mažomis, jeigu jos yra 30 ir daugiau procentų mažesnės</w:t>
      </w:r>
      <w:r w:rsidRPr="00446ABA">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7" w:name="_Hlk134694496"/>
      <w:r w:rsidRPr="00446ABA">
        <w:rPr>
          <w:rFonts w:ascii="Times New Roman" w:hAnsi="Times New Roman"/>
          <w:color w:val="000000"/>
          <w:sz w:val="24"/>
          <w:szCs w:val="24"/>
          <w:bdr w:val="nil"/>
        </w:rPr>
        <w:t>arba sąnaudų aritmetin</w:t>
      </w:r>
      <w:bookmarkEnd w:id="27"/>
      <w:r w:rsidRPr="00446ABA">
        <w:rPr>
          <w:rFonts w:ascii="Times New Roman" w:hAnsi="Times New Roman"/>
          <w:color w:val="000000"/>
          <w:sz w:val="24"/>
          <w:szCs w:val="24"/>
          <w:bdr w:val="nil"/>
        </w:rPr>
        <w:t>į vidurkį.</w:t>
      </w:r>
    </w:p>
    <w:p w:rsidR="005E404C" w:rsidRPr="00446ABA" w:rsidRDefault="005E404C" w:rsidP="005E404C">
      <w:pPr>
        <w:suppressAutoHyphens/>
        <w:ind w:firstLine="709"/>
        <w:jc w:val="both"/>
        <w:rPr>
          <w:rFonts w:ascii="Times New Roman" w:eastAsia="SimSun" w:hAnsi="Times New Roman"/>
          <w:sz w:val="24"/>
          <w:szCs w:val="24"/>
          <w:lang w:eastAsia="zh-CN"/>
        </w:rPr>
      </w:pPr>
      <w:r w:rsidRPr="00446ABA">
        <w:rPr>
          <w:rFonts w:ascii="Times New Roman" w:hAnsi="Times New Roman"/>
          <w:sz w:val="24"/>
          <w:szCs w:val="24"/>
        </w:rPr>
        <w:t xml:space="preserve">12.10. Po neįprastai mažos pasiūlytos kainos vertinimo procedūros, </w:t>
      </w:r>
      <w:r w:rsidRPr="00446ABA">
        <w:rPr>
          <w:rFonts w:ascii="Times New Roman" w:hAnsi="Times New Roman"/>
          <w:sz w:val="24"/>
          <w:szCs w:val="24"/>
          <w:lang w:eastAsia="en-US"/>
        </w:rPr>
        <w:t>Komisija</w:t>
      </w:r>
      <w:r w:rsidRPr="00446ABA">
        <w:rPr>
          <w:rFonts w:ascii="Times New Roman" w:eastAsia="Times New Roman" w:hAnsi="Times New Roman"/>
          <w:sz w:val="24"/>
          <w:szCs w:val="24"/>
          <w:lang w:eastAsia="en-US"/>
        </w:rPr>
        <w:t xml:space="preserve">, įvertina EBVPD pateiktą informaciją, priima sprendimą dėl kiekvieno tiekėjo atitikties reikalavimams ir kiekvienam iš jų ne vėliau kaip </w:t>
      </w:r>
      <w:r w:rsidRPr="00BC765E">
        <w:rPr>
          <w:rFonts w:ascii="Times New Roman" w:eastAsia="Times New Roman" w:hAnsi="Times New Roman"/>
          <w:sz w:val="24"/>
          <w:szCs w:val="24"/>
          <w:lang w:eastAsia="en-US"/>
        </w:rPr>
        <w:t xml:space="preserve">per 3 (tris) </w:t>
      </w:r>
      <w:r w:rsidRPr="00446ABA">
        <w:rPr>
          <w:rFonts w:ascii="Times New Roman" w:eastAsia="Times New Roman" w:hAnsi="Times New Roman"/>
          <w:sz w:val="24"/>
          <w:szCs w:val="24"/>
          <w:lang w:eastAsia="en-US"/>
        </w:rPr>
        <w:t xml:space="preserve">darbo dienas raštu praneša apie šio patikrinimo rezultatus, pagrįsdama priimtus sprendimus. </w:t>
      </w:r>
      <w:r w:rsidRPr="00446ABA">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SimSun" w:hAnsi="Times New Roman"/>
          <w:sz w:val="24"/>
          <w:szCs w:val="24"/>
          <w:lang w:eastAsia="zh-CN"/>
        </w:rPr>
        <w:t xml:space="preserve">12.11. Jei tiekėjas </w:t>
      </w:r>
      <w:r w:rsidRPr="00446ABA">
        <w:rPr>
          <w:rFonts w:ascii="Times New Roman" w:eastAsia="Arial Unicode MS" w:hAnsi="Times New Roman"/>
          <w:sz w:val="24"/>
          <w:szCs w:val="24"/>
        </w:rPr>
        <w:t>kartu su EBVPD pateikė dokumentus, patvirtinančius pašalinimo pagrindų nebuvimą ir atitiktį kvalifikacijos reikalavimams, Komisija šiuos dokumentus tikrina tik po pasiūlymų eilės sudarymo, nustačius galimą pirkimo laimėtoją.</w:t>
      </w:r>
    </w:p>
    <w:p w:rsidR="005E404C" w:rsidRPr="00446ABA" w:rsidRDefault="005E404C" w:rsidP="005E404C">
      <w:pPr>
        <w:suppressAutoHyphens/>
        <w:ind w:firstLine="709"/>
        <w:jc w:val="both"/>
        <w:rPr>
          <w:rFonts w:ascii="Times New Roman" w:eastAsia="Arial Unicode MS" w:hAnsi="Times New Roman"/>
          <w:sz w:val="24"/>
          <w:szCs w:val="24"/>
        </w:rPr>
      </w:pPr>
      <w:r w:rsidRPr="00446ABA">
        <w:rPr>
          <w:rFonts w:ascii="Times New Roman" w:eastAsia="Arial Unicode MS" w:hAnsi="Times New Roman"/>
          <w:sz w:val="24"/>
          <w:szCs w:val="24"/>
        </w:rPr>
        <w:t>12.12. Jeigu tiekėjas nepateikė EBVPD arba pildydamas EBVPD nepažymėjo, ar atitinka keliamą (-</w:t>
      </w:r>
      <w:proofErr w:type="spellStart"/>
      <w:r w:rsidRPr="00446ABA">
        <w:rPr>
          <w:rFonts w:ascii="Times New Roman" w:eastAsia="Arial Unicode MS" w:hAnsi="Times New Roman"/>
          <w:sz w:val="24"/>
          <w:szCs w:val="24"/>
        </w:rPr>
        <w:t>us</w:t>
      </w:r>
      <w:proofErr w:type="spellEnd"/>
      <w:r w:rsidRPr="00446ABA">
        <w:rPr>
          <w:rFonts w:ascii="Times New Roman" w:eastAsia="Arial Unicode MS" w:hAnsi="Times New Roman"/>
          <w:sz w:val="24"/>
          <w:szCs w:val="24"/>
        </w:rPr>
        <w:t>) reikalavimą (-</w:t>
      </w:r>
      <w:proofErr w:type="spellStart"/>
      <w:r w:rsidRPr="00446ABA">
        <w:rPr>
          <w:rFonts w:ascii="Times New Roman" w:eastAsia="Arial Unicode MS" w:hAnsi="Times New Roman"/>
          <w:sz w:val="24"/>
          <w:szCs w:val="24"/>
        </w:rPr>
        <w:t>us</w:t>
      </w:r>
      <w:proofErr w:type="spellEnd"/>
      <w:r w:rsidRPr="00446ABA">
        <w:rPr>
          <w:rFonts w:ascii="Times New Roman" w:eastAsia="Arial Unicode MS" w:hAnsi="Times New Roman"/>
          <w:sz w:val="24"/>
          <w:szCs w:val="24"/>
        </w:rPr>
        <w:t>) arba jei pateiktoje EBVPD nurodyti duomenys yra netikslūs, tuomet Komisija prašo tiekėjo patikslinti EBVPD per jos nustatytą protingą terminą.</w:t>
      </w:r>
    </w:p>
    <w:p w:rsidR="005E404C" w:rsidRPr="00446ABA" w:rsidRDefault="005E404C" w:rsidP="005E404C">
      <w:pPr>
        <w:ind w:firstLine="709"/>
        <w:jc w:val="both"/>
        <w:rPr>
          <w:rFonts w:ascii="Times New Roman" w:hAnsi="Times New Roman"/>
          <w:sz w:val="24"/>
          <w:szCs w:val="24"/>
          <w:lang w:eastAsia="en-US"/>
        </w:rPr>
      </w:pPr>
      <w:r w:rsidRPr="00446ABA">
        <w:rPr>
          <w:rFonts w:ascii="Times New Roman" w:hAnsi="Times New Roman"/>
          <w:sz w:val="24"/>
          <w:szCs w:val="24"/>
          <w:lang w:eastAsia="en-US"/>
        </w:rPr>
        <w:t>12.13. Pirkimo metu nebus deramasi su dalyviais dėl jų pateiktų pasiūlymų.</w:t>
      </w:r>
    </w:p>
    <w:p w:rsidR="005E404C" w:rsidRPr="00446ABA" w:rsidRDefault="005E404C" w:rsidP="005E404C">
      <w:pPr>
        <w:pStyle w:val="Body2"/>
        <w:rPr>
          <w:lang w:val="lt-LT"/>
        </w:rPr>
      </w:pPr>
    </w:p>
    <w:p w:rsidR="00A552F0" w:rsidRPr="009446C9" w:rsidRDefault="00A552F0" w:rsidP="007D4F2B">
      <w:pPr>
        <w:pStyle w:val="Body2"/>
        <w:rPr>
          <w:rFonts w:cs="Times New Roman"/>
          <w:sz w:val="24"/>
          <w:szCs w:val="24"/>
          <w:lang w:val="lt-LT"/>
        </w:rPr>
      </w:pPr>
    </w:p>
    <w:p w:rsidR="00710A4E" w:rsidRPr="00446ABA" w:rsidRDefault="006E05F3" w:rsidP="007D4F2B">
      <w:pPr>
        <w:jc w:val="center"/>
        <w:rPr>
          <w:rFonts w:ascii="Times New Roman" w:hAnsi="Times New Roman"/>
          <w:b/>
          <w:sz w:val="24"/>
          <w:szCs w:val="24"/>
        </w:rPr>
      </w:pPr>
      <w:r w:rsidRPr="00446ABA">
        <w:rPr>
          <w:rFonts w:ascii="Times New Roman" w:hAnsi="Times New Roman"/>
          <w:b/>
          <w:sz w:val="24"/>
          <w:szCs w:val="24"/>
        </w:rPr>
        <w:t>X</w:t>
      </w:r>
      <w:r w:rsidR="00B10ACE" w:rsidRPr="00446ABA">
        <w:rPr>
          <w:rFonts w:ascii="Times New Roman" w:hAnsi="Times New Roman"/>
          <w:b/>
          <w:sz w:val="24"/>
          <w:szCs w:val="24"/>
        </w:rPr>
        <w:t>I</w:t>
      </w:r>
      <w:r w:rsidR="00785EC9" w:rsidRPr="00446ABA">
        <w:rPr>
          <w:rFonts w:ascii="Times New Roman" w:hAnsi="Times New Roman"/>
          <w:b/>
          <w:sz w:val="24"/>
          <w:szCs w:val="24"/>
        </w:rPr>
        <w:t>II</w:t>
      </w:r>
      <w:r w:rsidRPr="00446ABA">
        <w:rPr>
          <w:rFonts w:ascii="Times New Roman" w:hAnsi="Times New Roman"/>
          <w:b/>
          <w:sz w:val="24"/>
          <w:szCs w:val="24"/>
        </w:rPr>
        <w:t>.</w:t>
      </w:r>
      <w:r w:rsidR="00E26439" w:rsidRPr="00446ABA">
        <w:rPr>
          <w:rFonts w:ascii="Times New Roman" w:hAnsi="Times New Roman"/>
          <w:b/>
          <w:sz w:val="24"/>
          <w:szCs w:val="24"/>
        </w:rPr>
        <w:t xml:space="preserve"> </w:t>
      </w:r>
      <w:r w:rsidR="00710A4E" w:rsidRPr="00446ABA">
        <w:rPr>
          <w:rFonts w:ascii="Times New Roman" w:hAnsi="Times New Roman"/>
          <w:b/>
          <w:sz w:val="24"/>
          <w:szCs w:val="24"/>
        </w:rPr>
        <w:t>PASIŪLYMŲ ATMETIMO PRIEŽASTYS</w:t>
      </w:r>
    </w:p>
    <w:p w:rsidR="006E05F3" w:rsidRPr="00446ABA" w:rsidRDefault="006E05F3" w:rsidP="007D4F2B">
      <w:pPr>
        <w:rPr>
          <w:rFonts w:ascii="Times New Roman" w:hAnsi="Times New Roman"/>
          <w:b/>
          <w:sz w:val="24"/>
          <w:szCs w:val="24"/>
        </w:rPr>
      </w:pPr>
    </w:p>
    <w:p w:rsidR="00B64CAF" w:rsidRPr="00B64CAF" w:rsidRDefault="00B64CAF" w:rsidP="00B64CAF">
      <w:pPr>
        <w:pStyle w:val="Body2"/>
        <w:spacing w:after="0"/>
        <w:ind w:firstLine="851"/>
        <w:rPr>
          <w:rFonts w:cs="Times New Roman"/>
          <w:sz w:val="24"/>
          <w:szCs w:val="24"/>
          <w:lang w:val="lt-LT"/>
        </w:rPr>
      </w:pPr>
      <w:r w:rsidRPr="00B64CAF">
        <w:rPr>
          <w:rFonts w:cs="Times New Roman"/>
          <w:sz w:val="24"/>
          <w:szCs w:val="24"/>
          <w:lang w:val="lt-LT"/>
        </w:rPr>
        <w:t>13.1. Komisija atmeta pasiūlymą ir tiekėjas pašalinamas iš pirkimo procedūros, jeigu yra bent viena iš šių sąlygų: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13.1.1. tiekėjas pasiūlymą ar jo dalį pateikė ne CVP IS priemonėmis;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13.1.2. tiekėjas Komisijos prašymu nepratęsia pasiūlymo galiojimo;</w:t>
      </w:r>
    </w:p>
    <w:p w:rsidR="00B64CAF" w:rsidRPr="00B64CAF" w:rsidRDefault="00B64CAF" w:rsidP="00B64CAF">
      <w:pPr>
        <w:pStyle w:val="Body2"/>
        <w:spacing w:after="0"/>
        <w:ind w:firstLine="851"/>
        <w:rPr>
          <w:rFonts w:cs="Times New Roman"/>
          <w:bCs/>
          <w:sz w:val="24"/>
          <w:szCs w:val="24"/>
          <w:lang w:val="lt-LT"/>
        </w:rPr>
      </w:pPr>
      <w:r w:rsidRPr="00B64CAF">
        <w:rPr>
          <w:rFonts w:cs="Times New Roman"/>
          <w:sz w:val="24"/>
          <w:szCs w:val="24"/>
        </w:rPr>
        <w:t xml:space="preserve">13.1.3. </w:t>
      </w:r>
      <w:r w:rsidRPr="00B64CA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B64CAF">
        <w:rPr>
          <w:rFonts w:cs="Times New Roman"/>
          <w:sz w:val="24"/>
          <w:szCs w:val="24"/>
          <w:lang w:val="lt-LT"/>
        </w:rPr>
        <w:t>Perkančiosios organizacijos nurodytą terminą</w:t>
      </w:r>
      <w:r w:rsidRPr="00B64CAF">
        <w:rPr>
          <w:rFonts w:cs="Times New Roman"/>
          <w:bCs/>
          <w:sz w:val="24"/>
          <w:szCs w:val="24"/>
          <w:lang w:val="lt-LT"/>
        </w:rPr>
        <w:t xml:space="preserve"> nepatikslino, nepapildė, nepaaiškino;</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hAnsi="Times New Roman"/>
          <w:sz w:val="24"/>
          <w:szCs w:val="24"/>
        </w:rPr>
        <w:t xml:space="preserve">13.1.4. </w:t>
      </w:r>
      <w:r w:rsidRPr="00B64CAF">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sz w:val="24"/>
          <w:szCs w:val="24"/>
          <w:bdr w:val="nil"/>
        </w:rPr>
        <w:t xml:space="preserve">13.1.5. </w:t>
      </w:r>
      <w:r w:rsidRPr="00B64CAF">
        <w:rPr>
          <w:rFonts w:ascii="Times New Roman" w:eastAsia="Arial Unicode MS" w:hAnsi="Times New Roman"/>
          <w:bCs/>
          <w:sz w:val="24"/>
          <w:szCs w:val="24"/>
          <w:bdr w:val="nil"/>
        </w:rPr>
        <w:t xml:space="preserve">pasiūlymą pateikęs tiekėjas neatitinka Pirkimo sąlygose nustatytų kvalifikacijos ir (ar) aplinkos apsaugos vadybos sistemos standartų reikalavimų arba tiekėjas pateikė netikslius, neišsamius ar klaidingus dokumentus ar duomenis dėl atitikties nustatytiems kvalifikacijos reikalavimam ir (ar) aplinkos apsaugos vadybos sistemos standartams, arba, </w:t>
      </w:r>
      <w:r w:rsidRPr="00B64CA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r w:rsidRPr="00B64CAF">
        <w:rPr>
          <w:rFonts w:ascii="Times New Roman" w:eastAsia="Arial Unicode MS" w:hAnsi="Times New Roman"/>
          <w:bCs/>
          <w:sz w:val="24"/>
          <w:szCs w:val="24"/>
          <w:bdr w:val="nil"/>
        </w:rPr>
        <w:t>;</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bCs/>
          <w:sz w:val="24"/>
          <w:szCs w:val="24"/>
          <w:bdr w:val="nil"/>
        </w:rPr>
        <w:t>13.1.6. ūkio subjektas, kurio pajėgumais remiasi tiekėjas, netenkina jam keliamų kvalifikacijos reikalavimų ir Perkančiosios organizacijos nurodymu nebuvo pakeistas į reikalavimus atitinkantį ūkio subjektą;</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B64CAF">
        <w:rPr>
          <w:rFonts w:ascii="Times New Roman" w:eastAsia="Arial Unicode MS" w:hAnsi="Times New Roman"/>
          <w:bCs/>
          <w:sz w:val="24"/>
          <w:szCs w:val="24"/>
          <w:bdr w:val="nil"/>
        </w:rPr>
        <w:lastRenderedPageBreak/>
        <w:t>13.1.7. tiekėjas per Perkančiosios organizacijos nustatytą terminą patikslino, papildė, paaiškino pasiūlymą ir tai lėmė esminį jo pasiūlymo pakeitimą;</w:t>
      </w:r>
    </w:p>
    <w:p w:rsidR="00B64CAF" w:rsidRPr="00B64CAF" w:rsidRDefault="00B64CAF" w:rsidP="00B64CAF">
      <w:pPr>
        <w:suppressAutoHyphens/>
        <w:ind w:firstLine="851"/>
        <w:jc w:val="both"/>
        <w:rPr>
          <w:rFonts w:ascii="Times New Roman" w:eastAsia="Arial Unicode MS" w:hAnsi="Times New Roman"/>
          <w:color w:val="000000"/>
          <w:sz w:val="24"/>
          <w:szCs w:val="24"/>
          <w:bdr w:val="nil"/>
        </w:rPr>
      </w:pPr>
      <w:r w:rsidRPr="00B64CAF">
        <w:rPr>
          <w:rFonts w:ascii="Times New Roman" w:hAnsi="Times New Roman"/>
          <w:sz w:val="24"/>
          <w:szCs w:val="24"/>
        </w:rPr>
        <w:t xml:space="preserve">13.1.8. </w:t>
      </w:r>
      <w:r w:rsidRPr="00B64CA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rsid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B64CA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w:t>
      </w:r>
      <w:r>
        <w:rPr>
          <w:rFonts w:ascii="Times New Roman" w:eastAsia="Arial Unicode MS" w:hAnsi="Times New Roman"/>
          <w:sz w:val="24"/>
          <w:szCs w:val="24"/>
          <w:bdr w:val="nil"/>
        </w:rPr>
        <w:t>;</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color w:val="000000"/>
          <w:sz w:val="24"/>
          <w:szCs w:val="24"/>
          <w:bdr w:val="nil"/>
        </w:rPr>
        <w:t xml:space="preserve">13.1.11. </w:t>
      </w:r>
      <w:r w:rsidRPr="00B64CA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B64CAF">
        <w:rPr>
          <w:rFonts w:ascii="Times New Roman" w:eastAsia="Arial Unicode MS" w:hAnsi="Times New Roman"/>
          <w:bCs/>
          <w:color w:val="000000"/>
          <w:sz w:val="24"/>
          <w:szCs w:val="24"/>
          <w:bdr w:val="nil"/>
        </w:rPr>
        <w:t>13.1.15.</w:t>
      </w:r>
      <w:r w:rsidRPr="00B64CA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rsidR="00B64CAF" w:rsidRPr="00B64CAF" w:rsidRDefault="00B64CAF" w:rsidP="00B64CAF">
      <w:pPr>
        <w:suppressAutoHyphens/>
        <w:ind w:firstLine="851"/>
        <w:jc w:val="both"/>
        <w:rPr>
          <w:rFonts w:ascii="Times New Roman" w:eastAsia="Arial Unicode MS" w:hAnsi="Times New Roman"/>
          <w:b/>
          <w:color w:val="4472C4"/>
          <w:sz w:val="24"/>
          <w:szCs w:val="24"/>
        </w:rPr>
      </w:pPr>
      <w:r w:rsidRPr="00B64CAF">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64CAF">
        <w:rPr>
          <w:rFonts w:ascii="Times New Roman" w:eastAsia="Arial Unicode MS" w:hAnsi="Times New Roman"/>
          <w:b/>
          <w:color w:val="4472C4"/>
          <w:sz w:val="24"/>
          <w:szCs w:val="24"/>
        </w:rPr>
        <w:t xml:space="preserve"> </w:t>
      </w:r>
      <w:r w:rsidRPr="00B64CAF">
        <w:rPr>
          <w:rFonts w:ascii="Times New Roman" w:eastAsia="Arial Unicode MS" w:hAnsi="Times New Roman"/>
          <w:color w:val="000000"/>
          <w:sz w:val="24"/>
          <w:szCs w:val="24"/>
          <w:bdr w:val="nil"/>
        </w:rPr>
        <w:t xml:space="preserve">ar jų nepateikė ir Perkančiosios organizacijos prašymu jų nepateikė </w:t>
      </w:r>
      <w:r w:rsidRPr="00B64CAF">
        <w:rPr>
          <w:rFonts w:ascii="Times New Roman" w:eastAsia="Arial Unicode MS" w:hAnsi="Times New Roman"/>
          <w:sz w:val="24"/>
          <w:szCs w:val="24"/>
          <w:bdr w:val="nil"/>
        </w:rPr>
        <w:t>ar nepatikslino per Perkančiosios organizacijos nurodytą terminą;</w:t>
      </w:r>
    </w:p>
    <w:p w:rsidR="00B64CAF" w:rsidRPr="00B64CAF" w:rsidRDefault="00B64CAF" w:rsidP="00B64CAF">
      <w:pPr>
        <w:widowControl w:val="0"/>
        <w:suppressAutoHyphens/>
        <w:ind w:firstLine="851"/>
        <w:jc w:val="both"/>
        <w:rPr>
          <w:rFonts w:ascii="Times New Roman" w:hAnsi="Times New Roman"/>
          <w:sz w:val="24"/>
          <w:szCs w:val="24"/>
        </w:rPr>
      </w:pPr>
      <w:r w:rsidRPr="00B64CAF">
        <w:rPr>
          <w:rFonts w:ascii="Times New Roman" w:hAnsi="Times New Roman"/>
          <w:sz w:val="24"/>
          <w:szCs w:val="24"/>
        </w:rPr>
        <w:t>13.1.17. tiekėjas pateikė užšifruotą pasiūlymą ar jo dalį, bet nustatytu laiku nepateikė arba pateikė neteisingą slaptažodį pasiūlymui iššifruoti ir pan.</w:t>
      </w:r>
    </w:p>
    <w:p w:rsidR="00B64CAF" w:rsidRPr="00B64CAF" w:rsidRDefault="00B64CAF" w:rsidP="00B64CAF">
      <w:pPr>
        <w:widowControl w:val="0"/>
        <w:suppressAutoHyphens/>
        <w:ind w:firstLine="851"/>
        <w:jc w:val="both"/>
        <w:rPr>
          <w:rFonts w:ascii="Times New Roman" w:hAnsi="Times New Roman"/>
          <w:sz w:val="24"/>
          <w:szCs w:val="24"/>
        </w:rPr>
      </w:pPr>
      <w:r w:rsidRPr="00B64CAF">
        <w:rPr>
          <w:rFonts w:ascii="Times New Roman" w:hAnsi="Times New Roman"/>
          <w:sz w:val="24"/>
          <w:szCs w:val="24"/>
        </w:rPr>
        <w:t>13.1.18. tiekėjas neturi reikalaujamo profesinio pajėgumo, kai Perkančioji organizacija nustato tiekėjo interesų konfliktą, galinti neigiamai paveikti sutarties vykdymą;</w:t>
      </w:r>
    </w:p>
    <w:p w:rsidR="00B64CAF" w:rsidRPr="00B64CAF" w:rsidRDefault="00B64CAF" w:rsidP="00B64CAF">
      <w:pPr>
        <w:widowControl w:val="0"/>
        <w:ind w:firstLine="851"/>
        <w:jc w:val="both"/>
        <w:rPr>
          <w:rFonts w:ascii="Times New Roman" w:hAnsi="Times New Roman"/>
          <w:sz w:val="24"/>
          <w:szCs w:val="24"/>
        </w:rPr>
      </w:pPr>
      <w:r w:rsidRPr="00B64CAF">
        <w:rPr>
          <w:rFonts w:ascii="Times New Roman" w:hAnsi="Times New Roman"/>
          <w:sz w:val="24"/>
          <w:szCs w:val="24"/>
        </w:rPr>
        <w:t>13.2. Perkančioji organizacija gali atmesti tiekėjų pasiūlymus ir kitais šiose Pirkimo sąlygose nurodytais pagrindais.</w:t>
      </w:r>
    </w:p>
    <w:p w:rsidR="00B64CAF" w:rsidRPr="00B64CAF" w:rsidRDefault="00B64CAF" w:rsidP="00B64CA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64CAF">
        <w:rPr>
          <w:rFonts w:ascii="Times New Roman" w:eastAsia="Arial Unicode MS" w:hAnsi="Times New Roman"/>
          <w:color w:val="000000"/>
          <w:sz w:val="24"/>
          <w:szCs w:val="24"/>
          <w:bdr w:val="nil"/>
        </w:rPr>
        <w:t>13.3. Apie pasiūlymo atmetimą ir tokio atmetimo priežastis tiekėjas informuojamas raštu CVP IS priemonėmis.</w:t>
      </w:r>
    </w:p>
    <w:p w:rsidR="00B64CAF" w:rsidRDefault="00B64CAF" w:rsidP="00D7596B">
      <w:pPr>
        <w:pStyle w:val="Heading"/>
        <w:jc w:val="center"/>
        <w:rPr>
          <w:rFonts w:cs="Times New Roman"/>
          <w:color w:val="auto"/>
          <w:sz w:val="24"/>
          <w:szCs w:val="24"/>
          <w:lang w:val="lt-LT"/>
        </w:rPr>
      </w:pPr>
    </w:p>
    <w:p w:rsidR="00D7596B" w:rsidRPr="00D7596B" w:rsidRDefault="00D7596B" w:rsidP="00D7596B">
      <w:pPr>
        <w:pStyle w:val="Heading"/>
        <w:jc w:val="center"/>
        <w:rPr>
          <w:rFonts w:cs="Times New Roman"/>
          <w:color w:val="auto"/>
          <w:sz w:val="24"/>
          <w:szCs w:val="24"/>
          <w:lang w:val="lt-LT"/>
        </w:rPr>
      </w:pPr>
      <w:r w:rsidRPr="00D7596B">
        <w:rPr>
          <w:rFonts w:cs="Times New Roman"/>
          <w:color w:val="auto"/>
          <w:sz w:val="24"/>
          <w:szCs w:val="24"/>
          <w:lang w:val="lt-LT"/>
        </w:rPr>
        <w:t>XIV. PASIŪLYMŲ VERTINIMAS IR PALYGINIMAS</w:t>
      </w:r>
    </w:p>
    <w:p w:rsidR="00D7596B" w:rsidRPr="00D7596B" w:rsidRDefault="00D7596B" w:rsidP="00D7596B">
      <w:pPr>
        <w:pStyle w:val="Body2"/>
        <w:rPr>
          <w:rFonts w:cs="Times New Roman"/>
          <w:b/>
          <w:color w:val="auto"/>
          <w:sz w:val="24"/>
          <w:szCs w:val="24"/>
          <w:lang w:val="lt-LT"/>
        </w:rPr>
      </w:pPr>
    </w:p>
    <w:p w:rsidR="00D7596B" w:rsidRPr="00D7596B" w:rsidRDefault="00D7596B" w:rsidP="00D7596B">
      <w:pPr>
        <w:pStyle w:val="Body2"/>
        <w:spacing w:after="0"/>
        <w:ind w:firstLine="851"/>
        <w:rPr>
          <w:rFonts w:cs="Times New Roman"/>
          <w:sz w:val="24"/>
          <w:szCs w:val="24"/>
          <w:lang w:val="lt-LT"/>
        </w:rPr>
      </w:pPr>
      <w:bookmarkStart w:id="28" w:name="_Hlk75345167"/>
      <w:r w:rsidRPr="00D7596B">
        <w:rPr>
          <w:rFonts w:cs="Times New Roman"/>
          <w:color w:val="auto"/>
          <w:sz w:val="24"/>
          <w:szCs w:val="24"/>
          <w:lang w:val="lt-LT"/>
        </w:rPr>
        <w:t xml:space="preserve">14.1. </w:t>
      </w:r>
      <w:r w:rsidRPr="00D7596B">
        <w:rPr>
          <w:rFonts w:cs="Times New Roman"/>
          <w:sz w:val="24"/>
          <w:szCs w:val="24"/>
          <w:lang w:val="lt-LT"/>
        </w:rPr>
        <w:t>Perkančioji organizacija ekonomiškai naudingiausią pasiūlymą išrenka pagal kainos kriterijų eurais. Ekonomiškai naudingiausiu pasiūlymu laikomas mažiausios kainos pasiūlymas.</w:t>
      </w:r>
    </w:p>
    <w:bookmarkEnd w:id="28"/>
    <w:p w:rsidR="00D7596B" w:rsidRPr="00D7596B" w:rsidRDefault="00D7596B" w:rsidP="00D7596B">
      <w:pPr>
        <w:pBdr>
          <w:top w:val="nil"/>
          <w:left w:val="nil"/>
          <w:bottom w:val="nil"/>
          <w:right w:val="nil"/>
          <w:between w:val="nil"/>
          <w:bar w:val="nil"/>
        </w:pBdr>
        <w:suppressAutoHyphens/>
        <w:ind w:firstLine="851"/>
        <w:jc w:val="both"/>
        <w:rPr>
          <w:rFonts w:ascii="Times New Roman" w:hAnsi="Times New Roman"/>
          <w:sz w:val="24"/>
          <w:szCs w:val="24"/>
          <w:bdr w:val="nil"/>
        </w:rPr>
      </w:pPr>
      <w:r w:rsidRPr="00D7596B">
        <w:rPr>
          <w:rFonts w:ascii="Times New Roman" w:hAnsi="Times New Roman"/>
          <w:sz w:val="24"/>
          <w:szCs w:val="24"/>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7596B" w:rsidRDefault="00D7596B"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Default="00AA4810" w:rsidP="00D7596B">
      <w:pPr>
        <w:pBdr>
          <w:top w:val="nil"/>
          <w:left w:val="nil"/>
          <w:bottom w:val="nil"/>
          <w:right w:val="nil"/>
          <w:between w:val="nil"/>
          <w:bar w:val="nil"/>
        </w:pBdr>
        <w:suppressAutoHyphens/>
        <w:ind w:firstLine="851"/>
        <w:jc w:val="both"/>
        <w:rPr>
          <w:bdr w:val="nil"/>
        </w:rPr>
      </w:pPr>
    </w:p>
    <w:p w:rsidR="00AA4810" w:rsidRPr="00D15E3E" w:rsidRDefault="00AA4810" w:rsidP="00D7596B">
      <w:pPr>
        <w:pBdr>
          <w:top w:val="nil"/>
          <w:left w:val="nil"/>
          <w:bottom w:val="nil"/>
          <w:right w:val="nil"/>
          <w:between w:val="nil"/>
          <w:bar w:val="nil"/>
        </w:pBdr>
        <w:suppressAutoHyphens/>
        <w:ind w:firstLine="851"/>
        <w:jc w:val="both"/>
        <w:rPr>
          <w:bdr w:val="nil"/>
        </w:rPr>
      </w:pPr>
      <w:bookmarkStart w:id="29" w:name="_GoBack"/>
      <w:bookmarkEnd w:id="29"/>
    </w:p>
    <w:p w:rsidR="00D071B5" w:rsidRDefault="006E05F3" w:rsidP="00D071B5">
      <w:pPr>
        <w:jc w:val="center"/>
        <w:rPr>
          <w:rFonts w:ascii="Times New Roman" w:hAnsi="Times New Roman"/>
          <w:sz w:val="24"/>
          <w:szCs w:val="24"/>
        </w:rPr>
      </w:pPr>
      <w:r w:rsidRPr="00446ABA">
        <w:rPr>
          <w:rFonts w:ascii="Times New Roman" w:hAnsi="Times New Roman"/>
          <w:b/>
          <w:sz w:val="24"/>
          <w:szCs w:val="24"/>
        </w:rPr>
        <w:lastRenderedPageBreak/>
        <w:t>X</w:t>
      </w:r>
      <w:r w:rsidR="003B0538" w:rsidRPr="00446ABA">
        <w:rPr>
          <w:rFonts w:ascii="Times New Roman" w:hAnsi="Times New Roman"/>
          <w:b/>
          <w:sz w:val="24"/>
          <w:szCs w:val="24"/>
        </w:rPr>
        <w:t>V.</w:t>
      </w:r>
      <w:r w:rsidR="00710A4E" w:rsidRPr="00446ABA">
        <w:rPr>
          <w:rFonts w:ascii="Times New Roman" w:hAnsi="Times New Roman"/>
          <w:b/>
          <w:sz w:val="24"/>
          <w:szCs w:val="24"/>
        </w:rPr>
        <w:t xml:space="preserve"> </w:t>
      </w:r>
      <w:r w:rsidR="000B7CC9" w:rsidRPr="00446ABA">
        <w:rPr>
          <w:rFonts w:ascii="Times New Roman" w:hAnsi="Times New Roman"/>
          <w:b/>
          <w:bCs/>
          <w:color w:val="000000"/>
          <w:sz w:val="24"/>
          <w:szCs w:val="24"/>
        </w:rPr>
        <w:t>PASIŪLYMŲ EILĖ, LAIMĖ</w:t>
      </w:r>
      <w:r w:rsidR="00175A28" w:rsidRPr="00446ABA">
        <w:rPr>
          <w:rFonts w:ascii="Times New Roman" w:hAnsi="Times New Roman"/>
          <w:b/>
          <w:bCs/>
          <w:color w:val="000000"/>
          <w:sz w:val="24"/>
          <w:szCs w:val="24"/>
        </w:rPr>
        <w:t>TOJO</w:t>
      </w:r>
      <w:r w:rsidR="000B7CC9" w:rsidRPr="00446ABA">
        <w:rPr>
          <w:rFonts w:ascii="Times New Roman" w:hAnsi="Times New Roman"/>
          <w:b/>
          <w:bCs/>
          <w:color w:val="000000"/>
          <w:sz w:val="24"/>
          <w:szCs w:val="24"/>
        </w:rPr>
        <w:t xml:space="preserve"> NUSTATYMAS</w:t>
      </w:r>
      <w:r w:rsidR="000B7CC9" w:rsidRPr="00446ABA">
        <w:rPr>
          <w:rFonts w:ascii="Times New Roman" w:hAnsi="Times New Roman"/>
          <w:sz w:val="24"/>
          <w:szCs w:val="24"/>
        </w:rPr>
        <w:t xml:space="preserve"> </w:t>
      </w:r>
    </w:p>
    <w:p w:rsidR="006E05F3" w:rsidRPr="00446ABA" w:rsidRDefault="000B7CC9" w:rsidP="00D071B5">
      <w:pPr>
        <w:jc w:val="center"/>
        <w:rPr>
          <w:rFonts w:ascii="Times New Roman" w:hAnsi="Times New Roman"/>
          <w:b/>
          <w:sz w:val="24"/>
          <w:szCs w:val="24"/>
        </w:rPr>
      </w:pPr>
      <w:r w:rsidRPr="00446ABA">
        <w:rPr>
          <w:rFonts w:ascii="Times New Roman" w:hAnsi="Times New Roman"/>
          <w:b/>
          <w:sz w:val="24"/>
          <w:szCs w:val="24"/>
        </w:rPr>
        <w:t>IR SUTARTIES SUDARYM</w:t>
      </w:r>
      <w:r w:rsidR="00175A28" w:rsidRPr="00446ABA">
        <w:rPr>
          <w:rFonts w:ascii="Times New Roman" w:hAnsi="Times New Roman"/>
          <w:b/>
          <w:sz w:val="24"/>
          <w:szCs w:val="24"/>
        </w:rPr>
        <w:t>AS</w:t>
      </w:r>
    </w:p>
    <w:p w:rsidR="00174E2F" w:rsidRPr="00446ABA" w:rsidRDefault="00174E2F" w:rsidP="004C3C68">
      <w:pPr>
        <w:rPr>
          <w:rFonts w:ascii="Times New Roman" w:hAnsi="Times New Roman"/>
          <w:b/>
          <w:sz w:val="24"/>
          <w:szCs w:val="24"/>
        </w:rPr>
      </w:pP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sz w:val="24"/>
          <w:szCs w:val="24"/>
          <w:lang w:val="lt-LT"/>
        </w:rPr>
        <w:t xml:space="preserve">15.1. </w:t>
      </w:r>
      <w:r w:rsidRPr="00D7596B">
        <w:rPr>
          <w:rFonts w:cs="Times New Roman"/>
          <w:color w:val="auto"/>
          <w:sz w:val="24"/>
          <w:szCs w:val="24"/>
          <w:lang w:val="lt-LT"/>
        </w:rPr>
        <w:t>Komisija, norėdama priimti sprendimą dėl laimėjusio pasiūlymo pagal Pirkimo sąlygose nustatytus kriterijus ir tvarką, nedelsdama išnagrinėjusi, įvertinusi ir palyginusi pateiktus pasiūlymus ir EBVPD nustato pasiūlymų eilę (išskyrus atvejus, kai pasiūlymą pateikia tik vienas tiekėjas) į kurią įtraukia neatmestus pasiūlymus ir nustato laimėjusį pasiūlymą bei priima sprendimą dėl sutarties sudarymo.</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sz w:val="24"/>
          <w:szCs w:val="24"/>
        </w:rPr>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15.3. Laimėjusiu pasiūlymu galės būti pripažintas tik 1 (vienas) ekonomiškai naudingiausias pasiūlymas, esantis pasiūlymų eilės pirmoje vietoje Viešųjų pirkimų įstatymo bei šių pirkimo dokumentų nustatyta tvarka.</w:t>
      </w:r>
    </w:p>
    <w:p w:rsidR="00D7596B" w:rsidRPr="00D7596B" w:rsidRDefault="00D7596B" w:rsidP="00D7596B">
      <w:pPr>
        <w:ind w:firstLine="851"/>
        <w:jc w:val="both"/>
        <w:rPr>
          <w:rFonts w:ascii="Times New Roman" w:hAnsi="Times New Roman"/>
          <w:sz w:val="24"/>
          <w:szCs w:val="24"/>
        </w:rPr>
      </w:pPr>
      <w:r w:rsidRPr="00D7596B">
        <w:rPr>
          <w:rFonts w:ascii="Times New Roman" w:eastAsia="Arial Unicode MS" w:hAnsi="Times New Roman"/>
          <w:color w:val="000000"/>
          <w:sz w:val="24"/>
          <w:szCs w:val="24"/>
          <w:bdr w:val="nil"/>
        </w:rPr>
        <w:t xml:space="preserve">15.4. </w:t>
      </w:r>
      <w:r w:rsidRPr="00D7596B">
        <w:rPr>
          <w:rFonts w:ascii="Times New Roman" w:hAnsi="Times New Roman"/>
          <w:color w:val="000000"/>
          <w:sz w:val="24"/>
          <w:szCs w:val="24"/>
        </w:rPr>
        <w:t xml:space="preserve">Sudarius pasiūlymų eilę, raštu iš galimo laimėtojo prašoma </w:t>
      </w:r>
      <w:r w:rsidRPr="00D7596B">
        <w:rPr>
          <w:rFonts w:ascii="Times New Roman" w:hAnsi="Times New Roman"/>
          <w:sz w:val="24"/>
          <w:szCs w:val="24"/>
        </w:rPr>
        <w:t xml:space="preserve">per </w:t>
      </w:r>
      <w:r w:rsidRPr="00D7596B">
        <w:rPr>
          <w:rFonts w:ascii="Times New Roman" w:hAnsi="Times New Roman"/>
          <w:bCs/>
          <w:sz w:val="24"/>
          <w:szCs w:val="24"/>
        </w:rPr>
        <w:t>nustatytą</w:t>
      </w:r>
      <w:r w:rsidRPr="00D7596B">
        <w:rPr>
          <w:rFonts w:ascii="Times New Roman" w:hAnsi="Times New Roman"/>
          <w:sz w:val="24"/>
          <w:szCs w:val="24"/>
        </w:rPr>
        <w:t xml:space="preserve"> protingą terminą</w:t>
      </w:r>
      <w:r w:rsidRPr="00D7596B">
        <w:rPr>
          <w:rFonts w:ascii="Times New Roman" w:hAnsi="Times New Roman"/>
          <w:color w:val="000000"/>
          <w:sz w:val="24"/>
          <w:szCs w:val="24"/>
        </w:rPr>
        <w:t xml:space="preserve"> pateikti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Perkančioji organizacija taip pat įvertina, ar ekonomiškai naudingiausią pasiūlymą pateikusio tiekėjo pasiūlymas neturėtų būti atmestas dėl kitų priežasčių. </w:t>
      </w:r>
      <w:r w:rsidRPr="00D7596B">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15.5. 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rsidR="00D7596B" w:rsidRPr="00D7596B" w:rsidRDefault="00D7596B" w:rsidP="00D7596B">
      <w:pPr>
        <w:ind w:firstLine="851"/>
        <w:jc w:val="both"/>
        <w:rPr>
          <w:rFonts w:ascii="Times New Roman" w:hAnsi="Times New Roman"/>
          <w:sz w:val="24"/>
          <w:szCs w:val="24"/>
        </w:rPr>
      </w:pPr>
      <w:r w:rsidRPr="00D7596B">
        <w:rPr>
          <w:rFonts w:ascii="Times New Roman" w:eastAsia="Arial Unicode MS" w:hAnsi="Times New Roman"/>
          <w:color w:val="000000"/>
          <w:sz w:val="24"/>
          <w:szCs w:val="24"/>
          <w:bdr w:val="nil"/>
        </w:rPr>
        <w:t xml:space="preserve">15.6. </w:t>
      </w:r>
      <w:r w:rsidRPr="00D7596B">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D7596B">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color w:val="000000"/>
          <w:sz w:val="24"/>
          <w:szCs w:val="24"/>
        </w:rPr>
        <w:t xml:space="preserve">15.7. </w:t>
      </w:r>
      <w:r w:rsidRPr="00D7596B">
        <w:rPr>
          <w:rFonts w:ascii="Times New Roman" w:eastAsia="Arial Unicode MS" w:hAnsi="Times New Roman"/>
          <w:color w:val="000000"/>
          <w:sz w:val="24"/>
          <w:szCs w:val="24"/>
          <w:bdr w:val="nil"/>
        </w:rPr>
        <w:t xml:space="preserve">Apie nustatytą pasiūlymų eilę, laimėjusį pasiūlymą bei tikslų atidėjimo terminą, nedelsiant, bet </w:t>
      </w:r>
      <w:r w:rsidRPr="00D7596B">
        <w:rPr>
          <w:rFonts w:ascii="Times New Roman" w:eastAsia="Arial Unicode MS" w:hAnsi="Times New Roman"/>
          <w:sz w:val="24"/>
          <w:szCs w:val="24"/>
          <w:bdr w:val="nil"/>
        </w:rPr>
        <w:t>ne vėliau kaip per 3 (tris) darbo dienas</w:t>
      </w:r>
      <w:r w:rsidRPr="00D7596B">
        <w:rPr>
          <w:rFonts w:ascii="Times New Roman" w:eastAsia="Arial Unicode MS" w:hAnsi="Times New Roman"/>
          <w:color w:val="FF0000"/>
          <w:sz w:val="24"/>
          <w:szCs w:val="24"/>
          <w:bdr w:val="nil"/>
        </w:rPr>
        <w:t xml:space="preserve"> </w:t>
      </w:r>
      <w:r w:rsidRPr="00D7596B">
        <w:rPr>
          <w:rFonts w:ascii="Times New Roman" w:eastAsia="Arial Unicode MS" w:hAnsi="Times New Roman"/>
          <w:color w:val="000000"/>
          <w:sz w:val="24"/>
          <w:szCs w:val="24"/>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7596B">
        <w:rPr>
          <w:rFonts w:ascii="Times New Roman" w:eastAsia="Arial Unicode MS" w:hAnsi="Times New Roman"/>
          <w:sz w:val="24"/>
          <w:szCs w:val="24"/>
          <w:bdr w:val="nil"/>
        </w:rPr>
        <w:t xml:space="preserve">. </w:t>
      </w:r>
      <w:r w:rsidRPr="00D7596B">
        <w:rPr>
          <w:rFonts w:ascii="Times New Roman" w:hAnsi="Times New Roman"/>
          <w:sz w:val="24"/>
          <w:szCs w:val="24"/>
        </w:rPr>
        <w:t>Jei priimamas sprendimas nesudaryti sutarties arba pradėti pirkimą iš naujo – suinteresuoti dalyviai apie tai informuojami, nurodant tokio sprendimo priežastis. Tiekėjas, kurio pasiūlymas nustatytas laimėjęs kviečiamas sudaryti pirkimo sutarties.</w:t>
      </w:r>
    </w:p>
    <w:p w:rsidR="00D7596B" w:rsidRPr="00D7596B" w:rsidRDefault="00D7596B" w:rsidP="00D7596B">
      <w:pPr>
        <w:ind w:firstLine="851"/>
        <w:jc w:val="both"/>
        <w:rPr>
          <w:rFonts w:ascii="Times New Roman" w:hAnsi="Times New Roman"/>
          <w:sz w:val="24"/>
          <w:szCs w:val="24"/>
        </w:rPr>
      </w:pPr>
      <w:r w:rsidRPr="00D7596B">
        <w:rPr>
          <w:rFonts w:ascii="Times New Roman" w:hAnsi="Times New Roman"/>
          <w:sz w:val="24"/>
          <w:szCs w:val="24"/>
        </w:rPr>
        <w:t xml:space="preserve">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pasiūlymas. Jeigu laimėjusio dalyvio pasiūlymas pateikiamas tą pačią dieną, kai buvo paprašyta, minėti terminai </w:t>
      </w:r>
      <w:r w:rsidRPr="00D7596B">
        <w:rPr>
          <w:rFonts w:ascii="Times New Roman" w:hAnsi="Times New Roman"/>
          <w:sz w:val="24"/>
          <w:szCs w:val="24"/>
        </w:rPr>
        <w:lastRenderedPageBreak/>
        <w:t>pratęsiami 1 (vienai) darbo dienai. Perkančioji organizacija laimėjusį pasiūlymą suinteresuotiems dalyviams gali pateikti ir teikdama Pirkimo sąlygų 15.7 punkte nurodytą informaciją.</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rPr>
      </w:pPr>
      <w:r w:rsidRPr="00D7596B">
        <w:rPr>
          <w:rFonts w:ascii="Times New Roman" w:eastAsia="Arial Unicode MS" w:hAnsi="Times New Roman"/>
          <w:color w:val="000000"/>
          <w:sz w:val="24"/>
          <w:szCs w:val="24"/>
          <w:bdr w:val="nil"/>
        </w:rPr>
        <w:t xml:space="preserve">15.9. </w:t>
      </w:r>
      <w:r w:rsidRPr="00D7596B">
        <w:rPr>
          <w:rFonts w:ascii="Times New Roman" w:eastAsia="Arial Unicode MS" w:hAnsi="Times New Roman"/>
          <w:bCs/>
          <w:iCs/>
          <w:color w:val="000000"/>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rsidR="00D7596B" w:rsidRPr="00D7596B" w:rsidRDefault="00D7596B" w:rsidP="00D7596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D7596B">
        <w:rPr>
          <w:rFonts w:ascii="Times New Roman" w:eastAsia="Arial Unicode MS" w:hAnsi="Times New Roman"/>
          <w:bCs/>
          <w:iCs/>
          <w:sz w:val="24"/>
          <w:szCs w:val="24"/>
          <w:bdr w:val="nil"/>
        </w:rPr>
        <w:t>15.10. Ši pirkimo procedūra atliekama siekiant sudaryti sutartį su tiekėju, kurio pasiūlymas bus pripažintas laimėjęs.</w:t>
      </w:r>
    </w:p>
    <w:p w:rsidR="00D7596B" w:rsidRPr="00D7596B" w:rsidRDefault="00D7596B" w:rsidP="00D7596B">
      <w:pPr>
        <w:spacing w:line="20" w:lineRule="atLeast"/>
        <w:ind w:firstLine="851"/>
        <w:contextualSpacing/>
        <w:jc w:val="both"/>
        <w:rPr>
          <w:rFonts w:ascii="Times New Roman" w:eastAsia="Arial Unicode MS" w:hAnsi="Times New Roman"/>
          <w:color w:val="000000"/>
          <w:sz w:val="24"/>
          <w:szCs w:val="24"/>
          <w:bdr w:val="nil"/>
        </w:rPr>
      </w:pPr>
      <w:r w:rsidRPr="00D7596B">
        <w:rPr>
          <w:rFonts w:ascii="Times New Roman" w:eastAsia="Arial Unicode MS" w:hAnsi="Times New Roman"/>
          <w:color w:val="000000"/>
          <w:sz w:val="24"/>
          <w:szCs w:val="24"/>
          <w:bdr w:val="nil"/>
        </w:rPr>
        <w:t>15.</w:t>
      </w:r>
      <w:r w:rsidRPr="00D7596B">
        <w:rPr>
          <w:rFonts w:ascii="Times New Roman" w:hAnsi="Times New Roman"/>
          <w:sz w:val="24"/>
          <w:szCs w:val="24"/>
        </w:rPr>
        <w:t>11</w:t>
      </w:r>
      <w:r w:rsidRPr="00D7596B">
        <w:rPr>
          <w:rFonts w:ascii="Times New Roman" w:eastAsia="Arial Unicode MS" w:hAnsi="Times New Roman"/>
          <w:color w:val="000000"/>
          <w:sz w:val="24"/>
          <w:szCs w:val="24"/>
          <w:bdr w:val="nil"/>
        </w:rPr>
        <w:t xml:space="preserve">. </w:t>
      </w:r>
      <w:r w:rsidRPr="00D7596B">
        <w:rPr>
          <w:rFonts w:ascii="Times New Roman" w:hAnsi="Times New Roman"/>
          <w:sz w:val="24"/>
          <w:szCs w:val="24"/>
        </w:rPr>
        <w:t>Tiekėjas, kurio pasiūlymas nustatytas laimėjęs, sudaryti pirkimo sutartį kviečiamas raštu (CVP IS priemonėmis) ir jam nurodomas laikas, iki kada jis turi sudaryti pirkimo sutartį.</w:t>
      </w:r>
      <w:r w:rsidRPr="00D7596B">
        <w:rPr>
          <w:rFonts w:ascii="Times New Roman" w:hAnsi="Times New Roman"/>
          <w:color w:val="FF0000"/>
          <w:sz w:val="24"/>
          <w:szCs w:val="24"/>
        </w:rPr>
        <w:t xml:space="preserve"> </w:t>
      </w:r>
      <w:r w:rsidRPr="00D7596B">
        <w:rPr>
          <w:rFonts w:ascii="Times New Roman" w:eastAsia="Arial Unicode MS" w:hAnsi="Times New Roman"/>
          <w:color w:val="000000"/>
          <w:sz w:val="24"/>
          <w:szCs w:val="24"/>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D7596B">
        <w:rPr>
          <w:rFonts w:ascii="Times New Roman" w:eastAsia="Arial Unicode MS" w:hAnsi="Times New Roman"/>
          <w:sz w:val="24"/>
          <w:szCs w:val="24"/>
          <w:bdr w:val="nil"/>
        </w:rPr>
        <w:t>pirkimo dalyviams</w:t>
      </w:r>
      <w:r w:rsidRPr="00D7596B">
        <w:rPr>
          <w:rFonts w:ascii="Times New Roman" w:eastAsia="Arial Unicode MS" w:hAnsi="Times New Roman"/>
          <w:color w:val="000000"/>
          <w:sz w:val="24"/>
          <w:szCs w:val="24"/>
          <w:bdr w:val="nil"/>
        </w:rPr>
        <w:t xml:space="preserve"> dienos. Atidėjimo terminas gali būti netaikomas, kai yra vienintelis suinteresuotas pirkimo dalyvis su kuriuo sudaroma sutartis.</w:t>
      </w: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sz w:val="24"/>
          <w:szCs w:val="24"/>
          <w:lang w:val="lt-LT"/>
        </w:rPr>
        <w:t>15.12.</w:t>
      </w:r>
      <w:r w:rsidRPr="00D7596B">
        <w:rPr>
          <w:rFonts w:cs="Times New Roman"/>
          <w:sz w:val="24"/>
          <w:szCs w:val="24"/>
          <w:lang w:val="lt-LT" w:eastAsia="en-US"/>
        </w:rPr>
        <w:t xml:space="preserve"> Jeigu tiekėjas, kuriam buvo pasiūlytą sudaryti sutartį, raštu atsisako ją sudaryti arba jeigu iki Perkančiosios organizacijos nurodyto termino nepateikia Pirkimo sąlygose nustatyto sutarties įvykdymo užtikrinimą patvirtinančio dokumento (jei reikalaujama) arba nevykdo kitų sutartyje nustatytų jos įsigaliojimo sąlygų, numatytų Pirkimo sąlygų 4 priede „Viešojo pirkimo sutarties projektas” arba </w:t>
      </w:r>
      <w:r w:rsidRPr="00D7596B">
        <w:rPr>
          <w:rFonts w:cs="Times New Roman"/>
          <w:sz w:val="24"/>
          <w:szCs w:val="24"/>
          <w:lang w:val="lt-LT"/>
        </w:rPr>
        <w:t xml:space="preserve">iki Perkančiosios organizacijos nurodyto laiko nepasirašo sutarties, laikoma, kad jis atsisakė sudaryti sutartį. Tuo atveju, Perkančioji organizacija siūlo sudaryti sutartį tiekėjui, kurio pasiūlymas pagal Komisijos </w:t>
      </w:r>
      <w:r w:rsidRPr="00D7596B">
        <w:rPr>
          <w:rFonts w:cs="Times New Roman"/>
          <w:color w:val="auto"/>
          <w:sz w:val="24"/>
          <w:szCs w:val="24"/>
          <w:lang w:val="lt-LT"/>
        </w:rPr>
        <w:t>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 ir kvalifikacijos reikalavimus ir įvertina, ar jo pasiūlymas neturėtų būti atmestas dėl kitų priežasčių.</w:t>
      </w:r>
    </w:p>
    <w:p w:rsidR="00D7596B" w:rsidRPr="00D7596B" w:rsidRDefault="00D7596B" w:rsidP="00D7596B">
      <w:pPr>
        <w:pStyle w:val="Body2"/>
        <w:spacing w:after="0"/>
        <w:ind w:firstLine="851"/>
        <w:rPr>
          <w:rFonts w:cs="Times New Roman"/>
          <w:color w:val="auto"/>
          <w:sz w:val="24"/>
          <w:szCs w:val="24"/>
          <w:lang w:val="lt-LT"/>
        </w:rPr>
      </w:pPr>
      <w:r w:rsidRPr="00D7596B">
        <w:rPr>
          <w:rFonts w:cs="Times New Roman"/>
          <w:color w:val="auto"/>
          <w:sz w:val="24"/>
          <w:szCs w:val="24"/>
          <w:lang w:val="lt-LT"/>
        </w:rPr>
        <w:t>15.13.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rsidR="00D7596B" w:rsidRPr="00D7596B" w:rsidRDefault="00D7596B" w:rsidP="00D7596B">
      <w:pPr>
        <w:pStyle w:val="Body2"/>
        <w:spacing w:after="0"/>
        <w:ind w:firstLine="851"/>
        <w:rPr>
          <w:rFonts w:cs="Times New Roman"/>
          <w:bCs/>
          <w:iCs/>
          <w:sz w:val="24"/>
          <w:szCs w:val="24"/>
          <w:lang w:val="lt-LT"/>
        </w:rPr>
      </w:pPr>
      <w:r w:rsidRPr="00D7596B">
        <w:rPr>
          <w:rFonts w:cs="Times New Roman"/>
          <w:color w:val="auto"/>
          <w:sz w:val="24"/>
          <w:szCs w:val="24"/>
          <w:lang w:val="lt-LT"/>
        </w:rPr>
        <w:t>15.14.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w:t>
      </w:r>
      <w:r w:rsidRPr="00D7596B">
        <w:rPr>
          <w:rFonts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96641E" w:rsidRDefault="0096641E" w:rsidP="004C3C68">
      <w:pPr>
        <w:pStyle w:val="Body2"/>
        <w:rPr>
          <w:rFonts w:cs="Times New Roman"/>
          <w:sz w:val="24"/>
          <w:szCs w:val="24"/>
          <w:lang w:val="lt-LT"/>
        </w:rPr>
      </w:pPr>
    </w:p>
    <w:p w:rsidR="00175A28" w:rsidRPr="007019B1" w:rsidRDefault="00175A28" w:rsidP="004C3C68">
      <w:pPr>
        <w:pStyle w:val="Body2"/>
        <w:rPr>
          <w:rFonts w:cs="Times New Roman"/>
          <w:sz w:val="24"/>
          <w:szCs w:val="24"/>
          <w:lang w:val="lt-LT"/>
        </w:rPr>
      </w:pPr>
    </w:p>
    <w:p w:rsidR="00710A4E" w:rsidRPr="00446ABA" w:rsidRDefault="00356AAE" w:rsidP="004C3C68">
      <w:pPr>
        <w:pStyle w:val="Heading"/>
        <w:jc w:val="center"/>
        <w:rPr>
          <w:rFonts w:cs="Times New Roman"/>
          <w:color w:val="auto"/>
          <w:sz w:val="24"/>
          <w:szCs w:val="24"/>
          <w:lang w:val="lt-LT"/>
        </w:rPr>
      </w:pPr>
      <w:r w:rsidRPr="00446ABA">
        <w:rPr>
          <w:rFonts w:cs="Times New Roman"/>
          <w:color w:val="auto"/>
          <w:sz w:val="24"/>
          <w:szCs w:val="24"/>
          <w:lang w:val="lt-LT"/>
        </w:rPr>
        <w:t>X</w:t>
      </w:r>
      <w:r w:rsidR="003B0538" w:rsidRPr="00446ABA">
        <w:rPr>
          <w:rFonts w:cs="Times New Roman"/>
          <w:color w:val="auto"/>
          <w:sz w:val="24"/>
          <w:szCs w:val="24"/>
          <w:lang w:val="lt-LT"/>
        </w:rPr>
        <w:t>VI</w:t>
      </w:r>
      <w:r w:rsidR="00710A4E" w:rsidRPr="00446ABA">
        <w:rPr>
          <w:rFonts w:cs="Times New Roman"/>
          <w:color w:val="auto"/>
          <w:sz w:val="24"/>
          <w:szCs w:val="24"/>
          <w:lang w:val="lt-LT"/>
        </w:rPr>
        <w:t xml:space="preserve">. PRETENZIJŲ </w:t>
      </w:r>
      <w:r w:rsidR="00710A4E" w:rsidRPr="00446ABA">
        <w:rPr>
          <w:rFonts w:cs="Times New Roman"/>
          <w:color w:val="auto"/>
          <w:sz w:val="24"/>
          <w:szCs w:val="24"/>
          <w:lang w:val="de-DE"/>
        </w:rPr>
        <w:t>IR SKUND</w:t>
      </w:r>
      <w:r w:rsidR="00710A4E" w:rsidRPr="00446ABA">
        <w:rPr>
          <w:rFonts w:cs="Times New Roman"/>
          <w:color w:val="auto"/>
          <w:sz w:val="24"/>
          <w:szCs w:val="24"/>
          <w:lang w:val="lt-LT"/>
        </w:rPr>
        <w:t>Ų NAGRINĖJIMAS</w:t>
      </w:r>
    </w:p>
    <w:p w:rsidR="00710A4E" w:rsidRPr="00446ABA" w:rsidRDefault="00710A4E" w:rsidP="004C3C68">
      <w:pPr>
        <w:pStyle w:val="Body2"/>
        <w:rPr>
          <w:rFonts w:cs="Times New Roman"/>
          <w:strike/>
          <w:sz w:val="24"/>
          <w:szCs w:val="24"/>
          <w:lang w:val="lt-LT"/>
        </w:rPr>
      </w:pPr>
    </w:p>
    <w:p w:rsidR="00E06818" w:rsidRPr="00446ABA" w:rsidRDefault="00356AAE" w:rsidP="004C3C68">
      <w:pPr>
        <w:pStyle w:val="Body2"/>
        <w:spacing w:after="0"/>
        <w:ind w:firstLine="709"/>
        <w:rPr>
          <w:color w:val="auto"/>
          <w:sz w:val="24"/>
          <w:szCs w:val="24"/>
          <w:lang w:val="lt-LT"/>
        </w:rPr>
      </w:pPr>
      <w:r w:rsidRPr="00446ABA">
        <w:rPr>
          <w:rFonts w:cs="Times New Roman"/>
          <w:color w:val="auto"/>
          <w:sz w:val="24"/>
          <w:szCs w:val="24"/>
          <w:lang w:val="lt-LT"/>
        </w:rPr>
        <w:t>1</w:t>
      </w:r>
      <w:r w:rsidR="003B0538" w:rsidRPr="00446ABA">
        <w:rPr>
          <w:rFonts w:cs="Times New Roman"/>
          <w:color w:val="auto"/>
          <w:sz w:val="24"/>
          <w:szCs w:val="24"/>
          <w:lang w:val="lt-LT"/>
        </w:rPr>
        <w:t>6</w:t>
      </w:r>
      <w:r w:rsidR="00710A4E" w:rsidRPr="00446ABA">
        <w:rPr>
          <w:rFonts w:cs="Times New Roman"/>
          <w:color w:val="auto"/>
          <w:sz w:val="24"/>
          <w:szCs w:val="24"/>
          <w:lang w:val="lt-LT"/>
        </w:rPr>
        <w:t>.1.</w:t>
      </w:r>
      <w:r w:rsidR="00710A4E" w:rsidRPr="00446ABA">
        <w:rPr>
          <w:rFonts w:eastAsia="Calibri" w:cs="Times New Roman"/>
          <w:color w:val="auto"/>
          <w:sz w:val="24"/>
          <w:szCs w:val="24"/>
          <w:lang w:val="lt-LT"/>
        </w:rPr>
        <w:t xml:space="preserve"> </w:t>
      </w:r>
      <w:r w:rsidR="00E06818" w:rsidRPr="00446ABA">
        <w:rPr>
          <w:color w:val="auto"/>
          <w:sz w:val="24"/>
          <w:szCs w:val="24"/>
          <w:lang w:val="lt-LT"/>
        </w:rPr>
        <w:t xml:space="preserve">Perkančioji organizacija, gavusi pretenziją, </w:t>
      </w:r>
      <w:r w:rsidR="0064598A" w:rsidRPr="00446ABA">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E06818" w:rsidRPr="00446ABA"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446ABA">
        <w:rPr>
          <w:rFonts w:ascii="Times New Roman" w:eastAsia="Arial Unicode MS" w:hAnsi="Times New Roman"/>
          <w:sz w:val="24"/>
          <w:szCs w:val="24"/>
          <w:bdr w:val="nil"/>
        </w:rPr>
        <w:t>1</w:t>
      </w:r>
      <w:r w:rsidR="003B0538" w:rsidRPr="00446ABA">
        <w:rPr>
          <w:rFonts w:ascii="Times New Roman" w:eastAsia="Arial Unicode MS" w:hAnsi="Times New Roman"/>
          <w:sz w:val="24"/>
          <w:szCs w:val="24"/>
          <w:bdr w:val="nil"/>
        </w:rPr>
        <w:t>6</w:t>
      </w:r>
      <w:r w:rsidRPr="00446ABA">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rsidR="00E06818" w:rsidRPr="00446ABA" w:rsidRDefault="00E06818" w:rsidP="004C3C68">
      <w:pPr>
        <w:ind w:firstLine="709"/>
        <w:jc w:val="both"/>
        <w:rPr>
          <w:rFonts w:ascii="Times New Roman" w:hAnsi="Times New Roman"/>
          <w:sz w:val="24"/>
          <w:szCs w:val="24"/>
          <w:lang w:eastAsia="en-US"/>
        </w:rPr>
      </w:pPr>
      <w:r w:rsidRPr="00446ABA">
        <w:rPr>
          <w:rFonts w:ascii="Times New Roman" w:hAnsi="Times New Roman"/>
          <w:sz w:val="24"/>
          <w:szCs w:val="24"/>
          <w:lang w:eastAsia="en-US"/>
        </w:rPr>
        <w:t>1</w:t>
      </w:r>
      <w:r w:rsidR="003B0538" w:rsidRPr="00446ABA">
        <w:rPr>
          <w:rFonts w:ascii="Times New Roman" w:hAnsi="Times New Roman"/>
          <w:sz w:val="24"/>
          <w:szCs w:val="24"/>
          <w:lang w:eastAsia="en-US"/>
        </w:rPr>
        <w:t>6</w:t>
      </w:r>
      <w:r w:rsidRPr="00446ABA">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446ABA">
        <w:rPr>
          <w:rFonts w:ascii="Times New Roman" w:hAnsi="Times New Roman"/>
          <w:sz w:val="24"/>
          <w:szCs w:val="24"/>
          <w:lang w:eastAsia="en-US"/>
        </w:rPr>
        <w:t xml:space="preserve">pateiktos </w:t>
      </w:r>
      <w:bookmarkStart w:id="30" w:name="_Hlk129092526"/>
      <w:r w:rsidR="00E3233C" w:rsidRPr="00446ABA">
        <w:rPr>
          <w:rFonts w:ascii="Times New Roman" w:hAnsi="Times New Roman"/>
          <w:sz w:val="24"/>
          <w:szCs w:val="24"/>
          <w:lang w:eastAsia="en-US"/>
        </w:rPr>
        <w:t>elektroninėmis priemonėmis</w:t>
      </w:r>
      <w:bookmarkEnd w:id="30"/>
      <w:r w:rsidR="00E3233C" w:rsidRPr="00446ABA">
        <w:rPr>
          <w:rFonts w:ascii="Times New Roman" w:hAnsi="Times New Roman"/>
          <w:sz w:val="24"/>
          <w:szCs w:val="24"/>
          <w:lang w:eastAsia="en-US"/>
        </w:rPr>
        <w:t>,</w:t>
      </w:r>
      <w:r w:rsidRPr="00446ABA">
        <w:rPr>
          <w:rFonts w:ascii="Times New Roman" w:hAnsi="Times New Roman"/>
          <w:sz w:val="24"/>
          <w:szCs w:val="24"/>
          <w:lang w:eastAsia="en-US"/>
        </w:rPr>
        <w:t xml:space="preserve"> laikantis Viešųjų pirkimų įstatymo VII skyriuje nustatytų terminų</w:t>
      </w:r>
      <w:r w:rsidR="0064598A" w:rsidRPr="00446ABA">
        <w:rPr>
          <w:rFonts w:ascii="Times New Roman" w:hAnsi="Times New Roman"/>
          <w:sz w:val="24"/>
          <w:szCs w:val="24"/>
          <w:lang w:eastAsia="en-US"/>
        </w:rPr>
        <w:t xml:space="preserve"> ir tvarkos.</w:t>
      </w:r>
      <w:r w:rsidRPr="00446ABA">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rsidR="00021143" w:rsidRPr="00446ABA"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446ABA">
        <w:rPr>
          <w:rFonts w:ascii="Times New Roman" w:eastAsia="Arial Unicode MS" w:hAnsi="Times New Roman"/>
          <w:sz w:val="24"/>
          <w:szCs w:val="24"/>
          <w:bdr w:val="nil"/>
          <w:lang w:val="nl-NL"/>
        </w:rPr>
        <w:lastRenderedPageBreak/>
        <w:t>1</w:t>
      </w:r>
      <w:r w:rsidR="003B0538" w:rsidRPr="00446ABA">
        <w:rPr>
          <w:rFonts w:ascii="Times New Roman" w:eastAsia="Arial Unicode MS" w:hAnsi="Times New Roman"/>
          <w:sz w:val="24"/>
          <w:szCs w:val="24"/>
          <w:bdr w:val="nil"/>
          <w:lang w:val="nl-NL"/>
        </w:rPr>
        <w:t>6</w:t>
      </w:r>
      <w:r w:rsidRPr="00446ABA">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rsidR="00CC5DF1" w:rsidRPr="00446ABA"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175A28" w:rsidRPr="00446ABA" w:rsidRDefault="00175A28"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676117" w:rsidRPr="00446ABA" w:rsidRDefault="00676117" w:rsidP="004C3C68">
      <w:pPr>
        <w:jc w:val="center"/>
        <w:rPr>
          <w:rFonts w:ascii="Times New Roman" w:eastAsia="Times New Roman" w:hAnsi="Times New Roman"/>
          <w:b/>
          <w:bCs/>
          <w:sz w:val="24"/>
          <w:lang w:eastAsia="en-US"/>
        </w:rPr>
      </w:pPr>
      <w:r w:rsidRPr="00446ABA">
        <w:rPr>
          <w:rFonts w:ascii="Times New Roman" w:hAnsi="Times New Roman"/>
          <w:b/>
          <w:bCs/>
          <w:sz w:val="24"/>
          <w:szCs w:val="24"/>
        </w:rPr>
        <w:t>XV</w:t>
      </w:r>
      <w:r w:rsidR="00A97780" w:rsidRPr="00446ABA">
        <w:rPr>
          <w:rFonts w:ascii="Times New Roman" w:hAnsi="Times New Roman"/>
          <w:b/>
          <w:bCs/>
          <w:sz w:val="24"/>
          <w:szCs w:val="24"/>
        </w:rPr>
        <w:t>I</w:t>
      </w:r>
      <w:r w:rsidRPr="00446ABA">
        <w:rPr>
          <w:rFonts w:ascii="Times New Roman" w:hAnsi="Times New Roman"/>
          <w:b/>
          <w:bCs/>
          <w:sz w:val="24"/>
          <w:szCs w:val="24"/>
        </w:rPr>
        <w:t xml:space="preserve">I. </w:t>
      </w:r>
      <w:r w:rsidRPr="00446ABA">
        <w:rPr>
          <w:rFonts w:ascii="Times New Roman" w:eastAsia="Times New Roman" w:hAnsi="Times New Roman"/>
          <w:b/>
          <w:bCs/>
          <w:sz w:val="24"/>
          <w:lang w:eastAsia="en-US"/>
        </w:rPr>
        <w:t>BAIGIAMOSIOS NUOSTATOS</w:t>
      </w:r>
    </w:p>
    <w:p w:rsidR="00676117" w:rsidRPr="00446ABA" w:rsidRDefault="00676117" w:rsidP="00F0770C">
      <w:pPr>
        <w:rPr>
          <w:rFonts w:ascii="Times New Roman" w:eastAsia="Times New Roman" w:hAnsi="Times New Roman"/>
          <w:b/>
          <w:bCs/>
          <w:sz w:val="24"/>
          <w:lang w:eastAsia="en-US"/>
        </w:rPr>
      </w:pPr>
    </w:p>
    <w:p w:rsidR="00676117" w:rsidRPr="00446ABA" w:rsidRDefault="00676117" w:rsidP="00F0770C">
      <w:pPr>
        <w:ind w:left="-59" w:firstLine="768"/>
        <w:jc w:val="both"/>
        <w:rPr>
          <w:rFonts w:ascii="Times New Roman" w:hAnsi="Times New Roman"/>
          <w:sz w:val="24"/>
          <w:szCs w:val="22"/>
          <w:lang w:eastAsia="en-US"/>
        </w:rPr>
      </w:pPr>
      <w:r w:rsidRPr="00446ABA">
        <w:rPr>
          <w:rFonts w:ascii="Times New Roman" w:eastAsia="Times New Roman" w:hAnsi="Times New Roman"/>
          <w:sz w:val="24"/>
          <w:lang w:eastAsia="en-US"/>
        </w:rPr>
        <w:t>1</w:t>
      </w:r>
      <w:r w:rsidR="0000514A">
        <w:rPr>
          <w:rFonts w:ascii="Times New Roman" w:eastAsia="Times New Roman" w:hAnsi="Times New Roman"/>
          <w:sz w:val="24"/>
          <w:lang w:eastAsia="en-US"/>
        </w:rPr>
        <w:t>7</w:t>
      </w:r>
      <w:r w:rsidRPr="00446ABA">
        <w:rPr>
          <w:rFonts w:ascii="Times New Roman" w:eastAsia="Times New Roman" w:hAnsi="Times New Roman"/>
          <w:sz w:val="24"/>
          <w:lang w:eastAsia="en-US"/>
        </w:rPr>
        <w:t>.</w:t>
      </w:r>
      <w:r w:rsidR="00FC09DF" w:rsidRPr="00446ABA">
        <w:rPr>
          <w:rFonts w:ascii="Times New Roman" w:eastAsia="Times New Roman" w:hAnsi="Times New Roman"/>
          <w:sz w:val="24"/>
          <w:lang w:eastAsia="en-US"/>
        </w:rPr>
        <w:t>1</w:t>
      </w:r>
      <w:r w:rsidRPr="00446ABA">
        <w:rPr>
          <w:rFonts w:ascii="Times New Roman" w:eastAsia="Times New Roman" w:hAnsi="Times New Roman"/>
          <w:sz w:val="24"/>
          <w:lang w:eastAsia="en-US"/>
        </w:rPr>
        <w:t>.</w:t>
      </w:r>
      <w:r w:rsidRPr="00446ABA">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rsidR="00D7596B" w:rsidRDefault="00E427AE" w:rsidP="00AD6B6C">
      <w:pPr>
        <w:shd w:val="clear" w:color="auto" w:fill="FFFFFF" w:themeFill="background1"/>
        <w:ind w:firstLine="709"/>
        <w:jc w:val="both"/>
        <w:rPr>
          <w:rFonts w:ascii="Times New Roman" w:eastAsia="Times New Roman" w:hAnsi="Times New Roman"/>
          <w:sz w:val="24"/>
          <w:lang w:eastAsia="en-US"/>
        </w:rPr>
      </w:pPr>
      <w:r w:rsidRPr="00446ABA">
        <w:rPr>
          <w:rFonts w:ascii="Times New Roman" w:hAnsi="Times New Roman"/>
          <w:sz w:val="24"/>
          <w:szCs w:val="22"/>
          <w:lang w:eastAsia="en-US"/>
        </w:rPr>
        <w:t>1</w:t>
      </w:r>
      <w:r w:rsidR="0000514A">
        <w:rPr>
          <w:rFonts w:ascii="Times New Roman" w:hAnsi="Times New Roman"/>
          <w:sz w:val="24"/>
          <w:szCs w:val="22"/>
          <w:lang w:eastAsia="en-US"/>
        </w:rPr>
        <w:t>7</w:t>
      </w:r>
      <w:r w:rsidRPr="00446ABA">
        <w:rPr>
          <w:rFonts w:ascii="Times New Roman" w:hAnsi="Times New Roman"/>
          <w:sz w:val="24"/>
          <w:szCs w:val="22"/>
          <w:lang w:eastAsia="en-US"/>
        </w:rPr>
        <w:t>.</w:t>
      </w:r>
      <w:r w:rsidR="00FC09DF" w:rsidRPr="00446ABA">
        <w:rPr>
          <w:rFonts w:ascii="Times New Roman" w:hAnsi="Times New Roman"/>
          <w:sz w:val="24"/>
          <w:szCs w:val="22"/>
          <w:lang w:eastAsia="en-US"/>
        </w:rPr>
        <w:t>2</w:t>
      </w:r>
      <w:r w:rsidRPr="00446ABA">
        <w:rPr>
          <w:rFonts w:ascii="Times New Roman" w:hAnsi="Times New Roman"/>
          <w:sz w:val="24"/>
          <w:szCs w:val="22"/>
          <w:lang w:eastAsia="en-US"/>
        </w:rPr>
        <w:t xml:space="preserve">. </w:t>
      </w:r>
      <w:r w:rsidRPr="00446ABA">
        <w:rPr>
          <w:rFonts w:ascii="Times New Roman" w:eastAsia="Times New Roman" w:hAnsi="Times New Roman"/>
          <w:sz w:val="24"/>
          <w:lang w:eastAsia="en-US"/>
        </w:rPr>
        <w:t>Pateikdami dokumentus, Jūs patvirtinate, kad esate tinkamai informuotas, kad Jūsų asmens duomenų valdytojas yra Ukmergės rajono savivaldybės administracija (juridinio asmens kodas 188752174, adresas: Kęstučio a. 3</w:t>
      </w:r>
      <w:r w:rsidR="007A2604" w:rsidRPr="00446ABA">
        <w:rPr>
          <w:rFonts w:ascii="Times New Roman" w:eastAsia="Times New Roman" w:hAnsi="Times New Roman"/>
          <w:sz w:val="24"/>
          <w:lang w:eastAsia="en-US"/>
        </w:rPr>
        <w:t xml:space="preserve">, </w:t>
      </w:r>
      <w:r w:rsidRPr="00446ABA">
        <w:rPr>
          <w:rFonts w:ascii="Times New Roman" w:eastAsia="Times New Roman" w:hAnsi="Times New Roman"/>
          <w:sz w:val="24"/>
          <w:lang w:eastAsia="en-US"/>
        </w:rPr>
        <w:t>20114 Ukmergė, tel. (</w:t>
      </w:r>
      <w:r w:rsidR="007A2604" w:rsidRPr="00446ABA">
        <w:rPr>
          <w:rFonts w:ascii="Times New Roman" w:eastAsia="Times New Roman" w:hAnsi="Times New Roman"/>
          <w:sz w:val="24"/>
          <w:lang w:eastAsia="en-US"/>
        </w:rPr>
        <w:t>0</w:t>
      </w:r>
      <w:r w:rsidRPr="00446ABA">
        <w:rPr>
          <w:rFonts w:ascii="Times New Roman" w:eastAsia="Times New Roman" w:hAnsi="Times New Roman"/>
          <w:sz w:val="24"/>
          <w:lang w:eastAsia="en-US"/>
        </w:rPr>
        <w:t xml:space="preserve"> 340) 60302, el. p. </w:t>
      </w:r>
      <w:proofErr w:type="spellStart"/>
      <w:r w:rsidRPr="00446ABA">
        <w:rPr>
          <w:rFonts w:ascii="Times New Roman" w:eastAsia="Times New Roman" w:hAnsi="Times New Roman"/>
          <w:sz w:val="24"/>
          <w:lang w:eastAsia="en-US"/>
        </w:rPr>
        <w:t>savivaldybe@ukmerge.lt</w:t>
      </w:r>
      <w:proofErr w:type="spellEnd"/>
      <w:r w:rsidRPr="00446ABA">
        <w:rPr>
          <w:rFonts w:ascii="Times New Roman" w:eastAsia="Times New Roman" w:hAnsi="Times New Roman"/>
          <w:sz w:val="24"/>
          <w:lang w:eastAsia="en-US"/>
        </w:rPr>
        <w:t xml:space="preserve">). Asmens 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446ABA">
        <w:rPr>
          <w:rFonts w:ascii="Times New Roman" w:eastAsia="Times New Roman" w:hAnsi="Times New Roman"/>
          <w:sz w:val="24"/>
          <w:lang w:eastAsia="en-US"/>
        </w:rPr>
        <w:t>dap@ukmerge.lt</w:t>
      </w:r>
      <w:proofErr w:type="spellEnd"/>
      <w:r w:rsidRPr="00446ABA">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446ABA">
        <w:rPr>
          <w:rFonts w:ascii="Times New Roman" w:eastAsia="Times New Roman" w:hAnsi="Times New Roman"/>
          <w:sz w:val="24"/>
          <w:lang w:eastAsia="en-US"/>
        </w:rPr>
        <w:t>ada@ada.lt</w:t>
      </w:r>
      <w:proofErr w:type="spellEnd"/>
      <w:r w:rsidRPr="00446ABA">
        <w:rPr>
          <w:rFonts w:ascii="Times New Roman" w:eastAsia="Times New Roman" w:hAnsi="Times New Roman"/>
          <w:sz w:val="24"/>
          <w:lang w:eastAsia="en-US"/>
        </w:rPr>
        <w:t>), jeigu manote, kad Jūsų asmens duomenis tvarkome neteisėtai arba neįgyvendiname Jūsų teisių.</w:t>
      </w:r>
    </w:p>
    <w:p w:rsidR="00D7596B" w:rsidRDefault="00D7596B" w:rsidP="00D7596B">
      <w:pPr>
        <w:shd w:val="clear" w:color="auto" w:fill="FFFFFF" w:themeFill="background1"/>
        <w:ind w:firstLine="709"/>
        <w:jc w:val="center"/>
        <w:rPr>
          <w:rFonts w:ascii="Times New Roman" w:hAnsi="Times New Roman"/>
          <w:sz w:val="24"/>
        </w:rPr>
      </w:pPr>
    </w:p>
    <w:p w:rsidR="00D7596B" w:rsidRDefault="00D7596B" w:rsidP="00D7596B">
      <w:pPr>
        <w:shd w:val="clear" w:color="auto" w:fill="FFFFFF" w:themeFill="background1"/>
        <w:ind w:firstLine="709"/>
        <w:jc w:val="center"/>
        <w:rPr>
          <w:rFonts w:ascii="Times New Roman" w:hAnsi="Times New Roman"/>
          <w:sz w:val="24"/>
        </w:rPr>
      </w:pPr>
    </w:p>
    <w:p w:rsidR="00E10533" w:rsidRPr="007019B1" w:rsidRDefault="00D7596B" w:rsidP="00D7596B">
      <w:pPr>
        <w:shd w:val="clear" w:color="auto" w:fill="FFFFFF" w:themeFill="background1"/>
        <w:ind w:firstLine="709"/>
        <w:jc w:val="center"/>
        <w:rPr>
          <w:rFonts w:ascii="Times New Roman" w:hAnsi="Times New Roman"/>
          <w:sz w:val="24"/>
        </w:rPr>
      </w:pPr>
      <w:r>
        <w:rPr>
          <w:rFonts w:ascii="Times New Roman" w:hAnsi="Times New Roman"/>
          <w:sz w:val="24"/>
        </w:rPr>
        <w:t>_____________________</w:t>
      </w:r>
      <w:r w:rsidR="00E10533" w:rsidRPr="007019B1">
        <w:rPr>
          <w:rFonts w:ascii="Times New Roman" w:hAnsi="Times New Roman"/>
          <w:sz w:val="24"/>
        </w:rPr>
        <w:br w:type="page"/>
      </w:r>
    </w:p>
    <w:p w:rsidR="00D7596B" w:rsidRPr="00714955" w:rsidRDefault="00C97593" w:rsidP="00D7596B">
      <w:pPr>
        <w:suppressAutoHyphens/>
        <w:rPr>
          <w:rFonts w:ascii="Times New Roman" w:hAnsi="Times New Roman"/>
          <w:bCs/>
          <w:sz w:val="24"/>
        </w:rPr>
      </w:pPr>
      <w:bookmarkStart w:id="31" w:name="_Hlk58956527"/>
      <w:r w:rsidRPr="007019B1">
        <w:rPr>
          <w:rFonts w:ascii="Times New Roman" w:hAnsi="Times New Roman"/>
          <w:sz w:val="24"/>
          <w:szCs w:val="24"/>
          <w:lang w:eastAsia="en-US"/>
        </w:rPr>
        <w:lastRenderedPageBreak/>
        <w:tab/>
      </w:r>
      <w:r w:rsidR="00D7596B">
        <w:rPr>
          <w:rFonts w:ascii="Times New Roman" w:hAnsi="Times New Roman"/>
          <w:sz w:val="24"/>
        </w:rPr>
        <w:tab/>
      </w:r>
      <w:r w:rsidR="00D7596B">
        <w:rPr>
          <w:rFonts w:ascii="Times New Roman" w:hAnsi="Times New Roman"/>
          <w:sz w:val="24"/>
        </w:rPr>
        <w:tab/>
      </w:r>
      <w:r w:rsidR="00D7596B">
        <w:rPr>
          <w:rFonts w:ascii="Times New Roman" w:hAnsi="Times New Roman"/>
          <w:sz w:val="24"/>
        </w:rPr>
        <w:tab/>
      </w:r>
      <w:r w:rsidR="00D7596B">
        <w:rPr>
          <w:rFonts w:ascii="Times New Roman" w:hAnsi="Times New Roman"/>
          <w:sz w:val="24"/>
        </w:rPr>
        <w:tab/>
      </w:r>
      <w:r w:rsidR="00D7596B" w:rsidRPr="00714955">
        <w:rPr>
          <w:rFonts w:ascii="Times New Roman" w:hAnsi="Times New Roman"/>
          <w:bCs/>
          <w:sz w:val="24"/>
        </w:rPr>
        <w:t>Pirkimo sąlygų 1 priedas</w:t>
      </w:r>
    </w:p>
    <w:p w:rsidR="00D7596B" w:rsidRPr="00226B3E" w:rsidRDefault="00D7596B" w:rsidP="00D7596B">
      <w:pPr>
        <w:suppressAutoHyphens/>
        <w:jc w:val="right"/>
        <w:rPr>
          <w:rFonts w:ascii="Times New Roman" w:hAnsi="Times New Roman"/>
          <w:sz w:val="24"/>
        </w:rPr>
      </w:pPr>
    </w:p>
    <w:p w:rsidR="00D7596B" w:rsidRPr="00226B3E" w:rsidRDefault="00D7596B" w:rsidP="00D7596B">
      <w:pPr>
        <w:tabs>
          <w:tab w:val="left" w:pos="1296"/>
        </w:tabs>
        <w:ind w:right="-178"/>
        <w:jc w:val="center"/>
        <w:rPr>
          <w:rFonts w:ascii="Times New Roman" w:hAnsi="Times New Roman"/>
          <w:sz w:val="24"/>
          <w:szCs w:val="24"/>
        </w:rPr>
      </w:pPr>
      <w:bookmarkStart w:id="32" w:name="_Hlk117155734"/>
      <w:bookmarkStart w:id="33" w:name="_Hlk133575267"/>
      <w:r w:rsidRPr="00226B3E">
        <w:rPr>
          <w:rFonts w:ascii="Times New Roman" w:hAnsi="Times New Roman"/>
          <w:sz w:val="24"/>
          <w:szCs w:val="24"/>
        </w:rPr>
        <w:t>Herbas arba prekių ženklas</w:t>
      </w:r>
    </w:p>
    <w:p w:rsidR="00D7596B" w:rsidRPr="00342B12" w:rsidRDefault="00D7596B" w:rsidP="00D7596B">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rsidR="00D7596B" w:rsidRPr="00226B3E" w:rsidRDefault="00D7596B" w:rsidP="00D7596B">
      <w:pPr>
        <w:tabs>
          <w:tab w:val="left" w:pos="1296"/>
        </w:tabs>
        <w:ind w:right="-178"/>
        <w:jc w:val="center"/>
        <w:rPr>
          <w:rFonts w:ascii="Times New Roman" w:hAnsi="Times New Roman"/>
        </w:rPr>
      </w:pPr>
    </w:p>
    <w:p w:rsidR="00D7596B" w:rsidRPr="00226B3E" w:rsidRDefault="00D7596B" w:rsidP="00D7596B">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7596B" w:rsidRPr="00226B3E" w:rsidRDefault="00D7596B" w:rsidP="00D7596B">
      <w:pPr>
        <w:tabs>
          <w:tab w:val="left" w:pos="1296"/>
        </w:tabs>
        <w:ind w:right="-178"/>
        <w:rPr>
          <w:rFonts w:ascii="Times New Roman" w:hAnsi="Times New Roman"/>
          <w:sz w:val="24"/>
          <w:szCs w:val="24"/>
        </w:rPr>
      </w:pPr>
    </w:p>
    <w:p w:rsidR="00D7596B" w:rsidRPr="00342B12" w:rsidRDefault="00D7596B" w:rsidP="00D7596B">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bookmarkEnd w:id="32"/>
    <w:p w:rsidR="00D7596B" w:rsidRPr="000F0ECD" w:rsidRDefault="00D7596B" w:rsidP="00D7596B">
      <w:pPr>
        <w:tabs>
          <w:tab w:val="center" w:pos="2520"/>
        </w:tabs>
        <w:jc w:val="both"/>
        <w:rPr>
          <w:rFonts w:ascii="Times New Roman" w:hAnsi="Times New Roman"/>
        </w:rPr>
      </w:pPr>
    </w:p>
    <w:p w:rsidR="00D7596B" w:rsidRPr="000F0ECD" w:rsidRDefault="00D7596B" w:rsidP="00D7596B">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rsidR="00D7596B" w:rsidRPr="002D6B4B" w:rsidRDefault="00D7596B" w:rsidP="00D7596B">
      <w:pPr>
        <w:jc w:val="center"/>
        <w:rPr>
          <w:rFonts w:ascii="Times New Roman" w:hAnsi="Times New Roman"/>
          <w:b/>
          <w:bCs/>
          <w:caps/>
          <w:sz w:val="24"/>
          <w:szCs w:val="24"/>
          <w:lang w:eastAsia="en-US"/>
        </w:rPr>
      </w:pPr>
      <w:r>
        <w:rPr>
          <w:rFonts w:ascii="Times New Roman" w:hAnsi="Times New Roman"/>
          <w:b/>
          <w:sz w:val="24"/>
          <w:szCs w:val="24"/>
          <w:lang w:eastAsia="en-US"/>
        </w:rPr>
        <w:t xml:space="preserve">DĖL </w:t>
      </w:r>
      <w:bookmarkStart w:id="34" w:name="_Hlk175236413"/>
      <w:r>
        <w:rPr>
          <w:rFonts w:ascii="Times New Roman" w:hAnsi="Times New Roman"/>
          <w:b/>
          <w:sz w:val="24"/>
          <w:szCs w:val="24"/>
          <w:lang w:eastAsia="en-US"/>
        </w:rPr>
        <w:t xml:space="preserve">SUSISIEKIMO KOMUNIKACIJŲ PASKIRTIES STATINIO UKMERGĖS RAJONO SAVIVALDYBĖS VIDIŠKIŲ SEN., KADRĖNŲ K., KAPITALINIO REMONTO </w:t>
      </w:r>
      <w:r w:rsidR="00AC067B">
        <w:rPr>
          <w:rFonts w:ascii="Times New Roman" w:hAnsi="Times New Roman"/>
          <w:b/>
          <w:sz w:val="24"/>
          <w:szCs w:val="24"/>
          <w:lang w:eastAsia="en-US"/>
        </w:rPr>
        <w:t xml:space="preserve"> (I ETAPO) RANGOS </w:t>
      </w:r>
      <w:r>
        <w:rPr>
          <w:rFonts w:ascii="Times New Roman" w:hAnsi="Times New Roman"/>
          <w:b/>
          <w:sz w:val="24"/>
          <w:szCs w:val="24"/>
          <w:lang w:eastAsia="en-US"/>
        </w:rPr>
        <w:t xml:space="preserve">DARBŲ PIRKIMO </w:t>
      </w:r>
    </w:p>
    <w:bookmarkEnd w:id="34"/>
    <w:p w:rsidR="00D7596B" w:rsidRPr="000F0ECD" w:rsidRDefault="00D7596B" w:rsidP="00D7596B">
      <w:pPr>
        <w:jc w:val="center"/>
        <w:rPr>
          <w:rFonts w:ascii="Times New Roman" w:hAnsi="Times New Roman"/>
          <w:b/>
          <w:sz w:val="24"/>
          <w:szCs w:val="24"/>
          <w:lang w:eastAsia="en-US"/>
        </w:rPr>
      </w:pPr>
    </w:p>
    <w:p w:rsidR="00D7596B" w:rsidRPr="000F0ECD" w:rsidRDefault="00D7596B" w:rsidP="00D7596B">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rsidR="00D7596B" w:rsidRPr="000F0ECD" w:rsidRDefault="00D7596B" w:rsidP="00D7596B">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b/>
          <w:bCs/>
          <w:sz w:val="24"/>
          <w:szCs w:val="24"/>
          <w:lang w:eastAsia="en-US"/>
        </w:rPr>
        <w:t xml:space="preserve">(Data) </w:t>
      </w:r>
    </w:p>
    <w:p w:rsidR="00D7596B" w:rsidRPr="000F0ECD" w:rsidRDefault="00D7596B" w:rsidP="00D7596B">
      <w:pPr>
        <w:pBdr>
          <w:bottom w:val="single" w:sz="12" w:space="10" w:color="auto"/>
        </w:pBdr>
        <w:shd w:val="clear" w:color="auto" w:fill="FFFFFF"/>
        <w:tabs>
          <w:tab w:val="left" w:pos="1296"/>
        </w:tabs>
        <w:rPr>
          <w:rFonts w:ascii="Times New Roman" w:hAnsi="Times New Roman"/>
          <w:b/>
          <w:bCs/>
          <w:lang w:eastAsia="en-US"/>
        </w:rPr>
      </w:pPr>
    </w:p>
    <w:p w:rsidR="00D7596B" w:rsidRPr="000F0ECD" w:rsidRDefault="00D7596B" w:rsidP="00D7596B">
      <w:pPr>
        <w:shd w:val="clear" w:color="auto" w:fill="FFFFFF"/>
        <w:tabs>
          <w:tab w:val="left" w:pos="1296"/>
        </w:tabs>
        <w:jc w:val="center"/>
        <w:rPr>
          <w:rFonts w:ascii="Times New Roman" w:hAnsi="Times New Roman"/>
          <w:bCs/>
          <w:sz w:val="24"/>
          <w:szCs w:val="24"/>
          <w:lang w:eastAsia="en-US"/>
        </w:rPr>
      </w:pPr>
      <w:r w:rsidRPr="000F0ECD">
        <w:rPr>
          <w:rFonts w:ascii="Times New Roman" w:hAnsi="Times New Roman"/>
          <w:bCs/>
          <w:sz w:val="24"/>
          <w:szCs w:val="24"/>
          <w:lang w:eastAsia="en-US"/>
        </w:rPr>
        <w:t>(Sudarymo vieta)</w:t>
      </w:r>
    </w:p>
    <w:p w:rsidR="00D7596B" w:rsidRPr="000F0ECD" w:rsidRDefault="00D7596B" w:rsidP="00D7596B">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5" w:name="_Toc329443224"/>
      <w:r w:rsidRPr="000F0ECD">
        <w:rPr>
          <w:rFonts w:ascii="Times New Roman" w:eastAsia="Times New Roman" w:hAnsi="Times New Roman"/>
          <w:b/>
          <w:bCs/>
          <w:sz w:val="24"/>
          <w:szCs w:val="24"/>
          <w:lang w:eastAsia="en-US"/>
        </w:rPr>
        <w:t>INFORMACIJA APIE TIEKĖJĄ</w:t>
      </w:r>
      <w:bookmarkEnd w:id="35"/>
      <w:r w:rsidRPr="000F0ECD">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7596B" w:rsidRPr="000F0ECD" w:rsidTr="001D0911">
        <w:tc>
          <w:tcPr>
            <w:tcW w:w="5485" w:type="dxa"/>
            <w:tcBorders>
              <w:top w:val="single" w:sz="4" w:space="0" w:color="auto"/>
              <w:left w:val="single" w:sz="4" w:space="0" w:color="auto"/>
              <w:bottom w:val="single" w:sz="4" w:space="0" w:color="auto"/>
              <w:right w:val="single" w:sz="4" w:space="0" w:color="auto"/>
            </w:tcBorders>
            <w:hideMark/>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r w:rsidR="00D7596B" w:rsidRPr="000F0ECD" w:rsidTr="001D0911">
        <w:tc>
          <w:tcPr>
            <w:tcW w:w="5485"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r w:rsidR="00D7596B" w:rsidRPr="000F0ECD" w:rsidTr="001D0911">
        <w:tc>
          <w:tcPr>
            <w:tcW w:w="5485"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D7596B" w:rsidRPr="000F0ECD" w:rsidRDefault="00D7596B" w:rsidP="001D0911">
            <w:pPr>
              <w:rPr>
                <w:rFonts w:ascii="Times New Roman" w:hAnsi="Times New Roman"/>
                <w:sz w:val="24"/>
                <w:szCs w:val="24"/>
                <w:lang w:eastAsia="en-US"/>
              </w:rPr>
            </w:pPr>
          </w:p>
        </w:tc>
      </w:tr>
    </w:tbl>
    <w:p w:rsidR="00D7596B" w:rsidRDefault="00D7596B" w:rsidP="00D7596B">
      <w:pPr>
        <w:tabs>
          <w:tab w:val="left" w:pos="567"/>
        </w:tabs>
        <w:contextualSpacing/>
        <w:rPr>
          <w:rFonts w:eastAsia="Lucida Sans Unicode"/>
          <w:kern w:val="3"/>
          <w:lang w:eastAsia="hi-IN" w:bidi="hi-IN"/>
        </w:rPr>
      </w:pPr>
    </w:p>
    <w:p w:rsidR="00D7596B" w:rsidRPr="000F0ECD" w:rsidRDefault="00D7596B" w:rsidP="00D7596B">
      <w:pPr>
        <w:numPr>
          <w:ilvl w:val="0"/>
          <w:numId w:val="3"/>
        </w:numPr>
        <w:tabs>
          <w:tab w:val="left" w:pos="567"/>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INFORMACIJA APIE ŪKIO SUBJEKTUS, KURIŲ PAJĖGUMAIS TIEKĖJAS </w:t>
      </w:r>
      <w:r w:rsidRPr="00A008D6">
        <w:rPr>
          <w:rFonts w:ascii="Times New Roman" w:eastAsia="Times New Roman" w:hAnsi="Times New Roman"/>
          <w:b/>
          <w:bCs/>
          <w:sz w:val="24"/>
          <w:szCs w:val="24"/>
          <w:u w:val="single"/>
          <w:lang w:eastAsia="en-US"/>
        </w:rPr>
        <w:t>REMIASI</w:t>
      </w:r>
      <w:r>
        <w:rPr>
          <w:rFonts w:ascii="Times New Roman" w:eastAsia="Times New Roman" w:hAnsi="Times New Roman"/>
          <w:b/>
          <w:bCs/>
          <w:sz w:val="24"/>
          <w:szCs w:val="24"/>
          <w:u w:val="single"/>
          <w:lang w:eastAsia="en-US"/>
        </w:rPr>
        <w:t>,</w:t>
      </w:r>
      <w:r>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629A8">
        <w:rPr>
          <w:rFonts w:ascii="Times New Roman" w:eastAsia="Times New Roman" w:hAnsi="Times New Roman"/>
          <w:b/>
          <w:bCs/>
          <w:color w:val="FF0000"/>
          <w:sz w:val="24"/>
          <w:szCs w:val="24"/>
          <w:lang w:eastAsia="en-US"/>
        </w:rPr>
        <w:t xml:space="preserve"> </w:t>
      </w:r>
      <w:r w:rsidRPr="00A008D6">
        <w:rPr>
          <w:rFonts w:ascii="Times New Roman" w:eastAsia="Times New Roman" w:hAnsi="Times New Roman"/>
          <w:b/>
          <w:bCs/>
          <w:sz w:val="24"/>
          <w:szCs w:val="24"/>
          <w:lang w:eastAsia="en-US"/>
        </w:rPr>
        <w:t>(</w:t>
      </w:r>
      <w:r w:rsidRPr="00A008D6">
        <w:rPr>
          <w:rFonts w:ascii="Times New Roman" w:eastAsia="Times New Roman" w:hAnsi="Times New Roman"/>
          <w:b/>
          <w:bCs/>
          <w:i/>
          <w:iCs/>
          <w:sz w:val="24"/>
          <w:szCs w:val="24"/>
          <w:lang w:eastAsia="en-US"/>
        </w:rPr>
        <w:t xml:space="preserve">nurodomi ir </w:t>
      </w:r>
      <w:proofErr w:type="spellStart"/>
      <w:r w:rsidRPr="00A008D6">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rsidR="00D7596B" w:rsidRPr="000F0ECD" w:rsidRDefault="00D7596B" w:rsidP="00D7596B">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D7596B" w:rsidRPr="000F0ECD" w:rsidTr="001D0911">
        <w:tc>
          <w:tcPr>
            <w:tcW w:w="486"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478"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Ūkio subjekto pavadinimas, juridinio asmens kodas, adresas</w:t>
            </w:r>
          </w:p>
        </w:tc>
        <w:tc>
          <w:tcPr>
            <w:tcW w:w="2268"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 xml:space="preserve">Nuoroda į skelbimo apie pirkimą punkto sąlygą, kuriai atitikti </w:t>
            </w:r>
            <w:r>
              <w:rPr>
                <w:rFonts w:ascii="Times New Roman" w:hAnsi="Times New Roman"/>
                <w:b/>
                <w:sz w:val="24"/>
                <w:szCs w:val="24"/>
                <w:lang w:eastAsia="en-US"/>
              </w:rPr>
              <w:t>pasitelkiami ūkio subjektai</w:t>
            </w:r>
          </w:p>
        </w:tc>
        <w:tc>
          <w:tcPr>
            <w:tcW w:w="3402"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 xml:space="preserve">Sutarties objekto dalies, perduodamos vykdyti </w:t>
            </w:r>
            <w:r>
              <w:rPr>
                <w:rFonts w:ascii="Times New Roman" w:hAnsi="Times New Roman"/>
                <w:b/>
                <w:sz w:val="24"/>
                <w:szCs w:val="24"/>
                <w:lang w:eastAsia="en-US"/>
              </w:rPr>
              <w:t>ūkio subjektui</w:t>
            </w:r>
            <w:r w:rsidRPr="000F0ECD">
              <w:rPr>
                <w:rFonts w:ascii="Times New Roman" w:hAnsi="Times New Roman"/>
                <w:b/>
                <w:sz w:val="24"/>
                <w:szCs w:val="24"/>
                <w:lang w:eastAsia="en-US"/>
              </w:rPr>
              <w:t>, aprašymas</w:t>
            </w:r>
            <w:r>
              <w:rPr>
                <w:rFonts w:ascii="Times New Roman" w:hAnsi="Times New Roman"/>
                <w:b/>
                <w:sz w:val="24"/>
                <w:szCs w:val="24"/>
                <w:lang w:eastAsia="en-US"/>
              </w:rPr>
              <w:t>, apimtis (eurais arba procentais)</w:t>
            </w: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347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226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3402"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347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2268"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3402"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bl>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rPr>
          <w:rFonts w:ascii="Times New Roman" w:hAnsi="Times New Roman"/>
          <w:color w:val="000000"/>
          <w:lang w:eastAsia="en-US"/>
        </w:rPr>
      </w:pPr>
    </w:p>
    <w:p w:rsidR="00D7596B" w:rsidRPr="000F0ECD" w:rsidRDefault="00D7596B" w:rsidP="00D7596B">
      <w:pPr>
        <w:numPr>
          <w:ilvl w:val="0"/>
          <w:numId w:val="34"/>
        </w:num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INFORMACIJA APIE ŽIN</w:t>
      </w:r>
      <w:r>
        <w:rPr>
          <w:rFonts w:ascii="Times New Roman" w:eastAsia="Times New Roman" w:hAnsi="Times New Roman"/>
          <w:b/>
          <w:bCs/>
          <w:sz w:val="24"/>
          <w:szCs w:val="24"/>
          <w:lang w:eastAsia="en-US"/>
        </w:rPr>
        <w:t xml:space="preserve">OMUS SUBTIEKĖJUS, KURIŲ PAJĖGUMAIS (KAD ATITIKTŲ PERKANČIOSIOS ORGANIZACIJOS KELIAMUS KVALIFIKACIJOS REIKALAVIMUS) TIEKĖJAS </w:t>
      </w:r>
      <w:r w:rsidRPr="008E49DF">
        <w:rPr>
          <w:rFonts w:ascii="Times New Roman" w:eastAsia="Times New Roman" w:hAnsi="Times New Roman"/>
          <w:b/>
          <w:bCs/>
          <w:sz w:val="24"/>
          <w:szCs w:val="24"/>
          <w:u w:val="single"/>
          <w:lang w:eastAsia="en-US"/>
        </w:rPr>
        <w:t>NESIREMIA</w:t>
      </w:r>
      <w:r>
        <w:rPr>
          <w:rFonts w:ascii="Times New Roman" w:eastAsia="Times New Roman" w:hAnsi="Times New Roman"/>
          <w:b/>
          <w:bCs/>
          <w:sz w:val="24"/>
          <w:szCs w:val="24"/>
          <w:u w:val="single"/>
          <w:lang w:eastAsia="en-US"/>
        </w:rPr>
        <w:t xml:space="preserve"> </w:t>
      </w:r>
      <w:r w:rsidRPr="000F0ECD">
        <w:rPr>
          <w:rFonts w:ascii="Times New Roman" w:eastAsia="Times New Roman" w:hAnsi="Times New Roman"/>
          <w:b/>
          <w:bCs/>
          <w:sz w:val="24"/>
          <w:szCs w:val="24"/>
          <w:lang w:eastAsia="en-US"/>
        </w:rPr>
        <w:t>IR JIEMS PERDUODAMA VYKDYTI SUTARTIES DALIS</w:t>
      </w:r>
    </w:p>
    <w:p w:rsidR="00D7596B" w:rsidRPr="000F0ECD" w:rsidRDefault="00D7596B" w:rsidP="00D7596B">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r>
        <w:rPr>
          <w:rFonts w:ascii="Times New Roman" w:hAnsi="Times New Roman"/>
          <w:i/>
          <w:iCs/>
          <w:color w:val="000000"/>
          <w:sz w:val="24"/>
          <w:szCs w:val="24"/>
          <w:lang w:eastAsia="en-US"/>
        </w:rPr>
        <w:t>, kurių kvalifikacija tiekėjas nesiremia</w:t>
      </w:r>
      <w:r w:rsidRPr="000F0ECD">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D7596B" w:rsidRPr="000F0ECD" w:rsidTr="001D0911">
        <w:tc>
          <w:tcPr>
            <w:tcW w:w="486"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4101"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Subtiekėjo pavadinimas, juridinio asmens kodas, adresas</w:t>
            </w:r>
          </w:p>
        </w:tc>
        <w:tc>
          <w:tcPr>
            <w:tcW w:w="5047" w:type="dxa"/>
            <w:shd w:val="clear" w:color="auto" w:fill="DAEEF3"/>
          </w:tcPr>
          <w:p w:rsidR="00D7596B" w:rsidRPr="000F0ECD" w:rsidRDefault="00D7596B" w:rsidP="001D0911">
            <w:pPr>
              <w:rPr>
                <w:rFonts w:ascii="Times New Roman" w:hAnsi="Times New Roman"/>
                <w:b/>
                <w:sz w:val="24"/>
                <w:szCs w:val="24"/>
                <w:lang w:eastAsia="en-US"/>
              </w:rPr>
            </w:pPr>
            <w:r w:rsidRPr="000F0ECD">
              <w:rPr>
                <w:rFonts w:ascii="Times New Roman" w:hAnsi="Times New Roman"/>
                <w:b/>
                <w:sz w:val="24"/>
                <w:szCs w:val="24"/>
                <w:lang w:eastAsia="en-US"/>
              </w:rPr>
              <w:t>Sutarties objekto dalies, perduodamos vykdyti subtiekėjui, aprašymas</w:t>
            </w:r>
            <w:r>
              <w:rPr>
                <w:rFonts w:ascii="Times New Roman" w:hAnsi="Times New Roman"/>
                <w:b/>
                <w:sz w:val="24"/>
                <w:szCs w:val="24"/>
                <w:lang w:eastAsia="en-US"/>
              </w:rPr>
              <w:t>, apimtis (eurais arba procentais)</w:t>
            </w: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4101"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5047"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r w:rsidR="00D7596B" w:rsidRPr="000F0ECD" w:rsidTr="001D0911">
        <w:tc>
          <w:tcPr>
            <w:tcW w:w="486"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4101"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c>
          <w:tcPr>
            <w:tcW w:w="5047" w:type="dxa"/>
            <w:shd w:val="clear" w:color="auto" w:fill="auto"/>
          </w:tcPr>
          <w:p w:rsidR="00D7596B" w:rsidRPr="000F0ECD" w:rsidRDefault="00D7596B" w:rsidP="001D0911">
            <w:pPr>
              <w:spacing w:after="200" w:line="276" w:lineRule="auto"/>
              <w:rPr>
                <w:rFonts w:ascii="Times New Roman" w:hAnsi="Times New Roman"/>
                <w:bCs/>
                <w:sz w:val="24"/>
                <w:szCs w:val="24"/>
                <w:lang w:eastAsia="en-US"/>
              </w:rPr>
            </w:pPr>
          </w:p>
        </w:tc>
      </w:tr>
    </w:tbl>
    <w:p w:rsidR="00D7596B" w:rsidRPr="000F0ECD" w:rsidRDefault="00D7596B" w:rsidP="00D7596B">
      <w:pPr>
        <w:tabs>
          <w:tab w:val="left" w:pos="1296"/>
        </w:tabs>
        <w:rPr>
          <w:rFonts w:ascii="Times New Roman" w:hAnsi="Times New Roman"/>
          <w:lang w:eastAsia="en-US"/>
        </w:rPr>
      </w:pPr>
    </w:p>
    <w:p w:rsidR="00D7596B" w:rsidRPr="00275E58" w:rsidRDefault="00D7596B" w:rsidP="00D7596B">
      <w:pPr>
        <w:numPr>
          <w:ilvl w:val="0"/>
          <w:numId w:val="35"/>
        </w:numPr>
        <w:ind w:right="-1"/>
        <w:jc w:val="center"/>
        <w:rPr>
          <w:rFonts w:ascii="Times New Roman" w:hAnsi="Times New Roman"/>
          <w:b/>
          <w:bCs/>
          <w:sz w:val="24"/>
          <w:szCs w:val="24"/>
        </w:rPr>
      </w:pPr>
      <w:r w:rsidRPr="00275E58">
        <w:rPr>
          <w:rFonts w:ascii="Times New Roman" w:hAnsi="Times New Roman"/>
          <w:b/>
          <w:bCs/>
          <w:sz w:val="24"/>
          <w:szCs w:val="24"/>
        </w:rPr>
        <w:t>PASIŪLYMO KAINA</w:t>
      </w:r>
    </w:p>
    <w:p w:rsidR="00D7596B" w:rsidRPr="00275E58" w:rsidRDefault="00D7596B" w:rsidP="00D7596B">
      <w:pPr>
        <w:ind w:right="-1"/>
        <w:rPr>
          <w:rFonts w:ascii="Times New Roman" w:hAnsi="Times New Roman"/>
          <w:b/>
          <w:bCs/>
        </w:rPr>
      </w:pPr>
    </w:p>
    <w:p w:rsidR="00D7596B" w:rsidRPr="00550814" w:rsidRDefault="00D7596B" w:rsidP="00D7596B">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4.1. </w:t>
      </w:r>
      <w:r w:rsidRPr="00550814">
        <w:rPr>
          <w:rFonts w:ascii="Times New Roman" w:eastAsia="Times New Roman" w:hAnsi="Times New Roman"/>
          <w:bCs/>
          <w:iCs/>
          <w:sz w:val="24"/>
          <w:szCs w:val="24"/>
          <w:lang w:eastAsia="en-US"/>
        </w:rPr>
        <w:t>Pasiūlyme kaina nurodomos eurais</w:t>
      </w:r>
      <w:r w:rsidRPr="00550814">
        <w:rPr>
          <w:rFonts w:ascii="Times New Roman" w:eastAsia="Times New Roman" w:hAnsi="Times New Roman"/>
          <w:sz w:val="24"/>
          <w:szCs w:val="24"/>
          <w:lang w:eastAsia="en-US"/>
        </w:rPr>
        <w:t>.</w:t>
      </w:r>
      <w:r w:rsidRPr="00550814">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50814">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lang w:eastAsia="en-US"/>
        </w:rPr>
        <w:t>.</w:t>
      </w:r>
    </w:p>
    <w:p w:rsidR="00D7596B" w:rsidRPr="00550814" w:rsidRDefault="00D7596B" w:rsidP="00D7596B">
      <w:pPr>
        <w:ind w:firstLine="851"/>
        <w:jc w:val="both"/>
        <w:rPr>
          <w:rFonts w:ascii="Times New Roman" w:eastAsia="Times New Roman" w:hAnsi="Times New Roman"/>
          <w:sz w:val="24"/>
          <w:szCs w:val="24"/>
          <w:lang w:eastAsia="en-US"/>
        </w:rPr>
      </w:pPr>
      <w:r w:rsidRPr="00550814">
        <w:rPr>
          <w:rFonts w:ascii="Times New Roman" w:eastAsia="Times New Roman" w:hAnsi="Times New Roman"/>
          <w:sz w:val="24"/>
          <w:szCs w:val="24"/>
          <w:lang w:eastAsia="en-US"/>
        </w:rPr>
        <w:t xml:space="preserve">4.2. </w:t>
      </w:r>
      <w:r w:rsidRPr="00550814">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lang w:eastAsia="en-US"/>
        </w:rPr>
        <w:t xml:space="preserve">kainos </w:t>
      </w:r>
      <w:r w:rsidRPr="00550814">
        <w:rPr>
          <w:rFonts w:ascii="Times New Roman" w:eastAsia="Times New Roman" w:hAnsi="Times New Roman"/>
          <w:bCs/>
          <w:sz w:val="24"/>
          <w:szCs w:val="24"/>
          <w:lang w:eastAsia="en-US"/>
        </w:rPr>
        <w:t xml:space="preserve">bus vertinamos ir lyginamos su visais mokesčiais, įskaitant PVM. </w:t>
      </w:r>
      <w:r w:rsidRPr="00550814">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50814">
        <w:rPr>
          <w:rFonts w:ascii="Times New Roman" w:eastAsia="Times New Roman" w:hAnsi="Times New Roman"/>
          <w:sz w:val="24"/>
          <w:szCs w:val="24"/>
          <w:lang w:eastAsia="en-US"/>
        </w:rPr>
        <w:t xml:space="preserve">. Į pasiūlymo </w:t>
      </w:r>
      <w:r w:rsidRPr="00550814">
        <w:rPr>
          <w:rFonts w:ascii="Times New Roman" w:eastAsia="Times New Roman" w:hAnsi="Times New Roman"/>
          <w:bCs/>
          <w:iCs/>
          <w:sz w:val="24"/>
          <w:szCs w:val="24"/>
          <w:lang w:eastAsia="en-US"/>
        </w:rPr>
        <w:t xml:space="preserve">kainą privalo būti </w:t>
      </w:r>
      <w:r w:rsidRPr="00550814">
        <w:rPr>
          <w:rFonts w:ascii="Times New Roman" w:eastAsia="Times New Roman" w:hAnsi="Times New Roman"/>
          <w:sz w:val="24"/>
          <w:szCs w:val="24"/>
          <w:lang w:eastAsia="en-US"/>
        </w:rPr>
        <w:t>įskaičiuoti visi mokesčiai bei visos</w:t>
      </w:r>
      <w:r w:rsidRPr="00550814">
        <w:rPr>
          <w:rFonts w:ascii="Times New Roman" w:eastAsia="Times New Roman" w:hAnsi="Times New Roman"/>
          <w:b/>
          <w:sz w:val="24"/>
          <w:szCs w:val="24"/>
          <w:lang w:eastAsia="en-US"/>
        </w:rPr>
        <w:t xml:space="preserve"> </w:t>
      </w:r>
      <w:r w:rsidRPr="00550814">
        <w:rPr>
          <w:rFonts w:ascii="Times New Roman" w:eastAsia="Times New Roman" w:hAnsi="Times New Roman"/>
          <w:sz w:val="24"/>
          <w:szCs w:val="24"/>
          <w:lang w:eastAsia="en-US"/>
        </w:rPr>
        <w:t>kitos tiekėjo patirtos ir (ar) galimos patirti tiesioginės ir netiesioginės išlaidos ir mokesčiai, susiję su</w:t>
      </w:r>
      <w:r>
        <w:rPr>
          <w:rFonts w:ascii="Times New Roman" w:eastAsia="Times New Roman" w:hAnsi="Times New Roman"/>
          <w:sz w:val="24"/>
          <w:szCs w:val="24"/>
          <w:lang w:eastAsia="en-US"/>
        </w:rPr>
        <w:t xml:space="preserve"> Darbų atlikimu</w:t>
      </w:r>
      <w:r w:rsidRPr="00550814">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Pr>
          <w:rFonts w:ascii="Times New Roman" w:eastAsia="Times New Roman" w:hAnsi="Times New Roman"/>
          <w:sz w:val="24"/>
          <w:szCs w:val="24"/>
          <w:lang w:eastAsia="en-US"/>
        </w:rPr>
        <w:t>.</w:t>
      </w:r>
    </w:p>
    <w:p w:rsidR="00D7596B" w:rsidRPr="00550814" w:rsidRDefault="00D7596B" w:rsidP="00D7596B">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4.3. </w:t>
      </w:r>
      <w:r>
        <w:rPr>
          <w:rFonts w:ascii="Times New Roman" w:eastAsia="Times New Roman" w:hAnsi="Times New Roman"/>
          <w:sz w:val="24"/>
          <w:szCs w:val="24"/>
          <w:lang w:eastAsia="en-US"/>
        </w:rPr>
        <w:t>Bendra pasiūlymo</w:t>
      </w:r>
      <w:r w:rsidRPr="00550814">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7596B" w:rsidRDefault="00D7596B" w:rsidP="00D7596B">
      <w:pPr>
        <w:autoSpaceDN w:val="0"/>
        <w:jc w:val="both"/>
        <w:rPr>
          <w:rFonts w:ascii="Times New Roman" w:eastAsia="Times New Roman" w:hAnsi="Times New Roman"/>
          <w:sz w:val="24"/>
          <w:szCs w:val="24"/>
        </w:rPr>
      </w:pPr>
    </w:p>
    <w:p w:rsidR="00D7596B" w:rsidRDefault="00D7596B" w:rsidP="00D7596B">
      <w:pPr>
        <w:autoSpaceDN w:val="0"/>
        <w:ind w:left="720"/>
        <w:jc w:val="both"/>
        <w:rPr>
          <w:rFonts w:ascii="Times New Roman" w:eastAsia="Times New Roman" w:hAnsi="Times New Roman"/>
          <w:sz w:val="24"/>
          <w:szCs w:val="24"/>
        </w:rPr>
      </w:pPr>
      <w:r w:rsidRPr="007C3039">
        <w:rPr>
          <w:rFonts w:ascii="Times New Roman" w:eastAsia="Times New Roman" w:hAnsi="Times New Roman"/>
          <w:sz w:val="24"/>
          <w:szCs w:val="24"/>
        </w:rPr>
        <w:t>Atsižvelgdami į pirkimo dokumentuose išdėstytas sąlygas, teikiame savo pasiūlymą:</w:t>
      </w:r>
    </w:p>
    <w:p w:rsidR="005E404C" w:rsidRPr="00991EFB" w:rsidRDefault="005E404C" w:rsidP="005E404C">
      <w:pPr>
        <w:shd w:val="clear" w:color="auto" w:fill="FFFFFF" w:themeFill="background1"/>
        <w:suppressAutoHyphens/>
        <w:ind w:left="720"/>
        <w:rPr>
          <w:rFonts w:ascii="Times New Roman" w:hAnsi="Times New Roman"/>
          <w:b/>
          <w:sz w:val="24"/>
          <w:szCs w:val="22"/>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5E404C" w:rsidRPr="00816F90" w:rsidTr="001D0911">
        <w:tc>
          <w:tcPr>
            <w:tcW w:w="296"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rPr>
                <w:rFonts w:ascii="Times New Roman" w:hAnsi="Times New Roman"/>
                <w:b/>
                <w:sz w:val="24"/>
                <w:szCs w:val="24"/>
              </w:rPr>
            </w:pPr>
            <w:r w:rsidRPr="00816F90">
              <w:rPr>
                <w:rFonts w:ascii="Times New Roman" w:hAnsi="Times New Roman"/>
                <w:b/>
                <w:sz w:val="24"/>
                <w:szCs w:val="24"/>
              </w:rPr>
              <w:t>Eil. Nr.</w:t>
            </w:r>
          </w:p>
        </w:tc>
        <w:tc>
          <w:tcPr>
            <w:tcW w:w="3601"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jc w:val="center"/>
              <w:rPr>
                <w:rFonts w:ascii="Times New Roman" w:hAnsi="Times New Roman"/>
                <w:b/>
                <w:sz w:val="24"/>
                <w:szCs w:val="24"/>
              </w:rPr>
            </w:pPr>
            <w:r w:rsidRPr="00816F90">
              <w:rPr>
                <w:rFonts w:ascii="Times New Roman" w:hAnsi="Times New Roman"/>
                <w:b/>
                <w:sz w:val="24"/>
                <w:szCs w:val="24"/>
              </w:rPr>
              <w:t>Darbų pavadinimas</w:t>
            </w:r>
          </w:p>
        </w:tc>
        <w:tc>
          <w:tcPr>
            <w:tcW w:w="1103" w:type="pct"/>
            <w:tcBorders>
              <w:top w:val="single" w:sz="4" w:space="0" w:color="auto"/>
              <w:left w:val="single" w:sz="4" w:space="0" w:color="auto"/>
              <w:bottom w:val="single" w:sz="4" w:space="0" w:color="auto"/>
              <w:right w:val="single" w:sz="4" w:space="0" w:color="auto"/>
            </w:tcBorders>
            <w:hideMark/>
          </w:tcPr>
          <w:p w:rsidR="005E404C" w:rsidRPr="00816F90" w:rsidRDefault="005E404C" w:rsidP="001D0911">
            <w:pPr>
              <w:shd w:val="clear" w:color="auto" w:fill="FFFFFF" w:themeFill="background1"/>
              <w:suppressAutoHyphens/>
              <w:jc w:val="center"/>
              <w:rPr>
                <w:rFonts w:ascii="Times New Roman" w:hAnsi="Times New Roman"/>
                <w:b/>
                <w:sz w:val="24"/>
                <w:szCs w:val="24"/>
              </w:rPr>
            </w:pPr>
            <w:r>
              <w:rPr>
                <w:rFonts w:ascii="Times New Roman" w:hAnsi="Times New Roman"/>
                <w:b/>
                <w:sz w:val="24"/>
                <w:szCs w:val="24"/>
              </w:rPr>
              <w:t>K</w:t>
            </w:r>
            <w:r w:rsidRPr="00816F90">
              <w:rPr>
                <w:rFonts w:ascii="Times New Roman" w:hAnsi="Times New Roman"/>
                <w:b/>
                <w:sz w:val="24"/>
                <w:szCs w:val="24"/>
              </w:rPr>
              <w:t>aina be PVM, Eur</w:t>
            </w:r>
          </w:p>
        </w:tc>
      </w:tr>
      <w:tr w:rsidR="005E404C" w:rsidRPr="00816F90" w:rsidTr="001D0911">
        <w:trPr>
          <w:trHeight w:val="549"/>
        </w:trPr>
        <w:tc>
          <w:tcPr>
            <w:tcW w:w="296" w:type="pct"/>
            <w:tcBorders>
              <w:top w:val="single" w:sz="4" w:space="0" w:color="auto"/>
              <w:left w:val="single" w:sz="4" w:space="0" w:color="auto"/>
              <w:bottom w:val="single" w:sz="4" w:space="0" w:color="auto"/>
              <w:right w:val="single" w:sz="4" w:space="0" w:color="auto"/>
            </w:tcBorders>
          </w:tcPr>
          <w:p w:rsidR="005E404C" w:rsidRPr="00816F90" w:rsidRDefault="005E404C" w:rsidP="001D0911">
            <w:pPr>
              <w:shd w:val="clear" w:color="auto" w:fill="FFFFFF" w:themeFill="background1"/>
              <w:suppressAutoHyphens/>
              <w:rPr>
                <w:rFonts w:ascii="Times New Roman" w:hAnsi="Times New Roman"/>
                <w:sz w:val="24"/>
                <w:szCs w:val="24"/>
              </w:rPr>
            </w:pPr>
            <w:r w:rsidRPr="00816F90">
              <w:rPr>
                <w:rFonts w:ascii="Times New Roman" w:hAnsi="Times New Roman"/>
                <w:sz w:val="24"/>
                <w:szCs w:val="24"/>
              </w:rPr>
              <w:t>1.</w:t>
            </w:r>
          </w:p>
        </w:tc>
        <w:tc>
          <w:tcPr>
            <w:tcW w:w="3601" w:type="pct"/>
            <w:tcBorders>
              <w:top w:val="single" w:sz="4" w:space="0" w:color="auto"/>
              <w:left w:val="single" w:sz="4" w:space="0" w:color="auto"/>
              <w:bottom w:val="single" w:sz="4" w:space="0" w:color="auto"/>
              <w:right w:val="single" w:sz="4" w:space="0" w:color="auto"/>
            </w:tcBorders>
          </w:tcPr>
          <w:p w:rsidR="005E404C" w:rsidRPr="00816F90" w:rsidRDefault="005E404C" w:rsidP="00AC067B">
            <w:pPr>
              <w:shd w:val="clear" w:color="auto" w:fill="FFFFFF" w:themeFill="background1"/>
              <w:jc w:val="both"/>
              <w:rPr>
                <w:rFonts w:ascii="Times New Roman" w:hAnsi="Times New Roman"/>
                <w:i/>
                <w:sz w:val="24"/>
                <w:szCs w:val="24"/>
              </w:rPr>
            </w:pPr>
            <w:r>
              <w:rPr>
                <w:rFonts w:ascii="Times New Roman" w:hAnsi="Times New Roman"/>
                <w:sz w:val="24"/>
                <w:szCs w:val="24"/>
              </w:rPr>
              <w:t xml:space="preserve">Susisiekimo komunikacijų paskirties statinio Ukmergės rajono savivaldybės Vidiškių sen., </w:t>
            </w:r>
            <w:proofErr w:type="spellStart"/>
            <w:r>
              <w:rPr>
                <w:rFonts w:ascii="Times New Roman" w:hAnsi="Times New Roman"/>
                <w:sz w:val="24"/>
                <w:szCs w:val="24"/>
              </w:rPr>
              <w:t>Kadrėnų</w:t>
            </w:r>
            <w:proofErr w:type="spellEnd"/>
            <w:r>
              <w:rPr>
                <w:rFonts w:ascii="Times New Roman" w:hAnsi="Times New Roman"/>
                <w:sz w:val="24"/>
                <w:szCs w:val="24"/>
              </w:rPr>
              <w:t xml:space="preserve"> k., kapitalinio remonto</w:t>
            </w:r>
            <w:r w:rsidR="00AC067B">
              <w:rPr>
                <w:rFonts w:ascii="Times New Roman" w:hAnsi="Times New Roman"/>
                <w:sz w:val="24"/>
                <w:szCs w:val="24"/>
              </w:rPr>
              <w:t xml:space="preserve"> (I etapo) rangos </w:t>
            </w:r>
            <w:r>
              <w:rPr>
                <w:rFonts w:ascii="Times New Roman" w:hAnsi="Times New Roman"/>
                <w:sz w:val="24"/>
                <w:szCs w:val="24"/>
              </w:rPr>
              <w:t>darbai</w:t>
            </w:r>
            <w:r w:rsidR="00AC067B">
              <w:rPr>
                <w:rFonts w:ascii="Times New Roman" w:hAnsi="Times New Roman"/>
                <w:sz w:val="24"/>
                <w:szCs w:val="24"/>
              </w:rPr>
              <w:t>.</w:t>
            </w:r>
          </w:p>
        </w:tc>
        <w:tc>
          <w:tcPr>
            <w:tcW w:w="1103" w:type="pct"/>
            <w:tcBorders>
              <w:top w:val="single" w:sz="4" w:space="0" w:color="auto"/>
              <w:left w:val="single" w:sz="4" w:space="0" w:color="auto"/>
              <w:bottom w:val="single" w:sz="4" w:space="0" w:color="auto"/>
              <w:right w:val="single" w:sz="4" w:space="0" w:color="auto"/>
            </w:tcBorders>
          </w:tcPr>
          <w:p w:rsidR="005E404C" w:rsidRPr="00816F90" w:rsidRDefault="005E404C" w:rsidP="001D0911">
            <w:pPr>
              <w:shd w:val="clear" w:color="auto" w:fill="FFFFFF" w:themeFill="background1"/>
              <w:suppressAutoHyphens/>
              <w:rPr>
                <w:rFonts w:ascii="Times New Roman" w:hAnsi="Times New Roman"/>
                <w:sz w:val="24"/>
                <w:szCs w:val="24"/>
              </w:rPr>
            </w:pPr>
          </w:p>
        </w:tc>
      </w:tr>
      <w:tr w:rsidR="005E404C" w:rsidRPr="00816F90" w:rsidTr="001D0911">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E404C" w:rsidRPr="001B6BEB" w:rsidRDefault="005E404C" w:rsidP="001D0911">
            <w:pPr>
              <w:jc w:val="right"/>
              <w:rPr>
                <w:rFonts w:ascii="Times New Roman" w:hAnsi="Times New Roman"/>
                <w:sz w:val="24"/>
                <w:szCs w:val="24"/>
              </w:rPr>
            </w:pPr>
            <w:r w:rsidRPr="001B6BEB">
              <w:rPr>
                <w:rFonts w:ascii="Times New Roman" w:hAnsi="Times New Roman"/>
                <w:b/>
                <w:sz w:val="24"/>
                <w:szCs w:val="24"/>
              </w:rPr>
              <w:t xml:space="preserve">Bendra pasiūlymo </w:t>
            </w:r>
            <w:r>
              <w:rPr>
                <w:rFonts w:ascii="Times New Roman" w:hAnsi="Times New Roman"/>
                <w:b/>
                <w:sz w:val="24"/>
                <w:szCs w:val="24"/>
              </w:rPr>
              <w:t>palyginamoji</w:t>
            </w:r>
            <w:r w:rsidRPr="001B6BEB">
              <w:rPr>
                <w:rFonts w:ascii="Times New Roman" w:hAnsi="Times New Roman"/>
                <w:b/>
                <w:sz w:val="24"/>
                <w:szCs w:val="24"/>
              </w:rPr>
              <w:t xml:space="preserve">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rsidR="005E404C" w:rsidRPr="00816F90" w:rsidRDefault="005E404C" w:rsidP="001D0911">
            <w:pPr>
              <w:shd w:val="clear" w:color="auto" w:fill="FFFFFF" w:themeFill="background1"/>
              <w:spacing w:line="276" w:lineRule="auto"/>
              <w:rPr>
                <w:rFonts w:ascii="Times New Roman" w:hAnsi="Times New Roman"/>
                <w:b/>
                <w:sz w:val="24"/>
                <w:szCs w:val="24"/>
              </w:rPr>
            </w:pPr>
          </w:p>
        </w:tc>
      </w:tr>
      <w:tr w:rsidR="005E404C" w:rsidRPr="00816F90" w:rsidTr="001D0911">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E404C" w:rsidRPr="001B6BEB" w:rsidRDefault="005E404C" w:rsidP="001D0911">
            <w:pPr>
              <w:jc w:val="right"/>
              <w:rPr>
                <w:rFonts w:ascii="Times New Roman" w:hAnsi="Times New Roman"/>
                <w:sz w:val="24"/>
                <w:szCs w:val="24"/>
              </w:rPr>
            </w:pPr>
            <w:r>
              <w:rPr>
                <w:rFonts w:ascii="Times New Roman" w:hAnsi="Times New Roman"/>
                <w:b/>
                <w:sz w:val="24"/>
                <w:szCs w:val="24"/>
              </w:rPr>
              <w:t>*</w:t>
            </w:r>
            <w:r w:rsidRPr="001B6BEB">
              <w:rPr>
                <w:rFonts w:ascii="Times New Roman" w:hAnsi="Times New Roman"/>
                <w:b/>
                <w:sz w:val="24"/>
                <w:szCs w:val="24"/>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rsidR="005E404C" w:rsidRPr="00816F90" w:rsidRDefault="005E404C" w:rsidP="001D0911">
            <w:pPr>
              <w:shd w:val="clear" w:color="auto" w:fill="FFFFFF" w:themeFill="background1"/>
              <w:spacing w:line="276" w:lineRule="auto"/>
              <w:rPr>
                <w:rFonts w:ascii="Times New Roman" w:hAnsi="Times New Roman"/>
                <w:b/>
                <w:sz w:val="24"/>
                <w:szCs w:val="24"/>
              </w:rPr>
            </w:pPr>
          </w:p>
        </w:tc>
      </w:tr>
      <w:tr w:rsidR="005E404C" w:rsidRPr="00991EFB" w:rsidTr="001D0911">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E404C" w:rsidRPr="001B6BEB" w:rsidRDefault="005E404C" w:rsidP="001D0911">
            <w:pPr>
              <w:jc w:val="right"/>
              <w:rPr>
                <w:rFonts w:ascii="Times New Roman" w:hAnsi="Times New Roman"/>
                <w:sz w:val="24"/>
                <w:szCs w:val="24"/>
              </w:rPr>
            </w:pPr>
            <w:r w:rsidRPr="001B6BEB">
              <w:rPr>
                <w:rFonts w:ascii="Times New Roman" w:hAnsi="Times New Roman"/>
                <w:b/>
                <w:sz w:val="24"/>
                <w:szCs w:val="24"/>
              </w:rPr>
              <w:t xml:space="preserve">Bendra pasiūlymo </w:t>
            </w:r>
            <w:r>
              <w:rPr>
                <w:rFonts w:ascii="Times New Roman" w:hAnsi="Times New Roman"/>
                <w:b/>
                <w:sz w:val="24"/>
                <w:szCs w:val="24"/>
              </w:rPr>
              <w:t>palyginamoji</w:t>
            </w:r>
            <w:r w:rsidRPr="001B6BEB">
              <w:rPr>
                <w:rFonts w:ascii="Times New Roman" w:hAnsi="Times New Roman"/>
                <w:b/>
                <w:sz w:val="24"/>
                <w:szCs w:val="24"/>
              </w:rPr>
              <w:t xml:space="preserve">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E404C" w:rsidRPr="00816F90" w:rsidRDefault="005E404C" w:rsidP="001D0911">
            <w:pPr>
              <w:shd w:val="clear" w:color="auto" w:fill="FFFFFF" w:themeFill="background1"/>
              <w:spacing w:line="276" w:lineRule="auto"/>
              <w:rPr>
                <w:rFonts w:ascii="Times New Roman" w:hAnsi="Times New Roman"/>
                <w:b/>
                <w:sz w:val="24"/>
                <w:szCs w:val="24"/>
                <w:lang w:eastAsia="en-US"/>
              </w:rPr>
            </w:pPr>
          </w:p>
        </w:tc>
      </w:tr>
    </w:tbl>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5E404C" w:rsidRDefault="005E404C" w:rsidP="00D7596B">
      <w:pPr>
        <w:autoSpaceDN w:val="0"/>
        <w:ind w:left="720"/>
        <w:jc w:val="both"/>
        <w:rPr>
          <w:rFonts w:ascii="Times New Roman" w:eastAsia="Times New Roman" w:hAnsi="Times New Roman"/>
          <w:sz w:val="24"/>
          <w:szCs w:val="24"/>
        </w:rPr>
      </w:pPr>
    </w:p>
    <w:p w:rsidR="001363DF" w:rsidRDefault="005E404C" w:rsidP="005E404C">
      <w:pPr>
        <w:jc w:val="both"/>
        <w:rPr>
          <w:rFonts w:ascii="Times New Roman" w:hAnsi="Times New Roman"/>
          <w:color w:val="000000"/>
          <w:sz w:val="24"/>
          <w:szCs w:val="24"/>
          <w:lang w:eastAsia="en-US"/>
        </w:rPr>
      </w:pPr>
      <w:r w:rsidRPr="00704CF0">
        <w:rPr>
          <w:rFonts w:ascii="Times New Roman" w:hAnsi="Times New Roman"/>
          <w:color w:val="000000"/>
          <w:sz w:val="24"/>
          <w:szCs w:val="24"/>
          <w:lang w:eastAsia="en-US"/>
        </w:rPr>
        <w:t>Pastaba:</w:t>
      </w:r>
    </w:p>
    <w:p w:rsidR="005E404C" w:rsidRDefault="001363DF" w:rsidP="005E404C">
      <w:pPr>
        <w:jc w:val="both"/>
        <w:rPr>
          <w:rFonts w:ascii="Times New Roman" w:eastAsia="Arial" w:hAnsi="Times New Roman"/>
          <w:i/>
          <w:sz w:val="24"/>
          <w:szCs w:val="24"/>
        </w:rPr>
      </w:pPr>
      <w:r>
        <w:rPr>
          <w:rFonts w:ascii="Times New Roman" w:hAnsi="Times New Roman"/>
          <w:i/>
          <w:color w:val="000000"/>
          <w:sz w:val="24"/>
          <w:szCs w:val="24"/>
          <w:lang w:eastAsia="en-US"/>
        </w:rPr>
        <w:t>-</w:t>
      </w:r>
      <w:r w:rsidR="005E404C" w:rsidRPr="00704CF0">
        <w:rPr>
          <w:rFonts w:ascii="Times New Roman" w:hAnsi="Times New Roman"/>
          <w:i/>
          <w:color w:val="000000"/>
          <w:sz w:val="24"/>
          <w:szCs w:val="24"/>
          <w:lang w:eastAsia="en-US"/>
        </w:rPr>
        <w:t xml:space="preserve"> bendra pasiūlymo palyginamoji kaina nurodoma, paliekant du skaitmenis po kablelio.</w:t>
      </w:r>
      <w:r w:rsidR="005E404C" w:rsidRPr="00704CF0">
        <w:rPr>
          <w:rFonts w:ascii="Times New Roman" w:eastAsia="Arial" w:hAnsi="Times New Roman"/>
          <w:i/>
          <w:sz w:val="24"/>
          <w:szCs w:val="24"/>
        </w:rPr>
        <w:t xml:space="preserve"> Šią kainą sudarančios kainos sudedamosios dalys ar įkainiai gali būti išreikšti neribojant skaitmenų po kablelio kiekio</w:t>
      </w:r>
      <w:r>
        <w:rPr>
          <w:rFonts w:ascii="Times New Roman" w:eastAsia="Arial" w:hAnsi="Times New Roman"/>
          <w:i/>
          <w:sz w:val="24"/>
          <w:szCs w:val="24"/>
        </w:rPr>
        <w:t>;</w:t>
      </w:r>
    </w:p>
    <w:p w:rsidR="00BF5268" w:rsidRPr="00DB6DEF" w:rsidRDefault="001363DF" w:rsidP="00BF5268">
      <w:pPr>
        <w:jc w:val="both"/>
        <w:rPr>
          <w:rFonts w:ascii="Times New Roman" w:hAnsi="Times New Roman"/>
          <w:bCs/>
          <w:i/>
          <w:sz w:val="24"/>
          <w:szCs w:val="22"/>
          <w:lang w:eastAsia="en-US"/>
        </w:rPr>
      </w:pPr>
      <w:r>
        <w:rPr>
          <w:rFonts w:ascii="Times New Roman" w:hAnsi="Times New Roman"/>
          <w:i/>
          <w:color w:val="000000"/>
          <w:sz w:val="24"/>
          <w:szCs w:val="24"/>
          <w:lang w:eastAsia="en-US"/>
        </w:rPr>
        <w:t>-</w:t>
      </w:r>
      <w:r w:rsidR="00BF5268" w:rsidRPr="00BF5268">
        <w:rPr>
          <w:rFonts w:ascii="Times New Roman" w:eastAsia="Times New Roman" w:hAnsi="Times New Roman"/>
          <w:bCs/>
          <w:i/>
          <w:iCs/>
          <w:sz w:val="24"/>
          <w:szCs w:val="24"/>
          <w:lang w:eastAsia="en-US"/>
        </w:rPr>
        <w:t xml:space="preserve"> </w:t>
      </w:r>
      <w:r w:rsidR="00BF5268">
        <w:rPr>
          <w:rFonts w:ascii="Times New Roman" w:eastAsia="Times New Roman" w:hAnsi="Times New Roman"/>
          <w:bCs/>
          <w:i/>
          <w:iCs/>
          <w:sz w:val="24"/>
          <w:szCs w:val="24"/>
          <w:lang w:eastAsia="en-US"/>
        </w:rPr>
        <w:t>b</w:t>
      </w:r>
      <w:r w:rsidR="00BF5268" w:rsidRPr="00DB6DEF">
        <w:rPr>
          <w:rFonts w:ascii="Times New Roman" w:eastAsia="Times New Roman" w:hAnsi="Times New Roman"/>
          <w:bCs/>
          <w:i/>
          <w:iCs/>
          <w:sz w:val="24"/>
          <w:szCs w:val="24"/>
          <w:lang w:eastAsia="en-US"/>
        </w:rPr>
        <w:t>endra pasiūlymo palyginamoji kaina bus naudojama pasiūlymų eilei sudaryti ir laimėtojui nustatyti</w:t>
      </w:r>
      <w:r w:rsidR="00BF5268" w:rsidRPr="00DB6DEF">
        <w:rPr>
          <w:rFonts w:ascii="Times New Roman" w:hAnsi="Times New Roman"/>
          <w:bCs/>
          <w:sz w:val="24"/>
          <w:szCs w:val="22"/>
          <w:lang w:eastAsia="en-US"/>
        </w:rPr>
        <w:t>,</w:t>
      </w:r>
      <w:r w:rsidR="00BF5268" w:rsidRPr="00DB6DEF">
        <w:rPr>
          <w:rFonts w:ascii="Times New Roman" w:hAnsi="Times New Roman"/>
          <w:bCs/>
          <w:i/>
          <w:sz w:val="24"/>
          <w:szCs w:val="22"/>
          <w:lang w:eastAsia="en-US"/>
        </w:rPr>
        <w:t xml:space="preserve"> į pirkimo sutartį šis dydis nerašomas;</w:t>
      </w:r>
      <w:r w:rsidR="00BF5268" w:rsidRPr="00DB6DEF">
        <w:rPr>
          <w:rFonts w:ascii="Times New Roman" w:eastAsia="Times New Roman" w:hAnsi="Times New Roman"/>
          <w:bCs/>
          <w:i/>
          <w:iCs/>
          <w:sz w:val="24"/>
          <w:szCs w:val="24"/>
          <w:lang w:eastAsia="en-US"/>
        </w:rPr>
        <w:t xml:space="preserve"> tiekėjo siūloma bendra pasiūlymo palyginamoji kaina negali viršyti pirkimo sąlygose nurodytos maksimalios pirkimui skirtos lėšų sumos</w:t>
      </w:r>
      <w:r w:rsidR="00BF5268">
        <w:rPr>
          <w:rFonts w:ascii="Times New Roman" w:eastAsia="Times New Roman" w:hAnsi="Times New Roman"/>
          <w:bCs/>
          <w:i/>
          <w:iCs/>
          <w:sz w:val="24"/>
          <w:szCs w:val="24"/>
          <w:lang w:eastAsia="en-US"/>
        </w:rPr>
        <w:t>, nurodytos šių pirkimo sąlygų 2.15 punkte;</w:t>
      </w:r>
    </w:p>
    <w:p w:rsidR="001363DF" w:rsidRPr="00704CF0" w:rsidRDefault="001363DF" w:rsidP="005E404C">
      <w:pPr>
        <w:jc w:val="both"/>
        <w:rPr>
          <w:rFonts w:ascii="Times New Roman" w:hAnsi="Times New Roman"/>
          <w:i/>
          <w:color w:val="000000"/>
          <w:sz w:val="24"/>
          <w:szCs w:val="24"/>
          <w:lang w:eastAsia="en-US"/>
        </w:rPr>
      </w:pPr>
    </w:p>
    <w:p w:rsidR="00D7596B" w:rsidRPr="002D6B4B" w:rsidRDefault="00D7596B" w:rsidP="00D7596B">
      <w:pPr>
        <w:ind w:firstLine="851"/>
        <w:jc w:val="both"/>
        <w:rPr>
          <w:rFonts w:ascii="Times New Roman" w:eastAsia="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D7596B" w:rsidRPr="00275E58" w:rsidRDefault="00D7596B" w:rsidP="00D7596B">
      <w:pPr>
        <w:jc w:val="both"/>
        <w:rPr>
          <w:rFonts w:ascii="Times New Roman" w:hAnsi="Times New Roman"/>
          <w:sz w:val="24"/>
          <w:szCs w:val="24"/>
          <w:lang w:eastAsia="en-US"/>
        </w:rPr>
      </w:pPr>
    </w:p>
    <w:p w:rsidR="005E404C" w:rsidRDefault="005E404C" w:rsidP="00D7596B">
      <w:pPr>
        <w:ind w:left="567"/>
        <w:contextualSpacing/>
        <w:jc w:val="center"/>
        <w:rPr>
          <w:rFonts w:ascii="Times New Roman" w:eastAsia="Times New Roman" w:hAnsi="Times New Roman"/>
          <w:b/>
          <w:bCs/>
          <w:sz w:val="24"/>
          <w:szCs w:val="24"/>
          <w:lang w:eastAsia="en-US"/>
        </w:rPr>
      </w:pPr>
    </w:p>
    <w:p w:rsidR="00D7596B" w:rsidRPr="000F0ECD" w:rsidRDefault="00D7596B" w:rsidP="00D7596B">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rsidR="00D7596B" w:rsidRPr="000F0ECD" w:rsidRDefault="00D7596B" w:rsidP="00D7596B">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D7596B" w:rsidRPr="000D6CA4" w:rsidTr="001D0911">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Eil.</w:t>
            </w:r>
          </w:p>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Nr.</w:t>
            </w:r>
          </w:p>
        </w:tc>
        <w:tc>
          <w:tcPr>
            <w:tcW w:w="3478" w:type="dxa"/>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Dokumentas</w:t>
            </w:r>
          </w:p>
        </w:tc>
        <w:tc>
          <w:tcPr>
            <w:tcW w:w="1020" w:type="dxa"/>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Lapų skaičius</w:t>
            </w:r>
          </w:p>
        </w:tc>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Ar dokumente yra konfidencialios informacijos?</w:t>
            </w:r>
          </w:p>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(Taip / Ne)</w:t>
            </w:r>
          </w:p>
        </w:tc>
        <w:tc>
          <w:tcPr>
            <w:tcW w:w="0" w:type="auto"/>
            <w:shd w:val="clear" w:color="auto" w:fill="DAEEF3"/>
            <w:vAlign w:val="center"/>
          </w:tcPr>
          <w:p w:rsidR="00D7596B" w:rsidRPr="000F0ECD" w:rsidRDefault="00D7596B" w:rsidP="001D0911">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Paaiškinimas, kokia konkreti informacija dokumente yra konfidenciali ir kodėl</w:t>
            </w:r>
          </w:p>
        </w:tc>
      </w:tr>
      <w:tr w:rsidR="00D7596B" w:rsidRPr="000F0ECD" w:rsidTr="001D0911">
        <w:tc>
          <w:tcPr>
            <w:tcW w:w="0" w:type="auto"/>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1</w:t>
            </w:r>
          </w:p>
        </w:tc>
        <w:tc>
          <w:tcPr>
            <w:tcW w:w="3478" w:type="dxa"/>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iCs/>
                <w:sz w:val="24"/>
                <w:szCs w:val="24"/>
                <w:lang w:eastAsia="en-US"/>
              </w:rPr>
              <w:t>2</w:t>
            </w:r>
          </w:p>
        </w:tc>
        <w:tc>
          <w:tcPr>
            <w:tcW w:w="1020" w:type="dxa"/>
            <w:shd w:val="clear" w:color="auto" w:fill="auto"/>
          </w:tcPr>
          <w:p w:rsidR="00D7596B" w:rsidRPr="000F0ECD" w:rsidRDefault="00D7596B" w:rsidP="001D0911">
            <w:pPr>
              <w:spacing w:after="200" w:line="276" w:lineRule="auto"/>
              <w:rPr>
                <w:rFonts w:ascii="Times New Roman" w:hAnsi="Times New Roman"/>
                <w:i/>
                <w:sz w:val="24"/>
                <w:szCs w:val="24"/>
                <w:lang w:eastAsia="en-US"/>
              </w:rPr>
            </w:pPr>
            <w:r w:rsidRPr="000F0ECD">
              <w:rPr>
                <w:rFonts w:ascii="Times New Roman" w:hAnsi="Times New Roman"/>
                <w:i/>
                <w:sz w:val="24"/>
                <w:szCs w:val="24"/>
                <w:lang w:eastAsia="en-US"/>
              </w:rPr>
              <w:t>3</w:t>
            </w:r>
          </w:p>
        </w:tc>
        <w:tc>
          <w:tcPr>
            <w:tcW w:w="0" w:type="auto"/>
            <w:shd w:val="clear" w:color="auto" w:fill="auto"/>
            <w:vAlign w:val="center"/>
          </w:tcPr>
          <w:p w:rsidR="00D7596B" w:rsidRPr="000F0ECD" w:rsidRDefault="00D7596B" w:rsidP="001D0911">
            <w:pPr>
              <w:spacing w:after="200" w:line="276" w:lineRule="auto"/>
              <w:rPr>
                <w:rFonts w:ascii="Times New Roman" w:hAnsi="Times New Roman"/>
                <w:bCs/>
                <w:i/>
                <w:iCs/>
                <w:sz w:val="24"/>
                <w:szCs w:val="24"/>
                <w:lang w:eastAsia="en-US"/>
              </w:rPr>
            </w:pPr>
            <w:r w:rsidRPr="000F0ECD">
              <w:rPr>
                <w:rFonts w:ascii="Times New Roman" w:hAnsi="Times New Roman"/>
                <w:bCs/>
                <w:i/>
                <w:iCs/>
                <w:sz w:val="24"/>
                <w:szCs w:val="24"/>
                <w:lang w:eastAsia="en-US"/>
              </w:rPr>
              <w:t>4</w:t>
            </w:r>
          </w:p>
        </w:tc>
        <w:tc>
          <w:tcPr>
            <w:tcW w:w="0" w:type="auto"/>
            <w:shd w:val="clear" w:color="auto" w:fill="auto"/>
            <w:vAlign w:val="center"/>
          </w:tcPr>
          <w:p w:rsidR="00D7596B" w:rsidRPr="000F0ECD" w:rsidRDefault="00D7596B" w:rsidP="001D0911">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5</w:t>
            </w:r>
          </w:p>
        </w:tc>
      </w:tr>
      <w:tr w:rsidR="00D7596B" w:rsidRPr="000F0ECD" w:rsidTr="001D0911">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r w:rsidRPr="000F0ECD">
              <w:rPr>
                <w:rFonts w:ascii="Times New Roman" w:hAnsi="Times New Roman"/>
                <w:sz w:val="24"/>
                <w:szCs w:val="24"/>
                <w:lang w:eastAsia="en-US"/>
              </w:rPr>
              <w:t>1.</w:t>
            </w:r>
          </w:p>
        </w:tc>
        <w:tc>
          <w:tcPr>
            <w:tcW w:w="3478"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1020"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r>
      <w:tr w:rsidR="00D7596B" w:rsidRPr="000F0ECD" w:rsidTr="001D0911">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3478"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1020" w:type="dxa"/>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c>
          <w:tcPr>
            <w:tcW w:w="0" w:type="auto"/>
            <w:shd w:val="clear" w:color="auto" w:fill="auto"/>
          </w:tcPr>
          <w:p w:rsidR="00D7596B" w:rsidRPr="000F0ECD" w:rsidRDefault="00D7596B" w:rsidP="001D0911">
            <w:pPr>
              <w:spacing w:after="200" w:line="276" w:lineRule="auto"/>
              <w:rPr>
                <w:rFonts w:ascii="Times New Roman" w:hAnsi="Times New Roman"/>
                <w:sz w:val="24"/>
                <w:szCs w:val="24"/>
                <w:lang w:eastAsia="en-US"/>
              </w:rPr>
            </w:pPr>
          </w:p>
        </w:tc>
      </w:tr>
    </w:tbl>
    <w:p w:rsidR="00D7596B" w:rsidRPr="000F0ECD" w:rsidRDefault="00D7596B" w:rsidP="00D7596B">
      <w:pPr>
        <w:jc w:val="both"/>
        <w:rPr>
          <w:rFonts w:ascii="Times New Roman" w:eastAsia="Times New Roman" w:hAnsi="Times New Roman"/>
        </w:rPr>
      </w:pPr>
    </w:p>
    <w:p w:rsidR="00D7596B" w:rsidRPr="000F0ECD" w:rsidRDefault="00D7596B" w:rsidP="00D7596B">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rsidR="00D7596B" w:rsidRPr="000F0ECD" w:rsidRDefault="00D7596B" w:rsidP="00D7596B">
      <w:pPr>
        <w:numPr>
          <w:ilvl w:val="0"/>
          <w:numId w:val="4"/>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D7596B" w:rsidRPr="000F0ECD" w:rsidRDefault="00D7596B" w:rsidP="00D7596B">
      <w:pPr>
        <w:ind w:right="-108"/>
        <w:jc w:val="both"/>
        <w:rPr>
          <w:rFonts w:ascii="Times New Roman" w:hAnsi="Times New Roman"/>
          <w:sz w:val="24"/>
          <w:szCs w:val="24"/>
          <w:lang w:eastAsia="en-US"/>
        </w:rPr>
      </w:pPr>
    </w:p>
    <w:p w:rsidR="00D7596B" w:rsidRPr="000F0ECD" w:rsidRDefault="00D7596B" w:rsidP="00D7596B">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D7596B" w:rsidRPr="000F0ECD" w:rsidRDefault="00D7596B" w:rsidP="00D7596B">
      <w:pPr>
        <w:jc w:val="both"/>
        <w:rPr>
          <w:rFonts w:ascii="Times New Roman" w:eastAsia="Times New Roman" w:hAnsi="Times New Roman"/>
          <w:sz w:val="24"/>
          <w:szCs w:val="24"/>
        </w:rPr>
      </w:pPr>
    </w:p>
    <w:p w:rsidR="00D7596B" w:rsidRPr="000F0ECD" w:rsidRDefault="00D7596B" w:rsidP="00D7596B">
      <w:pPr>
        <w:jc w:val="both"/>
        <w:rPr>
          <w:rFonts w:ascii="Times New Roman" w:eastAsia="Times New Roman" w:hAnsi="Times New Roman"/>
          <w:sz w:val="24"/>
          <w:szCs w:val="24"/>
        </w:rPr>
      </w:pPr>
    </w:p>
    <w:p w:rsidR="00D7596B" w:rsidRPr="000F0ECD" w:rsidRDefault="00D7596B" w:rsidP="00D7596B">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7596B" w:rsidRPr="000F0ECD" w:rsidTr="001D0911">
        <w:trPr>
          <w:trHeight w:val="186"/>
        </w:trPr>
        <w:tc>
          <w:tcPr>
            <w:tcW w:w="3284" w:type="dxa"/>
            <w:tcBorders>
              <w:top w:val="single" w:sz="4" w:space="0" w:color="auto"/>
              <w:left w:val="nil"/>
              <w:bottom w:val="nil"/>
              <w:right w:val="nil"/>
            </w:tcBorders>
            <w:hideMark/>
          </w:tcPr>
          <w:p w:rsidR="00D7596B" w:rsidRPr="000F0ECD" w:rsidRDefault="00D7596B" w:rsidP="001D0911">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D7596B" w:rsidRPr="000F0ECD" w:rsidRDefault="00D7596B" w:rsidP="001D0911">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D7596B" w:rsidRPr="000F0ECD" w:rsidRDefault="00D7596B" w:rsidP="001D0911">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D7596B" w:rsidRPr="000F0ECD" w:rsidRDefault="00D7596B" w:rsidP="001D0911">
            <w:pPr>
              <w:ind w:right="-1"/>
              <w:jc w:val="center"/>
              <w:rPr>
                <w:rFonts w:ascii="Times New Roman" w:eastAsia="Times New Roman" w:hAnsi="Times New Roman"/>
                <w:sz w:val="24"/>
                <w:szCs w:val="24"/>
              </w:rPr>
            </w:pPr>
          </w:p>
        </w:tc>
      </w:tr>
      <w:bookmarkEnd w:id="33"/>
    </w:tbl>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D7596B" w:rsidRDefault="00D7596B" w:rsidP="00D7596B">
      <w:pPr>
        <w:rPr>
          <w:rFonts w:ascii="Times New Roman" w:hAnsi="Times New Roman"/>
          <w:sz w:val="24"/>
          <w:szCs w:val="24"/>
        </w:rPr>
      </w:pPr>
    </w:p>
    <w:p w:rsidR="000064ED" w:rsidRPr="00446ABA" w:rsidRDefault="00AD6B6C" w:rsidP="00AD6B6C">
      <w:pPr>
        <w:shd w:val="clear" w:color="auto" w:fill="FFFFFF" w:themeFill="background1"/>
        <w:jc w:val="right"/>
        <w:rPr>
          <w:rFonts w:ascii="Times New Roman" w:hAnsi="Times New Roman"/>
          <w:b/>
          <w:bCs/>
          <w:sz w:val="24"/>
          <w:szCs w:val="24"/>
        </w:rPr>
      </w:pPr>
      <w:r w:rsidRPr="00446ABA">
        <w:rPr>
          <w:rFonts w:ascii="Times New Roman" w:hAnsi="Times New Roman"/>
          <w:sz w:val="24"/>
          <w:szCs w:val="24"/>
        </w:rPr>
        <w:t>Pirkimo sąlygų 3 priedas</w:t>
      </w:r>
    </w:p>
    <w:p w:rsidR="002A2389" w:rsidRPr="00446ABA" w:rsidRDefault="002A2389" w:rsidP="002A2389">
      <w:pPr>
        <w:autoSpaceDE w:val="0"/>
        <w:autoSpaceDN w:val="0"/>
        <w:adjustRightInd w:val="0"/>
        <w:spacing w:line="276" w:lineRule="auto"/>
        <w:contextualSpacing/>
        <w:jc w:val="center"/>
        <w:rPr>
          <w:rFonts w:ascii="Times New Roman" w:eastAsiaTheme="minorHAnsi" w:hAnsi="Times New Roman"/>
          <w:b/>
          <w:sz w:val="24"/>
          <w:szCs w:val="24"/>
          <w:lang w:eastAsia="en-US"/>
        </w:rPr>
      </w:pPr>
    </w:p>
    <w:p w:rsidR="00BF5268" w:rsidRPr="00BF5268" w:rsidRDefault="00BF5268" w:rsidP="00BF5268">
      <w:pPr>
        <w:autoSpaceDE w:val="0"/>
        <w:autoSpaceDN w:val="0"/>
        <w:adjustRightInd w:val="0"/>
        <w:jc w:val="center"/>
        <w:rPr>
          <w:rFonts w:ascii="Times New Roman" w:eastAsiaTheme="minorHAnsi" w:hAnsi="Times New Roman"/>
          <w:b/>
          <w:bCs/>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sidRPr="00BF5268">
        <w:rPr>
          <w:rFonts w:ascii="Times New Roman" w:hAnsi="Times New Roman"/>
          <w:b/>
          <w:sz w:val="24"/>
          <w:szCs w:val="24"/>
          <w:shd w:val="clear" w:color="auto" w:fill="FFFFFF"/>
        </w:rPr>
        <w:t xml:space="preserve"> (I ETAPO)</w:t>
      </w:r>
      <w:r w:rsidRPr="00BF5268">
        <w:rPr>
          <w:rFonts w:ascii="Times New Roman" w:hAnsi="Times New Roman"/>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sidRPr="00BF5268">
        <w:rPr>
          <w:rFonts w:ascii="Times New Roman" w:hAnsi="Times New Roman"/>
          <w:b/>
          <w:bCs/>
          <w:sz w:val="24"/>
          <w:szCs w:val="24"/>
        </w:rPr>
        <w:t>TECHNINĖ SPECIFIKACIJA</w:t>
      </w:r>
    </w:p>
    <w:p w:rsidR="00BF5268" w:rsidRPr="00BF5268" w:rsidRDefault="00BF5268" w:rsidP="00BF5268">
      <w:pPr>
        <w:pStyle w:val="Betarp"/>
        <w:tabs>
          <w:tab w:val="left" w:pos="851"/>
        </w:tabs>
        <w:spacing w:line="276" w:lineRule="auto"/>
        <w:ind w:firstLine="567"/>
        <w:contextualSpacing/>
        <w:jc w:val="both"/>
        <w:rPr>
          <w:b/>
          <w:bCs/>
          <w:szCs w:val="24"/>
        </w:rPr>
      </w:pPr>
    </w:p>
    <w:p w:rsidR="00BF5268" w:rsidRPr="00BF5268" w:rsidRDefault="00BF5268" w:rsidP="00BF5268">
      <w:pPr>
        <w:autoSpaceDE w:val="0"/>
        <w:autoSpaceDN w:val="0"/>
        <w:adjustRightInd w:val="0"/>
        <w:ind w:firstLine="567"/>
        <w:jc w:val="both"/>
        <w:rPr>
          <w:rFonts w:ascii="Times New Roman" w:eastAsiaTheme="minorHAnsi" w:hAnsi="Times New Roman"/>
          <w:b/>
          <w:bCs/>
          <w:sz w:val="24"/>
          <w:szCs w:val="24"/>
        </w:rPr>
      </w:pPr>
      <w:r w:rsidRPr="00BF5268">
        <w:rPr>
          <w:rFonts w:ascii="Times New Roman" w:hAnsi="Times New Roman"/>
          <w:sz w:val="24"/>
          <w:szCs w:val="24"/>
        </w:rPr>
        <w:t xml:space="preserve">Perkami I etapo darbai iki pilno objekto užbaigimo pagal techninį darbo projektą </w:t>
      </w:r>
      <w:r w:rsidRPr="00BF5268">
        <w:rPr>
          <w:rFonts w:ascii="Times New Roman" w:hAnsi="Times New Roman"/>
          <w:b/>
          <w:sz w:val="24"/>
          <w:szCs w:val="24"/>
        </w:rPr>
        <w:t>„</w:t>
      </w:r>
      <w:r w:rsidRPr="00BF5268">
        <w:rPr>
          <w:rFonts w:ascii="Times New Roman" w:eastAsiaTheme="minorHAnsi" w:hAnsi="Times New Roman"/>
          <w:b/>
          <w:bCs/>
          <w:sz w:val="24"/>
          <w:szCs w:val="24"/>
        </w:rPr>
        <w:t xml:space="preserve">Susisiekimo komunikacijų paskirties statinių - Ukmergės r. sav., Vidiškių sen., </w:t>
      </w:r>
      <w:proofErr w:type="spellStart"/>
      <w:r w:rsidRPr="00BF5268">
        <w:rPr>
          <w:rFonts w:ascii="Times New Roman" w:eastAsiaTheme="minorHAnsi" w:hAnsi="Times New Roman"/>
          <w:b/>
          <w:bCs/>
          <w:sz w:val="24"/>
          <w:szCs w:val="24"/>
        </w:rPr>
        <w:t>Kadrėnų</w:t>
      </w:r>
      <w:proofErr w:type="spellEnd"/>
      <w:r w:rsidRPr="00BF5268">
        <w:rPr>
          <w:rFonts w:ascii="Times New Roman" w:eastAsiaTheme="minorHAnsi" w:hAnsi="Times New Roman"/>
          <w:b/>
          <w:bCs/>
          <w:sz w:val="24"/>
          <w:szCs w:val="24"/>
        </w:rPr>
        <w:t xml:space="preserve"> k. kapitalinis remontas</w:t>
      </w:r>
      <w:r w:rsidRPr="00BF5268">
        <w:rPr>
          <w:rFonts w:ascii="Times New Roman" w:eastAsiaTheme="minorHAnsi" w:hAnsi="Times New Roman"/>
          <w:b/>
          <w:sz w:val="24"/>
          <w:szCs w:val="24"/>
        </w:rPr>
        <w:t>“</w:t>
      </w:r>
      <w:r w:rsidRPr="00BF5268">
        <w:rPr>
          <w:rFonts w:ascii="Times New Roman" w:eastAsiaTheme="minorHAnsi" w:hAnsi="Times New Roman"/>
          <w:sz w:val="24"/>
          <w:szCs w:val="24"/>
        </w:rPr>
        <w:t xml:space="preserve"> </w:t>
      </w:r>
      <w:r w:rsidRPr="00BF5268">
        <w:rPr>
          <w:rFonts w:ascii="Times New Roman" w:hAnsi="Times New Roman"/>
          <w:sz w:val="24"/>
          <w:szCs w:val="24"/>
        </w:rPr>
        <w:t>(</w:t>
      </w:r>
      <w:proofErr w:type="spellStart"/>
      <w:r w:rsidRPr="00BF5268">
        <w:rPr>
          <w:rFonts w:ascii="Times New Roman" w:hAnsi="Times New Roman"/>
          <w:sz w:val="24"/>
          <w:szCs w:val="24"/>
        </w:rPr>
        <w:t>proj</w:t>
      </w:r>
      <w:proofErr w:type="spellEnd"/>
      <w:r w:rsidRPr="00BF5268">
        <w:rPr>
          <w:rFonts w:ascii="Times New Roman" w:hAnsi="Times New Roman"/>
          <w:sz w:val="24"/>
          <w:szCs w:val="24"/>
        </w:rPr>
        <w:t xml:space="preserve">. Nr. </w:t>
      </w:r>
      <w:r w:rsidRPr="00BF5268">
        <w:rPr>
          <w:rFonts w:ascii="Times New Roman" w:eastAsiaTheme="minorHAnsi" w:hAnsi="Times New Roman"/>
          <w:bCs/>
          <w:sz w:val="24"/>
          <w:szCs w:val="24"/>
        </w:rPr>
        <w:t>CPO304939</w:t>
      </w:r>
      <w:r w:rsidRPr="00BF5268">
        <w:rPr>
          <w:rFonts w:ascii="Times New Roman" w:hAnsi="Times New Roman"/>
          <w:sz w:val="24"/>
          <w:szCs w:val="24"/>
        </w:rPr>
        <w:t>, 2024 m.), kurį sudaro Bendroji, Susisiekimo dalis, kuri pateikiama kaip atskiras priedas CVPIS sistemoje.</w:t>
      </w:r>
    </w:p>
    <w:p w:rsidR="00BF5268" w:rsidRPr="00BF5268" w:rsidRDefault="00BF5268" w:rsidP="00BF5268">
      <w:pPr>
        <w:autoSpaceDE w:val="0"/>
        <w:autoSpaceDN w:val="0"/>
        <w:adjustRightInd w:val="0"/>
        <w:ind w:firstLine="567"/>
        <w:jc w:val="both"/>
        <w:rPr>
          <w:rFonts w:ascii="Times New Roman" w:eastAsiaTheme="minorHAnsi" w:hAnsi="Times New Roman"/>
          <w:b/>
          <w:sz w:val="24"/>
          <w:szCs w:val="24"/>
        </w:rPr>
      </w:pPr>
      <w:r w:rsidRPr="00BF5268">
        <w:rPr>
          <w:rFonts w:ascii="Times New Roman" w:eastAsiaTheme="minorHAnsi" w:hAnsi="Times New Roman"/>
          <w:b/>
          <w:sz w:val="24"/>
          <w:szCs w:val="24"/>
        </w:rPr>
        <w:t xml:space="preserve">II statybos etapas pagal projektą neperkamas. </w:t>
      </w:r>
    </w:p>
    <w:p w:rsidR="00BF5268" w:rsidRPr="00BF5268" w:rsidRDefault="00BF5268" w:rsidP="00BF5268">
      <w:pPr>
        <w:pStyle w:val="Sraopastraipa"/>
        <w:numPr>
          <w:ilvl w:val="0"/>
          <w:numId w:val="30"/>
        </w:numPr>
        <w:tabs>
          <w:tab w:val="left" w:pos="851"/>
        </w:tabs>
        <w:autoSpaceDE w:val="0"/>
        <w:autoSpaceDN w:val="0"/>
        <w:adjustRightInd w:val="0"/>
        <w:spacing w:line="276" w:lineRule="auto"/>
        <w:ind w:left="0" w:firstLine="567"/>
        <w:contextualSpacing/>
        <w:jc w:val="both"/>
        <w:rPr>
          <w:rFonts w:ascii="Times New Roman" w:eastAsiaTheme="minorHAnsi" w:hAnsi="Times New Roman"/>
          <w:b/>
          <w:bCs/>
          <w:sz w:val="24"/>
          <w:szCs w:val="24"/>
        </w:rPr>
      </w:pPr>
      <w:r w:rsidRPr="00BF5268">
        <w:rPr>
          <w:rFonts w:ascii="Times New Roman" w:hAnsi="Times New Roman"/>
          <w:sz w:val="24"/>
          <w:szCs w:val="24"/>
        </w:rPr>
        <w:t>Užbaigus visus projekte numatytus darbus, bus surašomi statybos užbaigimo dokumentai, kaip to reikalauja statybos techninis reglamentas STR 1.05.01:2017 „</w:t>
      </w:r>
      <w:r w:rsidRPr="00BF5268">
        <w:rPr>
          <w:rFonts w:ascii="Times New Roman" w:hAnsi="Times New Roman"/>
          <w:sz w:val="24"/>
          <w:szCs w:val="24"/>
          <w:lang w:eastAsia="ar-SA"/>
        </w:rPr>
        <w:t>Statybą leidžiantys dokumentai. Statybos užbaigimas. Statybos sustabdymas. Savavališkos statybos padarinių šalinimas. Statybos pagal neteisėtai išduotą statybą leidžiantį dokumentą padarinių šalinimas“.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 xml:space="preserve">Teikiant pasiūlymą turi būti įkainotas visas pirkimo </w:t>
      </w:r>
      <w:r w:rsidRPr="00BF5268">
        <w:rPr>
          <w:rFonts w:ascii="Times New Roman" w:hAnsi="Times New Roman"/>
          <w:b/>
          <w:sz w:val="24"/>
          <w:szCs w:val="24"/>
        </w:rPr>
        <w:t>Objektas</w:t>
      </w:r>
      <w:r w:rsidRPr="00BF5268">
        <w:rPr>
          <w:rFonts w:ascii="Times New Roman" w:hAnsi="Times New Roman"/>
          <w:sz w:val="24"/>
          <w:szCs w:val="24"/>
        </w:rPr>
        <w:t xml:space="preserve">: </w:t>
      </w:r>
      <w:r w:rsidRPr="00BF5268">
        <w:rPr>
          <w:rFonts w:ascii="Times New Roman" w:eastAsiaTheme="minorHAnsi" w:hAnsi="Times New Roman"/>
          <w:b/>
          <w:bCs/>
          <w:sz w:val="24"/>
          <w:szCs w:val="24"/>
        </w:rPr>
        <w:t xml:space="preserve">Susisiekimo komunikacijų paskirties statinių - Ukmergės r. sav., Vidiškių sen., </w:t>
      </w:r>
      <w:proofErr w:type="spellStart"/>
      <w:r w:rsidRPr="00BF5268">
        <w:rPr>
          <w:rFonts w:ascii="Times New Roman" w:eastAsiaTheme="minorHAnsi" w:hAnsi="Times New Roman"/>
          <w:b/>
          <w:bCs/>
          <w:sz w:val="24"/>
          <w:szCs w:val="24"/>
        </w:rPr>
        <w:t>Kadrėnų</w:t>
      </w:r>
      <w:proofErr w:type="spellEnd"/>
      <w:r w:rsidRPr="00BF5268">
        <w:rPr>
          <w:rFonts w:ascii="Times New Roman" w:eastAsiaTheme="minorHAnsi" w:hAnsi="Times New Roman"/>
          <w:b/>
          <w:bCs/>
          <w:sz w:val="24"/>
          <w:szCs w:val="24"/>
        </w:rPr>
        <w:t xml:space="preserve"> k. kapitalinio remonto</w:t>
      </w:r>
      <w:r w:rsidR="00AC067B">
        <w:rPr>
          <w:rFonts w:ascii="Times New Roman" w:eastAsiaTheme="minorHAnsi" w:hAnsi="Times New Roman"/>
          <w:b/>
          <w:bCs/>
          <w:sz w:val="24"/>
          <w:szCs w:val="24"/>
        </w:rPr>
        <w:t xml:space="preserve"> (I etapo)  rangos</w:t>
      </w:r>
      <w:r w:rsidRPr="00BF5268">
        <w:rPr>
          <w:rFonts w:ascii="Times New Roman" w:eastAsiaTheme="minorHAnsi" w:hAnsi="Times New Roman"/>
          <w:b/>
          <w:bCs/>
          <w:sz w:val="24"/>
          <w:szCs w:val="24"/>
        </w:rPr>
        <w:t xml:space="preserve"> darbai.</w:t>
      </w:r>
    </w:p>
    <w:p w:rsidR="00BF5268" w:rsidRPr="00BF5268" w:rsidRDefault="00BF5268" w:rsidP="00BF5268">
      <w:pPr>
        <w:pStyle w:val="Sraopastraipa"/>
        <w:tabs>
          <w:tab w:val="left" w:pos="851"/>
        </w:tabs>
        <w:ind w:left="0" w:firstLine="567"/>
        <w:jc w:val="both"/>
        <w:rPr>
          <w:rFonts w:ascii="Times New Roman" w:hAnsi="Times New Roman"/>
          <w:sz w:val="24"/>
          <w:szCs w:val="24"/>
        </w:rPr>
      </w:pPr>
      <w:r w:rsidRPr="00BF5268">
        <w:rPr>
          <w:rFonts w:ascii="Times New Roman" w:hAnsi="Times New Roman"/>
          <w:sz w:val="24"/>
          <w:szCs w:val="24"/>
        </w:rPr>
        <w:t>2.3</w:t>
      </w:r>
      <w:r w:rsidRPr="00BF5268">
        <w:rPr>
          <w:rFonts w:ascii="Times New Roman" w:hAnsi="Times New Roman"/>
          <w:b/>
          <w:sz w:val="24"/>
          <w:szCs w:val="24"/>
        </w:rPr>
        <w:t>. Kontrolinių - geodezinių nuotraukų bei kadastrinių matavimų bylų atlikimo paslaugos</w:t>
      </w:r>
      <w:r w:rsidRPr="00BF5268">
        <w:rPr>
          <w:rFonts w:ascii="Times New Roman" w:hAnsi="Times New Roman"/>
          <w:sz w:val="24"/>
          <w:szCs w:val="24"/>
        </w:rPr>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Statinio techniniame projekte nurodyti standartai, techniniai liudijimai turi būti tokie kaip reikalaujama arba lygiaverčiai ir galiojantys.</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sz w:val="24"/>
          <w:szCs w:val="24"/>
        </w:rPr>
      </w:pPr>
      <w:r w:rsidRPr="00BF5268">
        <w:rPr>
          <w:rFonts w:ascii="Times New Roman" w:hAnsi="Times New Roman"/>
          <w:sz w:val="24"/>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rsidR="00BF5268" w:rsidRPr="00BF5268" w:rsidRDefault="00BF5268" w:rsidP="00BF5268">
      <w:pPr>
        <w:pStyle w:val="Sraopastraipa"/>
        <w:numPr>
          <w:ilvl w:val="0"/>
          <w:numId w:val="30"/>
        </w:numPr>
        <w:tabs>
          <w:tab w:val="left" w:pos="851"/>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BF5268">
        <w:rPr>
          <w:rFonts w:ascii="Times New Roman" w:hAnsi="Times New Roman"/>
          <w:b/>
          <w:sz w:val="24"/>
          <w:szCs w:val="24"/>
        </w:rPr>
        <w:t xml:space="preserve">. </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Statybinio laužo utilizavimą ir perteklinio grunto išvežimą bei sutvarkymą organizuoja Rangovas.</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Už naudojamų medžiagų ir atliktų darbų kokybę atsako Rangovas.</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Atliekant darbus, Rangovas privalo vadovautis Statybos įstatymu, galiojančiais statybos techniniais reglamentais bei kitais teisės aktais, reglamentuojančiais statybos veiklą (normomis, taisyklėmis) bei techniniu projektu.</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 xml:space="preserve">Užbaigus darbus, Rangovas pateikia atliktų darbų perdavimo-priėmimo aktą pasirašymui.   </w:t>
      </w:r>
    </w:p>
    <w:p w:rsidR="00BF5268" w:rsidRPr="00BF5268" w:rsidRDefault="00BF5268" w:rsidP="00BF5268">
      <w:pPr>
        <w:pStyle w:val="Sraopastraipa"/>
        <w:numPr>
          <w:ilvl w:val="0"/>
          <w:numId w:val="30"/>
        </w:numPr>
        <w:tabs>
          <w:tab w:val="left" w:pos="993"/>
        </w:tabs>
        <w:spacing w:after="200" w:line="276" w:lineRule="auto"/>
        <w:ind w:left="0" w:firstLine="567"/>
        <w:contextualSpacing/>
        <w:jc w:val="both"/>
        <w:rPr>
          <w:rFonts w:ascii="Times New Roman" w:hAnsi="Times New Roman"/>
          <w:b/>
          <w:sz w:val="24"/>
          <w:szCs w:val="24"/>
        </w:rPr>
      </w:pPr>
      <w:r w:rsidRPr="00BF5268">
        <w:rPr>
          <w:rFonts w:ascii="Times New Roman" w:hAnsi="Times New Roman"/>
          <w:sz w:val="24"/>
          <w:szCs w:val="24"/>
        </w:rPr>
        <w:t xml:space="preserve">Rangovas turi būti įdiegęs ir taikyti atitinkamiems darbams (kelių ir/ar gatvių statyba ar remontas) aplinkos apsaugos vadybos sistemos reikalavimus pagal standartą LST EN ISO 14001 </w:t>
      </w:r>
      <w:r w:rsidRPr="00BF5268">
        <w:rPr>
          <w:rFonts w:ascii="Times New Roman" w:hAnsi="Times New Roman"/>
          <w:sz w:val="24"/>
          <w:szCs w:val="24"/>
        </w:rPr>
        <w:lastRenderedPageBreak/>
        <w:t>„Aplinkos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F5268" w:rsidRPr="00BF5268" w:rsidRDefault="00BF5268" w:rsidP="00BF5268">
      <w:pPr>
        <w:tabs>
          <w:tab w:val="left" w:pos="851"/>
        </w:tabs>
        <w:ind w:firstLine="567"/>
        <w:contextualSpacing/>
        <w:rPr>
          <w:rFonts w:ascii="Times New Roman" w:hAnsi="Times New Roman"/>
          <w:sz w:val="24"/>
          <w:szCs w:val="24"/>
        </w:rPr>
      </w:pPr>
    </w:p>
    <w:p w:rsidR="00BF5268" w:rsidRDefault="00BF5268" w:rsidP="00BF5268">
      <w:pPr>
        <w:tabs>
          <w:tab w:val="left" w:pos="851"/>
        </w:tabs>
        <w:contextualSpacing/>
        <w:rPr>
          <w:rFonts w:ascii="Times New Roman" w:eastAsiaTheme="minorEastAsia" w:hAnsi="Times New Roman"/>
          <w:noProof/>
          <w:sz w:val="24"/>
          <w:szCs w:val="24"/>
        </w:rPr>
      </w:pPr>
    </w:p>
    <w:p w:rsidR="00BF5268" w:rsidRPr="00BF5268" w:rsidRDefault="00BF5268" w:rsidP="00BF5268">
      <w:pPr>
        <w:tabs>
          <w:tab w:val="left" w:pos="851"/>
        </w:tabs>
        <w:contextualSpacing/>
        <w:jc w:val="center"/>
        <w:rPr>
          <w:rFonts w:ascii="Times New Roman" w:hAnsi="Times New Roman"/>
          <w:sz w:val="24"/>
          <w:szCs w:val="24"/>
        </w:rPr>
      </w:pPr>
      <w:r>
        <w:rPr>
          <w:rFonts w:ascii="Times New Roman" w:hAnsi="Times New Roman"/>
          <w:sz w:val="24"/>
          <w:szCs w:val="24"/>
        </w:rPr>
        <w:t>___________________</w:t>
      </w:r>
    </w:p>
    <w:p w:rsidR="00BF5268" w:rsidRPr="00BF5268" w:rsidRDefault="00BF5268" w:rsidP="00BF5268">
      <w:pPr>
        <w:tabs>
          <w:tab w:val="left" w:pos="851"/>
        </w:tabs>
        <w:ind w:firstLine="567"/>
        <w:contextualSpacing/>
        <w:rPr>
          <w:rFonts w:ascii="Times New Roman" w:hAnsi="Times New Roman"/>
          <w:sz w:val="24"/>
          <w:szCs w:val="24"/>
        </w:rPr>
      </w:pPr>
    </w:p>
    <w:p w:rsidR="00BF5268" w:rsidRPr="00167581" w:rsidRDefault="00BF5268" w:rsidP="00BF5268">
      <w:pPr>
        <w:tabs>
          <w:tab w:val="left" w:pos="851"/>
        </w:tabs>
        <w:ind w:firstLine="567"/>
        <w:contextualSpacing/>
        <w:jc w:val="center"/>
        <w:rPr>
          <w:szCs w:val="24"/>
          <w:u w:val="single"/>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rPr>
          <w:rFonts w:ascii="Times New Roman" w:hAnsi="Times New Roman"/>
          <w:sz w:val="24"/>
          <w:szCs w:val="24"/>
          <w:lang w:eastAsia="en-US"/>
        </w:rPr>
      </w:pPr>
    </w:p>
    <w:p w:rsidR="00483568" w:rsidRPr="00446ABA" w:rsidRDefault="00483568" w:rsidP="00483568">
      <w:pPr>
        <w:tabs>
          <w:tab w:val="left" w:pos="851"/>
        </w:tabs>
        <w:spacing w:after="200" w:line="276" w:lineRule="auto"/>
        <w:ind w:firstLine="567"/>
        <w:contextualSpacing/>
        <w:jc w:val="center"/>
        <w:rPr>
          <w:rFonts w:ascii="Times New Roman" w:hAnsi="Times New Roman"/>
          <w:sz w:val="24"/>
          <w:szCs w:val="24"/>
          <w:u w:val="single"/>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rPr>
          <w:rFonts w:ascii="Times New Roman" w:hAnsi="Times New Roman"/>
          <w:sz w:val="24"/>
          <w:szCs w:val="24"/>
          <w:lang w:eastAsia="en-US"/>
        </w:rPr>
      </w:pPr>
    </w:p>
    <w:p w:rsidR="003B0B6B" w:rsidRPr="00446ABA" w:rsidRDefault="003B0B6B" w:rsidP="003B0B6B">
      <w:pPr>
        <w:tabs>
          <w:tab w:val="left" w:pos="851"/>
        </w:tabs>
        <w:spacing w:after="200" w:line="276" w:lineRule="auto"/>
        <w:ind w:firstLine="567"/>
        <w:contextualSpacing/>
        <w:jc w:val="center"/>
        <w:rPr>
          <w:rFonts w:ascii="Times New Roman" w:hAnsi="Times New Roman"/>
          <w:sz w:val="24"/>
          <w:szCs w:val="24"/>
          <w:u w:val="single"/>
          <w:lang w:eastAsia="en-US"/>
        </w:rPr>
      </w:pPr>
    </w:p>
    <w:p w:rsidR="002A2389" w:rsidRPr="00427F6F" w:rsidRDefault="002A2389" w:rsidP="002A2389">
      <w:pPr>
        <w:spacing w:after="200" w:line="276" w:lineRule="auto"/>
        <w:contextualSpacing/>
        <w:rPr>
          <w:rFonts w:ascii="Times New Roman" w:hAnsi="Times New Roman"/>
          <w:sz w:val="24"/>
          <w:szCs w:val="24"/>
          <w:highlight w:val="cyan"/>
          <w:lang w:eastAsia="en-US"/>
        </w:rPr>
      </w:pPr>
    </w:p>
    <w:p w:rsidR="00AD6B6C" w:rsidRPr="00427F6F" w:rsidRDefault="00AD6B6C" w:rsidP="00AD6B6C">
      <w:pPr>
        <w:shd w:val="clear" w:color="auto" w:fill="FFFFFF" w:themeFill="background1"/>
        <w:rPr>
          <w:rFonts w:ascii="Times New Roman" w:hAnsi="Times New Roman"/>
          <w:b/>
          <w:bCs/>
          <w:sz w:val="24"/>
          <w:szCs w:val="24"/>
          <w:highlight w:val="cyan"/>
        </w:rPr>
      </w:pPr>
    </w:p>
    <w:p w:rsidR="00AD6B6C" w:rsidRPr="00446ABA" w:rsidRDefault="00AD6B6C" w:rsidP="00AD6B6C">
      <w:pPr>
        <w:shd w:val="clear" w:color="auto" w:fill="FFFFFF" w:themeFill="background1"/>
        <w:rPr>
          <w:rFonts w:ascii="Times New Roman" w:hAnsi="Times New Roman"/>
          <w:b/>
          <w:bCs/>
          <w:sz w:val="24"/>
          <w:szCs w:val="24"/>
        </w:rPr>
      </w:pPr>
    </w:p>
    <w:p w:rsidR="000064ED" w:rsidRPr="00446ABA" w:rsidRDefault="000064ED" w:rsidP="00AD6B6C">
      <w:pPr>
        <w:shd w:val="clear" w:color="auto" w:fill="FFFFFF" w:themeFill="background1"/>
        <w:rPr>
          <w:rFonts w:ascii="Times New Roman" w:hAnsi="Times New Roman"/>
          <w:b/>
          <w:bCs/>
          <w:sz w:val="24"/>
          <w:szCs w:val="24"/>
        </w:rPr>
        <w:sectPr w:rsidR="000064ED" w:rsidRPr="00446ABA" w:rsidSect="00FA0AFE">
          <w:headerReference w:type="default" r:id="rId29"/>
          <w:pgSz w:w="11906" w:h="16838"/>
          <w:pgMar w:top="1134" w:right="567" w:bottom="851" w:left="1701" w:header="567" w:footer="567" w:gutter="0"/>
          <w:cols w:space="1296"/>
          <w:titlePg/>
          <w:docGrid w:linePitch="360"/>
        </w:sectPr>
      </w:pPr>
    </w:p>
    <w:bookmarkEnd w:id="31"/>
    <w:p w:rsidR="0091328D" w:rsidRPr="00446ABA" w:rsidRDefault="00795017" w:rsidP="00AD6B6C">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Pirkimo</w:t>
      </w:r>
      <w:r w:rsidR="00610408" w:rsidRPr="00446ABA">
        <w:rPr>
          <w:rFonts w:ascii="Times New Roman" w:hAnsi="Times New Roman"/>
          <w:bCs/>
          <w:sz w:val="24"/>
          <w:szCs w:val="24"/>
        </w:rPr>
        <w:t xml:space="preserve"> sąlygų</w:t>
      </w:r>
      <w:r w:rsidR="00DF7601" w:rsidRPr="00446ABA">
        <w:rPr>
          <w:rFonts w:ascii="Times New Roman" w:hAnsi="Times New Roman"/>
          <w:bCs/>
          <w:sz w:val="24"/>
          <w:szCs w:val="24"/>
        </w:rPr>
        <w:t xml:space="preserve"> </w:t>
      </w:r>
      <w:r w:rsidR="000B5477" w:rsidRPr="00446ABA">
        <w:rPr>
          <w:rFonts w:ascii="Times New Roman" w:hAnsi="Times New Roman"/>
          <w:bCs/>
          <w:sz w:val="24"/>
          <w:szCs w:val="24"/>
        </w:rPr>
        <w:t>5</w:t>
      </w:r>
      <w:r w:rsidR="0091328D" w:rsidRPr="00446ABA">
        <w:rPr>
          <w:rFonts w:ascii="Times New Roman" w:hAnsi="Times New Roman"/>
          <w:bCs/>
          <w:sz w:val="24"/>
          <w:szCs w:val="24"/>
        </w:rPr>
        <w:t xml:space="preserve"> priedas</w:t>
      </w:r>
    </w:p>
    <w:p w:rsidR="0027510C" w:rsidRPr="00446ABA" w:rsidRDefault="0027510C" w:rsidP="00AD6B6C">
      <w:pPr>
        <w:shd w:val="clear" w:color="auto" w:fill="FFFFFF" w:themeFill="background1"/>
        <w:suppressAutoHyphens/>
        <w:rPr>
          <w:rFonts w:ascii="Times New Roman" w:hAnsi="Times New Roman"/>
          <w:b/>
          <w:bCs/>
          <w:sz w:val="24"/>
          <w:szCs w:val="24"/>
        </w:rPr>
      </w:pPr>
    </w:p>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BF5268" w:rsidP="00AD6B6C">
      <w:pPr>
        <w:shd w:val="clear" w:color="auto" w:fill="FFFFFF" w:themeFill="background1"/>
        <w:jc w:val="center"/>
        <w:rPr>
          <w:rFonts w:ascii="Times New Roman" w:hAnsi="Times New Roman"/>
          <w:b/>
          <w:sz w:val="24"/>
          <w:szCs w:val="24"/>
        </w:rPr>
      </w:pPr>
      <w:bookmarkStart w:id="36" w:name="_Hlk29382199"/>
      <w:r w:rsidRPr="00BF5268">
        <w:rPr>
          <w:rFonts w:ascii="Times New Roman" w:eastAsiaTheme="minorHAnsi" w:hAnsi="Times New Roman"/>
          <w:b/>
          <w:bCs/>
          <w:sz w:val="24"/>
          <w:szCs w:val="24"/>
        </w:rPr>
        <w:t>SUSISIEKIMO KOMUNIKACIJŲ PASKIRTIES STATINIŲ - UKMERGĖS R. SAV., VIDIŠKIŲ SEN., KADRĖNŲ K. KAPITALINIO REMONTO</w:t>
      </w:r>
      <w:r w:rsidR="00605D0B">
        <w:rPr>
          <w:rFonts w:ascii="Times New Roman" w:eastAsiaTheme="minorHAnsi" w:hAnsi="Times New Roman"/>
          <w:b/>
          <w:bCs/>
          <w:sz w:val="24"/>
          <w:szCs w:val="24"/>
        </w:rPr>
        <w:t xml:space="preserve"> (I ETAPO)</w:t>
      </w:r>
      <w:r w:rsidRPr="00BF5268">
        <w:rPr>
          <w:rFonts w:ascii="Times New Roman" w:hAnsi="Times New Roman"/>
          <w:b/>
          <w:sz w:val="24"/>
          <w:szCs w:val="24"/>
          <w:shd w:val="clear" w:color="auto" w:fill="FFFFFF"/>
        </w:rPr>
        <w:t xml:space="preserve"> </w:t>
      </w:r>
      <w:r w:rsidRPr="00BF5268">
        <w:rPr>
          <w:rFonts w:ascii="Times New Roman" w:eastAsiaTheme="minorHAnsi" w:hAnsi="Times New Roman"/>
          <w:b/>
          <w:sz w:val="24"/>
          <w:szCs w:val="24"/>
        </w:rPr>
        <w:t>RANGOS DARBŲ</w:t>
      </w:r>
      <w:r w:rsidRPr="00BF5268">
        <w:rPr>
          <w:rFonts w:ascii="Times New Roman" w:eastAsiaTheme="minorHAnsi" w:hAnsi="Times New Roman"/>
          <w:b/>
          <w:bCs/>
          <w:sz w:val="24"/>
          <w:szCs w:val="24"/>
        </w:rPr>
        <w:t xml:space="preserve"> </w:t>
      </w:r>
      <w:r w:rsidR="00161409" w:rsidRPr="00446ABA">
        <w:rPr>
          <w:rFonts w:ascii="Times New Roman" w:hAnsi="Times New Roman"/>
          <w:b/>
          <w:sz w:val="24"/>
          <w:szCs w:val="24"/>
        </w:rPr>
        <w:t>SIŪLOMŲ VADOVŲ SĄRAŠO FORMA</w:t>
      </w:r>
    </w:p>
    <w:p w:rsidR="00161409" w:rsidRPr="00446ABA" w:rsidRDefault="00161409" w:rsidP="00AD6B6C">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bCs/>
                <w:sz w:val="24"/>
                <w:szCs w:val="24"/>
              </w:rPr>
            </w:pPr>
            <w:r w:rsidRPr="00446ABA">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bCs/>
                <w:sz w:val="24"/>
                <w:szCs w:val="24"/>
              </w:rPr>
            </w:pPr>
            <w:r w:rsidRPr="00446ABA">
              <w:rPr>
                <w:rFonts w:ascii="Times New Roman" w:hAnsi="Times New Roman"/>
                <w:bCs/>
                <w:sz w:val="24"/>
                <w:szCs w:val="24"/>
              </w:rPr>
              <w:t>Pareigos, kurioms siūlomas vadovas</w:t>
            </w:r>
          </w:p>
          <w:p w:rsidR="00161409" w:rsidRPr="00446ABA" w:rsidRDefault="00161409" w:rsidP="00AD6B6C">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color w:val="000000"/>
                <w:sz w:val="24"/>
                <w:szCs w:val="24"/>
              </w:rPr>
            </w:pPr>
            <w:r w:rsidRPr="00446ABA">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color w:val="000000"/>
                <w:sz w:val="24"/>
                <w:szCs w:val="24"/>
              </w:rPr>
            </w:pPr>
            <w:r w:rsidRPr="00446ABA">
              <w:rPr>
                <w:rFonts w:ascii="Times New Roman" w:hAnsi="Times New Roman"/>
                <w:color w:val="000000"/>
                <w:sz w:val="24"/>
                <w:szCs w:val="24"/>
              </w:rPr>
              <w:t>Kvalifikacijos atestatus (ar kitus dokumentus) išdavusi institucija, atestato/dokumento Nr. ir galiojimo terminas</w:t>
            </w: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161409" w:rsidRPr="00446ABA" w:rsidRDefault="00161409" w:rsidP="00AD6B6C">
            <w:pPr>
              <w:shd w:val="clear" w:color="auto" w:fill="FFFFFF" w:themeFill="background1"/>
              <w:jc w:val="center"/>
              <w:rPr>
                <w:rFonts w:ascii="Times New Roman" w:hAnsi="Times New Roman"/>
                <w:i/>
                <w:iCs/>
                <w:sz w:val="24"/>
                <w:szCs w:val="24"/>
              </w:rPr>
            </w:pPr>
            <w:r w:rsidRPr="00446ABA">
              <w:rPr>
                <w:rFonts w:ascii="Times New Roman" w:hAnsi="Times New Roman"/>
                <w:i/>
                <w:iCs/>
                <w:sz w:val="24"/>
                <w:szCs w:val="24"/>
              </w:rPr>
              <w:t>4</w:t>
            </w: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r>
      <w:tr w:rsidR="00161409" w:rsidRPr="00446ABA" w:rsidTr="000236B4">
        <w:tc>
          <w:tcPr>
            <w:tcW w:w="3085" w:type="dxa"/>
            <w:tcBorders>
              <w:top w:val="single" w:sz="4" w:space="0" w:color="auto"/>
              <w:left w:val="single" w:sz="4" w:space="0" w:color="auto"/>
              <w:bottom w:val="single" w:sz="4" w:space="0" w:color="auto"/>
              <w:right w:val="single" w:sz="4" w:space="0" w:color="auto"/>
            </w:tcBorders>
            <w:vAlign w:val="center"/>
          </w:tcPr>
          <w:p w:rsidR="00161409" w:rsidRPr="00446ABA" w:rsidRDefault="00161409" w:rsidP="00AD6B6C">
            <w:pPr>
              <w:shd w:val="clear" w:color="auto" w:fill="FFFFFF" w:themeFill="background1"/>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61409" w:rsidRPr="00446ABA" w:rsidRDefault="00161409" w:rsidP="00AD6B6C">
            <w:pPr>
              <w:shd w:val="clear" w:color="auto" w:fill="FFFFFF" w:themeFill="background1"/>
              <w:rPr>
                <w:rFonts w:ascii="Times New Roman" w:hAnsi="Times New Roman"/>
                <w:sz w:val="24"/>
                <w:szCs w:val="24"/>
              </w:rPr>
            </w:pPr>
          </w:p>
        </w:tc>
      </w:tr>
    </w:tbl>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161409" w:rsidP="00AD6B6C">
      <w:pPr>
        <w:shd w:val="clear" w:color="auto" w:fill="FFFFFF" w:themeFill="background1"/>
        <w:rPr>
          <w:rFonts w:ascii="Times New Roman" w:hAnsi="Times New Roman"/>
          <w:sz w:val="24"/>
          <w:szCs w:val="24"/>
        </w:rPr>
      </w:pPr>
    </w:p>
    <w:p w:rsidR="00161409" w:rsidRPr="00446ABA" w:rsidRDefault="00161409" w:rsidP="00AD6B6C">
      <w:pPr>
        <w:shd w:val="clear" w:color="auto" w:fill="FFFFFF" w:themeFill="background1"/>
        <w:rPr>
          <w:rFonts w:ascii="Times New Roman" w:hAnsi="Times New Roman"/>
          <w:sz w:val="24"/>
          <w:szCs w:val="24"/>
        </w:rPr>
      </w:pP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161409" w:rsidRPr="00446ABA" w:rsidTr="007019B1">
        <w:trPr>
          <w:trHeight w:val="205"/>
        </w:trPr>
        <w:tc>
          <w:tcPr>
            <w:tcW w:w="6096" w:type="dxa"/>
            <w:tcBorders>
              <w:top w:val="single" w:sz="4" w:space="0" w:color="auto"/>
              <w:left w:val="nil"/>
              <w:bottom w:val="nil"/>
              <w:right w:val="nil"/>
            </w:tcBorders>
            <w:hideMark/>
          </w:tcPr>
          <w:p w:rsidR="00161409" w:rsidRPr="00446ABA" w:rsidRDefault="00161409" w:rsidP="00AD6B6C">
            <w:pPr>
              <w:shd w:val="clear" w:color="auto" w:fill="FFFFFF" w:themeFill="background1"/>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572"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tc>
          <w:tcPr>
            <w:tcW w:w="2405" w:type="dxa"/>
            <w:tcBorders>
              <w:top w:val="single" w:sz="4" w:space="0" w:color="auto"/>
              <w:left w:val="nil"/>
              <w:bottom w:val="nil"/>
              <w:right w:val="nil"/>
            </w:tcBorders>
            <w:hideMark/>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425"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tc>
          <w:tcPr>
            <w:tcW w:w="4007" w:type="dxa"/>
            <w:tcBorders>
              <w:top w:val="single" w:sz="4" w:space="0" w:color="auto"/>
              <w:left w:val="nil"/>
              <w:bottom w:val="nil"/>
              <w:right w:val="nil"/>
            </w:tcBorders>
            <w:shd w:val="clear" w:color="auto" w:fill="FFFFFF" w:themeFill="background1"/>
            <w:hideMark/>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c>
          <w:tcPr>
            <w:tcW w:w="236" w:type="dxa"/>
            <w:tcBorders>
              <w:top w:val="nil"/>
              <w:left w:val="nil"/>
              <w:bottom w:val="nil"/>
              <w:right w:val="nil"/>
            </w:tcBorders>
          </w:tcPr>
          <w:p w:rsidR="00161409" w:rsidRPr="00446ABA" w:rsidRDefault="00161409" w:rsidP="00AD6B6C">
            <w:pPr>
              <w:shd w:val="clear" w:color="auto" w:fill="FFFFFF" w:themeFill="background1"/>
              <w:ind w:right="-1"/>
              <w:jc w:val="center"/>
              <w:rPr>
                <w:rFonts w:ascii="Times New Roman" w:eastAsia="Times New Roman" w:hAnsi="Times New Roman"/>
                <w:sz w:val="24"/>
                <w:szCs w:val="24"/>
              </w:rPr>
            </w:pPr>
          </w:p>
        </w:tc>
        <w:bookmarkEnd w:id="36"/>
      </w:tr>
    </w:tbl>
    <w:p w:rsidR="00385128" w:rsidRPr="00446ABA" w:rsidRDefault="00385128" w:rsidP="00AD6B6C">
      <w:pPr>
        <w:shd w:val="clear" w:color="auto" w:fill="FFFFFF" w:themeFill="background1"/>
        <w:rPr>
          <w:rFonts w:ascii="Times New Roman" w:hAnsi="Times New Roman"/>
          <w:b/>
          <w:bCs/>
          <w:sz w:val="24"/>
          <w:szCs w:val="24"/>
          <w:lang w:eastAsia="ar-SA"/>
        </w:rPr>
      </w:pPr>
    </w:p>
    <w:p w:rsidR="00385128" w:rsidRPr="00446ABA" w:rsidRDefault="00385128">
      <w:pPr>
        <w:rPr>
          <w:rFonts w:ascii="Times New Roman" w:hAnsi="Times New Roman"/>
          <w:b/>
          <w:bCs/>
          <w:sz w:val="24"/>
          <w:szCs w:val="24"/>
          <w:lang w:eastAsia="ar-SA"/>
        </w:rPr>
      </w:pPr>
      <w:r w:rsidRPr="00446ABA">
        <w:rPr>
          <w:rFonts w:ascii="Times New Roman" w:hAnsi="Times New Roman"/>
          <w:b/>
          <w:bCs/>
          <w:sz w:val="24"/>
          <w:szCs w:val="24"/>
          <w:lang w:eastAsia="ar-SA"/>
        </w:rPr>
        <w:br w:type="page"/>
      </w:r>
    </w:p>
    <w:p w:rsidR="00385128" w:rsidRPr="00446ABA" w:rsidRDefault="00385128" w:rsidP="00385128">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Pirkimo sąlygų 6 priedas</w:t>
      </w:r>
    </w:p>
    <w:p w:rsidR="00385128" w:rsidRPr="00446ABA" w:rsidRDefault="00385128" w:rsidP="00385128">
      <w:pPr>
        <w:spacing w:after="240"/>
        <w:ind w:firstLine="851"/>
        <w:jc w:val="center"/>
        <w:rPr>
          <w:rFonts w:ascii="Times New Roman" w:hAnsi="Times New Roman"/>
          <w:b/>
          <w:sz w:val="24"/>
          <w:szCs w:val="24"/>
        </w:rPr>
      </w:pPr>
    </w:p>
    <w:p w:rsidR="00385128" w:rsidRPr="00446ABA" w:rsidRDefault="00605D0B" w:rsidP="00385128">
      <w:pPr>
        <w:spacing w:line="276" w:lineRule="auto"/>
        <w:jc w:val="center"/>
        <w:rPr>
          <w:rFonts w:ascii="Times New Roman" w:hAnsi="Times New Roman"/>
          <w:b/>
          <w:sz w:val="24"/>
          <w:szCs w:val="24"/>
        </w:rPr>
      </w:pPr>
      <w:r w:rsidRPr="00BF5268">
        <w:rPr>
          <w:rFonts w:ascii="Times New Roman" w:eastAsiaTheme="minorHAnsi" w:hAnsi="Times New Roman"/>
          <w:b/>
          <w:bCs/>
          <w:sz w:val="24"/>
          <w:szCs w:val="24"/>
        </w:rPr>
        <w:t>SUSISIEKIMO KOMUNIKACIJŲ PASKIRTIES STATINIŲ - UKMERGĖS R. SAV., VIDIŠKIŲ SEN., KADRĖNŲ K. KAPITALINIO REMONTO</w:t>
      </w:r>
      <w:r>
        <w:rPr>
          <w:rFonts w:ascii="Times New Roman" w:eastAsiaTheme="minorHAnsi" w:hAnsi="Times New Roman"/>
          <w:b/>
          <w:bCs/>
          <w:sz w:val="24"/>
          <w:szCs w:val="24"/>
        </w:rPr>
        <w:t xml:space="preserve"> (I ETAPO)</w:t>
      </w:r>
      <w:r w:rsidRPr="00BF5268">
        <w:rPr>
          <w:rFonts w:ascii="Times New Roman" w:hAnsi="Times New Roman"/>
          <w:b/>
          <w:sz w:val="24"/>
          <w:szCs w:val="24"/>
          <w:shd w:val="clear" w:color="auto" w:fill="FFFFFF"/>
        </w:rPr>
        <w:t xml:space="preserve"> </w:t>
      </w:r>
      <w:r w:rsidRPr="00BF5268">
        <w:rPr>
          <w:rFonts w:ascii="Times New Roman" w:eastAsiaTheme="minorHAnsi" w:hAnsi="Times New Roman"/>
          <w:b/>
          <w:sz w:val="24"/>
          <w:szCs w:val="24"/>
        </w:rPr>
        <w:t>RANGOS DARBŲ</w:t>
      </w:r>
      <w:r>
        <w:rPr>
          <w:rFonts w:ascii="Times New Roman" w:eastAsiaTheme="minorHAnsi" w:hAnsi="Times New Roman"/>
          <w:b/>
          <w:sz w:val="24"/>
          <w:szCs w:val="24"/>
        </w:rPr>
        <w:t xml:space="preserve"> PIRKIMAS</w:t>
      </w:r>
    </w:p>
    <w:p w:rsidR="00385128" w:rsidRPr="00446ABA" w:rsidRDefault="00385128" w:rsidP="00385128">
      <w:pPr>
        <w:ind w:firstLine="851"/>
        <w:jc w:val="center"/>
        <w:rPr>
          <w:rFonts w:ascii="Times New Roman" w:hAnsi="Times New Roman"/>
          <w:b/>
          <w:sz w:val="24"/>
          <w:szCs w:val="22"/>
        </w:rPr>
      </w:pPr>
      <w:r w:rsidRPr="00446ABA">
        <w:rPr>
          <w:rFonts w:ascii="Times New Roman" w:hAnsi="Times New Roman"/>
          <w:b/>
          <w:sz w:val="24"/>
        </w:rPr>
        <w:t>ATLIKTŲ DARBŲ SĄRAŠAS</w:t>
      </w:r>
    </w:p>
    <w:p w:rsidR="00385128" w:rsidRPr="00446ABA" w:rsidRDefault="00385128" w:rsidP="00385128">
      <w:pPr>
        <w:ind w:firstLine="851"/>
        <w:jc w:val="center"/>
        <w:rPr>
          <w:rFonts w:ascii="Times New Roman" w:hAnsi="Times New Roman"/>
          <w:i/>
          <w:sz w:val="24"/>
        </w:rPr>
      </w:pPr>
      <w:r w:rsidRPr="00446ABA">
        <w:rPr>
          <w:rFonts w:ascii="Times New Roman" w:hAnsi="Times New Roman"/>
          <w:i/>
          <w:sz w:val="24"/>
        </w:rPr>
        <w:t xml:space="preserve">(jei informaciją apie atliktus darbus teikia keli ūkio subjektų grupės partneriai, subrangovai ar kiti </w:t>
      </w:r>
      <w:r w:rsidRPr="00446ABA">
        <w:rPr>
          <w:rFonts w:ascii="Times New Roman" w:hAnsi="Times New Roman"/>
          <w:i/>
          <w:sz w:val="24"/>
          <w:szCs w:val="24"/>
        </w:rPr>
        <w:t>ūkio subjektai, kurių pajėgumais remiasi tiekėjas,</w:t>
      </w:r>
      <w:r w:rsidRPr="00446ABA">
        <w:rPr>
          <w:rFonts w:ascii="Times New Roman" w:hAnsi="Times New Roman"/>
          <w:i/>
          <w:sz w:val="24"/>
        </w:rPr>
        <w:t xml:space="preserve"> šio priedo formą pildo kiekvienas atskirai)</w:t>
      </w:r>
    </w:p>
    <w:p w:rsidR="00385128" w:rsidRPr="00446ABA" w:rsidRDefault="00385128" w:rsidP="00385128">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385128" w:rsidRPr="00446ABA" w:rsidTr="00FB5507">
        <w:tc>
          <w:tcPr>
            <w:tcW w:w="570"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Eil.</w:t>
            </w:r>
          </w:p>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Sutarties pavadinimas</w:t>
            </w:r>
          </w:p>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8B7D87" w:rsidP="00FB5507">
            <w:pPr>
              <w:jc w:val="center"/>
              <w:rPr>
                <w:rFonts w:ascii="Times New Roman" w:eastAsia="Calibri" w:hAnsi="Times New Roman"/>
                <w:bCs/>
                <w:sz w:val="24"/>
                <w:szCs w:val="24"/>
              </w:rPr>
            </w:pPr>
            <w:r>
              <w:rPr>
                <w:rFonts w:ascii="Times New Roman" w:eastAsia="Calibri" w:hAnsi="Times New Roman"/>
                <w:bCs/>
                <w:sz w:val="24"/>
                <w:szCs w:val="24"/>
              </w:rPr>
              <w:t>Atliktų</w:t>
            </w:r>
            <w:r w:rsidR="00385128" w:rsidRPr="00446ABA">
              <w:rPr>
                <w:rFonts w:ascii="Times New Roman" w:eastAsia="Calibri" w:hAnsi="Times New Roman"/>
                <w:bCs/>
                <w:sz w:val="24"/>
                <w:szCs w:val="24"/>
              </w:rPr>
              <w:t xml:space="preserve"> darbų dalis (Eur be PVM), kuriuos tiekėjas ar </w:t>
            </w:r>
            <w:r w:rsidR="00385128" w:rsidRPr="00446ABA">
              <w:rPr>
                <w:rFonts w:ascii="Times New Roman" w:eastAsia="Calibri" w:hAnsi="Times New Roman"/>
                <w:bCs/>
                <w:sz w:val="24"/>
                <w:lang w:eastAsia="lt-LT"/>
              </w:rPr>
              <w:t xml:space="preserve">ūkio subjektų grupės partneris ar subrangovas ar kiti </w:t>
            </w:r>
            <w:r w:rsidR="00385128" w:rsidRPr="00446ABA">
              <w:rPr>
                <w:rFonts w:ascii="Times New Roman" w:eastAsia="Calibri" w:hAnsi="Times New Roman"/>
                <w:bCs/>
                <w:sz w:val="24"/>
                <w:szCs w:val="24"/>
                <w:lang w:eastAsia="lt-LT"/>
              </w:rPr>
              <w:t>ūkio subjektai</w:t>
            </w:r>
            <w:r w:rsidR="00385128" w:rsidRPr="00446ABA">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rsidR="00385128" w:rsidRPr="00446ABA" w:rsidRDefault="00385128" w:rsidP="00FB5507">
            <w:pPr>
              <w:jc w:val="center"/>
              <w:rPr>
                <w:rFonts w:ascii="Times New Roman" w:eastAsia="Calibri" w:hAnsi="Times New Roman"/>
                <w:bCs/>
                <w:sz w:val="24"/>
                <w:szCs w:val="24"/>
              </w:rPr>
            </w:pPr>
            <w:r w:rsidRPr="00446ABA">
              <w:rPr>
                <w:rFonts w:ascii="Times New Roman" w:eastAsia="Calibri" w:hAnsi="Times New Roman"/>
                <w:bCs/>
                <w:sz w:val="24"/>
                <w:szCs w:val="24"/>
              </w:rPr>
              <w:t>Nuoroda į užsakovo pažymą (pridedamo dokumento pavadinimas, data, Nr.)</w:t>
            </w: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1</w:t>
            </w:r>
          </w:p>
        </w:tc>
        <w:tc>
          <w:tcPr>
            <w:tcW w:w="3943"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3</w:t>
            </w:r>
          </w:p>
        </w:tc>
        <w:tc>
          <w:tcPr>
            <w:tcW w:w="2976"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4</w:t>
            </w:r>
          </w:p>
        </w:tc>
        <w:tc>
          <w:tcPr>
            <w:tcW w:w="1560"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5</w:t>
            </w:r>
          </w:p>
        </w:tc>
        <w:tc>
          <w:tcPr>
            <w:tcW w:w="1842"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6</w:t>
            </w:r>
          </w:p>
        </w:tc>
        <w:tc>
          <w:tcPr>
            <w:tcW w:w="2345" w:type="dxa"/>
            <w:tcBorders>
              <w:top w:val="single" w:sz="4" w:space="0" w:color="auto"/>
              <w:left w:val="single" w:sz="4" w:space="0" w:color="auto"/>
              <w:bottom w:val="single" w:sz="4" w:space="0" w:color="auto"/>
              <w:right w:val="single" w:sz="4" w:space="0" w:color="auto"/>
            </w:tcBorders>
            <w:hideMark/>
          </w:tcPr>
          <w:p w:rsidR="00385128" w:rsidRPr="00446ABA" w:rsidRDefault="00385128" w:rsidP="00FB5507">
            <w:pPr>
              <w:jc w:val="center"/>
              <w:rPr>
                <w:rFonts w:ascii="Times New Roman" w:eastAsia="Calibri" w:hAnsi="Times New Roman"/>
                <w:i/>
                <w:iCs/>
                <w:sz w:val="16"/>
                <w:szCs w:val="16"/>
              </w:rPr>
            </w:pPr>
            <w:r w:rsidRPr="00446ABA">
              <w:rPr>
                <w:rFonts w:ascii="Times New Roman" w:eastAsia="Calibri" w:hAnsi="Times New Roman"/>
                <w:i/>
                <w:iCs/>
                <w:sz w:val="16"/>
                <w:szCs w:val="16"/>
              </w:rPr>
              <w:t>7</w:t>
            </w: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r w:rsidR="00385128" w:rsidRPr="00446ABA" w:rsidTr="00FB5507">
        <w:tc>
          <w:tcPr>
            <w:tcW w:w="57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385128" w:rsidRPr="00446ABA" w:rsidRDefault="00385128" w:rsidP="00FB5507">
            <w:pPr>
              <w:jc w:val="both"/>
              <w:rPr>
                <w:rFonts w:ascii="Times New Roman" w:eastAsia="Calibri" w:hAnsi="Times New Roman"/>
                <w:sz w:val="24"/>
                <w:szCs w:val="24"/>
              </w:rPr>
            </w:pPr>
          </w:p>
        </w:tc>
      </w:tr>
    </w:tbl>
    <w:p w:rsidR="00385128" w:rsidRPr="00446ABA" w:rsidRDefault="00385128" w:rsidP="00385128">
      <w:pPr>
        <w:jc w:val="both"/>
        <w:rPr>
          <w:rFonts w:ascii="Times New Roman" w:hAnsi="Times New Roman"/>
          <w:b/>
          <w:i/>
          <w:sz w:val="24"/>
          <w:szCs w:val="22"/>
        </w:rPr>
      </w:pPr>
    </w:p>
    <w:p w:rsidR="00385128" w:rsidRPr="00446ABA" w:rsidRDefault="00385128" w:rsidP="00385128">
      <w:pPr>
        <w:jc w:val="both"/>
        <w:rPr>
          <w:rFonts w:ascii="Times New Roman" w:hAnsi="Times New Roman"/>
          <w:b/>
          <w:i/>
          <w:sz w:val="24"/>
        </w:rPr>
      </w:pPr>
      <w:r w:rsidRPr="00446ABA">
        <w:rPr>
          <w:rFonts w:ascii="Times New Roman" w:hAnsi="Times New Roman"/>
          <w:b/>
          <w:i/>
          <w:sz w:val="24"/>
        </w:rPr>
        <w:t>Pastabos:</w:t>
      </w:r>
    </w:p>
    <w:p w:rsidR="00385128" w:rsidRPr="00446ABA" w:rsidRDefault="00385128" w:rsidP="00385128">
      <w:pPr>
        <w:jc w:val="both"/>
        <w:rPr>
          <w:rFonts w:ascii="Times New Roman" w:hAnsi="Times New Roman"/>
          <w:sz w:val="24"/>
          <w:szCs w:val="24"/>
          <w:lang w:eastAsia="en-US"/>
        </w:rPr>
      </w:pPr>
      <w:r w:rsidRPr="00446ABA">
        <w:rPr>
          <w:rFonts w:ascii="Times New Roman" w:hAnsi="Times New Roman"/>
          <w:b/>
          <w:sz w:val="24"/>
        </w:rPr>
        <w:t xml:space="preserve">Prie šios lentelės turi būti pridedama </w:t>
      </w:r>
      <w:r w:rsidRPr="00446ABA">
        <w:rPr>
          <w:rFonts w:ascii="Times New Roman" w:hAnsi="Times New Roman"/>
          <w:b/>
          <w:sz w:val="24"/>
          <w:szCs w:val="24"/>
        </w:rPr>
        <w:t>Užsakovų pažymos</w:t>
      </w:r>
      <w:r w:rsidRPr="00446ABA">
        <w:rPr>
          <w:rFonts w:ascii="Times New Roman" w:hAnsi="Times New Roman"/>
          <w:sz w:val="24"/>
          <w:szCs w:val="24"/>
        </w:rPr>
        <w:t>, kurio</w:t>
      </w:r>
      <w:r w:rsidR="00427F6F" w:rsidRPr="00446ABA">
        <w:rPr>
          <w:rFonts w:ascii="Times New Roman" w:hAnsi="Times New Roman"/>
          <w:sz w:val="24"/>
          <w:szCs w:val="24"/>
        </w:rPr>
        <w:t>s</w:t>
      </w:r>
      <w:r w:rsidRPr="00446ABA">
        <w:rPr>
          <w:rFonts w:ascii="Times New Roman" w:hAnsi="Times New Roman"/>
          <w:sz w:val="24"/>
          <w:szCs w:val="24"/>
        </w:rPr>
        <w:t>e turi būti darbų atlikimo vertė be PVM</w:t>
      </w:r>
      <w:r w:rsidR="00427F6F" w:rsidRPr="00446ABA">
        <w:rPr>
          <w:rFonts w:ascii="Times New Roman" w:hAnsi="Times New Roman"/>
          <w:sz w:val="24"/>
          <w:szCs w:val="24"/>
        </w:rPr>
        <w:t xml:space="preserve"> (ir/ar su PVM)</w:t>
      </w:r>
      <w:r w:rsidRPr="00446ABA">
        <w:rPr>
          <w:rFonts w:ascii="Times New Roman" w:hAnsi="Times New Roman"/>
          <w:sz w:val="24"/>
          <w:szCs w:val="24"/>
        </w:rPr>
        <w:t>, data ir vieta, be to, ar jie buvo atlikti pagal galiojančių teisės aktų, reglamentuojančių darbų atlikimą, reikalavimus ir tinkamai užbaigti.</w:t>
      </w:r>
    </w:p>
    <w:p w:rsidR="00385128" w:rsidRPr="00446ABA" w:rsidRDefault="00385128" w:rsidP="00385128">
      <w:pPr>
        <w:jc w:val="both"/>
        <w:rPr>
          <w:rFonts w:ascii="Times New Roman" w:hAnsi="Times New Roman"/>
          <w:sz w:val="24"/>
          <w:szCs w:val="24"/>
        </w:rPr>
      </w:pPr>
    </w:p>
    <w:p w:rsidR="00385128" w:rsidRPr="00446ABA" w:rsidRDefault="00385128" w:rsidP="00385128">
      <w:pPr>
        <w:jc w:val="both"/>
        <w:rPr>
          <w:rFonts w:ascii="Times New Roman" w:hAnsi="Times New Roman"/>
          <w:sz w:val="24"/>
          <w:szCs w:val="22"/>
        </w:rPr>
      </w:pPr>
    </w:p>
    <w:p w:rsidR="00427F6F" w:rsidRPr="00446ABA" w:rsidRDefault="00427F6F" w:rsidP="00385128">
      <w:pPr>
        <w:jc w:val="both"/>
        <w:rPr>
          <w:rFonts w:ascii="Times New Roman" w:hAnsi="Times New Roman"/>
          <w:sz w:val="24"/>
          <w:szCs w:val="22"/>
        </w:rPr>
      </w:pPr>
    </w:p>
    <w:p w:rsidR="00427F6F" w:rsidRPr="00446ABA" w:rsidRDefault="00427F6F" w:rsidP="00427F6F">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427F6F" w:rsidRPr="00446ABA" w:rsidTr="0043530E">
        <w:trPr>
          <w:trHeight w:val="186"/>
        </w:trPr>
        <w:tc>
          <w:tcPr>
            <w:tcW w:w="6096" w:type="dxa"/>
            <w:tcBorders>
              <w:top w:val="single" w:sz="4" w:space="0" w:color="auto"/>
            </w:tcBorders>
            <w:hideMark/>
          </w:tcPr>
          <w:p w:rsidR="00427F6F" w:rsidRPr="00446ABA" w:rsidRDefault="00427F6F" w:rsidP="0043530E">
            <w:pPr>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283" w:type="dxa"/>
          </w:tcPr>
          <w:p w:rsidR="00427F6F" w:rsidRPr="00446ABA" w:rsidRDefault="00427F6F" w:rsidP="0043530E">
            <w:pPr>
              <w:ind w:right="-1"/>
              <w:jc w:val="center"/>
              <w:rPr>
                <w:rFonts w:ascii="Times New Roman" w:eastAsia="Times New Roman" w:hAnsi="Times New Roman"/>
                <w:sz w:val="24"/>
                <w:szCs w:val="24"/>
              </w:rPr>
            </w:pPr>
          </w:p>
        </w:tc>
        <w:tc>
          <w:tcPr>
            <w:tcW w:w="2801" w:type="dxa"/>
            <w:tcBorders>
              <w:top w:val="single" w:sz="4" w:space="0" w:color="auto"/>
            </w:tcBorders>
            <w:hideMark/>
          </w:tcPr>
          <w:p w:rsidR="00427F6F" w:rsidRPr="00446ABA" w:rsidRDefault="00427F6F" w:rsidP="0043530E">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284" w:type="dxa"/>
          </w:tcPr>
          <w:p w:rsidR="00427F6F" w:rsidRPr="00446ABA" w:rsidRDefault="00427F6F" w:rsidP="0043530E">
            <w:pPr>
              <w:ind w:right="-1"/>
              <w:jc w:val="center"/>
              <w:rPr>
                <w:rFonts w:ascii="Times New Roman" w:eastAsia="Times New Roman" w:hAnsi="Times New Roman"/>
                <w:sz w:val="24"/>
                <w:szCs w:val="24"/>
              </w:rPr>
            </w:pPr>
          </w:p>
        </w:tc>
        <w:tc>
          <w:tcPr>
            <w:tcW w:w="5386" w:type="dxa"/>
            <w:tcBorders>
              <w:top w:val="single" w:sz="4" w:space="0" w:color="auto"/>
            </w:tcBorders>
            <w:hideMark/>
          </w:tcPr>
          <w:p w:rsidR="00427F6F" w:rsidRPr="00446ABA" w:rsidRDefault="00427F6F" w:rsidP="0043530E">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r>
    </w:tbl>
    <w:p w:rsidR="00427F6F" w:rsidRPr="00446ABA" w:rsidRDefault="00427F6F" w:rsidP="00427F6F">
      <w:pPr>
        <w:rPr>
          <w:rFonts w:ascii="Times New Roman" w:hAnsi="Times New Roman"/>
          <w:b/>
          <w:bCs/>
          <w:sz w:val="24"/>
          <w:szCs w:val="24"/>
          <w:lang w:eastAsia="ar-SA"/>
        </w:rPr>
      </w:pPr>
    </w:p>
    <w:p w:rsidR="00427F6F" w:rsidRPr="00427F6F" w:rsidRDefault="00427F6F" w:rsidP="00385128">
      <w:pPr>
        <w:jc w:val="both"/>
        <w:rPr>
          <w:rFonts w:ascii="Times New Roman" w:hAnsi="Times New Roman"/>
          <w:sz w:val="24"/>
          <w:szCs w:val="22"/>
          <w:highlight w:val="cyan"/>
        </w:rPr>
      </w:pPr>
    </w:p>
    <w:sectPr w:rsidR="00427F6F" w:rsidRPr="00427F6F" w:rsidSect="00385128">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5E" w:rsidRDefault="00BC765E" w:rsidP="00710A4E">
      <w:r>
        <w:separator/>
      </w:r>
    </w:p>
  </w:endnote>
  <w:endnote w:type="continuationSeparator" w:id="0">
    <w:p w:rsidR="00BC765E" w:rsidRDefault="00BC765E"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5E" w:rsidRDefault="00BC765E" w:rsidP="00710A4E">
      <w:r>
        <w:separator/>
      </w:r>
    </w:p>
  </w:footnote>
  <w:footnote w:type="continuationSeparator" w:id="0">
    <w:p w:rsidR="00BC765E" w:rsidRDefault="00BC765E" w:rsidP="00710A4E">
      <w:r>
        <w:continuationSeparator/>
      </w:r>
    </w:p>
  </w:footnote>
  <w:footnote w:id="1">
    <w:p w:rsidR="00BC765E" w:rsidRPr="001620D3" w:rsidRDefault="00BC765E" w:rsidP="00DC11C5">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8"/>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C765E" w:rsidRPr="001620D3" w:rsidRDefault="00BC765E" w:rsidP="00DC11C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9"/>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BC765E" w:rsidRPr="001620D3" w:rsidRDefault="00BC765E" w:rsidP="00DC11C5">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765E" w:rsidRPr="001620D3" w:rsidRDefault="00BC765E" w:rsidP="00DC11C5">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rsidR="00BC765E" w:rsidRDefault="00BC765E" w:rsidP="00DC11C5">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5E" w:rsidRDefault="00BC765E">
    <w:pPr>
      <w:pStyle w:val="Antrats"/>
      <w:jc w:val="center"/>
    </w:pPr>
    <w:r>
      <w:fldChar w:fldCharType="begin"/>
    </w:r>
    <w:r>
      <w:instrText>PAGE   \* MERGEFORMAT</w:instrText>
    </w:r>
    <w:r>
      <w:fldChar w:fldCharType="separate"/>
    </w:r>
    <w:r>
      <w:t>2</w:t>
    </w:r>
    <w:r>
      <w:fldChar w:fldCharType="end"/>
    </w:r>
  </w:p>
  <w:p w:rsidR="00BC765E" w:rsidRDefault="00BC7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40B44BA"/>
    <w:multiLevelType w:val="hybridMultilevel"/>
    <w:tmpl w:val="EA06718A"/>
    <w:lvl w:ilvl="0" w:tplc="9A0AF7B2">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C10C70"/>
    <w:multiLevelType w:val="multilevel"/>
    <w:tmpl w:val="95B235AA"/>
    <w:lvl w:ilvl="0">
      <w:start w:val="1"/>
      <w:numFmt w:val="decimal"/>
      <w:lvlText w:val="%1."/>
      <w:lvlJc w:val="left"/>
      <w:pPr>
        <w:ind w:left="432" w:hanging="432"/>
      </w:pPr>
      <w:rPr>
        <w:rFonts w:hint="default"/>
        <w:b w:val="0"/>
      </w:rPr>
    </w:lvl>
    <w:lvl w:ilvl="1">
      <w:start w:val="1"/>
      <w:numFmt w:val="decimal"/>
      <w:lvlText w:val="%1.%2."/>
      <w:lvlJc w:val="left"/>
      <w:pPr>
        <w:ind w:left="1141" w:hanging="432"/>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8" w15:restartNumberingAfterBreak="0">
    <w:nsid w:val="6D505B75"/>
    <w:multiLevelType w:val="multilevel"/>
    <w:tmpl w:val="AD1A3A5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3"/>
  </w:num>
  <w:num w:numId="3">
    <w:abstractNumId w:val="30"/>
  </w:num>
  <w:num w:numId="4">
    <w:abstractNumId w:val="29"/>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26"/>
  </w:num>
  <w:num w:numId="10">
    <w:abstractNumId w:val="1"/>
  </w:num>
  <w:num w:numId="11">
    <w:abstractNumId w:val="15"/>
  </w:num>
  <w:num w:numId="12">
    <w:abstractNumId w:val="24"/>
  </w:num>
  <w:num w:numId="13">
    <w:abstractNumId w:val="16"/>
  </w:num>
  <w:num w:numId="14">
    <w:abstractNumId w:val="5"/>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 w:numId="20">
    <w:abstractNumId w:val="9"/>
  </w:num>
  <w:num w:numId="21">
    <w:abstractNumId w:val="10"/>
  </w:num>
  <w:num w:numId="22">
    <w:abstractNumId w:val="7"/>
  </w:num>
  <w:num w:numId="23">
    <w:abstractNumId w:val="18"/>
  </w:num>
  <w:num w:numId="24">
    <w:abstractNumId w:val="21"/>
  </w:num>
  <w:num w:numId="25">
    <w:abstractNumId w:val="28"/>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19"/>
  </w:num>
  <w:num w:numId="32">
    <w:abstractNumId w:val="27"/>
  </w:num>
  <w:num w:numId="33">
    <w:abstractNumId w:val="25"/>
  </w:num>
  <w:num w:numId="34">
    <w:abstractNumId w:val="33"/>
  </w:num>
  <w:num w:numId="35">
    <w:abstractNumId w:val="31"/>
  </w:num>
  <w:num w:numId="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14A"/>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7E44"/>
    <w:rsid w:val="00037F0E"/>
    <w:rsid w:val="000400BB"/>
    <w:rsid w:val="00041199"/>
    <w:rsid w:val="000413D8"/>
    <w:rsid w:val="000429A2"/>
    <w:rsid w:val="00043263"/>
    <w:rsid w:val="000440B1"/>
    <w:rsid w:val="00044B2D"/>
    <w:rsid w:val="00045E5D"/>
    <w:rsid w:val="0004676A"/>
    <w:rsid w:val="00047143"/>
    <w:rsid w:val="00047236"/>
    <w:rsid w:val="00047A43"/>
    <w:rsid w:val="0005143B"/>
    <w:rsid w:val="000515EC"/>
    <w:rsid w:val="00051895"/>
    <w:rsid w:val="00051BC4"/>
    <w:rsid w:val="00051FE8"/>
    <w:rsid w:val="0005203D"/>
    <w:rsid w:val="0005405F"/>
    <w:rsid w:val="0005545B"/>
    <w:rsid w:val="00057E5C"/>
    <w:rsid w:val="00060CB1"/>
    <w:rsid w:val="00061644"/>
    <w:rsid w:val="00061BF9"/>
    <w:rsid w:val="00062580"/>
    <w:rsid w:val="000638E4"/>
    <w:rsid w:val="000658E9"/>
    <w:rsid w:val="00066045"/>
    <w:rsid w:val="00066152"/>
    <w:rsid w:val="00071BFA"/>
    <w:rsid w:val="0007259F"/>
    <w:rsid w:val="00073B41"/>
    <w:rsid w:val="00075C12"/>
    <w:rsid w:val="00076002"/>
    <w:rsid w:val="0007778A"/>
    <w:rsid w:val="00080413"/>
    <w:rsid w:val="00082732"/>
    <w:rsid w:val="00082D96"/>
    <w:rsid w:val="00083AD9"/>
    <w:rsid w:val="00084573"/>
    <w:rsid w:val="0008586F"/>
    <w:rsid w:val="00087514"/>
    <w:rsid w:val="00087670"/>
    <w:rsid w:val="0008786B"/>
    <w:rsid w:val="00087E0E"/>
    <w:rsid w:val="00090B17"/>
    <w:rsid w:val="00091EE5"/>
    <w:rsid w:val="0009396F"/>
    <w:rsid w:val="000942C1"/>
    <w:rsid w:val="00095059"/>
    <w:rsid w:val="0009588A"/>
    <w:rsid w:val="000969E2"/>
    <w:rsid w:val="00096D7C"/>
    <w:rsid w:val="00096E65"/>
    <w:rsid w:val="000970DD"/>
    <w:rsid w:val="000A04BB"/>
    <w:rsid w:val="000A0CB2"/>
    <w:rsid w:val="000A3513"/>
    <w:rsid w:val="000A6D00"/>
    <w:rsid w:val="000A6F2A"/>
    <w:rsid w:val="000B0CDC"/>
    <w:rsid w:val="000B1BA4"/>
    <w:rsid w:val="000B2AB6"/>
    <w:rsid w:val="000B30C8"/>
    <w:rsid w:val="000B437B"/>
    <w:rsid w:val="000B4BDE"/>
    <w:rsid w:val="000B5477"/>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C7FD2"/>
    <w:rsid w:val="000D07E7"/>
    <w:rsid w:val="000D0A29"/>
    <w:rsid w:val="000D19FD"/>
    <w:rsid w:val="000D273B"/>
    <w:rsid w:val="000D2BCC"/>
    <w:rsid w:val="000D2E28"/>
    <w:rsid w:val="000D3414"/>
    <w:rsid w:val="000D3CB1"/>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1B65"/>
    <w:rsid w:val="000F2C12"/>
    <w:rsid w:val="000F30C7"/>
    <w:rsid w:val="000F38E5"/>
    <w:rsid w:val="000F58FF"/>
    <w:rsid w:val="000F6F9A"/>
    <w:rsid w:val="001006C5"/>
    <w:rsid w:val="001016CB"/>
    <w:rsid w:val="00104D35"/>
    <w:rsid w:val="00106D3D"/>
    <w:rsid w:val="00106F6D"/>
    <w:rsid w:val="00107B7E"/>
    <w:rsid w:val="001108BD"/>
    <w:rsid w:val="001126C7"/>
    <w:rsid w:val="00113968"/>
    <w:rsid w:val="00113F76"/>
    <w:rsid w:val="001141CA"/>
    <w:rsid w:val="001145C1"/>
    <w:rsid w:val="00115DCE"/>
    <w:rsid w:val="001160DE"/>
    <w:rsid w:val="001168FD"/>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5FC"/>
    <w:rsid w:val="001357E0"/>
    <w:rsid w:val="001363DF"/>
    <w:rsid w:val="0014138C"/>
    <w:rsid w:val="0014179E"/>
    <w:rsid w:val="001418C9"/>
    <w:rsid w:val="00142156"/>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2977"/>
    <w:rsid w:val="00174067"/>
    <w:rsid w:val="0017423B"/>
    <w:rsid w:val="001748C1"/>
    <w:rsid w:val="00174E2F"/>
    <w:rsid w:val="001751FD"/>
    <w:rsid w:val="00175A28"/>
    <w:rsid w:val="00175F4E"/>
    <w:rsid w:val="00177E4C"/>
    <w:rsid w:val="0018069E"/>
    <w:rsid w:val="00181DF5"/>
    <w:rsid w:val="00182FD6"/>
    <w:rsid w:val="001831FD"/>
    <w:rsid w:val="001838A9"/>
    <w:rsid w:val="00183CC9"/>
    <w:rsid w:val="0018417B"/>
    <w:rsid w:val="001841B2"/>
    <w:rsid w:val="00184EF8"/>
    <w:rsid w:val="00185408"/>
    <w:rsid w:val="00185D12"/>
    <w:rsid w:val="00187C09"/>
    <w:rsid w:val="0019099E"/>
    <w:rsid w:val="00190F90"/>
    <w:rsid w:val="00191053"/>
    <w:rsid w:val="00191D99"/>
    <w:rsid w:val="00192527"/>
    <w:rsid w:val="00193019"/>
    <w:rsid w:val="001949B7"/>
    <w:rsid w:val="001958A7"/>
    <w:rsid w:val="0019621E"/>
    <w:rsid w:val="00196F9E"/>
    <w:rsid w:val="00197228"/>
    <w:rsid w:val="001A0E67"/>
    <w:rsid w:val="001A0FE0"/>
    <w:rsid w:val="001A2C0F"/>
    <w:rsid w:val="001A62AC"/>
    <w:rsid w:val="001A70CC"/>
    <w:rsid w:val="001B0344"/>
    <w:rsid w:val="001B1E36"/>
    <w:rsid w:val="001B4E7B"/>
    <w:rsid w:val="001B6330"/>
    <w:rsid w:val="001B661D"/>
    <w:rsid w:val="001B7786"/>
    <w:rsid w:val="001C1A6D"/>
    <w:rsid w:val="001C225A"/>
    <w:rsid w:val="001C2D67"/>
    <w:rsid w:val="001C2DC7"/>
    <w:rsid w:val="001C3B52"/>
    <w:rsid w:val="001C4142"/>
    <w:rsid w:val="001C4537"/>
    <w:rsid w:val="001C5289"/>
    <w:rsid w:val="001C54B9"/>
    <w:rsid w:val="001C557F"/>
    <w:rsid w:val="001C715C"/>
    <w:rsid w:val="001C719D"/>
    <w:rsid w:val="001D0911"/>
    <w:rsid w:val="001D0CA5"/>
    <w:rsid w:val="001D31B0"/>
    <w:rsid w:val="001D3B0C"/>
    <w:rsid w:val="001D4953"/>
    <w:rsid w:val="001D5F49"/>
    <w:rsid w:val="001D6656"/>
    <w:rsid w:val="001D6D0A"/>
    <w:rsid w:val="001D6FFD"/>
    <w:rsid w:val="001D77E6"/>
    <w:rsid w:val="001D7CFB"/>
    <w:rsid w:val="001D7F5E"/>
    <w:rsid w:val="001E007A"/>
    <w:rsid w:val="001E0137"/>
    <w:rsid w:val="001E14DE"/>
    <w:rsid w:val="001E1ED6"/>
    <w:rsid w:val="001E2CD8"/>
    <w:rsid w:val="001E3CAB"/>
    <w:rsid w:val="001E4005"/>
    <w:rsid w:val="001E6676"/>
    <w:rsid w:val="001E6853"/>
    <w:rsid w:val="001E703F"/>
    <w:rsid w:val="001E7C52"/>
    <w:rsid w:val="001E7F62"/>
    <w:rsid w:val="001F0895"/>
    <w:rsid w:val="001F0C72"/>
    <w:rsid w:val="001F1C15"/>
    <w:rsid w:val="001F2CC2"/>
    <w:rsid w:val="001F388B"/>
    <w:rsid w:val="001F5363"/>
    <w:rsid w:val="001F59D7"/>
    <w:rsid w:val="001F65B6"/>
    <w:rsid w:val="001F71BE"/>
    <w:rsid w:val="001F7681"/>
    <w:rsid w:val="00200168"/>
    <w:rsid w:val="00201BA1"/>
    <w:rsid w:val="0020205E"/>
    <w:rsid w:val="00202FC8"/>
    <w:rsid w:val="00202FFA"/>
    <w:rsid w:val="002058A3"/>
    <w:rsid w:val="00205A3F"/>
    <w:rsid w:val="00207031"/>
    <w:rsid w:val="002105A3"/>
    <w:rsid w:val="00210C45"/>
    <w:rsid w:val="00211160"/>
    <w:rsid w:val="002111BA"/>
    <w:rsid w:val="00213262"/>
    <w:rsid w:val="002141AD"/>
    <w:rsid w:val="00215E27"/>
    <w:rsid w:val="00217432"/>
    <w:rsid w:val="00220C9C"/>
    <w:rsid w:val="00221B3A"/>
    <w:rsid w:val="00223655"/>
    <w:rsid w:val="00223C8B"/>
    <w:rsid w:val="00225E7D"/>
    <w:rsid w:val="002265E8"/>
    <w:rsid w:val="00226B3E"/>
    <w:rsid w:val="00227C0E"/>
    <w:rsid w:val="00235F7F"/>
    <w:rsid w:val="0023668F"/>
    <w:rsid w:val="00237474"/>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DBC"/>
    <w:rsid w:val="0027066E"/>
    <w:rsid w:val="00272420"/>
    <w:rsid w:val="00272C71"/>
    <w:rsid w:val="0027510C"/>
    <w:rsid w:val="0027593F"/>
    <w:rsid w:val="00275DBE"/>
    <w:rsid w:val="00275DC0"/>
    <w:rsid w:val="0027601D"/>
    <w:rsid w:val="002764E5"/>
    <w:rsid w:val="00281378"/>
    <w:rsid w:val="002815C2"/>
    <w:rsid w:val="002817A3"/>
    <w:rsid w:val="0028314C"/>
    <w:rsid w:val="002856BA"/>
    <w:rsid w:val="0028586D"/>
    <w:rsid w:val="00285D19"/>
    <w:rsid w:val="002917F2"/>
    <w:rsid w:val="00291B3F"/>
    <w:rsid w:val="00295249"/>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661B"/>
    <w:rsid w:val="002B684D"/>
    <w:rsid w:val="002B7F77"/>
    <w:rsid w:val="002C3950"/>
    <w:rsid w:val="002C5463"/>
    <w:rsid w:val="002C5D8C"/>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2724"/>
    <w:rsid w:val="0030315E"/>
    <w:rsid w:val="00304F19"/>
    <w:rsid w:val="00306062"/>
    <w:rsid w:val="00306D8D"/>
    <w:rsid w:val="003078DD"/>
    <w:rsid w:val="00312A2A"/>
    <w:rsid w:val="00312A2E"/>
    <w:rsid w:val="003139A3"/>
    <w:rsid w:val="00314CA3"/>
    <w:rsid w:val="003159D2"/>
    <w:rsid w:val="00320AAD"/>
    <w:rsid w:val="003244DB"/>
    <w:rsid w:val="00324853"/>
    <w:rsid w:val="00324B5D"/>
    <w:rsid w:val="003255E6"/>
    <w:rsid w:val="00325968"/>
    <w:rsid w:val="00325CBB"/>
    <w:rsid w:val="00326372"/>
    <w:rsid w:val="0032672B"/>
    <w:rsid w:val="00327A82"/>
    <w:rsid w:val="00327C2C"/>
    <w:rsid w:val="00331C27"/>
    <w:rsid w:val="003340F8"/>
    <w:rsid w:val="0033588B"/>
    <w:rsid w:val="0033624C"/>
    <w:rsid w:val="00340210"/>
    <w:rsid w:val="003407A0"/>
    <w:rsid w:val="0034261B"/>
    <w:rsid w:val="00342B12"/>
    <w:rsid w:val="00344175"/>
    <w:rsid w:val="0034516C"/>
    <w:rsid w:val="003455E8"/>
    <w:rsid w:val="00346852"/>
    <w:rsid w:val="00346DBE"/>
    <w:rsid w:val="003471AE"/>
    <w:rsid w:val="00347BCE"/>
    <w:rsid w:val="00350FFB"/>
    <w:rsid w:val="003510E9"/>
    <w:rsid w:val="003514A3"/>
    <w:rsid w:val="0035248B"/>
    <w:rsid w:val="00354238"/>
    <w:rsid w:val="003546BF"/>
    <w:rsid w:val="00354929"/>
    <w:rsid w:val="00356088"/>
    <w:rsid w:val="00356A8A"/>
    <w:rsid w:val="00356AAE"/>
    <w:rsid w:val="003571EC"/>
    <w:rsid w:val="0035790B"/>
    <w:rsid w:val="003579B9"/>
    <w:rsid w:val="003601F4"/>
    <w:rsid w:val="003641FE"/>
    <w:rsid w:val="00364EEC"/>
    <w:rsid w:val="00366EA3"/>
    <w:rsid w:val="00366F6B"/>
    <w:rsid w:val="003677AA"/>
    <w:rsid w:val="003677EB"/>
    <w:rsid w:val="00367B41"/>
    <w:rsid w:val="0037272C"/>
    <w:rsid w:val="0037313F"/>
    <w:rsid w:val="00373528"/>
    <w:rsid w:val="00373F4E"/>
    <w:rsid w:val="00380180"/>
    <w:rsid w:val="00382005"/>
    <w:rsid w:val="00384066"/>
    <w:rsid w:val="00385128"/>
    <w:rsid w:val="00385BFE"/>
    <w:rsid w:val="00385D3D"/>
    <w:rsid w:val="003863DE"/>
    <w:rsid w:val="00390594"/>
    <w:rsid w:val="00391E3E"/>
    <w:rsid w:val="003939E8"/>
    <w:rsid w:val="00393E3B"/>
    <w:rsid w:val="00393F30"/>
    <w:rsid w:val="003943E4"/>
    <w:rsid w:val="00396E6A"/>
    <w:rsid w:val="003A1070"/>
    <w:rsid w:val="003A18C9"/>
    <w:rsid w:val="003A3FB1"/>
    <w:rsid w:val="003B0538"/>
    <w:rsid w:val="003B0B6B"/>
    <w:rsid w:val="003B6487"/>
    <w:rsid w:val="003B70C2"/>
    <w:rsid w:val="003C6C4D"/>
    <w:rsid w:val="003D023A"/>
    <w:rsid w:val="003D1F69"/>
    <w:rsid w:val="003D3883"/>
    <w:rsid w:val="003D3D3A"/>
    <w:rsid w:val="003D43EE"/>
    <w:rsid w:val="003D5C0D"/>
    <w:rsid w:val="003D5FC1"/>
    <w:rsid w:val="003E11AB"/>
    <w:rsid w:val="003E456E"/>
    <w:rsid w:val="003E4F7A"/>
    <w:rsid w:val="003E6E31"/>
    <w:rsid w:val="003F0231"/>
    <w:rsid w:val="003F0E01"/>
    <w:rsid w:val="003F1A59"/>
    <w:rsid w:val="003F3488"/>
    <w:rsid w:val="003F3FCB"/>
    <w:rsid w:val="003F42CC"/>
    <w:rsid w:val="003F7BDF"/>
    <w:rsid w:val="00400945"/>
    <w:rsid w:val="0040236D"/>
    <w:rsid w:val="004038C9"/>
    <w:rsid w:val="00405968"/>
    <w:rsid w:val="00406310"/>
    <w:rsid w:val="004079BD"/>
    <w:rsid w:val="00407B3B"/>
    <w:rsid w:val="00410F42"/>
    <w:rsid w:val="00414BC1"/>
    <w:rsid w:val="00414C3C"/>
    <w:rsid w:val="004150FB"/>
    <w:rsid w:val="0041554D"/>
    <w:rsid w:val="00415E2C"/>
    <w:rsid w:val="00416FD7"/>
    <w:rsid w:val="00422350"/>
    <w:rsid w:val="00422759"/>
    <w:rsid w:val="00422A4A"/>
    <w:rsid w:val="00424C92"/>
    <w:rsid w:val="004258B5"/>
    <w:rsid w:val="00425F49"/>
    <w:rsid w:val="00426C7A"/>
    <w:rsid w:val="00427184"/>
    <w:rsid w:val="004271E6"/>
    <w:rsid w:val="00427F6F"/>
    <w:rsid w:val="00430477"/>
    <w:rsid w:val="00430A6D"/>
    <w:rsid w:val="0043203F"/>
    <w:rsid w:val="00433ABC"/>
    <w:rsid w:val="00433AE6"/>
    <w:rsid w:val="0043530E"/>
    <w:rsid w:val="0043710D"/>
    <w:rsid w:val="00441195"/>
    <w:rsid w:val="004411B1"/>
    <w:rsid w:val="004416F9"/>
    <w:rsid w:val="00446ABA"/>
    <w:rsid w:val="00446C30"/>
    <w:rsid w:val="004474EE"/>
    <w:rsid w:val="004476E9"/>
    <w:rsid w:val="00447EFE"/>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72575"/>
    <w:rsid w:val="00474ED4"/>
    <w:rsid w:val="004761FB"/>
    <w:rsid w:val="004814C6"/>
    <w:rsid w:val="00482F2F"/>
    <w:rsid w:val="00482F41"/>
    <w:rsid w:val="004832D8"/>
    <w:rsid w:val="00483568"/>
    <w:rsid w:val="004842DB"/>
    <w:rsid w:val="0048449E"/>
    <w:rsid w:val="0048481A"/>
    <w:rsid w:val="0048644F"/>
    <w:rsid w:val="00486B91"/>
    <w:rsid w:val="00487761"/>
    <w:rsid w:val="00490A5D"/>
    <w:rsid w:val="00491095"/>
    <w:rsid w:val="00492A3C"/>
    <w:rsid w:val="00492DBB"/>
    <w:rsid w:val="0049703F"/>
    <w:rsid w:val="004978F5"/>
    <w:rsid w:val="00497F3D"/>
    <w:rsid w:val="00497FA7"/>
    <w:rsid w:val="004A0292"/>
    <w:rsid w:val="004A1461"/>
    <w:rsid w:val="004A22C2"/>
    <w:rsid w:val="004A343B"/>
    <w:rsid w:val="004A35B0"/>
    <w:rsid w:val="004A56FD"/>
    <w:rsid w:val="004A6C6F"/>
    <w:rsid w:val="004A7908"/>
    <w:rsid w:val="004B061A"/>
    <w:rsid w:val="004B0FDF"/>
    <w:rsid w:val="004B1834"/>
    <w:rsid w:val="004B1F34"/>
    <w:rsid w:val="004B2060"/>
    <w:rsid w:val="004B243F"/>
    <w:rsid w:val="004B2E18"/>
    <w:rsid w:val="004B38D7"/>
    <w:rsid w:val="004B5E69"/>
    <w:rsid w:val="004C0A64"/>
    <w:rsid w:val="004C0FF6"/>
    <w:rsid w:val="004C1317"/>
    <w:rsid w:val="004C26C0"/>
    <w:rsid w:val="004C292F"/>
    <w:rsid w:val="004C3C68"/>
    <w:rsid w:val="004C3CFE"/>
    <w:rsid w:val="004C5672"/>
    <w:rsid w:val="004C6BC8"/>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912"/>
    <w:rsid w:val="004F2A4B"/>
    <w:rsid w:val="004F2BFB"/>
    <w:rsid w:val="004F45B8"/>
    <w:rsid w:val="004F5F8D"/>
    <w:rsid w:val="004F652D"/>
    <w:rsid w:val="004F6A23"/>
    <w:rsid w:val="004F7FD9"/>
    <w:rsid w:val="00500391"/>
    <w:rsid w:val="00500F99"/>
    <w:rsid w:val="00501388"/>
    <w:rsid w:val="005032D7"/>
    <w:rsid w:val="0050464E"/>
    <w:rsid w:val="005046B5"/>
    <w:rsid w:val="00504C59"/>
    <w:rsid w:val="0050569C"/>
    <w:rsid w:val="0050677C"/>
    <w:rsid w:val="00506CD8"/>
    <w:rsid w:val="00507C52"/>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BD6"/>
    <w:rsid w:val="005259BE"/>
    <w:rsid w:val="0052654E"/>
    <w:rsid w:val="005267BE"/>
    <w:rsid w:val="00526E06"/>
    <w:rsid w:val="0053053F"/>
    <w:rsid w:val="005320C5"/>
    <w:rsid w:val="0053286F"/>
    <w:rsid w:val="00532C6A"/>
    <w:rsid w:val="00535BAF"/>
    <w:rsid w:val="00536BD0"/>
    <w:rsid w:val="00540422"/>
    <w:rsid w:val="00540567"/>
    <w:rsid w:val="00540B60"/>
    <w:rsid w:val="00545083"/>
    <w:rsid w:val="00546D9C"/>
    <w:rsid w:val="005470F0"/>
    <w:rsid w:val="0054778B"/>
    <w:rsid w:val="00547EE8"/>
    <w:rsid w:val="00551E6F"/>
    <w:rsid w:val="00552415"/>
    <w:rsid w:val="00555A3F"/>
    <w:rsid w:val="005569CA"/>
    <w:rsid w:val="00560401"/>
    <w:rsid w:val="00560EB0"/>
    <w:rsid w:val="00561514"/>
    <w:rsid w:val="00562BED"/>
    <w:rsid w:val="005633B9"/>
    <w:rsid w:val="0056370F"/>
    <w:rsid w:val="00564E40"/>
    <w:rsid w:val="00565174"/>
    <w:rsid w:val="00565D3F"/>
    <w:rsid w:val="00566DFA"/>
    <w:rsid w:val="00570C11"/>
    <w:rsid w:val="005725BB"/>
    <w:rsid w:val="00572B23"/>
    <w:rsid w:val="00573258"/>
    <w:rsid w:val="0057531C"/>
    <w:rsid w:val="0057686A"/>
    <w:rsid w:val="00581A3D"/>
    <w:rsid w:val="00582447"/>
    <w:rsid w:val="005844AC"/>
    <w:rsid w:val="00584B5A"/>
    <w:rsid w:val="00584CD6"/>
    <w:rsid w:val="00585F5C"/>
    <w:rsid w:val="00586204"/>
    <w:rsid w:val="00590B61"/>
    <w:rsid w:val="00590C2B"/>
    <w:rsid w:val="00591A9C"/>
    <w:rsid w:val="00591CCF"/>
    <w:rsid w:val="00593B80"/>
    <w:rsid w:val="00593C4B"/>
    <w:rsid w:val="0059495E"/>
    <w:rsid w:val="0059735A"/>
    <w:rsid w:val="005A009F"/>
    <w:rsid w:val="005A0A5B"/>
    <w:rsid w:val="005A10AD"/>
    <w:rsid w:val="005A1BDE"/>
    <w:rsid w:val="005A2DDE"/>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02A"/>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404C"/>
    <w:rsid w:val="005E7480"/>
    <w:rsid w:val="005F1FD6"/>
    <w:rsid w:val="005F4F08"/>
    <w:rsid w:val="005F6B53"/>
    <w:rsid w:val="005F73D2"/>
    <w:rsid w:val="006002D2"/>
    <w:rsid w:val="00600C46"/>
    <w:rsid w:val="00601B21"/>
    <w:rsid w:val="00601FDE"/>
    <w:rsid w:val="0060207E"/>
    <w:rsid w:val="006020BC"/>
    <w:rsid w:val="006029B7"/>
    <w:rsid w:val="00603811"/>
    <w:rsid w:val="00604203"/>
    <w:rsid w:val="00605D0B"/>
    <w:rsid w:val="00606F81"/>
    <w:rsid w:val="00607140"/>
    <w:rsid w:val="0060716C"/>
    <w:rsid w:val="00610178"/>
    <w:rsid w:val="00610408"/>
    <w:rsid w:val="006108F0"/>
    <w:rsid w:val="00610BF1"/>
    <w:rsid w:val="00610E12"/>
    <w:rsid w:val="0061337F"/>
    <w:rsid w:val="00615808"/>
    <w:rsid w:val="00616533"/>
    <w:rsid w:val="00616AA2"/>
    <w:rsid w:val="006205D6"/>
    <w:rsid w:val="0062132E"/>
    <w:rsid w:val="0062159F"/>
    <w:rsid w:val="00621F86"/>
    <w:rsid w:val="00623CE5"/>
    <w:rsid w:val="00624016"/>
    <w:rsid w:val="006250E5"/>
    <w:rsid w:val="006272BF"/>
    <w:rsid w:val="00631B7D"/>
    <w:rsid w:val="0063238E"/>
    <w:rsid w:val="006323FE"/>
    <w:rsid w:val="0063348C"/>
    <w:rsid w:val="00633B67"/>
    <w:rsid w:val="006344DC"/>
    <w:rsid w:val="00634785"/>
    <w:rsid w:val="00635183"/>
    <w:rsid w:val="00635225"/>
    <w:rsid w:val="00635BBF"/>
    <w:rsid w:val="00635C7E"/>
    <w:rsid w:val="006365B5"/>
    <w:rsid w:val="00636AB1"/>
    <w:rsid w:val="0063765F"/>
    <w:rsid w:val="00640572"/>
    <w:rsid w:val="00640FF1"/>
    <w:rsid w:val="006418E8"/>
    <w:rsid w:val="0064473F"/>
    <w:rsid w:val="0064598A"/>
    <w:rsid w:val="0064691F"/>
    <w:rsid w:val="006473DF"/>
    <w:rsid w:val="00651372"/>
    <w:rsid w:val="006515EF"/>
    <w:rsid w:val="006523CF"/>
    <w:rsid w:val="00653120"/>
    <w:rsid w:val="00653D49"/>
    <w:rsid w:val="00655202"/>
    <w:rsid w:val="006552D5"/>
    <w:rsid w:val="00661650"/>
    <w:rsid w:val="00661B2C"/>
    <w:rsid w:val="0066305A"/>
    <w:rsid w:val="00664C9E"/>
    <w:rsid w:val="00666379"/>
    <w:rsid w:val="006669B4"/>
    <w:rsid w:val="00666A87"/>
    <w:rsid w:val="00667149"/>
    <w:rsid w:val="00670135"/>
    <w:rsid w:val="00671118"/>
    <w:rsid w:val="0067356E"/>
    <w:rsid w:val="00673E8F"/>
    <w:rsid w:val="00676117"/>
    <w:rsid w:val="00677036"/>
    <w:rsid w:val="006774F9"/>
    <w:rsid w:val="00680160"/>
    <w:rsid w:val="0068052D"/>
    <w:rsid w:val="00680BB9"/>
    <w:rsid w:val="00682914"/>
    <w:rsid w:val="006832D8"/>
    <w:rsid w:val="00684142"/>
    <w:rsid w:val="00686067"/>
    <w:rsid w:val="006874D6"/>
    <w:rsid w:val="00687F6D"/>
    <w:rsid w:val="0069025D"/>
    <w:rsid w:val="00691711"/>
    <w:rsid w:val="00692C54"/>
    <w:rsid w:val="00693C5E"/>
    <w:rsid w:val="00694664"/>
    <w:rsid w:val="00694FA3"/>
    <w:rsid w:val="006950B0"/>
    <w:rsid w:val="0069548A"/>
    <w:rsid w:val="00695EFE"/>
    <w:rsid w:val="00696FAD"/>
    <w:rsid w:val="00697257"/>
    <w:rsid w:val="006A0018"/>
    <w:rsid w:val="006A047A"/>
    <w:rsid w:val="006A05E0"/>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7868"/>
    <w:rsid w:val="006C0C52"/>
    <w:rsid w:val="006C16F8"/>
    <w:rsid w:val="006C3C73"/>
    <w:rsid w:val="006C3ED4"/>
    <w:rsid w:val="006C4444"/>
    <w:rsid w:val="006C622D"/>
    <w:rsid w:val="006D075F"/>
    <w:rsid w:val="006D099D"/>
    <w:rsid w:val="006D1BA2"/>
    <w:rsid w:val="006D3310"/>
    <w:rsid w:val="006D4859"/>
    <w:rsid w:val="006D4941"/>
    <w:rsid w:val="006D545A"/>
    <w:rsid w:val="006D6E96"/>
    <w:rsid w:val="006D7C30"/>
    <w:rsid w:val="006D7E51"/>
    <w:rsid w:val="006D7FAF"/>
    <w:rsid w:val="006D7FE6"/>
    <w:rsid w:val="006E030F"/>
    <w:rsid w:val="006E05F3"/>
    <w:rsid w:val="006E1B93"/>
    <w:rsid w:val="006E1F74"/>
    <w:rsid w:val="006E387B"/>
    <w:rsid w:val="006E4079"/>
    <w:rsid w:val="006E4E14"/>
    <w:rsid w:val="006E53DA"/>
    <w:rsid w:val="006E5625"/>
    <w:rsid w:val="006E5ED6"/>
    <w:rsid w:val="006E6729"/>
    <w:rsid w:val="006E6CEB"/>
    <w:rsid w:val="006F0A37"/>
    <w:rsid w:val="006F47EE"/>
    <w:rsid w:val="006F47FB"/>
    <w:rsid w:val="006F4E4C"/>
    <w:rsid w:val="006F5BDC"/>
    <w:rsid w:val="006F6A50"/>
    <w:rsid w:val="00700D84"/>
    <w:rsid w:val="007014F0"/>
    <w:rsid w:val="007019B1"/>
    <w:rsid w:val="00701C30"/>
    <w:rsid w:val="00701CCE"/>
    <w:rsid w:val="007035B1"/>
    <w:rsid w:val="007048C3"/>
    <w:rsid w:val="00704982"/>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5DBB"/>
    <w:rsid w:val="0072765D"/>
    <w:rsid w:val="00733E4A"/>
    <w:rsid w:val="007341F8"/>
    <w:rsid w:val="007342D5"/>
    <w:rsid w:val="00734548"/>
    <w:rsid w:val="007345DA"/>
    <w:rsid w:val="00737257"/>
    <w:rsid w:val="007372B5"/>
    <w:rsid w:val="00737B9C"/>
    <w:rsid w:val="00740C57"/>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0C90"/>
    <w:rsid w:val="00771E2B"/>
    <w:rsid w:val="007724A8"/>
    <w:rsid w:val="0077310E"/>
    <w:rsid w:val="00774CA3"/>
    <w:rsid w:val="007762DC"/>
    <w:rsid w:val="007763D5"/>
    <w:rsid w:val="00776A35"/>
    <w:rsid w:val="007772DF"/>
    <w:rsid w:val="0078079B"/>
    <w:rsid w:val="00780E81"/>
    <w:rsid w:val="007819E4"/>
    <w:rsid w:val="00785EC9"/>
    <w:rsid w:val="0078622D"/>
    <w:rsid w:val="007864F5"/>
    <w:rsid w:val="00787BB5"/>
    <w:rsid w:val="00787F22"/>
    <w:rsid w:val="00790B8F"/>
    <w:rsid w:val="007924AF"/>
    <w:rsid w:val="007932BC"/>
    <w:rsid w:val="007942D3"/>
    <w:rsid w:val="00794EBD"/>
    <w:rsid w:val="00795017"/>
    <w:rsid w:val="00795D55"/>
    <w:rsid w:val="007A0100"/>
    <w:rsid w:val="007A0E89"/>
    <w:rsid w:val="007A123D"/>
    <w:rsid w:val="007A16C7"/>
    <w:rsid w:val="007A2604"/>
    <w:rsid w:val="007A6AC6"/>
    <w:rsid w:val="007B007D"/>
    <w:rsid w:val="007B0DC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6603"/>
    <w:rsid w:val="00816F90"/>
    <w:rsid w:val="008204CC"/>
    <w:rsid w:val="008221BC"/>
    <w:rsid w:val="00823714"/>
    <w:rsid w:val="00823801"/>
    <w:rsid w:val="0082686C"/>
    <w:rsid w:val="0083417E"/>
    <w:rsid w:val="008343DC"/>
    <w:rsid w:val="00835053"/>
    <w:rsid w:val="00835619"/>
    <w:rsid w:val="00835772"/>
    <w:rsid w:val="00840427"/>
    <w:rsid w:val="00840BC6"/>
    <w:rsid w:val="00840D3E"/>
    <w:rsid w:val="00841BCE"/>
    <w:rsid w:val="00841E47"/>
    <w:rsid w:val="00842432"/>
    <w:rsid w:val="0084276B"/>
    <w:rsid w:val="008439D7"/>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3E7D"/>
    <w:rsid w:val="008653C9"/>
    <w:rsid w:val="00865945"/>
    <w:rsid w:val="00866777"/>
    <w:rsid w:val="0086679D"/>
    <w:rsid w:val="0086781D"/>
    <w:rsid w:val="00870357"/>
    <w:rsid w:val="00872418"/>
    <w:rsid w:val="00872AF3"/>
    <w:rsid w:val="00875300"/>
    <w:rsid w:val="0087665C"/>
    <w:rsid w:val="00881712"/>
    <w:rsid w:val="00882E33"/>
    <w:rsid w:val="008836CE"/>
    <w:rsid w:val="00883E79"/>
    <w:rsid w:val="0088469C"/>
    <w:rsid w:val="0088545F"/>
    <w:rsid w:val="00885591"/>
    <w:rsid w:val="00886BD9"/>
    <w:rsid w:val="00887795"/>
    <w:rsid w:val="008877EF"/>
    <w:rsid w:val="00893819"/>
    <w:rsid w:val="00893D42"/>
    <w:rsid w:val="008948A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B7D87"/>
    <w:rsid w:val="008C19DB"/>
    <w:rsid w:val="008C27FF"/>
    <w:rsid w:val="008C2D39"/>
    <w:rsid w:val="008C3E88"/>
    <w:rsid w:val="008C4CC8"/>
    <w:rsid w:val="008C53A0"/>
    <w:rsid w:val="008C6AA7"/>
    <w:rsid w:val="008C6BB9"/>
    <w:rsid w:val="008C7FC2"/>
    <w:rsid w:val="008D16C4"/>
    <w:rsid w:val="008D1F6A"/>
    <w:rsid w:val="008D2CBC"/>
    <w:rsid w:val="008D3991"/>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75C6"/>
    <w:rsid w:val="008F7868"/>
    <w:rsid w:val="008F7BA6"/>
    <w:rsid w:val="0090024C"/>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2618"/>
    <w:rsid w:val="009358CC"/>
    <w:rsid w:val="0094021E"/>
    <w:rsid w:val="009407D0"/>
    <w:rsid w:val="00940897"/>
    <w:rsid w:val="009433E9"/>
    <w:rsid w:val="009446C9"/>
    <w:rsid w:val="009449BC"/>
    <w:rsid w:val="00945A07"/>
    <w:rsid w:val="00945A2C"/>
    <w:rsid w:val="00951D56"/>
    <w:rsid w:val="00952428"/>
    <w:rsid w:val="00952E0C"/>
    <w:rsid w:val="009559F3"/>
    <w:rsid w:val="009566A4"/>
    <w:rsid w:val="009579C4"/>
    <w:rsid w:val="00957CF6"/>
    <w:rsid w:val="009611C4"/>
    <w:rsid w:val="00961364"/>
    <w:rsid w:val="00961FC1"/>
    <w:rsid w:val="00963015"/>
    <w:rsid w:val="00965151"/>
    <w:rsid w:val="0096558F"/>
    <w:rsid w:val="0096641E"/>
    <w:rsid w:val="00967818"/>
    <w:rsid w:val="00970215"/>
    <w:rsid w:val="009702B0"/>
    <w:rsid w:val="00972723"/>
    <w:rsid w:val="0097279A"/>
    <w:rsid w:val="009734DC"/>
    <w:rsid w:val="009735B3"/>
    <w:rsid w:val="00973B50"/>
    <w:rsid w:val="00974084"/>
    <w:rsid w:val="00974A2E"/>
    <w:rsid w:val="009762F5"/>
    <w:rsid w:val="009767D4"/>
    <w:rsid w:val="0098198E"/>
    <w:rsid w:val="009837D1"/>
    <w:rsid w:val="00985A79"/>
    <w:rsid w:val="0098658D"/>
    <w:rsid w:val="009914CB"/>
    <w:rsid w:val="00991EFB"/>
    <w:rsid w:val="009928AC"/>
    <w:rsid w:val="00993E24"/>
    <w:rsid w:val="00994467"/>
    <w:rsid w:val="00995C11"/>
    <w:rsid w:val="00997929"/>
    <w:rsid w:val="009A1E52"/>
    <w:rsid w:val="009A235E"/>
    <w:rsid w:val="009A24FB"/>
    <w:rsid w:val="009A2C4E"/>
    <w:rsid w:val="009A2EEE"/>
    <w:rsid w:val="009A3B04"/>
    <w:rsid w:val="009A4E76"/>
    <w:rsid w:val="009A59E1"/>
    <w:rsid w:val="009A5D95"/>
    <w:rsid w:val="009A5DCD"/>
    <w:rsid w:val="009A7401"/>
    <w:rsid w:val="009B178B"/>
    <w:rsid w:val="009B2B1C"/>
    <w:rsid w:val="009B4E4D"/>
    <w:rsid w:val="009B5916"/>
    <w:rsid w:val="009B682A"/>
    <w:rsid w:val="009C00A0"/>
    <w:rsid w:val="009C0B61"/>
    <w:rsid w:val="009C0CA4"/>
    <w:rsid w:val="009C0F77"/>
    <w:rsid w:val="009C1189"/>
    <w:rsid w:val="009C1265"/>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9F6"/>
    <w:rsid w:val="009E1586"/>
    <w:rsid w:val="009E166E"/>
    <w:rsid w:val="009E25D8"/>
    <w:rsid w:val="009E3C68"/>
    <w:rsid w:val="009E4C6A"/>
    <w:rsid w:val="009E5709"/>
    <w:rsid w:val="009E5990"/>
    <w:rsid w:val="009F1E5D"/>
    <w:rsid w:val="009F22BC"/>
    <w:rsid w:val="009F3216"/>
    <w:rsid w:val="009F4898"/>
    <w:rsid w:val="009F4B12"/>
    <w:rsid w:val="009F4C44"/>
    <w:rsid w:val="009F548A"/>
    <w:rsid w:val="009F5E8B"/>
    <w:rsid w:val="009F6EF2"/>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75C0"/>
    <w:rsid w:val="00A17934"/>
    <w:rsid w:val="00A20CE2"/>
    <w:rsid w:val="00A20DFC"/>
    <w:rsid w:val="00A20F80"/>
    <w:rsid w:val="00A2131D"/>
    <w:rsid w:val="00A21F89"/>
    <w:rsid w:val="00A223FE"/>
    <w:rsid w:val="00A24851"/>
    <w:rsid w:val="00A2730D"/>
    <w:rsid w:val="00A30869"/>
    <w:rsid w:val="00A31953"/>
    <w:rsid w:val="00A31E18"/>
    <w:rsid w:val="00A3497F"/>
    <w:rsid w:val="00A352D9"/>
    <w:rsid w:val="00A415A4"/>
    <w:rsid w:val="00A41B2F"/>
    <w:rsid w:val="00A449F1"/>
    <w:rsid w:val="00A45822"/>
    <w:rsid w:val="00A472A7"/>
    <w:rsid w:val="00A52229"/>
    <w:rsid w:val="00A52248"/>
    <w:rsid w:val="00A54AB3"/>
    <w:rsid w:val="00A552F0"/>
    <w:rsid w:val="00A55D7A"/>
    <w:rsid w:val="00A568B3"/>
    <w:rsid w:val="00A57041"/>
    <w:rsid w:val="00A5792C"/>
    <w:rsid w:val="00A612DD"/>
    <w:rsid w:val="00A6206C"/>
    <w:rsid w:val="00A64378"/>
    <w:rsid w:val="00A64F29"/>
    <w:rsid w:val="00A65517"/>
    <w:rsid w:val="00A659D9"/>
    <w:rsid w:val="00A65F44"/>
    <w:rsid w:val="00A6677F"/>
    <w:rsid w:val="00A70051"/>
    <w:rsid w:val="00A709EB"/>
    <w:rsid w:val="00A71835"/>
    <w:rsid w:val="00A7209B"/>
    <w:rsid w:val="00A72D51"/>
    <w:rsid w:val="00A77DB0"/>
    <w:rsid w:val="00A80134"/>
    <w:rsid w:val="00A82476"/>
    <w:rsid w:val="00A82652"/>
    <w:rsid w:val="00A82FD8"/>
    <w:rsid w:val="00A842D7"/>
    <w:rsid w:val="00A84E88"/>
    <w:rsid w:val="00A8637D"/>
    <w:rsid w:val="00A91F58"/>
    <w:rsid w:val="00A91FCE"/>
    <w:rsid w:val="00A93E49"/>
    <w:rsid w:val="00A94337"/>
    <w:rsid w:val="00A947A3"/>
    <w:rsid w:val="00A94F78"/>
    <w:rsid w:val="00A94F89"/>
    <w:rsid w:val="00A9520D"/>
    <w:rsid w:val="00A95A81"/>
    <w:rsid w:val="00A95D63"/>
    <w:rsid w:val="00A97780"/>
    <w:rsid w:val="00AA06E2"/>
    <w:rsid w:val="00AA0B18"/>
    <w:rsid w:val="00AA22D7"/>
    <w:rsid w:val="00AA4058"/>
    <w:rsid w:val="00AA423D"/>
    <w:rsid w:val="00AA4810"/>
    <w:rsid w:val="00AA5043"/>
    <w:rsid w:val="00AA5D04"/>
    <w:rsid w:val="00AA7423"/>
    <w:rsid w:val="00AB03A9"/>
    <w:rsid w:val="00AB0EEB"/>
    <w:rsid w:val="00AB0FD4"/>
    <w:rsid w:val="00AB1DD9"/>
    <w:rsid w:val="00AB332E"/>
    <w:rsid w:val="00AB3C40"/>
    <w:rsid w:val="00AB4E11"/>
    <w:rsid w:val="00AB6A3F"/>
    <w:rsid w:val="00AB6DB4"/>
    <w:rsid w:val="00AB7A59"/>
    <w:rsid w:val="00AB7DA4"/>
    <w:rsid w:val="00AC020A"/>
    <w:rsid w:val="00AC067B"/>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1E7D"/>
    <w:rsid w:val="00AE2F32"/>
    <w:rsid w:val="00AE4ECC"/>
    <w:rsid w:val="00AE51E1"/>
    <w:rsid w:val="00AF01BC"/>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A57"/>
    <w:rsid w:val="00B06B55"/>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271B5"/>
    <w:rsid w:val="00B323AB"/>
    <w:rsid w:val="00B3263E"/>
    <w:rsid w:val="00B33333"/>
    <w:rsid w:val="00B33BC0"/>
    <w:rsid w:val="00B34086"/>
    <w:rsid w:val="00B35C49"/>
    <w:rsid w:val="00B36CCE"/>
    <w:rsid w:val="00B37013"/>
    <w:rsid w:val="00B376A7"/>
    <w:rsid w:val="00B37D3C"/>
    <w:rsid w:val="00B37D8D"/>
    <w:rsid w:val="00B41021"/>
    <w:rsid w:val="00B44609"/>
    <w:rsid w:val="00B45181"/>
    <w:rsid w:val="00B468DF"/>
    <w:rsid w:val="00B46DCC"/>
    <w:rsid w:val="00B5096E"/>
    <w:rsid w:val="00B515B6"/>
    <w:rsid w:val="00B524E7"/>
    <w:rsid w:val="00B52EC5"/>
    <w:rsid w:val="00B535D3"/>
    <w:rsid w:val="00B5390A"/>
    <w:rsid w:val="00B53D40"/>
    <w:rsid w:val="00B5426D"/>
    <w:rsid w:val="00B55979"/>
    <w:rsid w:val="00B57613"/>
    <w:rsid w:val="00B62D0E"/>
    <w:rsid w:val="00B64513"/>
    <w:rsid w:val="00B64906"/>
    <w:rsid w:val="00B64CAF"/>
    <w:rsid w:val="00B707D0"/>
    <w:rsid w:val="00B70CE7"/>
    <w:rsid w:val="00B74C4B"/>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E71"/>
    <w:rsid w:val="00BA2876"/>
    <w:rsid w:val="00BA3E7F"/>
    <w:rsid w:val="00BA47F8"/>
    <w:rsid w:val="00BA4E9F"/>
    <w:rsid w:val="00BA5040"/>
    <w:rsid w:val="00BA536B"/>
    <w:rsid w:val="00BA60D4"/>
    <w:rsid w:val="00BA66E3"/>
    <w:rsid w:val="00BA69D2"/>
    <w:rsid w:val="00BB274E"/>
    <w:rsid w:val="00BB3A4A"/>
    <w:rsid w:val="00BB5E34"/>
    <w:rsid w:val="00BB61B7"/>
    <w:rsid w:val="00BB7D5F"/>
    <w:rsid w:val="00BB7E7F"/>
    <w:rsid w:val="00BC0461"/>
    <w:rsid w:val="00BC0BD1"/>
    <w:rsid w:val="00BC3E79"/>
    <w:rsid w:val="00BC59BE"/>
    <w:rsid w:val="00BC6E61"/>
    <w:rsid w:val="00BC763A"/>
    <w:rsid w:val="00BC765E"/>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268"/>
    <w:rsid w:val="00BF5328"/>
    <w:rsid w:val="00BF6779"/>
    <w:rsid w:val="00BF7039"/>
    <w:rsid w:val="00C00213"/>
    <w:rsid w:val="00C00D53"/>
    <w:rsid w:val="00C011B0"/>
    <w:rsid w:val="00C0240A"/>
    <w:rsid w:val="00C03868"/>
    <w:rsid w:val="00C03AE2"/>
    <w:rsid w:val="00C04D4F"/>
    <w:rsid w:val="00C0631D"/>
    <w:rsid w:val="00C167DF"/>
    <w:rsid w:val="00C16A18"/>
    <w:rsid w:val="00C173D2"/>
    <w:rsid w:val="00C17989"/>
    <w:rsid w:val="00C17AFC"/>
    <w:rsid w:val="00C17F9C"/>
    <w:rsid w:val="00C20BAA"/>
    <w:rsid w:val="00C22DF1"/>
    <w:rsid w:val="00C2329B"/>
    <w:rsid w:val="00C23C1E"/>
    <w:rsid w:val="00C2545F"/>
    <w:rsid w:val="00C2680B"/>
    <w:rsid w:val="00C26C74"/>
    <w:rsid w:val="00C270D0"/>
    <w:rsid w:val="00C2715B"/>
    <w:rsid w:val="00C276A7"/>
    <w:rsid w:val="00C3075B"/>
    <w:rsid w:val="00C318F1"/>
    <w:rsid w:val="00C32212"/>
    <w:rsid w:val="00C32925"/>
    <w:rsid w:val="00C33A29"/>
    <w:rsid w:val="00C348F0"/>
    <w:rsid w:val="00C35F17"/>
    <w:rsid w:val="00C37672"/>
    <w:rsid w:val="00C3797B"/>
    <w:rsid w:val="00C41E6C"/>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7AA"/>
    <w:rsid w:val="00C62853"/>
    <w:rsid w:val="00C636AC"/>
    <w:rsid w:val="00C63F07"/>
    <w:rsid w:val="00C645AF"/>
    <w:rsid w:val="00C649B8"/>
    <w:rsid w:val="00C649B9"/>
    <w:rsid w:val="00C65403"/>
    <w:rsid w:val="00C655AD"/>
    <w:rsid w:val="00C66798"/>
    <w:rsid w:val="00C66E2E"/>
    <w:rsid w:val="00C7061D"/>
    <w:rsid w:val="00C72566"/>
    <w:rsid w:val="00C725F0"/>
    <w:rsid w:val="00C732B8"/>
    <w:rsid w:val="00C734C3"/>
    <w:rsid w:val="00C73CB5"/>
    <w:rsid w:val="00C74BFB"/>
    <w:rsid w:val="00C7516E"/>
    <w:rsid w:val="00C751AB"/>
    <w:rsid w:val="00C756A1"/>
    <w:rsid w:val="00C76297"/>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6DA"/>
    <w:rsid w:val="00CB0958"/>
    <w:rsid w:val="00CB1836"/>
    <w:rsid w:val="00CB3ED0"/>
    <w:rsid w:val="00CB47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0B6"/>
    <w:rsid w:val="00CD33C5"/>
    <w:rsid w:val="00CD33D2"/>
    <w:rsid w:val="00CD41F4"/>
    <w:rsid w:val="00CD746E"/>
    <w:rsid w:val="00CD751A"/>
    <w:rsid w:val="00CD7BCF"/>
    <w:rsid w:val="00CD7EE4"/>
    <w:rsid w:val="00CE0799"/>
    <w:rsid w:val="00CE1373"/>
    <w:rsid w:val="00CE2839"/>
    <w:rsid w:val="00CE3849"/>
    <w:rsid w:val="00CE44BF"/>
    <w:rsid w:val="00CE4BE4"/>
    <w:rsid w:val="00CE62F4"/>
    <w:rsid w:val="00CE7064"/>
    <w:rsid w:val="00CF4951"/>
    <w:rsid w:val="00CF65C1"/>
    <w:rsid w:val="00CF67C5"/>
    <w:rsid w:val="00D00337"/>
    <w:rsid w:val="00D00C56"/>
    <w:rsid w:val="00D00D81"/>
    <w:rsid w:val="00D014C9"/>
    <w:rsid w:val="00D026F1"/>
    <w:rsid w:val="00D029E3"/>
    <w:rsid w:val="00D0365C"/>
    <w:rsid w:val="00D06630"/>
    <w:rsid w:val="00D06F7B"/>
    <w:rsid w:val="00D071B5"/>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55A1"/>
    <w:rsid w:val="00D35B11"/>
    <w:rsid w:val="00D400CA"/>
    <w:rsid w:val="00D40653"/>
    <w:rsid w:val="00D4175A"/>
    <w:rsid w:val="00D4209F"/>
    <w:rsid w:val="00D4328A"/>
    <w:rsid w:val="00D4441F"/>
    <w:rsid w:val="00D44DE6"/>
    <w:rsid w:val="00D44EB0"/>
    <w:rsid w:val="00D47CF3"/>
    <w:rsid w:val="00D50434"/>
    <w:rsid w:val="00D50618"/>
    <w:rsid w:val="00D51584"/>
    <w:rsid w:val="00D5196F"/>
    <w:rsid w:val="00D52EBD"/>
    <w:rsid w:val="00D53951"/>
    <w:rsid w:val="00D564AA"/>
    <w:rsid w:val="00D5765E"/>
    <w:rsid w:val="00D57E70"/>
    <w:rsid w:val="00D57EEA"/>
    <w:rsid w:val="00D60697"/>
    <w:rsid w:val="00D63A00"/>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96B"/>
    <w:rsid w:val="00D75B18"/>
    <w:rsid w:val="00D77213"/>
    <w:rsid w:val="00D8152B"/>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A0459"/>
    <w:rsid w:val="00DA0768"/>
    <w:rsid w:val="00DA09A6"/>
    <w:rsid w:val="00DA13DF"/>
    <w:rsid w:val="00DA30A6"/>
    <w:rsid w:val="00DA4EBA"/>
    <w:rsid w:val="00DA5DA8"/>
    <w:rsid w:val="00DA6673"/>
    <w:rsid w:val="00DA6BC8"/>
    <w:rsid w:val="00DA7AFC"/>
    <w:rsid w:val="00DA7D77"/>
    <w:rsid w:val="00DB2E39"/>
    <w:rsid w:val="00DB3AA9"/>
    <w:rsid w:val="00DB3DFE"/>
    <w:rsid w:val="00DB41E8"/>
    <w:rsid w:val="00DB6B8B"/>
    <w:rsid w:val="00DB7CA5"/>
    <w:rsid w:val="00DC0A6A"/>
    <w:rsid w:val="00DC11C5"/>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5FD9"/>
    <w:rsid w:val="00DE67D2"/>
    <w:rsid w:val="00DE74C7"/>
    <w:rsid w:val="00DF0E3C"/>
    <w:rsid w:val="00DF114C"/>
    <w:rsid w:val="00DF27E6"/>
    <w:rsid w:val="00DF289B"/>
    <w:rsid w:val="00DF2927"/>
    <w:rsid w:val="00DF3851"/>
    <w:rsid w:val="00DF4543"/>
    <w:rsid w:val="00DF5478"/>
    <w:rsid w:val="00DF5811"/>
    <w:rsid w:val="00DF5A42"/>
    <w:rsid w:val="00DF6ED0"/>
    <w:rsid w:val="00DF7601"/>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262B"/>
    <w:rsid w:val="00E23C57"/>
    <w:rsid w:val="00E23CA5"/>
    <w:rsid w:val="00E24C44"/>
    <w:rsid w:val="00E25D25"/>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1A2"/>
    <w:rsid w:val="00E427AE"/>
    <w:rsid w:val="00E438FA"/>
    <w:rsid w:val="00E44BA6"/>
    <w:rsid w:val="00E44C49"/>
    <w:rsid w:val="00E51F85"/>
    <w:rsid w:val="00E56A09"/>
    <w:rsid w:val="00E624E8"/>
    <w:rsid w:val="00E6303C"/>
    <w:rsid w:val="00E63364"/>
    <w:rsid w:val="00E6562E"/>
    <w:rsid w:val="00E6587A"/>
    <w:rsid w:val="00E676F4"/>
    <w:rsid w:val="00E71AA6"/>
    <w:rsid w:val="00E71EAD"/>
    <w:rsid w:val="00E72677"/>
    <w:rsid w:val="00E738D1"/>
    <w:rsid w:val="00E73E3C"/>
    <w:rsid w:val="00E7442A"/>
    <w:rsid w:val="00E74902"/>
    <w:rsid w:val="00E75A7C"/>
    <w:rsid w:val="00E761B7"/>
    <w:rsid w:val="00E76888"/>
    <w:rsid w:val="00E76FDA"/>
    <w:rsid w:val="00E80984"/>
    <w:rsid w:val="00E823AB"/>
    <w:rsid w:val="00E846D6"/>
    <w:rsid w:val="00E86177"/>
    <w:rsid w:val="00E871C4"/>
    <w:rsid w:val="00E87904"/>
    <w:rsid w:val="00E87AD7"/>
    <w:rsid w:val="00E9181C"/>
    <w:rsid w:val="00E93F99"/>
    <w:rsid w:val="00E97A9D"/>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1B2F"/>
    <w:rsid w:val="00EC228F"/>
    <w:rsid w:val="00EC31A9"/>
    <w:rsid w:val="00EC4AD5"/>
    <w:rsid w:val="00EC520E"/>
    <w:rsid w:val="00EC52EC"/>
    <w:rsid w:val="00EC5D38"/>
    <w:rsid w:val="00EC6403"/>
    <w:rsid w:val="00EC6BCD"/>
    <w:rsid w:val="00ED1B77"/>
    <w:rsid w:val="00ED24D1"/>
    <w:rsid w:val="00ED4E14"/>
    <w:rsid w:val="00ED69F9"/>
    <w:rsid w:val="00ED76C7"/>
    <w:rsid w:val="00ED7C2C"/>
    <w:rsid w:val="00EE1F4E"/>
    <w:rsid w:val="00EE28A0"/>
    <w:rsid w:val="00EE4C2B"/>
    <w:rsid w:val="00EE618C"/>
    <w:rsid w:val="00EF05BF"/>
    <w:rsid w:val="00EF1D88"/>
    <w:rsid w:val="00EF1E67"/>
    <w:rsid w:val="00EF2357"/>
    <w:rsid w:val="00EF49B8"/>
    <w:rsid w:val="00EF58B0"/>
    <w:rsid w:val="00EF7E47"/>
    <w:rsid w:val="00F00CFE"/>
    <w:rsid w:val="00F01D59"/>
    <w:rsid w:val="00F022BF"/>
    <w:rsid w:val="00F03A5E"/>
    <w:rsid w:val="00F058E2"/>
    <w:rsid w:val="00F074C8"/>
    <w:rsid w:val="00F0770C"/>
    <w:rsid w:val="00F10B63"/>
    <w:rsid w:val="00F10D42"/>
    <w:rsid w:val="00F11207"/>
    <w:rsid w:val="00F11419"/>
    <w:rsid w:val="00F1157D"/>
    <w:rsid w:val="00F14BE0"/>
    <w:rsid w:val="00F16090"/>
    <w:rsid w:val="00F16ACB"/>
    <w:rsid w:val="00F17CFC"/>
    <w:rsid w:val="00F20143"/>
    <w:rsid w:val="00F207FA"/>
    <w:rsid w:val="00F21003"/>
    <w:rsid w:val="00F23526"/>
    <w:rsid w:val="00F2400B"/>
    <w:rsid w:val="00F257D0"/>
    <w:rsid w:val="00F25D6B"/>
    <w:rsid w:val="00F2789E"/>
    <w:rsid w:val="00F27C99"/>
    <w:rsid w:val="00F30E32"/>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3ED9"/>
    <w:rsid w:val="00F5414C"/>
    <w:rsid w:val="00F542B2"/>
    <w:rsid w:val="00F54811"/>
    <w:rsid w:val="00F5517A"/>
    <w:rsid w:val="00F5521D"/>
    <w:rsid w:val="00F558EC"/>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1539"/>
    <w:rsid w:val="00F83EAD"/>
    <w:rsid w:val="00F84367"/>
    <w:rsid w:val="00F855CF"/>
    <w:rsid w:val="00F8581F"/>
    <w:rsid w:val="00F861C6"/>
    <w:rsid w:val="00F87645"/>
    <w:rsid w:val="00F8799A"/>
    <w:rsid w:val="00F9083C"/>
    <w:rsid w:val="00F92DE0"/>
    <w:rsid w:val="00F943E5"/>
    <w:rsid w:val="00F9521F"/>
    <w:rsid w:val="00F96424"/>
    <w:rsid w:val="00F96643"/>
    <w:rsid w:val="00F96845"/>
    <w:rsid w:val="00FA068F"/>
    <w:rsid w:val="00FA0AFE"/>
    <w:rsid w:val="00FA2456"/>
    <w:rsid w:val="00FA286D"/>
    <w:rsid w:val="00FA2DAE"/>
    <w:rsid w:val="00FA4440"/>
    <w:rsid w:val="00FA589B"/>
    <w:rsid w:val="00FA5AAE"/>
    <w:rsid w:val="00FB04FC"/>
    <w:rsid w:val="00FB0D17"/>
    <w:rsid w:val="00FB3E1F"/>
    <w:rsid w:val="00FB5507"/>
    <w:rsid w:val="00FB668A"/>
    <w:rsid w:val="00FB7389"/>
    <w:rsid w:val="00FB7721"/>
    <w:rsid w:val="00FB785A"/>
    <w:rsid w:val="00FC09DF"/>
    <w:rsid w:val="00FC1763"/>
    <w:rsid w:val="00FC4AE9"/>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F0177"/>
    <w:rsid w:val="00FF1A9F"/>
    <w:rsid w:val="00FF3239"/>
    <w:rsid w:val="00FF4068"/>
    <w:rsid w:val="00FF4655"/>
    <w:rsid w:val="00FF4DFE"/>
    <w:rsid w:val="00FF5698"/>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4:docId w14:val="5ACF39AB"/>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AB6DB4"/>
  </w:style>
  <w:style w:type="character" w:customStyle="1" w:styleId="PuslapioinaostekstasDiagrama">
    <w:name w:val="Puslapio išnašos tekstas Diagrama"/>
    <w:basedOn w:val="Numatytasispastraiposriftas"/>
    <w:link w:val="Puslapioinaostekstas"/>
    <w:rsid w:val="00AB6DB4"/>
  </w:style>
  <w:style w:type="character" w:styleId="Puslapioinaosnuoroda">
    <w:name w:val="footnote reference"/>
    <w:aliases w:val="BVI fnr,Footnote symbol"/>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Numatytasispastraiposriftas"/>
    <w:rsid w:val="00354238"/>
  </w:style>
  <w:style w:type="character" w:customStyle="1" w:styleId="wysiwyg-color-black">
    <w:name w:val="wysiwyg-color-black"/>
    <w:basedOn w:val="Numatytasispastraiposriftas"/>
    <w:rsid w:val="0035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46153434">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2348603">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5621391">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4067766">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2139726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11122611">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8983403">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49794023">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283305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36519479">
      <w:bodyDiv w:val="1"/>
      <w:marLeft w:val="0"/>
      <w:marRight w:val="0"/>
      <w:marTop w:val="0"/>
      <w:marBottom w:val="0"/>
      <w:divBdr>
        <w:top w:val="none" w:sz="0" w:space="0" w:color="auto"/>
        <w:left w:val="none" w:sz="0" w:space="0" w:color="auto"/>
        <w:bottom w:val="none" w:sz="0" w:space="0" w:color="auto"/>
        <w:right w:val="none" w:sz="0" w:space="0" w:color="auto"/>
      </w:divBdr>
    </w:div>
    <w:div w:id="938179165">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4210769">
      <w:bodyDiv w:val="1"/>
      <w:marLeft w:val="0"/>
      <w:marRight w:val="0"/>
      <w:marTop w:val="0"/>
      <w:marBottom w:val="0"/>
      <w:divBdr>
        <w:top w:val="none" w:sz="0" w:space="0" w:color="auto"/>
        <w:left w:val="none" w:sz="0" w:space="0" w:color="auto"/>
        <w:bottom w:val="none" w:sz="0" w:space="0" w:color="auto"/>
        <w:right w:val="none" w:sz="0" w:space="0" w:color="auto"/>
      </w:divBdr>
    </w:div>
    <w:div w:id="1071852495">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8089579">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00976210">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8397540">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587030748">
      <w:bodyDiv w:val="1"/>
      <w:marLeft w:val="0"/>
      <w:marRight w:val="0"/>
      <w:marTop w:val="0"/>
      <w:marBottom w:val="0"/>
      <w:divBdr>
        <w:top w:val="none" w:sz="0" w:space="0" w:color="auto"/>
        <w:left w:val="none" w:sz="0" w:space="0" w:color="auto"/>
        <w:bottom w:val="none" w:sz="0" w:space="0" w:color="auto"/>
        <w:right w:val="none" w:sz="0" w:space="0" w:color="auto"/>
      </w:divBdr>
    </w:div>
    <w:div w:id="1597515957">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56299297">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14830771">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sepet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BCB7-D5A8-4F77-9C0A-E540AD65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42</Pages>
  <Words>14388</Words>
  <Characters>106054</Characters>
  <Application>Microsoft Office Word</Application>
  <DocSecurity>0</DocSecurity>
  <Lines>883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120202</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47</cp:revision>
  <cp:lastPrinted>2025-03-03T09:00:00Z</cp:lastPrinted>
  <dcterms:created xsi:type="dcterms:W3CDTF">2025-02-24T14:13:00Z</dcterms:created>
  <dcterms:modified xsi:type="dcterms:W3CDTF">2025-03-03T11:10:00Z</dcterms:modified>
</cp:coreProperties>
</file>