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42673" w14:textId="7CC687D2" w:rsidR="00852AD1" w:rsidRPr="00C41CB7" w:rsidRDefault="00852AD1" w:rsidP="00852AD1">
      <w:pPr>
        <w:spacing w:line="300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Hlk167876415"/>
      <w:r w:rsidRPr="00F145B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Informuojame, kad </w:t>
      </w:r>
      <w:r w:rsidRP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>pirkimo</w:t>
      </w:r>
      <w:r w:rsidRPr="00C41CB7">
        <w:rPr>
          <w:rFonts w:ascii="Times New Roman" w:eastAsia="Times New Roman" w:hAnsi="Times New Roman" w:cs="Times New Roman"/>
          <w:bCs/>
          <w:sz w:val="24"/>
          <w:szCs w:val="24"/>
        </w:rPr>
        <w:t xml:space="preserve"> „</w:t>
      </w:r>
      <w:bookmarkStart w:id="1" w:name="_Hlk189549182"/>
      <w:r w:rsidR="00C41CB7" w:rsidRPr="00C41CB7">
        <w:rPr>
          <w:rFonts w:ascii="Times New Roman" w:hAnsi="Times New Roman" w:cs="Times New Roman"/>
          <w:sz w:val="24"/>
          <w:szCs w:val="24"/>
        </w:rPr>
        <w:t>Klaipėdos centrinės katilinės vandens šildymo katilų VŠK-1 ir VŠK-2 rekonstrukcijos darb</w:t>
      </w:r>
      <w:bookmarkEnd w:id="1"/>
      <w:r w:rsidR="00C41CB7" w:rsidRPr="00C41CB7">
        <w:rPr>
          <w:rFonts w:ascii="Times New Roman" w:hAnsi="Times New Roman" w:cs="Times New Roman"/>
          <w:sz w:val="24"/>
          <w:szCs w:val="24"/>
        </w:rPr>
        <w:t>ai“ ID</w:t>
      </w:r>
      <w:r w:rsidR="00C41CB7" w:rsidRPr="00C41C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CB7" w:rsidRPr="00C41CB7">
        <w:rPr>
          <w:rFonts w:ascii="Times New Roman" w:hAnsi="Times New Roman" w:cs="Times New Roman"/>
          <w:bCs/>
          <w:sz w:val="24"/>
          <w:szCs w:val="24"/>
        </w:rPr>
        <w:t>1168037</w:t>
      </w:r>
      <w:r w:rsidRP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vykdymo metu paaiškėjus neatitikimams dėl pirkimo objekto apibūdinimo reikalavimų Techninėje specifikacijoje bei Pasiūlymo formoje, buvo priimtas </w:t>
      </w:r>
      <w:r w:rsid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perkančiojo subjekto </w:t>
      </w:r>
      <w:r w:rsidRP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sprendimas taisyti pirkimo dokumentus.</w:t>
      </w:r>
      <w:r w:rsidRPr="00C41CB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14:paraId="7D50D42C" w14:textId="62C8428E" w:rsidR="00AD62D9" w:rsidRPr="00C41CB7" w:rsidRDefault="00852AD1" w:rsidP="00852AD1">
      <w:pPr>
        <w:spacing w:after="24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Vadovaujantis </w:t>
      </w:r>
      <w:r w:rsidR="00C41CB7" w:rsidRPr="00C41CB7">
        <w:rPr>
          <w:rFonts w:ascii="Times New Roman" w:eastAsia="Arial" w:hAnsi="Times New Roman" w:cs="Times New Roman"/>
          <w:sz w:val="24"/>
          <w:szCs w:val="24"/>
        </w:rPr>
        <w:t>Lietuvos Respublikos pirkimų, atliekamų vandentvarkos, energetikos, transporto ar pašto paslaugų srities perkančiųjų subjektų, įstatymo</w:t>
      </w:r>
      <w:r w:rsidRPr="00C41CB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41 str. 4 dalimi, priimtas sprendimas nutraukti šio pirkimo procedūras dėl </w:t>
      </w:r>
      <w:r w:rsidRPr="00C41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pirkimo dokumentuose padarytų esminių klaidų, dėl kurių </w:t>
      </w:r>
      <w:r w:rsidRPr="00C41CB7">
        <w:rPr>
          <w:rFonts w:ascii="Times New Roman" w:hAnsi="Times New Roman" w:cs="Times New Roman"/>
          <w:bCs/>
          <w:color w:val="000000"/>
          <w:sz w:val="24"/>
          <w:szCs w:val="24"/>
          <w:lang w:eastAsia="lt-LT"/>
        </w:rPr>
        <w:t>pirkimui įvykus būtų įsigytas perkančiojo subjekto poreikių neatitinkantis pirkimo objektas</w:t>
      </w:r>
      <w:r w:rsidRPr="00C41CB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55439D" w:rsidRPr="00C41C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Atlikus pirkimo dokumentų t</w:t>
      </w:r>
      <w:r w:rsidR="00452211" w:rsidRPr="00C41CB7">
        <w:rPr>
          <w:rFonts w:ascii="Times New Roman" w:hAnsi="Times New Roman" w:cs="Times New Roman"/>
          <w:bCs/>
          <w:color w:val="000000"/>
          <w:sz w:val="24"/>
          <w:szCs w:val="24"/>
        </w:rPr>
        <w:t>aisymą, p</w:t>
      </w:r>
      <w:r w:rsidR="0055439D" w:rsidRPr="00C41CB7">
        <w:rPr>
          <w:rFonts w:ascii="Times New Roman" w:hAnsi="Times New Roman" w:cs="Times New Roman"/>
          <w:bCs/>
          <w:color w:val="000000"/>
          <w:sz w:val="24"/>
          <w:szCs w:val="24"/>
        </w:rPr>
        <w:t>irkimą skelbti iš naujo.</w:t>
      </w:r>
      <w:bookmarkEnd w:id="0"/>
    </w:p>
    <w:p w14:paraId="1C613E23" w14:textId="70A14083" w:rsidR="00B1613C" w:rsidRPr="00852AD1" w:rsidRDefault="00B1613C" w:rsidP="00852AD1">
      <w:pPr>
        <w:spacing w:after="240"/>
        <w:rPr>
          <w:rFonts w:ascii="Times New Roman" w:hAnsi="Times New Roman" w:cs="Times New Roman"/>
          <w:sz w:val="24"/>
          <w:szCs w:val="24"/>
        </w:rPr>
      </w:pPr>
    </w:p>
    <w:sectPr w:rsidR="00B1613C" w:rsidRPr="00852AD1" w:rsidSect="00CD329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4A7"/>
    <w:multiLevelType w:val="hybridMultilevel"/>
    <w:tmpl w:val="013827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C160AD"/>
    <w:multiLevelType w:val="hybridMultilevel"/>
    <w:tmpl w:val="10A25B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55FD1"/>
    <w:multiLevelType w:val="multilevel"/>
    <w:tmpl w:val="98FC67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891412"/>
    <w:multiLevelType w:val="multilevel"/>
    <w:tmpl w:val="265E55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136738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4895766">
    <w:abstractNumId w:val="2"/>
  </w:num>
  <w:num w:numId="3" w16cid:durableId="1417702867">
    <w:abstractNumId w:val="0"/>
  </w:num>
  <w:num w:numId="4" w16cid:durableId="1796829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13C"/>
    <w:rsid w:val="00080251"/>
    <w:rsid w:val="0009577A"/>
    <w:rsid w:val="001441DC"/>
    <w:rsid w:val="001F74C9"/>
    <w:rsid w:val="0024498D"/>
    <w:rsid w:val="002515BC"/>
    <w:rsid w:val="00283DF5"/>
    <w:rsid w:val="002854B0"/>
    <w:rsid w:val="00285C03"/>
    <w:rsid w:val="002B16C0"/>
    <w:rsid w:val="002D392A"/>
    <w:rsid w:val="002D6553"/>
    <w:rsid w:val="002F6031"/>
    <w:rsid w:val="003F5929"/>
    <w:rsid w:val="00440643"/>
    <w:rsid w:val="00452211"/>
    <w:rsid w:val="00467366"/>
    <w:rsid w:val="004A165B"/>
    <w:rsid w:val="004B4B94"/>
    <w:rsid w:val="004E482E"/>
    <w:rsid w:val="0055439D"/>
    <w:rsid w:val="00561939"/>
    <w:rsid w:val="00637F48"/>
    <w:rsid w:val="007752CD"/>
    <w:rsid w:val="00836C11"/>
    <w:rsid w:val="00852AD1"/>
    <w:rsid w:val="00866852"/>
    <w:rsid w:val="008F08BD"/>
    <w:rsid w:val="009053BF"/>
    <w:rsid w:val="009109C1"/>
    <w:rsid w:val="00916FB3"/>
    <w:rsid w:val="00941A19"/>
    <w:rsid w:val="00951E8E"/>
    <w:rsid w:val="00956D39"/>
    <w:rsid w:val="00966A67"/>
    <w:rsid w:val="00966B18"/>
    <w:rsid w:val="00990BCE"/>
    <w:rsid w:val="0099678D"/>
    <w:rsid w:val="009B1604"/>
    <w:rsid w:val="009D0BBF"/>
    <w:rsid w:val="00A560FB"/>
    <w:rsid w:val="00AB5AD6"/>
    <w:rsid w:val="00AD62D9"/>
    <w:rsid w:val="00B02569"/>
    <w:rsid w:val="00B1613C"/>
    <w:rsid w:val="00BA01A7"/>
    <w:rsid w:val="00C41CB7"/>
    <w:rsid w:val="00C742E5"/>
    <w:rsid w:val="00C87B88"/>
    <w:rsid w:val="00CD3292"/>
    <w:rsid w:val="00CE55A0"/>
    <w:rsid w:val="00CF14FD"/>
    <w:rsid w:val="00CF79F1"/>
    <w:rsid w:val="00D1395A"/>
    <w:rsid w:val="00D54E1E"/>
    <w:rsid w:val="00D65B06"/>
    <w:rsid w:val="00E03EBE"/>
    <w:rsid w:val="00E346C9"/>
    <w:rsid w:val="00E554E6"/>
    <w:rsid w:val="00E907C2"/>
    <w:rsid w:val="00F44DC9"/>
    <w:rsid w:val="00FB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B9D72"/>
  <w15:chartTrackingRefBased/>
  <w15:docId w15:val="{7725BD86-3ED9-48F5-BA50-F3994A92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613C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p1 Diagrama,Bullet 1 Diagrama,Use Case List Paragraph Diagrama,List Paragraph 1 Diagrama,List Paragraph Red Diagrama,Buletai Diagrama,Bullet EY Diagrama,List Paragraph21 Diagrama,List Paragraph1 Diagrama,Numbering Diagrama"/>
    <w:basedOn w:val="Numatytasispastraiposriftas"/>
    <w:link w:val="Sraopastraipa"/>
    <w:uiPriority w:val="34"/>
    <w:qFormat/>
    <w:locked/>
    <w:rsid w:val="00B1613C"/>
  </w:style>
  <w:style w:type="paragraph" w:styleId="Sraopastraipa">
    <w:name w:val="List Paragraph"/>
    <w:aliases w:val="lp1,Bullet 1,Use Case List Paragraph,List Paragraph 1,List Paragraph Red,Buletai,Bullet EY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B1613C"/>
    <w:pPr>
      <w:ind w:left="720" w:firstLine="57"/>
      <w:jc w:val="both"/>
    </w:pPr>
    <w:rPr>
      <w:rFonts w:asciiTheme="minorHAnsi" w:hAnsiTheme="minorHAnsi" w:cstheme="minorBidi"/>
    </w:rPr>
  </w:style>
  <w:style w:type="paragraph" w:styleId="prastasiniatinklio">
    <w:name w:val="Normal (Web)"/>
    <w:basedOn w:val="prastasis"/>
    <w:uiPriority w:val="99"/>
    <w:unhideWhenUsed/>
    <w:rsid w:val="00836C11"/>
    <w:pPr>
      <w:spacing w:before="100" w:beforeAutospacing="1" w:after="100" w:afterAutospacing="1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966A67"/>
    <w:pPr>
      <w:tabs>
        <w:tab w:val="center" w:pos="4986"/>
        <w:tab w:val="right" w:pos="9972"/>
      </w:tabs>
      <w:ind w:left="567" w:firstLine="5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66A67"/>
    <w:rPr>
      <w:rFonts w:ascii="Times New Roman" w:eastAsia="Times New Roman" w:hAnsi="Times New Roman" w:cs="Times New Roman"/>
      <w:sz w:val="24"/>
      <w:szCs w:val="24"/>
    </w:rPr>
  </w:style>
  <w:style w:type="paragraph" w:customStyle="1" w:styleId="textslovan">
    <w:name w:val="text číslovaný"/>
    <w:basedOn w:val="prastasis"/>
    <w:rsid w:val="00966A67"/>
    <w:pPr>
      <w:widowControl w:val="0"/>
      <w:spacing w:before="240" w:line="240" w:lineRule="exact"/>
      <w:ind w:left="567" w:hanging="567"/>
      <w:jc w:val="both"/>
    </w:pPr>
    <w:rPr>
      <w:rFonts w:ascii="Arial" w:eastAsia="Times New Roman" w:hAnsi="Arial" w:cs="Times New Roman"/>
      <w:sz w:val="24"/>
      <w:szCs w:val="20"/>
      <w:lang w:val="cs-CZ"/>
    </w:rPr>
  </w:style>
  <w:style w:type="paragraph" w:customStyle="1" w:styleId="Default">
    <w:name w:val="Default"/>
    <w:rsid w:val="00A56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492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Skaidra Tunaitienė</dc:creator>
  <cp:keywords/>
  <dc:description/>
  <cp:lastModifiedBy>Lina Dulinskienė</cp:lastModifiedBy>
  <cp:revision>22</cp:revision>
  <dcterms:created xsi:type="dcterms:W3CDTF">2024-05-28T07:26:00Z</dcterms:created>
  <dcterms:modified xsi:type="dcterms:W3CDTF">2025-03-03T13:23:00Z</dcterms:modified>
</cp:coreProperties>
</file>