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832" w:rsidRPr="00A27120" w:rsidRDefault="005A5832" w:rsidP="00EF3D4C">
      <w:pPr>
        <w:widowControl w:val="0"/>
        <w:pBdr>
          <w:top w:val="nil"/>
          <w:left w:val="nil"/>
          <w:bottom w:val="nil"/>
          <w:right w:val="nil"/>
          <w:between w:val="nil"/>
        </w:pBdr>
        <w:tabs>
          <w:tab w:val="left" w:pos="567"/>
          <w:tab w:val="left" w:pos="851"/>
        </w:tabs>
        <w:rPr>
          <w:b/>
          <w:bCs/>
          <w:caps/>
          <w:kern w:val="2"/>
          <w:szCs w:val="24"/>
        </w:rPr>
      </w:pPr>
    </w:p>
    <w:p w:rsidR="005A5832" w:rsidRPr="00A27120" w:rsidRDefault="00A10867">
      <w:pPr>
        <w:widowControl w:val="0"/>
        <w:pBdr>
          <w:top w:val="nil"/>
          <w:left w:val="nil"/>
          <w:bottom w:val="nil"/>
          <w:right w:val="nil"/>
          <w:between w:val="nil"/>
        </w:pBdr>
        <w:tabs>
          <w:tab w:val="left" w:pos="567"/>
          <w:tab w:val="left" w:pos="851"/>
        </w:tabs>
        <w:jc w:val="center"/>
        <w:rPr>
          <w:caps/>
          <w:szCs w:val="24"/>
        </w:rPr>
      </w:pPr>
      <w:r w:rsidRPr="00A27120">
        <w:rPr>
          <w:b/>
          <w:caps/>
          <w:szCs w:val="24"/>
        </w:rPr>
        <w:t xml:space="preserve">Prekių pirkimo-pardavimo sutarties </w:t>
      </w:r>
      <w:r w:rsidRPr="00A27120">
        <w:rPr>
          <w:b/>
          <w:bCs/>
          <w:caps/>
          <w:szCs w:val="24"/>
        </w:rPr>
        <w:t>Specialiosios</w:t>
      </w:r>
      <w:r w:rsidRPr="00A27120">
        <w:rPr>
          <w:b/>
          <w:caps/>
          <w:szCs w:val="24"/>
        </w:rPr>
        <w:t xml:space="preserve"> sąlygos</w:t>
      </w:r>
      <w:r w:rsidRPr="00A27120">
        <w:rPr>
          <w:caps/>
          <w:szCs w:val="24"/>
        </w:rPr>
        <w:t xml:space="preserve"> </w:t>
      </w:r>
    </w:p>
    <w:p w:rsidR="005A5832" w:rsidRPr="00A27120"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2177"/>
        <w:gridCol w:w="2362"/>
        <w:gridCol w:w="2571"/>
      </w:tblGrid>
      <w:tr w:rsidR="005A5832" w:rsidRPr="00A27120">
        <w:tc>
          <w:tcPr>
            <w:tcW w:w="2448" w:type="dxa"/>
          </w:tcPr>
          <w:p w:rsidR="005A5832" w:rsidRPr="00A27120" w:rsidRDefault="00A10867">
            <w:pPr>
              <w:jc w:val="both"/>
              <w:rPr>
                <w:b/>
                <w:bCs/>
                <w:kern w:val="2"/>
                <w:szCs w:val="24"/>
              </w:rPr>
            </w:pPr>
            <w:r w:rsidRPr="00A27120">
              <w:rPr>
                <w:b/>
                <w:bCs/>
                <w:kern w:val="2"/>
                <w:szCs w:val="24"/>
              </w:rPr>
              <w:t>Sutarties pavadinimas</w:t>
            </w:r>
          </w:p>
        </w:tc>
        <w:tc>
          <w:tcPr>
            <w:tcW w:w="7110" w:type="dxa"/>
            <w:gridSpan w:val="3"/>
          </w:tcPr>
          <w:p w:rsidR="005A5832" w:rsidRPr="00A27120" w:rsidRDefault="00A27120" w:rsidP="00447DA9">
            <w:pPr>
              <w:jc w:val="center"/>
              <w:rPr>
                <w:b/>
                <w:bCs/>
                <w:kern w:val="2"/>
                <w:szCs w:val="24"/>
              </w:rPr>
            </w:pPr>
            <w:r>
              <w:rPr>
                <w:rFonts w:eastAsia="Calibri"/>
                <w:b/>
                <w:bCs/>
                <w:color w:val="000000" w:themeColor="text1"/>
                <w:lang w:eastAsia="lt-LT"/>
              </w:rPr>
              <w:t>Vaikų žaidimų aikštelės įranga, su montavimo darbais ir jų patikros paslaugomis</w:t>
            </w:r>
          </w:p>
        </w:tc>
      </w:tr>
      <w:tr w:rsidR="005A5832" w:rsidRPr="00A27120">
        <w:tc>
          <w:tcPr>
            <w:tcW w:w="2448" w:type="dxa"/>
          </w:tcPr>
          <w:p w:rsidR="005A5832" w:rsidRPr="00A27120" w:rsidRDefault="00A10867">
            <w:pPr>
              <w:jc w:val="both"/>
              <w:rPr>
                <w:b/>
                <w:bCs/>
                <w:kern w:val="2"/>
                <w:szCs w:val="24"/>
              </w:rPr>
            </w:pPr>
            <w:r w:rsidRPr="00A27120">
              <w:rPr>
                <w:b/>
                <w:bCs/>
                <w:kern w:val="2"/>
                <w:szCs w:val="24"/>
              </w:rPr>
              <w:t>Sutarties data</w:t>
            </w:r>
          </w:p>
        </w:tc>
        <w:tc>
          <w:tcPr>
            <w:tcW w:w="2177" w:type="dxa"/>
          </w:tcPr>
          <w:p w:rsidR="005A5832" w:rsidRPr="00A27120" w:rsidRDefault="005A5832">
            <w:pPr>
              <w:jc w:val="both"/>
              <w:rPr>
                <w:kern w:val="2"/>
                <w:szCs w:val="24"/>
              </w:rPr>
            </w:pPr>
          </w:p>
        </w:tc>
        <w:tc>
          <w:tcPr>
            <w:tcW w:w="2362" w:type="dxa"/>
          </w:tcPr>
          <w:p w:rsidR="005A5832" w:rsidRPr="00A27120" w:rsidRDefault="00A10867">
            <w:pPr>
              <w:jc w:val="both"/>
              <w:rPr>
                <w:b/>
                <w:bCs/>
                <w:kern w:val="2"/>
                <w:szCs w:val="24"/>
              </w:rPr>
            </w:pPr>
            <w:r w:rsidRPr="00A27120">
              <w:rPr>
                <w:b/>
                <w:bCs/>
                <w:kern w:val="2"/>
                <w:szCs w:val="24"/>
              </w:rPr>
              <w:t>Sutarties numeris</w:t>
            </w:r>
          </w:p>
        </w:tc>
        <w:tc>
          <w:tcPr>
            <w:tcW w:w="2571" w:type="dxa"/>
          </w:tcPr>
          <w:p w:rsidR="005A5832" w:rsidRPr="00A27120" w:rsidRDefault="005A5832">
            <w:pPr>
              <w:jc w:val="both"/>
              <w:rPr>
                <w:kern w:val="2"/>
                <w:szCs w:val="24"/>
              </w:rPr>
            </w:pPr>
          </w:p>
        </w:tc>
      </w:tr>
    </w:tbl>
    <w:p w:rsidR="005A5832" w:rsidRPr="00A27120"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3240"/>
        <w:gridCol w:w="3510"/>
      </w:tblGrid>
      <w:tr w:rsidR="005A5832" w:rsidRPr="00A27120">
        <w:tc>
          <w:tcPr>
            <w:tcW w:w="9558" w:type="dxa"/>
            <w:gridSpan w:val="3"/>
          </w:tcPr>
          <w:p w:rsidR="005A5832" w:rsidRPr="00A27120" w:rsidRDefault="00A10867">
            <w:pPr>
              <w:jc w:val="center"/>
              <w:rPr>
                <w:b/>
                <w:bCs/>
                <w:kern w:val="2"/>
                <w:szCs w:val="24"/>
              </w:rPr>
            </w:pPr>
            <w:r w:rsidRPr="00A27120">
              <w:rPr>
                <w:b/>
                <w:bCs/>
                <w:kern w:val="2"/>
                <w:szCs w:val="24"/>
              </w:rPr>
              <w:t>1. SUTARTIES ŠALYS</w:t>
            </w:r>
          </w:p>
        </w:tc>
      </w:tr>
      <w:tr w:rsidR="00EF3D4C" w:rsidRPr="00A27120">
        <w:tc>
          <w:tcPr>
            <w:tcW w:w="2808" w:type="dxa"/>
            <w:vMerge w:val="restart"/>
          </w:tcPr>
          <w:p w:rsidR="00EF3D4C" w:rsidRPr="00A27120" w:rsidRDefault="00EF3D4C" w:rsidP="00EF3D4C">
            <w:pPr>
              <w:jc w:val="center"/>
              <w:rPr>
                <w:b/>
                <w:bCs/>
                <w:kern w:val="2"/>
                <w:szCs w:val="24"/>
              </w:rPr>
            </w:pPr>
          </w:p>
          <w:p w:rsidR="00EF3D4C" w:rsidRPr="00A27120" w:rsidRDefault="00EF3D4C" w:rsidP="00EF3D4C">
            <w:pPr>
              <w:jc w:val="center"/>
              <w:rPr>
                <w:b/>
                <w:bCs/>
                <w:kern w:val="2"/>
                <w:szCs w:val="24"/>
              </w:rPr>
            </w:pPr>
          </w:p>
          <w:p w:rsidR="00EF3D4C" w:rsidRPr="00A27120" w:rsidRDefault="00EF3D4C" w:rsidP="00EF3D4C">
            <w:pPr>
              <w:jc w:val="center"/>
              <w:rPr>
                <w:b/>
                <w:bCs/>
                <w:kern w:val="2"/>
                <w:szCs w:val="24"/>
              </w:rPr>
            </w:pPr>
          </w:p>
          <w:p w:rsidR="00EF3D4C" w:rsidRPr="00A27120" w:rsidRDefault="00EF3D4C" w:rsidP="00EF3D4C">
            <w:pPr>
              <w:rPr>
                <w:b/>
                <w:bCs/>
                <w:kern w:val="2"/>
                <w:szCs w:val="24"/>
              </w:rPr>
            </w:pPr>
          </w:p>
          <w:p w:rsidR="00EF3D4C" w:rsidRPr="00A27120" w:rsidRDefault="00EF3D4C" w:rsidP="00EF3D4C">
            <w:pPr>
              <w:rPr>
                <w:b/>
                <w:bCs/>
                <w:kern w:val="2"/>
                <w:szCs w:val="24"/>
              </w:rPr>
            </w:pPr>
            <w:r w:rsidRPr="00A27120">
              <w:rPr>
                <w:b/>
                <w:bCs/>
                <w:kern w:val="2"/>
                <w:szCs w:val="24"/>
              </w:rPr>
              <w:t>1.1. Pirkėjas</w:t>
            </w:r>
          </w:p>
        </w:tc>
        <w:tc>
          <w:tcPr>
            <w:tcW w:w="3240" w:type="dxa"/>
          </w:tcPr>
          <w:p w:rsidR="00EF3D4C" w:rsidRPr="00A27120" w:rsidRDefault="00EF3D4C" w:rsidP="00EF3D4C">
            <w:pPr>
              <w:rPr>
                <w:kern w:val="2"/>
                <w:szCs w:val="24"/>
              </w:rPr>
            </w:pPr>
            <w:r w:rsidRPr="00A27120">
              <w:rPr>
                <w:kern w:val="2"/>
                <w:szCs w:val="24"/>
              </w:rPr>
              <w:t>1.1.1. Pavadinimas</w:t>
            </w:r>
          </w:p>
        </w:tc>
        <w:tc>
          <w:tcPr>
            <w:tcW w:w="3510" w:type="dxa"/>
          </w:tcPr>
          <w:p w:rsidR="00EF3D4C" w:rsidRPr="00A27120" w:rsidRDefault="00A27120" w:rsidP="00EF3D4C">
            <w:pPr>
              <w:jc w:val="center"/>
              <w:rPr>
                <w:kern w:val="2"/>
                <w:szCs w:val="24"/>
              </w:rPr>
            </w:pPr>
            <w:r w:rsidRPr="00923A0C">
              <w:rPr>
                <w:rFonts w:eastAsiaTheme="minorEastAsia"/>
                <w:lang w:eastAsia="lt-LT"/>
              </w:rPr>
              <w:t>Širvintų rajono savivaldybės administracija</w:t>
            </w:r>
          </w:p>
        </w:tc>
      </w:tr>
      <w:tr w:rsidR="00EF3D4C" w:rsidRPr="00A27120">
        <w:tc>
          <w:tcPr>
            <w:tcW w:w="2808" w:type="dxa"/>
            <w:vMerge/>
          </w:tcPr>
          <w:p w:rsidR="00EF3D4C" w:rsidRPr="00A27120" w:rsidRDefault="00EF3D4C" w:rsidP="00EF3D4C">
            <w:pPr>
              <w:rPr>
                <w:kern w:val="2"/>
                <w:szCs w:val="24"/>
              </w:rPr>
            </w:pPr>
          </w:p>
        </w:tc>
        <w:tc>
          <w:tcPr>
            <w:tcW w:w="3240" w:type="dxa"/>
          </w:tcPr>
          <w:p w:rsidR="00EF3D4C" w:rsidRPr="00A27120" w:rsidRDefault="00EF3D4C" w:rsidP="00EF3D4C">
            <w:pPr>
              <w:rPr>
                <w:kern w:val="2"/>
                <w:szCs w:val="24"/>
              </w:rPr>
            </w:pPr>
            <w:r w:rsidRPr="00A27120">
              <w:rPr>
                <w:kern w:val="2"/>
                <w:szCs w:val="24"/>
              </w:rPr>
              <w:t>1.1.2. Juridinio asmens kodas</w:t>
            </w:r>
          </w:p>
        </w:tc>
        <w:tc>
          <w:tcPr>
            <w:tcW w:w="3510" w:type="dxa"/>
          </w:tcPr>
          <w:p w:rsidR="00EF3D4C" w:rsidRPr="00A27120" w:rsidRDefault="00A27120" w:rsidP="00EF3D4C">
            <w:pPr>
              <w:jc w:val="center"/>
              <w:rPr>
                <w:kern w:val="2"/>
                <w:szCs w:val="24"/>
              </w:rPr>
            </w:pPr>
            <w:r w:rsidRPr="00923A0C">
              <w:rPr>
                <w:rFonts w:eastAsiaTheme="minorEastAsia"/>
                <w:lang w:val="en-US" w:eastAsia="lt-LT"/>
              </w:rPr>
              <w:t>188722373</w:t>
            </w:r>
          </w:p>
        </w:tc>
      </w:tr>
      <w:tr w:rsidR="00EF3D4C" w:rsidRPr="00A27120">
        <w:tc>
          <w:tcPr>
            <w:tcW w:w="2808" w:type="dxa"/>
            <w:vMerge/>
          </w:tcPr>
          <w:p w:rsidR="00EF3D4C" w:rsidRPr="00A27120" w:rsidRDefault="00EF3D4C" w:rsidP="00EF3D4C">
            <w:pPr>
              <w:rPr>
                <w:kern w:val="2"/>
                <w:szCs w:val="24"/>
              </w:rPr>
            </w:pPr>
          </w:p>
        </w:tc>
        <w:tc>
          <w:tcPr>
            <w:tcW w:w="3240" w:type="dxa"/>
          </w:tcPr>
          <w:p w:rsidR="00EF3D4C" w:rsidRPr="00A27120" w:rsidRDefault="00EF3D4C" w:rsidP="00EF3D4C">
            <w:pPr>
              <w:rPr>
                <w:kern w:val="2"/>
                <w:szCs w:val="24"/>
              </w:rPr>
            </w:pPr>
            <w:r w:rsidRPr="00A27120">
              <w:rPr>
                <w:kern w:val="2"/>
                <w:szCs w:val="24"/>
              </w:rPr>
              <w:t>1.1.3. Adresas</w:t>
            </w:r>
          </w:p>
        </w:tc>
        <w:tc>
          <w:tcPr>
            <w:tcW w:w="3510" w:type="dxa"/>
          </w:tcPr>
          <w:p w:rsidR="00EF3D4C" w:rsidRPr="00A27120" w:rsidRDefault="00A27120" w:rsidP="00A27120">
            <w:pPr>
              <w:jc w:val="center"/>
              <w:rPr>
                <w:kern w:val="2"/>
                <w:szCs w:val="24"/>
              </w:rPr>
            </w:pPr>
            <w:r w:rsidRPr="00923A0C">
              <w:rPr>
                <w:rFonts w:eastAsiaTheme="minorEastAsia"/>
                <w:lang w:eastAsia="lt-LT"/>
              </w:rPr>
              <w:t xml:space="preserve">Vilniaus g. </w:t>
            </w:r>
            <w:r w:rsidRPr="00923A0C">
              <w:rPr>
                <w:rFonts w:eastAsiaTheme="minorEastAsia"/>
                <w:lang w:val="en-US" w:eastAsia="lt-LT"/>
              </w:rPr>
              <w:t>61</w:t>
            </w:r>
          </w:p>
        </w:tc>
      </w:tr>
      <w:tr w:rsidR="00EF3D4C" w:rsidRPr="00A27120">
        <w:tc>
          <w:tcPr>
            <w:tcW w:w="2808" w:type="dxa"/>
            <w:vMerge/>
          </w:tcPr>
          <w:p w:rsidR="00EF3D4C" w:rsidRPr="00A27120" w:rsidRDefault="00EF3D4C" w:rsidP="00EF3D4C">
            <w:pPr>
              <w:rPr>
                <w:kern w:val="2"/>
                <w:szCs w:val="24"/>
              </w:rPr>
            </w:pPr>
          </w:p>
        </w:tc>
        <w:tc>
          <w:tcPr>
            <w:tcW w:w="3240" w:type="dxa"/>
          </w:tcPr>
          <w:p w:rsidR="00EF3D4C" w:rsidRPr="00A27120" w:rsidRDefault="00EF3D4C" w:rsidP="00EF3D4C">
            <w:pPr>
              <w:rPr>
                <w:kern w:val="2"/>
                <w:szCs w:val="24"/>
              </w:rPr>
            </w:pPr>
            <w:r w:rsidRPr="00A27120">
              <w:rPr>
                <w:kern w:val="2"/>
                <w:szCs w:val="24"/>
              </w:rPr>
              <w:t>1.1.4. PVM mokėtojo kodas</w:t>
            </w:r>
          </w:p>
        </w:tc>
        <w:tc>
          <w:tcPr>
            <w:tcW w:w="3510" w:type="dxa"/>
          </w:tcPr>
          <w:p w:rsidR="00EF3D4C" w:rsidRPr="00A27120" w:rsidRDefault="00EF3D4C" w:rsidP="00EF3D4C">
            <w:pPr>
              <w:jc w:val="center"/>
              <w:rPr>
                <w:kern w:val="2"/>
                <w:szCs w:val="24"/>
              </w:rPr>
            </w:pPr>
          </w:p>
        </w:tc>
      </w:tr>
      <w:tr w:rsidR="006B3DCA" w:rsidRPr="00A27120">
        <w:tc>
          <w:tcPr>
            <w:tcW w:w="2808" w:type="dxa"/>
            <w:vMerge/>
          </w:tcPr>
          <w:p w:rsidR="006B3DCA" w:rsidRPr="00A27120" w:rsidRDefault="006B3DCA" w:rsidP="006B3DCA">
            <w:pPr>
              <w:rPr>
                <w:kern w:val="2"/>
                <w:szCs w:val="24"/>
              </w:rPr>
            </w:pPr>
          </w:p>
        </w:tc>
        <w:tc>
          <w:tcPr>
            <w:tcW w:w="3240" w:type="dxa"/>
          </w:tcPr>
          <w:p w:rsidR="006B3DCA" w:rsidRPr="00A27120" w:rsidRDefault="006B3DCA" w:rsidP="006B3DCA">
            <w:pPr>
              <w:rPr>
                <w:kern w:val="2"/>
                <w:szCs w:val="24"/>
              </w:rPr>
            </w:pPr>
            <w:r w:rsidRPr="00A27120">
              <w:rPr>
                <w:kern w:val="2"/>
                <w:szCs w:val="24"/>
              </w:rPr>
              <w:t>1.1.5. Atsiskaitomoji sąskaita</w:t>
            </w:r>
          </w:p>
        </w:tc>
        <w:tc>
          <w:tcPr>
            <w:tcW w:w="3510" w:type="dxa"/>
          </w:tcPr>
          <w:p w:rsidR="006B3DCA" w:rsidRPr="006B3DCA" w:rsidRDefault="006B3DCA" w:rsidP="006B3DCA">
            <w:pPr>
              <w:jc w:val="center"/>
              <w:rPr>
                <w:kern w:val="2"/>
                <w:szCs w:val="24"/>
              </w:rPr>
            </w:pPr>
            <w:r w:rsidRPr="006B3DCA">
              <w:rPr>
                <w:kern w:val="2"/>
                <w:szCs w:val="24"/>
              </w:rPr>
              <w:t>LT404010042000040043</w:t>
            </w:r>
          </w:p>
        </w:tc>
      </w:tr>
      <w:tr w:rsidR="006B3DCA" w:rsidRPr="00A27120">
        <w:tc>
          <w:tcPr>
            <w:tcW w:w="2808" w:type="dxa"/>
            <w:vMerge/>
          </w:tcPr>
          <w:p w:rsidR="006B3DCA" w:rsidRPr="00A27120" w:rsidRDefault="006B3DCA" w:rsidP="006B3DCA">
            <w:pPr>
              <w:rPr>
                <w:kern w:val="2"/>
                <w:szCs w:val="24"/>
              </w:rPr>
            </w:pPr>
          </w:p>
        </w:tc>
        <w:tc>
          <w:tcPr>
            <w:tcW w:w="3240" w:type="dxa"/>
          </w:tcPr>
          <w:p w:rsidR="006B3DCA" w:rsidRPr="00A27120" w:rsidRDefault="006B3DCA" w:rsidP="006B3DCA">
            <w:pPr>
              <w:rPr>
                <w:kern w:val="2"/>
                <w:szCs w:val="24"/>
              </w:rPr>
            </w:pPr>
            <w:r w:rsidRPr="00A27120">
              <w:rPr>
                <w:kern w:val="2"/>
                <w:szCs w:val="24"/>
              </w:rPr>
              <w:t>1.1.6. Bankas, banko kodas</w:t>
            </w:r>
          </w:p>
        </w:tc>
        <w:tc>
          <w:tcPr>
            <w:tcW w:w="3510" w:type="dxa"/>
          </w:tcPr>
          <w:p w:rsidR="006B3DCA" w:rsidRPr="006B3DCA" w:rsidRDefault="006B3DCA" w:rsidP="006B3DCA">
            <w:pPr>
              <w:jc w:val="center"/>
              <w:rPr>
                <w:kern w:val="2"/>
                <w:szCs w:val="24"/>
              </w:rPr>
            </w:pPr>
            <w:r w:rsidRPr="006B3DCA">
              <w:rPr>
                <w:kern w:val="2"/>
                <w:szCs w:val="24"/>
              </w:rPr>
              <w:t>AS Luminor bank 304870069</w:t>
            </w:r>
          </w:p>
        </w:tc>
      </w:tr>
      <w:tr w:rsidR="006B3DCA" w:rsidRPr="00A27120">
        <w:tc>
          <w:tcPr>
            <w:tcW w:w="2808" w:type="dxa"/>
            <w:vMerge/>
          </w:tcPr>
          <w:p w:rsidR="006B3DCA" w:rsidRPr="00A27120" w:rsidRDefault="006B3DCA" w:rsidP="006B3DCA">
            <w:pPr>
              <w:rPr>
                <w:kern w:val="2"/>
                <w:szCs w:val="24"/>
              </w:rPr>
            </w:pPr>
          </w:p>
        </w:tc>
        <w:tc>
          <w:tcPr>
            <w:tcW w:w="3240" w:type="dxa"/>
          </w:tcPr>
          <w:p w:rsidR="006B3DCA" w:rsidRPr="00A27120" w:rsidRDefault="006B3DCA" w:rsidP="006B3DCA">
            <w:pPr>
              <w:rPr>
                <w:kern w:val="2"/>
                <w:szCs w:val="24"/>
              </w:rPr>
            </w:pPr>
            <w:r w:rsidRPr="00A27120">
              <w:rPr>
                <w:kern w:val="2"/>
                <w:szCs w:val="24"/>
              </w:rPr>
              <w:t>1.1.7. Telefonas</w:t>
            </w:r>
          </w:p>
        </w:tc>
        <w:tc>
          <w:tcPr>
            <w:tcW w:w="3510" w:type="dxa"/>
          </w:tcPr>
          <w:p w:rsidR="006B3DCA" w:rsidRPr="006B3DCA" w:rsidRDefault="006B3DCA" w:rsidP="006B3DCA">
            <w:pPr>
              <w:jc w:val="center"/>
              <w:rPr>
                <w:kern w:val="2"/>
                <w:szCs w:val="24"/>
              </w:rPr>
            </w:pPr>
            <w:r w:rsidRPr="006B3DCA">
              <w:rPr>
                <w:kern w:val="2"/>
                <w:szCs w:val="24"/>
              </w:rPr>
              <w:t>+37038251590</w:t>
            </w:r>
          </w:p>
        </w:tc>
      </w:tr>
      <w:tr w:rsidR="006B3DCA" w:rsidRPr="00A27120">
        <w:tc>
          <w:tcPr>
            <w:tcW w:w="2808" w:type="dxa"/>
            <w:vMerge/>
          </w:tcPr>
          <w:p w:rsidR="006B3DCA" w:rsidRPr="00A27120" w:rsidRDefault="006B3DCA" w:rsidP="006B3DCA">
            <w:pPr>
              <w:rPr>
                <w:kern w:val="2"/>
                <w:szCs w:val="24"/>
              </w:rPr>
            </w:pPr>
          </w:p>
        </w:tc>
        <w:tc>
          <w:tcPr>
            <w:tcW w:w="3240" w:type="dxa"/>
          </w:tcPr>
          <w:p w:rsidR="006B3DCA" w:rsidRPr="00A27120" w:rsidRDefault="006B3DCA" w:rsidP="006B3DCA">
            <w:pPr>
              <w:rPr>
                <w:kern w:val="2"/>
                <w:szCs w:val="24"/>
              </w:rPr>
            </w:pPr>
            <w:r w:rsidRPr="00A27120">
              <w:rPr>
                <w:kern w:val="2"/>
                <w:szCs w:val="24"/>
              </w:rPr>
              <w:t>1.1.8. El. paštas</w:t>
            </w:r>
          </w:p>
        </w:tc>
        <w:tc>
          <w:tcPr>
            <w:tcW w:w="3510" w:type="dxa"/>
          </w:tcPr>
          <w:p w:rsidR="006B3DCA" w:rsidRPr="006B3DCA" w:rsidRDefault="006B3DCA" w:rsidP="006B3DCA">
            <w:pPr>
              <w:jc w:val="center"/>
              <w:rPr>
                <w:kern w:val="2"/>
                <w:szCs w:val="24"/>
              </w:rPr>
            </w:pPr>
            <w:r w:rsidRPr="006B3DCA">
              <w:rPr>
                <w:kern w:val="2"/>
                <w:szCs w:val="24"/>
              </w:rPr>
              <w:t>savivaldybe</w:t>
            </w:r>
            <w:r w:rsidRPr="006B3DCA">
              <w:rPr>
                <w:kern w:val="2"/>
                <w:szCs w:val="24"/>
                <w:lang w:val="en-US"/>
              </w:rPr>
              <w:t>@sirvintos.lt</w:t>
            </w:r>
          </w:p>
        </w:tc>
      </w:tr>
      <w:tr w:rsidR="006B3DCA" w:rsidRPr="00A27120">
        <w:tc>
          <w:tcPr>
            <w:tcW w:w="2808" w:type="dxa"/>
            <w:vMerge/>
          </w:tcPr>
          <w:p w:rsidR="006B3DCA" w:rsidRPr="00A27120" w:rsidRDefault="006B3DCA" w:rsidP="006B3DCA">
            <w:pPr>
              <w:rPr>
                <w:kern w:val="2"/>
                <w:szCs w:val="24"/>
              </w:rPr>
            </w:pPr>
          </w:p>
        </w:tc>
        <w:tc>
          <w:tcPr>
            <w:tcW w:w="3240" w:type="dxa"/>
          </w:tcPr>
          <w:p w:rsidR="006B3DCA" w:rsidRPr="00A27120" w:rsidRDefault="006B3DCA" w:rsidP="006B3DCA">
            <w:pPr>
              <w:rPr>
                <w:kern w:val="2"/>
                <w:szCs w:val="24"/>
              </w:rPr>
            </w:pPr>
            <w:r w:rsidRPr="00A27120">
              <w:rPr>
                <w:kern w:val="2"/>
                <w:szCs w:val="24"/>
              </w:rPr>
              <w:t>1.1.9. Šalies atstovas</w:t>
            </w:r>
          </w:p>
        </w:tc>
        <w:tc>
          <w:tcPr>
            <w:tcW w:w="3510" w:type="dxa"/>
          </w:tcPr>
          <w:p w:rsidR="006B3DCA" w:rsidRPr="00A27120" w:rsidRDefault="006B3DCA" w:rsidP="006B3DCA">
            <w:pPr>
              <w:jc w:val="center"/>
              <w:rPr>
                <w:kern w:val="2"/>
                <w:szCs w:val="24"/>
              </w:rPr>
            </w:pPr>
          </w:p>
        </w:tc>
      </w:tr>
      <w:tr w:rsidR="006B3DCA" w:rsidRPr="00A27120">
        <w:tc>
          <w:tcPr>
            <w:tcW w:w="2808" w:type="dxa"/>
            <w:vMerge/>
          </w:tcPr>
          <w:p w:rsidR="006B3DCA" w:rsidRPr="00A27120" w:rsidRDefault="006B3DCA" w:rsidP="006B3DCA">
            <w:pPr>
              <w:rPr>
                <w:kern w:val="2"/>
                <w:szCs w:val="24"/>
              </w:rPr>
            </w:pPr>
          </w:p>
        </w:tc>
        <w:tc>
          <w:tcPr>
            <w:tcW w:w="3240" w:type="dxa"/>
          </w:tcPr>
          <w:p w:rsidR="006B3DCA" w:rsidRPr="00A27120" w:rsidRDefault="006B3DCA" w:rsidP="006B3DCA">
            <w:pPr>
              <w:rPr>
                <w:kern w:val="2"/>
                <w:szCs w:val="24"/>
              </w:rPr>
            </w:pPr>
            <w:r w:rsidRPr="00A27120">
              <w:rPr>
                <w:kern w:val="2"/>
                <w:szCs w:val="24"/>
              </w:rPr>
              <w:t>1.1.10. Atstovavimo pagrindas</w:t>
            </w:r>
          </w:p>
        </w:tc>
        <w:tc>
          <w:tcPr>
            <w:tcW w:w="3510" w:type="dxa"/>
          </w:tcPr>
          <w:p w:rsidR="006B3DCA" w:rsidRPr="00A27120" w:rsidRDefault="006B3DCA" w:rsidP="006B3DCA">
            <w:pPr>
              <w:jc w:val="center"/>
              <w:rPr>
                <w:kern w:val="2"/>
                <w:szCs w:val="24"/>
              </w:rPr>
            </w:pPr>
          </w:p>
        </w:tc>
      </w:tr>
      <w:tr w:rsidR="006B3DCA" w:rsidRPr="00A27120">
        <w:tc>
          <w:tcPr>
            <w:tcW w:w="2808" w:type="dxa"/>
            <w:vMerge w:val="restart"/>
          </w:tcPr>
          <w:p w:rsidR="006B3DCA" w:rsidRPr="00A27120" w:rsidRDefault="006B3DCA" w:rsidP="006B3DCA">
            <w:pPr>
              <w:rPr>
                <w:b/>
                <w:bCs/>
                <w:kern w:val="2"/>
                <w:szCs w:val="24"/>
              </w:rPr>
            </w:pPr>
          </w:p>
          <w:p w:rsidR="006B3DCA" w:rsidRPr="00A27120" w:rsidRDefault="006B3DCA" w:rsidP="006B3DCA">
            <w:pPr>
              <w:rPr>
                <w:b/>
                <w:bCs/>
                <w:kern w:val="2"/>
                <w:szCs w:val="24"/>
              </w:rPr>
            </w:pPr>
          </w:p>
          <w:p w:rsidR="006B3DCA" w:rsidRPr="00A27120" w:rsidRDefault="006B3DCA" w:rsidP="006B3DCA">
            <w:pPr>
              <w:rPr>
                <w:b/>
                <w:bCs/>
                <w:kern w:val="2"/>
                <w:szCs w:val="24"/>
              </w:rPr>
            </w:pPr>
          </w:p>
          <w:p w:rsidR="006B3DCA" w:rsidRPr="00A27120" w:rsidRDefault="006B3DCA" w:rsidP="006B3DCA">
            <w:pPr>
              <w:rPr>
                <w:b/>
                <w:bCs/>
                <w:kern w:val="2"/>
                <w:szCs w:val="24"/>
              </w:rPr>
            </w:pPr>
            <w:r w:rsidRPr="00A27120">
              <w:rPr>
                <w:b/>
                <w:bCs/>
                <w:kern w:val="2"/>
                <w:szCs w:val="24"/>
              </w:rPr>
              <w:t>1.2. Tiekėjas</w:t>
            </w:r>
          </w:p>
          <w:p w:rsidR="006B3DCA" w:rsidRPr="00A27120" w:rsidRDefault="006B3DCA" w:rsidP="006B3DCA">
            <w:pPr>
              <w:rPr>
                <w:color w:val="4472C4"/>
                <w:kern w:val="2"/>
                <w:szCs w:val="24"/>
              </w:rPr>
            </w:pPr>
            <w:r w:rsidRPr="00A27120">
              <w:rPr>
                <w:color w:val="4472C4"/>
                <w:kern w:val="2"/>
                <w:szCs w:val="24"/>
              </w:rPr>
              <w:t>(jei Tiekėjas yra fizinis asmuo, skiltys atitinkamai pakoreguojamos)</w:t>
            </w:r>
          </w:p>
          <w:p w:rsidR="006B3DCA" w:rsidRPr="00A27120" w:rsidRDefault="006B3DCA" w:rsidP="006B3DCA">
            <w:pPr>
              <w:rPr>
                <w:b/>
                <w:bCs/>
                <w:kern w:val="2"/>
                <w:szCs w:val="24"/>
              </w:rPr>
            </w:pPr>
          </w:p>
        </w:tc>
        <w:tc>
          <w:tcPr>
            <w:tcW w:w="3240" w:type="dxa"/>
          </w:tcPr>
          <w:p w:rsidR="006B3DCA" w:rsidRPr="00A27120" w:rsidRDefault="006B3DCA" w:rsidP="006B3DCA">
            <w:pPr>
              <w:rPr>
                <w:kern w:val="2"/>
                <w:szCs w:val="24"/>
              </w:rPr>
            </w:pPr>
            <w:r w:rsidRPr="00A27120">
              <w:rPr>
                <w:kern w:val="2"/>
                <w:szCs w:val="24"/>
              </w:rPr>
              <w:t>1.2.1. Pavadinimas</w:t>
            </w:r>
          </w:p>
        </w:tc>
        <w:tc>
          <w:tcPr>
            <w:tcW w:w="3510" w:type="dxa"/>
          </w:tcPr>
          <w:p w:rsidR="006B3DCA" w:rsidRPr="00A27120" w:rsidRDefault="006B3DCA" w:rsidP="006B3DCA">
            <w:pPr>
              <w:jc w:val="center"/>
              <w:rPr>
                <w:kern w:val="2"/>
                <w:szCs w:val="24"/>
              </w:rPr>
            </w:pPr>
          </w:p>
        </w:tc>
      </w:tr>
      <w:tr w:rsidR="006B3DCA" w:rsidRPr="00A27120">
        <w:tc>
          <w:tcPr>
            <w:tcW w:w="2808" w:type="dxa"/>
            <w:vMerge/>
          </w:tcPr>
          <w:p w:rsidR="006B3DCA" w:rsidRPr="00A27120" w:rsidRDefault="006B3DCA" w:rsidP="006B3DCA">
            <w:pPr>
              <w:rPr>
                <w:b/>
                <w:bCs/>
                <w:kern w:val="2"/>
                <w:szCs w:val="24"/>
              </w:rPr>
            </w:pPr>
          </w:p>
        </w:tc>
        <w:tc>
          <w:tcPr>
            <w:tcW w:w="3240" w:type="dxa"/>
          </w:tcPr>
          <w:p w:rsidR="006B3DCA" w:rsidRPr="00A27120" w:rsidRDefault="006B3DCA" w:rsidP="006B3DCA">
            <w:pPr>
              <w:rPr>
                <w:kern w:val="2"/>
                <w:szCs w:val="24"/>
              </w:rPr>
            </w:pPr>
            <w:r w:rsidRPr="00A27120">
              <w:rPr>
                <w:kern w:val="2"/>
                <w:szCs w:val="24"/>
              </w:rPr>
              <w:t>1.2.2. Juridinio asmens kodas</w:t>
            </w:r>
          </w:p>
        </w:tc>
        <w:tc>
          <w:tcPr>
            <w:tcW w:w="3510" w:type="dxa"/>
          </w:tcPr>
          <w:p w:rsidR="006B3DCA" w:rsidRPr="00A27120" w:rsidRDefault="006B3DCA" w:rsidP="006B3DCA">
            <w:pPr>
              <w:jc w:val="center"/>
              <w:rPr>
                <w:kern w:val="2"/>
                <w:szCs w:val="24"/>
              </w:rPr>
            </w:pPr>
          </w:p>
        </w:tc>
      </w:tr>
      <w:tr w:rsidR="006B3DCA" w:rsidRPr="00A27120">
        <w:tc>
          <w:tcPr>
            <w:tcW w:w="2808" w:type="dxa"/>
            <w:vMerge/>
          </w:tcPr>
          <w:p w:rsidR="006B3DCA" w:rsidRPr="00A27120" w:rsidRDefault="006B3DCA" w:rsidP="006B3DCA">
            <w:pPr>
              <w:rPr>
                <w:b/>
                <w:bCs/>
                <w:kern w:val="2"/>
                <w:szCs w:val="24"/>
              </w:rPr>
            </w:pPr>
          </w:p>
        </w:tc>
        <w:tc>
          <w:tcPr>
            <w:tcW w:w="3240" w:type="dxa"/>
          </w:tcPr>
          <w:p w:rsidR="006B3DCA" w:rsidRPr="00A27120" w:rsidRDefault="006B3DCA" w:rsidP="006B3DCA">
            <w:pPr>
              <w:rPr>
                <w:kern w:val="2"/>
                <w:szCs w:val="24"/>
              </w:rPr>
            </w:pPr>
            <w:r w:rsidRPr="00A27120">
              <w:rPr>
                <w:kern w:val="2"/>
                <w:szCs w:val="24"/>
              </w:rPr>
              <w:t>1.2.3. Adresas</w:t>
            </w:r>
          </w:p>
        </w:tc>
        <w:tc>
          <w:tcPr>
            <w:tcW w:w="3510" w:type="dxa"/>
          </w:tcPr>
          <w:p w:rsidR="006B3DCA" w:rsidRPr="00A27120" w:rsidRDefault="006B3DCA" w:rsidP="006B3DCA">
            <w:pPr>
              <w:jc w:val="center"/>
              <w:rPr>
                <w:kern w:val="2"/>
                <w:szCs w:val="24"/>
              </w:rPr>
            </w:pPr>
          </w:p>
        </w:tc>
      </w:tr>
      <w:tr w:rsidR="006B3DCA" w:rsidRPr="00A27120">
        <w:tc>
          <w:tcPr>
            <w:tcW w:w="2808" w:type="dxa"/>
            <w:vMerge/>
          </w:tcPr>
          <w:p w:rsidR="006B3DCA" w:rsidRPr="00A27120" w:rsidRDefault="006B3DCA" w:rsidP="006B3DCA">
            <w:pPr>
              <w:rPr>
                <w:b/>
                <w:bCs/>
                <w:kern w:val="2"/>
                <w:szCs w:val="24"/>
              </w:rPr>
            </w:pPr>
          </w:p>
        </w:tc>
        <w:tc>
          <w:tcPr>
            <w:tcW w:w="3240" w:type="dxa"/>
          </w:tcPr>
          <w:p w:rsidR="006B3DCA" w:rsidRPr="00A27120" w:rsidRDefault="006B3DCA" w:rsidP="006B3DCA">
            <w:pPr>
              <w:rPr>
                <w:kern w:val="2"/>
                <w:szCs w:val="24"/>
              </w:rPr>
            </w:pPr>
            <w:r w:rsidRPr="00A27120">
              <w:rPr>
                <w:kern w:val="2"/>
                <w:szCs w:val="24"/>
              </w:rPr>
              <w:t>1.2.4. PVM mokėtojo kodas</w:t>
            </w:r>
          </w:p>
        </w:tc>
        <w:tc>
          <w:tcPr>
            <w:tcW w:w="3510" w:type="dxa"/>
          </w:tcPr>
          <w:p w:rsidR="006B3DCA" w:rsidRPr="00A27120" w:rsidRDefault="006B3DCA" w:rsidP="006B3DCA">
            <w:pPr>
              <w:jc w:val="center"/>
              <w:rPr>
                <w:kern w:val="2"/>
                <w:szCs w:val="24"/>
              </w:rPr>
            </w:pPr>
          </w:p>
        </w:tc>
      </w:tr>
      <w:tr w:rsidR="006B3DCA" w:rsidRPr="00A27120">
        <w:tc>
          <w:tcPr>
            <w:tcW w:w="2808" w:type="dxa"/>
            <w:vMerge/>
          </w:tcPr>
          <w:p w:rsidR="006B3DCA" w:rsidRPr="00A27120" w:rsidRDefault="006B3DCA" w:rsidP="006B3DCA">
            <w:pPr>
              <w:rPr>
                <w:b/>
                <w:bCs/>
                <w:kern w:val="2"/>
                <w:szCs w:val="24"/>
              </w:rPr>
            </w:pPr>
          </w:p>
        </w:tc>
        <w:tc>
          <w:tcPr>
            <w:tcW w:w="3240" w:type="dxa"/>
          </w:tcPr>
          <w:p w:rsidR="006B3DCA" w:rsidRPr="00A27120" w:rsidRDefault="006B3DCA" w:rsidP="006B3DCA">
            <w:pPr>
              <w:rPr>
                <w:kern w:val="2"/>
                <w:szCs w:val="24"/>
              </w:rPr>
            </w:pPr>
            <w:r w:rsidRPr="00A27120">
              <w:rPr>
                <w:kern w:val="2"/>
                <w:szCs w:val="24"/>
              </w:rPr>
              <w:t>1.2.5. Atsiskaitomoji sąskaita</w:t>
            </w:r>
          </w:p>
        </w:tc>
        <w:tc>
          <w:tcPr>
            <w:tcW w:w="3510" w:type="dxa"/>
          </w:tcPr>
          <w:p w:rsidR="006B3DCA" w:rsidRPr="00A27120" w:rsidRDefault="006B3DCA" w:rsidP="006B3DCA">
            <w:pPr>
              <w:jc w:val="center"/>
              <w:rPr>
                <w:kern w:val="2"/>
                <w:szCs w:val="24"/>
              </w:rPr>
            </w:pPr>
          </w:p>
        </w:tc>
      </w:tr>
      <w:tr w:rsidR="006B3DCA" w:rsidRPr="00A27120">
        <w:tc>
          <w:tcPr>
            <w:tcW w:w="2808" w:type="dxa"/>
            <w:vMerge/>
          </w:tcPr>
          <w:p w:rsidR="006B3DCA" w:rsidRPr="00A27120" w:rsidRDefault="006B3DCA" w:rsidP="006B3DCA">
            <w:pPr>
              <w:rPr>
                <w:b/>
                <w:bCs/>
                <w:kern w:val="2"/>
                <w:szCs w:val="24"/>
              </w:rPr>
            </w:pPr>
          </w:p>
        </w:tc>
        <w:tc>
          <w:tcPr>
            <w:tcW w:w="3240" w:type="dxa"/>
          </w:tcPr>
          <w:p w:rsidR="006B3DCA" w:rsidRPr="00A27120" w:rsidRDefault="006B3DCA" w:rsidP="006B3DCA">
            <w:pPr>
              <w:rPr>
                <w:kern w:val="2"/>
                <w:szCs w:val="24"/>
              </w:rPr>
            </w:pPr>
            <w:r w:rsidRPr="00A27120">
              <w:rPr>
                <w:kern w:val="2"/>
                <w:szCs w:val="24"/>
              </w:rPr>
              <w:t>1.2.6. Bankas, banko kodas</w:t>
            </w:r>
          </w:p>
        </w:tc>
        <w:tc>
          <w:tcPr>
            <w:tcW w:w="3510" w:type="dxa"/>
          </w:tcPr>
          <w:p w:rsidR="006B3DCA" w:rsidRPr="00A27120" w:rsidRDefault="006B3DCA" w:rsidP="006B3DCA">
            <w:pPr>
              <w:jc w:val="center"/>
              <w:rPr>
                <w:kern w:val="2"/>
                <w:szCs w:val="24"/>
              </w:rPr>
            </w:pPr>
          </w:p>
        </w:tc>
      </w:tr>
      <w:tr w:rsidR="006B3DCA" w:rsidRPr="00A27120">
        <w:tc>
          <w:tcPr>
            <w:tcW w:w="2808" w:type="dxa"/>
            <w:vMerge/>
          </w:tcPr>
          <w:p w:rsidR="006B3DCA" w:rsidRPr="00A27120" w:rsidRDefault="006B3DCA" w:rsidP="006B3DCA">
            <w:pPr>
              <w:rPr>
                <w:b/>
                <w:bCs/>
                <w:kern w:val="2"/>
                <w:szCs w:val="24"/>
              </w:rPr>
            </w:pPr>
          </w:p>
        </w:tc>
        <w:tc>
          <w:tcPr>
            <w:tcW w:w="3240" w:type="dxa"/>
          </w:tcPr>
          <w:p w:rsidR="006B3DCA" w:rsidRPr="00A27120" w:rsidRDefault="006B3DCA" w:rsidP="006B3DCA">
            <w:pPr>
              <w:rPr>
                <w:kern w:val="2"/>
                <w:szCs w:val="24"/>
              </w:rPr>
            </w:pPr>
            <w:r w:rsidRPr="00A27120">
              <w:rPr>
                <w:kern w:val="2"/>
                <w:szCs w:val="24"/>
              </w:rPr>
              <w:t>1.2.7. Telefonas</w:t>
            </w:r>
          </w:p>
        </w:tc>
        <w:tc>
          <w:tcPr>
            <w:tcW w:w="3510" w:type="dxa"/>
          </w:tcPr>
          <w:p w:rsidR="006B3DCA" w:rsidRPr="00A27120" w:rsidRDefault="006B3DCA" w:rsidP="006B3DCA">
            <w:pPr>
              <w:jc w:val="center"/>
              <w:rPr>
                <w:kern w:val="2"/>
                <w:szCs w:val="24"/>
              </w:rPr>
            </w:pPr>
          </w:p>
        </w:tc>
      </w:tr>
      <w:tr w:rsidR="006B3DCA" w:rsidRPr="00A27120">
        <w:tc>
          <w:tcPr>
            <w:tcW w:w="2808" w:type="dxa"/>
            <w:vMerge/>
          </w:tcPr>
          <w:p w:rsidR="006B3DCA" w:rsidRPr="00A27120" w:rsidRDefault="006B3DCA" w:rsidP="006B3DCA">
            <w:pPr>
              <w:rPr>
                <w:b/>
                <w:bCs/>
                <w:kern w:val="2"/>
                <w:szCs w:val="24"/>
              </w:rPr>
            </w:pPr>
          </w:p>
        </w:tc>
        <w:tc>
          <w:tcPr>
            <w:tcW w:w="3240" w:type="dxa"/>
          </w:tcPr>
          <w:p w:rsidR="006B3DCA" w:rsidRPr="00A27120" w:rsidRDefault="006B3DCA" w:rsidP="006B3DCA">
            <w:pPr>
              <w:rPr>
                <w:kern w:val="2"/>
                <w:szCs w:val="24"/>
              </w:rPr>
            </w:pPr>
            <w:r w:rsidRPr="00A27120">
              <w:rPr>
                <w:kern w:val="2"/>
                <w:szCs w:val="24"/>
              </w:rPr>
              <w:t>1.2.8. El. paštas</w:t>
            </w:r>
          </w:p>
        </w:tc>
        <w:tc>
          <w:tcPr>
            <w:tcW w:w="3510" w:type="dxa"/>
          </w:tcPr>
          <w:p w:rsidR="006B3DCA" w:rsidRPr="00A27120" w:rsidRDefault="006B3DCA" w:rsidP="006B3DCA">
            <w:pPr>
              <w:jc w:val="center"/>
              <w:rPr>
                <w:kern w:val="2"/>
                <w:szCs w:val="24"/>
              </w:rPr>
            </w:pPr>
          </w:p>
        </w:tc>
      </w:tr>
      <w:tr w:rsidR="006B3DCA" w:rsidRPr="00A27120">
        <w:tc>
          <w:tcPr>
            <w:tcW w:w="2808" w:type="dxa"/>
            <w:vMerge/>
          </w:tcPr>
          <w:p w:rsidR="006B3DCA" w:rsidRPr="00A27120" w:rsidRDefault="006B3DCA" w:rsidP="006B3DCA">
            <w:pPr>
              <w:rPr>
                <w:b/>
                <w:bCs/>
                <w:kern w:val="2"/>
                <w:szCs w:val="24"/>
              </w:rPr>
            </w:pPr>
          </w:p>
        </w:tc>
        <w:tc>
          <w:tcPr>
            <w:tcW w:w="3240" w:type="dxa"/>
          </w:tcPr>
          <w:p w:rsidR="006B3DCA" w:rsidRPr="00A27120" w:rsidRDefault="006B3DCA" w:rsidP="006B3DCA">
            <w:pPr>
              <w:rPr>
                <w:kern w:val="2"/>
                <w:szCs w:val="24"/>
              </w:rPr>
            </w:pPr>
            <w:r w:rsidRPr="00A27120">
              <w:rPr>
                <w:kern w:val="2"/>
                <w:szCs w:val="24"/>
              </w:rPr>
              <w:t>1.2.9. Šalies atstovas</w:t>
            </w:r>
          </w:p>
        </w:tc>
        <w:tc>
          <w:tcPr>
            <w:tcW w:w="3510" w:type="dxa"/>
          </w:tcPr>
          <w:p w:rsidR="006B3DCA" w:rsidRPr="00A27120" w:rsidRDefault="006B3DCA" w:rsidP="006B3DCA">
            <w:pPr>
              <w:jc w:val="center"/>
              <w:rPr>
                <w:kern w:val="2"/>
                <w:szCs w:val="24"/>
              </w:rPr>
            </w:pPr>
          </w:p>
        </w:tc>
      </w:tr>
      <w:tr w:rsidR="006B3DCA" w:rsidRPr="00A27120">
        <w:tc>
          <w:tcPr>
            <w:tcW w:w="2808" w:type="dxa"/>
            <w:vMerge/>
          </w:tcPr>
          <w:p w:rsidR="006B3DCA" w:rsidRPr="00A27120" w:rsidRDefault="006B3DCA" w:rsidP="006B3DCA">
            <w:pPr>
              <w:rPr>
                <w:b/>
                <w:bCs/>
                <w:kern w:val="2"/>
                <w:szCs w:val="24"/>
              </w:rPr>
            </w:pPr>
          </w:p>
        </w:tc>
        <w:tc>
          <w:tcPr>
            <w:tcW w:w="3240" w:type="dxa"/>
          </w:tcPr>
          <w:p w:rsidR="006B3DCA" w:rsidRPr="00A27120" w:rsidRDefault="006B3DCA" w:rsidP="006B3DCA">
            <w:pPr>
              <w:rPr>
                <w:kern w:val="2"/>
                <w:szCs w:val="24"/>
              </w:rPr>
            </w:pPr>
            <w:r w:rsidRPr="00A27120">
              <w:rPr>
                <w:kern w:val="2"/>
                <w:szCs w:val="24"/>
              </w:rPr>
              <w:t>1.2.10. Atstovavimo pagrindas</w:t>
            </w:r>
          </w:p>
        </w:tc>
        <w:tc>
          <w:tcPr>
            <w:tcW w:w="3510" w:type="dxa"/>
          </w:tcPr>
          <w:p w:rsidR="006B3DCA" w:rsidRPr="00A27120" w:rsidRDefault="006B3DCA" w:rsidP="006B3DCA">
            <w:pPr>
              <w:jc w:val="center"/>
              <w:rPr>
                <w:kern w:val="2"/>
                <w:szCs w:val="24"/>
              </w:rPr>
            </w:pPr>
          </w:p>
        </w:tc>
      </w:tr>
    </w:tbl>
    <w:p w:rsidR="005A5832" w:rsidRPr="00A27120"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172"/>
        <w:gridCol w:w="2084"/>
        <w:gridCol w:w="4747"/>
      </w:tblGrid>
      <w:tr w:rsidR="005A5832" w:rsidRPr="00A27120">
        <w:trPr>
          <w:trHeight w:val="300"/>
        </w:trPr>
        <w:tc>
          <w:tcPr>
            <w:tcW w:w="9535" w:type="dxa"/>
            <w:gridSpan w:val="4"/>
          </w:tcPr>
          <w:p w:rsidR="005A5832" w:rsidRPr="00A27120" w:rsidRDefault="00A10867">
            <w:pPr>
              <w:jc w:val="center"/>
              <w:rPr>
                <w:b/>
                <w:bCs/>
                <w:kern w:val="2"/>
                <w:szCs w:val="24"/>
              </w:rPr>
            </w:pPr>
            <w:r w:rsidRPr="00A27120">
              <w:rPr>
                <w:b/>
                <w:bCs/>
                <w:kern w:val="2"/>
                <w:szCs w:val="24"/>
              </w:rPr>
              <w:t>2. ATSAKINGI ASMENYS</w:t>
            </w:r>
          </w:p>
        </w:tc>
      </w:tr>
      <w:tr w:rsidR="005A5832" w:rsidRPr="00A27120">
        <w:trPr>
          <w:trHeight w:val="300"/>
        </w:trPr>
        <w:tc>
          <w:tcPr>
            <w:tcW w:w="2704" w:type="dxa"/>
            <w:gridSpan w:val="2"/>
          </w:tcPr>
          <w:p w:rsidR="005A5832" w:rsidRPr="00A27120" w:rsidRDefault="00A10867" w:rsidP="00A27120">
            <w:pPr>
              <w:rPr>
                <w:b/>
                <w:bCs/>
                <w:kern w:val="2"/>
                <w:szCs w:val="24"/>
              </w:rPr>
            </w:pPr>
            <w:r w:rsidRPr="00A27120">
              <w:rPr>
                <w:b/>
                <w:bCs/>
                <w:kern w:val="2"/>
                <w:szCs w:val="24"/>
              </w:rPr>
              <w:t>2.1. Pirkėjo kontaktiniai asmenys, atsakingi už Sutarties vykdymą, Prekių priėmimą, Sąskaitų per informacinę sistemą „</w:t>
            </w:r>
            <w:r w:rsidR="00A27120">
              <w:rPr>
                <w:b/>
                <w:bCs/>
                <w:kern w:val="2"/>
                <w:szCs w:val="24"/>
              </w:rPr>
              <w:t>SABIS</w:t>
            </w:r>
            <w:r w:rsidRPr="00A27120">
              <w:rPr>
                <w:b/>
                <w:bCs/>
                <w:kern w:val="2"/>
                <w:szCs w:val="24"/>
              </w:rPr>
              <w:t>“ priėmimą</w:t>
            </w:r>
          </w:p>
        </w:tc>
        <w:tc>
          <w:tcPr>
            <w:tcW w:w="6831" w:type="dxa"/>
            <w:gridSpan w:val="2"/>
          </w:tcPr>
          <w:p w:rsidR="005A5832" w:rsidRPr="00A27120" w:rsidRDefault="005A5832">
            <w:pPr>
              <w:rPr>
                <w:color w:val="4472C4"/>
                <w:kern w:val="2"/>
                <w:szCs w:val="24"/>
              </w:rPr>
            </w:pP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2.2. Tiekėjo kontaktiniai asmenys, atsakingi už Sutarties vykdymą</w:t>
            </w:r>
          </w:p>
        </w:tc>
        <w:tc>
          <w:tcPr>
            <w:tcW w:w="6831" w:type="dxa"/>
            <w:gridSpan w:val="2"/>
          </w:tcPr>
          <w:p w:rsidR="005A5832" w:rsidRPr="00A27120" w:rsidRDefault="00A10867">
            <w:pPr>
              <w:rPr>
                <w:color w:val="4472C4"/>
                <w:kern w:val="2"/>
                <w:szCs w:val="24"/>
              </w:rPr>
            </w:pPr>
            <w:r w:rsidRPr="00A27120">
              <w:rPr>
                <w:color w:val="4472C4"/>
                <w:kern w:val="2"/>
                <w:szCs w:val="24"/>
              </w:rPr>
              <w:t>(nurodyti padalinį / skyrių, pareigas, vardą, pavardę, tel., el. paštą)</w:t>
            </w:r>
          </w:p>
        </w:tc>
      </w:tr>
      <w:tr w:rsidR="005A5832" w:rsidRPr="00A27120">
        <w:trPr>
          <w:trHeight w:val="300"/>
        </w:trPr>
        <w:tc>
          <w:tcPr>
            <w:tcW w:w="9535" w:type="dxa"/>
            <w:gridSpan w:val="4"/>
          </w:tcPr>
          <w:p w:rsidR="005A5832" w:rsidRPr="00A27120" w:rsidRDefault="00A10867">
            <w:pPr>
              <w:jc w:val="center"/>
              <w:rPr>
                <w:b/>
                <w:bCs/>
                <w:kern w:val="2"/>
                <w:szCs w:val="24"/>
              </w:rPr>
            </w:pPr>
            <w:r w:rsidRPr="00A27120">
              <w:rPr>
                <w:b/>
                <w:bCs/>
                <w:kern w:val="2"/>
                <w:szCs w:val="24"/>
              </w:rPr>
              <w:t>3. SUTARTIES DALYKAS</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lastRenderedPageBreak/>
              <w:t xml:space="preserve">3.1. Sutarties dalykas </w:t>
            </w:r>
          </w:p>
        </w:tc>
        <w:tc>
          <w:tcPr>
            <w:tcW w:w="6831" w:type="dxa"/>
            <w:gridSpan w:val="2"/>
          </w:tcPr>
          <w:p w:rsidR="005A5832" w:rsidRPr="00A27120" w:rsidRDefault="00A10867" w:rsidP="00A27120">
            <w:pPr>
              <w:jc w:val="both"/>
              <w:rPr>
                <w:kern w:val="2"/>
                <w:szCs w:val="24"/>
              </w:rPr>
            </w:pPr>
            <w:r w:rsidRPr="00A27120">
              <w:rPr>
                <w:kern w:val="2"/>
                <w:szCs w:val="24"/>
              </w:rPr>
              <w:t>Tiekėjas įsipareigoja Sutartyje numatytomis sąlygomis perduoti Pirkėjui Prekes</w:t>
            </w:r>
            <w:r w:rsidR="005D31E5" w:rsidRPr="00A27120">
              <w:rPr>
                <w:kern w:val="2"/>
                <w:szCs w:val="24"/>
              </w:rPr>
              <w:t>,</w:t>
            </w:r>
            <w:r w:rsidRPr="00A27120">
              <w:rPr>
                <w:kern w:val="2"/>
                <w:szCs w:val="24"/>
              </w:rPr>
              <w:t xml:space="preserve"> </w:t>
            </w:r>
            <w:r w:rsidR="00447DA9" w:rsidRPr="00A27120">
              <w:rPr>
                <w:kern w:val="2"/>
                <w:szCs w:val="24"/>
              </w:rPr>
              <w:t>v</w:t>
            </w:r>
            <w:r w:rsidR="00447DA9" w:rsidRPr="00A27120">
              <w:t>aikų žaidimų įrang</w:t>
            </w:r>
            <w:r w:rsidR="009A7DEF" w:rsidRPr="00A27120">
              <w:t>ą</w:t>
            </w:r>
            <w:r w:rsidRPr="00A27120">
              <w:rPr>
                <w:kern w:val="2"/>
                <w:szCs w:val="24"/>
              </w:rPr>
              <w:t xml:space="preserve"> (toliau – Prekės).</w:t>
            </w:r>
            <w:r w:rsidR="005A07F3" w:rsidRPr="00A27120">
              <w:rPr>
                <w:kern w:val="2"/>
                <w:szCs w:val="24"/>
              </w:rPr>
              <w:t xml:space="preserve"> Prekės perkamos su montavimo darbais ir jų patikros paslaugomis.</w:t>
            </w:r>
          </w:p>
          <w:p w:rsidR="005A5832" w:rsidRPr="00A27120" w:rsidRDefault="00A10867" w:rsidP="00A27120">
            <w:pPr>
              <w:jc w:val="both"/>
              <w:rPr>
                <w:color w:val="000000"/>
                <w:kern w:val="2"/>
                <w:szCs w:val="24"/>
              </w:rPr>
            </w:pPr>
            <w:r w:rsidRPr="00A27120">
              <w:rPr>
                <w:kern w:val="2"/>
                <w:szCs w:val="24"/>
              </w:rPr>
              <w:t xml:space="preserve">Išsamus Prekių aprašymas ir kiti reikalavimai tiekiamoms Prekėms nustatyti Sutarties priede Nr. </w:t>
            </w:r>
            <w:r w:rsidRPr="00A27120">
              <w:rPr>
                <w:kern w:val="2"/>
                <w:szCs w:val="24"/>
                <w:highlight w:val="yellow"/>
              </w:rPr>
              <w:t>[</w:t>
            </w:r>
            <w:r w:rsidR="00447DA9" w:rsidRPr="00A27120">
              <w:rPr>
                <w:kern w:val="2"/>
                <w:szCs w:val="24"/>
                <w:highlight w:val="yellow"/>
              </w:rPr>
              <w:t>1</w:t>
            </w:r>
            <w:r w:rsidRPr="00A27120">
              <w:rPr>
                <w:kern w:val="2"/>
                <w:szCs w:val="24"/>
                <w:highlight w:val="yellow"/>
              </w:rPr>
              <w:t>]</w:t>
            </w:r>
            <w:r w:rsidRPr="00A27120">
              <w:rPr>
                <w:kern w:val="2"/>
                <w:szCs w:val="24"/>
              </w:rPr>
              <w:t xml:space="preserve"> „</w:t>
            </w:r>
            <w:r w:rsidR="00A27120">
              <w:rPr>
                <w:kern w:val="2"/>
                <w:szCs w:val="24"/>
              </w:rPr>
              <w:t>Techninė specifikacija</w:t>
            </w:r>
            <w:r w:rsidRPr="00A27120">
              <w:rPr>
                <w:kern w:val="2"/>
                <w:szCs w:val="24"/>
              </w:rPr>
              <w:t xml:space="preserve">“ (toliau – Techninė </w:t>
            </w:r>
            <w:r w:rsidR="00A27120">
              <w:rPr>
                <w:kern w:val="2"/>
                <w:szCs w:val="24"/>
              </w:rPr>
              <w:t>specifikacija</w:t>
            </w:r>
            <w:r w:rsidRPr="00A27120">
              <w:rPr>
                <w:kern w:val="2"/>
                <w:szCs w:val="24"/>
              </w:rPr>
              <w:t xml:space="preserve">) ir Sutarties priede Nr. </w:t>
            </w:r>
            <w:r w:rsidRPr="00A27120">
              <w:rPr>
                <w:kern w:val="2"/>
                <w:szCs w:val="24"/>
                <w:highlight w:val="yellow"/>
              </w:rPr>
              <w:t>[</w:t>
            </w:r>
            <w:r w:rsidR="00447DA9" w:rsidRPr="00A27120">
              <w:rPr>
                <w:kern w:val="2"/>
                <w:szCs w:val="24"/>
                <w:highlight w:val="yellow"/>
              </w:rPr>
              <w:t>2</w:t>
            </w:r>
            <w:r w:rsidRPr="00A27120">
              <w:rPr>
                <w:kern w:val="2"/>
                <w:szCs w:val="24"/>
                <w:highlight w:val="yellow"/>
              </w:rPr>
              <w:t>]</w:t>
            </w:r>
            <w:r w:rsidRPr="00A27120">
              <w:rPr>
                <w:kern w:val="2"/>
                <w:szCs w:val="24"/>
              </w:rPr>
              <w:t xml:space="preserve"> „Pasiūlymas“.</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3.2. Pirkimo numeris</w:t>
            </w:r>
          </w:p>
        </w:tc>
        <w:tc>
          <w:tcPr>
            <w:tcW w:w="6831" w:type="dxa"/>
            <w:gridSpan w:val="2"/>
          </w:tcPr>
          <w:p w:rsidR="005A5832" w:rsidRPr="00A27120" w:rsidRDefault="005A5832">
            <w:pPr>
              <w:rPr>
                <w:kern w:val="2"/>
                <w:szCs w:val="24"/>
              </w:rPr>
            </w:pP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3.3. Informacija apie Europos Sąjungos lėšomis finansuojamą projektą arba kitą projektą</w:t>
            </w:r>
          </w:p>
        </w:tc>
        <w:tc>
          <w:tcPr>
            <w:tcW w:w="6831" w:type="dxa"/>
            <w:gridSpan w:val="2"/>
          </w:tcPr>
          <w:p w:rsidR="005A5832" w:rsidRPr="008A0ADD" w:rsidRDefault="00A10867">
            <w:pPr>
              <w:rPr>
                <w:kern w:val="2"/>
                <w:szCs w:val="24"/>
              </w:rPr>
            </w:pPr>
            <w:r w:rsidRPr="008A0ADD">
              <w:rPr>
                <w:kern w:val="2"/>
                <w:szCs w:val="24"/>
              </w:rPr>
              <w:t>Netaikoma</w:t>
            </w:r>
          </w:p>
          <w:p w:rsidR="005A5832" w:rsidRPr="008A0ADD" w:rsidRDefault="005A5832">
            <w:pPr>
              <w:rPr>
                <w:kern w:val="2"/>
                <w:szCs w:val="24"/>
              </w:rPr>
            </w:pPr>
          </w:p>
        </w:tc>
      </w:tr>
      <w:tr w:rsidR="005A5832" w:rsidRPr="00A27120">
        <w:trPr>
          <w:trHeight w:val="300"/>
        </w:trPr>
        <w:tc>
          <w:tcPr>
            <w:tcW w:w="9535" w:type="dxa"/>
            <w:gridSpan w:val="4"/>
          </w:tcPr>
          <w:p w:rsidR="005A5832" w:rsidRPr="00A27120" w:rsidRDefault="00A10867">
            <w:pPr>
              <w:jc w:val="center"/>
              <w:rPr>
                <w:b/>
                <w:bCs/>
                <w:kern w:val="2"/>
                <w:szCs w:val="24"/>
              </w:rPr>
            </w:pPr>
            <w:r w:rsidRPr="00A27120">
              <w:rPr>
                <w:b/>
                <w:bCs/>
                <w:kern w:val="2"/>
                <w:szCs w:val="24"/>
              </w:rPr>
              <w:t>4. PREKIŲ PRISTATYMO TERMINAI IR PREKIŲ PERDAVIMO - PRIĖMIMO TVARKA</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4.1. Prekių pristatymo terminas, kai Prekės pristatomos vienu kartu</w:t>
            </w:r>
          </w:p>
          <w:p w:rsidR="005A5832" w:rsidRPr="00A27120" w:rsidRDefault="005A5832">
            <w:pPr>
              <w:rPr>
                <w:b/>
                <w:bCs/>
                <w:kern w:val="2"/>
                <w:szCs w:val="24"/>
              </w:rPr>
            </w:pPr>
          </w:p>
          <w:p w:rsidR="005A5832" w:rsidRPr="00A27120" w:rsidRDefault="005A5832">
            <w:pPr>
              <w:rPr>
                <w:b/>
                <w:bCs/>
                <w:kern w:val="2"/>
                <w:szCs w:val="24"/>
              </w:rPr>
            </w:pPr>
          </w:p>
          <w:p w:rsidR="005A5832" w:rsidRPr="00A27120" w:rsidRDefault="005A5832">
            <w:pPr>
              <w:rPr>
                <w:b/>
                <w:bCs/>
                <w:kern w:val="2"/>
                <w:szCs w:val="24"/>
              </w:rPr>
            </w:pPr>
          </w:p>
          <w:p w:rsidR="005A5832" w:rsidRPr="00A27120" w:rsidRDefault="005A5832">
            <w:pPr>
              <w:rPr>
                <w:b/>
                <w:bCs/>
                <w:kern w:val="2"/>
                <w:szCs w:val="24"/>
              </w:rPr>
            </w:pPr>
          </w:p>
        </w:tc>
        <w:tc>
          <w:tcPr>
            <w:tcW w:w="6831" w:type="dxa"/>
            <w:gridSpan w:val="2"/>
          </w:tcPr>
          <w:p w:rsidR="00447DA9" w:rsidRPr="00A27120" w:rsidRDefault="00447DA9" w:rsidP="00A27120">
            <w:pPr>
              <w:jc w:val="both"/>
              <w:rPr>
                <w:kern w:val="2"/>
                <w:szCs w:val="24"/>
              </w:rPr>
            </w:pPr>
            <w:r w:rsidRPr="00A27120">
              <w:rPr>
                <w:kern w:val="2"/>
                <w:szCs w:val="24"/>
              </w:rPr>
              <w:t xml:space="preserve">Tiekėjas </w:t>
            </w:r>
            <w:r w:rsidR="00797397">
              <w:rPr>
                <w:kern w:val="2"/>
                <w:szCs w:val="24"/>
              </w:rPr>
              <w:t>Prekes (visą Prekių kiekį)</w:t>
            </w:r>
            <w:r w:rsidR="008A0ADD">
              <w:rPr>
                <w:kern w:val="2"/>
                <w:szCs w:val="24"/>
              </w:rPr>
              <w:t xml:space="preserve"> </w:t>
            </w:r>
            <w:r w:rsidRPr="00A27120">
              <w:rPr>
                <w:kern w:val="2"/>
                <w:szCs w:val="24"/>
              </w:rPr>
              <w:t>įsipareigoja pristatyti ir sumontuoti</w:t>
            </w:r>
            <w:r w:rsidR="00613847">
              <w:rPr>
                <w:kern w:val="2"/>
                <w:szCs w:val="24"/>
              </w:rPr>
              <w:t xml:space="preserve"> bei atlikti jų patikrą</w:t>
            </w:r>
            <w:r w:rsidRPr="00A27120">
              <w:rPr>
                <w:kern w:val="2"/>
                <w:szCs w:val="24"/>
              </w:rPr>
              <w:t xml:space="preserve"> </w:t>
            </w:r>
            <w:r w:rsidRPr="00A27120">
              <w:rPr>
                <w:b/>
                <w:bCs/>
                <w:kern w:val="2"/>
                <w:szCs w:val="24"/>
              </w:rPr>
              <w:t>ne vėliau kaip per</w:t>
            </w:r>
            <w:r w:rsidRPr="00A27120">
              <w:rPr>
                <w:kern w:val="2"/>
                <w:szCs w:val="24"/>
              </w:rPr>
              <w:t xml:space="preserve"> </w:t>
            </w:r>
            <w:r w:rsidR="00A27120">
              <w:rPr>
                <w:kern w:val="2"/>
                <w:szCs w:val="24"/>
              </w:rPr>
              <w:t>2</w:t>
            </w:r>
            <w:r w:rsidRPr="00A27120">
              <w:rPr>
                <w:kern w:val="2"/>
                <w:szCs w:val="24"/>
              </w:rPr>
              <w:t xml:space="preserve"> </w:t>
            </w:r>
            <w:r w:rsidR="00A27120">
              <w:rPr>
                <w:kern w:val="2"/>
                <w:szCs w:val="24"/>
              </w:rPr>
              <w:t>mėnesius</w:t>
            </w:r>
            <w:r w:rsidRPr="00A27120">
              <w:rPr>
                <w:kern w:val="2"/>
                <w:szCs w:val="24"/>
              </w:rPr>
              <w:t xml:space="preserve"> nuo Sutarties įsigaliojimo dienos šiuo adresu: </w:t>
            </w:r>
            <w:r w:rsidR="008A0ADD">
              <w:rPr>
                <w:kern w:val="2"/>
                <w:szCs w:val="24"/>
              </w:rPr>
              <w:t>prie daugiabučių I. Šeiniaus g. 5, 7.</w:t>
            </w:r>
          </w:p>
          <w:p w:rsidR="005A5832" w:rsidRPr="00A27120" w:rsidRDefault="00FC2E3A" w:rsidP="00A27120">
            <w:pPr>
              <w:tabs>
                <w:tab w:val="left" w:pos="1134"/>
                <w:tab w:val="left" w:pos="1843"/>
              </w:tabs>
              <w:jc w:val="both"/>
              <w:rPr>
                <w:szCs w:val="24"/>
              </w:rPr>
            </w:pPr>
            <w:r w:rsidRPr="00A27120">
              <w:rPr>
                <w:szCs w:val="24"/>
              </w:rPr>
              <w:t>Tiekėjas ne vėliau kaip per 14 kalendorinių dienų nuo Sutarties įsigaliojimo dienos</w:t>
            </w:r>
            <w:r w:rsidR="005D31E5" w:rsidRPr="00A27120">
              <w:rPr>
                <w:szCs w:val="24"/>
              </w:rPr>
              <w:t xml:space="preserve"> turi</w:t>
            </w:r>
            <w:r w:rsidRPr="00A27120">
              <w:rPr>
                <w:szCs w:val="24"/>
              </w:rPr>
              <w:t xml:space="preserve"> parengti ir suderinti su Pirkėju </w:t>
            </w:r>
            <w:r w:rsidR="003E4F90" w:rsidRPr="00A27120">
              <w:rPr>
                <w:szCs w:val="24"/>
              </w:rPr>
              <w:t>Prek</w:t>
            </w:r>
            <w:r w:rsidR="003E4F90">
              <w:rPr>
                <w:szCs w:val="24"/>
              </w:rPr>
              <w:t>ių</w:t>
            </w:r>
            <w:r w:rsidR="003E4F90" w:rsidRPr="00A27120">
              <w:rPr>
                <w:szCs w:val="24"/>
              </w:rPr>
              <w:t xml:space="preserve"> </w:t>
            </w:r>
            <w:r w:rsidRPr="00A27120">
              <w:rPr>
                <w:szCs w:val="24"/>
              </w:rPr>
              <w:t xml:space="preserve">išdėstymo schemas kartu su </w:t>
            </w:r>
            <w:r w:rsidR="003E4F90">
              <w:rPr>
                <w:szCs w:val="24"/>
              </w:rPr>
              <w:t xml:space="preserve">vaikų žaidimų </w:t>
            </w:r>
            <w:r w:rsidRPr="00A27120">
              <w:rPr>
                <w:szCs w:val="24"/>
              </w:rPr>
              <w:t xml:space="preserve">įrangos </w:t>
            </w:r>
            <w:r w:rsidR="00084498">
              <w:rPr>
                <w:szCs w:val="24"/>
              </w:rPr>
              <w:t xml:space="preserve">(Prekių) </w:t>
            </w:r>
            <w:r w:rsidRPr="00A27120">
              <w:rPr>
                <w:szCs w:val="24"/>
              </w:rPr>
              <w:t>aprašymu,</w:t>
            </w:r>
            <w:r w:rsidR="005D31E5" w:rsidRPr="00A27120">
              <w:rPr>
                <w:szCs w:val="24"/>
              </w:rPr>
              <w:t xml:space="preserve"> kuriame turi būti nurodyti</w:t>
            </w:r>
            <w:r w:rsidRPr="00A27120">
              <w:rPr>
                <w:szCs w:val="24"/>
              </w:rPr>
              <w:t xml:space="preserve"> Prekių technini</w:t>
            </w:r>
            <w:r w:rsidR="005D31E5" w:rsidRPr="00A27120">
              <w:rPr>
                <w:szCs w:val="24"/>
              </w:rPr>
              <w:t>ai</w:t>
            </w:r>
            <w:r w:rsidRPr="00A27120">
              <w:rPr>
                <w:szCs w:val="24"/>
              </w:rPr>
              <w:t xml:space="preserve"> parametr</w:t>
            </w:r>
            <w:r w:rsidR="005D31E5" w:rsidRPr="00A27120">
              <w:rPr>
                <w:szCs w:val="24"/>
              </w:rPr>
              <w:t>ai</w:t>
            </w:r>
            <w:r w:rsidRPr="00A27120">
              <w:rPr>
                <w:szCs w:val="24"/>
              </w:rPr>
              <w:t xml:space="preserve"> (naudojam</w:t>
            </w:r>
            <w:r w:rsidR="005D31E5" w:rsidRPr="00A27120">
              <w:rPr>
                <w:szCs w:val="24"/>
              </w:rPr>
              <w:t>o</w:t>
            </w:r>
            <w:r w:rsidRPr="00A27120">
              <w:rPr>
                <w:szCs w:val="24"/>
              </w:rPr>
              <w:t>s medžiag</w:t>
            </w:r>
            <w:r w:rsidR="005D31E5" w:rsidRPr="00A27120">
              <w:rPr>
                <w:szCs w:val="24"/>
              </w:rPr>
              <w:t>o</w:t>
            </w:r>
            <w:r w:rsidRPr="00A27120">
              <w:rPr>
                <w:szCs w:val="24"/>
              </w:rPr>
              <w:t>s, spalv</w:t>
            </w:r>
            <w:r w:rsidR="005D31E5" w:rsidRPr="00A27120">
              <w:rPr>
                <w:szCs w:val="24"/>
              </w:rPr>
              <w:t>a</w:t>
            </w:r>
            <w:r w:rsidRPr="00A27120">
              <w:rPr>
                <w:szCs w:val="24"/>
              </w:rPr>
              <w:t xml:space="preserve"> ir </w:t>
            </w:r>
            <w:r w:rsidR="00E17B06">
              <w:rPr>
                <w:szCs w:val="24"/>
              </w:rPr>
              <w:t>kt.</w:t>
            </w:r>
            <w:r w:rsidRPr="00A27120">
              <w:rPr>
                <w:szCs w:val="24"/>
              </w:rPr>
              <w:t>)</w:t>
            </w:r>
            <w:r w:rsidR="00A27120">
              <w:rPr>
                <w:szCs w:val="24"/>
              </w:rPr>
              <w:t>.</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4.1. Prekių pristatymo terminai, kai Prekės pristatomos dalimis</w:t>
            </w:r>
          </w:p>
        </w:tc>
        <w:tc>
          <w:tcPr>
            <w:tcW w:w="6831" w:type="dxa"/>
            <w:gridSpan w:val="2"/>
          </w:tcPr>
          <w:p w:rsidR="005A5832" w:rsidRPr="00A27120" w:rsidRDefault="00CD3744">
            <w:pPr>
              <w:rPr>
                <w:color w:val="4472C4"/>
                <w:kern w:val="2"/>
                <w:szCs w:val="24"/>
              </w:rPr>
            </w:pPr>
            <w:r w:rsidRPr="00A27120">
              <w:rPr>
                <w:kern w:val="2"/>
                <w:szCs w:val="24"/>
              </w:rPr>
              <w:t>Netaikoma</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4.2. Prekių (ar jų dalies) pristatymo termino pratęsimas</w:t>
            </w:r>
          </w:p>
        </w:tc>
        <w:tc>
          <w:tcPr>
            <w:tcW w:w="6831" w:type="dxa"/>
            <w:gridSpan w:val="2"/>
          </w:tcPr>
          <w:p w:rsidR="005A5832" w:rsidRPr="00A27120" w:rsidRDefault="00447DA9" w:rsidP="00A27120">
            <w:pPr>
              <w:jc w:val="both"/>
              <w:rPr>
                <w:kern w:val="2"/>
                <w:szCs w:val="24"/>
              </w:rPr>
            </w:pPr>
            <w:r w:rsidRPr="00A27120">
              <w:rPr>
                <w:kern w:val="2"/>
                <w:szCs w:val="24"/>
              </w:rPr>
              <w:t>Tiekėjas turi teisę į Prek</w:t>
            </w:r>
            <w:r w:rsidR="00FE0958">
              <w:rPr>
                <w:kern w:val="2"/>
                <w:szCs w:val="24"/>
              </w:rPr>
              <w:t>ių</w:t>
            </w:r>
            <w:r w:rsidRPr="00A27120">
              <w:rPr>
                <w:kern w:val="2"/>
                <w:szCs w:val="24"/>
              </w:rPr>
              <w:t xml:space="preserve"> pristatymo termino pratęsimą, tačiau tik tuo atveju, jei atsiranda įrodymais pagrįstų kliūčių ar trukdymų, kurių atsiradimui Tiekėjas neturi įtakos ir už kuriuos jis neatsako</w:t>
            </w:r>
            <w:r w:rsidR="005D31E5" w:rsidRPr="00A27120">
              <w:rPr>
                <w:kern w:val="2"/>
                <w:szCs w:val="24"/>
              </w:rPr>
              <w:t>,</w:t>
            </w:r>
            <w:r w:rsidRPr="00A27120">
              <w:rPr>
                <w:kern w:val="2"/>
                <w:szCs w:val="24"/>
              </w:rPr>
              <w:t xml:space="preserve"> ir kurie sukelti ir priskirtini tretiesiems asmenims, ar kitų aplinkybių, kurių Tiekėjas negalėjo iš anksto numatyti. Aplinkybės, kuriomis grindžiama būtinybė pratęsti Prek</w:t>
            </w:r>
            <w:r w:rsidR="00FE0958">
              <w:rPr>
                <w:kern w:val="2"/>
                <w:szCs w:val="24"/>
              </w:rPr>
              <w:t>ių</w:t>
            </w:r>
            <w:r w:rsidRPr="00A27120">
              <w:rPr>
                <w:kern w:val="2"/>
                <w:szCs w:val="24"/>
              </w:rPr>
              <w:t xml:space="preserve"> tiekimo terminą, jokiu būdu negali priklausyti nuo Tiekėjo. Kiekvienu tokiu atveju, Tiekėjas raštu nedelsdamas, bet ne vėliau kaip per 30 kalendorinių dienų, apie tai praneša Pirkėjui, pateikdamas minėtų aplinkybių egzistavimo įrodymus. Nurodytas aplinkybes vertina Pirkėjas. Pirkėjui sutikus, Prek</w:t>
            </w:r>
            <w:r w:rsidR="00FE0958">
              <w:rPr>
                <w:kern w:val="2"/>
                <w:szCs w:val="24"/>
              </w:rPr>
              <w:t>ių</w:t>
            </w:r>
            <w:r w:rsidRPr="00A27120">
              <w:rPr>
                <w:kern w:val="2"/>
                <w:szCs w:val="24"/>
              </w:rPr>
              <w:t xml:space="preserve"> pristatymo terminas gali būti pratęsiamas tik minėtų aplinkybių egzistavimo laikotarpiui, bet ne ilgiau nei </w:t>
            </w:r>
            <w:r w:rsidR="00A27120">
              <w:rPr>
                <w:kern w:val="2"/>
                <w:szCs w:val="24"/>
              </w:rPr>
              <w:t>1 mėnesio</w:t>
            </w:r>
            <w:r w:rsidRPr="00A27120">
              <w:rPr>
                <w:kern w:val="2"/>
                <w:szCs w:val="24"/>
              </w:rPr>
              <w:t xml:space="preserve"> laikotarpiui.</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4.3. Užsakymų teikimo tvarka</w:t>
            </w:r>
          </w:p>
        </w:tc>
        <w:tc>
          <w:tcPr>
            <w:tcW w:w="6831" w:type="dxa"/>
            <w:gridSpan w:val="2"/>
          </w:tcPr>
          <w:p w:rsidR="005A5832" w:rsidRPr="00A27120" w:rsidRDefault="00FC2E3A">
            <w:pPr>
              <w:rPr>
                <w:kern w:val="2"/>
                <w:szCs w:val="24"/>
              </w:rPr>
            </w:pPr>
            <w:r w:rsidRPr="00A27120">
              <w:rPr>
                <w:kern w:val="2"/>
                <w:szCs w:val="24"/>
              </w:rPr>
              <w:t>Netaikoma</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4.4. Dėl Prekių pristatymo dalimis vertės / apimties</w:t>
            </w:r>
          </w:p>
        </w:tc>
        <w:tc>
          <w:tcPr>
            <w:tcW w:w="6831" w:type="dxa"/>
            <w:gridSpan w:val="2"/>
          </w:tcPr>
          <w:p w:rsidR="005A5832" w:rsidRPr="00A27120" w:rsidRDefault="00A10867">
            <w:pPr>
              <w:rPr>
                <w:kern w:val="2"/>
                <w:szCs w:val="24"/>
              </w:rPr>
            </w:pPr>
            <w:r w:rsidRPr="00A27120">
              <w:rPr>
                <w:kern w:val="2"/>
                <w:szCs w:val="24"/>
              </w:rPr>
              <w:t>Netaikoma</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lastRenderedPageBreak/>
              <w:t xml:space="preserve">4.5. Kartu su Prekėmis pateikiami dokumentai </w:t>
            </w:r>
          </w:p>
        </w:tc>
        <w:tc>
          <w:tcPr>
            <w:tcW w:w="6831" w:type="dxa"/>
            <w:gridSpan w:val="2"/>
          </w:tcPr>
          <w:p w:rsidR="00FC2E3A" w:rsidRPr="00A27120" w:rsidRDefault="00A10867">
            <w:pPr>
              <w:rPr>
                <w:color w:val="FF0000"/>
                <w:kern w:val="2"/>
                <w:szCs w:val="24"/>
              </w:rPr>
            </w:pPr>
            <w:r w:rsidRPr="00A27120">
              <w:rPr>
                <w:kern w:val="2"/>
                <w:szCs w:val="24"/>
              </w:rPr>
              <w:t>Kartu su Prekėmis pateikiami šie dokumentai:</w:t>
            </w:r>
          </w:p>
          <w:p w:rsidR="00FC2E3A" w:rsidRPr="00A27120" w:rsidRDefault="005B7A4A" w:rsidP="00A27120">
            <w:pPr>
              <w:ind w:left="131"/>
              <w:jc w:val="both"/>
              <w:rPr>
                <w:color w:val="212121"/>
                <w:szCs w:val="24"/>
              </w:rPr>
            </w:pPr>
            <w:r w:rsidRPr="00A27120">
              <w:rPr>
                <w:color w:val="212121"/>
                <w:szCs w:val="24"/>
              </w:rPr>
              <w:t>1. D</w:t>
            </w:r>
            <w:r w:rsidR="00FC2E3A" w:rsidRPr="00A27120">
              <w:rPr>
                <w:color w:val="212121"/>
                <w:szCs w:val="24"/>
              </w:rPr>
              <w:t xml:space="preserve">eklaracija </w:t>
            </w:r>
            <w:r w:rsidR="005D31E5" w:rsidRPr="00A27120">
              <w:rPr>
                <w:color w:val="212121"/>
                <w:szCs w:val="24"/>
              </w:rPr>
              <w:t>ir/</w:t>
            </w:r>
            <w:r w:rsidR="00FC2E3A" w:rsidRPr="00A27120">
              <w:rPr>
                <w:color w:val="212121"/>
                <w:szCs w:val="24"/>
              </w:rPr>
              <w:t>arba sertifikat</w:t>
            </w:r>
            <w:r w:rsidR="005D31E5" w:rsidRPr="00A27120">
              <w:rPr>
                <w:color w:val="212121"/>
                <w:szCs w:val="24"/>
              </w:rPr>
              <w:t>as</w:t>
            </w:r>
            <w:r w:rsidR="00FC2E3A" w:rsidRPr="00A27120">
              <w:rPr>
                <w:color w:val="212121"/>
                <w:szCs w:val="24"/>
              </w:rPr>
              <w:t>, nurodant:</w:t>
            </w:r>
          </w:p>
          <w:p w:rsidR="00FC2E3A" w:rsidRPr="00A27120" w:rsidRDefault="00A27120" w:rsidP="00A27120">
            <w:pPr>
              <w:shd w:val="clear" w:color="auto" w:fill="FFFFFF"/>
              <w:ind w:left="131"/>
              <w:jc w:val="both"/>
              <w:rPr>
                <w:color w:val="212121"/>
                <w:szCs w:val="24"/>
              </w:rPr>
            </w:pPr>
            <w:r>
              <w:rPr>
                <w:color w:val="212121"/>
                <w:szCs w:val="24"/>
              </w:rPr>
              <w:t xml:space="preserve">1.1. </w:t>
            </w:r>
            <w:r w:rsidR="00FC2E3A" w:rsidRPr="00A27120">
              <w:rPr>
                <w:color w:val="212121"/>
                <w:szCs w:val="24"/>
              </w:rPr>
              <w:t>gamintojo rekvizitus, gamintojo atpažinimo ženklą;</w:t>
            </w:r>
          </w:p>
          <w:p w:rsidR="00FC2E3A" w:rsidRPr="00A27120" w:rsidRDefault="00A27120" w:rsidP="008A0ADD">
            <w:pPr>
              <w:shd w:val="clear" w:color="auto" w:fill="FFFFFF"/>
              <w:ind w:left="131"/>
              <w:jc w:val="both"/>
              <w:rPr>
                <w:color w:val="212121"/>
                <w:szCs w:val="24"/>
              </w:rPr>
            </w:pPr>
            <w:r>
              <w:rPr>
                <w:color w:val="212121"/>
                <w:szCs w:val="24"/>
              </w:rPr>
              <w:t xml:space="preserve">1.2. </w:t>
            </w:r>
            <w:r w:rsidR="00FC2E3A" w:rsidRPr="00A27120">
              <w:rPr>
                <w:color w:val="212121"/>
                <w:szCs w:val="24"/>
              </w:rPr>
              <w:t>technines savybes;</w:t>
            </w:r>
            <w:r>
              <w:rPr>
                <w:color w:val="212121"/>
                <w:szCs w:val="24"/>
              </w:rPr>
              <w:t xml:space="preserve"> </w:t>
            </w:r>
          </w:p>
          <w:p w:rsidR="00FC2E3A" w:rsidRPr="00A27120" w:rsidRDefault="00A27120" w:rsidP="00A27120">
            <w:pPr>
              <w:shd w:val="clear" w:color="auto" w:fill="FFFFFF"/>
              <w:ind w:left="131"/>
              <w:jc w:val="both"/>
              <w:rPr>
                <w:bCs/>
                <w:szCs w:val="24"/>
              </w:rPr>
            </w:pPr>
            <w:r>
              <w:rPr>
                <w:color w:val="212121"/>
                <w:szCs w:val="24"/>
              </w:rPr>
              <w:t>1.6.</w:t>
            </w:r>
            <w:r w:rsidR="00FE0958">
              <w:rPr>
                <w:color w:val="212121"/>
                <w:szCs w:val="24"/>
              </w:rPr>
              <w:t xml:space="preserve"> </w:t>
            </w:r>
            <w:r w:rsidR="00FC2E3A" w:rsidRPr="00A27120">
              <w:rPr>
                <w:color w:val="212121"/>
                <w:szCs w:val="24"/>
              </w:rPr>
              <w:t>galiojančių saugumo standartų taikymą.</w:t>
            </w:r>
          </w:p>
          <w:p w:rsidR="005B7A4A" w:rsidRPr="00A27120" w:rsidRDefault="005B7A4A" w:rsidP="00A27120">
            <w:pPr>
              <w:ind w:left="131"/>
              <w:jc w:val="both"/>
              <w:rPr>
                <w:bCs/>
              </w:rPr>
            </w:pPr>
            <w:r w:rsidRPr="00A27120">
              <w:rPr>
                <w:bCs/>
              </w:rPr>
              <w:t xml:space="preserve">2. </w:t>
            </w:r>
            <w:r w:rsidR="00FE0958">
              <w:rPr>
                <w:bCs/>
              </w:rPr>
              <w:t>Prekių (v</w:t>
            </w:r>
            <w:r w:rsidRPr="00A27120">
              <w:rPr>
                <w:bCs/>
              </w:rPr>
              <w:t>aikų žaidim</w:t>
            </w:r>
            <w:r w:rsidR="005D31E5" w:rsidRPr="00A27120">
              <w:rPr>
                <w:bCs/>
              </w:rPr>
              <w:t>ų</w:t>
            </w:r>
            <w:r w:rsidRPr="00A27120">
              <w:rPr>
                <w:bCs/>
              </w:rPr>
              <w:t xml:space="preserve"> </w:t>
            </w:r>
            <w:r w:rsidR="00FE0958">
              <w:rPr>
                <w:bCs/>
              </w:rPr>
              <w:t>įrangos)</w:t>
            </w:r>
            <w:r w:rsidR="00FE0958" w:rsidRPr="00A27120">
              <w:rPr>
                <w:bCs/>
              </w:rPr>
              <w:t xml:space="preserve"> </w:t>
            </w:r>
            <w:r w:rsidRPr="00A27120">
              <w:rPr>
                <w:bCs/>
              </w:rPr>
              <w:t>patikrinim</w:t>
            </w:r>
            <w:r w:rsidR="005D31E5" w:rsidRPr="00A27120">
              <w:rPr>
                <w:bCs/>
              </w:rPr>
              <w:t>o</w:t>
            </w:r>
            <w:r w:rsidRPr="00A27120">
              <w:rPr>
                <w:bCs/>
              </w:rPr>
              <w:t xml:space="preserve"> aktas.</w:t>
            </w:r>
          </w:p>
          <w:p w:rsidR="005B7A4A" w:rsidRPr="00A27120" w:rsidRDefault="005B7A4A" w:rsidP="00A27120">
            <w:pPr>
              <w:ind w:left="131"/>
              <w:jc w:val="both"/>
              <w:rPr>
                <w:kern w:val="2"/>
                <w:szCs w:val="24"/>
              </w:rPr>
            </w:pPr>
            <w:r w:rsidRPr="00A27120">
              <w:rPr>
                <w:bCs/>
                <w:kern w:val="2"/>
              </w:rPr>
              <w:t>3.</w:t>
            </w:r>
            <w:r w:rsidR="00FE0958">
              <w:rPr>
                <w:bCs/>
                <w:kern w:val="2"/>
              </w:rPr>
              <w:t xml:space="preserve"> Prekių (v</w:t>
            </w:r>
            <w:r w:rsidRPr="00A27120">
              <w:rPr>
                <w:bCs/>
                <w:kern w:val="2"/>
              </w:rPr>
              <w:t>aikų žaidim</w:t>
            </w:r>
            <w:r w:rsidR="005D31E5" w:rsidRPr="00A27120">
              <w:rPr>
                <w:bCs/>
                <w:kern w:val="2"/>
              </w:rPr>
              <w:t>ų</w:t>
            </w:r>
            <w:r w:rsidRPr="00A27120">
              <w:rPr>
                <w:bCs/>
                <w:kern w:val="2"/>
              </w:rPr>
              <w:t xml:space="preserve"> </w:t>
            </w:r>
            <w:r w:rsidR="00FE0958">
              <w:rPr>
                <w:bCs/>
                <w:kern w:val="2"/>
              </w:rPr>
              <w:t>įrangos)</w:t>
            </w:r>
            <w:r w:rsidR="00FE0958" w:rsidRPr="00A27120">
              <w:rPr>
                <w:bCs/>
                <w:kern w:val="2"/>
              </w:rPr>
              <w:t xml:space="preserve"> </w:t>
            </w:r>
            <w:r w:rsidRPr="00A27120">
              <w:rPr>
                <w:bCs/>
                <w:kern w:val="2"/>
              </w:rPr>
              <w:t>naudojimo ir priežiūros instrukcija</w:t>
            </w:r>
            <w:r w:rsidR="001F5E13">
              <w:rPr>
                <w:bCs/>
                <w:kern w:val="2"/>
              </w:rPr>
              <w:t xml:space="preserve"> (-os)</w:t>
            </w:r>
            <w:r w:rsidRPr="00A27120">
              <w:rPr>
                <w:bCs/>
                <w:kern w:val="2"/>
              </w:rPr>
              <w:t>.</w:t>
            </w:r>
          </w:p>
          <w:p w:rsidR="005A5832" w:rsidRPr="00A27120" w:rsidRDefault="00A10867" w:rsidP="00A27120">
            <w:pPr>
              <w:ind w:left="131"/>
              <w:jc w:val="both"/>
              <w:rPr>
                <w:kern w:val="2"/>
                <w:szCs w:val="24"/>
              </w:rPr>
            </w:pPr>
            <w:r w:rsidRPr="00A27120">
              <w:rPr>
                <w:kern w:val="2"/>
                <w:szCs w:val="24"/>
              </w:rPr>
              <w:t>Tiekėjui nepateikus nurodytų dokumentų, laikoma, kad Prekės neatitinka Sutartyje nustatytų reikalavimų.</w:t>
            </w:r>
          </w:p>
        </w:tc>
      </w:tr>
      <w:tr w:rsidR="005A5832" w:rsidRPr="00A27120">
        <w:trPr>
          <w:trHeight w:val="300"/>
        </w:trPr>
        <w:tc>
          <w:tcPr>
            <w:tcW w:w="9535" w:type="dxa"/>
            <w:gridSpan w:val="4"/>
          </w:tcPr>
          <w:p w:rsidR="005A5832" w:rsidRPr="00A27120" w:rsidRDefault="00A10867">
            <w:pPr>
              <w:jc w:val="center"/>
              <w:rPr>
                <w:b/>
                <w:bCs/>
                <w:kern w:val="2"/>
                <w:szCs w:val="24"/>
              </w:rPr>
            </w:pPr>
            <w:r w:rsidRPr="00A27120">
              <w:rPr>
                <w:b/>
                <w:bCs/>
                <w:kern w:val="2"/>
                <w:szCs w:val="24"/>
              </w:rPr>
              <w:t>5. SUTARTIES KAINA IR ATSISKAITYMO TVARKA</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5.1. Sutarčiai taikomas kainos apskaičiavimo būdas</w:t>
            </w:r>
          </w:p>
        </w:tc>
        <w:tc>
          <w:tcPr>
            <w:tcW w:w="6831" w:type="dxa"/>
            <w:gridSpan w:val="2"/>
          </w:tcPr>
          <w:p w:rsidR="005A5832" w:rsidRPr="00A27120" w:rsidRDefault="00A10867">
            <w:pPr>
              <w:rPr>
                <w:kern w:val="2"/>
                <w:szCs w:val="24"/>
              </w:rPr>
            </w:pPr>
            <w:r w:rsidRPr="00A27120">
              <w:rPr>
                <w:kern w:val="2"/>
                <w:szCs w:val="24"/>
              </w:rPr>
              <w:t>Fiksuotos kainos kainodara</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 xml:space="preserve">5.2. Pradinės Sutarties vertė ir Sutarties kaina, kai taikoma </w:t>
            </w:r>
            <w:r w:rsidRPr="00A27120">
              <w:rPr>
                <w:b/>
                <w:bCs/>
                <w:kern w:val="2"/>
                <w:szCs w:val="24"/>
                <w:u w:val="single"/>
              </w:rPr>
              <w:t>fiksuotos kainos</w:t>
            </w:r>
            <w:r w:rsidRPr="00A27120">
              <w:rPr>
                <w:b/>
                <w:bCs/>
                <w:kern w:val="2"/>
                <w:szCs w:val="24"/>
              </w:rPr>
              <w:t xml:space="preserve"> kainodara</w:t>
            </w:r>
          </w:p>
          <w:p w:rsidR="005A5832" w:rsidRPr="00A27120" w:rsidRDefault="005A5832">
            <w:pPr>
              <w:rPr>
                <w:b/>
                <w:bCs/>
                <w:kern w:val="2"/>
                <w:szCs w:val="24"/>
              </w:rPr>
            </w:pPr>
          </w:p>
          <w:p w:rsidR="005A5832" w:rsidRPr="00A27120" w:rsidRDefault="005A5832">
            <w:pPr>
              <w:rPr>
                <w:b/>
                <w:bCs/>
                <w:kern w:val="2"/>
                <w:szCs w:val="24"/>
              </w:rPr>
            </w:pPr>
          </w:p>
          <w:p w:rsidR="005A5832" w:rsidRPr="00A27120" w:rsidRDefault="005A5832">
            <w:pPr>
              <w:rPr>
                <w:b/>
                <w:bCs/>
                <w:kern w:val="2"/>
                <w:szCs w:val="24"/>
              </w:rPr>
            </w:pPr>
          </w:p>
          <w:p w:rsidR="005A5832" w:rsidRPr="00A27120" w:rsidRDefault="005A5832" w:rsidP="00447DA9">
            <w:pPr>
              <w:jc w:val="both"/>
              <w:rPr>
                <w:b/>
                <w:bCs/>
                <w:kern w:val="2"/>
                <w:szCs w:val="24"/>
              </w:rPr>
            </w:pPr>
          </w:p>
        </w:tc>
        <w:tc>
          <w:tcPr>
            <w:tcW w:w="6831" w:type="dxa"/>
            <w:gridSpan w:val="2"/>
          </w:tcPr>
          <w:p w:rsidR="005A5832" w:rsidRPr="00A27120" w:rsidRDefault="00A10867" w:rsidP="00A27120">
            <w:pPr>
              <w:jc w:val="both"/>
              <w:rPr>
                <w:kern w:val="2"/>
                <w:szCs w:val="24"/>
              </w:rPr>
            </w:pPr>
            <w:r w:rsidRPr="00A27120">
              <w:rPr>
                <w:kern w:val="2"/>
                <w:szCs w:val="24"/>
              </w:rPr>
              <w:t xml:space="preserve">Pradinės Sutarties vertė yra </w:t>
            </w:r>
            <w:r w:rsidRPr="00A27120">
              <w:rPr>
                <w:color w:val="4472C4"/>
                <w:kern w:val="2"/>
                <w:szCs w:val="24"/>
              </w:rPr>
              <w:t>(nurodyti sumą skaičiais)</w:t>
            </w:r>
            <w:r w:rsidRPr="00A27120">
              <w:rPr>
                <w:kern w:val="2"/>
                <w:szCs w:val="24"/>
              </w:rPr>
              <w:t xml:space="preserve"> Eur, </w:t>
            </w:r>
            <w:r w:rsidRPr="00A27120">
              <w:rPr>
                <w:color w:val="4472C4"/>
                <w:kern w:val="2"/>
                <w:szCs w:val="24"/>
              </w:rPr>
              <w:t>(nurodyti sumą žodžiais)</w:t>
            </w:r>
            <w:r w:rsidRPr="00A27120">
              <w:rPr>
                <w:kern w:val="2"/>
                <w:szCs w:val="24"/>
              </w:rPr>
              <w:t xml:space="preserve"> be pridėtinės vertės mokesčio (toliau – PVM). </w:t>
            </w:r>
          </w:p>
          <w:p w:rsidR="005A5832" w:rsidRPr="00A27120" w:rsidRDefault="00A10867" w:rsidP="00A27120">
            <w:pPr>
              <w:jc w:val="both"/>
              <w:rPr>
                <w:kern w:val="2"/>
                <w:szCs w:val="24"/>
              </w:rPr>
            </w:pPr>
            <w:r w:rsidRPr="00A27120">
              <w:rPr>
                <w:kern w:val="2"/>
                <w:szCs w:val="24"/>
              </w:rPr>
              <w:t xml:space="preserve">PVM sudaro </w:t>
            </w:r>
            <w:r w:rsidRPr="00A27120">
              <w:rPr>
                <w:color w:val="4472C4"/>
                <w:kern w:val="2"/>
                <w:szCs w:val="24"/>
              </w:rPr>
              <w:t>(nurodyti sumą skaičiais)</w:t>
            </w:r>
            <w:r w:rsidRPr="00A27120">
              <w:rPr>
                <w:kern w:val="2"/>
                <w:szCs w:val="24"/>
              </w:rPr>
              <w:t xml:space="preserve"> Eur, </w:t>
            </w:r>
            <w:r w:rsidRPr="00A27120">
              <w:rPr>
                <w:color w:val="4472C4"/>
                <w:kern w:val="2"/>
                <w:szCs w:val="24"/>
              </w:rPr>
              <w:t>(nurodyti sumą žodžiais)</w:t>
            </w:r>
            <w:r w:rsidRPr="00A27120">
              <w:rPr>
                <w:kern w:val="2"/>
                <w:szCs w:val="24"/>
              </w:rPr>
              <w:t>.</w:t>
            </w:r>
          </w:p>
          <w:p w:rsidR="005A5832" w:rsidRPr="00A27120" w:rsidRDefault="00A10867" w:rsidP="00A27120">
            <w:pPr>
              <w:jc w:val="both"/>
              <w:rPr>
                <w:kern w:val="2"/>
                <w:szCs w:val="24"/>
              </w:rPr>
            </w:pPr>
            <w:r w:rsidRPr="00A27120">
              <w:rPr>
                <w:kern w:val="2"/>
                <w:szCs w:val="24"/>
              </w:rPr>
              <w:t xml:space="preserve">Sutarties kaina yra </w:t>
            </w:r>
            <w:r w:rsidRPr="00A27120">
              <w:rPr>
                <w:color w:val="4472C4"/>
                <w:kern w:val="2"/>
                <w:szCs w:val="24"/>
              </w:rPr>
              <w:t>(nurodyti sumą skaičiais)</w:t>
            </w:r>
            <w:r w:rsidRPr="00A27120">
              <w:rPr>
                <w:kern w:val="2"/>
                <w:szCs w:val="24"/>
              </w:rPr>
              <w:t xml:space="preserve"> Eur, </w:t>
            </w:r>
            <w:r w:rsidRPr="00A27120">
              <w:rPr>
                <w:color w:val="4472C4"/>
                <w:kern w:val="2"/>
                <w:szCs w:val="24"/>
              </w:rPr>
              <w:t>(nurodyti sumą žodžiais)</w:t>
            </w:r>
            <w:r w:rsidRPr="00A27120">
              <w:rPr>
                <w:kern w:val="2"/>
                <w:szCs w:val="24"/>
              </w:rPr>
              <w:t xml:space="preserve"> Eur su PVM.</w:t>
            </w:r>
          </w:p>
          <w:p w:rsidR="005A5832" w:rsidRPr="00A27120" w:rsidRDefault="00A10867" w:rsidP="00A27120">
            <w:pPr>
              <w:jc w:val="both"/>
              <w:rPr>
                <w:color w:val="FF0000"/>
                <w:kern w:val="2"/>
                <w:szCs w:val="24"/>
              </w:rPr>
            </w:pPr>
            <w:r w:rsidRPr="00A27120">
              <w:rPr>
                <w:kern w:val="2"/>
                <w:szCs w:val="24"/>
              </w:rPr>
              <w:t>Šioje Sutartyje P</w:t>
            </w:r>
            <w:r w:rsidRPr="00A27120">
              <w:rPr>
                <w:color w:val="000000"/>
                <w:kern w:val="2"/>
                <w:szCs w:val="24"/>
              </w:rPr>
              <w:t>radinės Sutarties vertė yra lygi Tiekėjo pasiūlymo kainai be PVM, nurodytai už visą pirkimo dokumentuose ir Sutartyje nurodytą Prekių kiekį ir (ar) apimtį.</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 xml:space="preserve">5.3. Sutarties kainos / įkainių perskaičiavimas taikant </w:t>
            </w:r>
            <w:r w:rsidRPr="00A27120">
              <w:rPr>
                <w:b/>
                <w:bCs/>
                <w:kern w:val="2"/>
                <w:szCs w:val="24"/>
                <w:u w:val="single"/>
              </w:rPr>
              <w:t>peržiūros</w:t>
            </w:r>
            <w:r w:rsidRPr="00A27120">
              <w:rPr>
                <w:b/>
                <w:bCs/>
                <w:kern w:val="2"/>
                <w:szCs w:val="24"/>
              </w:rPr>
              <w:t xml:space="preserve"> taisykles</w:t>
            </w:r>
          </w:p>
          <w:p w:rsidR="005A5832" w:rsidRPr="00A27120" w:rsidRDefault="005A5832">
            <w:pPr>
              <w:rPr>
                <w:kern w:val="2"/>
                <w:szCs w:val="24"/>
              </w:rPr>
            </w:pPr>
          </w:p>
        </w:tc>
        <w:tc>
          <w:tcPr>
            <w:tcW w:w="6831" w:type="dxa"/>
            <w:gridSpan w:val="2"/>
          </w:tcPr>
          <w:p w:rsidR="005A5832" w:rsidRPr="00A27120" w:rsidRDefault="00D07EBE">
            <w:pPr>
              <w:rPr>
                <w:color w:val="4472C4"/>
                <w:kern w:val="2"/>
              </w:rPr>
            </w:pPr>
            <w:r w:rsidRPr="00A27120">
              <w:rPr>
                <w:kern w:val="2"/>
                <w:szCs w:val="24"/>
              </w:rPr>
              <w:t>Sutarties kaina bus perskaičiuojama dėl PVM tarifo pasikeitimo.</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5.3.1. Sutarties kainos / įkainių peržiūra dėl PVM tarifo pasikeitimo</w:t>
            </w:r>
          </w:p>
        </w:tc>
        <w:tc>
          <w:tcPr>
            <w:tcW w:w="6831" w:type="dxa"/>
            <w:gridSpan w:val="2"/>
          </w:tcPr>
          <w:p w:rsidR="00D07EBE" w:rsidRPr="00A27120" w:rsidRDefault="00D07EBE" w:rsidP="00D07EBE">
            <w:pPr>
              <w:jc w:val="both"/>
              <w:rPr>
                <w:kern w:val="2"/>
                <w:szCs w:val="24"/>
              </w:rPr>
            </w:pPr>
            <w:r w:rsidRPr="00A27120">
              <w:rPr>
                <w:kern w:val="2"/>
                <w:szCs w:val="24"/>
              </w:rPr>
              <w:t xml:space="preserve">Jeigu Sutarties vykdymo metu pasikeičia PVM mokėjimą reglamentuojantys teisės aktai, darantys tiesioginę įtaką Tiekėjo </w:t>
            </w:r>
            <w:r w:rsidR="00E556EA">
              <w:rPr>
                <w:kern w:val="2"/>
                <w:szCs w:val="24"/>
              </w:rPr>
              <w:t>tiekiamų Prekių</w:t>
            </w:r>
            <w:r w:rsidR="00E556EA" w:rsidRPr="00A27120" w:rsidDel="00E556EA">
              <w:rPr>
                <w:kern w:val="2"/>
                <w:szCs w:val="24"/>
              </w:rPr>
              <w:t xml:space="preserve"> </w:t>
            </w:r>
            <w:r w:rsidRPr="00A27120">
              <w:rPr>
                <w:kern w:val="2"/>
                <w:szCs w:val="24"/>
              </w:rPr>
              <w:t xml:space="preserve">Sutartyje nurodytai kainai, Sutarties kaina  perskaičiuojama nekeičiant </w:t>
            </w:r>
            <w:r w:rsidR="00A7797A">
              <w:rPr>
                <w:kern w:val="2"/>
                <w:szCs w:val="24"/>
              </w:rPr>
              <w:t>Prekių</w:t>
            </w:r>
            <w:r w:rsidR="00A7797A" w:rsidRPr="00A27120">
              <w:rPr>
                <w:kern w:val="2"/>
                <w:szCs w:val="24"/>
              </w:rPr>
              <w:t xml:space="preserve"> </w:t>
            </w:r>
            <w:r w:rsidRPr="00A27120">
              <w:rPr>
                <w:kern w:val="2"/>
                <w:szCs w:val="24"/>
              </w:rPr>
              <w:t xml:space="preserve">kainos be PVM. </w:t>
            </w:r>
          </w:p>
          <w:p w:rsidR="005A5832" w:rsidRPr="00A27120" w:rsidRDefault="00D07EBE" w:rsidP="00D07EBE">
            <w:pPr>
              <w:jc w:val="both"/>
              <w:rPr>
                <w:kern w:val="2"/>
                <w:szCs w:val="24"/>
              </w:rPr>
            </w:pPr>
            <w:r w:rsidRPr="00A27120">
              <w:rPr>
                <w:kern w:val="2"/>
              </w:rPr>
              <w:t xml:space="preserve">Perskaičiavimas įforminamas Susitarimu ne vėliau kaip per 15 kalendorinių dienų nuo PVM mokėjimą reglamentuojančių teisės aktų pasikeitimo, kuris tampa neatskiriama Sutarties dalimi. Perskaičiuota Sutarties kaina taikoma (-as) už tą </w:t>
            </w:r>
            <w:r w:rsidR="00A7797A" w:rsidRPr="00A27120">
              <w:rPr>
                <w:kern w:val="2"/>
              </w:rPr>
              <w:t>Prek</w:t>
            </w:r>
            <w:r w:rsidR="00A7797A">
              <w:rPr>
                <w:kern w:val="2"/>
              </w:rPr>
              <w:t>ių</w:t>
            </w:r>
            <w:r w:rsidR="00A7797A" w:rsidRPr="00A27120">
              <w:rPr>
                <w:kern w:val="2"/>
              </w:rPr>
              <w:t xml:space="preserve"> </w:t>
            </w:r>
            <w:r w:rsidRPr="00A27120">
              <w:rPr>
                <w:kern w:val="2"/>
              </w:rPr>
              <w:t>dalį, kurios bus tiekiamos nuo Šalių pasirašyto Susitarimo įsigaliojimo dienos.</w:t>
            </w:r>
          </w:p>
        </w:tc>
      </w:tr>
      <w:tr w:rsidR="005A5832" w:rsidRPr="00A27120">
        <w:trPr>
          <w:trHeight w:val="300"/>
        </w:trPr>
        <w:tc>
          <w:tcPr>
            <w:tcW w:w="2704" w:type="dxa"/>
            <w:gridSpan w:val="2"/>
          </w:tcPr>
          <w:p w:rsidR="005A5832" w:rsidRPr="00A27120" w:rsidRDefault="00A10867">
            <w:pPr>
              <w:rPr>
                <w:kern w:val="2"/>
                <w:szCs w:val="24"/>
              </w:rPr>
            </w:pPr>
            <w:r w:rsidRPr="00A27120">
              <w:rPr>
                <w:b/>
                <w:bCs/>
                <w:kern w:val="2"/>
                <w:szCs w:val="24"/>
              </w:rPr>
              <w:t>5.3.2.</w:t>
            </w:r>
            <w:r w:rsidRPr="00A27120">
              <w:rPr>
                <w:kern w:val="2"/>
                <w:szCs w:val="24"/>
              </w:rPr>
              <w:t xml:space="preserve"> </w:t>
            </w:r>
            <w:r w:rsidRPr="00A27120">
              <w:rPr>
                <w:b/>
                <w:bCs/>
                <w:kern w:val="2"/>
                <w:szCs w:val="24"/>
              </w:rPr>
              <w:t>Sutarties kainos / įkainių peržiūra dėl kitų mokesčių, lemiančių Prekių kainos pokytį, pasikeitimo</w:t>
            </w:r>
          </w:p>
        </w:tc>
        <w:tc>
          <w:tcPr>
            <w:tcW w:w="6831" w:type="dxa"/>
            <w:gridSpan w:val="2"/>
          </w:tcPr>
          <w:p w:rsidR="005A5832" w:rsidRPr="00A27120" w:rsidRDefault="00A10867">
            <w:pPr>
              <w:rPr>
                <w:kern w:val="2"/>
                <w:szCs w:val="24"/>
              </w:rPr>
            </w:pPr>
            <w:r w:rsidRPr="00A27120">
              <w:rPr>
                <w:kern w:val="2"/>
                <w:szCs w:val="24"/>
              </w:rPr>
              <w:t>Netaikoma</w:t>
            </w:r>
          </w:p>
          <w:p w:rsidR="005A5832" w:rsidRPr="00A27120" w:rsidRDefault="005A5832">
            <w:pPr>
              <w:rPr>
                <w:kern w:val="2"/>
              </w:rPr>
            </w:pP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 xml:space="preserve">5.3.3. Sutarties kainos / įkainių peržiūra dėl </w:t>
            </w:r>
            <w:r w:rsidRPr="00A27120">
              <w:rPr>
                <w:b/>
                <w:bCs/>
                <w:kern w:val="2"/>
                <w:szCs w:val="24"/>
              </w:rPr>
              <w:lastRenderedPageBreak/>
              <w:t>kainų lygio pokyčio</w:t>
            </w:r>
          </w:p>
          <w:p w:rsidR="005A5832" w:rsidRPr="00A27120" w:rsidRDefault="005A5832">
            <w:pPr>
              <w:rPr>
                <w:b/>
                <w:bCs/>
                <w:kern w:val="2"/>
                <w:szCs w:val="24"/>
              </w:rPr>
            </w:pPr>
          </w:p>
        </w:tc>
        <w:tc>
          <w:tcPr>
            <w:tcW w:w="6831" w:type="dxa"/>
            <w:gridSpan w:val="2"/>
          </w:tcPr>
          <w:p w:rsidR="005A5832" w:rsidRPr="00A27120" w:rsidRDefault="00A10867">
            <w:pPr>
              <w:rPr>
                <w:kern w:val="2"/>
                <w:szCs w:val="24"/>
              </w:rPr>
            </w:pPr>
            <w:r w:rsidRPr="00A27120">
              <w:rPr>
                <w:kern w:val="2"/>
                <w:szCs w:val="24"/>
              </w:rPr>
              <w:lastRenderedPageBreak/>
              <w:t>Netaikoma</w:t>
            </w:r>
          </w:p>
          <w:p w:rsidR="005A5832" w:rsidRPr="00A27120" w:rsidRDefault="005A5832">
            <w:pPr>
              <w:rPr>
                <w:color w:val="4472C4"/>
                <w:kern w:val="2"/>
                <w:szCs w:val="24"/>
              </w:rPr>
            </w:pP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lastRenderedPageBreak/>
              <w:t>5.3.4. Sutarties kainos / įkainių peržiūra dėl kainų lygio pokyčio pagal Prekių grupių kainų pokyčius</w:t>
            </w:r>
          </w:p>
        </w:tc>
        <w:tc>
          <w:tcPr>
            <w:tcW w:w="6831" w:type="dxa"/>
            <w:gridSpan w:val="2"/>
          </w:tcPr>
          <w:p w:rsidR="005A5832" w:rsidRPr="00A27120" w:rsidRDefault="00A10867">
            <w:pPr>
              <w:rPr>
                <w:kern w:val="2"/>
                <w:szCs w:val="24"/>
              </w:rPr>
            </w:pPr>
            <w:r w:rsidRPr="00A27120">
              <w:rPr>
                <w:kern w:val="2"/>
                <w:szCs w:val="24"/>
              </w:rPr>
              <w:t>Netaikoma</w:t>
            </w:r>
          </w:p>
          <w:p w:rsidR="005A5832" w:rsidRPr="00A27120" w:rsidRDefault="005A5832">
            <w:pPr>
              <w:rPr>
                <w:kern w:val="2"/>
                <w:szCs w:val="24"/>
              </w:rPr>
            </w:pPr>
          </w:p>
          <w:p w:rsidR="005A5832" w:rsidRPr="00A27120" w:rsidRDefault="005A5832">
            <w:pPr>
              <w:rPr>
                <w:kern w:val="2"/>
                <w:szCs w:val="24"/>
              </w:rPr>
            </w:pP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 xml:space="preserve">5.4. Sutarties kainos / įkainių apskaičiavimas taikant </w:t>
            </w:r>
            <w:r w:rsidRPr="00A27120">
              <w:rPr>
                <w:b/>
                <w:bCs/>
                <w:kern w:val="2"/>
                <w:szCs w:val="24"/>
                <w:u w:val="single"/>
              </w:rPr>
              <w:t>kiekio (apimties)</w:t>
            </w:r>
            <w:r w:rsidRPr="00A27120">
              <w:rPr>
                <w:b/>
                <w:bCs/>
                <w:kern w:val="2"/>
                <w:szCs w:val="24"/>
              </w:rPr>
              <w:t xml:space="preserve"> keitimo taisykles</w:t>
            </w:r>
          </w:p>
        </w:tc>
        <w:tc>
          <w:tcPr>
            <w:tcW w:w="6831" w:type="dxa"/>
            <w:gridSpan w:val="2"/>
          </w:tcPr>
          <w:p w:rsidR="006C3376" w:rsidRPr="00A27120" w:rsidRDefault="006C3376" w:rsidP="006C3376">
            <w:pPr>
              <w:rPr>
                <w:kern w:val="2"/>
                <w:szCs w:val="24"/>
              </w:rPr>
            </w:pPr>
            <w:r w:rsidRPr="00A27120">
              <w:rPr>
                <w:kern w:val="2"/>
                <w:szCs w:val="24"/>
              </w:rPr>
              <w:t>Netaikoma</w:t>
            </w:r>
          </w:p>
          <w:p w:rsidR="005A5832" w:rsidRPr="00A27120" w:rsidRDefault="005A5832" w:rsidP="00D07EBE">
            <w:pPr>
              <w:jc w:val="both"/>
              <w:rPr>
                <w:kern w:val="2"/>
                <w:szCs w:val="24"/>
              </w:rPr>
            </w:pP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5.5. Atsiskaitymo su Tiekėju terminas ir tvarka</w:t>
            </w:r>
          </w:p>
        </w:tc>
        <w:tc>
          <w:tcPr>
            <w:tcW w:w="6831" w:type="dxa"/>
            <w:gridSpan w:val="2"/>
          </w:tcPr>
          <w:p w:rsidR="005B7A4A" w:rsidRPr="00A27120" w:rsidRDefault="005B7A4A" w:rsidP="00A27120">
            <w:pPr>
              <w:jc w:val="both"/>
              <w:rPr>
                <w:kern w:val="2"/>
                <w:szCs w:val="24"/>
              </w:rPr>
            </w:pPr>
            <w:r w:rsidRPr="00A27120">
              <w:rPr>
                <w:kern w:val="2"/>
                <w:szCs w:val="24"/>
              </w:rPr>
              <w:t>Pirkėjas atsiskaito su Tiekėju ne vėliau kaip per 30 kalendorinių dienų nuo Sąskaitos gavimo dienos.</w:t>
            </w:r>
            <w:r w:rsidR="004C40B1" w:rsidRPr="00A27120">
              <w:rPr>
                <w:kern w:val="2"/>
                <w:szCs w:val="24"/>
              </w:rPr>
              <w:t xml:space="preserve"> S</w:t>
            </w:r>
            <w:r w:rsidR="004C40B1" w:rsidRPr="00A27120">
              <w:rPr>
                <w:rFonts w:eastAsia="Calibri"/>
                <w:szCs w:val="24"/>
                <w:lang w:eastAsia="ar-SA"/>
              </w:rPr>
              <w:t>ąskaitos turi būti teikiamos naudojantis SABIS (Sąskaitų administravimo bendroji informacinė sistema).</w:t>
            </w:r>
          </w:p>
          <w:p w:rsidR="005B7A4A" w:rsidRPr="00A27120" w:rsidRDefault="005B7A4A" w:rsidP="005B7A4A">
            <w:pPr>
              <w:rPr>
                <w:kern w:val="2"/>
                <w:szCs w:val="24"/>
              </w:rPr>
            </w:pPr>
          </w:p>
          <w:p w:rsidR="005A5832" w:rsidRPr="00A27120" w:rsidRDefault="005B7A4A" w:rsidP="00A27120">
            <w:pPr>
              <w:jc w:val="both"/>
              <w:rPr>
                <w:kern w:val="2"/>
                <w:szCs w:val="24"/>
              </w:rPr>
            </w:pPr>
            <w:r w:rsidRPr="00A27120">
              <w:rPr>
                <w:kern w:val="2"/>
                <w:szCs w:val="24"/>
                <w:shd w:val="clear" w:color="auto" w:fill="FFFFFF"/>
              </w:rPr>
              <w:t>Apmokėjimo sąlygos: įvykdžius visus sutartinius įsipareigojimus, sumokama visa Sutarties kaina.</w:t>
            </w:r>
          </w:p>
          <w:p w:rsidR="005A5832" w:rsidRPr="00A27120" w:rsidRDefault="005A5832">
            <w:pPr>
              <w:rPr>
                <w:color w:val="000000"/>
                <w:kern w:val="2"/>
                <w:szCs w:val="24"/>
                <w:shd w:val="clear" w:color="auto" w:fill="FFFFFF"/>
              </w:rPr>
            </w:pP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5.6. Avansas</w:t>
            </w:r>
          </w:p>
        </w:tc>
        <w:tc>
          <w:tcPr>
            <w:tcW w:w="6831" w:type="dxa"/>
            <w:gridSpan w:val="2"/>
          </w:tcPr>
          <w:p w:rsidR="005A5832" w:rsidRPr="00A27120" w:rsidRDefault="00A10867">
            <w:pPr>
              <w:rPr>
                <w:kern w:val="2"/>
                <w:szCs w:val="24"/>
              </w:rPr>
            </w:pPr>
            <w:r w:rsidRPr="00A27120">
              <w:rPr>
                <w:kern w:val="2"/>
                <w:szCs w:val="24"/>
              </w:rPr>
              <w:t>Netaikoma</w:t>
            </w:r>
          </w:p>
          <w:p w:rsidR="005A5832" w:rsidRPr="00A27120" w:rsidRDefault="005A5832">
            <w:pPr>
              <w:spacing w:line="259" w:lineRule="auto"/>
              <w:rPr>
                <w:color w:val="000000"/>
                <w:kern w:val="2"/>
                <w:szCs w:val="24"/>
                <w:shd w:val="clear" w:color="auto" w:fill="FFFFFF"/>
              </w:rPr>
            </w:pP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5.7. Avanso užtikrinimas</w:t>
            </w:r>
          </w:p>
        </w:tc>
        <w:tc>
          <w:tcPr>
            <w:tcW w:w="6831" w:type="dxa"/>
            <w:gridSpan w:val="2"/>
          </w:tcPr>
          <w:p w:rsidR="005A5832" w:rsidRPr="00A27120" w:rsidRDefault="00A10867">
            <w:pPr>
              <w:rPr>
                <w:kern w:val="2"/>
                <w:szCs w:val="24"/>
              </w:rPr>
            </w:pPr>
            <w:r w:rsidRPr="00A27120">
              <w:rPr>
                <w:kern w:val="2"/>
                <w:szCs w:val="24"/>
              </w:rPr>
              <w:t>Netaikoma</w:t>
            </w:r>
            <w:r w:rsidRPr="00A27120">
              <w:rPr>
                <w:color w:val="000000"/>
                <w:kern w:val="2"/>
                <w:szCs w:val="24"/>
                <w:shd w:val="clear" w:color="auto" w:fill="FFFFFF"/>
              </w:rPr>
              <w:t xml:space="preserve"> </w:t>
            </w:r>
          </w:p>
        </w:tc>
      </w:tr>
      <w:tr w:rsidR="005A5832" w:rsidRPr="00A27120">
        <w:trPr>
          <w:trHeight w:val="300"/>
        </w:trPr>
        <w:tc>
          <w:tcPr>
            <w:tcW w:w="9535" w:type="dxa"/>
            <w:gridSpan w:val="4"/>
          </w:tcPr>
          <w:p w:rsidR="005A5832" w:rsidRPr="00A27120" w:rsidRDefault="00A10867">
            <w:pPr>
              <w:jc w:val="center"/>
              <w:rPr>
                <w:b/>
                <w:bCs/>
                <w:kern w:val="2"/>
                <w:szCs w:val="24"/>
              </w:rPr>
            </w:pPr>
            <w:r w:rsidRPr="00A27120">
              <w:rPr>
                <w:b/>
                <w:bCs/>
                <w:kern w:val="2"/>
                <w:szCs w:val="24"/>
              </w:rPr>
              <w:t>6. PREKIŲ KOKYBĖ IR GARANTINIAI ĮSIPAREIGOJIMAI</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6.1. Garantinis terminas</w:t>
            </w:r>
          </w:p>
        </w:tc>
        <w:tc>
          <w:tcPr>
            <w:tcW w:w="6831" w:type="dxa"/>
            <w:gridSpan w:val="2"/>
          </w:tcPr>
          <w:p w:rsidR="00A9598A" w:rsidRPr="00A27120" w:rsidRDefault="00A10867" w:rsidP="00A27120">
            <w:pPr>
              <w:jc w:val="both"/>
              <w:rPr>
                <w:kern w:val="2"/>
                <w:szCs w:val="24"/>
              </w:rPr>
            </w:pPr>
            <w:r w:rsidRPr="00A27120">
              <w:rPr>
                <w:kern w:val="2"/>
                <w:szCs w:val="24"/>
              </w:rPr>
              <w:t xml:space="preserve">Prekėms nustatomas Tiekėjo pasiūlytas arba Prekių gamintojo taikomas Garantinis terminas, tačiau bet kokiu atveju </w:t>
            </w:r>
            <w:r w:rsidRPr="00A27120">
              <w:rPr>
                <w:b/>
                <w:bCs/>
                <w:kern w:val="2"/>
                <w:szCs w:val="24"/>
              </w:rPr>
              <w:t xml:space="preserve">ne trumpesnis </w:t>
            </w:r>
            <w:r w:rsidR="00A27120">
              <w:rPr>
                <w:b/>
                <w:bCs/>
                <w:kern w:val="2"/>
                <w:szCs w:val="24"/>
              </w:rPr>
              <w:t>negu nustatytas Techninėje specifikacijoje</w:t>
            </w:r>
            <w:r w:rsidRPr="00A27120">
              <w:rPr>
                <w:kern w:val="2"/>
                <w:szCs w:val="24"/>
              </w:rPr>
              <w:t>.</w:t>
            </w:r>
          </w:p>
          <w:p w:rsidR="00A27120" w:rsidRDefault="00A27120" w:rsidP="00A27120">
            <w:pPr>
              <w:tabs>
                <w:tab w:val="left" w:pos="1276"/>
                <w:tab w:val="left" w:pos="1418"/>
                <w:tab w:val="left" w:pos="1701"/>
              </w:tabs>
              <w:jc w:val="both"/>
              <w:rPr>
                <w:bCs/>
                <w:szCs w:val="24"/>
              </w:rPr>
            </w:pPr>
          </w:p>
          <w:p w:rsidR="00A9598A" w:rsidRPr="00A27120" w:rsidRDefault="00A9598A" w:rsidP="00A27120">
            <w:pPr>
              <w:tabs>
                <w:tab w:val="left" w:pos="1276"/>
                <w:tab w:val="left" w:pos="1418"/>
                <w:tab w:val="left" w:pos="1701"/>
              </w:tabs>
              <w:jc w:val="both"/>
              <w:rPr>
                <w:szCs w:val="24"/>
              </w:rPr>
            </w:pPr>
            <w:r w:rsidRPr="00A27120">
              <w:rPr>
                <w:bCs/>
                <w:szCs w:val="24"/>
              </w:rPr>
              <w:t>Vaikų žaidimų įrenginiams ir dangai bus suteikta papildoma garantija:</w:t>
            </w:r>
          </w:p>
          <w:p w:rsidR="00A9598A" w:rsidRPr="00A27120" w:rsidRDefault="00A9598A" w:rsidP="00A27120">
            <w:pPr>
              <w:tabs>
                <w:tab w:val="left" w:pos="1276"/>
                <w:tab w:val="left" w:pos="1418"/>
                <w:tab w:val="left" w:pos="1701"/>
              </w:tabs>
              <w:jc w:val="both"/>
              <w:rPr>
                <w:szCs w:val="24"/>
              </w:rPr>
            </w:pPr>
            <w:r w:rsidRPr="00A27120">
              <w:rPr>
                <w:bCs/>
                <w:szCs w:val="24"/>
              </w:rPr>
              <w:t>1. Vaikų žaidimų įrenginiams ne trumpesnė kaip ______ mėnesiai;</w:t>
            </w:r>
          </w:p>
          <w:p w:rsidR="00A9598A" w:rsidRPr="00A27120" w:rsidRDefault="00A9598A" w:rsidP="00A27120">
            <w:pPr>
              <w:tabs>
                <w:tab w:val="left" w:pos="1276"/>
                <w:tab w:val="left" w:pos="1418"/>
                <w:tab w:val="left" w:pos="1701"/>
              </w:tabs>
              <w:jc w:val="both"/>
              <w:rPr>
                <w:szCs w:val="24"/>
              </w:rPr>
            </w:pPr>
            <w:r w:rsidRPr="00A27120">
              <w:rPr>
                <w:bCs/>
                <w:szCs w:val="24"/>
              </w:rPr>
              <w:t>2. Dangai ne trumpesnė kaip ____ mėnesių.</w:t>
            </w:r>
          </w:p>
          <w:p w:rsidR="00A27120" w:rsidRDefault="00A27120" w:rsidP="00A27120">
            <w:pPr>
              <w:jc w:val="both"/>
              <w:rPr>
                <w:kern w:val="2"/>
                <w:szCs w:val="24"/>
              </w:rPr>
            </w:pPr>
          </w:p>
          <w:p w:rsidR="005A5832" w:rsidRPr="00A27120" w:rsidRDefault="00A10867" w:rsidP="00A27120">
            <w:pPr>
              <w:jc w:val="both"/>
              <w:rPr>
                <w:kern w:val="2"/>
                <w:szCs w:val="24"/>
              </w:rPr>
            </w:pPr>
            <w:r w:rsidRPr="00A27120">
              <w:rPr>
                <w:kern w:val="2"/>
                <w:szCs w:val="24"/>
              </w:rPr>
              <w:t>Garantinis terminas skaičiuojamas nuo Prekių perdavimo–priėmimo akto ar Sąskaitos (kai Prekių perdavimo–priėmimo aktas nėra pasirašomas) pasirašymo dienos.</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6.2. Garantinė priežiūra</w:t>
            </w:r>
          </w:p>
        </w:tc>
        <w:tc>
          <w:tcPr>
            <w:tcW w:w="6831" w:type="dxa"/>
            <w:gridSpan w:val="2"/>
          </w:tcPr>
          <w:p w:rsidR="00B97B30" w:rsidRDefault="00A10867" w:rsidP="00A27120">
            <w:pPr>
              <w:jc w:val="both"/>
              <w:rPr>
                <w:kern w:val="2"/>
                <w:szCs w:val="24"/>
              </w:rPr>
            </w:pPr>
            <w:r w:rsidRPr="00A27120">
              <w:rPr>
                <w:kern w:val="2"/>
                <w:szCs w:val="24"/>
              </w:rPr>
              <w:t xml:space="preserve">Garantinio termino laikotarpiu Tiekėjas, gavęs pranešimą apie </w:t>
            </w:r>
            <w:r w:rsidR="000B3014" w:rsidRPr="00A27120">
              <w:rPr>
                <w:kern w:val="2"/>
                <w:szCs w:val="24"/>
              </w:rPr>
              <w:t>Prek</w:t>
            </w:r>
            <w:r w:rsidR="000B3014">
              <w:rPr>
                <w:kern w:val="2"/>
                <w:szCs w:val="24"/>
              </w:rPr>
              <w:t>ių, įskaitant montavimo,</w:t>
            </w:r>
            <w:r w:rsidR="000B3014" w:rsidRPr="00A27120">
              <w:rPr>
                <w:kern w:val="2"/>
                <w:szCs w:val="24"/>
              </w:rPr>
              <w:t xml:space="preserve"> </w:t>
            </w:r>
            <w:r w:rsidRPr="00A27120">
              <w:rPr>
                <w:kern w:val="2"/>
                <w:szCs w:val="24"/>
              </w:rPr>
              <w:t xml:space="preserve">trūkumus, turi atvykti </w:t>
            </w:r>
            <w:r w:rsidRPr="00A27120">
              <w:rPr>
                <w:b/>
                <w:bCs/>
                <w:kern w:val="2"/>
                <w:szCs w:val="24"/>
              </w:rPr>
              <w:t>ne vėliau kaip</w:t>
            </w:r>
            <w:r w:rsidRPr="00A27120">
              <w:rPr>
                <w:kern w:val="2"/>
                <w:szCs w:val="24"/>
              </w:rPr>
              <w:t xml:space="preserve"> </w:t>
            </w:r>
            <w:r w:rsidR="00C25917" w:rsidRPr="00A27120">
              <w:rPr>
                <w:szCs w:val="24"/>
              </w:rPr>
              <w:t xml:space="preserve">per 10 (dešimt) darbo dienų </w:t>
            </w:r>
            <w:r w:rsidRPr="00A27120">
              <w:rPr>
                <w:kern w:val="2"/>
                <w:szCs w:val="24"/>
              </w:rPr>
              <w:t>nuo pranešimo apie trūkumus Tiekėjui gavimo.</w:t>
            </w:r>
          </w:p>
          <w:p w:rsidR="00641DA1" w:rsidRPr="00A27120" w:rsidRDefault="00641DA1" w:rsidP="00A27120">
            <w:pPr>
              <w:jc w:val="both"/>
              <w:rPr>
                <w:kern w:val="2"/>
                <w:szCs w:val="24"/>
              </w:rPr>
            </w:pPr>
            <w:r>
              <w:rPr>
                <w:kern w:val="2"/>
                <w:szCs w:val="24"/>
              </w:rPr>
              <w:t>Prekių trūkumų nustatymo bei šalinimo tvarka nustatyta Bendrųjų sąlygų 7 skyriuje.</w:t>
            </w:r>
          </w:p>
        </w:tc>
      </w:tr>
      <w:tr w:rsidR="005A5832" w:rsidRPr="00A27120">
        <w:trPr>
          <w:trHeight w:val="300"/>
        </w:trPr>
        <w:tc>
          <w:tcPr>
            <w:tcW w:w="9535" w:type="dxa"/>
            <w:gridSpan w:val="4"/>
          </w:tcPr>
          <w:p w:rsidR="005A5832" w:rsidRPr="00A27120" w:rsidRDefault="00A10867">
            <w:pPr>
              <w:jc w:val="center"/>
              <w:rPr>
                <w:b/>
                <w:bCs/>
                <w:kern w:val="2"/>
                <w:szCs w:val="24"/>
              </w:rPr>
            </w:pPr>
            <w:r w:rsidRPr="00A27120">
              <w:rPr>
                <w:b/>
                <w:bCs/>
                <w:kern w:val="2"/>
                <w:szCs w:val="24"/>
              </w:rPr>
              <w:t>7. SUTARTIES VYKDYMUI PASITELKIAMI SUBTIEKĖJAI</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lastRenderedPageBreak/>
              <w:t>Sutarties vykdymui pasitelkiami subtiekėjai ir (ar) specialistai</w:t>
            </w:r>
          </w:p>
        </w:tc>
        <w:tc>
          <w:tcPr>
            <w:tcW w:w="6831" w:type="dxa"/>
            <w:gridSpan w:val="2"/>
          </w:tcPr>
          <w:p w:rsidR="00D159D7" w:rsidRPr="00A27120" w:rsidRDefault="00D159D7" w:rsidP="00D159D7">
            <w:pPr>
              <w:rPr>
                <w:kern w:val="2"/>
                <w:szCs w:val="24"/>
              </w:rPr>
            </w:pPr>
            <w:r w:rsidRPr="00A27120">
              <w:rPr>
                <w:kern w:val="2"/>
                <w:szCs w:val="24"/>
              </w:rPr>
              <w:t>Sutarties vykdymui subtiekėjai ir (ar) specialistai nepasitelkiami.</w:t>
            </w:r>
          </w:p>
          <w:p w:rsidR="00D159D7" w:rsidRPr="00A27120" w:rsidRDefault="00D159D7" w:rsidP="00D159D7">
            <w:pPr>
              <w:rPr>
                <w:kern w:val="2"/>
                <w:szCs w:val="24"/>
              </w:rPr>
            </w:pPr>
            <w:r w:rsidRPr="00A27120">
              <w:rPr>
                <w:kern w:val="2"/>
                <w:szCs w:val="24"/>
              </w:rPr>
              <w:t xml:space="preserve">arba </w:t>
            </w:r>
          </w:p>
          <w:p w:rsidR="00D159D7" w:rsidRPr="00A27120" w:rsidRDefault="00D159D7" w:rsidP="00D159D7">
            <w:pPr>
              <w:rPr>
                <w:kern w:val="2"/>
                <w:szCs w:val="24"/>
              </w:rPr>
            </w:pPr>
            <w:r w:rsidRPr="00A27120">
              <w:rPr>
                <w:kern w:val="2"/>
                <w:szCs w:val="24"/>
              </w:rPr>
              <w:t>Sutarties vykdymui pasitelkiami subtiekėjai ir (ar) specialistai yra nurodyti Sutarties priede Nr. [...] „Sutarties vykdymui pasitelkiami subtiekėjai ir (ar) specialistai“</w:t>
            </w:r>
          </w:p>
          <w:p w:rsidR="005A5832" w:rsidRPr="00A27120" w:rsidRDefault="00D159D7" w:rsidP="00D159D7">
            <w:pPr>
              <w:rPr>
                <w:kern w:val="2"/>
                <w:szCs w:val="24"/>
              </w:rPr>
            </w:pPr>
            <w:r w:rsidRPr="00A27120">
              <w:rPr>
                <w:i/>
                <w:iCs/>
                <w:color w:val="0070C0"/>
                <w:kern w:val="2"/>
                <w:szCs w:val="24"/>
              </w:rPr>
              <w:t>(pasirašant sutartį, bus paliktas tinkamas variantas)</w:t>
            </w:r>
          </w:p>
        </w:tc>
      </w:tr>
      <w:tr w:rsidR="005A5832" w:rsidRPr="00A27120">
        <w:trPr>
          <w:trHeight w:val="300"/>
        </w:trPr>
        <w:tc>
          <w:tcPr>
            <w:tcW w:w="9535" w:type="dxa"/>
            <w:gridSpan w:val="4"/>
          </w:tcPr>
          <w:p w:rsidR="005A5832" w:rsidRPr="00A27120" w:rsidRDefault="00A10867">
            <w:pPr>
              <w:jc w:val="center"/>
              <w:rPr>
                <w:b/>
                <w:bCs/>
                <w:kern w:val="2"/>
                <w:szCs w:val="24"/>
              </w:rPr>
            </w:pPr>
            <w:r w:rsidRPr="00A27120">
              <w:rPr>
                <w:b/>
                <w:bCs/>
                <w:kern w:val="2"/>
                <w:szCs w:val="24"/>
              </w:rPr>
              <w:t>8. PRIEVOLIŲ PAGAL SUTARTĮ ĮVYKDYMO UŽTIKRINIMAS</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8.1. Prievolių pagal Sutartį įvykdymo užtikrinimas</w:t>
            </w:r>
          </w:p>
        </w:tc>
        <w:tc>
          <w:tcPr>
            <w:tcW w:w="6831" w:type="dxa"/>
            <w:gridSpan w:val="2"/>
          </w:tcPr>
          <w:p w:rsidR="00C25917" w:rsidRPr="00A27120" w:rsidRDefault="00C25917">
            <w:pPr>
              <w:rPr>
                <w:kern w:val="2"/>
                <w:szCs w:val="24"/>
              </w:rPr>
            </w:pPr>
            <w:r w:rsidRPr="00A27120">
              <w:rPr>
                <w:kern w:val="2"/>
                <w:szCs w:val="24"/>
              </w:rPr>
              <w:t>Netaikoma</w:t>
            </w:r>
          </w:p>
          <w:p w:rsidR="005A5832" w:rsidRPr="00A27120" w:rsidRDefault="005A5832">
            <w:pPr>
              <w:rPr>
                <w:kern w:val="2"/>
                <w:szCs w:val="24"/>
              </w:rPr>
            </w:pP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 xml:space="preserve">8.2. Sutarties įvykdymo užtikrinimo pateikimas </w:t>
            </w:r>
          </w:p>
        </w:tc>
        <w:tc>
          <w:tcPr>
            <w:tcW w:w="6831" w:type="dxa"/>
            <w:gridSpan w:val="2"/>
          </w:tcPr>
          <w:p w:rsidR="005A5832" w:rsidRPr="00A27120" w:rsidRDefault="00A10867">
            <w:pPr>
              <w:rPr>
                <w:kern w:val="2"/>
                <w:szCs w:val="24"/>
              </w:rPr>
            </w:pPr>
            <w:r w:rsidRPr="00A27120">
              <w:rPr>
                <w:kern w:val="2"/>
                <w:szCs w:val="24"/>
              </w:rPr>
              <w:t>Netaikoma</w:t>
            </w:r>
          </w:p>
          <w:p w:rsidR="005A5832" w:rsidRPr="00A27120" w:rsidRDefault="005A5832">
            <w:pPr>
              <w:rPr>
                <w:kern w:val="2"/>
                <w:szCs w:val="24"/>
              </w:rPr>
            </w:pPr>
          </w:p>
        </w:tc>
      </w:tr>
      <w:tr w:rsidR="005A5832" w:rsidRPr="00A27120">
        <w:trPr>
          <w:trHeight w:val="300"/>
        </w:trPr>
        <w:tc>
          <w:tcPr>
            <w:tcW w:w="9535" w:type="dxa"/>
            <w:gridSpan w:val="4"/>
          </w:tcPr>
          <w:p w:rsidR="005A5832" w:rsidRPr="00A27120" w:rsidRDefault="00A10867">
            <w:pPr>
              <w:ind w:firstLine="720"/>
              <w:jc w:val="center"/>
              <w:rPr>
                <w:b/>
                <w:bCs/>
                <w:kern w:val="2"/>
                <w:szCs w:val="24"/>
              </w:rPr>
            </w:pPr>
            <w:r w:rsidRPr="00A27120">
              <w:rPr>
                <w:b/>
                <w:bCs/>
                <w:kern w:val="2"/>
                <w:szCs w:val="24"/>
              </w:rPr>
              <w:t>9. ŠALIŲ ATSAKOMYBĖ</w:t>
            </w:r>
            <w:r w:rsidRPr="00A27120">
              <w:rPr>
                <w:b/>
                <w:bCs/>
                <w:kern w:val="2"/>
                <w:szCs w:val="24"/>
              </w:rPr>
              <w:tab/>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9.1. Pirkėjui taikomos netesybos už mokėjimų pagal Sutartį vėlavimą</w:t>
            </w:r>
          </w:p>
        </w:tc>
        <w:tc>
          <w:tcPr>
            <w:tcW w:w="6831" w:type="dxa"/>
            <w:gridSpan w:val="2"/>
          </w:tcPr>
          <w:p w:rsidR="005A5832" w:rsidRPr="00A27120" w:rsidRDefault="00C25917" w:rsidP="00A27120">
            <w:pPr>
              <w:spacing w:line="259" w:lineRule="auto"/>
              <w:jc w:val="both"/>
              <w:rPr>
                <w:color w:val="000000"/>
                <w:kern w:val="2"/>
                <w:szCs w:val="24"/>
              </w:rPr>
            </w:pPr>
            <w:r w:rsidRPr="00A27120">
              <w:rPr>
                <w:kern w:val="2"/>
                <w:szCs w:val="24"/>
              </w:rPr>
              <w:t xml:space="preserve">Jei Pirkėjas, gavęs tinkamai pateiktą ir užpildytą Sąskaitą, uždelsia atsiskaityti už tinkamai Tiekėjo  </w:t>
            </w:r>
            <w:r w:rsidR="00B97B30" w:rsidRPr="00A27120">
              <w:rPr>
                <w:kern w:val="2"/>
                <w:szCs w:val="24"/>
              </w:rPr>
              <w:t>perduot</w:t>
            </w:r>
            <w:r w:rsidR="00B97B30">
              <w:rPr>
                <w:kern w:val="2"/>
                <w:szCs w:val="24"/>
              </w:rPr>
              <w:t>as</w:t>
            </w:r>
            <w:r w:rsidR="00B97B30" w:rsidRPr="00A27120">
              <w:rPr>
                <w:kern w:val="2"/>
                <w:szCs w:val="24"/>
              </w:rPr>
              <w:t xml:space="preserve"> </w:t>
            </w:r>
            <w:r w:rsidRPr="00A27120">
              <w:rPr>
                <w:kern w:val="2"/>
                <w:szCs w:val="24"/>
              </w:rPr>
              <w:t>kokybišk</w:t>
            </w:r>
            <w:r w:rsidR="00B97B30">
              <w:rPr>
                <w:kern w:val="2"/>
                <w:szCs w:val="24"/>
              </w:rPr>
              <w:t>as</w:t>
            </w:r>
            <w:r w:rsidRPr="00A27120">
              <w:rPr>
                <w:kern w:val="2"/>
                <w:szCs w:val="24"/>
              </w:rPr>
              <w:t xml:space="preserve"> Prek</w:t>
            </w:r>
            <w:r w:rsidR="00B97B30">
              <w:rPr>
                <w:kern w:val="2"/>
                <w:szCs w:val="24"/>
              </w:rPr>
              <w:t>es</w:t>
            </w:r>
            <w:r w:rsidRPr="00A27120">
              <w:rPr>
                <w:kern w:val="2"/>
                <w:szCs w:val="24"/>
              </w:rPr>
              <w:t xml:space="preserve"> per Sutartyje nurodytą terminą, Tiekėjas nuo kitos nei nustatytas terminas dienos skaičiuoja Pirkėjui 0</w:t>
            </w:r>
            <w:r w:rsidR="00BE7E10">
              <w:rPr>
                <w:kern w:val="2"/>
                <w:szCs w:val="24"/>
              </w:rPr>
              <w:t>,02 (dvi</w:t>
            </w:r>
            <w:r w:rsidRPr="00A27120">
              <w:rPr>
                <w:kern w:val="2"/>
                <w:szCs w:val="24"/>
              </w:rPr>
              <w:t xml:space="preserve"> šimtąsias) procento dydžio delspinigius nuo neapmokėtos sumos be PVM už kiekvieną vėlavimo dieną.</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9.2. Tiekėjui taikomos netesybos</w:t>
            </w:r>
          </w:p>
        </w:tc>
        <w:tc>
          <w:tcPr>
            <w:tcW w:w="6831" w:type="dxa"/>
            <w:gridSpan w:val="2"/>
          </w:tcPr>
          <w:p w:rsidR="005A5832" w:rsidRPr="00A27120" w:rsidRDefault="00C25917" w:rsidP="00A27120">
            <w:pPr>
              <w:jc w:val="both"/>
              <w:rPr>
                <w:color w:val="000000"/>
                <w:kern w:val="2"/>
                <w:szCs w:val="24"/>
              </w:rPr>
            </w:pPr>
            <w:bookmarkStart w:id="0" w:name="_Hlk160526810"/>
            <w:r w:rsidRPr="00A27120">
              <w:rPr>
                <w:kern w:val="2"/>
                <w:szCs w:val="24"/>
              </w:rPr>
              <w:t xml:space="preserve">9.2.1. Jeigu Tiekėjas vėluoja vykdyti užsakymą, tiekti </w:t>
            </w:r>
            <w:r w:rsidR="005D0728" w:rsidRPr="00A27120">
              <w:rPr>
                <w:kern w:val="2"/>
                <w:szCs w:val="24"/>
              </w:rPr>
              <w:t>Prek</w:t>
            </w:r>
            <w:r w:rsidR="005D0728">
              <w:rPr>
                <w:kern w:val="2"/>
                <w:szCs w:val="24"/>
              </w:rPr>
              <w:t>es</w:t>
            </w:r>
            <w:r w:rsidR="005D0728" w:rsidRPr="00A27120">
              <w:rPr>
                <w:kern w:val="2"/>
                <w:szCs w:val="24"/>
              </w:rPr>
              <w:t xml:space="preserve"> </w:t>
            </w:r>
            <w:r w:rsidRPr="00A27120">
              <w:rPr>
                <w:kern w:val="2"/>
                <w:szCs w:val="24"/>
              </w:rPr>
              <w:t>ar ištaisyti j</w:t>
            </w:r>
            <w:r w:rsidR="005D0728">
              <w:rPr>
                <w:kern w:val="2"/>
                <w:szCs w:val="24"/>
              </w:rPr>
              <w:t>ų</w:t>
            </w:r>
            <w:r w:rsidRPr="00A27120">
              <w:rPr>
                <w:kern w:val="2"/>
                <w:szCs w:val="24"/>
              </w:rPr>
              <w:t xml:space="preserve"> trūkumus arba nevykdo kitų sutartinių įsipareigojimų, Pirkėjas nuo kitos nei nustatytas terminas </w:t>
            </w:r>
            <w:r w:rsidR="00BE7E10">
              <w:rPr>
                <w:kern w:val="2"/>
                <w:szCs w:val="24"/>
              </w:rPr>
              <w:t>dienos Tiekėjui skaičiuoja  0,02</w:t>
            </w:r>
            <w:r w:rsidRPr="00A27120">
              <w:rPr>
                <w:kern w:val="2"/>
                <w:szCs w:val="24"/>
              </w:rPr>
              <w:t xml:space="preserve"> </w:t>
            </w:r>
            <w:r w:rsidR="00BE7E10">
              <w:rPr>
                <w:kern w:val="2"/>
                <w:szCs w:val="24"/>
              </w:rPr>
              <w:t>(dvi</w:t>
            </w:r>
            <w:r w:rsidR="00BE7E10" w:rsidRPr="00A27120">
              <w:rPr>
                <w:kern w:val="2"/>
                <w:szCs w:val="24"/>
              </w:rPr>
              <w:t xml:space="preserve"> šimtąsias)</w:t>
            </w:r>
            <w:r w:rsidR="00BE7E10">
              <w:rPr>
                <w:kern w:val="2"/>
                <w:szCs w:val="24"/>
              </w:rPr>
              <w:t xml:space="preserve"> </w:t>
            </w:r>
            <w:r w:rsidRPr="00A27120">
              <w:rPr>
                <w:kern w:val="2"/>
                <w:szCs w:val="24"/>
              </w:rPr>
              <w:t xml:space="preserve">procento dydžio delspinigius už kiekvieną uždelstą dieną nuo laiku </w:t>
            </w:r>
            <w:r w:rsidR="005D0728" w:rsidRPr="00A27120">
              <w:rPr>
                <w:kern w:val="2"/>
                <w:szCs w:val="24"/>
              </w:rPr>
              <w:t>neperduot</w:t>
            </w:r>
            <w:r w:rsidR="005D0728">
              <w:rPr>
                <w:kern w:val="2"/>
                <w:szCs w:val="24"/>
              </w:rPr>
              <w:t>ų</w:t>
            </w:r>
            <w:r w:rsidR="005D0728" w:rsidRPr="00A27120">
              <w:rPr>
                <w:kern w:val="2"/>
                <w:szCs w:val="24"/>
              </w:rPr>
              <w:t xml:space="preserve"> Prek</w:t>
            </w:r>
            <w:r w:rsidR="005D0728">
              <w:rPr>
                <w:kern w:val="2"/>
                <w:szCs w:val="24"/>
              </w:rPr>
              <w:t>ių</w:t>
            </w:r>
            <w:r w:rsidR="005D0728" w:rsidRPr="00A27120">
              <w:rPr>
                <w:kern w:val="2"/>
                <w:szCs w:val="24"/>
              </w:rPr>
              <w:t xml:space="preserve"> </w:t>
            </w:r>
            <w:r w:rsidRPr="00A27120">
              <w:rPr>
                <w:kern w:val="2"/>
                <w:szCs w:val="24"/>
              </w:rPr>
              <w:t>ar Prek</w:t>
            </w:r>
            <w:r w:rsidR="005D0728">
              <w:rPr>
                <w:kern w:val="2"/>
                <w:szCs w:val="24"/>
              </w:rPr>
              <w:t>ių</w:t>
            </w:r>
            <w:r w:rsidRPr="00A27120">
              <w:rPr>
                <w:kern w:val="2"/>
                <w:szCs w:val="24"/>
              </w:rPr>
              <w:t>, turinčių trūkumų, kainos be PVM. </w:t>
            </w:r>
            <w:r w:rsidRPr="00A27120">
              <w:rPr>
                <w:strike/>
                <w:kern w:val="2"/>
                <w:szCs w:val="24"/>
              </w:rPr>
              <w:t xml:space="preserve"> </w:t>
            </w:r>
            <w:bookmarkEnd w:id="0"/>
          </w:p>
          <w:p w:rsidR="005A5832" w:rsidRPr="00A27120" w:rsidRDefault="00A10867" w:rsidP="00A27120">
            <w:pPr>
              <w:jc w:val="both"/>
              <w:rPr>
                <w:b/>
                <w:bCs/>
                <w:kern w:val="2"/>
                <w:szCs w:val="24"/>
              </w:rPr>
            </w:pPr>
            <w:r w:rsidRPr="00A27120">
              <w:rPr>
                <w:color w:val="000000"/>
                <w:kern w:val="2"/>
                <w:szCs w:val="24"/>
              </w:rPr>
              <w:t xml:space="preserve">9.2.2. Tiekėjas privalo sumokėti Pirkėjui netesybas per </w:t>
            </w:r>
            <w:r w:rsidR="00C25917" w:rsidRPr="00A27120">
              <w:rPr>
                <w:kern w:val="2"/>
                <w:szCs w:val="24"/>
              </w:rPr>
              <w:t>10 darbo</w:t>
            </w:r>
            <w:r w:rsidRPr="00A27120">
              <w:rPr>
                <w:kern w:val="2"/>
                <w:szCs w:val="24"/>
              </w:rPr>
              <w:t xml:space="preserve"> dienų nuo Pirkėjo pareikalavimo. </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9.3. Tiekėjui / Pirkėjui taikoma bauda nutraukus Sutartį dėl esminio Sutarties pažeidimo</w:t>
            </w:r>
          </w:p>
        </w:tc>
        <w:tc>
          <w:tcPr>
            <w:tcW w:w="6831" w:type="dxa"/>
            <w:gridSpan w:val="2"/>
          </w:tcPr>
          <w:p w:rsidR="005A5832" w:rsidRPr="00A27120" w:rsidRDefault="00A10867" w:rsidP="00A27120">
            <w:pPr>
              <w:jc w:val="both"/>
              <w:rPr>
                <w:kern w:val="2"/>
                <w:szCs w:val="24"/>
              </w:rPr>
            </w:pPr>
            <w:r w:rsidRPr="00A27120">
              <w:rPr>
                <w:kern w:val="2"/>
                <w:szCs w:val="24"/>
              </w:rPr>
              <w:t xml:space="preserve">Nutraukus Sutartį dėl esminio Sutarties pažeidimo, nustatyto Sutarties Specialiosiose sąlygose, mokama </w:t>
            </w:r>
            <w:r w:rsidR="00C25917" w:rsidRPr="00A27120">
              <w:rPr>
                <w:kern w:val="2"/>
                <w:szCs w:val="24"/>
              </w:rPr>
              <w:t xml:space="preserve">10 </w:t>
            </w:r>
            <w:r w:rsidRPr="00A27120">
              <w:rPr>
                <w:kern w:val="2"/>
                <w:szCs w:val="24"/>
              </w:rPr>
              <w:t xml:space="preserve">procentų dydžio bauda nuo Pradinės Sutarties vertės be PVM, nurodytos Specialiųjų sąlygų 5.2 punkte. </w:t>
            </w:r>
          </w:p>
          <w:p w:rsidR="005A5832" w:rsidRPr="00A27120" w:rsidRDefault="005A5832">
            <w:pPr>
              <w:rPr>
                <w:kern w:val="2"/>
                <w:szCs w:val="24"/>
              </w:rPr>
            </w:pP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A27120" w:rsidRDefault="00A10867">
            <w:pPr>
              <w:rPr>
                <w:color w:val="000000"/>
                <w:kern w:val="2"/>
                <w:szCs w:val="24"/>
              </w:rPr>
            </w:pPr>
            <w:r w:rsidRPr="00A27120">
              <w:rPr>
                <w:color w:val="000000"/>
                <w:kern w:val="2"/>
                <w:szCs w:val="24"/>
              </w:rPr>
              <w:t>Netaikoma</w:t>
            </w:r>
          </w:p>
          <w:p w:rsidR="005A5832" w:rsidRPr="00A27120" w:rsidRDefault="005A5832" w:rsidP="00C25917">
            <w:pPr>
              <w:rPr>
                <w:kern w:val="2"/>
                <w:szCs w:val="24"/>
              </w:rPr>
            </w:pPr>
          </w:p>
        </w:tc>
      </w:tr>
      <w:tr w:rsidR="005A5832" w:rsidRPr="00A27120">
        <w:trPr>
          <w:trHeight w:val="300"/>
        </w:trPr>
        <w:tc>
          <w:tcPr>
            <w:tcW w:w="2704" w:type="dxa"/>
            <w:gridSpan w:val="2"/>
          </w:tcPr>
          <w:p w:rsidR="005A5832" w:rsidRPr="00A27120" w:rsidRDefault="00A10867">
            <w:pPr>
              <w:rPr>
                <w:b/>
                <w:bCs/>
                <w:kern w:val="2"/>
                <w:szCs w:val="24"/>
                <w:highlight w:val="yellow"/>
              </w:rPr>
            </w:pPr>
            <w:r w:rsidRPr="00A27120">
              <w:rPr>
                <w:b/>
                <w:bCs/>
                <w:kern w:val="2"/>
                <w:szCs w:val="24"/>
              </w:rPr>
              <w:t xml:space="preserve">9.5. Tiekėjui taikomos baudos dėl </w:t>
            </w:r>
            <w:r w:rsidRPr="00A27120">
              <w:rPr>
                <w:b/>
                <w:bCs/>
                <w:kern w:val="2"/>
                <w:szCs w:val="24"/>
              </w:rPr>
              <w:lastRenderedPageBreak/>
              <w:t>aplinkosauginių ir (arba) socialinių kriterijų nesilaikymo</w:t>
            </w:r>
          </w:p>
        </w:tc>
        <w:tc>
          <w:tcPr>
            <w:tcW w:w="6831" w:type="dxa"/>
            <w:gridSpan w:val="2"/>
          </w:tcPr>
          <w:p w:rsidR="00366B9A" w:rsidRPr="00A27120" w:rsidRDefault="00366B9A" w:rsidP="00A27120">
            <w:pPr>
              <w:jc w:val="both"/>
              <w:rPr>
                <w:kern w:val="2"/>
                <w:szCs w:val="24"/>
              </w:rPr>
            </w:pPr>
            <w:r w:rsidRPr="00A27120">
              <w:rPr>
                <w:kern w:val="2"/>
                <w:szCs w:val="24"/>
              </w:rPr>
              <w:lastRenderedPageBreak/>
              <w:t xml:space="preserve">10 procentų dydžio bauda nuo Pradinės Sutarties vertės be PVM, nurodytos Specialiųjų sąlygų 5.2 punkte. </w:t>
            </w:r>
          </w:p>
          <w:p w:rsidR="005A5832" w:rsidRPr="00A27120" w:rsidRDefault="005A5832">
            <w:pPr>
              <w:rPr>
                <w:color w:val="4472C4"/>
                <w:kern w:val="2"/>
                <w:szCs w:val="24"/>
                <w:highlight w:val="yellow"/>
              </w:rPr>
            </w:pP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lastRenderedPageBreak/>
              <w:t>9.6. Tiekėjui / Pirkėjui taikoma bauda dėl konfidencialumo reikalavimų nesilaikymo</w:t>
            </w:r>
          </w:p>
        </w:tc>
        <w:tc>
          <w:tcPr>
            <w:tcW w:w="6831" w:type="dxa"/>
            <w:gridSpan w:val="2"/>
          </w:tcPr>
          <w:p w:rsidR="005A5832" w:rsidRPr="00A27120" w:rsidRDefault="00A10867">
            <w:pPr>
              <w:rPr>
                <w:kern w:val="2"/>
                <w:szCs w:val="24"/>
              </w:rPr>
            </w:pPr>
            <w:r w:rsidRPr="00A27120">
              <w:rPr>
                <w:kern w:val="2"/>
                <w:szCs w:val="24"/>
              </w:rPr>
              <w:t>Netaikoma</w:t>
            </w:r>
          </w:p>
          <w:p w:rsidR="005A5832" w:rsidRPr="00A27120" w:rsidRDefault="005A5832">
            <w:pPr>
              <w:rPr>
                <w:color w:val="4472C4"/>
                <w:kern w:val="2"/>
                <w:szCs w:val="24"/>
              </w:rPr>
            </w:pP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9.7. Tiekėjui taikomos netesybos dėl pirkimo dokumentuose nustatytų kokybinių kriterijų nepasiekimo Sutarties vykdymo metu</w:t>
            </w:r>
          </w:p>
        </w:tc>
        <w:tc>
          <w:tcPr>
            <w:tcW w:w="6831" w:type="dxa"/>
            <w:gridSpan w:val="2"/>
          </w:tcPr>
          <w:p w:rsidR="005A5832" w:rsidRPr="00A27120" w:rsidRDefault="00A10867">
            <w:pPr>
              <w:rPr>
                <w:color w:val="4472C4"/>
                <w:kern w:val="2"/>
                <w:szCs w:val="24"/>
              </w:rPr>
            </w:pPr>
            <w:r w:rsidRPr="00A27120">
              <w:rPr>
                <w:kern w:val="2"/>
                <w:szCs w:val="24"/>
              </w:rPr>
              <w:t xml:space="preserve">Netaikoma </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9.8. Tiekėjui taikomos netesybos dėl Sutarties įvykdymo užtikrinimo nepratęsimo</w:t>
            </w:r>
          </w:p>
        </w:tc>
        <w:tc>
          <w:tcPr>
            <w:tcW w:w="6831" w:type="dxa"/>
            <w:gridSpan w:val="2"/>
          </w:tcPr>
          <w:p w:rsidR="005A5832" w:rsidRPr="00A27120" w:rsidRDefault="00A10867">
            <w:pPr>
              <w:rPr>
                <w:kern w:val="2"/>
                <w:szCs w:val="24"/>
              </w:rPr>
            </w:pPr>
            <w:r w:rsidRPr="00A27120">
              <w:rPr>
                <w:kern w:val="2"/>
                <w:szCs w:val="24"/>
              </w:rPr>
              <w:t>Netaikoma</w:t>
            </w:r>
          </w:p>
        </w:tc>
      </w:tr>
      <w:tr w:rsidR="005A5832" w:rsidRPr="00A27120">
        <w:trPr>
          <w:trHeight w:val="300"/>
        </w:trPr>
        <w:tc>
          <w:tcPr>
            <w:tcW w:w="2704" w:type="dxa"/>
            <w:gridSpan w:val="2"/>
          </w:tcPr>
          <w:p w:rsidR="005A5832" w:rsidRPr="00A27120" w:rsidRDefault="00A10867">
            <w:pPr>
              <w:rPr>
                <w:b/>
                <w:bCs/>
                <w:kern w:val="2"/>
                <w:szCs w:val="24"/>
                <w:lang w:val="en-US"/>
              </w:rPr>
            </w:pPr>
            <w:r w:rsidRPr="00A27120">
              <w:rPr>
                <w:b/>
                <w:bCs/>
                <w:kern w:val="2"/>
                <w:szCs w:val="24"/>
                <w:lang w:val="en-US"/>
              </w:rPr>
              <w:t xml:space="preserve">9.9. </w:t>
            </w:r>
            <w:r w:rsidRPr="00A27120">
              <w:rPr>
                <w:b/>
                <w:bCs/>
                <w:kern w:val="2"/>
                <w:szCs w:val="24"/>
              </w:rPr>
              <w:t>Kitos netesybos</w:t>
            </w:r>
          </w:p>
        </w:tc>
        <w:tc>
          <w:tcPr>
            <w:tcW w:w="6831" w:type="dxa"/>
            <w:gridSpan w:val="2"/>
          </w:tcPr>
          <w:p w:rsidR="005A5832" w:rsidRPr="00A27120" w:rsidRDefault="00187EDB">
            <w:pPr>
              <w:rPr>
                <w:kern w:val="2"/>
                <w:szCs w:val="24"/>
              </w:rPr>
            </w:pPr>
            <w:r w:rsidRPr="00A27120">
              <w:rPr>
                <w:kern w:val="2"/>
                <w:szCs w:val="24"/>
              </w:rPr>
              <w:t>Netaikoma</w:t>
            </w:r>
          </w:p>
        </w:tc>
      </w:tr>
      <w:tr w:rsidR="005A5832" w:rsidRPr="00A27120">
        <w:trPr>
          <w:trHeight w:val="300"/>
        </w:trPr>
        <w:tc>
          <w:tcPr>
            <w:tcW w:w="9535" w:type="dxa"/>
            <w:gridSpan w:val="4"/>
          </w:tcPr>
          <w:p w:rsidR="005A5832" w:rsidRPr="00A27120" w:rsidRDefault="00A10867">
            <w:pPr>
              <w:jc w:val="center"/>
              <w:rPr>
                <w:b/>
                <w:bCs/>
                <w:kern w:val="2"/>
                <w:szCs w:val="24"/>
              </w:rPr>
            </w:pPr>
            <w:r w:rsidRPr="00A27120">
              <w:rPr>
                <w:b/>
                <w:bCs/>
                <w:kern w:val="2"/>
                <w:szCs w:val="24"/>
              </w:rPr>
              <w:t>10. SUTARTIES GALIOJIMAS IR KEITIMAS</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10.1. Sutarties sudarymas ir įsigaliojimas</w:t>
            </w:r>
          </w:p>
        </w:tc>
        <w:tc>
          <w:tcPr>
            <w:tcW w:w="6831" w:type="dxa"/>
            <w:gridSpan w:val="2"/>
          </w:tcPr>
          <w:p w:rsidR="005A5832" w:rsidRPr="00A27120" w:rsidRDefault="00A10867" w:rsidP="00A27120">
            <w:pPr>
              <w:jc w:val="both"/>
              <w:rPr>
                <w:kern w:val="2"/>
                <w:szCs w:val="24"/>
              </w:rPr>
            </w:pPr>
            <w:r w:rsidRPr="00A27120">
              <w:rPr>
                <w:kern w:val="2"/>
                <w:szCs w:val="24"/>
              </w:rPr>
              <w:t>Ši Sutartis laikoma sudaryta ir įsigalioja nuo Sutarties pasirašymo dienos (antrosios Šalies pasirašymo dieną).</w:t>
            </w:r>
          </w:p>
          <w:p w:rsidR="005A5832" w:rsidRPr="00A27120" w:rsidRDefault="00A10867" w:rsidP="00A27120">
            <w:pPr>
              <w:jc w:val="both"/>
              <w:rPr>
                <w:color w:val="FF0000"/>
                <w:kern w:val="2"/>
                <w:szCs w:val="24"/>
              </w:rPr>
            </w:pPr>
            <w:r w:rsidRPr="00A27120">
              <w:rPr>
                <w:color w:val="000000"/>
                <w:kern w:val="2"/>
                <w:szCs w:val="24"/>
              </w:rPr>
              <w:t>Sutartis galioja iki visiško prievolių įvykdymo</w:t>
            </w:r>
            <w:r w:rsidR="005D0728">
              <w:rPr>
                <w:color w:val="000000"/>
                <w:kern w:val="2"/>
                <w:szCs w:val="24"/>
              </w:rPr>
              <w:t xml:space="preserve">, bet jos terminas negali būti ilgesnis kaip </w:t>
            </w:r>
            <w:r w:rsidR="007D3A50">
              <w:rPr>
                <w:color w:val="000000"/>
                <w:kern w:val="2"/>
                <w:szCs w:val="24"/>
              </w:rPr>
              <w:t xml:space="preserve">3 mėnesiai </w:t>
            </w:r>
            <w:r w:rsidR="005D0728">
              <w:rPr>
                <w:color w:val="000000"/>
                <w:kern w:val="2"/>
                <w:szCs w:val="24"/>
              </w:rPr>
              <w:t>su apmokėjim</w:t>
            </w:r>
            <w:r w:rsidR="00F94F31">
              <w:rPr>
                <w:color w:val="000000"/>
                <w:kern w:val="2"/>
                <w:szCs w:val="24"/>
              </w:rPr>
              <w:t>u</w:t>
            </w:r>
            <w:r w:rsidR="005D0728">
              <w:rPr>
                <w:color w:val="000000"/>
                <w:kern w:val="2"/>
                <w:szCs w:val="24"/>
              </w:rPr>
              <w:t>.</w:t>
            </w:r>
          </w:p>
        </w:tc>
      </w:tr>
      <w:tr w:rsidR="005A5832" w:rsidRPr="00A27120">
        <w:trPr>
          <w:trHeight w:val="300"/>
        </w:trPr>
        <w:tc>
          <w:tcPr>
            <w:tcW w:w="2704" w:type="dxa"/>
            <w:gridSpan w:val="2"/>
          </w:tcPr>
          <w:p w:rsidR="005A5832" w:rsidRPr="00A27120" w:rsidRDefault="00A10867">
            <w:pPr>
              <w:rPr>
                <w:b/>
                <w:bCs/>
                <w:kern w:val="2"/>
                <w:szCs w:val="24"/>
              </w:rPr>
            </w:pPr>
            <w:r w:rsidRPr="00A27120">
              <w:rPr>
                <w:b/>
                <w:bCs/>
                <w:kern w:val="2"/>
                <w:szCs w:val="24"/>
              </w:rPr>
              <w:t>10.2. Sutarties galiojimo termino pratęsimas</w:t>
            </w:r>
          </w:p>
        </w:tc>
        <w:tc>
          <w:tcPr>
            <w:tcW w:w="6831" w:type="dxa"/>
            <w:gridSpan w:val="2"/>
          </w:tcPr>
          <w:p w:rsidR="005A5832" w:rsidRPr="00A27120" w:rsidRDefault="00A10867" w:rsidP="00A27120">
            <w:pPr>
              <w:jc w:val="both"/>
              <w:rPr>
                <w:kern w:val="2"/>
                <w:szCs w:val="24"/>
              </w:rPr>
            </w:pPr>
            <w:r w:rsidRPr="00A27120">
              <w:rPr>
                <w:kern w:val="2"/>
                <w:szCs w:val="24"/>
              </w:rPr>
              <w:t>Šalių abipusiu rašytiniu Susitarimu Sutartis tomis pačiomis sąlygomis nedidinant Sutarties kainos</w:t>
            </w:r>
            <w:r w:rsidR="007E615D" w:rsidRPr="00A27120">
              <w:rPr>
                <w:kern w:val="2"/>
                <w:szCs w:val="24"/>
              </w:rPr>
              <w:t xml:space="preserve"> </w:t>
            </w:r>
            <w:r w:rsidRPr="00A27120">
              <w:rPr>
                <w:kern w:val="2"/>
                <w:szCs w:val="24"/>
              </w:rPr>
              <w:t xml:space="preserve">gali būti pratęsta 1 (vieną) kartą </w:t>
            </w:r>
            <w:r w:rsidR="00A27120">
              <w:rPr>
                <w:kern w:val="2"/>
                <w:szCs w:val="24"/>
              </w:rPr>
              <w:t>vieno mėnesio laikotarpiui</w:t>
            </w:r>
            <w:r w:rsidR="007E615D" w:rsidRPr="00A27120">
              <w:rPr>
                <w:kern w:val="2"/>
                <w:szCs w:val="24"/>
              </w:rPr>
              <w:t xml:space="preserve">. </w:t>
            </w:r>
          </w:p>
        </w:tc>
      </w:tr>
      <w:tr w:rsidR="005A5832" w:rsidRPr="00A27120">
        <w:trPr>
          <w:trHeight w:val="300"/>
        </w:trPr>
        <w:tc>
          <w:tcPr>
            <w:tcW w:w="9535" w:type="dxa"/>
            <w:gridSpan w:val="4"/>
          </w:tcPr>
          <w:p w:rsidR="005A5832" w:rsidRPr="00A27120" w:rsidRDefault="00A10867">
            <w:pPr>
              <w:jc w:val="center"/>
              <w:rPr>
                <w:b/>
                <w:bCs/>
                <w:kern w:val="2"/>
                <w:szCs w:val="24"/>
              </w:rPr>
            </w:pPr>
            <w:r w:rsidRPr="00A27120">
              <w:rPr>
                <w:b/>
                <w:bCs/>
                <w:kern w:val="2"/>
                <w:szCs w:val="24"/>
              </w:rPr>
              <w:t>11. SUTARTIES NUTRAUKIMAS</w:t>
            </w:r>
          </w:p>
        </w:tc>
      </w:tr>
      <w:tr w:rsidR="005A5832" w:rsidRPr="00A27120">
        <w:trPr>
          <w:trHeight w:val="300"/>
        </w:trPr>
        <w:tc>
          <w:tcPr>
            <w:tcW w:w="2532" w:type="dxa"/>
          </w:tcPr>
          <w:p w:rsidR="005A5832" w:rsidRPr="00A27120" w:rsidRDefault="00A10867">
            <w:pPr>
              <w:rPr>
                <w:b/>
                <w:bCs/>
                <w:kern w:val="2"/>
                <w:szCs w:val="24"/>
              </w:rPr>
            </w:pPr>
            <w:r w:rsidRPr="00A27120">
              <w:rPr>
                <w:b/>
                <w:bCs/>
                <w:kern w:val="2"/>
                <w:szCs w:val="24"/>
              </w:rPr>
              <w:t>11.1. Sutarties nutraukimo pagrindai</w:t>
            </w:r>
          </w:p>
        </w:tc>
        <w:tc>
          <w:tcPr>
            <w:tcW w:w="7003" w:type="dxa"/>
            <w:gridSpan w:val="3"/>
          </w:tcPr>
          <w:p w:rsidR="005A5832" w:rsidRPr="00A27120" w:rsidRDefault="00A10867" w:rsidP="00A27120">
            <w:pPr>
              <w:jc w:val="both"/>
              <w:rPr>
                <w:kern w:val="2"/>
                <w:szCs w:val="24"/>
              </w:rPr>
            </w:pPr>
            <w:r w:rsidRPr="00A27120">
              <w:rPr>
                <w:kern w:val="2"/>
                <w:szCs w:val="24"/>
              </w:rPr>
              <w:t>Sutartis gali būti nutraukiama rašytiniu Šalių susitarimu arba vienašališkai, Bendrosiose sąlygose nustatyta tvarka.</w:t>
            </w:r>
          </w:p>
        </w:tc>
      </w:tr>
      <w:tr w:rsidR="005A5832" w:rsidRPr="00A27120">
        <w:trPr>
          <w:trHeight w:val="300"/>
        </w:trPr>
        <w:tc>
          <w:tcPr>
            <w:tcW w:w="2532" w:type="dxa"/>
          </w:tcPr>
          <w:p w:rsidR="005A5832" w:rsidRPr="00A27120" w:rsidRDefault="00A10867">
            <w:pPr>
              <w:rPr>
                <w:b/>
                <w:bCs/>
                <w:kern w:val="2"/>
                <w:szCs w:val="24"/>
              </w:rPr>
            </w:pPr>
            <w:r w:rsidRPr="00A27120">
              <w:rPr>
                <w:b/>
                <w:bCs/>
                <w:kern w:val="2"/>
                <w:szCs w:val="24"/>
              </w:rPr>
              <w:t>11.2. Esminiai Sutarties pažeidimai</w:t>
            </w:r>
          </w:p>
          <w:p w:rsidR="005A5832" w:rsidRPr="00A27120" w:rsidRDefault="005A5832">
            <w:pPr>
              <w:rPr>
                <w:b/>
                <w:bCs/>
                <w:kern w:val="2"/>
                <w:szCs w:val="24"/>
              </w:rPr>
            </w:pPr>
          </w:p>
        </w:tc>
        <w:tc>
          <w:tcPr>
            <w:tcW w:w="7003" w:type="dxa"/>
            <w:gridSpan w:val="3"/>
          </w:tcPr>
          <w:p w:rsidR="005A5832" w:rsidRPr="00A27120" w:rsidRDefault="00A10867" w:rsidP="00A27120">
            <w:pPr>
              <w:jc w:val="both"/>
              <w:rPr>
                <w:kern w:val="2"/>
                <w:szCs w:val="24"/>
              </w:rPr>
            </w:pPr>
            <w:r w:rsidRPr="00A27120">
              <w:rPr>
                <w:kern w:val="2"/>
                <w:szCs w:val="24"/>
              </w:rPr>
              <w:t>11.2.1. jeigu Tiekėjas nevykdo prisiimtų įsipareigojimų už Sutartyje nustatytą Sutarties kainą;</w:t>
            </w:r>
          </w:p>
          <w:p w:rsidR="005A5832" w:rsidRPr="00A27120" w:rsidRDefault="00A10867" w:rsidP="00A27120">
            <w:pPr>
              <w:tabs>
                <w:tab w:val="left" w:pos="567"/>
                <w:tab w:val="left" w:pos="851"/>
                <w:tab w:val="left" w:pos="992"/>
                <w:tab w:val="left" w:pos="1134"/>
              </w:tabs>
              <w:spacing w:line="257" w:lineRule="auto"/>
              <w:jc w:val="both"/>
              <w:rPr>
                <w:rFonts w:eastAsia="Arial"/>
                <w:kern w:val="2"/>
                <w:szCs w:val="24"/>
              </w:rPr>
            </w:pPr>
            <w:r w:rsidRPr="00A27120">
              <w:rPr>
                <w:rFonts w:eastAsia="Arial"/>
                <w:kern w:val="2"/>
                <w:szCs w:val="24"/>
              </w:rPr>
              <w:t>11.2.</w:t>
            </w:r>
            <w:r w:rsidR="00072394" w:rsidRPr="00A27120">
              <w:rPr>
                <w:rFonts w:eastAsia="Arial"/>
                <w:kern w:val="2"/>
                <w:szCs w:val="24"/>
              </w:rPr>
              <w:t>2</w:t>
            </w:r>
            <w:r w:rsidRPr="00A27120">
              <w:rPr>
                <w:rFonts w:eastAsia="Arial"/>
                <w:kern w:val="2"/>
                <w:szCs w:val="24"/>
              </w:rPr>
              <w:t>. Tiekėjas pažeidžia Prekių pristatymo terminus ir dėl Prekių pristatymo vėlavimo Prekės tampa nebereikalingos;</w:t>
            </w:r>
          </w:p>
          <w:p w:rsidR="005A5832" w:rsidRPr="00A27120" w:rsidRDefault="00A10867" w:rsidP="00A27120">
            <w:pPr>
              <w:tabs>
                <w:tab w:val="left" w:pos="567"/>
                <w:tab w:val="left" w:pos="851"/>
                <w:tab w:val="left" w:pos="992"/>
                <w:tab w:val="left" w:pos="1134"/>
              </w:tabs>
              <w:spacing w:line="257" w:lineRule="auto"/>
              <w:jc w:val="both"/>
              <w:rPr>
                <w:rFonts w:eastAsia="Arial"/>
                <w:kern w:val="2"/>
                <w:szCs w:val="24"/>
              </w:rPr>
            </w:pPr>
            <w:r w:rsidRPr="00A27120">
              <w:rPr>
                <w:rFonts w:eastAsia="Arial"/>
                <w:kern w:val="2"/>
                <w:szCs w:val="24"/>
              </w:rPr>
              <w:t>11.2.</w:t>
            </w:r>
            <w:r w:rsidR="00072394" w:rsidRPr="00A27120">
              <w:rPr>
                <w:rFonts w:eastAsia="Arial"/>
                <w:kern w:val="2"/>
                <w:szCs w:val="24"/>
              </w:rPr>
              <w:t>3</w:t>
            </w:r>
            <w:r w:rsidRPr="00A27120">
              <w:rPr>
                <w:rFonts w:eastAsia="Arial"/>
                <w:kern w:val="2"/>
                <w:szCs w:val="24"/>
              </w:rPr>
              <w:t>. Tiekėjas daugiau kaip 2 (du) kartus pristato Prekes, kurios neatitinka Sutartyje ir (ar) Įstatymuose nustatytų reikalavimų Prekėms;</w:t>
            </w:r>
          </w:p>
          <w:p w:rsidR="005A5832" w:rsidRPr="00A27120" w:rsidRDefault="00A10867" w:rsidP="00A27120">
            <w:pPr>
              <w:tabs>
                <w:tab w:val="left" w:pos="567"/>
                <w:tab w:val="left" w:pos="851"/>
                <w:tab w:val="left" w:pos="992"/>
                <w:tab w:val="left" w:pos="1134"/>
              </w:tabs>
              <w:spacing w:line="257" w:lineRule="auto"/>
              <w:jc w:val="both"/>
              <w:rPr>
                <w:rFonts w:eastAsia="Arial"/>
                <w:color w:val="FF0000"/>
                <w:kern w:val="2"/>
                <w:szCs w:val="24"/>
              </w:rPr>
            </w:pPr>
            <w:r w:rsidRPr="00A27120">
              <w:rPr>
                <w:rFonts w:eastAsia="Arial"/>
                <w:kern w:val="2"/>
                <w:szCs w:val="24"/>
              </w:rPr>
              <w:t>11.2.</w:t>
            </w:r>
            <w:r w:rsidR="00072394" w:rsidRPr="00A27120">
              <w:rPr>
                <w:rFonts w:eastAsia="Arial"/>
                <w:kern w:val="2"/>
                <w:szCs w:val="24"/>
              </w:rPr>
              <w:t>4</w:t>
            </w:r>
            <w:r w:rsidRPr="00A27120">
              <w:rPr>
                <w:rFonts w:eastAsia="Arial"/>
                <w:kern w:val="2"/>
                <w:szCs w:val="24"/>
              </w:rPr>
              <w:t>. Tiekėjas pažeidžia Bendrųjų sąlygų nuostatas dėl Sutarties vykdymui pasitelkiamų naujų subtiekėjų ir (ar specialistų) / esamų subtiekėjų ir (ar) specialistų keitimo.</w:t>
            </w:r>
          </w:p>
        </w:tc>
      </w:tr>
      <w:tr w:rsidR="005A5832" w:rsidRPr="00A27120">
        <w:trPr>
          <w:trHeight w:val="300"/>
        </w:trPr>
        <w:tc>
          <w:tcPr>
            <w:tcW w:w="9535" w:type="dxa"/>
            <w:gridSpan w:val="4"/>
          </w:tcPr>
          <w:p w:rsidR="005A5832" w:rsidRPr="00A27120" w:rsidRDefault="00A10867">
            <w:pPr>
              <w:jc w:val="center"/>
              <w:rPr>
                <w:kern w:val="2"/>
                <w:szCs w:val="24"/>
              </w:rPr>
            </w:pPr>
            <w:r w:rsidRPr="00A27120">
              <w:rPr>
                <w:b/>
                <w:bCs/>
                <w:kern w:val="2"/>
                <w:szCs w:val="24"/>
              </w:rPr>
              <w:t xml:space="preserve">12. APLINKOSAUGINIAI IR SOCIALINIAI KRITERIJAI </w:t>
            </w:r>
            <w:r w:rsidRPr="00A27120">
              <w:rPr>
                <w:kern w:val="2"/>
                <w:szCs w:val="24"/>
              </w:rPr>
              <w:t>(taikoma, jeigu aplinkosauginiai ir (arba) socialiniai kriterijai nustatomi kaip Sutarties vykdymo sąlygos)</w:t>
            </w:r>
          </w:p>
        </w:tc>
      </w:tr>
      <w:tr w:rsidR="005A5832" w:rsidRPr="00A27120">
        <w:trPr>
          <w:trHeight w:val="300"/>
        </w:trPr>
        <w:tc>
          <w:tcPr>
            <w:tcW w:w="2532" w:type="dxa"/>
          </w:tcPr>
          <w:p w:rsidR="005A5832" w:rsidRPr="00A27120" w:rsidRDefault="00A10867">
            <w:pPr>
              <w:rPr>
                <w:b/>
                <w:bCs/>
                <w:kern w:val="2"/>
                <w:szCs w:val="24"/>
              </w:rPr>
            </w:pPr>
            <w:r w:rsidRPr="00A27120">
              <w:rPr>
                <w:b/>
                <w:bCs/>
                <w:kern w:val="2"/>
                <w:szCs w:val="24"/>
              </w:rPr>
              <w:lastRenderedPageBreak/>
              <w:t>12.1. Aplinkosauginių kriterijų nustatymo teisinis pagrindas</w:t>
            </w:r>
          </w:p>
        </w:tc>
        <w:tc>
          <w:tcPr>
            <w:tcW w:w="7003" w:type="dxa"/>
            <w:gridSpan w:val="3"/>
          </w:tcPr>
          <w:p w:rsidR="00026E13" w:rsidRPr="00A27120" w:rsidRDefault="00A10867" w:rsidP="00026E13">
            <w:pPr>
              <w:ind w:firstLine="567"/>
              <w:jc w:val="both"/>
              <w:rPr>
                <w:color w:val="000000"/>
                <w:kern w:val="2"/>
                <w:szCs w:val="24"/>
                <w:shd w:val="clear" w:color="auto" w:fill="FFFFFF"/>
              </w:rPr>
            </w:pPr>
            <w:r w:rsidRPr="00A27120">
              <w:rPr>
                <w:color w:val="000000"/>
                <w:kern w:val="2"/>
                <w:szCs w:val="24"/>
                <w:shd w:val="clear" w:color="auto" w:fill="FFFFFF"/>
              </w:rPr>
              <w:t xml:space="preserve">Aplinkosauginiai kriterijai Prekėms nustatomi vadovaujantis </w:t>
            </w:r>
            <w:r w:rsidRPr="00A27120">
              <w:rPr>
                <w:color w:val="000000"/>
                <w:kern w:val="2"/>
                <w:szCs w:val="24"/>
              </w:rPr>
              <w:t>Aplinkos apsaugos kriterijų taikymo, vykdant žaliuosius pirkimus, tvarkos aprašo, patvirtinto 2011 m. birželio 28 d. įsakymu D1-508</w:t>
            </w:r>
            <w:r w:rsidRPr="00A27120">
              <w:rPr>
                <w:color w:val="000000"/>
                <w:kern w:val="2"/>
                <w:szCs w:val="24"/>
                <w:shd w:val="clear" w:color="auto" w:fill="FFFFFF"/>
              </w:rPr>
              <w:t xml:space="preserve"> „Dėl Aplinkos apsaugos kriterijų taikymo, vykdant žaliuosius pirkimus, tvarkos aprašo patvirtinimo“ (toliau – Tvarkos aprašas)</w:t>
            </w:r>
            <w:r w:rsidR="00026E13" w:rsidRPr="00A27120">
              <w:t xml:space="preserve"> </w:t>
            </w:r>
            <w:r w:rsidR="00026E13" w:rsidRPr="00A27120">
              <w:rPr>
                <w:color w:val="000000"/>
                <w:kern w:val="2"/>
                <w:szCs w:val="24"/>
                <w:shd w:val="clear" w:color="auto" w:fill="FFFFFF"/>
              </w:rPr>
              <w:t xml:space="preserve">4.4.4. punkto: </w:t>
            </w:r>
          </w:p>
          <w:p w:rsidR="00026E13" w:rsidRPr="00A27120" w:rsidRDefault="00026E13" w:rsidP="00026E13">
            <w:pPr>
              <w:numPr>
                <w:ilvl w:val="0"/>
                <w:numId w:val="2"/>
              </w:numPr>
              <w:suppressAutoHyphens/>
              <w:ind w:left="0" w:firstLine="567"/>
              <w:jc w:val="both"/>
              <w:rPr>
                <w:bCs/>
                <w:szCs w:val="24"/>
                <w:lang w:eastAsia="zh-CN"/>
              </w:rPr>
            </w:pPr>
            <w:r w:rsidRPr="00A27120">
              <w:rPr>
                <w:bCs/>
                <w:szCs w:val="24"/>
                <w:lang w:eastAsia="zh-CN"/>
              </w:rPr>
              <w:t xml:space="preserve">4.4.4.3 </w:t>
            </w:r>
            <w:r w:rsidRPr="00A27120">
              <w:rPr>
                <w:kern w:val="2"/>
                <w:szCs w:val="24"/>
                <w:shd w:val="clear" w:color="auto" w:fill="FFFFFF"/>
              </w:rPr>
              <w:t>papunkčiu:</w:t>
            </w:r>
            <w:r w:rsidRPr="00A27120">
              <w:rPr>
                <w:bCs/>
                <w:szCs w:val="24"/>
                <w:lang w:eastAsia="zh-CN"/>
              </w:rPr>
              <w:t xml:space="preserve"> prekei pagaminti, paslaugai teikti ar darbams atlikti naudojama mažiau ar nenaudojama pavojingųjų cheminių medžiagų, neteršiama aplinka ir nekeliamas pavojus sveikatai - žaidimų įrenginiams ir kitai įrangai gaminti negali būti naudojamos aplinkai pavojingos medžiagos, metalai, sudarantys toksiškus oksidų sluoksnius ir žvynelius, turi būti apsaugoti netoksiška danga; neturi būti naudojamos medžiagos, žinomos kaip sukeliančios paviršinį užsiliepsnojimą</w:t>
            </w:r>
            <w:r w:rsidR="001B11A8">
              <w:rPr>
                <w:bCs/>
                <w:szCs w:val="24"/>
                <w:lang w:eastAsia="zh-CN"/>
              </w:rPr>
              <w:t>;</w:t>
            </w:r>
          </w:p>
          <w:p w:rsidR="005A5832" w:rsidRPr="00A27120" w:rsidRDefault="00026E13" w:rsidP="00026E13">
            <w:pPr>
              <w:numPr>
                <w:ilvl w:val="0"/>
                <w:numId w:val="2"/>
              </w:numPr>
              <w:suppressAutoHyphens/>
              <w:ind w:left="0" w:firstLine="567"/>
              <w:jc w:val="both"/>
              <w:rPr>
                <w:bCs/>
                <w:szCs w:val="24"/>
                <w:lang w:eastAsia="zh-CN"/>
              </w:rPr>
            </w:pPr>
            <w:r w:rsidRPr="00A27120">
              <w:rPr>
                <w:bCs/>
                <w:szCs w:val="24"/>
                <w:lang w:eastAsia="zh-CN"/>
              </w:rPr>
              <w:t>4.4.4.4.</w:t>
            </w:r>
            <w:r w:rsidRPr="00A27120">
              <w:rPr>
                <w:kern w:val="2"/>
                <w:szCs w:val="24"/>
                <w:shd w:val="clear" w:color="auto" w:fill="FFFFFF"/>
              </w:rPr>
              <w:t xml:space="preserve"> papunkčiu: </w:t>
            </w:r>
            <w:r w:rsidRPr="00A27120">
              <w:rPr>
                <w:szCs w:val="24"/>
              </w:rPr>
              <w:t>prekė yra tvirta, ilgaamžė, funkcionali, ji ar jos sudedamosios dalys tinka naudoti daug kartų ir (ar) lengvai pataisomos, ir (ar) pakeičiamos</w:t>
            </w:r>
            <w:r w:rsidR="001B11A8">
              <w:rPr>
                <w:szCs w:val="24"/>
              </w:rPr>
              <w:t>.</w:t>
            </w:r>
          </w:p>
        </w:tc>
      </w:tr>
      <w:tr w:rsidR="005A5832" w:rsidRPr="00A27120">
        <w:trPr>
          <w:trHeight w:val="300"/>
        </w:trPr>
        <w:tc>
          <w:tcPr>
            <w:tcW w:w="2532" w:type="dxa"/>
          </w:tcPr>
          <w:p w:rsidR="005A5832" w:rsidRPr="00A27120" w:rsidRDefault="00A10867">
            <w:pPr>
              <w:rPr>
                <w:b/>
                <w:bCs/>
                <w:kern w:val="2"/>
                <w:szCs w:val="24"/>
              </w:rPr>
            </w:pPr>
            <w:r w:rsidRPr="00A27120">
              <w:rPr>
                <w:b/>
                <w:bCs/>
                <w:kern w:val="2"/>
                <w:szCs w:val="24"/>
              </w:rPr>
              <w:t xml:space="preserve">12.2. </w:t>
            </w:r>
            <w:r w:rsidRPr="00A27120">
              <w:rPr>
                <w:b/>
                <w:bCs/>
                <w:color w:val="000000"/>
                <w:kern w:val="2"/>
                <w:szCs w:val="24"/>
                <w:shd w:val="clear" w:color="auto" w:fill="FFFFFF"/>
              </w:rPr>
              <w:t>Su Prekių pakuotėmis susiję aplinkosauginiai kriterijai</w:t>
            </w:r>
            <w:r w:rsidRPr="00A27120">
              <w:rPr>
                <w:b/>
                <w:bCs/>
                <w:kern w:val="2"/>
                <w:szCs w:val="24"/>
              </w:rPr>
              <w:t xml:space="preserve"> </w:t>
            </w:r>
          </w:p>
        </w:tc>
        <w:tc>
          <w:tcPr>
            <w:tcW w:w="7003" w:type="dxa"/>
            <w:gridSpan w:val="3"/>
          </w:tcPr>
          <w:p w:rsidR="005A5832" w:rsidRPr="00A27120" w:rsidRDefault="00A9598A">
            <w:pPr>
              <w:rPr>
                <w:color w:val="008080"/>
                <w:szCs w:val="24"/>
              </w:rPr>
            </w:pPr>
            <w:r w:rsidRPr="00A27120">
              <w:rPr>
                <w:kern w:val="2"/>
                <w:szCs w:val="24"/>
                <w:shd w:val="clear" w:color="auto" w:fill="FFFFFF"/>
              </w:rPr>
              <w:t>Netaikoma</w:t>
            </w:r>
          </w:p>
        </w:tc>
      </w:tr>
      <w:tr w:rsidR="005A5832" w:rsidRPr="00A27120">
        <w:trPr>
          <w:trHeight w:val="300"/>
        </w:trPr>
        <w:tc>
          <w:tcPr>
            <w:tcW w:w="2532" w:type="dxa"/>
          </w:tcPr>
          <w:p w:rsidR="005A5832" w:rsidRPr="00A27120" w:rsidRDefault="00A10867">
            <w:pPr>
              <w:rPr>
                <w:b/>
                <w:bCs/>
                <w:kern w:val="2"/>
                <w:szCs w:val="24"/>
              </w:rPr>
            </w:pPr>
            <w:r w:rsidRPr="00A27120">
              <w:rPr>
                <w:b/>
                <w:bCs/>
                <w:kern w:val="2"/>
                <w:szCs w:val="24"/>
              </w:rPr>
              <w:t xml:space="preserve">12.3. </w:t>
            </w:r>
            <w:r w:rsidRPr="00A27120">
              <w:rPr>
                <w:b/>
                <w:bCs/>
                <w:kern w:val="2"/>
                <w:szCs w:val="24"/>
                <w:shd w:val="clear" w:color="auto" w:fill="FFFFFF"/>
              </w:rPr>
              <w:t>Su Prekių pristatymu susiję aplinkosauginiai kriterijai</w:t>
            </w:r>
            <w:r w:rsidRPr="00A27120">
              <w:rPr>
                <w:color w:val="008080"/>
                <w:kern w:val="2"/>
                <w:szCs w:val="24"/>
                <w:u w:val="single"/>
                <w:shd w:val="clear" w:color="auto" w:fill="FFFFFF"/>
              </w:rPr>
              <w:t xml:space="preserve"> </w:t>
            </w:r>
          </w:p>
        </w:tc>
        <w:tc>
          <w:tcPr>
            <w:tcW w:w="7003" w:type="dxa"/>
            <w:gridSpan w:val="3"/>
          </w:tcPr>
          <w:p w:rsidR="005A5832" w:rsidRPr="00A27120" w:rsidRDefault="00A9598A">
            <w:pPr>
              <w:rPr>
                <w:szCs w:val="24"/>
                <w:shd w:val="clear" w:color="auto" w:fill="FFFFFF"/>
              </w:rPr>
            </w:pPr>
            <w:r w:rsidRPr="00A27120">
              <w:rPr>
                <w:kern w:val="2"/>
                <w:szCs w:val="24"/>
                <w:shd w:val="clear" w:color="auto" w:fill="FFFFFF"/>
              </w:rPr>
              <w:t>Netaikoma</w:t>
            </w:r>
          </w:p>
          <w:p w:rsidR="005A5832" w:rsidRPr="00A27120" w:rsidRDefault="005A5832">
            <w:pPr>
              <w:rPr>
                <w:color w:val="000000"/>
                <w:szCs w:val="24"/>
                <w:shd w:val="clear" w:color="auto" w:fill="FFFFFF"/>
              </w:rPr>
            </w:pPr>
          </w:p>
        </w:tc>
      </w:tr>
      <w:tr w:rsidR="005A5832" w:rsidRPr="00A27120" w:rsidTr="00072394">
        <w:trPr>
          <w:trHeight w:val="5660"/>
        </w:trPr>
        <w:tc>
          <w:tcPr>
            <w:tcW w:w="2532" w:type="dxa"/>
          </w:tcPr>
          <w:p w:rsidR="005A5832" w:rsidRPr="00A27120" w:rsidRDefault="00A10867">
            <w:pPr>
              <w:rPr>
                <w:b/>
                <w:bCs/>
                <w:kern w:val="2"/>
                <w:szCs w:val="24"/>
              </w:rPr>
            </w:pPr>
            <w:r w:rsidRPr="00A27120">
              <w:rPr>
                <w:b/>
                <w:bCs/>
                <w:kern w:val="2"/>
                <w:szCs w:val="24"/>
              </w:rPr>
              <w:lastRenderedPageBreak/>
              <w:t xml:space="preserve">12.4. </w:t>
            </w:r>
            <w:r w:rsidRPr="00A27120">
              <w:rPr>
                <w:b/>
                <w:bCs/>
                <w:kern w:val="2"/>
                <w:szCs w:val="24"/>
                <w:shd w:val="clear" w:color="auto" w:fill="FFFFFF"/>
              </w:rPr>
              <w:t>Su Prekėmis susijusių paslaugų (pavyzdžiui, montavimo, apmokymo ir kitos parengimui naudoti skirtos paslaugos) teikimu susiję aplinkosauginiai k</w:t>
            </w:r>
            <w:r w:rsidRPr="00A27120">
              <w:rPr>
                <w:b/>
                <w:kern w:val="2"/>
                <w:szCs w:val="24"/>
                <w:shd w:val="clear" w:color="auto" w:fill="FFFFFF"/>
              </w:rPr>
              <w:t>riterijai</w:t>
            </w:r>
          </w:p>
        </w:tc>
        <w:tc>
          <w:tcPr>
            <w:tcW w:w="7003" w:type="dxa"/>
            <w:gridSpan w:val="3"/>
          </w:tcPr>
          <w:p w:rsidR="005A5832" w:rsidRPr="00A27120" w:rsidRDefault="00026E13">
            <w:pPr>
              <w:rPr>
                <w:color w:val="FF0000"/>
                <w:szCs w:val="24"/>
                <w:shd w:val="clear" w:color="auto" w:fill="FFFFFF"/>
              </w:rPr>
            </w:pPr>
            <w:r w:rsidRPr="00A27120">
              <w:rPr>
                <w:color w:val="000000"/>
                <w:kern w:val="2"/>
                <w:szCs w:val="24"/>
                <w:shd w:val="clear" w:color="auto" w:fill="FFFFFF"/>
              </w:rPr>
              <w:t>Netaikoma</w:t>
            </w:r>
          </w:p>
        </w:tc>
      </w:tr>
      <w:tr w:rsidR="005A5832" w:rsidRPr="00A27120">
        <w:trPr>
          <w:trHeight w:val="300"/>
        </w:trPr>
        <w:tc>
          <w:tcPr>
            <w:tcW w:w="2532" w:type="dxa"/>
          </w:tcPr>
          <w:p w:rsidR="005A5832" w:rsidRPr="00A27120" w:rsidRDefault="00A10867">
            <w:pPr>
              <w:rPr>
                <w:b/>
                <w:bCs/>
                <w:kern w:val="2"/>
                <w:szCs w:val="24"/>
              </w:rPr>
            </w:pPr>
            <w:r w:rsidRPr="00A27120">
              <w:rPr>
                <w:b/>
                <w:bCs/>
                <w:kern w:val="2"/>
                <w:szCs w:val="24"/>
              </w:rPr>
              <w:t>12.5. Su perkamomis Prekėmis susiję socialiniai kriterijai</w:t>
            </w:r>
          </w:p>
        </w:tc>
        <w:tc>
          <w:tcPr>
            <w:tcW w:w="7003" w:type="dxa"/>
            <w:gridSpan w:val="3"/>
          </w:tcPr>
          <w:p w:rsidR="005A5832" w:rsidRPr="00A27120" w:rsidRDefault="00A10867">
            <w:pPr>
              <w:rPr>
                <w:color w:val="000000"/>
                <w:kern w:val="2"/>
                <w:szCs w:val="24"/>
                <w:shd w:val="clear" w:color="auto" w:fill="FFFFFF"/>
              </w:rPr>
            </w:pPr>
            <w:r w:rsidRPr="00A27120">
              <w:rPr>
                <w:color w:val="000000"/>
                <w:kern w:val="2"/>
                <w:szCs w:val="24"/>
                <w:shd w:val="clear" w:color="auto" w:fill="FFFFFF"/>
              </w:rPr>
              <w:t>Netaikoma</w:t>
            </w:r>
          </w:p>
        </w:tc>
      </w:tr>
      <w:tr w:rsidR="005A5832" w:rsidRPr="00A27120">
        <w:trPr>
          <w:trHeight w:val="300"/>
        </w:trPr>
        <w:tc>
          <w:tcPr>
            <w:tcW w:w="9535" w:type="dxa"/>
            <w:gridSpan w:val="4"/>
          </w:tcPr>
          <w:p w:rsidR="005A5832" w:rsidRPr="00A27120" w:rsidRDefault="00A10867">
            <w:pPr>
              <w:jc w:val="center"/>
              <w:rPr>
                <w:b/>
                <w:bCs/>
                <w:kern w:val="2"/>
                <w:szCs w:val="24"/>
              </w:rPr>
            </w:pPr>
            <w:r w:rsidRPr="00A27120">
              <w:rPr>
                <w:b/>
                <w:bCs/>
                <w:kern w:val="2"/>
                <w:szCs w:val="24"/>
              </w:rPr>
              <w:t xml:space="preserve">13. BENDRŲJŲ SĄLYGŲ PAKEITIMAI IR PAPILDYMAI </w:t>
            </w:r>
          </w:p>
          <w:p w:rsidR="005A5832" w:rsidRPr="00A27120" w:rsidRDefault="00A10867">
            <w:pPr>
              <w:jc w:val="center"/>
              <w:rPr>
                <w:kern w:val="2"/>
                <w:szCs w:val="24"/>
              </w:rPr>
            </w:pPr>
            <w:r w:rsidRPr="00A27120">
              <w:rPr>
                <w:kern w:val="2"/>
                <w:szCs w:val="24"/>
              </w:rPr>
              <w:t xml:space="preserve">(jeigu būtina dėl konkretaus Sutarties dalyko specifikos) </w:t>
            </w:r>
          </w:p>
        </w:tc>
      </w:tr>
      <w:tr w:rsidR="005A5832" w:rsidRPr="00A27120">
        <w:trPr>
          <w:trHeight w:val="300"/>
        </w:trPr>
        <w:tc>
          <w:tcPr>
            <w:tcW w:w="2532" w:type="dxa"/>
          </w:tcPr>
          <w:p w:rsidR="005A5832" w:rsidRPr="00A27120" w:rsidRDefault="00A10867">
            <w:pPr>
              <w:rPr>
                <w:b/>
                <w:bCs/>
                <w:kern w:val="2"/>
                <w:szCs w:val="24"/>
              </w:rPr>
            </w:pPr>
            <w:r w:rsidRPr="00A27120">
              <w:rPr>
                <w:b/>
                <w:bCs/>
                <w:kern w:val="2"/>
                <w:szCs w:val="24"/>
              </w:rPr>
              <w:t xml:space="preserve">13.1. </w:t>
            </w:r>
          </w:p>
        </w:tc>
        <w:tc>
          <w:tcPr>
            <w:tcW w:w="7003" w:type="dxa"/>
            <w:gridSpan w:val="3"/>
          </w:tcPr>
          <w:p w:rsidR="005A5832" w:rsidRPr="00A27120" w:rsidRDefault="00A10867">
            <w:pPr>
              <w:rPr>
                <w:kern w:val="2"/>
                <w:szCs w:val="24"/>
              </w:rPr>
            </w:pPr>
            <w:r w:rsidRPr="00A27120">
              <w:rPr>
                <w:kern w:val="2"/>
                <w:szCs w:val="24"/>
              </w:rPr>
              <w:t>Šalys susitaria pakeisti nurodytą Sutarties Bendrųjų sąlygų punktą ir išdėstyti jį nauja redakcija:</w:t>
            </w:r>
            <w:r w:rsidR="006C3376" w:rsidRPr="00A27120">
              <w:rPr>
                <w:i/>
                <w:iCs/>
                <w:kern w:val="2"/>
                <w:szCs w:val="24"/>
              </w:rPr>
              <w:t xml:space="preserve"> Netaikoma</w:t>
            </w:r>
          </w:p>
        </w:tc>
      </w:tr>
      <w:tr w:rsidR="005A5832" w:rsidRPr="00A27120">
        <w:trPr>
          <w:trHeight w:val="300"/>
        </w:trPr>
        <w:tc>
          <w:tcPr>
            <w:tcW w:w="2532" w:type="dxa"/>
          </w:tcPr>
          <w:p w:rsidR="005A5832" w:rsidRPr="00A27120" w:rsidRDefault="00A10867">
            <w:pPr>
              <w:rPr>
                <w:b/>
                <w:bCs/>
                <w:kern w:val="2"/>
                <w:szCs w:val="24"/>
              </w:rPr>
            </w:pPr>
            <w:r w:rsidRPr="00A27120">
              <w:rPr>
                <w:b/>
                <w:bCs/>
                <w:kern w:val="2"/>
                <w:szCs w:val="24"/>
              </w:rPr>
              <w:t>13.2.</w:t>
            </w:r>
          </w:p>
        </w:tc>
        <w:tc>
          <w:tcPr>
            <w:tcW w:w="7003" w:type="dxa"/>
            <w:gridSpan w:val="3"/>
          </w:tcPr>
          <w:p w:rsidR="005A5832" w:rsidRPr="00A27120" w:rsidRDefault="00A10867">
            <w:pPr>
              <w:rPr>
                <w:kern w:val="2"/>
                <w:szCs w:val="24"/>
              </w:rPr>
            </w:pPr>
            <w:r w:rsidRPr="00A27120">
              <w:rPr>
                <w:kern w:val="2"/>
                <w:szCs w:val="24"/>
              </w:rPr>
              <w:t xml:space="preserve">Šalys susitaria papildyti Sutarties Bendrąsias sąlygas nurodytu punktu, tačiau kitų punktų numeracijos nekeisti: </w:t>
            </w:r>
            <w:r w:rsidR="006C3376" w:rsidRPr="00A27120">
              <w:rPr>
                <w:i/>
                <w:iCs/>
                <w:kern w:val="2"/>
                <w:szCs w:val="24"/>
              </w:rPr>
              <w:t>Netaikoma</w:t>
            </w:r>
          </w:p>
        </w:tc>
      </w:tr>
      <w:tr w:rsidR="005A5832" w:rsidRPr="00A27120">
        <w:trPr>
          <w:trHeight w:val="300"/>
        </w:trPr>
        <w:tc>
          <w:tcPr>
            <w:tcW w:w="2532" w:type="dxa"/>
          </w:tcPr>
          <w:p w:rsidR="005A5832" w:rsidRPr="00A27120" w:rsidRDefault="00A10867">
            <w:pPr>
              <w:rPr>
                <w:b/>
                <w:bCs/>
                <w:kern w:val="2"/>
                <w:szCs w:val="24"/>
              </w:rPr>
            </w:pPr>
            <w:r w:rsidRPr="00A27120">
              <w:rPr>
                <w:b/>
                <w:bCs/>
                <w:kern w:val="2"/>
                <w:szCs w:val="24"/>
              </w:rPr>
              <w:t>13.3.</w:t>
            </w:r>
          </w:p>
        </w:tc>
        <w:tc>
          <w:tcPr>
            <w:tcW w:w="7003" w:type="dxa"/>
            <w:gridSpan w:val="3"/>
          </w:tcPr>
          <w:p w:rsidR="005A5832" w:rsidRPr="00A27120" w:rsidRDefault="00A10867">
            <w:pPr>
              <w:rPr>
                <w:kern w:val="2"/>
                <w:szCs w:val="24"/>
              </w:rPr>
            </w:pPr>
            <w:r w:rsidRPr="00A27120">
              <w:rPr>
                <w:kern w:val="2"/>
                <w:szCs w:val="24"/>
              </w:rPr>
              <w:t xml:space="preserve">Šalys susitaria išbraukti nurodytą Sutarties Bendrųjų sąlygų punktą, tačiau kitų punktų numeracijos nekeisti: </w:t>
            </w:r>
            <w:r w:rsidR="006C3376" w:rsidRPr="00A27120">
              <w:rPr>
                <w:i/>
                <w:iCs/>
                <w:kern w:val="2"/>
                <w:szCs w:val="24"/>
              </w:rPr>
              <w:t>Netaikoma</w:t>
            </w:r>
          </w:p>
        </w:tc>
      </w:tr>
      <w:tr w:rsidR="005A5832" w:rsidRPr="00A27120">
        <w:trPr>
          <w:trHeight w:val="300"/>
        </w:trPr>
        <w:tc>
          <w:tcPr>
            <w:tcW w:w="2532" w:type="dxa"/>
          </w:tcPr>
          <w:p w:rsidR="005A5832" w:rsidRPr="00A27120" w:rsidRDefault="00A10867">
            <w:pPr>
              <w:rPr>
                <w:b/>
                <w:bCs/>
                <w:kern w:val="2"/>
                <w:szCs w:val="24"/>
              </w:rPr>
            </w:pPr>
            <w:r w:rsidRPr="00A27120">
              <w:rPr>
                <w:b/>
                <w:bCs/>
                <w:kern w:val="2"/>
                <w:szCs w:val="24"/>
              </w:rPr>
              <w:t>13.4.</w:t>
            </w:r>
          </w:p>
        </w:tc>
        <w:tc>
          <w:tcPr>
            <w:tcW w:w="7003" w:type="dxa"/>
            <w:gridSpan w:val="3"/>
          </w:tcPr>
          <w:p w:rsidR="005A5832" w:rsidRPr="00A27120" w:rsidRDefault="00A10867">
            <w:pPr>
              <w:rPr>
                <w:color w:val="4472C4"/>
                <w:kern w:val="2"/>
                <w:szCs w:val="24"/>
              </w:rPr>
            </w:pPr>
            <w:r w:rsidRPr="00A27120">
              <w:rPr>
                <w:color w:val="4472C4"/>
                <w:kern w:val="2"/>
                <w:szCs w:val="24"/>
              </w:rPr>
              <w:t>(pildyti jei nustatomos kitokios nei Sutarties Bendrosiose sąlygose nustatytos nuostatos dėl Prekių intelektinės nuosavybės):</w:t>
            </w:r>
          </w:p>
          <w:p w:rsidR="005A5832" w:rsidRPr="00A27120" w:rsidRDefault="006C3376">
            <w:pPr>
              <w:rPr>
                <w:color w:val="0070C0"/>
                <w:kern w:val="2"/>
                <w:szCs w:val="24"/>
              </w:rPr>
            </w:pPr>
            <w:r w:rsidRPr="00A27120">
              <w:rPr>
                <w:i/>
                <w:iCs/>
                <w:kern w:val="2"/>
                <w:szCs w:val="24"/>
              </w:rPr>
              <w:t>Netaikoma</w:t>
            </w:r>
          </w:p>
        </w:tc>
      </w:tr>
      <w:tr w:rsidR="005A5832" w:rsidRPr="00A27120">
        <w:trPr>
          <w:trHeight w:val="300"/>
        </w:trPr>
        <w:tc>
          <w:tcPr>
            <w:tcW w:w="2532" w:type="dxa"/>
          </w:tcPr>
          <w:p w:rsidR="005A5832" w:rsidRPr="00A27120" w:rsidRDefault="00A10867">
            <w:pPr>
              <w:rPr>
                <w:b/>
                <w:bCs/>
                <w:kern w:val="2"/>
                <w:szCs w:val="24"/>
              </w:rPr>
            </w:pPr>
            <w:r w:rsidRPr="00A27120">
              <w:rPr>
                <w:b/>
                <w:bCs/>
                <w:kern w:val="2"/>
                <w:szCs w:val="24"/>
              </w:rPr>
              <w:t>13.5.</w:t>
            </w:r>
          </w:p>
        </w:tc>
        <w:tc>
          <w:tcPr>
            <w:tcW w:w="7003" w:type="dxa"/>
            <w:gridSpan w:val="3"/>
          </w:tcPr>
          <w:p w:rsidR="005A5832" w:rsidRPr="00A27120" w:rsidRDefault="00A10867">
            <w:pPr>
              <w:rPr>
                <w:kern w:val="2"/>
                <w:szCs w:val="24"/>
              </w:rPr>
            </w:pPr>
            <w:r w:rsidRPr="00A27120">
              <w:rPr>
                <w:kern w:val="2"/>
                <w:szCs w:val="24"/>
              </w:rPr>
              <w:t>Sutarties Bendrosiose sąlygose nurodytos alternatyvios nuostatos (su prierašu „jei taikoma“ ir pan.) taikomos tik tokiu atveju, jeigu jos konkrečiai aprašomos Sutarties Specialiosiose sąlygose.</w:t>
            </w:r>
          </w:p>
        </w:tc>
      </w:tr>
      <w:tr w:rsidR="005A5832" w:rsidRPr="00A27120">
        <w:trPr>
          <w:trHeight w:val="300"/>
        </w:trPr>
        <w:tc>
          <w:tcPr>
            <w:tcW w:w="9535" w:type="dxa"/>
            <w:gridSpan w:val="4"/>
          </w:tcPr>
          <w:p w:rsidR="005A5832" w:rsidRPr="00A27120" w:rsidRDefault="00A10867">
            <w:pPr>
              <w:jc w:val="center"/>
              <w:rPr>
                <w:b/>
                <w:bCs/>
                <w:kern w:val="2"/>
                <w:szCs w:val="24"/>
              </w:rPr>
            </w:pPr>
            <w:r w:rsidRPr="00A27120">
              <w:rPr>
                <w:b/>
                <w:bCs/>
                <w:kern w:val="2"/>
                <w:szCs w:val="24"/>
              </w:rPr>
              <w:t>14. SUTARTIES PRIEDAI</w:t>
            </w:r>
          </w:p>
        </w:tc>
      </w:tr>
      <w:tr w:rsidR="005A5832" w:rsidRPr="00A27120">
        <w:trPr>
          <w:trHeight w:val="300"/>
        </w:trPr>
        <w:tc>
          <w:tcPr>
            <w:tcW w:w="2532" w:type="dxa"/>
          </w:tcPr>
          <w:p w:rsidR="005A5832" w:rsidRPr="00A27120" w:rsidRDefault="00A10867">
            <w:pPr>
              <w:jc w:val="center"/>
              <w:rPr>
                <w:b/>
                <w:bCs/>
                <w:kern w:val="2"/>
                <w:szCs w:val="24"/>
              </w:rPr>
            </w:pPr>
            <w:r w:rsidRPr="00A27120">
              <w:rPr>
                <w:b/>
                <w:bCs/>
                <w:kern w:val="2"/>
                <w:szCs w:val="24"/>
              </w:rPr>
              <w:t>14.1. Priedas Nr. 1</w:t>
            </w:r>
          </w:p>
        </w:tc>
        <w:tc>
          <w:tcPr>
            <w:tcW w:w="7003" w:type="dxa"/>
            <w:gridSpan w:val="3"/>
          </w:tcPr>
          <w:p w:rsidR="005A5832" w:rsidRPr="00A27120" w:rsidRDefault="006C3376" w:rsidP="00A27120">
            <w:pPr>
              <w:rPr>
                <w:bCs/>
                <w:szCs w:val="24"/>
              </w:rPr>
            </w:pPr>
            <w:r w:rsidRPr="00A27120">
              <w:rPr>
                <w:bCs/>
                <w:szCs w:val="24"/>
              </w:rPr>
              <w:t xml:space="preserve">Techninė </w:t>
            </w:r>
            <w:r w:rsidR="00A27120">
              <w:rPr>
                <w:bCs/>
                <w:szCs w:val="24"/>
              </w:rPr>
              <w:t>specifikacija</w:t>
            </w:r>
          </w:p>
        </w:tc>
      </w:tr>
      <w:tr w:rsidR="005A5832" w:rsidRPr="00A27120">
        <w:trPr>
          <w:trHeight w:val="300"/>
        </w:trPr>
        <w:tc>
          <w:tcPr>
            <w:tcW w:w="2532" w:type="dxa"/>
          </w:tcPr>
          <w:p w:rsidR="005A5832" w:rsidRPr="00A27120" w:rsidRDefault="00A10867">
            <w:pPr>
              <w:jc w:val="center"/>
              <w:rPr>
                <w:b/>
                <w:bCs/>
                <w:kern w:val="2"/>
                <w:szCs w:val="24"/>
              </w:rPr>
            </w:pPr>
            <w:r w:rsidRPr="00A27120">
              <w:rPr>
                <w:b/>
                <w:bCs/>
                <w:kern w:val="2"/>
                <w:szCs w:val="24"/>
              </w:rPr>
              <w:t>14.2. Priedas Nr. 2</w:t>
            </w:r>
          </w:p>
        </w:tc>
        <w:tc>
          <w:tcPr>
            <w:tcW w:w="7003" w:type="dxa"/>
            <w:gridSpan w:val="3"/>
          </w:tcPr>
          <w:p w:rsidR="005A5832" w:rsidRPr="00A27120" w:rsidRDefault="006C3376" w:rsidP="006C3376">
            <w:pPr>
              <w:rPr>
                <w:b/>
                <w:bCs/>
                <w:kern w:val="2"/>
                <w:szCs w:val="24"/>
              </w:rPr>
            </w:pPr>
            <w:r w:rsidRPr="00A27120">
              <w:rPr>
                <w:kern w:val="2"/>
                <w:szCs w:val="24"/>
              </w:rPr>
              <w:t>Tiekėjo pasiūlymas.</w:t>
            </w:r>
          </w:p>
        </w:tc>
      </w:tr>
      <w:tr w:rsidR="005A5832" w:rsidRPr="00A27120">
        <w:tc>
          <w:tcPr>
            <w:tcW w:w="9535" w:type="dxa"/>
            <w:gridSpan w:val="4"/>
          </w:tcPr>
          <w:p w:rsidR="005A5832" w:rsidRPr="00A27120" w:rsidRDefault="00A10867">
            <w:pPr>
              <w:jc w:val="center"/>
              <w:rPr>
                <w:b/>
                <w:bCs/>
                <w:kern w:val="2"/>
                <w:szCs w:val="24"/>
              </w:rPr>
            </w:pPr>
            <w:r w:rsidRPr="00A27120">
              <w:rPr>
                <w:b/>
                <w:bCs/>
                <w:kern w:val="2"/>
                <w:szCs w:val="24"/>
              </w:rPr>
              <w:t>15. ŠALIŲ ATSTOVŲ PARAŠAI</w:t>
            </w:r>
          </w:p>
        </w:tc>
      </w:tr>
      <w:tr w:rsidR="005A5832" w:rsidRPr="00A27120">
        <w:tc>
          <w:tcPr>
            <w:tcW w:w="4788" w:type="dxa"/>
            <w:gridSpan w:val="3"/>
          </w:tcPr>
          <w:p w:rsidR="005A5832" w:rsidRPr="00A27120" w:rsidRDefault="00A10867">
            <w:pPr>
              <w:jc w:val="center"/>
              <w:rPr>
                <w:b/>
                <w:bCs/>
                <w:kern w:val="2"/>
                <w:szCs w:val="24"/>
              </w:rPr>
            </w:pPr>
            <w:r w:rsidRPr="00A27120">
              <w:rPr>
                <w:b/>
                <w:bCs/>
                <w:kern w:val="2"/>
                <w:szCs w:val="24"/>
              </w:rPr>
              <w:t>PIRKĖJAS</w:t>
            </w:r>
          </w:p>
        </w:tc>
        <w:tc>
          <w:tcPr>
            <w:tcW w:w="4747" w:type="dxa"/>
          </w:tcPr>
          <w:p w:rsidR="005A5832" w:rsidRPr="00A27120" w:rsidRDefault="00A10867">
            <w:pPr>
              <w:jc w:val="center"/>
              <w:rPr>
                <w:b/>
                <w:bCs/>
                <w:kern w:val="2"/>
                <w:szCs w:val="24"/>
              </w:rPr>
            </w:pPr>
            <w:r w:rsidRPr="00A27120">
              <w:rPr>
                <w:b/>
                <w:bCs/>
                <w:kern w:val="2"/>
                <w:szCs w:val="24"/>
              </w:rPr>
              <w:t>TIEKĖJAS</w:t>
            </w:r>
          </w:p>
        </w:tc>
      </w:tr>
      <w:tr w:rsidR="005A5832" w:rsidRPr="00A27120">
        <w:tc>
          <w:tcPr>
            <w:tcW w:w="4788" w:type="dxa"/>
            <w:gridSpan w:val="3"/>
          </w:tcPr>
          <w:p w:rsidR="005A5832" w:rsidRPr="00A27120" w:rsidRDefault="00A10867">
            <w:pPr>
              <w:jc w:val="center"/>
              <w:rPr>
                <w:color w:val="4472C4"/>
                <w:kern w:val="2"/>
                <w:szCs w:val="24"/>
              </w:rPr>
            </w:pPr>
            <w:r w:rsidRPr="00A27120">
              <w:rPr>
                <w:color w:val="4472C4"/>
                <w:kern w:val="2"/>
                <w:szCs w:val="24"/>
              </w:rPr>
              <w:t>(nurodomos atstovo pareigos, vardas, pavardė)</w:t>
            </w:r>
          </w:p>
        </w:tc>
        <w:tc>
          <w:tcPr>
            <w:tcW w:w="4747" w:type="dxa"/>
          </w:tcPr>
          <w:p w:rsidR="005A5832" w:rsidRPr="00A27120" w:rsidRDefault="00A10867">
            <w:pPr>
              <w:jc w:val="center"/>
              <w:rPr>
                <w:b/>
                <w:bCs/>
                <w:kern w:val="2"/>
                <w:szCs w:val="24"/>
              </w:rPr>
            </w:pPr>
            <w:r w:rsidRPr="00A27120">
              <w:rPr>
                <w:color w:val="4472C4"/>
                <w:kern w:val="2"/>
                <w:szCs w:val="24"/>
              </w:rPr>
              <w:t>(nurodomos atstovo pareigos, vardas, pavardė)</w:t>
            </w:r>
          </w:p>
        </w:tc>
      </w:tr>
      <w:tr w:rsidR="005A5832" w:rsidRPr="00A27120">
        <w:tc>
          <w:tcPr>
            <w:tcW w:w="4788" w:type="dxa"/>
            <w:gridSpan w:val="3"/>
          </w:tcPr>
          <w:p w:rsidR="005A5832" w:rsidRPr="00A27120" w:rsidRDefault="005A5832">
            <w:pPr>
              <w:jc w:val="center"/>
              <w:rPr>
                <w:b/>
                <w:bCs/>
                <w:color w:val="4472C4"/>
                <w:kern w:val="2"/>
                <w:szCs w:val="24"/>
              </w:rPr>
            </w:pPr>
          </w:p>
          <w:p w:rsidR="005A5832" w:rsidRPr="00A27120" w:rsidRDefault="00A10867">
            <w:pPr>
              <w:jc w:val="center"/>
              <w:rPr>
                <w:b/>
                <w:bCs/>
                <w:color w:val="4472C4"/>
                <w:kern w:val="2"/>
                <w:szCs w:val="24"/>
              </w:rPr>
            </w:pPr>
            <w:r w:rsidRPr="00A27120">
              <w:rPr>
                <w:b/>
                <w:bCs/>
                <w:color w:val="4472C4"/>
                <w:kern w:val="2"/>
                <w:szCs w:val="24"/>
              </w:rPr>
              <w:t>(parašas)</w:t>
            </w:r>
          </w:p>
          <w:p w:rsidR="005A5832" w:rsidRPr="00A27120" w:rsidRDefault="005A5832">
            <w:pPr>
              <w:jc w:val="center"/>
              <w:rPr>
                <w:b/>
                <w:bCs/>
                <w:color w:val="4472C4"/>
                <w:kern w:val="2"/>
                <w:szCs w:val="24"/>
              </w:rPr>
            </w:pPr>
          </w:p>
          <w:p w:rsidR="005A5832" w:rsidRPr="00A27120" w:rsidRDefault="005A5832">
            <w:pPr>
              <w:jc w:val="center"/>
              <w:rPr>
                <w:b/>
                <w:bCs/>
                <w:color w:val="4472C4"/>
                <w:kern w:val="2"/>
                <w:szCs w:val="24"/>
              </w:rPr>
            </w:pPr>
          </w:p>
        </w:tc>
        <w:tc>
          <w:tcPr>
            <w:tcW w:w="4747" w:type="dxa"/>
          </w:tcPr>
          <w:p w:rsidR="005A5832" w:rsidRPr="00A27120" w:rsidRDefault="005A5832">
            <w:pPr>
              <w:jc w:val="center"/>
              <w:rPr>
                <w:b/>
                <w:bCs/>
                <w:color w:val="4472C4"/>
                <w:kern w:val="2"/>
                <w:szCs w:val="24"/>
              </w:rPr>
            </w:pPr>
          </w:p>
          <w:p w:rsidR="005A5832" w:rsidRPr="00A27120" w:rsidRDefault="00A10867">
            <w:pPr>
              <w:jc w:val="center"/>
              <w:rPr>
                <w:b/>
                <w:bCs/>
                <w:color w:val="4472C4"/>
                <w:kern w:val="2"/>
                <w:szCs w:val="24"/>
              </w:rPr>
            </w:pPr>
            <w:r w:rsidRPr="00A27120">
              <w:rPr>
                <w:b/>
                <w:bCs/>
                <w:color w:val="4472C4"/>
                <w:kern w:val="2"/>
                <w:szCs w:val="24"/>
              </w:rPr>
              <w:t>(parašas)</w:t>
            </w:r>
          </w:p>
        </w:tc>
      </w:tr>
    </w:tbl>
    <w:p w:rsidR="005A5832" w:rsidRPr="00A27120" w:rsidRDefault="00A10867">
      <w:pPr>
        <w:jc w:val="center"/>
        <w:rPr>
          <w:szCs w:val="24"/>
        </w:rPr>
      </w:pPr>
      <w:r w:rsidRPr="00A27120">
        <w:rPr>
          <w:color w:val="000000"/>
          <w:szCs w:val="24"/>
        </w:rPr>
        <w:t>_______________</w:t>
      </w:r>
    </w:p>
    <w:sectPr w:rsidR="005A5832" w:rsidRPr="00A27120" w:rsidSect="00203AB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559" w:right="567" w:bottom="1797" w:left="1701" w:header="709"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CB3D54" w15:done="0"/>
  <w15:commentEx w15:paraId="2F89B7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DDBF5F" w16cex:dateUtc="2025-02-06T13:17:00Z"/>
  <w16cex:commentExtensible w16cex:durableId="18E835EA" w16cex:dateUtc="2025-02-06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CB3D54" w16cid:durableId="4EDDBF5F"/>
  <w16cid:commentId w16cid:paraId="2F89B73A" w16cid:durableId="18E835E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210" w:rsidRDefault="004D7210">
      <w:pPr>
        <w:rPr>
          <w:kern w:val="2"/>
          <w:sz w:val="22"/>
          <w:szCs w:val="22"/>
          <w:lang w:val="en-US"/>
        </w:rPr>
      </w:pPr>
      <w:r>
        <w:rPr>
          <w:kern w:val="2"/>
          <w:sz w:val="22"/>
          <w:szCs w:val="22"/>
          <w:lang w:val="en-US"/>
        </w:rPr>
        <w:separator/>
      </w:r>
    </w:p>
  </w:endnote>
  <w:endnote w:type="continuationSeparator" w:id="0">
    <w:p w:rsidR="004D7210" w:rsidRDefault="004D7210">
      <w:pPr>
        <w:rPr>
          <w:kern w:val="2"/>
          <w:sz w:val="22"/>
          <w:szCs w:val="22"/>
          <w:lang w:val="en-US"/>
        </w:rPr>
      </w:pPr>
      <w:r>
        <w:rPr>
          <w:kern w:val="2"/>
          <w:sz w:val="22"/>
          <w:szCs w:val="22"/>
          <w:lang w:val="en-US"/>
        </w:rPr>
        <w:continuationSeparator/>
      </w:r>
    </w:p>
  </w:endnote>
  <w:endnote w:type="continuationNotice" w:id="1">
    <w:p w:rsidR="004D7210" w:rsidRDefault="004D7210">
      <w:pPr>
        <w:rPr>
          <w:kern w:val="2"/>
          <w:sz w:val="22"/>
          <w:szCs w:val="22"/>
          <w:lang w:val="en-US"/>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210" w:rsidRDefault="004D7210">
      <w:pPr>
        <w:rPr>
          <w:kern w:val="2"/>
          <w:sz w:val="22"/>
          <w:szCs w:val="22"/>
          <w:lang w:val="en-US"/>
        </w:rPr>
      </w:pPr>
      <w:r>
        <w:rPr>
          <w:kern w:val="2"/>
          <w:sz w:val="22"/>
          <w:szCs w:val="22"/>
          <w:lang w:val="en-US"/>
        </w:rPr>
        <w:separator/>
      </w:r>
    </w:p>
  </w:footnote>
  <w:footnote w:type="continuationSeparator" w:id="0">
    <w:p w:rsidR="004D7210" w:rsidRDefault="004D7210">
      <w:pPr>
        <w:rPr>
          <w:kern w:val="2"/>
          <w:sz w:val="22"/>
          <w:szCs w:val="22"/>
          <w:lang w:val="en-US"/>
        </w:rPr>
      </w:pPr>
      <w:r>
        <w:rPr>
          <w:kern w:val="2"/>
          <w:sz w:val="22"/>
          <w:szCs w:val="22"/>
          <w:lang w:val="en-US"/>
        </w:rPr>
        <w:continuationSeparator/>
      </w:r>
    </w:p>
  </w:footnote>
  <w:footnote w:type="continuationNotice" w:id="1">
    <w:p w:rsidR="004D7210" w:rsidRDefault="004D7210">
      <w:pPr>
        <w:rPr>
          <w:kern w:val="2"/>
          <w:sz w:val="22"/>
          <w:szCs w:val="22"/>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p w:rsidR="005A5832" w:rsidRDefault="005A58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Pr="00A10867" w:rsidRDefault="00632016" w:rsidP="00A10867">
    <w:pPr>
      <w:tabs>
        <w:tab w:val="center" w:pos="4819"/>
        <w:tab w:val="right" w:pos="9638"/>
      </w:tabs>
      <w:jc w:val="center"/>
    </w:pPr>
    <w:r>
      <w:fldChar w:fldCharType="begin"/>
    </w:r>
    <w:r w:rsidR="00A10867">
      <w:instrText>PAGE   \* MERGEFORMAT</w:instrText>
    </w:r>
    <w:r>
      <w:fldChar w:fldCharType="separate"/>
    </w:r>
    <w:r w:rsidR="00DE370B">
      <w:rPr>
        <w:noProof/>
      </w:rPr>
      <w:t>9</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819"/>
        <w:tab w:val="right" w:pos="9638"/>
      </w:tabs>
      <w:rPr>
        <w:rFonts w:eastAsia="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F488A"/>
    <w:multiLevelType w:val="hybridMultilevel"/>
    <w:tmpl w:val="94C25206"/>
    <w:name w:val="WW8Num10"/>
    <w:lvl w:ilvl="0" w:tplc="114275DC">
      <w:start w:val="1"/>
      <w:numFmt w:val="decimal"/>
      <w:lvlText w:val="6.2.%1."/>
      <w:lvlJc w:val="left"/>
      <w:pPr>
        <w:ind w:left="1854" w:hanging="360"/>
      </w:pPr>
      <w:rPr>
        <w:rFonts w:cs="Times New Roman" w:hint="default"/>
        <w:b w:val="0"/>
        <w:bCs w:val="0"/>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
    <w:nsid w:val="5A3620D1"/>
    <w:multiLevelType w:val="hybridMultilevel"/>
    <w:tmpl w:val="1700B4F8"/>
    <w:lvl w:ilvl="0" w:tplc="80B8B1F6">
      <w:start w:val="1"/>
      <w:numFmt w:val="decimal"/>
      <w:lvlText w:val="6.%1"/>
      <w:lvlJc w:val="left"/>
      <w:pPr>
        <w:ind w:left="1980" w:hanging="360"/>
      </w:pPr>
      <w:rPr>
        <w:rFonts w:cs="Times New Roman" w:hint="default"/>
        <w:b w:val="0"/>
        <w:bCs w:val="0"/>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
    <w:nsid w:val="647A788B"/>
    <w:multiLevelType w:val="hybridMultilevel"/>
    <w:tmpl w:val="FA82FC38"/>
    <w:lvl w:ilvl="0" w:tplc="72E2AA26">
      <w:start w:val="1"/>
      <w:numFmt w:val="decimal"/>
      <w:lvlText w:val="3.1.%1."/>
      <w:lvlJc w:val="left"/>
      <w:pPr>
        <w:ind w:left="1854" w:hanging="360"/>
      </w:pPr>
      <w:rPr>
        <w:rFonts w:cs="Times New Roman" w:hint="default"/>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3">
    <w:nsid w:val="77D915AF"/>
    <w:multiLevelType w:val="hybridMultilevel"/>
    <w:tmpl w:val="BE1CD66A"/>
    <w:lvl w:ilvl="0" w:tplc="3B7A1DBE">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udotojas">
    <w15:presenceInfo w15:providerId="None" w15:userId="Naudotoj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396"/>
  <w:doNotHyphenateCaps/>
  <w:characterSpacingControl w:val="doNotCompress"/>
  <w:footnotePr>
    <w:footnote w:id="-1"/>
    <w:footnote w:id="0"/>
    <w:footnote w:id="1"/>
  </w:footnotePr>
  <w:endnotePr>
    <w:numFmt w:val="decimal"/>
    <w:endnote w:id="-1"/>
    <w:endnote w:id="0"/>
    <w:endnote w:id="1"/>
  </w:endnotePr>
  <w:compat/>
  <w:rsids>
    <w:rsidRoot w:val="005F5B23"/>
    <w:rsid w:val="000069E0"/>
    <w:rsid w:val="00026E13"/>
    <w:rsid w:val="00072394"/>
    <w:rsid w:val="00084498"/>
    <w:rsid w:val="000B28A9"/>
    <w:rsid w:val="000B3014"/>
    <w:rsid w:val="000E53CD"/>
    <w:rsid w:val="00187EDB"/>
    <w:rsid w:val="00187F9E"/>
    <w:rsid w:val="001B11A8"/>
    <w:rsid w:val="001F5E13"/>
    <w:rsid w:val="00200ECE"/>
    <w:rsid w:val="00203ABA"/>
    <w:rsid w:val="00216900"/>
    <w:rsid w:val="00346304"/>
    <w:rsid w:val="00366B9A"/>
    <w:rsid w:val="00393B51"/>
    <w:rsid w:val="003E184F"/>
    <w:rsid w:val="003E4F90"/>
    <w:rsid w:val="00447DA9"/>
    <w:rsid w:val="004579E9"/>
    <w:rsid w:val="00492D0F"/>
    <w:rsid w:val="004C40B1"/>
    <w:rsid w:val="004D7210"/>
    <w:rsid w:val="004E1B80"/>
    <w:rsid w:val="005213C5"/>
    <w:rsid w:val="00593314"/>
    <w:rsid w:val="005A07F3"/>
    <w:rsid w:val="005A5832"/>
    <w:rsid w:val="005B7A1D"/>
    <w:rsid w:val="005B7A4A"/>
    <w:rsid w:val="005D0728"/>
    <w:rsid w:val="005D31E5"/>
    <w:rsid w:val="005F5B23"/>
    <w:rsid w:val="00613847"/>
    <w:rsid w:val="00630A33"/>
    <w:rsid w:val="00632016"/>
    <w:rsid w:val="00641DA1"/>
    <w:rsid w:val="006608E4"/>
    <w:rsid w:val="00671E9D"/>
    <w:rsid w:val="00677833"/>
    <w:rsid w:val="006A09AD"/>
    <w:rsid w:val="006B3DCA"/>
    <w:rsid w:val="006C3376"/>
    <w:rsid w:val="006E0429"/>
    <w:rsid w:val="0071293E"/>
    <w:rsid w:val="0076408D"/>
    <w:rsid w:val="00797397"/>
    <w:rsid w:val="007A738E"/>
    <w:rsid w:val="007C54E1"/>
    <w:rsid w:val="007D048F"/>
    <w:rsid w:val="007D3A50"/>
    <w:rsid w:val="007E615D"/>
    <w:rsid w:val="00876FF0"/>
    <w:rsid w:val="0089161A"/>
    <w:rsid w:val="008A0ADD"/>
    <w:rsid w:val="0098312D"/>
    <w:rsid w:val="009A0098"/>
    <w:rsid w:val="009A7DEF"/>
    <w:rsid w:val="009D2D5C"/>
    <w:rsid w:val="009D3E7C"/>
    <w:rsid w:val="00A10867"/>
    <w:rsid w:val="00A27120"/>
    <w:rsid w:val="00A35759"/>
    <w:rsid w:val="00A7797A"/>
    <w:rsid w:val="00A9598A"/>
    <w:rsid w:val="00AD36DC"/>
    <w:rsid w:val="00AD43B1"/>
    <w:rsid w:val="00B471EF"/>
    <w:rsid w:val="00B97B30"/>
    <w:rsid w:val="00BE6869"/>
    <w:rsid w:val="00BE7E10"/>
    <w:rsid w:val="00C25917"/>
    <w:rsid w:val="00C33FF6"/>
    <w:rsid w:val="00CD0059"/>
    <w:rsid w:val="00CD3744"/>
    <w:rsid w:val="00D07EBE"/>
    <w:rsid w:val="00D159D7"/>
    <w:rsid w:val="00D160EE"/>
    <w:rsid w:val="00DE370B"/>
    <w:rsid w:val="00E038B0"/>
    <w:rsid w:val="00E17B06"/>
    <w:rsid w:val="00E556EA"/>
    <w:rsid w:val="00E64BC1"/>
    <w:rsid w:val="00E940B5"/>
    <w:rsid w:val="00EF3D4C"/>
    <w:rsid w:val="00F02004"/>
    <w:rsid w:val="00F94F31"/>
    <w:rsid w:val="00FA436F"/>
    <w:rsid w:val="00FC2E3A"/>
    <w:rsid w:val="00FD0765"/>
    <w:rsid w:val="00FE0958"/>
    <w:rsid w:val="00FE33F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579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F3D4C"/>
    <w:rPr>
      <w:color w:val="0563C1" w:themeColor="hyperlink"/>
      <w:u w:val="single"/>
    </w:rPr>
  </w:style>
  <w:style w:type="character" w:customStyle="1" w:styleId="Neapdorotaspaminjimas1">
    <w:name w:val="Neapdorotas paminėjimas1"/>
    <w:basedOn w:val="Numatytasispastraiposriftas"/>
    <w:uiPriority w:val="99"/>
    <w:semiHidden/>
    <w:unhideWhenUsed/>
    <w:rsid w:val="00EF3D4C"/>
    <w:rPr>
      <w:color w:val="605E5C"/>
      <w:shd w:val="clear" w:color="auto" w:fill="E1DFDD"/>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FC2E3A"/>
    <w:pPr>
      <w:ind w:left="720"/>
      <w:contextualSpacing/>
    </w:pPr>
    <w:rPr>
      <w:rFonts w:eastAsia="Calibri"/>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FC2E3A"/>
    <w:rPr>
      <w:rFonts w:eastAsia="Calibri"/>
      <w:sz w:val="20"/>
      <w:lang w:eastAsia="lt-LT"/>
    </w:rPr>
  </w:style>
  <w:style w:type="character" w:styleId="Komentaronuoroda">
    <w:name w:val="annotation reference"/>
    <w:basedOn w:val="Numatytasispastraiposriftas"/>
    <w:semiHidden/>
    <w:unhideWhenUsed/>
    <w:rsid w:val="004C40B1"/>
    <w:rPr>
      <w:sz w:val="16"/>
      <w:szCs w:val="16"/>
    </w:rPr>
  </w:style>
  <w:style w:type="paragraph" w:styleId="Komentarotekstas">
    <w:name w:val="annotation text"/>
    <w:basedOn w:val="prastasis"/>
    <w:link w:val="KomentarotekstasDiagrama"/>
    <w:unhideWhenUsed/>
    <w:rsid w:val="004C40B1"/>
    <w:rPr>
      <w:sz w:val="20"/>
    </w:rPr>
  </w:style>
  <w:style w:type="character" w:customStyle="1" w:styleId="KomentarotekstasDiagrama">
    <w:name w:val="Komentaro tekstas Diagrama"/>
    <w:basedOn w:val="Numatytasispastraiposriftas"/>
    <w:link w:val="Komentarotekstas"/>
    <w:rsid w:val="004C40B1"/>
    <w:rPr>
      <w:sz w:val="20"/>
    </w:rPr>
  </w:style>
  <w:style w:type="paragraph" w:styleId="Komentarotema">
    <w:name w:val="annotation subject"/>
    <w:basedOn w:val="Komentarotekstas"/>
    <w:next w:val="Komentarotekstas"/>
    <w:link w:val="KomentarotemaDiagrama"/>
    <w:semiHidden/>
    <w:unhideWhenUsed/>
    <w:rsid w:val="004C40B1"/>
    <w:rPr>
      <w:b/>
      <w:bCs/>
    </w:rPr>
  </w:style>
  <w:style w:type="character" w:customStyle="1" w:styleId="KomentarotemaDiagrama">
    <w:name w:val="Komentaro tema Diagrama"/>
    <w:basedOn w:val="KomentarotekstasDiagrama"/>
    <w:link w:val="Komentarotema"/>
    <w:semiHidden/>
    <w:rsid w:val="004C40B1"/>
    <w:rPr>
      <w:b/>
      <w:bCs/>
      <w:sz w:val="20"/>
    </w:rPr>
  </w:style>
  <w:style w:type="paragraph" w:styleId="Debesliotekstas">
    <w:name w:val="Balloon Text"/>
    <w:basedOn w:val="prastasis"/>
    <w:link w:val="DebesliotekstasDiagrama"/>
    <w:semiHidden/>
    <w:unhideWhenUsed/>
    <w:rsid w:val="00A2712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27120"/>
    <w:rPr>
      <w:rFonts w:ascii="Tahoma" w:hAnsi="Tahoma" w:cs="Tahoma"/>
      <w:sz w:val="16"/>
      <w:szCs w:val="16"/>
    </w:rPr>
  </w:style>
  <w:style w:type="paragraph" w:styleId="Pataisymai">
    <w:name w:val="Revision"/>
    <w:hidden/>
    <w:semiHidden/>
    <w:rsid w:val="00797397"/>
  </w:style>
</w:styles>
</file>

<file path=word/webSettings.xml><?xml version="1.0" encoding="utf-8"?>
<w:webSettings xmlns:r="http://schemas.openxmlformats.org/officeDocument/2006/relationships" xmlns:w="http://schemas.openxmlformats.org/wordprocessingml/2006/main">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A838CF34-1E19-4EB4-B201-4A2FA5A2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8753</Words>
  <Characters>4990</Characters>
  <Application>Microsoft Office Word</Application>
  <DocSecurity>0</DocSecurity>
  <Lines>41</Lines>
  <Paragraphs>27</Paragraphs>
  <ScaleCrop>false</ScaleCrop>
  <Company/>
  <LinksUpToDate>false</LinksUpToDate>
  <CharactersWithSpaces>13716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2025-02-11T20:53:00Z</dcterms:created>
  <dcterms:modified xsi:type="dcterms:W3CDTF">2025-02-11T20:53:00Z</dcterms:modified>
</cp:coreProperties>
</file>