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81D692" w14:textId="7F037872" w:rsidR="008256FB" w:rsidRPr="0001165F" w:rsidRDefault="008256FB" w:rsidP="008256FB">
      <w:pPr>
        <w:jc w:val="right"/>
        <w:rPr>
          <w:rFonts w:ascii="Arial" w:eastAsia="Calibri" w:hAnsi="Arial" w:cs="Arial"/>
          <w:i/>
          <w:iCs/>
          <w:sz w:val="20"/>
          <w:szCs w:val="20"/>
        </w:rPr>
      </w:pPr>
      <w:bookmarkStart w:id="0" w:name="_Hlk190345681"/>
      <w:bookmarkEnd w:id="0"/>
      <w:r w:rsidRPr="0001165F">
        <w:rPr>
          <w:rFonts w:ascii="Arial" w:eastAsia="Calibri" w:hAnsi="Arial" w:cs="Arial"/>
          <w:i/>
          <w:iCs/>
          <w:sz w:val="20"/>
          <w:szCs w:val="20"/>
        </w:rPr>
        <w:t>Specialiųjų pirkimo sąlygų 1 priedas</w:t>
      </w:r>
    </w:p>
    <w:p w14:paraId="2F370C36" w14:textId="77777777" w:rsidR="0044673E" w:rsidRDefault="0044673E" w:rsidP="008256FB">
      <w:pPr>
        <w:jc w:val="right"/>
        <w:rPr>
          <w:rFonts w:ascii="Arial" w:eastAsia="Calibri" w:hAnsi="Arial" w:cs="Arial"/>
          <w:i/>
          <w:iCs/>
          <w:sz w:val="20"/>
          <w:szCs w:val="20"/>
        </w:rPr>
      </w:pPr>
    </w:p>
    <w:p w14:paraId="37ED6F2B" w14:textId="113A1C8D" w:rsidR="0044673E" w:rsidRDefault="0044673E" w:rsidP="0044673E">
      <w:pPr>
        <w:jc w:val="center"/>
        <w:rPr>
          <w:rFonts w:ascii="Arial" w:eastAsia="Calibri" w:hAnsi="Arial" w:cs="Arial"/>
          <w:i/>
          <w:iCs/>
          <w:sz w:val="20"/>
          <w:szCs w:val="20"/>
        </w:rPr>
      </w:pPr>
      <w:r w:rsidRPr="00D35757">
        <w:rPr>
          <w:rFonts w:ascii="Arial" w:hAnsi="Arial" w:cs="Arial"/>
          <w:noProof/>
          <w:sz w:val="20"/>
          <w:szCs w:val="20"/>
        </w:rPr>
        <w:drawing>
          <wp:inline distT="0" distB="0" distL="0" distR="0" wp14:anchorId="7D66009F" wp14:editId="75CA3DD3">
            <wp:extent cx="936172" cy="1077686"/>
            <wp:effectExtent l="0" t="0" r="0" b="8255"/>
            <wp:docPr id="3" name="Picture 3"/>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2478" cy="1084945"/>
                    </a:xfrm>
                    <a:prstGeom prst="rect">
                      <a:avLst/>
                    </a:prstGeom>
                  </pic:spPr>
                </pic:pic>
              </a:graphicData>
            </a:graphic>
          </wp:inline>
        </w:drawing>
      </w:r>
    </w:p>
    <w:p w14:paraId="14D03688" w14:textId="77777777" w:rsidR="0090213C" w:rsidRPr="00D1311D" w:rsidRDefault="0090213C" w:rsidP="0090213C">
      <w:pPr>
        <w:tabs>
          <w:tab w:val="left" w:pos="8137"/>
        </w:tabs>
        <w:spacing w:after="0" w:line="240" w:lineRule="auto"/>
        <w:ind w:firstLine="142"/>
        <w:jc w:val="center"/>
        <w:rPr>
          <w:rFonts w:ascii="Arial" w:eastAsia="Calibri" w:hAnsi="Arial" w:cs="Arial"/>
          <w:b/>
          <w:bCs/>
        </w:rPr>
      </w:pPr>
      <w:r w:rsidRPr="00D1311D">
        <w:rPr>
          <w:rFonts w:ascii="Arial" w:eastAsia="Calibri" w:hAnsi="Arial" w:cs="Arial"/>
          <w:b/>
          <w:bCs/>
        </w:rPr>
        <w:t>TECHNINĖ SPECIFIKACIJA</w:t>
      </w:r>
    </w:p>
    <w:p w14:paraId="12C8B7AE" w14:textId="77777777" w:rsidR="0090213C" w:rsidRPr="00D1311D" w:rsidRDefault="0090213C" w:rsidP="0090213C">
      <w:pPr>
        <w:tabs>
          <w:tab w:val="left" w:pos="284"/>
        </w:tabs>
        <w:spacing w:after="0" w:line="240" w:lineRule="auto"/>
        <w:ind w:firstLine="851"/>
        <w:jc w:val="center"/>
        <w:rPr>
          <w:rFonts w:ascii="Arial" w:eastAsia="Calibri" w:hAnsi="Arial" w:cs="Arial"/>
          <w:b/>
          <w:bCs/>
        </w:rPr>
      </w:pPr>
    </w:p>
    <w:p w14:paraId="393B517F" w14:textId="77777777" w:rsidR="0090213C" w:rsidRPr="00D1311D" w:rsidRDefault="0090213C" w:rsidP="0090213C">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rPr>
      </w:pPr>
      <w:r w:rsidRPr="00D1311D">
        <w:rPr>
          <w:rFonts w:ascii="Arial" w:eastAsia="Calibri" w:hAnsi="Arial" w:cs="Arial"/>
          <w:b/>
        </w:rPr>
        <w:t>SĄVOKOS IR SUTRUMPINIMAI/ BENDRA INFORMACIJA</w:t>
      </w:r>
    </w:p>
    <w:p w14:paraId="33B25353" w14:textId="7F4D7F81" w:rsidR="0090213C" w:rsidRPr="00D1311D" w:rsidRDefault="0090213C" w:rsidP="0090213C">
      <w:pPr>
        <w:numPr>
          <w:ilvl w:val="1"/>
          <w:numId w:val="1"/>
        </w:numPr>
        <w:tabs>
          <w:tab w:val="left" w:pos="567"/>
          <w:tab w:val="left" w:pos="851"/>
        </w:tabs>
        <w:spacing w:after="0" w:line="240" w:lineRule="auto"/>
        <w:ind w:left="0" w:firstLine="0"/>
        <w:jc w:val="both"/>
        <w:rPr>
          <w:rFonts w:ascii="Arial" w:eastAsia="Calibri" w:hAnsi="Arial" w:cs="Arial"/>
        </w:rPr>
      </w:pPr>
      <w:r w:rsidRPr="00D1311D">
        <w:rPr>
          <w:rFonts w:ascii="Arial" w:eastAsia="Calibri" w:hAnsi="Arial" w:cs="Arial"/>
          <w:b/>
        </w:rPr>
        <w:t>Pirkėjas / Perkančioji organizacija</w:t>
      </w:r>
      <w:r w:rsidR="005F6402">
        <w:rPr>
          <w:rFonts w:ascii="Arial" w:eastAsia="Calibri" w:hAnsi="Arial" w:cs="Arial"/>
          <w:b/>
        </w:rPr>
        <w:t>/ Klientas</w:t>
      </w:r>
      <w:r w:rsidRPr="00D1311D">
        <w:rPr>
          <w:rFonts w:ascii="Arial" w:eastAsia="Calibri" w:hAnsi="Arial" w:cs="Arial"/>
          <w:b/>
        </w:rPr>
        <w:t xml:space="preserve"> – Vilniaus universitetas.</w:t>
      </w:r>
    </w:p>
    <w:p w14:paraId="5B3356FD" w14:textId="7921DF95" w:rsidR="0090213C" w:rsidRPr="00D1311D" w:rsidRDefault="0090213C" w:rsidP="0090213C">
      <w:pPr>
        <w:numPr>
          <w:ilvl w:val="1"/>
          <w:numId w:val="1"/>
        </w:numPr>
        <w:tabs>
          <w:tab w:val="left" w:pos="567"/>
          <w:tab w:val="left" w:pos="851"/>
        </w:tabs>
        <w:spacing w:after="0" w:line="240" w:lineRule="auto"/>
        <w:ind w:left="0" w:firstLine="0"/>
        <w:jc w:val="both"/>
        <w:rPr>
          <w:rFonts w:ascii="Arial" w:eastAsia="Calibri" w:hAnsi="Arial" w:cs="Arial"/>
        </w:rPr>
      </w:pPr>
      <w:r w:rsidRPr="00D1311D">
        <w:rPr>
          <w:rFonts w:ascii="Arial" w:eastAsia="Calibri" w:hAnsi="Arial" w:cs="Arial"/>
          <w:b/>
          <w:bCs/>
        </w:rPr>
        <w:t>Tiekėjas</w:t>
      </w:r>
      <w:r w:rsidR="00290803">
        <w:rPr>
          <w:rFonts w:ascii="Arial" w:eastAsia="Calibri" w:hAnsi="Arial" w:cs="Arial"/>
          <w:b/>
          <w:bCs/>
        </w:rPr>
        <w:t>/Pas</w:t>
      </w:r>
      <w:r w:rsidR="00FB52BA">
        <w:rPr>
          <w:rFonts w:ascii="Arial" w:eastAsia="Calibri" w:hAnsi="Arial" w:cs="Arial"/>
          <w:b/>
          <w:bCs/>
        </w:rPr>
        <w:t>laugų teikėjas</w:t>
      </w:r>
      <w:r w:rsidRPr="00D1311D">
        <w:rPr>
          <w:rFonts w:ascii="Arial" w:eastAsia="Calibri" w:hAnsi="Arial" w:cs="Arial"/>
          <w:bCs/>
        </w:rPr>
        <w:t xml:space="preserve"> – </w:t>
      </w:r>
      <w:r w:rsidRPr="00D1311D">
        <w:rPr>
          <w:rFonts w:ascii="Arial" w:hAnsi="Arial" w:cs="Arial"/>
          <w:color w:val="000000"/>
        </w:rPr>
        <w:t xml:space="preserve">ūkio subjektas – fizinis asmuo, privatusis ar viešasis juridinis asmuo, kita organizacija ir jų padalinys arba tokių asmenų grupė, įskaitant laikinas ūkio subjektų asociacijas, </w:t>
      </w:r>
      <w:r w:rsidRPr="00D1311D">
        <w:rPr>
          <w:rFonts w:ascii="Arial" w:eastAsia="Calibri" w:hAnsi="Arial" w:cs="Arial"/>
        </w:rPr>
        <w:t>su kuriuo Pirkėjas sudarys šio Pirkimo sutartį.</w:t>
      </w:r>
      <w:r w:rsidRPr="00D1311D">
        <w:rPr>
          <w:rFonts w:ascii="Arial" w:hAnsi="Arial" w:cs="Arial"/>
          <w:color w:val="000000"/>
        </w:rPr>
        <w:t xml:space="preserve"> </w:t>
      </w:r>
    </w:p>
    <w:p w14:paraId="5B9D1ED2" w14:textId="77777777" w:rsidR="0090213C" w:rsidRPr="00D1311D" w:rsidRDefault="0090213C" w:rsidP="0090213C">
      <w:pPr>
        <w:numPr>
          <w:ilvl w:val="1"/>
          <w:numId w:val="1"/>
        </w:numPr>
        <w:tabs>
          <w:tab w:val="left" w:pos="567"/>
          <w:tab w:val="left" w:pos="851"/>
        </w:tabs>
        <w:spacing w:after="0" w:line="240" w:lineRule="auto"/>
        <w:ind w:left="0" w:firstLine="0"/>
        <w:jc w:val="both"/>
        <w:rPr>
          <w:rFonts w:ascii="Arial" w:eastAsia="Calibri" w:hAnsi="Arial" w:cs="Arial"/>
        </w:rPr>
      </w:pPr>
      <w:r w:rsidRPr="00D1311D">
        <w:rPr>
          <w:rFonts w:ascii="Arial" w:eastAsia="Calibri" w:hAnsi="Arial" w:cs="Arial"/>
          <w:b/>
        </w:rPr>
        <w:t>Sutartis</w:t>
      </w:r>
      <w:r w:rsidRPr="00D1311D">
        <w:rPr>
          <w:rFonts w:ascii="Arial" w:eastAsia="Calibri" w:hAnsi="Arial" w:cs="Arial"/>
        </w:rPr>
        <w:t xml:space="preserve"> – Pirkimo sutartis, sudaroma tarp Tiekėjo ir Pirkėjo dėl šio Pirkimo objekto.</w:t>
      </w:r>
    </w:p>
    <w:p w14:paraId="5F5E2A33" w14:textId="77777777" w:rsidR="0090213C" w:rsidRPr="00D1311D" w:rsidRDefault="0090213C" w:rsidP="0090213C">
      <w:pPr>
        <w:tabs>
          <w:tab w:val="left" w:pos="567"/>
          <w:tab w:val="left" w:pos="851"/>
        </w:tabs>
        <w:spacing w:after="0" w:line="240" w:lineRule="auto"/>
        <w:jc w:val="both"/>
        <w:rPr>
          <w:rFonts w:ascii="Arial" w:eastAsia="Calibri" w:hAnsi="Arial" w:cs="Arial"/>
        </w:rPr>
      </w:pPr>
    </w:p>
    <w:p w14:paraId="3A85D306" w14:textId="77777777" w:rsidR="0090213C" w:rsidRPr="00D1311D" w:rsidRDefault="0090213C" w:rsidP="0090213C">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rPr>
      </w:pPr>
      <w:r w:rsidRPr="00D1311D">
        <w:rPr>
          <w:rFonts w:ascii="Arial" w:eastAsia="Calibri" w:hAnsi="Arial" w:cs="Arial"/>
          <w:b/>
          <w:shd w:val="clear" w:color="auto" w:fill="D9D9D9" w:themeFill="background1" w:themeFillShade="D9"/>
        </w:rPr>
        <w:t>PIRKIMO OBJEKTAS</w:t>
      </w:r>
    </w:p>
    <w:p w14:paraId="3AFD679E" w14:textId="10EEB4C4" w:rsidR="0090213C" w:rsidRPr="00D1311D" w:rsidRDefault="0090213C" w:rsidP="0090213C">
      <w:pPr>
        <w:pStyle w:val="ListParagraph"/>
        <w:numPr>
          <w:ilvl w:val="1"/>
          <w:numId w:val="2"/>
        </w:numPr>
        <w:tabs>
          <w:tab w:val="left" w:pos="567"/>
        </w:tabs>
        <w:spacing w:after="0" w:line="240" w:lineRule="auto"/>
        <w:ind w:left="0" w:firstLine="0"/>
        <w:jc w:val="both"/>
        <w:rPr>
          <w:rFonts w:ascii="Arial" w:hAnsi="Arial" w:cs="Arial"/>
        </w:rPr>
      </w:pPr>
      <w:r w:rsidRPr="00D1311D">
        <w:rPr>
          <w:rFonts w:ascii="Arial" w:hAnsi="Arial" w:cs="Arial"/>
        </w:rPr>
        <w:t xml:space="preserve">Pirkimo objektas – </w:t>
      </w:r>
      <w:r w:rsidR="00CF7536">
        <w:rPr>
          <w:rFonts w:ascii="Arial" w:hAnsi="Arial" w:cs="Arial"/>
        </w:rPr>
        <w:t>5 (</w:t>
      </w:r>
      <w:r w:rsidR="002F346E">
        <w:rPr>
          <w:rFonts w:ascii="Arial" w:hAnsi="Arial" w:cs="Arial"/>
        </w:rPr>
        <w:t>p</w:t>
      </w:r>
      <w:r w:rsidR="002F346E" w:rsidRPr="002F346E">
        <w:rPr>
          <w:rFonts w:ascii="Arial" w:hAnsi="Arial" w:cs="Arial"/>
        </w:rPr>
        <w:t>enkių</w:t>
      </w:r>
      <w:r w:rsidR="00CF7536">
        <w:rPr>
          <w:rFonts w:ascii="Arial" w:hAnsi="Arial" w:cs="Arial"/>
        </w:rPr>
        <w:t>)</w:t>
      </w:r>
      <w:r w:rsidR="002F346E" w:rsidRPr="002F346E">
        <w:rPr>
          <w:rFonts w:ascii="Arial" w:hAnsi="Arial" w:cs="Arial"/>
        </w:rPr>
        <w:t xml:space="preserve"> modelių kėdžių remonta</w:t>
      </w:r>
      <w:r w:rsidR="002F346E">
        <w:rPr>
          <w:rFonts w:ascii="Arial" w:hAnsi="Arial" w:cs="Arial"/>
        </w:rPr>
        <w:t>s</w:t>
      </w:r>
      <w:r w:rsidR="002F346E" w:rsidRPr="002F346E">
        <w:rPr>
          <w:rFonts w:ascii="Arial" w:hAnsi="Arial" w:cs="Arial"/>
        </w:rPr>
        <w:t>, atnaujinimas naudojant tą patį gamyklinį rėmą</w:t>
      </w:r>
      <w:r w:rsidR="00126513" w:rsidRPr="00126513">
        <w:rPr>
          <w:rFonts w:ascii="Arial" w:hAnsi="Arial" w:cs="Arial"/>
        </w:rPr>
        <w:t xml:space="preserve"> </w:t>
      </w:r>
      <w:r w:rsidR="00126513" w:rsidRPr="00493155">
        <w:rPr>
          <w:rFonts w:ascii="Arial" w:hAnsi="Arial" w:cs="Arial"/>
        </w:rPr>
        <w:t>(toliau – paslaugos).</w:t>
      </w:r>
      <w:r w:rsidR="002F346E" w:rsidRPr="002F346E">
        <w:rPr>
          <w:rFonts w:ascii="Arial" w:hAnsi="Arial" w:cs="Arial"/>
        </w:rPr>
        <w:t xml:space="preserve"> </w:t>
      </w:r>
    </w:p>
    <w:p w14:paraId="267CFB75" w14:textId="77777777" w:rsidR="0090213C" w:rsidRPr="00D1311D" w:rsidRDefault="0090213C" w:rsidP="0090213C">
      <w:pPr>
        <w:pStyle w:val="ListParagraph"/>
        <w:numPr>
          <w:ilvl w:val="1"/>
          <w:numId w:val="2"/>
        </w:numPr>
        <w:tabs>
          <w:tab w:val="left" w:pos="567"/>
        </w:tabs>
        <w:spacing w:after="0" w:line="240" w:lineRule="auto"/>
        <w:ind w:left="0" w:firstLine="0"/>
        <w:jc w:val="both"/>
        <w:rPr>
          <w:rFonts w:ascii="Arial" w:hAnsi="Arial" w:cs="Arial"/>
        </w:rPr>
      </w:pPr>
      <w:r w:rsidRPr="00D1311D">
        <w:rPr>
          <w:rFonts w:ascii="Arial" w:hAnsi="Arial" w:cs="Arial"/>
        </w:rPr>
        <w:t>Pirkimo objektas į pirkimo objekto dalis neskaidomas, todėl Tiekėjas privalo teikti pasiūlymą visai žemiau nurodytai pirkimo objekto apimčiai.</w:t>
      </w:r>
    </w:p>
    <w:p w14:paraId="51ADBD0A" w14:textId="18781D7B" w:rsidR="0044673E" w:rsidRPr="00290803" w:rsidRDefault="00DF1E10" w:rsidP="00D1311D">
      <w:pPr>
        <w:tabs>
          <w:tab w:val="left" w:pos="495"/>
        </w:tabs>
        <w:spacing w:after="0"/>
        <w:rPr>
          <w:rFonts w:ascii="Times New Roman" w:hAnsi="Times New Roman" w:cs="Times New Roman"/>
          <w:b/>
          <w:bCs/>
          <w:shd w:val="clear" w:color="auto" w:fill="FFFFFF"/>
        </w:rPr>
      </w:pPr>
      <w:r w:rsidRPr="00290803">
        <w:rPr>
          <w:rFonts w:ascii="Times New Roman" w:hAnsi="Times New Roman" w:cs="Times New Roman"/>
          <w:b/>
          <w:bCs/>
          <w:shd w:val="clear" w:color="auto" w:fill="FFFFFF"/>
        </w:rPr>
        <w:tab/>
      </w:r>
    </w:p>
    <w:p w14:paraId="59655411" w14:textId="77777777" w:rsidR="00DF1E10" w:rsidRPr="00D1311D" w:rsidRDefault="00DF1E10" w:rsidP="00DF1E10">
      <w:pPr>
        <w:numPr>
          <w:ilvl w:val="0"/>
          <w:numId w:val="3"/>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r w:rsidRPr="00D1311D">
        <w:rPr>
          <w:rFonts w:ascii="Arial" w:eastAsia="Calibri" w:hAnsi="Arial" w:cs="Arial"/>
          <w:b/>
        </w:rPr>
        <w:t xml:space="preserve">REIKALAVIMAI PASLAUGOMS </w:t>
      </w:r>
    </w:p>
    <w:p w14:paraId="1F5707FD" w14:textId="77777777" w:rsidR="00DF1E10" w:rsidRDefault="00DF1E10" w:rsidP="00DF1E10">
      <w:pPr>
        <w:spacing w:after="0" w:line="240" w:lineRule="auto"/>
        <w:jc w:val="both"/>
        <w:rPr>
          <w:rFonts w:ascii="Arial" w:eastAsia="Calibri" w:hAnsi="Arial" w:cs="Arial"/>
        </w:rPr>
      </w:pPr>
      <w:r w:rsidRPr="00D1311D">
        <w:rPr>
          <w:rFonts w:ascii="Arial" w:eastAsia="Calibri" w:hAnsi="Arial" w:cs="Arial"/>
        </w:rPr>
        <w:t>3.1. Jei pirkimo dokumentuose naudojami konkretūs modeliai ar šaltiniai, konkretūs procesai ar prekės ženklai, patentai, tipai, konkreti kilmė ar gamyba ir pan., jie gali būti pakeisti lygiaverčiais.</w:t>
      </w:r>
      <w:r w:rsidRPr="00D1311D">
        <w:rPr>
          <w:rStyle w:val="FootnoteReference"/>
          <w:rFonts w:ascii="Arial" w:eastAsia="Calibri" w:hAnsi="Arial" w:cs="Arial"/>
        </w:rPr>
        <w:footnoteReference w:id="1"/>
      </w:r>
    </w:p>
    <w:p w14:paraId="46F798B0" w14:textId="77777777" w:rsidR="00F06BA1" w:rsidRPr="00D1311D" w:rsidRDefault="00F06BA1" w:rsidP="00DF1E10">
      <w:pPr>
        <w:spacing w:after="0" w:line="240" w:lineRule="auto"/>
        <w:jc w:val="both"/>
        <w:rPr>
          <w:rFonts w:ascii="Arial" w:eastAsia="Calibri" w:hAnsi="Arial" w:cs="Arial"/>
        </w:rPr>
      </w:pPr>
    </w:p>
    <w:p w14:paraId="0BD91D07" w14:textId="7B912788" w:rsidR="002E5BED" w:rsidRPr="00D1311D" w:rsidRDefault="005D2DE0" w:rsidP="00D1311D">
      <w:pPr>
        <w:spacing w:after="0"/>
        <w:rPr>
          <w:rFonts w:ascii="Arial" w:hAnsi="Arial" w:cs="Arial"/>
          <w:b/>
          <w:bCs/>
          <w:shd w:val="clear" w:color="auto" w:fill="FFFFFF"/>
        </w:rPr>
      </w:pPr>
      <w:r>
        <w:rPr>
          <w:rFonts w:ascii="Arial" w:hAnsi="Arial" w:cs="Arial"/>
          <w:b/>
          <w:bCs/>
          <w:shd w:val="clear" w:color="auto" w:fill="FFFFFF"/>
        </w:rPr>
        <w:lastRenderedPageBreak/>
        <w:t>3.</w:t>
      </w:r>
      <w:r w:rsidR="00DE661F">
        <w:rPr>
          <w:rFonts w:ascii="Arial" w:hAnsi="Arial" w:cs="Arial"/>
          <w:b/>
          <w:bCs/>
          <w:shd w:val="clear" w:color="auto" w:fill="FFFFFF"/>
        </w:rPr>
        <w:t>2.</w:t>
      </w:r>
      <w:r>
        <w:rPr>
          <w:rFonts w:ascii="Arial" w:hAnsi="Arial" w:cs="Arial"/>
          <w:b/>
          <w:bCs/>
          <w:shd w:val="clear" w:color="auto" w:fill="FFFFFF"/>
        </w:rPr>
        <w:t xml:space="preserve"> Bendrieji reikalavimai</w:t>
      </w:r>
      <w:r w:rsidR="00DE661F">
        <w:rPr>
          <w:rFonts w:ascii="Arial" w:hAnsi="Arial" w:cs="Arial"/>
          <w:b/>
          <w:bCs/>
          <w:shd w:val="clear" w:color="auto" w:fill="FFFFFF"/>
        </w:rPr>
        <w:t>:</w:t>
      </w:r>
    </w:p>
    <w:p w14:paraId="32FC33A4" w14:textId="79C3A0B8" w:rsidR="0052794A" w:rsidRPr="00295E08" w:rsidRDefault="0052794A" w:rsidP="00530BB5">
      <w:pPr>
        <w:pStyle w:val="ListParagraph"/>
        <w:numPr>
          <w:ilvl w:val="2"/>
          <w:numId w:val="3"/>
        </w:numPr>
        <w:tabs>
          <w:tab w:val="left" w:pos="567"/>
        </w:tabs>
        <w:spacing w:after="0" w:line="240" w:lineRule="auto"/>
        <w:ind w:left="0" w:firstLine="0"/>
        <w:jc w:val="both"/>
        <w:rPr>
          <w:rFonts w:ascii="Arial" w:hAnsi="Arial" w:cs="Arial"/>
        </w:rPr>
      </w:pPr>
      <w:r w:rsidRPr="00295E08">
        <w:rPr>
          <w:rFonts w:ascii="Arial" w:hAnsi="Arial" w:cs="Arial"/>
        </w:rPr>
        <w:t xml:space="preserve"> Paslaugų teikimo trukmė 36 </w:t>
      </w:r>
      <w:r w:rsidR="00073301" w:rsidRPr="00295E08">
        <w:rPr>
          <w:rFonts w:ascii="Arial" w:hAnsi="Arial" w:cs="Arial"/>
        </w:rPr>
        <w:t>(trisdešimt</w:t>
      </w:r>
      <w:r w:rsidR="00A14F89" w:rsidRPr="00295E08">
        <w:rPr>
          <w:rFonts w:ascii="Arial" w:hAnsi="Arial" w:cs="Arial"/>
        </w:rPr>
        <w:t xml:space="preserve"> šeši</w:t>
      </w:r>
      <w:r w:rsidR="00073301" w:rsidRPr="00295E08">
        <w:rPr>
          <w:rFonts w:ascii="Arial" w:hAnsi="Arial" w:cs="Arial"/>
        </w:rPr>
        <w:t>)</w:t>
      </w:r>
      <w:r w:rsidR="00A14F89" w:rsidRPr="00295E08">
        <w:rPr>
          <w:rFonts w:ascii="Arial" w:hAnsi="Arial" w:cs="Arial"/>
        </w:rPr>
        <w:t xml:space="preserve"> </w:t>
      </w:r>
      <w:r w:rsidRPr="00295E08">
        <w:rPr>
          <w:rFonts w:ascii="Arial" w:hAnsi="Arial" w:cs="Arial"/>
        </w:rPr>
        <w:t>mėn.</w:t>
      </w:r>
    </w:p>
    <w:p w14:paraId="3B0B2335" w14:textId="00B1E752" w:rsidR="00450F8E" w:rsidRPr="00450F8E" w:rsidRDefault="0052794A" w:rsidP="00450F8E">
      <w:pPr>
        <w:pStyle w:val="ListParagraph"/>
        <w:numPr>
          <w:ilvl w:val="2"/>
          <w:numId w:val="3"/>
        </w:numPr>
        <w:tabs>
          <w:tab w:val="left" w:pos="567"/>
        </w:tabs>
        <w:spacing w:after="0" w:line="240" w:lineRule="auto"/>
        <w:ind w:left="0" w:firstLine="0"/>
        <w:jc w:val="both"/>
        <w:rPr>
          <w:rFonts w:ascii="Arial" w:hAnsi="Arial" w:cs="Arial"/>
        </w:rPr>
      </w:pPr>
      <w:r>
        <w:rPr>
          <w:rFonts w:ascii="Arial" w:hAnsi="Arial" w:cs="Arial"/>
        </w:rPr>
        <w:t xml:space="preserve"> </w:t>
      </w:r>
      <w:r w:rsidR="00295E08">
        <w:rPr>
          <w:rFonts w:ascii="Arial" w:hAnsi="Arial" w:cs="Arial"/>
        </w:rPr>
        <w:t>Suteiktoms</w:t>
      </w:r>
      <w:r>
        <w:rPr>
          <w:rFonts w:ascii="Arial" w:hAnsi="Arial" w:cs="Arial"/>
        </w:rPr>
        <w:t xml:space="preserve"> paslaugoms turi būti suteikiama ne trumpesnė nei </w:t>
      </w:r>
      <w:r w:rsidR="004C352F" w:rsidRPr="00D1311D">
        <w:rPr>
          <w:rFonts w:ascii="Arial" w:hAnsi="Arial" w:cs="Arial"/>
          <w:shd w:val="clear" w:color="auto" w:fill="FFFFFF"/>
        </w:rPr>
        <w:t>24</w:t>
      </w:r>
      <w:r w:rsidR="00295E08">
        <w:rPr>
          <w:rFonts w:ascii="Arial" w:hAnsi="Arial" w:cs="Arial"/>
          <w:shd w:val="clear" w:color="auto" w:fill="FFFFFF"/>
        </w:rPr>
        <w:t xml:space="preserve"> (dvidešimt keturi)</w:t>
      </w:r>
      <w:r w:rsidR="004C352F" w:rsidRPr="00D1311D">
        <w:rPr>
          <w:rFonts w:ascii="Arial" w:hAnsi="Arial" w:cs="Arial"/>
          <w:shd w:val="clear" w:color="auto" w:fill="FFFFFF"/>
        </w:rPr>
        <w:t xml:space="preserve"> mėn.</w:t>
      </w:r>
      <w:r>
        <w:rPr>
          <w:rFonts w:ascii="Arial" w:hAnsi="Arial" w:cs="Arial"/>
          <w:shd w:val="clear" w:color="auto" w:fill="FFFFFF"/>
        </w:rPr>
        <w:t xml:space="preserve"> garantija.</w:t>
      </w:r>
    </w:p>
    <w:p w14:paraId="15C980F7" w14:textId="340916D1" w:rsidR="00073301" w:rsidRPr="00546832" w:rsidRDefault="00073301" w:rsidP="00546832">
      <w:pPr>
        <w:pStyle w:val="ListParagraph"/>
        <w:tabs>
          <w:tab w:val="left" w:pos="567"/>
        </w:tabs>
        <w:spacing w:after="0" w:line="240" w:lineRule="auto"/>
        <w:ind w:left="0"/>
        <w:jc w:val="both"/>
        <w:rPr>
          <w:rFonts w:ascii="Arial" w:hAnsi="Arial" w:cs="Arial"/>
        </w:rPr>
      </w:pPr>
    </w:p>
    <w:p w14:paraId="1F286AAE" w14:textId="50783568" w:rsidR="00F3585F" w:rsidRPr="00546832" w:rsidRDefault="0087714B" w:rsidP="00546832">
      <w:pPr>
        <w:pStyle w:val="ListParagraph"/>
        <w:numPr>
          <w:ilvl w:val="1"/>
          <w:numId w:val="3"/>
        </w:numPr>
        <w:ind w:left="426" w:hanging="426"/>
        <w:rPr>
          <w:rFonts w:ascii="Arial" w:hAnsi="Arial" w:cs="Arial"/>
          <w:b/>
          <w:bCs/>
          <w:shd w:val="clear" w:color="auto" w:fill="FFFFFF"/>
        </w:rPr>
      </w:pPr>
      <w:r w:rsidRPr="00546832">
        <w:rPr>
          <w:rFonts w:ascii="Arial" w:hAnsi="Arial" w:cs="Arial"/>
          <w:b/>
          <w:bCs/>
          <w:shd w:val="clear" w:color="auto" w:fill="FFFFFF"/>
        </w:rPr>
        <w:t>Užsakymų teikimo</w:t>
      </w:r>
      <w:r w:rsidR="000E21D4">
        <w:rPr>
          <w:rFonts w:ascii="Arial" w:hAnsi="Arial" w:cs="Arial"/>
          <w:b/>
          <w:bCs/>
          <w:shd w:val="clear" w:color="auto" w:fill="FFFFFF"/>
        </w:rPr>
        <w:t>,</w:t>
      </w:r>
      <w:r w:rsidRPr="00546832">
        <w:rPr>
          <w:rFonts w:ascii="Arial" w:hAnsi="Arial" w:cs="Arial"/>
          <w:b/>
          <w:bCs/>
          <w:shd w:val="clear" w:color="auto" w:fill="FFFFFF"/>
        </w:rPr>
        <w:t xml:space="preserve"> priėmimo</w:t>
      </w:r>
      <w:r w:rsidR="000E21D4">
        <w:rPr>
          <w:rFonts w:ascii="Arial" w:hAnsi="Arial" w:cs="Arial"/>
          <w:b/>
          <w:bCs/>
          <w:shd w:val="clear" w:color="auto" w:fill="FFFFFF"/>
        </w:rPr>
        <w:t xml:space="preserve"> ir vykdymo</w:t>
      </w:r>
      <w:r w:rsidRPr="00546832">
        <w:rPr>
          <w:rFonts w:ascii="Arial" w:hAnsi="Arial" w:cs="Arial"/>
          <w:b/>
          <w:bCs/>
          <w:shd w:val="clear" w:color="auto" w:fill="FFFFFF"/>
        </w:rPr>
        <w:t xml:space="preserve"> tvarka:</w:t>
      </w:r>
    </w:p>
    <w:p w14:paraId="6A150D5F" w14:textId="3F54286F" w:rsidR="005F6402" w:rsidRPr="001C0EFF" w:rsidRDefault="00EE1A69" w:rsidP="00295E08">
      <w:pPr>
        <w:pStyle w:val="ListParagraph"/>
        <w:numPr>
          <w:ilvl w:val="2"/>
          <w:numId w:val="3"/>
        </w:numPr>
        <w:tabs>
          <w:tab w:val="left" w:pos="567"/>
        </w:tabs>
        <w:ind w:left="0" w:firstLine="0"/>
        <w:jc w:val="both"/>
        <w:rPr>
          <w:rFonts w:ascii="Arial" w:hAnsi="Arial" w:cs="Arial"/>
          <w:shd w:val="clear" w:color="auto" w:fill="FFFFFF"/>
        </w:rPr>
      </w:pPr>
      <w:r>
        <w:rPr>
          <w:rFonts w:ascii="Arial" w:hAnsi="Arial" w:cs="Arial"/>
          <w:shd w:val="clear" w:color="auto" w:fill="FFFFFF"/>
        </w:rPr>
        <w:t xml:space="preserve"> </w:t>
      </w:r>
      <w:r w:rsidR="00295E08">
        <w:rPr>
          <w:rFonts w:ascii="Arial" w:hAnsi="Arial" w:cs="Arial"/>
        </w:rPr>
        <w:t>Paslaugos</w:t>
      </w:r>
      <w:r w:rsidR="00295E08" w:rsidRPr="002F346E">
        <w:rPr>
          <w:rFonts w:ascii="Arial" w:hAnsi="Arial" w:cs="Arial"/>
        </w:rPr>
        <w:t xml:space="preserve"> užsakom</w:t>
      </w:r>
      <w:r w:rsidR="00295E08">
        <w:rPr>
          <w:rFonts w:ascii="Arial" w:hAnsi="Arial" w:cs="Arial"/>
        </w:rPr>
        <w:t>os</w:t>
      </w:r>
      <w:r w:rsidR="00295E08" w:rsidRPr="002F346E">
        <w:rPr>
          <w:rFonts w:ascii="Arial" w:hAnsi="Arial" w:cs="Arial"/>
        </w:rPr>
        <w:t xml:space="preserve"> ir </w:t>
      </w:r>
      <w:r w:rsidR="00295E08">
        <w:rPr>
          <w:rFonts w:ascii="Arial" w:hAnsi="Arial" w:cs="Arial"/>
        </w:rPr>
        <w:t>teikiamos</w:t>
      </w:r>
      <w:r w:rsidR="00295E08" w:rsidRPr="002F346E">
        <w:rPr>
          <w:rFonts w:ascii="Arial" w:hAnsi="Arial" w:cs="Arial"/>
        </w:rPr>
        <w:t xml:space="preserve"> pagal </w:t>
      </w:r>
      <w:r w:rsidR="00295E08">
        <w:rPr>
          <w:rFonts w:ascii="Arial" w:hAnsi="Arial" w:cs="Arial"/>
        </w:rPr>
        <w:t xml:space="preserve">Perkančiosios organizacijos </w:t>
      </w:r>
      <w:r w:rsidR="00295E08" w:rsidRPr="002F346E">
        <w:rPr>
          <w:rFonts w:ascii="Arial" w:hAnsi="Arial" w:cs="Arial"/>
        </w:rPr>
        <w:t>poreikį.</w:t>
      </w:r>
      <w:r w:rsidR="00295E08" w:rsidRPr="00124CDF">
        <w:rPr>
          <w:rFonts w:ascii="Arial" w:hAnsi="Arial" w:cs="Arial"/>
        </w:rPr>
        <w:t xml:space="preserve"> </w:t>
      </w:r>
      <w:r>
        <w:rPr>
          <w:rFonts w:ascii="Arial" w:hAnsi="Arial" w:cs="Arial"/>
          <w:shd w:val="clear" w:color="auto" w:fill="FFFFFF"/>
        </w:rPr>
        <w:t xml:space="preserve">Atsiradus </w:t>
      </w:r>
      <w:r w:rsidR="00295E08">
        <w:rPr>
          <w:rFonts w:ascii="Arial" w:hAnsi="Arial" w:cs="Arial"/>
          <w:shd w:val="clear" w:color="auto" w:fill="FFFFFF"/>
        </w:rPr>
        <w:t xml:space="preserve">Paslaugų </w:t>
      </w:r>
      <w:r>
        <w:rPr>
          <w:rFonts w:ascii="Arial" w:hAnsi="Arial" w:cs="Arial"/>
          <w:shd w:val="clear" w:color="auto" w:fill="FFFFFF"/>
        </w:rPr>
        <w:t xml:space="preserve">poreikiui Klientas </w:t>
      </w:r>
      <w:r w:rsidR="00331180">
        <w:rPr>
          <w:rFonts w:ascii="Arial" w:hAnsi="Arial" w:cs="Arial"/>
          <w:shd w:val="clear" w:color="auto" w:fill="FFFFFF"/>
        </w:rPr>
        <w:t>raštu, Sutartyje nurodytu el. paštu, pateikia užsakymą Paslaugų tiekėjui.</w:t>
      </w:r>
      <w:r w:rsidR="009C27AD">
        <w:rPr>
          <w:rFonts w:ascii="Arial" w:hAnsi="Arial" w:cs="Arial"/>
          <w:shd w:val="clear" w:color="auto" w:fill="FFFFFF"/>
        </w:rPr>
        <w:t xml:space="preserve"> </w:t>
      </w:r>
      <w:r w:rsidR="0011437C">
        <w:rPr>
          <w:rFonts w:ascii="Arial" w:hAnsi="Arial" w:cs="Arial"/>
          <w:shd w:val="clear" w:color="auto" w:fill="FFFFFF"/>
        </w:rPr>
        <w:t>Pirm</w:t>
      </w:r>
      <w:r w:rsidR="00295E08">
        <w:rPr>
          <w:rFonts w:ascii="Arial" w:hAnsi="Arial" w:cs="Arial"/>
          <w:shd w:val="clear" w:color="auto" w:fill="FFFFFF"/>
        </w:rPr>
        <w:t>ojo</w:t>
      </w:r>
      <w:r w:rsidR="0011437C">
        <w:rPr>
          <w:rFonts w:ascii="Arial" w:hAnsi="Arial" w:cs="Arial"/>
          <w:shd w:val="clear" w:color="auto" w:fill="FFFFFF"/>
        </w:rPr>
        <w:t xml:space="preserve"> užsakymo orientacinis dydis – 40 </w:t>
      </w:r>
      <w:r w:rsidR="00295E08">
        <w:rPr>
          <w:rFonts w:ascii="Arial" w:hAnsi="Arial" w:cs="Arial"/>
          <w:shd w:val="clear" w:color="auto" w:fill="FFFFFF"/>
        </w:rPr>
        <w:t xml:space="preserve">(keturiasdešimt) </w:t>
      </w:r>
      <w:r w:rsidR="0011437C">
        <w:rPr>
          <w:rFonts w:ascii="Arial" w:hAnsi="Arial" w:cs="Arial"/>
          <w:shd w:val="clear" w:color="auto" w:fill="FFFFFF"/>
        </w:rPr>
        <w:t xml:space="preserve">kėdžių. Kitų užsakymų </w:t>
      </w:r>
      <w:r w:rsidR="0011437C">
        <w:rPr>
          <w:rFonts w:ascii="Arial" w:hAnsi="Arial" w:cs="Arial"/>
        </w:rPr>
        <w:t>m</w:t>
      </w:r>
      <w:r w:rsidR="009C27AD" w:rsidRPr="00124CDF">
        <w:rPr>
          <w:rFonts w:ascii="Arial" w:hAnsi="Arial" w:cs="Arial"/>
        </w:rPr>
        <w:t xml:space="preserve">inimalus užsakymo kiekis – 20 </w:t>
      </w:r>
      <w:r w:rsidR="00295E08">
        <w:rPr>
          <w:rFonts w:ascii="Arial" w:hAnsi="Arial" w:cs="Arial"/>
        </w:rPr>
        <w:t xml:space="preserve">(dvidešimt) </w:t>
      </w:r>
      <w:r w:rsidR="009C27AD" w:rsidRPr="00124CDF">
        <w:rPr>
          <w:rFonts w:ascii="Arial" w:hAnsi="Arial" w:cs="Arial"/>
        </w:rPr>
        <w:t>kėdžių.</w:t>
      </w:r>
    </w:p>
    <w:p w14:paraId="2C12F19C" w14:textId="3064F62E" w:rsidR="00A74174" w:rsidRPr="00546832" w:rsidRDefault="00A74174" w:rsidP="00112E12">
      <w:pPr>
        <w:pStyle w:val="ListParagraph"/>
        <w:numPr>
          <w:ilvl w:val="2"/>
          <w:numId w:val="3"/>
        </w:numPr>
        <w:tabs>
          <w:tab w:val="left" w:pos="567"/>
        </w:tabs>
        <w:ind w:left="0" w:firstLine="0"/>
        <w:jc w:val="both"/>
        <w:rPr>
          <w:rFonts w:ascii="Arial" w:hAnsi="Arial" w:cs="Arial"/>
        </w:rPr>
      </w:pPr>
      <w:r>
        <w:rPr>
          <w:rFonts w:ascii="Arial" w:hAnsi="Arial" w:cs="Arial"/>
        </w:rPr>
        <w:t xml:space="preserve"> </w:t>
      </w:r>
      <w:r w:rsidR="00F3585F" w:rsidRPr="00546832">
        <w:rPr>
          <w:rFonts w:ascii="Arial" w:hAnsi="Arial" w:cs="Arial"/>
        </w:rPr>
        <w:t xml:space="preserve">Paslaugų teikėjas ne vėliau kaip per 10 </w:t>
      </w:r>
      <w:r w:rsidR="005F6402">
        <w:rPr>
          <w:rFonts w:ascii="Arial" w:hAnsi="Arial" w:cs="Arial"/>
        </w:rPr>
        <w:t xml:space="preserve">(dešimt) </w:t>
      </w:r>
      <w:r w:rsidR="00F3585F" w:rsidRPr="00546832">
        <w:rPr>
          <w:rFonts w:ascii="Arial" w:hAnsi="Arial" w:cs="Arial"/>
        </w:rPr>
        <w:t>darbo dienų nuo Kliento užsakymo pateikimo dienos turi priimti užsakymą (</w:t>
      </w:r>
      <w:proofErr w:type="spellStart"/>
      <w:r w:rsidR="00F3585F" w:rsidRPr="00546832">
        <w:rPr>
          <w:rFonts w:ascii="Arial" w:hAnsi="Arial" w:cs="Arial"/>
        </w:rPr>
        <w:t>t.y</w:t>
      </w:r>
      <w:proofErr w:type="spellEnd"/>
      <w:r w:rsidR="00F3585F" w:rsidRPr="00546832">
        <w:rPr>
          <w:rFonts w:ascii="Arial" w:hAnsi="Arial" w:cs="Arial"/>
        </w:rPr>
        <w:t>. atvykti ir pasiimti remontui nurodytas kėdes iš Vilniaus universiteto bibliotekos Mokslinės komunikacijos ir informacijos centro, adresu Saulėtekio al. 5, Vilnius (toliau - MKIC).</w:t>
      </w:r>
    </w:p>
    <w:p w14:paraId="0263FE43" w14:textId="2C450D44" w:rsidR="000E21D4" w:rsidRPr="001C0EFF" w:rsidRDefault="0044386A" w:rsidP="001C0EFF">
      <w:pPr>
        <w:pStyle w:val="ListParagraph"/>
        <w:numPr>
          <w:ilvl w:val="2"/>
          <w:numId w:val="3"/>
        </w:numPr>
        <w:tabs>
          <w:tab w:val="left" w:pos="567"/>
        </w:tabs>
        <w:ind w:left="0" w:firstLine="0"/>
        <w:jc w:val="both"/>
        <w:rPr>
          <w:rFonts w:ascii="Arial" w:hAnsi="Arial" w:cs="Arial"/>
        </w:rPr>
      </w:pPr>
      <w:r>
        <w:rPr>
          <w:rFonts w:ascii="Arial" w:hAnsi="Arial" w:cs="Arial"/>
        </w:rPr>
        <w:t xml:space="preserve"> </w:t>
      </w:r>
      <w:r w:rsidR="00F3585F" w:rsidRPr="001C0EFF">
        <w:rPr>
          <w:rFonts w:ascii="Arial" w:hAnsi="Arial" w:cs="Arial"/>
        </w:rPr>
        <w:t xml:space="preserve">Paslaugų teikėjas ne vėliau kaip per 42 </w:t>
      </w:r>
      <w:r w:rsidR="00A74174">
        <w:rPr>
          <w:rFonts w:ascii="Arial" w:hAnsi="Arial" w:cs="Arial"/>
        </w:rPr>
        <w:t xml:space="preserve">(keturiasdešimt dvi) </w:t>
      </w:r>
      <w:r w:rsidR="00F3585F" w:rsidRPr="001C0EFF">
        <w:rPr>
          <w:rFonts w:ascii="Arial" w:hAnsi="Arial" w:cs="Arial"/>
        </w:rPr>
        <w:t>kalendorines dienas nuo užsakymo priėmimo dienos turi įvykdyti užsakymą (</w:t>
      </w:r>
      <w:proofErr w:type="spellStart"/>
      <w:r w:rsidR="00F3585F" w:rsidRPr="001C0EFF">
        <w:rPr>
          <w:rFonts w:ascii="Arial" w:hAnsi="Arial" w:cs="Arial"/>
        </w:rPr>
        <w:t>t.y</w:t>
      </w:r>
      <w:proofErr w:type="spellEnd"/>
      <w:r w:rsidR="00F3585F" w:rsidRPr="001C0EFF">
        <w:rPr>
          <w:rFonts w:ascii="Arial" w:hAnsi="Arial" w:cs="Arial"/>
        </w:rPr>
        <w:t>. suremontuoti kėdes ir pristatyti jas į MKIC).</w:t>
      </w:r>
    </w:p>
    <w:p w14:paraId="32BD46AF" w14:textId="77777777" w:rsidR="00073301" w:rsidRDefault="00073301" w:rsidP="00546832">
      <w:pPr>
        <w:pStyle w:val="ListParagraph"/>
        <w:tabs>
          <w:tab w:val="left" w:pos="567"/>
        </w:tabs>
        <w:ind w:left="0"/>
        <w:jc w:val="both"/>
        <w:rPr>
          <w:rFonts w:ascii="Arial" w:hAnsi="Arial" w:cs="Arial"/>
        </w:rPr>
      </w:pPr>
    </w:p>
    <w:p w14:paraId="1C60EF3E" w14:textId="2F362102" w:rsidR="00F3585F" w:rsidRPr="001C0EFF" w:rsidRDefault="00073301" w:rsidP="00546832">
      <w:pPr>
        <w:pStyle w:val="ListParagraph"/>
        <w:numPr>
          <w:ilvl w:val="1"/>
          <w:numId w:val="3"/>
        </w:numPr>
        <w:tabs>
          <w:tab w:val="left" w:pos="426"/>
        </w:tabs>
        <w:ind w:hanging="720"/>
        <w:jc w:val="both"/>
        <w:rPr>
          <w:rFonts w:ascii="Arial" w:hAnsi="Arial" w:cs="Arial"/>
          <w:b/>
          <w:bCs/>
        </w:rPr>
      </w:pPr>
      <w:r w:rsidRPr="00546832">
        <w:rPr>
          <w:rFonts w:ascii="Arial" w:hAnsi="Arial" w:cs="Arial"/>
          <w:b/>
          <w:bCs/>
        </w:rPr>
        <w:t>Paslaugų aprašymas</w:t>
      </w:r>
      <w:r w:rsidR="002F5769">
        <w:rPr>
          <w:rFonts w:ascii="Arial" w:hAnsi="Arial" w:cs="Arial"/>
          <w:b/>
          <w:bCs/>
        </w:rPr>
        <w:t xml:space="preserve"> ir apimtys</w:t>
      </w:r>
    </w:p>
    <w:tbl>
      <w:tblPr>
        <w:tblStyle w:val="TableGrid"/>
        <w:tblW w:w="0" w:type="auto"/>
        <w:jc w:val="center"/>
        <w:tblLook w:val="04A0" w:firstRow="1" w:lastRow="0" w:firstColumn="1" w:lastColumn="0" w:noHBand="0" w:noVBand="1"/>
      </w:tblPr>
      <w:tblGrid>
        <w:gridCol w:w="562"/>
        <w:gridCol w:w="3261"/>
        <w:gridCol w:w="9190"/>
        <w:gridCol w:w="2062"/>
      </w:tblGrid>
      <w:tr w:rsidR="00F6683A" w:rsidRPr="0044673E" w14:paraId="36C88F50" w14:textId="77777777" w:rsidTr="000118AA">
        <w:trPr>
          <w:jc w:val="center"/>
        </w:trPr>
        <w:tc>
          <w:tcPr>
            <w:tcW w:w="562" w:type="dxa"/>
            <w:tcBorders>
              <w:top w:val="single" w:sz="4" w:space="0" w:color="auto"/>
              <w:left w:val="single" w:sz="4" w:space="0" w:color="auto"/>
              <w:bottom w:val="single" w:sz="4" w:space="0" w:color="auto"/>
              <w:right w:val="single" w:sz="4" w:space="0" w:color="auto"/>
            </w:tcBorders>
            <w:shd w:val="clear" w:color="000000" w:fill="D9D9D9"/>
          </w:tcPr>
          <w:p w14:paraId="308E1BA3" w14:textId="7A856633" w:rsidR="00F6683A" w:rsidRPr="001C0EFF" w:rsidRDefault="00F6683A" w:rsidP="00F6683A">
            <w:pPr>
              <w:rPr>
                <w:rFonts w:ascii="Arial" w:hAnsi="Arial" w:cs="Arial"/>
              </w:rPr>
            </w:pPr>
            <w:r w:rsidRPr="001C0EFF">
              <w:rPr>
                <w:rFonts w:ascii="Arial" w:eastAsia="Times New Roman" w:hAnsi="Arial" w:cs="Arial"/>
                <w:b/>
                <w:bCs/>
                <w:color w:val="000000"/>
                <w:lang w:eastAsia="lt-LT"/>
              </w:rPr>
              <w:t>Eil. Nr.</w:t>
            </w:r>
          </w:p>
        </w:tc>
        <w:tc>
          <w:tcPr>
            <w:tcW w:w="3261" w:type="dxa"/>
            <w:tcBorders>
              <w:top w:val="single" w:sz="4" w:space="0" w:color="auto"/>
              <w:left w:val="nil"/>
              <w:bottom w:val="single" w:sz="4" w:space="0" w:color="auto"/>
              <w:right w:val="single" w:sz="4" w:space="0" w:color="auto"/>
            </w:tcBorders>
            <w:shd w:val="clear" w:color="000000" w:fill="D9D9D9"/>
          </w:tcPr>
          <w:p w14:paraId="56C70C3D" w14:textId="6343B3C1" w:rsidR="00F6683A" w:rsidRPr="001C0EFF" w:rsidRDefault="00F6683A" w:rsidP="00F6683A">
            <w:pPr>
              <w:rPr>
                <w:rFonts w:ascii="Arial" w:eastAsia="Times New Roman" w:hAnsi="Arial" w:cs="Arial"/>
                <w:color w:val="000000"/>
                <w:lang w:eastAsia="lt-LT"/>
              </w:rPr>
            </w:pPr>
            <w:r w:rsidRPr="001C0EFF">
              <w:rPr>
                <w:rFonts w:ascii="Arial" w:eastAsia="Times New Roman" w:hAnsi="Arial" w:cs="Arial"/>
                <w:b/>
                <w:bCs/>
                <w:color w:val="000000"/>
                <w:lang w:eastAsia="lt-LT"/>
              </w:rPr>
              <w:t>P</w:t>
            </w:r>
            <w:r w:rsidR="00FC153A">
              <w:rPr>
                <w:rFonts w:ascii="Arial" w:eastAsia="Times New Roman" w:hAnsi="Arial" w:cs="Arial"/>
                <w:b/>
                <w:bCs/>
                <w:color w:val="000000"/>
                <w:lang w:eastAsia="lt-LT"/>
              </w:rPr>
              <w:t>aslaugos p</w:t>
            </w:r>
            <w:r w:rsidRPr="001C0EFF">
              <w:rPr>
                <w:rFonts w:ascii="Arial" w:eastAsia="Times New Roman" w:hAnsi="Arial" w:cs="Arial"/>
                <w:b/>
                <w:bCs/>
                <w:color w:val="000000"/>
                <w:lang w:eastAsia="lt-LT"/>
              </w:rPr>
              <w:t>avadinimas</w:t>
            </w:r>
          </w:p>
        </w:tc>
        <w:tc>
          <w:tcPr>
            <w:tcW w:w="9190" w:type="dxa"/>
            <w:tcBorders>
              <w:top w:val="single" w:sz="4" w:space="0" w:color="auto"/>
              <w:left w:val="nil"/>
              <w:bottom w:val="single" w:sz="4" w:space="0" w:color="auto"/>
              <w:right w:val="single" w:sz="4" w:space="0" w:color="auto"/>
            </w:tcBorders>
            <w:shd w:val="clear" w:color="000000" w:fill="D9D9D9"/>
          </w:tcPr>
          <w:p w14:paraId="2D2D59B3" w14:textId="484B4171" w:rsidR="00F6683A" w:rsidRPr="001C0EFF" w:rsidRDefault="00F6683A" w:rsidP="00F6683A">
            <w:pPr>
              <w:rPr>
                <w:rFonts w:ascii="Arial" w:hAnsi="Arial" w:cs="Arial"/>
              </w:rPr>
            </w:pPr>
            <w:r w:rsidRPr="001C0EFF">
              <w:rPr>
                <w:rFonts w:ascii="Arial" w:eastAsia="Times New Roman" w:hAnsi="Arial" w:cs="Arial"/>
                <w:b/>
                <w:bCs/>
                <w:color w:val="000000"/>
                <w:lang w:eastAsia="lt-LT"/>
              </w:rPr>
              <w:t>APRAŠYMAS</w:t>
            </w:r>
          </w:p>
        </w:tc>
        <w:tc>
          <w:tcPr>
            <w:tcW w:w="2062" w:type="dxa"/>
            <w:tcBorders>
              <w:top w:val="single" w:sz="4" w:space="0" w:color="auto"/>
              <w:left w:val="nil"/>
              <w:bottom w:val="single" w:sz="4" w:space="0" w:color="auto"/>
              <w:right w:val="single" w:sz="4" w:space="0" w:color="auto"/>
            </w:tcBorders>
            <w:shd w:val="clear" w:color="000000" w:fill="D9D9D9"/>
            <w:vAlign w:val="center"/>
          </w:tcPr>
          <w:p w14:paraId="3FD70431" w14:textId="3C404178" w:rsidR="00F6683A" w:rsidRPr="001C0EFF" w:rsidRDefault="00F6683A" w:rsidP="00F3585F">
            <w:pPr>
              <w:jc w:val="center"/>
              <w:rPr>
                <w:rFonts w:ascii="Arial" w:hAnsi="Arial" w:cs="Arial"/>
              </w:rPr>
            </w:pPr>
            <w:r w:rsidRPr="001C0EFF">
              <w:rPr>
                <w:rFonts w:ascii="Arial" w:eastAsia="Times New Roman" w:hAnsi="Arial" w:cs="Arial"/>
                <w:b/>
                <w:bCs/>
                <w:color w:val="000000"/>
                <w:lang w:eastAsia="lt-LT"/>
              </w:rPr>
              <w:t xml:space="preserve">Orientacinis </w:t>
            </w:r>
            <w:r w:rsidR="00905FDF" w:rsidRPr="00112E12">
              <w:rPr>
                <w:rFonts w:ascii="Arial" w:eastAsia="Times New Roman" w:hAnsi="Arial" w:cs="Arial"/>
                <w:b/>
                <w:bCs/>
                <w:color w:val="000000"/>
                <w:lang w:eastAsia="lt-LT"/>
              </w:rPr>
              <w:t>remo</w:t>
            </w:r>
            <w:r w:rsidR="00905FDF">
              <w:rPr>
                <w:rFonts w:ascii="Arial" w:eastAsia="Times New Roman" w:hAnsi="Arial" w:cs="Arial"/>
                <w:b/>
                <w:bCs/>
                <w:color w:val="000000"/>
                <w:lang w:eastAsia="lt-LT"/>
              </w:rPr>
              <w:t>nt</w:t>
            </w:r>
            <w:r w:rsidR="002F5769">
              <w:rPr>
                <w:rFonts w:ascii="Arial" w:eastAsia="Times New Roman" w:hAnsi="Arial" w:cs="Arial"/>
                <w:b/>
                <w:bCs/>
                <w:color w:val="000000"/>
                <w:lang w:eastAsia="lt-LT"/>
              </w:rPr>
              <w:t>uojamų kėdžių</w:t>
            </w:r>
            <w:r w:rsidR="00347A35">
              <w:rPr>
                <w:rFonts w:ascii="Arial" w:eastAsia="Times New Roman" w:hAnsi="Arial" w:cs="Arial"/>
                <w:b/>
                <w:bCs/>
                <w:color w:val="000000"/>
                <w:lang w:eastAsia="lt-LT"/>
              </w:rPr>
              <w:t>/</w:t>
            </w:r>
            <w:r w:rsidR="00295E08">
              <w:rPr>
                <w:rFonts w:ascii="Arial" w:eastAsia="Times New Roman" w:hAnsi="Arial" w:cs="Arial"/>
                <w:b/>
                <w:bCs/>
                <w:color w:val="000000"/>
                <w:lang w:eastAsia="lt-LT"/>
              </w:rPr>
              <w:t xml:space="preserve"> kėdžių ratukų</w:t>
            </w:r>
            <w:r w:rsidR="00FE2BD9">
              <w:rPr>
                <w:rFonts w:ascii="Arial" w:eastAsia="Times New Roman" w:hAnsi="Arial" w:cs="Arial"/>
                <w:b/>
                <w:bCs/>
                <w:color w:val="000000"/>
                <w:lang w:eastAsia="lt-LT"/>
              </w:rPr>
              <w:t xml:space="preserve"> </w:t>
            </w:r>
            <w:proofErr w:type="spellStart"/>
            <w:r w:rsidR="00FE2BD9">
              <w:rPr>
                <w:rFonts w:ascii="Arial" w:eastAsia="Times New Roman" w:hAnsi="Arial" w:cs="Arial"/>
                <w:b/>
                <w:bCs/>
                <w:color w:val="000000"/>
                <w:lang w:eastAsia="lt-LT"/>
              </w:rPr>
              <w:t>kompl</w:t>
            </w:r>
            <w:proofErr w:type="spellEnd"/>
            <w:r w:rsidR="00FE2BD9">
              <w:rPr>
                <w:rFonts w:ascii="Arial" w:eastAsia="Times New Roman" w:hAnsi="Arial" w:cs="Arial"/>
                <w:b/>
                <w:bCs/>
                <w:color w:val="000000"/>
                <w:lang w:eastAsia="lt-LT"/>
              </w:rPr>
              <w:t>.</w:t>
            </w:r>
            <w:r w:rsidR="00295E08">
              <w:rPr>
                <w:rFonts w:ascii="Arial" w:eastAsia="Times New Roman" w:hAnsi="Arial" w:cs="Arial"/>
                <w:b/>
                <w:bCs/>
                <w:color w:val="000000"/>
                <w:lang w:eastAsia="lt-LT"/>
              </w:rPr>
              <w:t xml:space="preserve"> </w:t>
            </w:r>
            <w:r w:rsidRPr="001C0EFF">
              <w:rPr>
                <w:rFonts w:ascii="Arial" w:eastAsia="Times New Roman" w:hAnsi="Arial" w:cs="Arial"/>
                <w:b/>
                <w:bCs/>
                <w:color w:val="000000"/>
                <w:lang w:eastAsia="lt-LT"/>
              </w:rPr>
              <w:t xml:space="preserve">kiekis </w:t>
            </w:r>
            <w:r w:rsidRPr="00112E12">
              <w:rPr>
                <w:rFonts w:ascii="Arial" w:eastAsia="Times New Roman" w:hAnsi="Arial" w:cs="Arial"/>
                <w:b/>
                <w:bCs/>
                <w:color w:val="000000"/>
                <w:lang w:eastAsia="lt-LT"/>
              </w:rPr>
              <w:t>3</w:t>
            </w:r>
            <w:r w:rsidR="000A03B7">
              <w:rPr>
                <w:rFonts w:ascii="Arial" w:eastAsia="Times New Roman" w:hAnsi="Arial" w:cs="Arial"/>
                <w:b/>
                <w:bCs/>
                <w:color w:val="000000"/>
                <w:lang w:eastAsia="lt-LT"/>
              </w:rPr>
              <w:t xml:space="preserve"> (trejiems)</w:t>
            </w:r>
            <w:r w:rsidRPr="001C0EFF">
              <w:rPr>
                <w:rFonts w:ascii="Arial" w:eastAsia="Times New Roman" w:hAnsi="Arial" w:cs="Arial"/>
                <w:b/>
                <w:bCs/>
                <w:color w:val="000000"/>
                <w:lang w:eastAsia="lt-LT"/>
              </w:rPr>
              <w:t xml:space="preserve"> metams, vnt.</w:t>
            </w:r>
          </w:p>
        </w:tc>
      </w:tr>
      <w:tr w:rsidR="00F6683A" w:rsidRPr="0044673E" w14:paraId="2F595843" w14:textId="77777777" w:rsidTr="000118AA">
        <w:trPr>
          <w:jc w:val="center"/>
        </w:trPr>
        <w:tc>
          <w:tcPr>
            <w:tcW w:w="562" w:type="dxa"/>
          </w:tcPr>
          <w:p w14:paraId="0C57F5F9" w14:textId="56373405" w:rsidR="00F6683A" w:rsidRPr="00112E12" w:rsidRDefault="00F6683A" w:rsidP="00F6683A">
            <w:pPr>
              <w:rPr>
                <w:rFonts w:ascii="Arial" w:hAnsi="Arial" w:cs="Arial"/>
              </w:rPr>
            </w:pPr>
            <w:r w:rsidRPr="00112E12">
              <w:rPr>
                <w:rFonts w:ascii="Arial" w:hAnsi="Arial" w:cs="Arial"/>
              </w:rPr>
              <w:t>1</w:t>
            </w:r>
          </w:p>
        </w:tc>
        <w:tc>
          <w:tcPr>
            <w:tcW w:w="3261" w:type="dxa"/>
          </w:tcPr>
          <w:p w14:paraId="2583F966" w14:textId="22A0EF61" w:rsidR="00F6683A" w:rsidRPr="00112E12" w:rsidRDefault="00F6683A" w:rsidP="00F6683A">
            <w:pPr>
              <w:rPr>
                <w:rFonts w:ascii="Arial" w:hAnsi="Arial" w:cs="Arial"/>
              </w:rPr>
            </w:pPr>
            <w:r w:rsidRPr="00112E12">
              <w:rPr>
                <w:rFonts w:ascii="Arial" w:eastAsia="Times New Roman" w:hAnsi="Arial" w:cs="Arial"/>
                <w:color w:val="000000"/>
                <w:lang w:eastAsia="lt-LT"/>
              </w:rPr>
              <w:t xml:space="preserve">Medinės kėdės ant aliuminio rėmo be porankių </w:t>
            </w:r>
            <w:r w:rsidR="00A350E4">
              <w:rPr>
                <w:rFonts w:ascii="Arial" w:eastAsia="Times New Roman" w:hAnsi="Arial" w:cs="Arial"/>
                <w:color w:val="000000"/>
                <w:lang w:eastAsia="lt-LT"/>
              </w:rPr>
              <w:t xml:space="preserve">(Kėdė Nr. 1) </w:t>
            </w:r>
            <w:r w:rsidRPr="00112E12">
              <w:rPr>
                <w:rFonts w:ascii="Arial" w:eastAsia="Times New Roman" w:hAnsi="Arial" w:cs="Arial"/>
                <w:color w:val="000000"/>
                <w:lang w:eastAsia="lt-LT"/>
              </w:rPr>
              <w:t>remontas</w:t>
            </w:r>
          </w:p>
        </w:tc>
        <w:tc>
          <w:tcPr>
            <w:tcW w:w="9190" w:type="dxa"/>
          </w:tcPr>
          <w:p w14:paraId="2557B966" w14:textId="77777777" w:rsidR="00FC153A" w:rsidRPr="00112E12" w:rsidRDefault="00F6683A" w:rsidP="00112E12">
            <w:pPr>
              <w:jc w:val="both"/>
              <w:rPr>
                <w:rFonts w:ascii="Arial" w:eastAsia="Times New Roman" w:hAnsi="Arial" w:cs="Arial"/>
                <w:b/>
                <w:bCs/>
                <w:color w:val="000000"/>
                <w:lang w:eastAsia="lt-LT"/>
              </w:rPr>
            </w:pPr>
            <w:r w:rsidRPr="001C0EFF">
              <w:rPr>
                <w:rFonts w:ascii="Arial" w:eastAsia="Times New Roman" w:hAnsi="Arial" w:cs="Arial"/>
                <w:b/>
                <w:bCs/>
                <w:color w:val="000000"/>
                <w:lang w:eastAsia="lt-LT"/>
              </w:rPr>
              <w:t>Kėdės aprašas:</w:t>
            </w:r>
          </w:p>
          <w:p w14:paraId="5D93FF59" w14:textId="77777777" w:rsidR="000118AA" w:rsidRDefault="00F6683A" w:rsidP="00871569">
            <w:pPr>
              <w:jc w:val="both"/>
              <w:rPr>
                <w:rFonts w:ascii="Arial" w:eastAsia="Times New Roman" w:hAnsi="Arial" w:cs="Arial"/>
                <w:color w:val="000000"/>
                <w:lang w:eastAsia="lt-LT"/>
              </w:rPr>
            </w:pPr>
            <w:r w:rsidRPr="00112E12">
              <w:rPr>
                <w:rFonts w:ascii="Arial" w:eastAsia="Times New Roman" w:hAnsi="Arial" w:cs="Arial"/>
                <w:color w:val="000000"/>
                <w:lang w:eastAsia="lt-LT"/>
              </w:rPr>
              <w:t xml:space="preserve">Medinė kėdės dalis pritvirtinta ant aliuminio rėmo paslėptais tvirtinimais. Medinė dalis lenkta ištisai, išformuotas išlinkis priekyje lanko formos, kuris neuždengia aliuminio rėmo, rėmas per visą sėdynės priekį yra matomas. Sėdynės dalis ties viduriu suformuota įduba, komfortabiliam sėdėjimui užtikrinti. Atlošas išlenktas į išorę. Medinės dalies storis ne mažesnis nei 10 mm, bet ne daugiau 12 m. </w:t>
            </w:r>
            <w:proofErr w:type="spellStart"/>
            <w:r w:rsidRPr="00112E12">
              <w:rPr>
                <w:rFonts w:ascii="Arial" w:eastAsia="Times New Roman" w:hAnsi="Arial" w:cs="Arial"/>
                <w:color w:val="000000"/>
                <w:lang w:eastAsia="lt-LT"/>
              </w:rPr>
              <w:t>Faneruotės</w:t>
            </w:r>
            <w:proofErr w:type="spellEnd"/>
            <w:r w:rsidRPr="00112E12">
              <w:rPr>
                <w:rFonts w:ascii="Arial" w:eastAsia="Times New Roman" w:hAnsi="Arial" w:cs="Arial"/>
                <w:color w:val="000000"/>
                <w:lang w:eastAsia="lt-LT"/>
              </w:rPr>
              <w:t xml:space="preserve"> klijavimo kryptis horizontali. Klijuota fanera dažyta baltai</w:t>
            </w:r>
            <w:r w:rsidR="00CF38DC">
              <w:rPr>
                <w:rFonts w:ascii="Arial" w:eastAsia="Times New Roman" w:hAnsi="Arial" w:cs="Arial"/>
                <w:color w:val="000000"/>
                <w:lang w:eastAsia="lt-LT"/>
              </w:rPr>
              <w:t>s</w:t>
            </w:r>
            <w:r w:rsidRPr="00112E12">
              <w:rPr>
                <w:rFonts w:ascii="Arial" w:eastAsia="Times New Roman" w:hAnsi="Arial" w:cs="Arial"/>
                <w:color w:val="000000"/>
                <w:lang w:eastAsia="lt-LT"/>
              </w:rPr>
              <w:t xml:space="preserve"> atspariais dažais pagal RAL9016. Sėdynės forma ir atlošas trapecijos formos. Sėdynės priekio plotis 470 mm, ties lenkimo linija 450 mm, o atlošo viršuje 438 mm. Medinės dalies visi keturi kampai užapvalinti minimaliu radiusu, kad išlaikytų trapecijos formą ir nebūtų aštrūs. Aliuminio rėmas sėdynės apačioje eina perimetru ir yra išlinkęs pagal sėdynės formą. Visi tvirtinimo mazgai uždengti plastikiniu dangčiu, kuris eina perimetru pagal aliuminio rėmo kontūrą. Kojos į apačią siaurėjančios nuo 18 mm iki 15 mm. Galinės kojos pasvirusios į išorę. Rėmo aukštis 450 mm, rėmo plotis 476 mm ir gylis 520 mm. Rėmas dažytas ta pačia RAL9016 spalva kaip ir sėdynė baltai RAL9016</w:t>
            </w:r>
            <w:r w:rsidR="000118AA">
              <w:rPr>
                <w:rFonts w:ascii="Arial" w:eastAsia="Times New Roman" w:hAnsi="Arial" w:cs="Arial"/>
                <w:color w:val="000000"/>
                <w:lang w:eastAsia="lt-LT"/>
              </w:rPr>
              <w:t xml:space="preserve">. </w:t>
            </w:r>
          </w:p>
          <w:p w14:paraId="2482345B" w14:textId="1AD7A2FA" w:rsidR="001B6B30" w:rsidRDefault="00F6683A" w:rsidP="00871569">
            <w:pPr>
              <w:jc w:val="both"/>
              <w:rPr>
                <w:rFonts w:ascii="Arial" w:eastAsia="Times New Roman" w:hAnsi="Arial" w:cs="Arial"/>
                <w:b/>
                <w:bCs/>
                <w:color w:val="000000"/>
                <w:lang w:eastAsia="lt-LT"/>
              </w:rPr>
            </w:pPr>
            <w:r w:rsidRPr="00112E12">
              <w:rPr>
                <w:rFonts w:ascii="Arial" w:eastAsia="Times New Roman" w:hAnsi="Arial" w:cs="Arial"/>
                <w:color w:val="000000"/>
                <w:lang w:eastAsia="lt-LT"/>
              </w:rPr>
              <w:lastRenderedPageBreak/>
              <w:br/>
            </w:r>
            <w:r w:rsidRPr="00D7619F">
              <w:rPr>
                <w:rFonts w:ascii="Arial" w:eastAsia="Times New Roman" w:hAnsi="Arial" w:cs="Arial"/>
                <w:b/>
                <w:bCs/>
                <w:color w:val="000000"/>
                <w:lang w:eastAsia="lt-LT"/>
              </w:rPr>
              <w:t>Remonto aprašas:</w:t>
            </w:r>
          </w:p>
          <w:p w14:paraId="53038168" w14:textId="3B177813" w:rsidR="00F6683A" w:rsidRPr="00D7619F" w:rsidRDefault="00F6683A" w:rsidP="00D7619F">
            <w:pPr>
              <w:jc w:val="both"/>
              <w:rPr>
                <w:rFonts w:ascii="Arial" w:hAnsi="Arial" w:cs="Arial"/>
              </w:rPr>
            </w:pPr>
            <w:r w:rsidRPr="00D7619F">
              <w:rPr>
                <w:rFonts w:ascii="Arial" w:eastAsia="Times New Roman" w:hAnsi="Arial" w:cs="Arial"/>
                <w:color w:val="000000"/>
                <w:lang w:eastAsia="lt-LT"/>
              </w:rPr>
              <w:t>Kėdės turi būti išrinktos</w:t>
            </w:r>
            <w:r w:rsidR="0011437C">
              <w:rPr>
                <w:rFonts w:ascii="Arial" w:eastAsia="Times New Roman" w:hAnsi="Arial" w:cs="Arial"/>
                <w:color w:val="000000"/>
                <w:lang w:eastAsia="lt-LT"/>
              </w:rPr>
              <w:t>: atskirta metalinė dalis nuo medinės ir plastikinės dalių.</w:t>
            </w:r>
            <w:r w:rsidRPr="00D7619F">
              <w:rPr>
                <w:rFonts w:ascii="Arial" w:eastAsia="Times New Roman" w:hAnsi="Arial" w:cs="Arial"/>
                <w:color w:val="000000"/>
                <w:lang w:eastAsia="lt-LT"/>
              </w:rPr>
              <w:t xml:space="preserve"> </w:t>
            </w:r>
            <w:r w:rsidR="0011437C">
              <w:rPr>
                <w:rFonts w:ascii="Arial" w:eastAsia="Times New Roman" w:hAnsi="Arial" w:cs="Arial"/>
                <w:color w:val="000000"/>
                <w:lang w:eastAsia="lt-LT"/>
              </w:rPr>
              <w:t>M</w:t>
            </w:r>
            <w:r w:rsidRPr="00D7619F">
              <w:rPr>
                <w:rFonts w:ascii="Arial" w:eastAsia="Times New Roman" w:hAnsi="Arial" w:cs="Arial"/>
                <w:color w:val="000000"/>
                <w:lang w:eastAsia="lt-LT"/>
              </w:rPr>
              <w:t xml:space="preserve">etalinė dalis </w:t>
            </w:r>
            <w:r w:rsidR="0011437C">
              <w:rPr>
                <w:rFonts w:ascii="Arial" w:eastAsia="Times New Roman" w:hAnsi="Arial" w:cs="Arial"/>
                <w:color w:val="000000"/>
                <w:lang w:eastAsia="lt-LT"/>
              </w:rPr>
              <w:t xml:space="preserve">turi būti </w:t>
            </w:r>
            <w:r w:rsidRPr="00D7619F">
              <w:rPr>
                <w:rFonts w:ascii="Arial" w:eastAsia="Times New Roman" w:hAnsi="Arial" w:cs="Arial"/>
                <w:color w:val="000000"/>
                <w:lang w:eastAsia="lt-LT"/>
              </w:rPr>
              <w:t>paimta iš užsakovo, nusmėliuota ir perdažyta  pristatyta į užsakovo patalpas ir surinkta su naujai</w:t>
            </w:r>
            <w:r w:rsidR="0011437C">
              <w:rPr>
                <w:rFonts w:ascii="Arial" w:eastAsia="Times New Roman" w:hAnsi="Arial" w:cs="Arial"/>
                <w:color w:val="000000"/>
                <w:lang w:eastAsia="lt-LT"/>
              </w:rPr>
              <w:t xml:space="preserve"> tiekėjo</w:t>
            </w:r>
            <w:r w:rsidRPr="00D7619F">
              <w:rPr>
                <w:rFonts w:ascii="Arial" w:eastAsia="Times New Roman" w:hAnsi="Arial" w:cs="Arial"/>
                <w:color w:val="000000"/>
                <w:lang w:eastAsia="lt-LT"/>
              </w:rPr>
              <w:t xml:space="preserve"> pagaminta kieta dalimi. Kėdės turi būti paimamos iš užsakovo patalpų ir grąžinamos į užsakovo patalpas  sutvarkytos ir surinktos. Keičiama sėdimoji medinė dalis nauja, ji turi būti analogiška, nudažyta ta pačia spalva RAL9016. Perdažoma kėdės metalinė dalis ta pačia spalva RAL9016, prieš perdažymą kėdės aliuminio rėmas turi būti nušveistas tolygiai ir dažymo kokybė turi</w:t>
            </w:r>
            <w:r w:rsidR="0011437C">
              <w:rPr>
                <w:rFonts w:ascii="Arial" w:eastAsia="Times New Roman" w:hAnsi="Arial" w:cs="Arial"/>
                <w:color w:val="000000"/>
                <w:lang w:eastAsia="lt-LT"/>
              </w:rPr>
              <w:t xml:space="preserve"> nesiskirti nuo jau nudažytų kėdžių.</w:t>
            </w:r>
          </w:p>
        </w:tc>
        <w:tc>
          <w:tcPr>
            <w:tcW w:w="2062" w:type="dxa"/>
            <w:vAlign w:val="center"/>
          </w:tcPr>
          <w:p w14:paraId="488848B0" w14:textId="5EC3BA0B" w:rsidR="00F6683A" w:rsidRPr="00D7619F" w:rsidRDefault="002E5BED" w:rsidP="00F3585F">
            <w:pPr>
              <w:jc w:val="center"/>
              <w:rPr>
                <w:rFonts w:ascii="Arial" w:hAnsi="Arial" w:cs="Arial"/>
              </w:rPr>
            </w:pPr>
            <w:r w:rsidRPr="00D7619F">
              <w:rPr>
                <w:rFonts w:ascii="Arial" w:hAnsi="Arial" w:cs="Arial"/>
              </w:rPr>
              <w:lastRenderedPageBreak/>
              <w:t>45</w:t>
            </w:r>
          </w:p>
        </w:tc>
      </w:tr>
      <w:tr w:rsidR="00F6683A" w:rsidRPr="0044673E" w14:paraId="68706D1D" w14:textId="77777777" w:rsidTr="000118AA">
        <w:trPr>
          <w:jc w:val="center"/>
        </w:trPr>
        <w:tc>
          <w:tcPr>
            <w:tcW w:w="562" w:type="dxa"/>
          </w:tcPr>
          <w:p w14:paraId="119BD164" w14:textId="0E6E1503" w:rsidR="00F6683A" w:rsidRPr="00D1311D" w:rsidRDefault="00F6683A" w:rsidP="00F6683A">
            <w:pPr>
              <w:rPr>
                <w:rFonts w:ascii="Arial" w:hAnsi="Arial" w:cs="Arial"/>
              </w:rPr>
            </w:pPr>
            <w:r w:rsidRPr="00D1311D">
              <w:rPr>
                <w:rFonts w:ascii="Arial" w:hAnsi="Arial" w:cs="Arial"/>
              </w:rPr>
              <w:t>2</w:t>
            </w:r>
          </w:p>
        </w:tc>
        <w:tc>
          <w:tcPr>
            <w:tcW w:w="3261" w:type="dxa"/>
          </w:tcPr>
          <w:p w14:paraId="21BCB502" w14:textId="547F6C57" w:rsidR="00F6683A" w:rsidRPr="00D1311D" w:rsidRDefault="00F6683A" w:rsidP="00F6683A">
            <w:pPr>
              <w:rPr>
                <w:rFonts w:ascii="Arial" w:hAnsi="Arial" w:cs="Arial"/>
              </w:rPr>
            </w:pPr>
            <w:r w:rsidRPr="00D1311D">
              <w:rPr>
                <w:rFonts w:ascii="Arial" w:eastAsia="Times New Roman" w:hAnsi="Arial" w:cs="Arial"/>
                <w:color w:val="000000"/>
                <w:lang w:eastAsia="lt-LT"/>
              </w:rPr>
              <w:t xml:space="preserve">Medinės kėdės ant aliuminio rėmo su porankiais </w:t>
            </w:r>
            <w:r w:rsidR="00A350E4">
              <w:rPr>
                <w:rFonts w:ascii="Arial" w:eastAsia="Times New Roman" w:hAnsi="Arial" w:cs="Arial"/>
                <w:color w:val="000000"/>
                <w:lang w:eastAsia="lt-LT"/>
              </w:rPr>
              <w:t xml:space="preserve">(Kėdė Nr. 2) </w:t>
            </w:r>
            <w:r w:rsidRPr="00D1311D">
              <w:rPr>
                <w:rFonts w:ascii="Arial" w:eastAsia="Times New Roman" w:hAnsi="Arial" w:cs="Arial"/>
                <w:color w:val="000000"/>
                <w:lang w:eastAsia="lt-LT"/>
              </w:rPr>
              <w:t>remontas</w:t>
            </w:r>
          </w:p>
        </w:tc>
        <w:tc>
          <w:tcPr>
            <w:tcW w:w="9190" w:type="dxa"/>
          </w:tcPr>
          <w:p w14:paraId="00EAA69D" w14:textId="77777777" w:rsidR="001B6B30" w:rsidRDefault="00F6683A" w:rsidP="00871569">
            <w:pPr>
              <w:jc w:val="both"/>
              <w:rPr>
                <w:rFonts w:ascii="Arial" w:eastAsia="Times New Roman" w:hAnsi="Arial" w:cs="Arial"/>
                <w:color w:val="000000"/>
                <w:lang w:eastAsia="lt-LT"/>
              </w:rPr>
            </w:pPr>
            <w:r w:rsidRPr="00D1311D">
              <w:rPr>
                <w:rFonts w:ascii="Arial" w:eastAsia="Times New Roman" w:hAnsi="Arial" w:cs="Arial"/>
                <w:b/>
                <w:bCs/>
                <w:color w:val="000000"/>
                <w:lang w:eastAsia="lt-LT"/>
              </w:rPr>
              <w:t>Kėdės aprašas:</w:t>
            </w:r>
            <w:r w:rsidRPr="00D1311D">
              <w:rPr>
                <w:rFonts w:ascii="Arial" w:eastAsia="Times New Roman" w:hAnsi="Arial" w:cs="Arial"/>
                <w:color w:val="000000"/>
                <w:lang w:eastAsia="lt-LT"/>
              </w:rPr>
              <w:t xml:space="preserve"> </w:t>
            </w:r>
          </w:p>
          <w:p w14:paraId="23966581" w14:textId="11B7F1D2" w:rsidR="00452774" w:rsidRDefault="00F6683A" w:rsidP="00871569">
            <w:pPr>
              <w:jc w:val="both"/>
              <w:rPr>
                <w:rFonts w:ascii="Arial" w:eastAsia="Times New Roman" w:hAnsi="Arial" w:cs="Arial"/>
                <w:color w:val="000000"/>
                <w:lang w:eastAsia="lt-LT"/>
              </w:rPr>
            </w:pPr>
            <w:r w:rsidRPr="00D7619F">
              <w:rPr>
                <w:rFonts w:ascii="Arial" w:eastAsia="Times New Roman" w:hAnsi="Arial" w:cs="Arial"/>
                <w:color w:val="000000"/>
                <w:lang w:eastAsia="lt-LT"/>
              </w:rPr>
              <w:t xml:space="preserve">Medinė kėdės dalis pritvirtinta ant aliuminio rėmo paslėptais tvirtinimais. Medinė dalis lenkta ištisai, išformuotas išlinkis priekyje lanko formos, kuris neuždengia aliuminio rėmo, rėmas per visą sėdynės priekį yra matomas. Sėdynės dalis ties viduriu suformuota įduba, komfortabiliam sėdėjimui užtikrinti. Atlošas išlenktas į išorę. Medinės dalies storis ne mažesnis nei 10 mm, bet ne daugiau 12 mm.  </w:t>
            </w:r>
            <w:proofErr w:type="spellStart"/>
            <w:r w:rsidRPr="00D7619F">
              <w:rPr>
                <w:rFonts w:ascii="Arial" w:eastAsia="Times New Roman" w:hAnsi="Arial" w:cs="Arial"/>
                <w:color w:val="000000"/>
                <w:lang w:eastAsia="lt-LT"/>
              </w:rPr>
              <w:t>Faneruotės</w:t>
            </w:r>
            <w:proofErr w:type="spellEnd"/>
            <w:r w:rsidRPr="00D7619F">
              <w:rPr>
                <w:rFonts w:ascii="Arial" w:eastAsia="Times New Roman" w:hAnsi="Arial" w:cs="Arial"/>
                <w:color w:val="000000"/>
                <w:lang w:eastAsia="lt-LT"/>
              </w:rPr>
              <w:t xml:space="preserve"> klijavimo kryptis horizontali. Klijuota fanera dažyta baltai atspariais dažais pagal RAL9016 Sėdynės forma ir atlošas trapecijos formos. Sėdynės priekio plotis 470 mm, ties lenkimo linija 450 mm, o atlošo viršuje 438 mm. Medinės dalies visi keturi kampai užapvalinti minimaliu radiusu, kad išlaikytų trapecijos formą ir nebūtų aštrūs. Aliuminio rėmas sėdynės apačioje eina perimetru ir yra išlinkęs pagal sėdynės formą. Visi tvirtinimo mazgai uždengti plastikiniu dangčiu, kuris eina perimetru pagal aliuminio rėmo kontūrą. Kojos į apačią siaurėjančios nuo 18 mm iki 15 mm . Galinės kojos pasvirusios į išorę ir jų pratęsimas uždaro kontūro trapecijos formos aliuminio porankis su aliuminio padeliu viršuje, kurio matmenys 25x362 mm. Rėmo aukštis 650 mm, rėmo plotis 572 mm ir gylis 520 mm. Rėmas dažytas ta pačia RAL9016 spalva kaip ir sėdynė baltai.</w:t>
            </w:r>
          </w:p>
          <w:p w14:paraId="58C4BBC3" w14:textId="77777777" w:rsidR="000118AA" w:rsidRDefault="000118AA" w:rsidP="00871569">
            <w:pPr>
              <w:jc w:val="both"/>
              <w:rPr>
                <w:rFonts w:ascii="Arial" w:eastAsia="Times New Roman" w:hAnsi="Arial" w:cs="Arial"/>
                <w:color w:val="000000"/>
                <w:lang w:eastAsia="lt-LT"/>
              </w:rPr>
            </w:pPr>
          </w:p>
          <w:p w14:paraId="66605649" w14:textId="22D4CB9E" w:rsidR="001B6B30" w:rsidRPr="00D7619F" w:rsidRDefault="00F6683A" w:rsidP="00871569">
            <w:pPr>
              <w:jc w:val="both"/>
              <w:rPr>
                <w:rFonts w:ascii="Arial" w:eastAsia="Times New Roman" w:hAnsi="Arial" w:cs="Arial"/>
                <w:b/>
                <w:bCs/>
                <w:color w:val="000000"/>
                <w:lang w:eastAsia="lt-LT"/>
              </w:rPr>
            </w:pPr>
            <w:r w:rsidRPr="00D7619F">
              <w:rPr>
                <w:rFonts w:ascii="Arial" w:eastAsia="Times New Roman" w:hAnsi="Arial" w:cs="Arial"/>
                <w:b/>
                <w:bCs/>
                <w:color w:val="000000"/>
                <w:lang w:eastAsia="lt-LT"/>
              </w:rPr>
              <w:t>Remonto aprašas:</w:t>
            </w:r>
          </w:p>
          <w:p w14:paraId="5F78D2BC" w14:textId="7B260CE6" w:rsidR="00F6683A" w:rsidRPr="00D1311D" w:rsidRDefault="00F6683A" w:rsidP="00D1311D">
            <w:pPr>
              <w:jc w:val="both"/>
              <w:rPr>
                <w:rFonts w:ascii="Arial" w:eastAsia="Times New Roman" w:hAnsi="Arial" w:cs="Arial"/>
                <w:color w:val="000000"/>
                <w:lang w:eastAsia="lt-LT"/>
              </w:rPr>
            </w:pPr>
            <w:r w:rsidRPr="00D1311D">
              <w:rPr>
                <w:rFonts w:ascii="Arial" w:eastAsia="Times New Roman" w:hAnsi="Arial" w:cs="Arial"/>
                <w:color w:val="000000"/>
                <w:lang w:eastAsia="lt-LT"/>
              </w:rPr>
              <w:t>Kėdės turi būti išrinktos</w:t>
            </w:r>
            <w:r w:rsidR="0011437C">
              <w:rPr>
                <w:rFonts w:ascii="Arial" w:eastAsia="Times New Roman" w:hAnsi="Arial" w:cs="Arial"/>
                <w:color w:val="000000"/>
                <w:lang w:eastAsia="lt-LT"/>
              </w:rPr>
              <w:t>: atskirta metalinė dalis nuo medinės ir plast</w:t>
            </w:r>
            <w:r w:rsidR="00740147">
              <w:rPr>
                <w:rFonts w:ascii="Arial" w:eastAsia="Times New Roman" w:hAnsi="Arial" w:cs="Arial"/>
                <w:color w:val="000000"/>
                <w:lang w:eastAsia="lt-LT"/>
              </w:rPr>
              <w:t>i</w:t>
            </w:r>
            <w:r w:rsidR="0011437C">
              <w:rPr>
                <w:rFonts w:ascii="Arial" w:eastAsia="Times New Roman" w:hAnsi="Arial" w:cs="Arial"/>
                <w:color w:val="000000"/>
                <w:lang w:eastAsia="lt-LT"/>
              </w:rPr>
              <w:t>kinės dalių</w:t>
            </w:r>
            <w:r w:rsidR="00740147">
              <w:rPr>
                <w:rFonts w:ascii="Arial" w:eastAsia="Times New Roman" w:hAnsi="Arial" w:cs="Arial"/>
                <w:color w:val="000000"/>
                <w:lang w:eastAsia="lt-LT"/>
              </w:rPr>
              <w:t>.</w:t>
            </w:r>
            <w:r w:rsidRPr="00D1311D">
              <w:rPr>
                <w:rFonts w:ascii="Arial" w:eastAsia="Times New Roman" w:hAnsi="Arial" w:cs="Arial"/>
                <w:color w:val="000000"/>
                <w:lang w:eastAsia="lt-LT"/>
              </w:rPr>
              <w:t xml:space="preserve"> </w:t>
            </w:r>
            <w:r w:rsidR="00740147">
              <w:rPr>
                <w:rFonts w:ascii="Arial" w:eastAsia="Times New Roman" w:hAnsi="Arial" w:cs="Arial"/>
                <w:color w:val="000000"/>
                <w:lang w:eastAsia="lt-LT"/>
              </w:rPr>
              <w:t>M</w:t>
            </w:r>
            <w:r w:rsidRPr="00D1311D">
              <w:rPr>
                <w:rFonts w:ascii="Arial" w:eastAsia="Times New Roman" w:hAnsi="Arial" w:cs="Arial"/>
                <w:color w:val="000000"/>
                <w:lang w:eastAsia="lt-LT"/>
              </w:rPr>
              <w:t>etalinė dalis</w:t>
            </w:r>
            <w:r w:rsidR="00740147">
              <w:rPr>
                <w:rFonts w:ascii="Arial" w:eastAsia="Times New Roman" w:hAnsi="Arial" w:cs="Arial"/>
                <w:color w:val="000000"/>
                <w:lang w:eastAsia="lt-LT"/>
              </w:rPr>
              <w:t xml:space="preserve"> turi būti</w:t>
            </w:r>
            <w:r w:rsidRPr="00D1311D">
              <w:rPr>
                <w:rFonts w:ascii="Arial" w:eastAsia="Times New Roman" w:hAnsi="Arial" w:cs="Arial"/>
                <w:color w:val="000000"/>
                <w:lang w:eastAsia="lt-LT"/>
              </w:rPr>
              <w:t xml:space="preserve"> paimta iš užsakovo, nusmėliuota ir perdažyta, pristatyta į užsakovo patalpas ir surinkta su naujai </w:t>
            </w:r>
            <w:r w:rsidR="00740147">
              <w:rPr>
                <w:rFonts w:ascii="Arial" w:eastAsia="Times New Roman" w:hAnsi="Arial" w:cs="Arial"/>
                <w:color w:val="000000"/>
                <w:lang w:eastAsia="lt-LT"/>
              </w:rPr>
              <w:t xml:space="preserve">tiekėjo </w:t>
            </w:r>
            <w:r w:rsidRPr="00D1311D">
              <w:rPr>
                <w:rFonts w:ascii="Arial" w:eastAsia="Times New Roman" w:hAnsi="Arial" w:cs="Arial"/>
                <w:color w:val="000000"/>
                <w:lang w:eastAsia="lt-LT"/>
              </w:rPr>
              <w:t xml:space="preserve">pagaminta kieta dalimi. Kėdės turi būti paimamos iš užsakovo patalpų ir grąžinamos į užsakovo patalpas pilnai sutvarkytos ir surinktos. Keičiama sėdimoji medinė dalis nauja, ji turi būti analogiška, nudažyta ta pačia spalva RAL9016. Perdažoma kėdės  metalinė dalis ta pačia spalva RAL9016, prieš perdažymą kėdės aliuminio rėmas turi būti nušveistas tolygiai ir dažymo kokybė turi </w:t>
            </w:r>
            <w:r w:rsidR="00740147">
              <w:rPr>
                <w:rFonts w:ascii="Arial" w:eastAsia="Times New Roman" w:hAnsi="Arial" w:cs="Arial"/>
                <w:color w:val="000000"/>
                <w:lang w:eastAsia="lt-LT"/>
              </w:rPr>
              <w:t xml:space="preserve">nesiskirti nuo jau nudažytų kėdžių. </w:t>
            </w:r>
          </w:p>
        </w:tc>
        <w:tc>
          <w:tcPr>
            <w:tcW w:w="2062" w:type="dxa"/>
            <w:vAlign w:val="center"/>
          </w:tcPr>
          <w:p w14:paraId="39395B4D" w14:textId="38C72F83" w:rsidR="00F6683A" w:rsidRPr="00D7619F" w:rsidRDefault="00F6683A" w:rsidP="00F3585F">
            <w:pPr>
              <w:jc w:val="center"/>
              <w:rPr>
                <w:rFonts w:ascii="Arial" w:hAnsi="Arial" w:cs="Arial"/>
              </w:rPr>
            </w:pPr>
            <w:r w:rsidRPr="00D7619F">
              <w:rPr>
                <w:rFonts w:ascii="Arial" w:hAnsi="Arial" w:cs="Arial"/>
              </w:rPr>
              <w:t>40</w:t>
            </w:r>
          </w:p>
        </w:tc>
      </w:tr>
      <w:tr w:rsidR="00F6683A" w:rsidRPr="0044673E" w14:paraId="7CCB22AD" w14:textId="77777777" w:rsidTr="000118AA">
        <w:trPr>
          <w:jc w:val="center"/>
        </w:trPr>
        <w:tc>
          <w:tcPr>
            <w:tcW w:w="562" w:type="dxa"/>
          </w:tcPr>
          <w:p w14:paraId="3C16F110" w14:textId="4C7685ED" w:rsidR="00F6683A" w:rsidRPr="00D1311D" w:rsidRDefault="00F6683A" w:rsidP="00F6683A">
            <w:pPr>
              <w:rPr>
                <w:rFonts w:ascii="Arial" w:hAnsi="Arial" w:cs="Arial"/>
              </w:rPr>
            </w:pPr>
            <w:r w:rsidRPr="00D1311D">
              <w:rPr>
                <w:rFonts w:ascii="Arial" w:hAnsi="Arial" w:cs="Arial"/>
              </w:rPr>
              <w:t>3</w:t>
            </w:r>
          </w:p>
        </w:tc>
        <w:tc>
          <w:tcPr>
            <w:tcW w:w="3261" w:type="dxa"/>
          </w:tcPr>
          <w:p w14:paraId="572AD27F" w14:textId="575B9026" w:rsidR="00F6683A" w:rsidRPr="00D1311D" w:rsidRDefault="00F6683A" w:rsidP="00F6683A">
            <w:pPr>
              <w:rPr>
                <w:rFonts w:ascii="Arial" w:hAnsi="Arial" w:cs="Arial"/>
              </w:rPr>
            </w:pPr>
            <w:r w:rsidRPr="00D1311D">
              <w:rPr>
                <w:rFonts w:ascii="Arial" w:eastAsia="Times New Roman" w:hAnsi="Arial" w:cs="Arial"/>
                <w:color w:val="000000"/>
                <w:lang w:eastAsia="lt-LT"/>
              </w:rPr>
              <w:t xml:space="preserve">Medinės kėdės ant </w:t>
            </w:r>
            <w:proofErr w:type="spellStart"/>
            <w:r w:rsidRPr="00D1311D">
              <w:rPr>
                <w:rFonts w:ascii="Arial" w:eastAsia="Times New Roman" w:hAnsi="Arial" w:cs="Arial"/>
                <w:color w:val="000000"/>
                <w:lang w:eastAsia="lt-LT"/>
              </w:rPr>
              <w:t>keturžvaigždės</w:t>
            </w:r>
            <w:proofErr w:type="spellEnd"/>
            <w:r w:rsidRPr="00D1311D">
              <w:rPr>
                <w:rFonts w:ascii="Arial" w:eastAsia="Times New Roman" w:hAnsi="Arial" w:cs="Arial"/>
                <w:color w:val="000000"/>
                <w:lang w:eastAsia="lt-LT"/>
              </w:rPr>
              <w:t xml:space="preserve"> bazės su porankiais</w:t>
            </w:r>
            <w:r w:rsidR="00002418">
              <w:rPr>
                <w:rFonts w:ascii="Arial" w:eastAsia="Times New Roman" w:hAnsi="Arial" w:cs="Arial"/>
                <w:color w:val="000000"/>
                <w:lang w:eastAsia="lt-LT"/>
              </w:rPr>
              <w:t xml:space="preserve"> (Kėdė Nr. 3) </w:t>
            </w:r>
            <w:r w:rsidRPr="00D1311D">
              <w:rPr>
                <w:rFonts w:ascii="Arial" w:eastAsia="Times New Roman" w:hAnsi="Arial" w:cs="Arial"/>
                <w:color w:val="000000"/>
                <w:lang w:eastAsia="lt-LT"/>
              </w:rPr>
              <w:t xml:space="preserve"> remontas</w:t>
            </w:r>
          </w:p>
        </w:tc>
        <w:tc>
          <w:tcPr>
            <w:tcW w:w="9190" w:type="dxa"/>
          </w:tcPr>
          <w:p w14:paraId="110E7263" w14:textId="77777777" w:rsidR="001B6B30" w:rsidRPr="00D1311D" w:rsidRDefault="00F6683A" w:rsidP="00871569">
            <w:pPr>
              <w:jc w:val="both"/>
              <w:rPr>
                <w:rFonts w:ascii="Arial" w:eastAsia="Times New Roman" w:hAnsi="Arial" w:cs="Arial"/>
                <w:b/>
                <w:bCs/>
                <w:color w:val="000000"/>
                <w:lang w:eastAsia="lt-LT"/>
              </w:rPr>
            </w:pPr>
            <w:r w:rsidRPr="00D1311D">
              <w:rPr>
                <w:rFonts w:ascii="Arial" w:eastAsia="Times New Roman" w:hAnsi="Arial" w:cs="Arial"/>
                <w:b/>
                <w:bCs/>
                <w:color w:val="000000"/>
                <w:lang w:eastAsia="lt-LT"/>
              </w:rPr>
              <w:t xml:space="preserve">Kėdės aprašas: </w:t>
            </w:r>
          </w:p>
          <w:p w14:paraId="2620E58D" w14:textId="77777777" w:rsidR="00295E08" w:rsidRDefault="00F6683A" w:rsidP="00871569">
            <w:pPr>
              <w:jc w:val="both"/>
              <w:rPr>
                <w:rFonts w:ascii="Arial" w:eastAsia="Times New Roman" w:hAnsi="Arial" w:cs="Arial"/>
                <w:color w:val="000000"/>
                <w:lang w:eastAsia="lt-LT"/>
              </w:rPr>
            </w:pPr>
            <w:r w:rsidRPr="00D1311D">
              <w:rPr>
                <w:rFonts w:ascii="Arial" w:eastAsia="Times New Roman" w:hAnsi="Arial" w:cs="Arial"/>
                <w:color w:val="000000"/>
                <w:lang w:eastAsia="lt-LT"/>
              </w:rPr>
              <w:t xml:space="preserve">Medinė kėdės dalis pritvirtinta ant aliuminio rėmo. Medinė dalis lenkta ištisai, išformuotas išlinkis priekyje lanko formos, kuris neuždengia aliuminio rėmo, rėmas per visą sėdynės priekį yra matomas. Sėdynės dalis ties viduriu suformuota įduba, komfortabiliam sėdėjimui užtikrinti. </w:t>
            </w:r>
            <w:r w:rsidRPr="00D1311D">
              <w:rPr>
                <w:rFonts w:ascii="Arial" w:eastAsia="Times New Roman" w:hAnsi="Arial" w:cs="Arial"/>
                <w:color w:val="000000"/>
                <w:lang w:eastAsia="lt-LT"/>
              </w:rPr>
              <w:lastRenderedPageBreak/>
              <w:t xml:space="preserve">Atlošas išlenktas į išorę. Medinės dalies storis ne mažesnis nei 10 mm, bet ne daugiau 12 mm. </w:t>
            </w:r>
            <w:proofErr w:type="spellStart"/>
            <w:r w:rsidRPr="00D1311D">
              <w:rPr>
                <w:rFonts w:ascii="Arial" w:eastAsia="Times New Roman" w:hAnsi="Arial" w:cs="Arial"/>
                <w:color w:val="000000"/>
                <w:lang w:eastAsia="lt-LT"/>
              </w:rPr>
              <w:t>Faneruotės</w:t>
            </w:r>
            <w:proofErr w:type="spellEnd"/>
            <w:r w:rsidRPr="00D1311D">
              <w:rPr>
                <w:rFonts w:ascii="Arial" w:eastAsia="Times New Roman" w:hAnsi="Arial" w:cs="Arial"/>
                <w:color w:val="000000"/>
                <w:lang w:eastAsia="lt-LT"/>
              </w:rPr>
              <w:t xml:space="preserve"> klijavimo kryptis horizontali. Klijuota fanera dažyta baltai atspariais dažais pagal RAL9016 Sėdynės forma ir atlošas trapecijos formos. Sėdynės priekio plotis 470 mm, ties lenkimo linija 450 mm, o atlošo viršuje 438 mm. Medinės dalies visi keturi kampai užapvalinti minimaliu radiusu, kad išlaikytų trapecijos formą ir nebūtų aštrūs. Medinė kėdės dalis tvirtinama ant aliuminio </w:t>
            </w:r>
            <w:proofErr w:type="spellStart"/>
            <w:r w:rsidRPr="00D1311D">
              <w:rPr>
                <w:rFonts w:ascii="Arial" w:eastAsia="Times New Roman" w:hAnsi="Arial" w:cs="Arial"/>
                <w:color w:val="000000"/>
                <w:lang w:eastAsia="lt-LT"/>
              </w:rPr>
              <w:t>keturžvaigždės</w:t>
            </w:r>
            <w:proofErr w:type="spellEnd"/>
            <w:r w:rsidRPr="00D1311D">
              <w:rPr>
                <w:rFonts w:ascii="Arial" w:eastAsia="Times New Roman" w:hAnsi="Arial" w:cs="Arial"/>
                <w:color w:val="000000"/>
                <w:lang w:eastAsia="lt-LT"/>
              </w:rPr>
              <w:t xml:space="preserve"> bazės, ratukai balti. Keturios bazės detalės taip pat trapecijos formos, kuri siaurėja nuo 36 iki 25 mm, visa bazė pritvirtinta ant kvadratinio aliuminio profilio 36x36 mm. Po sėdynės apačia pritvirtinti uždaro kontūro aliuminio porankiai su aliuminio padeliu viršuje. Rėmas dažytas ta pačia RAL spalva kaip ir sėdynė baltai RAL9016.</w:t>
            </w:r>
          </w:p>
          <w:p w14:paraId="5BC1D97B" w14:textId="36B3ADD7" w:rsidR="001B6B30" w:rsidRPr="00D1311D" w:rsidRDefault="00F6683A" w:rsidP="00871569">
            <w:pPr>
              <w:jc w:val="both"/>
              <w:rPr>
                <w:rFonts w:ascii="Arial" w:eastAsia="Times New Roman" w:hAnsi="Arial" w:cs="Arial"/>
                <w:b/>
                <w:bCs/>
                <w:color w:val="000000"/>
                <w:lang w:eastAsia="lt-LT"/>
              </w:rPr>
            </w:pPr>
            <w:r w:rsidRPr="00D1311D">
              <w:rPr>
                <w:rFonts w:ascii="Arial" w:eastAsia="Times New Roman" w:hAnsi="Arial" w:cs="Arial"/>
                <w:color w:val="000000"/>
                <w:lang w:eastAsia="lt-LT"/>
              </w:rPr>
              <w:t xml:space="preserve"> </w:t>
            </w:r>
            <w:r w:rsidRPr="00D1311D">
              <w:rPr>
                <w:rFonts w:ascii="Arial" w:eastAsia="Times New Roman" w:hAnsi="Arial" w:cs="Arial"/>
                <w:color w:val="000000"/>
                <w:lang w:eastAsia="lt-LT"/>
              </w:rPr>
              <w:br/>
            </w:r>
            <w:r w:rsidRPr="00D1311D">
              <w:rPr>
                <w:rFonts w:ascii="Arial" w:eastAsia="Times New Roman" w:hAnsi="Arial" w:cs="Arial"/>
                <w:b/>
                <w:bCs/>
                <w:color w:val="000000"/>
                <w:lang w:eastAsia="lt-LT"/>
              </w:rPr>
              <w:t>Remonto aprašas:</w:t>
            </w:r>
          </w:p>
          <w:p w14:paraId="20DA2A41" w14:textId="0BB37A89" w:rsidR="00F6683A" w:rsidRPr="00D1311D" w:rsidRDefault="00F6683A" w:rsidP="00D1311D">
            <w:pPr>
              <w:jc w:val="both"/>
              <w:rPr>
                <w:rFonts w:ascii="Arial" w:hAnsi="Arial" w:cs="Arial"/>
              </w:rPr>
            </w:pPr>
            <w:r w:rsidRPr="00D1311D">
              <w:rPr>
                <w:rFonts w:ascii="Arial" w:eastAsia="Times New Roman" w:hAnsi="Arial" w:cs="Arial"/>
                <w:color w:val="000000"/>
                <w:lang w:eastAsia="lt-LT"/>
              </w:rPr>
              <w:t>Kėdės turi būti išrinktos</w:t>
            </w:r>
            <w:r w:rsidR="00740147">
              <w:rPr>
                <w:rFonts w:ascii="Arial" w:eastAsia="Times New Roman" w:hAnsi="Arial" w:cs="Arial"/>
                <w:color w:val="000000"/>
                <w:lang w:eastAsia="lt-LT"/>
              </w:rPr>
              <w:t>: atskirta metalinė dalis nuo medinės ir plastikinės dalių.</w:t>
            </w:r>
            <w:r w:rsidRPr="00D1311D">
              <w:rPr>
                <w:rFonts w:ascii="Arial" w:eastAsia="Times New Roman" w:hAnsi="Arial" w:cs="Arial"/>
                <w:color w:val="000000"/>
                <w:lang w:eastAsia="lt-LT"/>
              </w:rPr>
              <w:t xml:space="preserve"> </w:t>
            </w:r>
            <w:r w:rsidR="00740147">
              <w:rPr>
                <w:rFonts w:ascii="Arial" w:eastAsia="Times New Roman" w:hAnsi="Arial" w:cs="Arial"/>
                <w:color w:val="000000"/>
                <w:lang w:eastAsia="lt-LT"/>
              </w:rPr>
              <w:t>M</w:t>
            </w:r>
            <w:r w:rsidRPr="00D1311D">
              <w:rPr>
                <w:rFonts w:ascii="Arial" w:eastAsia="Times New Roman" w:hAnsi="Arial" w:cs="Arial"/>
                <w:color w:val="000000"/>
                <w:lang w:eastAsia="lt-LT"/>
              </w:rPr>
              <w:t xml:space="preserve">etalinė dalis </w:t>
            </w:r>
            <w:r w:rsidR="00740147">
              <w:rPr>
                <w:rFonts w:ascii="Arial" w:eastAsia="Times New Roman" w:hAnsi="Arial" w:cs="Arial"/>
                <w:color w:val="000000"/>
                <w:lang w:eastAsia="lt-LT"/>
              </w:rPr>
              <w:t xml:space="preserve">turi būti </w:t>
            </w:r>
            <w:r w:rsidRPr="00D1311D">
              <w:rPr>
                <w:rFonts w:ascii="Arial" w:eastAsia="Times New Roman" w:hAnsi="Arial" w:cs="Arial"/>
                <w:color w:val="000000"/>
                <w:lang w:eastAsia="lt-LT"/>
              </w:rPr>
              <w:t xml:space="preserve">paimta iš užsakovo, nusmėliuota ir perdažyta, pristatyta į užsakovo patalpas ir surinkta su naujai </w:t>
            </w:r>
            <w:r w:rsidR="00740147">
              <w:rPr>
                <w:rFonts w:ascii="Arial" w:eastAsia="Times New Roman" w:hAnsi="Arial" w:cs="Arial"/>
                <w:color w:val="000000"/>
                <w:lang w:eastAsia="lt-LT"/>
              </w:rPr>
              <w:t xml:space="preserve">tiekėjo </w:t>
            </w:r>
            <w:r w:rsidRPr="00D1311D">
              <w:rPr>
                <w:rFonts w:ascii="Arial" w:eastAsia="Times New Roman" w:hAnsi="Arial" w:cs="Arial"/>
                <w:color w:val="000000"/>
                <w:lang w:eastAsia="lt-LT"/>
              </w:rPr>
              <w:t xml:space="preserve">pagaminta kieta-minkšta dalimi. Kėdės turi būti paimamos iš užsakovo patalpų ir grąžinamos į užsakovo patalpas pilnai sutvarkytos ir surinktos. Keičiama sėdimoji medinė dalis nauja, ji turi būti analogiška, nudažyta ta pačia spalva RAL9016. Perdažoma kėdės  metalinė dalis ta pačia spalva RAL9016, prieš perdažymą kėdės aliuminio rėmas turi būti nušveistas tolygiai ir dažymo kokybė turi </w:t>
            </w:r>
            <w:r w:rsidR="00740147">
              <w:rPr>
                <w:rFonts w:ascii="Arial" w:eastAsia="Times New Roman" w:hAnsi="Arial" w:cs="Arial"/>
                <w:color w:val="000000"/>
                <w:lang w:eastAsia="lt-LT"/>
              </w:rPr>
              <w:t xml:space="preserve">nesiskirti nuo jau nudažytų kėdžių. </w:t>
            </w:r>
            <w:r w:rsidRPr="00D1311D">
              <w:rPr>
                <w:rFonts w:ascii="Arial" w:eastAsia="Times New Roman" w:hAnsi="Arial" w:cs="Arial"/>
                <w:lang w:eastAsia="lt-LT"/>
              </w:rPr>
              <w:t>Jeigu sugedęs bent vienas ratukas, pakeičiami visi kėdės ratukai į panašiausius (suderinus su užsakovu) šiai kėdei. Užsakymai remontuoti kėdes tik dėl sugedusių ratukų atskirai teikiami nebus. Kėdės ratukus parenka tiekėjas. Ratukų kainą tiekėjas turi įskaičiuoti į ratukų pakeitimo kainą.</w:t>
            </w:r>
          </w:p>
        </w:tc>
        <w:tc>
          <w:tcPr>
            <w:tcW w:w="2062" w:type="dxa"/>
            <w:vAlign w:val="center"/>
          </w:tcPr>
          <w:p w14:paraId="6C93CA77" w14:textId="08B8B09A" w:rsidR="00F6683A" w:rsidRPr="00D1311D" w:rsidRDefault="00F6683A" w:rsidP="00F3585F">
            <w:pPr>
              <w:jc w:val="center"/>
              <w:rPr>
                <w:rFonts w:ascii="Arial" w:hAnsi="Arial" w:cs="Arial"/>
              </w:rPr>
            </w:pPr>
            <w:r w:rsidRPr="00D1311D">
              <w:rPr>
                <w:rFonts w:ascii="Arial" w:hAnsi="Arial" w:cs="Arial"/>
              </w:rPr>
              <w:lastRenderedPageBreak/>
              <w:t>45</w:t>
            </w:r>
          </w:p>
        </w:tc>
      </w:tr>
      <w:tr w:rsidR="00F6683A" w:rsidRPr="0044673E" w14:paraId="2A08946A" w14:textId="77777777" w:rsidTr="000118AA">
        <w:trPr>
          <w:jc w:val="center"/>
        </w:trPr>
        <w:tc>
          <w:tcPr>
            <w:tcW w:w="562" w:type="dxa"/>
          </w:tcPr>
          <w:p w14:paraId="235A147C" w14:textId="3F59A10A" w:rsidR="00F6683A" w:rsidRPr="00D1311D" w:rsidRDefault="00080D84" w:rsidP="00F6683A">
            <w:pPr>
              <w:rPr>
                <w:rFonts w:ascii="Arial" w:hAnsi="Arial" w:cs="Arial"/>
              </w:rPr>
            </w:pPr>
            <w:r>
              <w:rPr>
                <w:rFonts w:ascii="Arial" w:hAnsi="Arial" w:cs="Arial"/>
              </w:rPr>
              <w:t>4</w:t>
            </w:r>
          </w:p>
        </w:tc>
        <w:tc>
          <w:tcPr>
            <w:tcW w:w="3261" w:type="dxa"/>
          </w:tcPr>
          <w:p w14:paraId="51D0A207" w14:textId="105A72E9" w:rsidR="00F6683A" w:rsidRPr="00D1311D" w:rsidRDefault="00F6683A" w:rsidP="00F6683A">
            <w:pPr>
              <w:rPr>
                <w:rFonts w:ascii="Arial" w:hAnsi="Arial" w:cs="Arial"/>
              </w:rPr>
            </w:pPr>
            <w:r w:rsidRPr="00D1311D">
              <w:rPr>
                <w:rFonts w:ascii="Arial" w:eastAsia="Times New Roman" w:hAnsi="Arial" w:cs="Arial"/>
                <w:color w:val="000000"/>
                <w:lang w:eastAsia="lt-LT"/>
              </w:rPr>
              <w:t xml:space="preserve">Medinės paminkštintos kėdės ant aliuminio bazės </w:t>
            </w:r>
            <w:r w:rsidR="00002418">
              <w:rPr>
                <w:rFonts w:ascii="Arial" w:eastAsia="Times New Roman" w:hAnsi="Arial" w:cs="Arial"/>
                <w:color w:val="000000"/>
                <w:lang w:eastAsia="lt-LT"/>
              </w:rPr>
              <w:t xml:space="preserve">(Kėdė Nr. 4) </w:t>
            </w:r>
            <w:r w:rsidR="00295E08">
              <w:rPr>
                <w:rFonts w:ascii="Arial" w:eastAsia="Times New Roman" w:hAnsi="Arial" w:cs="Arial"/>
                <w:color w:val="000000"/>
                <w:lang w:eastAsia="lt-LT"/>
              </w:rPr>
              <w:t>r</w:t>
            </w:r>
            <w:r w:rsidRPr="00D1311D">
              <w:rPr>
                <w:rFonts w:ascii="Arial" w:eastAsia="Times New Roman" w:hAnsi="Arial" w:cs="Arial"/>
                <w:color w:val="000000"/>
                <w:lang w:eastAsia="lt-LT"/>
              </w:rPr>
              <w:t>emontas</w:t>
            </w:r>
          </w:p>
        </w:tc>
        <w:tc>
          <w:tcPr>
            <w:tcW w:w="9190" w:type="dxa"/>
          </w:tcPr>
          <w:p w14:paraId="656DD531" w14:textId="42CC8C8B" w:rsidR="00295E08" w:rsidRDefault="00F6683A" w:rsidP="00871569">
            <w:pPr>
              <w:jc w:val="both"/>
              <w:rPr>
                <w:rFonts w:ascii="Arial" w:eastAsia="Times New Roman" w:hAnsi="Arial" w:cs="Arial"/>
                <w:color w:val="000000"/>
                <w:lang w:eastAsia="lt-LT"/>
              </w:rPr>
            </w:pPr>
            <w:r w:rsidRPr="00D1311D">
              <w:rPr>
                <w:rFonts w:ascii="Arial" w:eastAsia="Times New Roman" w:hAnsi="Arial" w:cs="Arial"/>
                <w:b/>
                <w:bCs/>
                <w:color w:val="000000"/>
                <w:lang w:eastAsia="lt-LT"/>
              </w:rPr>
              <w:t>Kėdės aprašas:</w:t>
            </w:r>
            <w:r w:rsidRPr="00D1311D">
              <w:rPr>
                <w:rFonts w:ascii="Arial" w:eastAsia="Times New Roman" w:hAnsi="Arial" w:cs="Arial"/>
                <w:color w:val="000000"/>
                <w:lang w:eastAsia="lt-LT"/>
              </w:rPr>
              <w:t xml:space="preserve"> Medinė kėdės dalis pritvirtinta ant aliuminio rėmo paslėptais tvirtinimais. Medinė dalis lenkta ištisai, išformuotas išlinkis priekyje lanko formos, kuris neuždengia aliuminio rėmo, rėmas per visą sėdynės priekį yra matomas. Sėdynės dalis ties viduriu suformuota įduba, komfortabiliam sėdėjimui užtikrinti. Atlošas išlenktas į išorę. Medinės dalies storis ne mažesnis nei 10 mm, bet ne daugiau 12 mm. </w:t>
            </w:r>
            <w:proofErr w:type="spellStart"/>
            <w:r w:rsidRPr="00D1311D">
              <w:rPr>
                <w:rFonts w:ascii="Arial" w:eastAsia="Times New Roman" w:hAnsi="Arial" w:cs="Arial"/>
                <w:color w:val="000000"/>
                <w:lang w:eastAsia="lt-LT"/>
              </w:rPr>
              <w:t>Faneruotės</w:t>
            </w:r>
            <w:proofErr w:type="spellEnd"/>
            <w:r w:rsidRPr="00D1311D">
              <w:rPr>
                <w:rFonts w:ascii="Arial" w:eastAsia="Times New Roman" w:hAnsi="Arial" w:cs="Arial"/>
                <w:color w:val="000000"/>
                <w:lang w:eastAsia="lt-LT"/>
              </w:rPr>
              <w:t xml:space="preserve"> klijavimo kryptis horizontali. Klijuota fanera dažyta baltai atspariais dažais pagal RAL9016. Sėdynės forma ir atlošas trapecijos formos. Sėdynės priekio plotis 470 mm, ties lenkimo linija 450 mm, o atlošo viršuje 438 mm. Medinės dalies visi keturi kampai užapvalinti minimaliu radiusu, kad išlaikytų trapecijos formą ir nebūtų aštrūs. Aliuminio rėmas sėdynės apačioje eina perimetru ir yra išlinkęs pagal sėdynės formą. Visi tvirtinimo mazgai uždengti plastikiniu dangčiu, kuris eina perimetru pagal aliuminio rėmo kontūrą. Kojos į apačią siaurėjančios nuo 18 mm iki 15 mm . Galinės kojos pasvirusios į išorę. Rėmo aukštis 450 mm, rėmo plotis 476 mm ir gylis 520 mm. Rėmas dažytas ta pačia RAL9016 spalva kaip ir sėdynė baltai RAL9016</w:t>
            </w:r>
            <w:r w:rsidRPr="00D1311D">
              <w:rPr>
                <w:rFonts w:ascii="Arial" w:eastAsia="Times New Roman" w:hAnsi="Arial" w:cs="Arial"/>
                <w:color w:val="000000"/>
                <w:lang w:eastAsia="lt-LT"/>
              </w:rPr>
              <w:br/>
              <w:t xml:space="preserve">Kėdės vidinė dalis sėdimoji dalis ir atlošas paminkštinta kietu porolonu 15 mm iki sėdynės ir </w:t>
            </w:r>
            <w:r w:rsidRPr="00D1311D">
              <w:rPr>
                <w:rFonts w:ascii="Arial" w:eastAsia="Times New Roman" w:hAnsi="Arial" w:cs="Arial"/>
                <w:color w:val="000000"/>
                <w:lang w:eastAsia="lt-LT"/>
              </w:rPr>
              <w:lastRenderedPageBreak/>
              <w:t xml:space="preserve">atlošo vidinės dalies kraštelio. Minkštoji dalis aptraukta veltinio gobelenu tamsiai pilku, priklijuota, analogišku esamam perimetru su 4 mm plastikiniu </w:t>
            </w:r>
            <w:proofErr w:type="spellStart"/>
            <w:r w:rsidRPr="00D1311D">
              <w:rPr>
                <w:rFonts w:ascii="Arial" w:eastAsia="Times New Roman" w:hAnsi="Arial" w:cs="Arial"/>
                <w:color w:val="000000"/>
                <w:lang w:eastAsia="lt-LT"/>
              </w:rPr>
              <w:t>kanteliu</w:t>
            </w:r>
            <w:proofErr w:type="spellEnd"/>
            <w:r w:rsidRPr="00D1311D">
              <w:rPr>
                <w:rFonts w:ascii="Arial" w:eastAsia="Times New Roman" w:hAnsi="Arial" w:cs="Arial"/>
                <w:color w:val="000000"/>
                <w:lang w:eastAsia="lt-LT"/>
              </w:rPr>
              <w:t xml:space="preserve">. </w:t>
            </w:r>
            <w:proofErr w:type="spellStart"/>
            <w:r w:rsidRPr="00D1311D">
              <w:rPr>
                <w:rFonts w:ascii="Arial" w:eastAsia="Times New Roman" w:hAnsi="Arial" w:cs="Arial"/>
                <w:color w:val="000000"/>
                <w:lang w:eastAsia="lt-LT"/>
              </w:rPr>
              <w:t>Kantelis</w:t>
            </w:r>
            <w:proofErr w:type="spellEnd"/>
            <w:r w:rsidRPr="00D1311D">
              <w:rPr>
                <w:rFonts w:ascii="Arial" w:eastAsia="Times New Roman" w:hAnsi="Arial" w:cs="Arial"/>
                <w:color w:val="000000"/>
                <w:lang w:eastAsia="lt-LT"/>
              </w:rPr>
              <w:t xml:space="preserve"> H formos, pritvirtintas perimetru tiksliai palei atlošo ir sėdynės kraštelį perimetru. Reikalavimai audiniui 100% </w:t>
            </w:r>
            <w:proofErr w:type="spellStart"/>
            <w:r w:rsidRPr="00D1311D">
              <w:rPr>
                <w:rFonts w:ascii="Arial" w:eastAsia="Times New Roman" w:hAnsi="Arial" w:cs="Arial"/>
                <w:color w:val="000000"/>
                <w:lang w:eastAsia="lt-LT"/>
              </w:rPr>
              <w:t>New</w:t>
            </w:r>
            <w:proofErr w:type="spellEnd"/>
            <w:r w:rsidRPr="00D1311D">
              <w:rPr>
                <w:rFonts w:ascii="Arial" w:eastAsia="Times New Roman" w:hAnsi="Arial" w:cs="Arial"/>
                <w:color w:val="000000"/>
                <w:lang w:eastAsia="lt-LT"/>
              </w:rPr>
              <w:t xml:space="preserve"> </w:t>
            </w:r>
            <w:proofErr w:type="spellStart"/>
            <w:r w:rsidRPr="00D1311D">
              <w:rPr>
                <w:rFonts w:ascii="Arial" w:eastAsia="Times New Roman" w:hAnsi="Arial" w:cs="Arial"/>
                <w:color w:val="000000"/>
                <w:lang w:eastAsia="lt-LT"/>
              </w:rPr>
              <w:t>Zealand</w:t>
            </w:r>
            <w:proofErr w:type="spellEnd"/>
            <w:r w:rsidRPr="00D1311D">
              <w:rPr>
                <w:rFonts w:ascii="Arial" w:eastAsia="Times New Roman" w:hAnsi="Arial" w:cs="Arial"/>
                <w:color w:val="000000"/>
                <w:lang w:eastAsia="lt-LT"/>
              </w:rPr>
              <w:t xml:space="preserve"> vilna, veltinis, audinys suveltas, audinio svoris 800 g/</w:t>
            </w:r>
            <w:proofErr w:type="spellStart"/>
            <w:r w:rsidRPr="00D1311D">
              <w:rPr>
                <w:rFonts w:ascii="Arial" w:eastAsia="Times New Roman" w:hAnsi="Arial" w:cs="Arial"/>
                <w:color w:val="000000"/>
                <w:lang w:eastAsia="lt-LT"/>
              </w:rPr>
              <w:t>lm</w:t>
            </w:r>
            <w:proofErr w:type="spellEnd"/>
            <w:r w:rsidRPr="00D1311D">
              <w:rPr>
                <w:rFonts w:ascii="Arial" w:eastAsia="Times New Roman" w:hAnsi="Arial" w:cs="Arial"/>
                <w:color w:val="000000"/>
                <w:lang w:eastAsia="lt-LT"/>
              </w:rPr>
              <w:t xml:space="preserve">, atsparumas šviesai 5-7  pagal EN ISO 105-B02, trinties koeficientas 50000 — pagal  </w:t>
            </w:r>
            <w:proofErr w:type="spellStart"/>
            <w:r w:rsidRPr="00D1311D">
              <w:rPr>
                <w:rFonts w:ascii="Arial" w:eastAsia="Times New Roman" w:hAnsi="Arial" w:cs="Arial"/>
                <w:color w:val="000000"/>
                <w:lang w:eastAsia="lt-LT"/>
              </w:rPr>
              <w:t>martindale</w:t>
            </w:r>
            <w:proofErr w:type="spellEnd"/>
            <w:r w:rsidRPr="00D1311D">
              <w:rPr>
                <w:rFonts w:ascii="Arial" w:eastAsia="Times New Roman" w:hAnsi="Arial" w:cs="Arial"/>
                <w:color w:val="000000"/>
                <w:lang w:eastAsia="lt-LT"/>
              </w:rPr>
              <w:t xml:space="preserve"> (EN ISO 12947-2).</w:t>
            </w:r>
          </w:p>
          <w:p w14:paraId="086D701C" w14:textId="5F8F8BB6" w:rsidR="00F45573" w:rsidRPr="00D1311D" w:rsidRDefault="00F6683A" w:rsidP="00871569">
            <w:pPr>
              <w:jc w:val="both"/>
              <w:rPr>
                <w:rFonts w:ascii="Arial" w:eastAsia="Times New Roman" w:hAnsi="Arial" w:cs="Arial"/>
                <w:b/>
                <w:bCs/>
                <w:color w:val="000000"/>
                <w:lang w:eastAsia="lt-LT"/>
              </w:rPr>
            </w:pPr>
            <w:r w:rsidRPr="00D1311D">
              <w:rPr>
                <w:rFonts w:ascii="Arial" w:eastAsia="Times New Roman" w:hAnsi="Arial" w:cs="Arial"/>
                <w:color w:val="000000"/>
                <w:lang w:eastAsia="lt-LT"/>
              </w:rPr>
              <w:br/>
            </w:r>
            <w:r w:rsidRPr="00D1311D">
              <w:rPr>
                <w:rFonts w:ascii="Arial" w:eastAsia="Times New Roman" w:hAnsi="Arial" w:cs="Arial"/>
                <w:b/>
                <w:bCs/>
                <w:color w:val="000000"/>
                <w:lang w:eastAsia="lt-LT"/>
              </w:rPr>
              <w:t>Remonto aprašas:</w:t>
            </w:r>
          </w:p>
          <w:p w14:paraId="4BE4BD3C" w14:textId="5FB26F8D" w:rsidR="00F6683A" w:rsidRPr="00D1311D" w:rsidRDefault="00F6683A" w:rsidP="00D1311D">
            <w:pPr>
              <w:jc w:val="both"/>
              <w:rPr>
                <w:rFonts w:ascii="Arial" w:hAnsi="Arial" w:cs="Arial"/>
              </w:rPr>
            </w:pPr>
            <w:r w:rsidRPr="00D1311D">
              <w:rPr>
                <w:rFonts w:ascii="Arial" w:eastAsia="Times New Roman" w:hAnsi="Arial" w:cs="Arial"/>
                <w:color w:val="000000"/>
                <w:lang w:eastAsia="lt-LT"/>
              </w:rPr>
              <w:t xml:space="preserve">Kėdės medinė dalis turi būti pagaminta analogiškai senajai daliai, turi būti pristatyta į užsakovo patalpas ir sumontuota ant esamo senos kėdės rėmo. Kėdės senoji medinė dalis turi būti demontuota. Keičiama sėdimoji medinė dalis nauja, ji turi būti analogiška, nudažyta ta pačia spalva RAL9016 ir paminkštinta </w:t>
            </w:r>
            <w:r w:rsidR="00A07A36">
              <w:rPr>
                <w:rFonts w:ascii="Arial" w:eastAsia="Times New Roman" w:hAnsi="Arial" w:cs="Arial"/>
                <w:color w:val="000000"/>
                <w:lang w:eastAsia="lt-LT"/>
              </w:rPr>
              <w:t>bei</w:t>
            </w:r>
            <w:r w:rsidR="00A07A36" w:rsidRPr="00D1311D">
              <w:rPr>
                <w:rFonts w:ascii="Arial" w:eastAsia="Times New Roman" w:hAnsi="Arial" w:cs="Arial"/>
                <w:color w:val="000000"/>
                <w:lang w:eastAsia="lt-LT"/>
              </w:rPr>
              <w:t xml:space="preserve"> </w:t>
            </w:r>
            <w:r w:rsidRPr="00D1311D">
              <w:rPr>
                <w:rFonts w:ascii="Arial" w:eastAsia="Times New Roman" w:hAnsi="Arial" w:cs="Arial"/>
                <w:color w:val="000000"/>
                <w:lang w:eastAsia="lt-LT"/>
              </w:rPr>
              <w:t xml:space="preserve">aptraukta </w:t>
            </w:r>
            <w:r w:rsidR="00E76840">
              <w:rPr>
                <w:rFonts w:ascii="Arial" w:eastAsia="Times New Roman" w:hAnsi="Arial" w:cs="Arial"/>
                <w:color w:val="000000"/>
                <w:lang w:eastAsia="lt-LT"/>
              </w:rPr>
              <w:t xml:space="preserve">apraše </w:t>
            </w:r>
            <w:r w:rsidRPr="00D1311D">
              <w:rPr>
                <w:rFonts w:ascii="Arial" w:eastAsia="Times New Roman" w:hAnsi="Arial" w:cs="Arial"/>
                <w:color w:val="000000"/>
                <w:lang w:eastAsia="lt-LT"/>
              </w:rPr>
              <w:t>nurodytu gobelenu iš vidinės kėdės pusės</w:t>
            </w:r>
            <w:r w:rsidR="00A07A36">
              <w:rPr>
                <w:rFonts w:ascii="Arial" w:eastAsia="Times New Roman" w:hAnsi="Arial" w:cs="Arial"/>
                <w:color w:val="000000"/>
                <w:lang w:eastAsia="lt-LT"/>
              </w:rPr>
              <w:t>.</w:t>
            </w:r>
          </w:p>
        </w:tc>
        <w:tc>
          <w:tcPr>
            <w:tcW w:w="2062" w:type="dxa"/>
            <w:vAlign w:val="center"/>
          </w:tcPr>
          <w:p w14:paraId="213C86B5" w14:textId="5CEB3B8C" w:rsidR="00F6683A" w:rsidRPr="00D1311D" w:rsidRDefault="00F6683A" w:rsidP="00F3585F">
            <w:pPr>
              <w:jc w:val="center"/>
              <w:rPr>
                <w:rFonts w:ascii="Arial" w:hAnsi="Arial" w:cs="Arial"/>
              </w:rPr>
            </w:pPr>
            <w:r w:rsidRPr="00D1311D">
              <w:rPr>
                <w:rFonts w:ascii="Arial" w:hAnsi="Arial" w:cs="Arial"/>
              </w:rPr>
              <w:lastRenderedPageBreak/>
              <w:t>85</w:t>
            </w:r>
          </w:p>
        </w:tc>
      </w:tr>
      <w:tr w:rsidR="00F6683A" w:rsidRPr="0044673E" w14:paraId="3D7FD4AD" w14:textId="77777777" w:rsidTr="000118AA">
        <w:trPr>
          <w:jc w:val="center"/>
        </w:trPr>
        <w:tc>
          <w:tcPr>
            <w:tcW w:w="562" w:type="dxa"/>
          </w:tcPr>
          <w:p w14:paraId="26326500" w14:textId="17DBFC3D" w:rsidR="00F6683A" w:rsidRPr="00D1311D" w:rsidRDefault="00080D84" w:rsidP="00F6683A">
            <w:pPr>
              <w:rPr>
                <w:rFonts w:ascii="Arial" w:hAnsi="Arial" w:cs="Arial"/>
              </w:rPr>
            </w:pPr>
            <w:r>
              <w:rPr>
                <w:rFonts w:ascii="Arial" w:hAnsi="Arial" w:cs="Arial"/>
              </w:rPr>
              <w:t>5</w:t>
            </w:r>
          </w:p>
        </w:tc>
        <w:tc>
          <w:tcPr>
            <w:tcW w:w="3261" w:type="dxa"/>
          </w:tcPr>
          <w:p w14:paraId="76597734" w14:textId="310A28B4" w:rsidR="00F6683A" w:rsidRPr="00D1311D" w:rsidRDefault="00F6683A" w:rsidP="00F6683A">
            <w:pPr>
              <w:rPr>
                <w:rFonts w:ascii="Arial" w:hAnsi="Arial" w:cs="Arial"/>
              </w:rPr>
            </w:pPr>
            <w:r w:rsidRPr="00D1311D">
              <w:rPr>
                <w:rFonts w:ascii="Arial" w:eastAsia="Times New Roman" w:hAnsi="Arial" w:cs="Arial"/>
                <w:color w:val="000000"/>
                <w:lang w:eastAsia="lt-LT"/>
              </w:rPr>
              <w:t xml:space="preserve">Kėdės pranešėjams konferencijų salėje </w:t>
            </w:r>
            <w:r w:rsidR="00002418">
              <w:rPr>
                <w:rFonts w:ascii="Arial" w:eastAsia="Times New Roman" w:hAnsi="Arial" w:cs="Arial"/>
                <w:color w:val="000000"/>
                <w:lang w:eastAsia="lt-LT"/>
              </w:rPr>
              <w:t xml:space="preserve">(Kėdė Nr. 5) </w:t>
            </w:r>
            <w:r w:rsidRPr="00D1311D">
              <w:rPr>
                <w:rFonts w:ascii="Arial" w:eastAsia="Times New Roman" w:hAnsi="Arial" w:cs="Arial"/>
                <w:color w:val="000000"/>
                <w:lang w:eastAsia="lt-LT"/>
              </w:rPr>
              <w:t>remontas</w:t>
            </w:r>
          </w:p>
        </w:tc>
        <w:tc>
          <w:tcPr>
            <w:tcW w:w="9190" w:type="dxa"/>
          </w:tcPr>
          <w:p w14:paraId="37CB86F8" w14:textId="77777777" w:rsidR="00871569" w:rsidRPr="00D1311D" w:rsidRDefault="00F6683A" w:rsidP="00871569">
            <w:pPr>
              <w:jc w:val="both"/>
              <w:rPr>
                <w:rFonts w:ascii="Arial" w:eastAsia="Times New Roman" w:hAnsi="Arial" w:cs="Arial"/>
                <w:b/>
                <w:bCs/>
                <w:lang w:eastAsia="lt-LT"/>
              </w:rPr>
            </w:pPr>
            <w:r w:rsidRPr="00D1311D">
              <w:rPr>
                <w:rFonts w:ascii="Arial" w:eastAsia="Times New Roman" w:hAnsi="Arial" w:cs="Arial"/>
                <w:b/>
                <w:bCs/>
                <w:lang w:eastAsia="lt-LT"/>
              </w:rPr>
              <w:t>Kėdės aprašas:</w:t>
            </w:r>
          </w:p>
          <w:p w14:paraId="3DFCFB7E" w14:textId="2D48F421" w:rsidR="00295E08" w:rsidRDefault="00F6683A" w:rsidP="00871569">
            <w:pPr>
              <w:jc w:val="both"/>
              <w:rPr>
                <w:rFonts w:ascii="Arial" w:eastAsia="Times New Roman" w:hAnsi="Arial" w:cs="Arial"/>
                <w:color w:val="000000"/>
                <w:lang w:eastAsia="lt-LT"/>
              </w:rPr>
            </w:pPr>
            <w:r w:rsidRPr="00D1311D">
              <w:rPr>
                <w:rFonts w:ascii="Arial" w:eastAsia="Times New Roman" w:hAnsi="Arial" w:cs="Arial"/>
                <w:color w:val="000000"/>
                <w:lang w:eastAsia="lt-LT"/>
              </w:rPr>
              <w:t xml:space="preserve">Medinė kėdės dalis pritvirtinta ant aliuminio rėmo paslėptais tvirtinimais. Medinė dalis lenkta ištisai, išformuotas išlinkis priekyje lanko formos, kuris neuždengia aliuminio rėmo, rėmas per visą sėdynės priekį yra matomas. Sėdynės dalis ties viduriu suformuota įduba, komfortabiliam sėdėjimui užtikrinti. Atlošas išlenktas į išorę. Medinės dalies storis ne mažesnis nei 10 mm, bet ne daugiau 12 mm. </w:t>
            </w:r>
            <w:proofErr w:type="spellStart"/>
            <w:r w:rsidRPr="00D1311D">
              <w:rPr>
                <w:rFonts w:ascii="Arial" w:eastAsia="Times New Roman" w:hAnsi="Arial" w:cs="Arial"/>
                <w:color w:val="000000"/>
                <w:lang w:eastAsia="lt-LT"/>
              </w:rPr>
              <w:t>Faneruotės</w:t>
            </w:r>
            <w:proofErr w:type="spellEnd"/>
            <w:r w:rsidRPr="00D1311D">
              <w:rPr>
                <w:rFonts w:ascii="Arial" w:eastAsia="Times New Roman" w:hAnsi="Arial" w:cs="Arial"/>
                <w:color w:val="000000"/>
                <w:lang w:eastAsia="lt-LT"/>
              </w:rPr>
              <w:t xml:space="preserve"> klijavimo kryptis horizontali. Klijuota fanera dažyta baltai atspariais dažais pagal RAL9016. Sėdynės forma ir atlošas trapecijos formos. Sėdynės priekio plotis 470 mm, ties lenkimo linija 450 mm, o atlošo viršuje 438 mm. Medinės dalies visi keturi kampai užapvalinti minimaliu radiusu, kad išlaikytų trapecijos formą ir nebūtų aštrūs. Aliuminio rėmas sėdynės apačioje eina perimetru ir yra išlinkęs pagal sėdynės formą. Visi tvirtinimo mazgai uždengti plastikiniu dangčiu, kuris eina perimetru pagal aliuminio rėmo kontūrą. Kojos į apačią siaurėjančios nuo 18 mm iki 15 mm . Galinės kojos pasvirusios į išorę. Rėmo aukštis 450 mm, rėmo plotis 476 mm ir gylis 520 mm. Rėmas dažytas ta pačia RAL9016 spalva kaip ir sėdynė baltai RAL9016</w:t>
            </w:r>
            <w:r w:rsidRPr="00D1311D">
              <w:rPr>
                <w:rFonts w:ascii="Arial" w:eastAsia="Times New Roman" w:hAnsi="Arial" w:cs="Arial"/>
                <w:color w:val="000000"/>
                <w:lang w:eastAsia="lt-LT"/>
              </w:rPr>
              <w:br/>
              <w:t xml:space="preserve">Kėdės vidinė dalis sėdimoji dalis ir atlošas paminkštinta kietu porolonu 15 mm iki sėdynės ir atlošo vidinės dalies kraštelio. Minkštoji dalis aptraukta veltinio gobelenu tamsiai pilku, priklijuota, analogišku esamam perimetru su 4 mm plastikiniu </w:t>
            </w:r>
            <w:proofErr w:type="spellStart"/>
            <w:r w:rsidRPr="00D1311D">
              <w:rPr>
                <w:rFonts w:ascii="Arial" w:eastAsia="Times New Roman" w:hAnsi="Arial" w:cs="Arial"/>
                <w:color w:val="000000"/>
                <w:lang w:eastAsia="lt-LT"/>
              </w:rPr>
              <w:t>kanteliu</w:t>
            </w:r>
            <w:proofErr w:type="spellEnd"/>
            <w:r w:rsidRPr="00D1311D">
              <w:rPr>
                <w:rFonts w:ascii="Arial" w:eastAsia="Times New Roman" w:hAnsi="Arial" w:cs="Arial"/>
                <w:color w:val="000000"/>
                <w:lang w:eastAsia="lt-LT"/>
              </w:rPr>
              <w:t xml:space="preserve">. </w:t>
            </w:r>
            <w:proofErr w:type="spellStart"/>
            <w:r w:rsidRPr="00D1311D">
              <w:rPr>
                <w:rFonts w:ascii="Arial" w:eastAsia="Times New Roman" w:hAnsi="Arial" w:cs="Arial"/>
                <w:color w:val="000000"/>
                <w:lang w:eastAsia="lt-LT"/>
              </w:rPr>
              <w:t>Kantelis</w:t>
            </w:r>
            <w:proofErr w:type="spellEnd"/>
            <w:r w:rsidRPr="00D1311D">
              <w:rPr>
                <w:rFonts w:ascii="Arial" w:eastAsia="Times New Roman" w:hAnsi="Arial" w:cs="Arial"/>
                <w:color w:val="000000"/>
                <w:lang w:eastAsia="lt-LT"/>
              </w:rPr>
              <w:t xml:space="preserve"> H formos, pritvirtintas perimetru tiksliai palei atlošo ir sėdynės kraštelį perimetru. Reikalavimai audiniui 100% </w:t>
            </w:r>
            <w:proofErr w:type="spellStart"/>
            <w:r w:rsidRPr="00D1311D">
              <w:rPr>
                <w:rFonts w:ascii="Arial" w:eastAsia="Times New Roman" w:hAnsi="Arial" w:cs="Arial"/>
                <w:color w:val="000000"/>
                <w:lang w:eastAsia="lt-LT"/>
              </w:rPr>
              <w:t>New</w:t>
            </w:r>
            <w:proofErr w:type="spellEnd"/>
            <w:r w:rsidRPr="00D1311D">
              <w:rPr>
                <w:rFonts w:ascii="Arial" w:eastAsia="Times New Roman" w:hAnsi="Arial" w:cs="Arial"/>
                <w:color w:val="000000"/>
                <w:lang w:eastAsia="lt-LT"/>
              </w:rPr>
              <w:t xml:space="preserve"> </w:t>
            </w:r>
            <w:proofErr w:type="spellStart"/>
            <w:r w:rsidRPr="00D1311D">
              <w:rPr>
                <w:rFonts w:ascii="Arial" w:eastAsia="Times New Roman" w:hAnsi="Arial" w:cs="Arial"/>
                <w:color w:val="000000"/>
                <w:lang w:eastAsia="lt-LT"/>
              </w:rPr>
              <w:t>Zealand</w:t>
            </w:r>
            <w:proofErr w:type="spellEnd"/>
            <w:r w:rsidRPr="00D1311D">
              <w:rPr>
                <w:rFonts w:ascii="Arial" w:eastAsia="Times New Roman" w:hAnsi="Arial" w:cs="Arial"/>
                <w:color w:val="000000"/>
                <w:lang w:eastAsia="lt-LT"/>
              </w:rPr>
              <w:t xml:space="preserve"> vilna, veltinis, audinys suveltas, audinio svoris 800 g/</w:t>
            </w:r>
            <w:proofErr w:type="spellStart"/>
            <w:r w:rsidRPr="00D1311D">
              <w:rPr>
                <w:rFonts w:ascii="Arial" w:eastAsia="Times New Roman" w:hAnsi="Arial" w:cs="Arial"/>
                <w:color w:val="000000"/>
                <w:lang w:eastAsia="lt-LT"/>
              </w:rPr>
              <w:t>lm</w:t>
            </w:r>
            <w:proofErr w:type="spellEnd"/>
            <w:r w:rsidRPr="00D1311D">
              <w:rPr>
                <w:rFonts w:ascii="Arial" w:eastAsia="Times New Roman" w:hAnsi="Arial" w:cs="Arial"/>
                <w:color w:val="000000"/>
                <w:lang w:eastAsia="lt-LT"/>
              </w:rPr>
              <w:t xml:space="preserve">, atsparumas šviesai 5-7  pagal EN ISO 105-B02, trinties koeficientas 50000 — pagal  </w:t>
            </w:r>
            <w:proofErr w:type="spellStart"/>
            <w:r w:rsidRPr="00D1311D">
              <w:rPr>
                <w:rFonts w:ascii="Arial" w:eastAsia="Times New Roman" w:hAnsi="Arial" w:cs="Arial"/>
                <w:color w:val="000000"/>
                <w:lang w:eastAsia="lt-LT"/>
              </w:rPr>
              <w:t>martindale</w:t>
            </w:r>
            <w:proofErr w:type="spellEnd"/>
            <w:r w:rsidRPr="00D1311D">
              <w:rPr>
                <w:rFonts w:ascii="Arial" w:eastAsia="Times New Roman" w:hAnsi="Arial" w:cs="Arial"/>
                <w:color w:val="000000"/>
                <w:lang w:eastAsia="lt-LT"/>
              </w:rPr>
              <w:t xml:space="preserve"> (EN ISO 12947-2).</w:t>
            </w:r>
          </w:p>
          <w:p w14:paraId="1C88FBAE" w14:textId="604E7C22" w:rsidR="00871569" w:rsidRDefault="00F6683A" w:rsidP="00871569">
            <w:pPr>
              <w:jc w:val="both"/>
              <w:rPr>
                <w:rFonts w:ascii="Arial" w:eastAsia="Times New Roman" w:hAnsi="Arial" w:cs="Arial"/>
                <w:color w:val="000000"/>
                <w:lang w:eastAsia="lt-LT"/>
              </w:rPr>
            </w:pPr>
            <w:r w:rsidRPr="00D1311D">
              <w:rPr>
                <w:rFonts w:ascii="Arial" w:eastAsia="Times New Roman" w:hAnsi="Arial" w:cs="Arial"/>
                <w:color w:val="000000"/>
                <w:lang w:eastAsia="lt-LT"/>
              </w:rPr>
              <w:br/>
            </w:r>
            <w:r w:rsidRPr="00D1311D">
              <w:rPr>
                <w:rFonts w:ascii="Arial" w:eastAsia="Times New Roman" w:hAnsi="Arial" w:cs="Arial"/>
                <w:b/>
                <w:bCs/>
                <w:color w:val="000000"/>
                <w:lang w:eastAsia="lt-LT"/>
              </w:rPr>
              <w:t>Remonto aprašas:</w:t>
            </w:r>
          </w:p>
          <w:p w14:paraId="613F0DA9" w14:textId="0E27426C" w:rsidR="00F6683A" w:rsidRPr="00D1311D" w:rsidRDefault="00F6683A" w:rsidP="00D1311D">
            <w:pPr>
              <w:jc w:val="both"/>
              <w:rPr>
                <w:rFonts w:ascii="Arial" w:hAnsi="Arial" w:cs="Arial"/>
              </w:rPr>
            </w:pPr>
            <w:r w:rsidRPr="00D1311D">
              <w:rPr>
                <w:rFonts w:ascii="Arial" w:eastAsia="Times New Roman" w:hAnsi="Arial" w:cs="Arial"/>
                <w:color w:val="000000"/>
                <w:lang w:eastAsia="lt-LT"/>
              </w:rPr>
              <w:lastRenderedPageBreak/>
              <w:t>Kėdės turi būti išrinktos</w:t>
            </w:r>
            <w:r w:rsidR="00E76840">
              <w:rPr>
                <w:rFonts w:ascii="Arial" w:eastAsia="Times New Roman" w:hAnsi="Arial" w:cs="Arial"/>
                <w:color w:val="000000"/>
                <w:lang w:eastAsia="lt-LT"/>
              </w:rPr>
              <w:t>: atskirta metalinė dalis nuo medinės ir plastikinės dalių.</w:t>
            </w:r>
            <w:r w:rsidRPr="00D1311D">
              <w:rPr>
                <w:rFonts w:ascii="Arial" w:eastAsia="Times New Roman" w:hAnsi="Arial" w:cs="Arial"/>
                <w:color w:val="000000"/>
                <w:lang w:eastAsia="lt-LT"/>
              </w:rPr>
              <w:t xml:space="preserve"> </w:t>
            </w:r>
            <w:r w:rsidR="00E76840">
              <w:rPr>
                <w:rFonts w:ascii="Arial" w:eastAsia="Times New Roman" w:hAnsi="Arial" w:cs="Arial"/>
                <w:color w:val="000000"/>
                <w:lang w:eastAsia="lt-LT"/>
              </w:rPr>
              <w:t>M</w:t>
            </w:r>
            <w:r w:rsidRPr="00D1311D">
              <w:rPr>
                <w:rFonts w:ascii="Arial" w:eastAsia="Times New Roman" w:hAnsi="Arial" w:cs="Arial"/>
                <w:color w:val="000000"/>
                <w:lang w:eastAsia="lt-LT"/>
              </w:rPr>
              <w:t xml:space="preserve">etalinė dalis </w:t>
            </w:r>
            <w:r w:rsidR="00E76840">
              <w:rPr>
                <w:rFonts w:ascii="Arial" w:eastAsia="Times New Roman" w:hAnsi="Arial" w:cs="Arial"/>
                <w:color w:val="000000"/>
                <w:lang w:eastAsia="lt-LT"/>
              </w:rPr>
              <w:t xml:space="preserve">turi būti </w:t>
            </w:r>
            <w:r w:rsidRPr="00D1311D">
              <w:rPr>
                <w:rFonts w:ascii="Arial" w:eastAsia="Times New Roman" w:hAnsi="Arial" w:cs="Arial"/>
                <w:color w:val="000000"/>
                <w:lang w:eastAsia="lt-LT"/>
              </w:rPr>
              <w:t>paimta iš užsakovo, nusmėliuota ir perdažyta, pristatyta į užsakovo patalpas ir surinkta su naujai</w:t>
            </w:r>
            <w:r w:rsidR="00E76840">
              <w:rPr>
                <w:rFonts w:ascii="Arial" w:eastAsia="Times New Roman" w:hAnsi="Arial" w:cs="Arial"/>
                <w:color w:val="000000"/>
                <w:lang w:eastAsia="lt-LT"/>
              </w:rPr>
              <w:t xml:space="preserve"> tiekėjo</w:t>
            </w:r>
            <w:r w:rsidRPr="00D1311D">
              <w:rPr>
                <w:rFonts w:ascii="Arial" w:eastAsia="Times New Roman" w:hAnsi="Arial" w:cs="Arial"/>
                <w:color w:val="000000"/>
                <w:lang w:eastAsia="lt-LT"/>
              </w:rPr>
              <w:t xml:space="preserve"> pagaminta kieta-minkšta dalimi. Kėdės medinė dalis turi būti pagaminta analogiškai senajai daliai, turi būti pristatyta į užsakovo patalpas ir sumontuota ant esamo senos kėdės rėmo. Kėdės senoji medinė dalis turi būti demontuota. Keičiama sėdimoji medinė dalis nauja, ji turi būti analogiška, nudažyta ta pačia spalva RAL9016 ir paminkštinta</w:t>
            </w:r>
            <w:r w:rsidR="00E76840">
              <w:rPr>
                <w:rFonts w:ascii="Arial" w:eastAsia="Times New Roman" w:hAnsi="Arial" w:cs="Arial"/>
                <w:color w:val="000000"/>
                <w:lang w:eastAsia="lt-LT"/>
              </w:rPr>
              <w:t>,</w:t>
            </w:r>
            <w:r w:rsidRPr="00D1311D">
              <w:rPr>
                <w:rFonts w:ascii="Arial" w:eastAsia="Times New Roman" w:hAnsi="Arial" w:cs="Arial"/>
                <w:color w:val="000000"/>
                <w:lang w:eastAsia="lt-LT"/>
              </w:rPr>
              <w:t xml:space="preserve"> ir aptraukta </w:t>
            </w:r>
            <w:r w:rsidR="00E76840">
              <w:rPr>
                <w:rFonts w:ascii="Arial" w:eastAsia="Times New Roman" w:hAnsi="Arial" w:cs="Arial"/>
                <w:color w:val="000000"/>
                <w:lang w:eastAsia="lt-LT"/>
              </w:rPr>
              <w:t xml:space="preserve">apraše </w:t>
            </w:r>
            <w:r w:rsidRPr="00D1311D">
              <w:rPr>
                <w:rFonts w:ascii="Arial" w:eastAsia="Times New Roman" w:hAnsi="Arial" w:cs="Arial"/>
                <w:color w:val="000000"/>
                <w:lang w:eastAsia="lt-LT"/>
              </w:rPr>
              <w:t>nurodytu gobelenu iš vidinės kėdės pusės.</w:t>
            </w:r>
          </w:p>
        </w:tc>
        <w:tc>
          <w:tcPr>
            <w:tcW w:w="2062" w:type="dxa"/>
            <w:vAlign w:val="center"/>
          </w:tcPr>
          <w:p w14:paraId="4AFBEB54" w14:textId="45D08BFF" w:rsidR="00F6683A" w:rsidRPr="00D1311D" w:rsidRDefault="00F6683A" w:rsidP="00F3585F">
            <w:pPr>
              <w:jc w:val="center"/>
              <w:rPr>
                <w:rFonts w:ascii="Arial" w:hAnsi="Arial" w:cs="Arial"/>
              </w:rPr>
            </w:pPr>
            <w:r w:rsidRPr="00D1311D">
              <w:rPr>
                <w:rFonts w:ascii="Arial" w:hAnsi="Arial" w:cs="Arial"/>
              </w:rPr>
              <w:lastRenderedPageBreak/>
              <w:t>20</w:t>
            </w:r>
          </w:p>
        </w:tc>
      </w:tr>
      <w:tr w:rsidR="00080D84" w:rsidRPr="0044673E" w14:paraId="45266B79" w14:textId="77777777" w:rsidTr="000118AA">
        <w:trPr>
          <w:jc w:val="center"/>
        </w:trPr>
        <w:tc>
          <w:tcPr>
            <w:tcW w:w="562" w:type="dxa"/>
          </w:tcPr>
          <w:p w14:paraId="2BB9912E" w14:textId="7647EE63" w:rsidR="00080D84" w:rsidRDefault="00080D84" w:rsidP="00080D84">
            <w:pPr>
              <w:rPr>
                <w:rFonts w:ascii="Arial" w:hAnsi="Arial" w:cs="Arial"/>
              </w:rPr>
            </w:pPr>
            <w:r>
              <w:rPr>
                <w:rFonts w:ascii="Arial" w:hAnsi="Arial" w:cs="Arial"/>
              </w:rPr>
              <w:t>6</w:t>
            </w:r>
          </w:p>
        </w:tc>
        <w:tc>
          <w:tcPr>
            <w:tcW w:w="3261" w:type="dxa"/>
          </w:tcPr>
          <w:p w14:paraId="0903591F" w14:textId="6CA339CA" w:rsidR="00080D84" w:rsidRPr="00D1311D" w:rsidRDefault="00080D84" w:rsidP="00080D84">
            <w:pPr>
              <w:rPr>
                <w:rFonts w:ascii="Arial" w:eastAsia="Times New Roman" w:hAnsi="Arial" w:cs="Arial"/>
                <w:color w:val="000000"/>
                <w:lang w:eastAsia="lt-LT"/>
              </w:rPr>
            </w:pPr>
            <w:r w:rsidRPr="00D1311D">
              <w:rPr>
                <w:rFonts w:ascii="Arial" w:eastAsia="Times New Roman" w:hAnsi="Arial" w:cs="Arial"/>
                <w:color w:val="000000"/>
                <w:lang w:eastAsia="lt-LT"/>
              </w:rPr>
              <w:t xml:space="preserve">Ratukų komplekto </w:t>
            </w:r>
            <w:r w:rsidRPr="00D1311D">
              <w:rPr>
                <w:rFonts w:ascii="Arial" w:eastAsia="Times New Roman" w:hAnsi="Arial" w:cs="Arial"/>
                <w:lang w:eastAsia="lt-LT"/>
              </w:rPr>
              <w:t>(4 vnt.)</w:t>
            </w:r>
            <w:r w:rsidRPr="00D1311D">
              <w:rPr>
                <w:rFonts w:ascii="Arial" w:eastAsia="Times New Roman" w:hAnsi="Arial" w:cs="Arial"/>
                <w:color w:val="000000"/>
                <w:lang w:eastAsia="lt-LT"/>
              </w:rPr>
              <w:t xml:space="preserve"> pakeitimas (įskaitant ratukų kainą) medinei kėdei ant </w:t>
            </w:r>
            <w:proofErr w:type="spellStart"/>
            <w:r w:rsidRPr="00D1311D">
              <w:rPr>
                <w:rFonts w:ascii="Arial" w:eastAsia="Times New Roman" w:hAnsi="Arial" w:cs="Arial"/>
                <w:color w:val="000000"/>
                <w:lang w:eastAsia="lt-LT"/>
              </w:rPr>
              <w:t>keturžvaigždės</w:t>
            </w:r>
            <w:proofErr w:type="spellEnd"/>
            <w:r w:rsidRPr="00D1311D">
              <w:rPr>
                <w:rFonts w:ascii="Arial" w:eastAsia="Times New Roman" w:hAnsi="Arial" w:cs="Arial"/>
                <w:color w:val="000000"/>
                <w:lang w:eastAsia="lt-LT"/>
              </w:rPr>
              <w:t xml:space="preserve"> bazės su porankiais</w:t>
            </w:r>
          </w:p>
        </w:tc>
        <w:tc>
          <w:tcPr>
            <w:tcW w:w="9190" w:type="dxa"/>
          </w:tcPr>
          <w:p w14:paraId="4CECE634" w14:textId="77777777" w:rsidR="00080D84" w:rsidRPr="00D1311D" w:rsidRDefault="00080D84" w:rsidP="00080D84">
            <w:pPr>
              <w:jc w:val="both"/>
              <w:rPr>
                <w:rFonts w:ascii="Arial" w:eastAsia="Times New Roman" w:hAnsi="Arial" w:cs="Arial"/>
                <w:b/>
                <w:bCs/>
                <w:color w:val="000000"/>
                <w:lang w:eastAsia="lt-LT"/>
              </w:rPr>
            </w:pPr>
            <w:r w:rsidRPr="00D1311D">
              <w:rPr>
                <w:rFonts w:ascii="Arial" w:eastAsia="Times New Roman" w:hAnsi="Arial" w:cs="Arial"/>
                <w:b/>
                <w:bCs/>
                <w:color w:val="000000"/>
                <w:lang w:eastAsia="lt-LT"/>
              </w:rPr>
              <w:t>Ratukų aprašas:</w:t>
            </w:r>
          </w:p>
          <w:p w14:paraId="3748416B" w14:textId="77777777" w:rsidR="00080D84" w:rsidRDefault="00080D84" w:rsidP="00080D84">
            <w:pPr>
              <w:jc w:val="both"/>
              <w:rPr>
                <w:rFonts w:ascii="Arial" w:eastAsia="Times New Roman" w:hAnsi="Arial" w:cs="Arial"/>
                <w:color w:val="000000"/>
                <w:lang w:eastAsia="lt-LT"/>
              </w:rPr>
            </w:pPr>
            <w:r w:rsidRPr="00D1311D">
              <w:rPr>
                <w:rFonts w:ascii="Arial" w:eastAsia="Times New Roman" w:hAnsi="Arial" w:cs="Arial"/>
                <w:color w:val="000000"/>
                <w:lang w:eastAsia="lt-LT"/>
              </w:rPr>
              <w:t xml:space="preserve">Ratukai aliuminio liejinio su baltu plastikiniu </w:t>
            </w:r>
            <w:proofErr w:type="spellStart"/>
            <w:r w:rsidRPr="00D1311D">
              <w:rPr>
                <w:rFonts w:ascii="Arial" w:eastAsia="Times New Roman" w:hAnsi="Arial" w:cs="Arial"/>
                <w:color w:val="000000"/>
                <w:lang w:eastAsia="lt-LT"/>
              </w:rPr>
              <w:t>gaubteliu</w:t>
            </w:r>
            <w:proofErr w:type="spellEnd"/>
            <w:r w:rsidRPr="00D1311D">
              <w:rPr>
                <w:rFonts w:ascii="Arial" w:eastAsia="Times New Roman" w:hAnsi="Arial" w:cs="Arial"/>
                <w:color w:val="000000"/>
                <w:lang w:eastAsia="lt-LT"/>
              </w:rPr>
              <w:t xml:space="preserve"> aplink ratuką, minkšti,  pritaikyti esamai kėdės bazei su įvorėmis</w:t>
            </w:r>
            <w:r>
              <w:rPr>
                <w:rFonts w:ascii="Arial" w:eastAsia="Times New Roman" w:hAnsi="Arial" w:cs="Arial"/>
                <w:color w:val="000000"/>
                <w:lang w:eastAsia="lt-LT"/>
              </w:rPr>
              <w:t>.</w:t>
            </w:r>
          </w:p>
          <w:p w14:paraId="6A026841" w14:textId="77777777" w:rsidR="00080D84" w:rsidRDefault="00080D84" w:rsidP="00080D84">
            <w:pPr>
              <w:jc w:val="both"/>
              <w:rPr>
                <w:rFonts w:ascii="Arial" w:eastAsia="Times New Roman" w:hAnsi="Arial" w:cs="Arial"/>
                <w:color w:val="000000"/>
                <w:lang w:eastAsia="lt-LT"/>
              </w:rPr>
            </w:pPr>
          </w:p>
          <w:p w14:paraId="607EB1B5" w14:textId="79668344" w:rsidR="00080D84" w:rsidRPr="00D1311D" w:rsidRDefault="00080D84" w:rsidP="00080D84">
            <w:pPr>
              <w:jc w:val="both"/>
              <w:rPr>
                <w:rFonts w:ascii="Arial" w:eastAsia="Times New Roman" w:hAnsi="Arial" w:cs="Arial"/>
                <w:b/>
                <w:bCs/>
                <w:lang w:eastAsia="lt-LT"/>
              </w:rPr>
            </w:pPr>
            <w:r w:rsidRPr="00295E08">
              <w:rPr>
                <w:rFonts w:ascii="Arial" w:eastAsia="Times New Roman" w:hAnsi="Arial" w:cs="Arial"/>
                <w:b/>
                <w:bCs/>
                <w:lang w:eastAsia="lt-LT"/>
              </w:rPr>
              <w:t>Remonto (ratukų pakeitimo) aprašas:</w:t>
            </w:r>
            <w:r>
              <w:rPr>
                <w:rFonts w:ascii="Arial" w:eastAsia="Times New Roman" w:hAnsi="Arial" w:cs="Arial"/>
                <w:b/>
                <w:bCs/>
                <w:color w:val="000000"/>
                <w:lang w:eastAsia="lt-LT"/>
              </w:rPr>
              <w:t xml:space="preserve"> </w:t>
            </w:r>
            <w:r w:rsidRPr="00295E08">
              <w:rPr>
                <w:rFonts w:ascii="Arial" w:eastAsia="Times New Roman" w:hAnsi="Arial" w:cs="Arial"/>
                <w:color w:val="000000"/>
                <w:lang w:eastAsia="lt-LT"/>
              </w:rPr>
              <w:t>demontuojami seni ratukai, sumontuojami nauji ratukai.</w:t>
            </w:r>
          </w:p>
        </w:tc>
        <w:tc>
          <w:tcPr>
            <w:tcW w:w="2062" w:type="dxa"/>
            <w:vAlign w:val="center"/>
          </w:tcPr>
          <w:p w14:paraId="7774567A" w14:textId="6CC6B8FE" w:rsidR="00080D84" w:rsidRPr="00D1311D" w:rsidRDefault="00080D84" w:rsidP="00080D84">
            <w:pPr>
              <w:jc w:val="center"/>
              <w:rPr>
                <w:rFonts w:ascii="Arial" w:hAnsi="Arial" w:cs="Arial"/>
              </w:rPr>
            </w:pPr>
            <w:r w:rsidRPr="00D1311D">
              <w:rPr>
                <w:rFonts w:ascii="Arial" w:hAnsi="Arial" w:cs="Arial"/>
              </w:rPr>
              <w:t>7</w:t>
            </w:r>
          </w:p>
        </w:tc>
      </w:tr>
    </w:tbl>
    <w:p w14:paraId="2123C414" w14:textId="196C86C6" w:rsidR="00450F8E" w:rsidRPr="00450F8E" w:rsidRDefault="00450F8E" w:rsidP="0000493E">
      <w:pPr>
        <w:pStyle w:val="NormalWeb"/>
        <w:rPr>
          <w:rFonts w:ascii="Arial" w:hAnsi="Arial" w:cs="Arial"/>
          <w:color w:val="000000"/>
          <w:sz w:val="22"/>
          <w:szCs w:val="22"/>
        </w:rPr>
      </w:pPr>
      <w:r w:rsidRPr="00450F8E">
        <w:rPr>
          <w:rFonts w:ascii="Arial" w:hAnsi="Arial" w:cs="Arial"/>
          <w:color w:val="000000"/>
          <w:sz w:val="22"/>
          <w:szCs w:val="22"/>
        </w:rPr>
        <w:t>3.5. Aukščiau esančioje lentelėje nurodyta Paslaugų apimtis yra preliminari. Klientas neįsipareigoja pirkti būtent tokios apimties paslaugų</w:t>
      </w:r>
      <w:r w:rsidRPr="00450F8E">
        <w:t xml:space="preserve"> </w:t>
      </w:r>
      <w:r w:rsidRPr="00450F8E">
        <w:rPr>
          <w:rFonts w:ascii="Arial" w:hAnsi="Arial" w:cs="Arial"/>
          <w:color w:val="000000"/>
          <w:sz w:val="22"/>
          <w:szCs w:val="22"/>
        </w:rPr>
        <w:t>ir neįsipareigoja išnaudoti visos Sutartyje numatytos sumos.</w:t>
      </w:r>
    </w:p>
    <w:p w14:paraId="7425FBCB" w14:textId="674A7ED3" w:rsidR="00450F8E" w:rsidRDefault="00450F8E" w:rsidP="00450F8E">
      <w:pPr>
        <w:pStyle w:val="NormalWeb"/>
        <w:rPr>
          <w:rFonts w:ascii="Arial" w:hAnsi="Arial" w:cs="Arial"/>
          <w:color w:val="000000"/>
          <w:sz w:val="22"/>
          <w:szCs w:val="22"/>
        </w:rPr>
      </w:pPr>
      <w:r>
        <w:rPr>
          <w:rFonts w:ascii="Arial" w:hAnsi="Arial" w:cs="Arial"/>
          <w:color w:val="000000"/>
          <w:sz w:val="22"/>
          <w:szCs w:val="22"/>
        </w:rPr>
        <w:t>3</w:t>
      </w:r>
      <w:r w:rsidRPr="00450F8E">
        <w:rPr>
          <w:rFonts w:ascii="Arial" w:hAnsi="Arial" w:cs="Arial"/>
          <w:color w:val="000000"/>
          <w:sz w:val="22"/>
          <w:szCs w:val="22"/>
        </w:rPr>
        <w:t xml:space="preserve">.5.1. Maksimali pirkimo vertė (suma, kuriai sudaroma sutartis) - </w:t>
      </w:r>
      <w:r w:rsidR="003851FF" w:rsidRPr="003851FF">
        <w:rPr>
          <w:rFonts w:ascii="Arial" w:hAnsi="Arial" w:cs="Arial"/>
          <w:color w:val="000000"/>
          <w:sz w:val="22"/>
          <w:szCs w:val="22"/>
        </w:rPr>
        <w:t>57 000,00</w:t>
      </w:r>
      <w:r w:rsidR="003851FF">
        <w:rPr>
          <w:rFonts w:ascii="Arial" w:hAnsi="Arial" w:cs="Arial"/>
          <w:color w:val="000000"/>
          <w:sz w:val="22"/>
          <w:szCs w:val="22"/>
        </w:rPr>
        <w:t xml:space="preserve"> </w:t>
      </w:r>
      <w:r w:rsidRPr="00450F8E">
        <w:rPr>
          <w:rFonts w:ascii="Arial" w:hAnsi="Arial" w:cs="Arial"/>
          <w:color w:val="000000"/>
          <w:sz w:val="22"/>
          <w:szCs w:val="22"/>
        </w:rPr>
        <w:t>EUR (</w:t>
      </w:r>
      <w:r w:rsidR="003851FF">
        <w:rPr>
          <w:rFonts w:ascii="Arial" w:hAnsi="Arial" w:cs="Arial"/>
          <w:color w:val="000000"/>
          <w:sz w:val="22"/>
          <w:szCs w:val="22"/>
        </w:rPr>
        <w:t xml:space="preserve">penkiasdešimt septyni tūkstančiai </w:t>
      </w:r>
      <w:r w:rsidRPr="00450F8E">
        <w:rPr>
          <w:rFonts w:ascii="Arial" w:hAnsi="Arial" w:cs="Arial"/>
          <w:color w:val="000000"/>
          <w:sz w:val="22"/>
          <w:szCs w:val="22"/>
        </w:rPr>
        <w:t>eurų 00 ct) be PVM Sutarties galiojimo terminui.</w:t>
      </w:r>
    </w:p>
    <w:p w14:paraId="53EF8AA1" w14:textId="1DA79713" w:rsidR="00E94049" w:rsidRPr="00D1311D" w:rsidRDefault="00E94049" w:rsidP="00E94049">
      <w:pPr>
        <w:numPr>
          <w:ilvl w:val="0"/>
          <w:numId w:val="3"/>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r>
        <w:rPr>
          <w:rFonts w:ascii="Arial" w:eastAsia="Calibri" w:hAnsi="Arial" w:cs="Arial"/>
          <w:b/>
        </w:rPr>
        <w:t xml:space="preserve">APLINKOSAUGINIAI </w:t>
      </w:r>
      <w:r w:rsidRPr="00D1311D">
        <w:rPr>
          <w:rFonts w:ascii="Arial" w:eastAsia="Calibri" w:hAnsi="Arial" w:cs="Arial"/>
          <w:b/>
        </w:rPr>
        <w:t>REIKALAVIMAI</w:t>
      </w:r>
    </w:p>
    <w:p w14:paraId="64CF1BBA" w14:textId="10B9FFB8" w:rsidR="00312C2D" w:rsidRDefault="00E94049" w:rsidP="00312C2D">
      <w:pPr>
        <w:pStyle w:val="NormalWeb"/>
        <w:jc w:val="both"/>
        <w:rPr>
          <w:rFonts w:ascii="Arial" w:hAnsi="Arial" w:cs="Arial"/>
          <w:color w:val="000000"/>
          <w:sz w:val="22"/>
          <w:szCs w:val="22"/>
        </w:rPr>
      </w:pPr>
      <w:r w:rsidRPr="00E94049">
        <w:rPr>
          <w:rFonts w:ascii="Arial" w:hAnsi="Arial" w:cs="Arial"/>
          <w:color w:val="000000"/>
          <w:sz w:val="22"/>
          <w:szCs w:val="22"/>
        </w:rPr>
        <w:t>4.1. Pirkimui yra taikomi Aplinkos apsaugos kriterijai,</w:t>
      </w:r>
      <w:r w:rsidR="00312C2D" w:rsidRPr="00312C2D">
        <w:rPr>
          <w:rFonts w:ascii="Arial" w:hAnsi="Arial" w:cs="Arial"/>
          <w:color w:val="000000"/>
          <w:sz w:val="22"/>
          <w:szCs w:val="22"/>
        </w:rPr>
        <w:t xml:space="preserve"> vadovaujantis 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patvirtinto Aplinkos apsaugos kriterijų taikymo, vykdant žaliuosius pirkimus, tvarkos aprašo 2 priedo </w:t>
      </w:r>
      <w:r w:rsidR="008C10D5">
        <w:rPr>
          <w:rFonts w:ascii="Arial" w:hAnsi="Arial" w:cs="Arial"/>
          <w:color w:val="000000"/>
          <w:sz w:val="22"/>
          <w:szCs w:val="22"/>
        </w:rPr>
        <w:t xml:space="preserve">I </w:t>
      </w:r>
      <w:r w:rsidR="00312C2D" w:rsidRPr="00312C2D">
        <w:rPr>
          <w:rFonts w:ascii="Arial" w:hAnsi="Arial" w:cs="Arial"/>
          <w:color w:val="000000"/>
          <w:sz w:val="22"/>
          <w:szCs w:val="22"/>
        </w:rPr>
        <w:t>skyri</w:t>
      </w:r>
      <w:r w:rsidR="00312C2D">
        <w:rPr>
          <w:rFonts w:ascii="Arial" w:hAnsi="Arial" w:cs="Arial"/>
          <w:color w:val="000000"/>
          <w:sz w:val="22"/>
          <w:szCs w:val="22"/>
        </w:rPr>
        <w:t>aus</w:t>
      </w:r>
      <w:r w:rsidR="00312C2D" w:rsidRPr="00312C2D">
        <w:rPr>
          <w:rFonts w:ascii="Arial" w:hAnsi="Arial" w:cs="Arial"/>
          <w:color w:val="000000"/>
          <w:sz w:val="22"/>
          <w:szCs w:val="22"/>
        </w:rPr>
        <w:t xml:space="preserve"> „Popierius ir jo gaminiai“</w:t>
      </w:r>
      <w:r w:rsidR="008C10D5">
        <w:rPr>
          <w:rFonts w:ascii="Arial" w:hAnsi="Arial" w:cs="Arial"/>
          <w:color w:val="000000"/>
          <w:sz w:val="22"/>
          <w:szCs w:val="22"/>
        </w:rPr>
        <w:t xml:space="preserve"> 1 punktu.</w:t>
      </w:r>
    </w:p>
    <w:p w14:paraId="3F37B70B" w14:textId="0346D129" w:rsidR="00693F6A" w:rsidRPr="00D1311D" w:rsidRDefault="00693F6A" w:rsidP="00693F6A">
      <w:pPr>
        <w:numPr>
          <w:ilvl w:val="0"/>
          <w:numId w:val="3"/>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r>
        <w:rPr>
          <w:rFonts w:ascii="Arial" w:eastAsia="Calibri" w:hAnsi="Arial" w:cs="Arial"/>
          <w:b/>
        </w:rPr>
        <w:t>PRIEDAI</w:t>
      </w:r>
    </w:p>
    <w:p w14:paraId="77DBA861" w14:textId="13E8B402" w:rsidR="00450F8E" w:rsidRPr="00693F6A" w:rsidRDefault="00693F6A" w:rsidP="00693F6A">
      <w:pPr>
        <w:spacing w:before="240"/>
        <w:rPr>
          <w:rFonts w:ascii="Arial" w:hAnsi="Arial" w:cs="Arial"/>
        </w:rPr>
      </w:pPr>
      <w:r w:rsidRPr="00693F6A">
        <w:rPr>
          <w:rFonts w:ascii="Arial" w:hAnsi="Arial" w:cs="Arial"/>
        </w:rPr>
        <w:t>5.1. Kėdžių nuotraukos</w:t>
      </w:r>
    </w:p>
    <w:p w14:paraId="288912A9" w14:textId="77777777" w:rsidR="00450F8E" w:rsidRDefault="00450F8E">
      <w:pPr>
        <w:rPr>
          <w:rFonts w:ascii="Arial" w:hAnsi="Arial" w:cs="Arial"/>
          <w:b/>
          <w:bCs/>
        </w:rPr>
      </w:pPr>
      <w:r>
        <w:rPr>
          <w:rFonts w:ascii="Arial" w:hAnsi="Arial" w:cs="Arial"/>
          <w:b/>
          <w:bCs/>
        </w:rPr>
        <w:br w:type="page"/>
      </w:r>
    </w:p>
    <w:p w14:paraId="7751217C" w14:textId="77777777" w:rsidR="00E94049" w:rsidRDefault="00E94049" w:rsidP="00E94049">
      <w:pPr>
        <w:jc w:val="right"/>
        <w:rPr>
          <w:rFonts w:ascii="Arial" w:hAnsi="Arial" w:cs="Arial"/>
          <w:b/>
          <w:bCs/>
        </w:rPr>
      </w:pPr>
      <w:r>
        <w:rPr>
          <w:rFonts w:ascii="Arial" w:hAnsi="Arial" w:cs="Arial"/>
          <w:b/>
          <w:bCs/>
        </w:rPr>
        <w:lastRenderedPageBreak/>
        <w:t>Techninės specifikacijos 1 priedas</w:t>
      </w:r>
    </w:p>
    <w:p w14:paraId="4532E5F0" w14:textId="110E9404" w:rsidR="002E5BED" w:rsidRPr="00D7619F" w:rsidRDefault="000A03B7" w:rsidP="00E94049">
      <w:pPr>
        <w:ind w:firstLine="284"/>
        <w:rPr>
          <w:rFonts w:ascii="Arial" w:hAnsi="Arial" w:cs="Arial"/>
          <w:b/>
          <w:bCs/>
        </w:rPr>
      </w:pPr>
      <w:r w:rsidRPr="00D7619F">
        <w:rPr>
          <w:rFonts w:ascii="Arial" w:hAnsi="Arial" w:cs="Arial"/>
          <w:b/>
          <w:bCs/>
        </w:rPr>
        <w:t>K</w:t>
      </w:r>
      <w:r w:rsidR="002E5BED" w:rsidRPr="00D7619F">
        <w:rPr>
          <w:rFonts w:ascii="Arial" w:hAnsi="Arial" w:cs="Arial"/>
          <w:b/>
          <w:bCs/>
        </w:rPr>
        <w:t>ėdžių nuotraukos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8"/>
        <w:gridCol w:w="4689"/>
        <w:gridCol w:w="4665"/>
      </w:tblGrid>
      <w:tr w:rsidR="000A03B7" w14:paraId="5B65E865" w14:textId="77777777" w:rsidTr="00D7619F">
        <w:trPr>
          <w:jc w:val="center"/>
        </w:trPr>
        <w:tc>
          <w:tcPr>
            <w:tcW w:w="5408" w:type="dxa"/>
          </w:tcPr>
          <w:p w14:paraId="7C3CDFD7" w14:textId="7F12E79A" w:rsidR="000A03B7" w:rsidRDefault="000A03B7" w:rsidP="004C352F">
            <w:pPr>
              <w:rPr>
                <w:rFonts w:ascii="Times New Roman" w:eastAsia="Times New Roman" w:hAnsi="Times New Roman" w:cs="Times New Roman"/>
                <w:sz w:val="24"/>
                <w:szCs w:val="24"/>
                <w:lang w:eastAsia="lt-LT"/>
              </w:rPr>
            </w:pPr>
            <w:r>
              <w:rPr>
                <w:noProof/>
                <w:lang w:eastAsia="lt-LT"/>
              </w:rPr>
              <w:drawing>
                <wp:anchor distT="0" distB="0" distL="114300" distR="114300" simplePos="0" relativeHeight="251661312" behindDoc="0" locked="0" layoutInCell="1" allowOverlap="1" wp14:anchorId="159F52FC" wp14:editId="31359539">
                  <wp:simplePos x="0" y="0"/>
                  <wp:positionH relativeFrom="column">
                    <wp:posOffset>-3175</wp:posOffset>
                  </wp:positionH>
                  <wp:positionV relativeFrom="paragraph">
                    <wp:posOffset>19050</wp:posOffset>
                  </wp:positionV>
                  <wp:extent cx="3265170" cy="3124200"/>
                  <wp:effectExtent l="0" t="0" r="0" b="0"/>
                  <wp:wrapSquare wrapText="bothSides"/>
                  <wp:docPr id="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veikslėlis 1"/>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3265170" cy="3124200"/>
                          </a:xfrm>
                          <a:prstGeom prst="rect">
                            <a:avLst/>
                          </a:prstGeom>
                        </pic:spPr>
                      </pic:pic>
                    </a:graphicData>
                  </a:graphic>
                  <wp14:sizeRelH relativeFrom="margin">
                    <wp14:pctWidth>0</wp14:pctWidth>
                  </wp14:sizeRelH>
                  <wp14:sizeRelV relativeFrom="margin">
                    <wp14:pctHeight>0</wp14:pctHeight>
                  </wp14:sizeRelV>
                </wp:anchor>
              </w:drawing>
            </w:r>
          </w:p>
          <w:p w14:paraId="0AF6FD79" w14:textId="3DA50739" w:rsidR="000A03B7" w:rsidRDefault="000A03B7" w:rsidP="004C352F">
            <w:pPr>
              <w:rPr>
                <w:rFonts w:ascii="Times New Roman" w:eastAsia="Times New Roman" w:hAnsi="Times New Roman" w:cs="Times New Roman"/>
                <w:sz w:val="24"/>
                <w:szCs w:val="24"/>
                <w:lang w:eastAsia="lt-LT"/>
              </w:rPr>
            </w:pPr>
          </w:p>
          <w:p w14:paraId="3F376A6C" w14:textId="77777777" w:rsidR="000A03B7" w:rsidRDefault="000A03B7" w:rsidP="004C352F">
            <w:pPr>
              <w:rPr>
                <w:rFonts w:ascii="Times New Roman" w:eastAsia="Times New Roman" w:hAnsi="Times New Roman" w:cs="Times New Roman"/>
                <w:sz w:val="24"/>
                <w:szCs w:val="24"/>
                <w:lang w:eastAsia="lt-LT"/>
              </w:rPr>
            </w:pPr>
          </w:p>
          <w:p w14:paraId="6396E204" w14:textId="77777777" w:rsidR="000A03B7" w:rsidRDefault="000A03B7" w:rsidP="004C352F">
            <w:pPr>
              <w:rPr>
                <w:rFonts w:ascii="Times New Roman" w:eastAsia="Times New Roman" w:hAnsi="Times New Roman" w:cs="Times New Roman"/>
                <w:sz w:val="24"/>
                <w:szCs w:val="24"/>
                <w:lang w:eastAsia="lt-LT"/>
              </w:rPr>
            </w:pPr>
          </w:p>
          <w:p w14:paraId="3E02C7F6" w14:textId="4BFA7CE9" w:rsidR="000A03B7" w:rsidRDefault="000A03B7" w:rsidP="004C352F">
            <w:pPr>
              <w:rPr>
                <w:rFonts w:ascii="Times New Roman" w:eastAsia="Times New Roman" w:hAnsi="Times New Roman" w:cs="Times New Roman"/>
                <w:sz w:val="24"/>
                <w:szCs w:val="24"/>
                <w:lang w:eastAsia="lt-LT"/>
              </w:rPr>
            </w:pPr>
          </w:p>
        </w:tc>
        <w:tc>
          <w:tcPr>
            <w:tcW w:w="4664" w:type="dxa"/>
          </w:tcPr>
          <w:p w14:paraId="0BBDEBA8" w14:textId="440CD1D2" w:rsidR="000A03B7" w:rsidRDefault="000A03B7" w:rsidP="004C352F">
            <w:pPr>
              <w:rPr>
                <w:rFonts w:ascii="Times New Roman" w:eastAsia="Times New Roman" w:hAnsi="Times New Roman" w:cs="Times New Roman"/>
                <w:sz w:val="24"/>
                <w:szCs w:val="24"/>
                <w:lang w:eastAsia="lt-LT"/>
              </w:rPr>
            </w:pPr>
            <w:r w:rsidRPr="009836BC">
              <w:rPr>
                <w:noProof/>
                <w:lang w:eastAsia="lt-LT"/>
              </w:rPr>
              <w:drawing>
                <wp:inline distT="0" distB="0" distL="0" distR="0" wp14:anchorId="3ADA4A5E" wp14:editId="4738B307">
                  <wp:extent cx="2840355" cy="3787140"/>
                  <wp:effectExtent l="0" t="0" r="0" b="3810"/>
                  <wp:docPr id="6" name="Paveikslėlis 1" descr="C:\Users\1018104.ACTIVEDIR\AppData\Local\Microsoft\Windows\INetCache\Content.Outlook\RJ5MJUGE\IMG_20190726_115052 (00000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018104.ACTIVEDIR\AppData\Local\Microsoft\Windows\INetCache\Content.Outlook\RJ5MJUGE\IMG_20190726_115052 (00000005).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75079" cy="3833439"/>
                          </a:xfrm>
                          <a:prstGeom prst="rect">
                            <a:avLst/>
                          </a:prstGeom>
                          <a:noFill/>
                          <a:ln>
                            <a:noFill/>
                          </a:ln>
                        </pic:spPr>
                      </pic:pic>
                    </a:graphicData>
                  </a:graphic>
                </wp:inline>
              </w:drawing>
            </w:r>
          </w:p>
        </w:tc>
        <w:tc>
          <w:tcPr>
            <w:tcW w:w="4665" w:type="dxa"/>
          </w:tcPr>
          <w:p w14:paraId="100643DB" w14:textId="24D3A904" w:rsidR="000A03B7" w:rsidRDefault="000A03B7" w:rsidP="004C352F">
            <w:pPr>
              <w:rPr>
                <w:rFonts w:ascii="Times New Roman" w:eastAsia="Times New Roman" w:hAnsi="Times New Roman" w:cs="Times New Roman"/>
                <w:sz w:val="24"/>
                <w:szCs w:val="24"/>
                <w:lang w:eastAsia="lt-LT"/>
              </w:rPr>
            </w:pPr>
            <w:r w:rsidRPr="009836BC">
              <w:rPr>
                <w:noProof/>
                <w:lang w:eastAsia="lt-LT"/>
              </w:rPr>
              <w:drawing>
                <wp:inline distT="0" distB="0" distL="0" distR="0" wp14:anchorId="6707CE53" wp14:editId="04D34AE9">
                  <wp:extent cx="2823209" cy="3764280"/>
                  <wp:effectExtent l="0" t="0" r="0" b="7620"/>
                  <wp:docPr id="8" name="Paveikslėlis 7" descr="C:\Users\1018104.ACTIVEDIR\AppData\Local\Microsoft\Windows\INetCache\Content.Outlook\RJ5MJUGE\IMG_20190726_114749 (00000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1018104.ACTIVEDIR\AppData\Local\Microsoft\Windows\INetCache\Content.Outlook\RJ5MJUGE\IMG_20190726_114749 (00000005).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55891" cy="3807856"/>
                          </a:xfrm>
                          <a:prstGeom prst="rect">
                            <a:avLst/>
                          </a:prstGeom>
                          <a:noFill/>
                          <a:ln>
                            <a:noFill/>
                          </a:ln>
                        </pic:spPr>
                      </pic:pic>
                    </a:graphicData>
                  </a:graphic>
                </wp:inline>
              </w:drawing>
            </w:r>
          </w:p>
        </w:tc>
      </w:tr>
    </w:tbl>
    <w:p w14:paraId="43CC742C" w14:textId="45387577" w:rsidR="004C352F" w:rsidRPr="004C352F" w:rsidRDefault="004C352F" w:rsidP="004C352F">
      <w:pPr>
        <w:shd w:val="clear" w:color="auto" w:fill="FFFFFF"/>
        <w:spacing w:after="0" w:line="240" w:lineRule="auto"/>
        <w:rPr>
          <w:rFonts w:ascii="Times New Roman" w:eastAsia="Times New Roman" w:hAnsi="Times New Roman" w:cs="Times New Roman"/>
          <w:sz w:val="24"/>
          <w:szCs w:val="24"/>
          <w:lang w:eastAsia="lt-LT"/>
        </w:rPr>
      </w:pPr>
    </w:p>
    <w:p w14:paraId="677AFFC8" w14:textId="7D243223" w:rsidR="004C352F" w:rsidRPr="004C352F" w:rsidRDefault="004C352F" w:rsidP="004C352F">
      <w:pPr>
        <w:shd w:val="clear" w:color="auto" w:fill="FFFFFF"/>
        <w:spacing w:after="0" w:line="240" w:lineRule="auto"/>
        <w:rPr>
          <w:rFonts w:ascii="Times New Roman" w:eastAsia="Times New Roman" w:hAnsi="Times New Roman" w:cs="Times New Roman"/>
          <w:sz w:val="24"/>
          <w:szCs w:val="24"/>
          <w:lang w:eastAsia="lt-LT"/>
        </w:rPr>
      </w:pPr>
    </w:p>
    <w:p w14:paraId="6E6E598F" w14:textId="70814BBA" w:rsidR="004C352F" w:rsidRDefault="004C352F" w:rsidP="004C352F"/>
    <w:p w14:paraId="2B430A05" w14:textId="45E42793" w:rsidR="00424A20" w:rsidRDefault="00424A20" w:rsidP="004C352F"/>
    <w:p w14:paraId="73D6A53E" w14:textId="77777777" w:rsidR="00424A20" w:rsidRDefault="00424A20" w:rsidP="00D7619F"/>
    <w:sectPr w:rsidR="00424A20" w:rsidSect="00D1311D">
      <w:pgSz w:w="16838" w:h="11906" w:orient="landscape"/>
      <w:pgMar w:top="1701" w:right="536"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27C77" w14:textId="77777777" w:rsidR="008434B0" w:rsidRDefault="008434B0" w:rsidP="00DF1E10">
      <w:pPr>
        <w:spacing w:after="0" w:line="240" w:lineRule="auto"/>
      </w:pPr>
      <w:r>
        <w:separator/>
      </w:r>
    </w:p>
  </w:endnote>
  <w:endnote w:type="continuationSeparator" w:id="0">
    <w:p w14:paraId="26D1D9DD" w14:textId="77777777" w:rsidR="008434B0" w:rsidRDefault="008434B0" w:rsidP="00DF1E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B34141" w14:textId="77777777" w:rsidR="008434B0" w:rsidRDefault="008434B0" w:rsidP="00DF1E10">
      <w:pPr>
        <w:spacing w:after="0" w:line="240" w:lineRule="auto"/>
      </w:pPr>
      <w:r>
        <w:separator/>
      </w:r>
    </w:p>
  </w:footnote>
  <w:footnote w:type="continuationSeparator" w:id="0">
    <w:p w14:paraId="02F7C2B2" w14:textId="77777777" w:rsidR="008434B0" w:rsidRDefault="008434B0" w:rsidP="00DF1E10">
      <w:pPr>
        <w:spacing w:after="0" w:line="240" w:lineRule="auto"/>
      </w:pPr>
      <w:r>
        <w:continuationSeparator/>
      </w:r>
    </w:p>
  </w:footnote>
  <w:footnote w:id="1">
    <w:p w14:paraId="68DA3964" w14:textId="31329C3C" w:rsidR="00DF1E10" w:rsidRPr="00874839" w:rsidRDefault="00DF1E10" w:rsidP="00DF1E10">
      <w:pPr>
        <w:pStyle w:val="FootnoteText"/>
        <w:jc w:val="both"/>
        <w:rPr>
          <w:rFonts w:ascii="Arial" w:hAnsi="Arial" w:cs="Arial"/>
          <w:sz w:val="16"/>
          <w:szCs w:val="16"/>
        </w:rPr>
      </w:pPr>
      <w:r w:rsidRPr="008660BC">
        <w:rPr>
          <w:rStyle w:val="FootnoteReference"/>
          <w:rFonts w:ascii="Times New Roman" w:hAnsi="Times New Roman" w:cs="Times New Roman"/>
          <w:sz w:val="16"/>
          <w:szCs w:val="16"/>
        </w:rPr>
        <w:footnoteRef/>
      </w:r>
      <w:r w:rsidRPr="00874839">
        <w:rPr>
          <w:rFonts w:ascii="Arial" w:hAnsi="Arial" w:cs="Arial"/>
          <w:sz w:val="16"/>
          <w:szCs w:val="16"/>
        </w:rPr>
        <w:t>Lygiaverčiu laikomas pirkimo objektas, kurio savybės nėra prastesnės (t.</w:t>
      </w:r>
      <w:r w:rsidR="00D1311D">
        <w:rPr>
          <w:rFonts w:ascii="Arial" w:hAnsi="Arial" w:cs="Arial"/>
          <w:sz w:val="16"/>
          <w:szCs w:val="16"/>
        </w:rPr>
        <w:t xml:space="preserve"> </w:t>
      </w:r>
      <w:r w:rsidRPr="00874839">
        <w:rPr>
          <w:rFonts w:ascii="Arial" w:hAnsi="Arial" w:cs="Arial"/>
          <w:sz w:val="16"/>
          <w:szCs w:val="16"/>
        </w:rPr>
        <w:t>y. tokios pat arba geresnės) negu pirkimo dokumentuose perkamam objektui keliami reikalavimai ir siūlomą lygiavertį pirkimo objektą galima panaudoti pagal paskirtį be jokių apribojimų (įskaitant bet neapsiribojant išvardintais):</w:t>
      </w:r>
    </w:p>
    <w:p w14:paraId="16D8B248" w14:textId="77777777" w:rsidR="00DF1E10" w:rsidRPr="00874839" w:rsidRDefault="00DF1E10" w:rsidP="00DF1E10">
      <w:pPr>
        <w:pStyle w:val="FootnoteText"/>
        <w:numPr>
          <w:ilvl w:val="0"/>
          <w:numId w:val="4"/>
        </w:numPr>
        <w:jc w:val="both"/>
        <w:rPr>
          <w:rFonts w:ascii="Arial" w:hAnsi="Arial" w:cs="Arial"/>
          <w:sz w:val="16"/>
          <w:szCs w:val="16"/>
        </w:rPr>
      </w:pPr>
      <w:r w:rsidRPr="00874839">
        <w:rPr>
          <w:rFonts w:ascii="Arial" w:hAnsi="Arial" w:cs="Arial"/>
          <w:sz w:val="16"/>
          <w:szCs w:val="16"/>
        </w:rPr>
        <w:t>neatliekant papildomų sąveikaujančių elementų pakeitimų;</w:t>
      </w:r>
    </w:p>
    <w:p w14:paraId="123C3ECA" w14:textId="77777777" w:rsidR="00DF1E10" w:rsidRPr="00874839" w:rsidRDefault="00DF1E10" w:rsidP="00DF1E10">
      <w:pPr>
        <w:pStyle w:val="FootnoteText"/>
        <w:numPr>
          <w:ilvl w:val="0"/>
          <w:numId w:val="4"/>
        </w:numPr>
        <w:jc w:val="both"/>
        <w:rPr>
          <w:rFonts w:ascii="Arial" w:hAnsi="Arial" w:cs="Arial"/>
          <w:sz w:val="16"/>
          <w:szCs w:val="16"/>
        </w:rPr>
      </w:pPr>
      <w:r w:rsidRPr="00874839">
        <w:rPr>
          <w:rFonts w:ascii="Arial" w:hAnsi="Arial" w:cs="Arial"/>
          <w:sz w:val="16"/>
          <w:szCs w:val="16"/>
        </w:rPr>
        <w:t>panaudojimas neturės įtakos sąveikaujančių elementų greitesniam susidėvėjimui, gedimams ir (ar) garantijos praradimui;</w:t>
      </w:r>
    </w:p>
    <w:p w14:paraId="2C417B90" w14:textId="77777777" w:rsidR="00DF1E10" w:rsidRPr="00874839" w:rsidRDefault="00DF1E10" w:rsidP="00DF1E10">
      <w:pPr>
        <w:pStyle w:val="FootnoteText"/>
        <w:numPr>
          <w:ilvl w:val="0"/>
          <w:numId w:val="4"/>
        </w:numPr>
        <w:jc w:val="both"/>
        <w:rPr>
          <w:rFonts w:ascii="Arial" w:hAnsi="Arial" w:cs="Arial"/>
          <w:sz w:val="16"/>
          <w:szCs w:val="16"/>
        </w:rPr>
      </w:pPr>
      <w:r w:rsidRPr="00874839">
        <w:rPr>
          <w:rFonts w:ascii="Arial" w:hAnsi="Arial" w:cs="Arial"/>
          <w:sz w:val="16"/>
          <w:szCs w:val="16"/>
        </w:rPr>
        <w:t>numatytas tarnavimo laikotarpis nėra  trumpesnis;</w:t>
      </w:r>
    </w:p>
    <w:p w14:paraId="672E1548" w14:textId="77777777" w:rsidR="00DF1E10" w:rsidRPr="00874839" w:rsidRDefault="00DF1E10" w:rsidP="00DF1E10">
      <w:pPr>
        <w:pStyle w:val="FootnoteText"/>
        <w:numPr>
          <w:ilvl w:val="0"/>
          <w:numId w:val="4"/>
        </w:numPr>
        <w:jc w:val="both"/>
        <w:rPr>
          <w:rFonts w:ascii="Arial" w:hAnsi="Arial" w:cs="Arial"/>
          <w:sz w:val="16"/>
          <w:szCs w:val="16"/>
        </w:rPr>
      </w:pPr>
      <w:r w:rsidRPr="00874839">
        <w:rPr>
          <w:rFonts w:ascii="Arial" w:hAnsi="Arial" w:cs="Arial"/>
          <w:sz w:val="16"/>
          <w:szCs w:val="16"/>
        </w:rPr>
        <w:t>nėra prastesnio techninio pažangumo lygio.</w:t>
      </w:r>
    </w:p>
    <w:p w14:paraId="6DF3606B" w14:textId="77777777" w:rsidR="00DF1E10" w:rsidRPr="00874839" w:rsidRDefault="00DF1E10" w:rsidP="00DF1E10">
      <w:pPr>
        <w:pStyle w:val="FootnoteText"/>
        <w:jc w:val="both"/>
        <w:rPr>
          <w:rFonts w:ascii="Arial" w:hAnsi="Arial" w:cs="Arial"/>
        </w:rPr>
      </w:pPr>
      <w:r w:rsidRPr="00874839">
        <w:rPr>
          <w:rFonts w:ascii="Arial" w:hAnsi="Arial" w:cs="Arial"/>
          <w:sz w:val="16"/>
          <w:szCs w:val="16"/>
        </w:rPr>
        <w:t xml:space="preserve">Siūlant lygiavertį pirkimo objektą, privaloma pateikti dokumentus, įrodančius atitiktį pirkimo objektui keliamiems reikalavimams. Tokie dokumentai galėtų būti Lietuvos Respublikoje įsteigtos atitikties vertinimo įstaigos tyrimų ataskaita ar pažyma, taip pat pripažįstama kitose šalyse įsteigtų lygiaverčių atitikties vertinimo įstaigų išduotos pažymos. Jeigu Tiekėjas negali gauti nurodytų pažymų ar tyrimų ataskaitų dėl nuo Tiekėjo nepriklausančių aplinkybių ir objektyviais, rašytiniais įrodymais įrodo, kad siūlomas lygiavertis pirkimo objektas atitinka Techninėje specifikacijoje nurodytus reikalavimus ar kriterijus, pasiūlymų vertinimo kriterijus ar pirkimo sutarties vykdymo sąlygas, Pirkėjas pripažįsta ir kitas tinkamas priemones. Tačiau tinkamomis priemonėmis nelaikoma Tiekėjo </w:t>
      </w:r>
      <w:proofErr w:type="spellStart"/>
      <w:r w:rsidRPr="00874839">
        <w:rPr>
          <w:rFonts w:ascii="Arial" w:hAnsi="Arial" w:cs="Arial"/>
          <w:sz w:val="16"/>
          <w:szCs w:val="16"/>
        </w:rPr>
        <w:t>savideklaracija</w:t>
      </w:r>
      <w:proofErr w:type="spellEnd"/>
      <w:r w:rsidRPr="00874839">
        <w:rPr>
          <w:rFonts w:ascii="Arial" w:hAnsi="Arial" w:cs="Arial"/>
          <w:sz w:val="16"/>
          <w:szCs w:val="16"/>
        </w:rPr>
        <w:t xml:space="preserve"> be konkrečių, techninių įrodymų. Pirkėjas pasilieka sau teisę atlikti Pavojaus rizikos vertinimą jei siūlomos prekės lygiavertiškumui pateikti dokumentai bus nepakankami.</w:t>
      </w:r>
      <w:r w:rsidRPr="00874839">
        <w:rPr>
          <w:rFonts w:ascii="Arial" w:hAnsi="Arial" w:cs="Arial"/>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313937"/>
    <w:multiLevelType w:val="multilevel"/>
    <w:tmpl w:val="6D7A48BE"/>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3EB14463"/>
    <w:multiLevelType w:val="hybridMultilevel"/>
    <w:tmpl w:val="57ACD36A"/>
    <w:lvl w:ilvl="0" w:tplc="1B54BBBA">
      <w:numFmt w:val="bullet"/>
      <w:lvlText w:val=""/>
      <w:lvlJc w:val="left"/>
      <w:pPr>
        <w:ind w:left="720" w:hanging="360"/>
      </w:pPr>
      <w:rPr>
        <w:rFonts w:ascii="Symbol" w:eastAsiaTheme="minorHAnsi"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9C26172"/>
    <w:multiLevelType w:val="hybridMultilevel"/>
    <w:tmpl w:val="18C0C0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7C7"/>
    <w:rsid w:val="00002418"/>
    <w:rsid w:val="0000493E"/>
    <w:rsid w:val="00005A8E"/>
    <w:rsid w:val="0001165F"/>
    <w:rsid w:val="000118AA"/>
    <w:rsid w:val="000407BC"/>
    <w:rsid w:val="00073301"/>
    <w:rsid w:val="0008094C"/>
    <w:rsid w:val="00080D84"/>
    <w:rsid w:val="000A03B7"/>
    <w:rsid w:val="000C11B7"/>
    <w:rsid w:val="000E21D4"/>
    <w:rsid w:val="00112E12"/>
    <w:rsid w:val="0011437C"/>
    <w:rsid w:val="00126513"/>
    <w:rsid w:val="001B1D9F"/>
    <w:rsid w:val="001B6B30"/>
    <w:rsid w:val="001C0EFF"/>
    <w:rsid w:val="001C40A0"/>
    <w:rsid w:val="001E0764"/>
    <w:rsid w:val="002046DB"/>
    <w:rsid w:val="002401F7"/>
    <w:rsid w:val="002525B9"/>
    <w:rsid w:val="00290803"/>
    <w:rsid w:val="00295E08"/>
    <w:rsid w:val="002B2405"/>
    <w:rsid w:val="002E5BED"/>
    <w:rsid w:val="002F346E"/>
    <w:rsid w:val="002F5769"/>
    <w:rsid w:val="003058AD"/>
    <w:rsid w:val="00312C2D"/>
    <w:rsid w:val="003163F8"/>
    <w:rsid w:val="00331180"/>
    <w:rsid w:val="00336000"/>
    <w:rsid w:val="00347A35"/>
    <w:rsid w:val="003851FF"/>
    <w:rsid w:val="003C1425"/>
    <w:rsid w:val="003E7773"/>
    <w:rsid w:val="0040379F"/>
    <w:rsid w:val="00424A20"/>
    <w:rsid w:val="0044386A"/>
    <w:rsid w:val="0044673E"/>
    <w:rsid w:val="00450F8E"/>
    <w:rsid w:val="00452774"/>
    <w:rsid w:val="004B5249"/>
    <w:rsid w:val="004C3489"/>
    <w:rsid w:val="004C352F"/>
    <w:rsid w:val="0050316E"/>
    <w:rsid w:val="0052483B"/>
    <w:rsid w:val="0052794A"/>
    <w:rsid w:val="00546832"/>
    <w:rsid w:val="005A08AF"/>
    <w:rsid w:val="005B4B72"/>
    <w:rsid w:val="005D2DE0"/>
    <w:rsid w:val="005F6402"/>
    <w:rsid w:val="00652107"/>
    <w:rsid w:val="00671229"/>
    <w:rsid w:val="00672626"/>
    <w:rsid w:val="00686A9E"/>
    <w:rsid w:val="00693F6A"/>
    <w:rsid w:val="006B1ED5"/>
    <w:rsid w:val="0072482B"/>
    <w:rsid w:val="00740092"/>
    <w:rsid w:val="00740147"/>
    <w:rsid w:val="00795549"/>
    <w:rsid w:val="007A6BCA"/>
    <w:rsid w:val="007C22BB"/>
    <w:rsid w:val="008256FB"/>
    <w:rsid w:val="00841DD0"/>
    <w:rsid w:val="008434B0"/>
    <w:rsid w:val="00871569"/>
    <w:rsid w:val="0087714B"/>
    <w:rsid w:val="008C10D5"/>
    <w:rsid w:val="008D375F"/>
    <w:rsid w:val="008D3D1C"/>
    <w:rsid w:val="0090213C"/>
    <w:rsid w:val="00905FDF"/>
    <w:rsid w:val="00980078"/>
    <w:rsid w:val="009C27AD"/>
    <w:rsid w:val="009F512F"/>
    <w:rsid w:val="00A07A36"/>
    <w:rsid w:val="00A14F89"/>
    <w:rsid w:val="00A350E4"/>
    <w:rsid w:val="00A74174"/>
    <w:rsid w:val="00AA6E3C"/>
    <w:rsid w:val="00B10C20"/>
    <w:rsid w:val="00B67BC4"/>
    <w:rsid w:val="00C0569D"/>
    <w:rsid w:val="00C233A8"/>
    <w:rsid w:val="00C63FAB"/>
    <w:rsid w:val="00C94CE8"/>
    <w:rsid w:val="00CE48D2"/>
    <w:rsid w:val="00CF38DC"/>
    <w:rsid w:val="00CF4C98"/>
    <w:rsid w:val="00CF7536"/>
    <w:rsid w:val="00D1311D"/>
    <w:rsid w:val="00D24652"/>
    <w:rsid w:val="00D7619F"/>
    <w:rsid w:val="00D817C7"/>
    <w:rsid w:val="00D90455"/>
    <w:rsid w:val="00DA0102"/>
    <w:rsid w:val="00DD431D"/>
    <w:rsid w:val="00DE661F"/>
    <w:rsid w:val="00DF1E10"/>
    <w:rsid w:val="00E217A0"/>
    <w:rsid w:val="00E232CD"/>
    <w:rsid w:val="00E272F2"/>
    <w:rsid w:val="00E76840"/>
    <w:rsid w:val="00E854E7"/>
    <w:rsid w:val="00E94049"/>
    <w:rsid w:val="00EE1A69"/>
    <w:rsid w:val="00F06BA1"/>
    <w:rsid w:val="00F3585F"/>
    <w:rsid w:val="00F45573"/>
    <w:rsid w:val="00F6683A"/>
    <w:rsid w:val="00FB52BA"/>
    <w:rsid w:val="00FC153A"/>
    <w:rsid w:val="00FE2BD9"/>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CCA3C"/>
  <w15:chartTrackingRefBased/>
  <w15:docId w15:val="{DFD42956-3E04-4204-B020-4E9CD8755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668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0213C"/>
    <w:pPr>
      <w:spacing w:after="160" w:line="259" w:lineRule="auto"/>
      <w:ind w:left="720"/>
      <w:contextualSpacing/>
    </w:pPr>
  </w:style>
  <w:style w:type="paragraph" w:styleId="FootnoteText">
    <w:name w:val="footnote text"/>
    <w:basedOn w:val="Normal"/>
    <w:link w:val="FootnoteTextChar"/>
    <w:uiPriority w:val="99"/>
    <w:semiHidden/>
    <w:unhideWhenUsed/>
    <w:rsid w:val="00DF1E1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F1E10"/>
    <w:rPr>
      <w:sz w:val="20"/>
      <w:szCs w:val="20"/>
    </w:rPr>
  </w:style>
  <w:style w:type="character" w:styleId="FootnoteReference">
    <w:name w:val="footnote reference"/>
    <w:basedOn w:val="DefaultParagraphFont"/>
    <w:uiPriority w:val="99"/>
    <w:semiHidden/>
    <w:unhideWhenUsed/>
    <w:rsid w:val="00DF1E10"/>
    <w:rPr>
      <w:vertAlign w:val="superscript"/>
    </w:rPr>
  </w:style>
  <w:style w:type="character" w:styleId="CommentReference">
    <w:name w:val="annotation reference"/>
    <w:basedOn w:val="DefaultParagraphFont"/>
    <w:uiPriority w:val="99"/>
    <w:semiHidden/>
    <w:unhideWhenUsed/>
    <w:rsid w:val="0008094C"/>
    <w:rPr>
      <w:sz w:val="16"/>
      <w:szCs w:val="16"/>
    </w:rPr>
  </w:style>
  <w:style w:type="paragraph" w:styleId="CommentText">
    <w:name w:val="annotation text"/>
    <w:basedOn w:val="Normal"/>
    <w:link w:val="CommentTextChar"/>
    <w:uiPriority w:val="99"/>
    <w:semiHidden/>
    <w:unhideWhenUsed/>
    <w:rsid w:val="0008094C"/>
    <w:pPr>
      <w:spacing w:line="240" w:lineRule="auto"/>
    </w:pPr>
    <w:rPr>
      <w:sz w:val="20"/>
      <w:szCs w:val="20"/>
    </w:rPr>
  </w:style>
  <w:style w:type="character" w:customStyle="1" w:styleId="CommentTextChar">
    <w:name w:val="Comment Text Char"/>
    <w:basedOn w:val="DefaultParagraphFont"/>
    <w:link w:val="CommentText"/>
    <w:uiPriority w:val="99"/>
    <w:semiHidden/>
    <w:rsid w:val="0008094C"/>
    <w:rPr>
      <w:sz w:val="20"/>
      <w:szCs w:val="20"/>
    </w:rPr>
  </w:style>
  <w:style w:type="paragraph" w:styleId="CommentSubject">
    <w:name w:val="annotation subject"/>
    <w:basedOn w:val="CommentText"/>
    <w:next w:val="CommentText"/>
    <w:link w:val="CommentSubjectChar"/>
    <w:uiPriority w:val="99"/>
    <w:semiHidden/>
    <w:unhideWhenUsed/>
    <w:rsid w:val="0008094C"/>
    <w:rPr>
      <w:b/>
      <w:bCs/>
    </w:rPr>
  </w:style>
  <w:style w:type="character" w:customStyle="1" w:styleId="CommentSubjectChar">
    <w:name w:val="Comment Subject Char"/>
    <w:basedOn w:val="CommentTextChar"/>
    <w:link w:val="CommentSubject"/>
    <w:uiPriority w:val="99"/>
    <w:semiHidden/>
    <w:rsid w:val="0008094C"/>
    <w:rPr>
      <w:b/>
      <w:bCs/>
      <w:sz w:val="20"/>
      <w:szCs w:val="20"/>
    </w:rPr>
  </w:style>
  <w:style w:type="paragraph" w:styleId="Revision">
    <w:name w:val="Revision"/>
    <w:hidden/>
    <w:uiPriority w:val="99"/>
    <w:semiHidden/>
    <w:rsid w:val="00D1311D"/>
    <w:pPr>
      <w:spacing w:after="0" w:line="240" w:lineRule="auto"/>
    </w:pPr>
  </w:style>
  <w:style w:type="paragraph" w:styleId="NormalWeb">
    <w:name w:val="Normal (Web)"/>
    <w:basedOn w:val="Normal"/>
    <w:uiPriority w:val="99"/>
    <w:semiHidden/>
    <w:unhideWhenUsed/>
    <w:rsid w:val="00450F8E"/>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312C2D"/>
  </w:style>
  <w:style w:type="paragraph" w:styleId="Header">
    <w:name w:val="header"/>
    <w:basedOn w:val="Normal"/>
    <w:link w:val="HeaderChar"/>
    <w:uiPriority w:val="99"/>
    <w:unhideWhenUsed/>
    <w:rsid w:val="005B4B72"/>
    <w:pPr>
      <w:tabs>
        <w:tab w:val="center" w:pos="4819"/>
        <w:tab w:val="right" w:pos="9638"/>
      </w:tabs>
      <w:spacing w:after="0" w:line="240" w:lineRule="auto"/>
    </w:pPr>
  </w:style>
  <w:style w:type="character" w:customStyle="1" w:styleId="HeaderChar">
    <w:name w:val="Header Char"/>
    <w:basedOn w:val="DefaultParagraphFont"/>
    <w:link w:val="Header"/>
    <w:uiPriority w:val="99"/>
    <w:rsid w:val="005B4B72"/>
  </w:style>
  <w:style w:type="paragraph" w:styleId="Footer">
    <w:name w:val="footer"/>
    <w:basedOn w:val="Normal"/>
    <w:link w:val="FooterChar"/>
    <w:uiPriority w:val="99"/>
    <w:unhideWhenUsed/>
    <w:rsid w:val="005B4B72"/>
    <w:pPr>
      <w:tabs>
        <w:tab w:val="center" w:pos="4819"/>
        <w:tab w:val="right" w:pos="9638"/>
      </w:tabs>
      <w:spacing w:after="0" w:line="240" w:lineRule="auto"/>
    </w:pPr>
  </w:style>
  <w:style w:type="character" w:customStyle="1" w:styleId="FooterChar">
    <w:name w:val="Footer Char"/>
    <w:basedOn w:val="DefaultParagraphFont"/>
    <w:link w:val="Footer"/>
    <w:uiPriority w:val="99"/>
    <w:rsid w:val="005B4B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054179">
      <w:bodyDiv w:val="1"/>
      <w:marLeft w:val="0"/>
      <w:marRight w:val="0"/>
      <w:marTop w:val="0"/>
      <w:marBottom w:val="0"/>
      <w:divBdr>
        <w:top w:val="none" w:sz="0" w:space="0" w:color="auto"/>
        <w:left w:val="none" w:sz="0" w:space="0" w:color="auto"/>
        <w:bottom w:val="none" w:sz="0" w:space="0" w:color="auto"/>
        <w:right w:val="none" w:sz="0" w:space="0" w:color="auto"/>
      </w:divBdr>
    </w:div>
    <w:div w:id="594435482">
      <w:bodyDiv w:val="1"/>
      <w:marLeft w:val="0"/>
      <w:marRight w:val="0"/>
      <w:marTop w:val="0"/>
      <w:marBottom w:val="0"/>
      <w:divBdr>
        <w:top w:val="none" w:sz="0" w:space="0" w:color="auto"/>
        <w:left w:val="none" w:sz="0" w:space="0" w:color="auto"/>
        <w:bottom w:val="none" w:sz="0" w:space="0" w:color="auto"/>
        <w:right w:val="none" w:sz="0" w:space="0" w:color="auto"/>
      </w:divBdr>
      <w:divsChild>
        <w:div w:id="596057345">
          <w:marLeft w:val="0"/>
          <w:marRight w:val="0"/>
          <w:marTop w:val="0"/>
          <w:marBottom w:val="0"/>
          <w:divBdr>
            <w:top w:val="none" w:sz="0" w:space="0" w:color="auto"/>
            <w:left w:val="none" w:sz="0" w:space="0" w:color="auto"/>
            <w:bottom w:val="none" w:sz="0" w:space="0" w:color="auto"/>
            <w:right w:val="none" w:sz="0" w:space="0" w:color="auto"/>
          </w:divBdr>
        </w:div>
      </w:divsChild>
    </w:div>
    <w:div w:id="624851717">
      <w:bodyDiv w:val="1"/>
      <w:marLeft w:val="0"/>
      <w:marRight w:val="0"/>
      <w:marTop w:val="0"/>
      <w:marBottom w:val="0"/>
      <w:divBdr>
        <w:top w:val="none" w:sz="0" w:space="0" w:color="auto"/>
        <w:left w:val="none" w:sz="0" w:space="0" w:color="auto"/>
        <w:bottom w:val="none" w:sz="0" w:space="0" w:color="auto"/>
        <w:right w:val="none" w:sz="0" w:space="0" w:color="auto"/>
      </w:divBdr>
    </w:div>
    <w:div w:id="1382169118">
      <w:bodyDiv w:val="1"/>
      <w:marLeft w:val="0"/>
      <w:marRight w:val="0"/>
      <w:marTop w:val="0"/>
      <w:marBottom w:val="0"/>
      <w:divBdr>
        <w:top w:val="none" w:sz="0" w:space="0" w:color="auto"/>
        <w:left w:val="none" w:sz="0" w:space="0" w:color="auto"/>
        <w:bottom w:val="none" w:sz="0" w:space="0" w:color="auto"/>
        <w:right w:val="none" w:sz="0" w:space="0" w:color="auto"/>
      </w:divBdr>
    </w:div>
    <w:div w:id="1440297466">
      <w:bodyDiv w:val="1"/>
      <w:marLeft w:val="0"/>
      <w:marRight w:val="0"/>
      <w:marTop w:val="0"/>
      <w:marBottom w:val="0"/>
      <w:divBdr>
        <w:top w:val="none" w:sz="0" w:space="0" w:color="auto"/>
        <w:left w:val="none" w:sz="0" w:space="0" w:color="auto"/>
        <w:bottom w:val="none" w:sz="0" w:space="0" w:color="auto"/>
        <w:right w:val="none" w:sz="0" w:space="0" w:color="auto"/>
      </w:divBdr>
      <w:divsChild>
        <w:div w:id="1887607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D46780-5CA1-4634-8FC0-531C4FAF4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277</TotalTime>
  <Pages>7</Pages>
  <Words>9222</Words>
  <Characters>5258</Characters>
  <Application>Microsoft Office Word</Application>
  <DocSecurity>0</DocSecurity>
  <Lines>43</Lines>
  <Paragraphs>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14452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Gražina Balandytė</dc:creator>
  <cp:keywords/>
  <dc:description/>
  <cp:lastModifiedBy>Vilija Kazanavičiūtė</cp:lastModifiedBy>
  <cp:revision>34</cp:revision>
  <dcterms:created xsi:type="dcterms:W3CDTF">2025-02-13T12:06:00Z</dcterms:created>
  <dcterms:modified xsi:type="dcterms:W3CDTF">2025-03-03T15:18:00Z</dcterms:modified>
</cp:coreProperties>
</file>