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8FB78" w14:textId="77777777" w:rsidR="007E65A4" w:rsidRPr="00360720" w:rsidRDefault="007E65A4" w:rsidP="007E65A4">
      <w:pPr>
        <w:pStyle w:val="Body2"/>
        <w:rPr>
          <w:color w:val="auto"/>
          <w:sz w:val="24"/>
          <w:szCs w:val="24"/>
          <w:lang w:val="lt-LT"/>
        </w:rPr>
      </w:pPr>
    </w:p>
    <w:p w14:paraId="7AD40A46" w14:textId="77777777" w:rsidR="005C347E" w:rsidRPr="00360720" w:rsidRDefault="005C347E" w:rsidP="005C347E">
      <w:pPr>
        <w:pStyle w:val="Heading"/>
        <w:jc w:val="center"/>
        <w:rPr>
          <w:color w:val="auto"/>
          <w:sz w:val="24"/>
          <w:szCs w:val="24"/>
          <w:lang w:val="lt-LT"/>
        </w:rPr>
      </w:pPr>
      <w:r w:rsidRPr="00360720">
        <w:rPr>
          <w:color w:val="auto"/>
          <w:sz w:val="24"/>
          <w:szCs w:val="24"/>
          <w:lang w:val="lt-LT"/>
        </w:rPr>
        <w:t>VšĮ „Ekoagros“</w:t>
      </w:r>
    </w:p>
    <w:p w14:paraId="339B1DE9" w14:textId="77777777" w:rsidR="005C347E" w:rsidRPr="00360720" w:rsidRDefault="005C347E" w:rsidP="005C347E">
      <w:pPr>
        <w:pStyle w:val="Heading"/>
        <w:jc w:val="center"/>
        <w:rPr>
          <w:color w:val="auto"/>
          <w:sz w:val="24"/>
          <w:szCs w:val="24"/>
          <w:lang w:val="lt-LT"/>
        </w:rPr>
      </w:pPr>
    </w:p>
    <w:p w14:paraId="60D73E7F" w14:textId="77777777" w:rsidR="00BE4004" w:rsidRPr="00360720" w:rsidRDefault="00BE4004" w:rsidP="00BE4004">
      <w:pPr>
        <w:pStyle w:val="Heading"/>
        <w:jc w:val="center"/>
        <w:rPr>
          <w:color w:val="auto"/>
          <w:sz w:val="24"/>
          <w:szCs w:val="24"/>
          <w:lang w:val="lt-LT"/>
        </w:rPr>
      </w:pPr>
      <w:r w:rsidRPr="00360720">
        <w:rPr>
          <w:color w:val="auto"/>
          <w:sz w:val="24"/>
          <w:szCs w:val="24"/>
          <w:lang w:val="lt-LT"/>
        </w:rPr>
        <w:t>Skelbiama apklausa</w:t>
      </w:r>
    </w:p>
    <w:p w14:paraId="3C857996" w14:textId="77777777" w:rsidR="007E65A4" w:rsidRPr="00360720" w:rsidRDefault="007E65A4" w:rsidP="007E65A4">
      <w:pPr>
        <w:pStyle w:val="Heading"/>
        <w:jc w:val="center"/>
        <w:rPr>
          <w:color w:val="auto"/>
          <w:sz w:val="24"/>
          <w:szCs w:val="24"/>
          <w:lang w:val="lt-LT"/>
        </w:rPr>
      </w:pPr>
    </w:p>
    <w:p w14:paraId="67963519" w14:textId="3B2E171E" w:rsidR="004B5142" w:rsidRPr="00360720" w:rsidRDefault="005C347E" w:rsidP="004B5142">
      <w:pPr>
        <w:pStyle w:val="Heading"/>
        <w:jc w:val="center"/>
        <w:rPr>
          <w:color w:val="auto"/>
          <w:sz w:val="24"/>
          <w:szCs w:val="24"/>
          <w:lang w:val="lt-LT"/>
        </w:rPr>
      </w:pPr>
      <w:r w:rsidRPr="00360720">
        <w:rPr>
          <w:color w:val="auto"/>
          <w:sz w:val="24"/>
          <w:szCs w:val="24"/>
          <w:lang w:val="lt-LT"/>
        </w:rPr>
        <w:t>Savanoriškojo sveikatos draudimo paslaug</w:t>
      </w:r>
      <w:r w:rsidR="00CF7CDF">
        <w:rPr>
          <w:color w:val="auto"/>
          <w:sz w:val="24"/>
          <w:szCs w:val="24"/>
          <w:lang w:val="lt-LT"/>
        </w:rPr>
        <w:t>Ų MAŽOS VERTĖS pirkimas</w:t>
      </w:r>
    </w:p>
    <w:p w14:paraId="087FF679" w14:textId="77777777" w:rsidR="007E65A4" w:rsidRPr="00360720" w:rsidRDefault="007E65A4">
      <w:pPr>
        <w:pStyle w:val="Body"/>
        <w:jc w:val="right"/>
        <w:rPr>
          <w:rFonts w:ascii="Times New Roman" w:hAnsi="Times New Roman"/>
          <w:color w:val="auto"/>
          <w:sz w:val="24"/>
          <w:szCs w:val="24"/>
          <w:lang w:val="lt-LT"/>
        </w:rPr>
      </w:pPr>
    </w:p>
    <w:p w14:paraId="301F3322" w14:textId="77777777" w:rsidR="00734F21" w:rsidRPr="00360720" w:rsidRDefault="00734F21">
      <w:pPr>
        <w:pStyle w:val="Body2"/>
        <w:rPr>
          <w:color w:val="auto"/>
          <w:sz w:val="24"/>
          <w:szCs w:val="24"/>
          <w:lang w:val="lt-LT"/>
        </w:rPr>
      </w:pPr>
    </w:p>
    <w:p w14:paraId="3C6FEF74" w14:textId="77777777" w:rsidR="00216A39" w:rsidRDefault="005C347E" w:rsidP="007E65A4">
      <w:pPr>
        <w:pStyle w:val="Body2"/>
        <w:rPr>
          <w:color w:val="auto"/>
          <w:sz w:val="24"/>
          <w:szCs w:val="24"/>
          <w:lang w:val="lt-LT"/>
        </w:rPr>
      </w:pPr>
      <w:r w:rsidRPr="00360720">
        <w:rPr>
          <w:color w:val="auto"/>
          <w:sz w:val="24"/>
          <w:szCs w:val="24"/>
          <w:lang w:val="lt-LT"/>
        </w:rPr>
        <w:tab/>
        <w:t>1. BENDROSIOS NUOSTATOS</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 xml:space="preserve">1.1. Perkančioji organizacija VšĮ „Ekoagros“, juridinio asmens kodas 259925770, adresas </w:t>
      </w:r>
      <w:r w:rsidR="00C17101" w:rsidRPr="00360720">
        <w:rPr>
          <w:color w:val="auto"/>
          <w:sz w:val="24"/>
          <w:szCs w:val="24"/>
          <w:lang w:val="lt-LT"/>
        </w:rPr>
        <w:t>Laisvės al. 67</w:t>
      </w:r>
      <w:r w:rsidRPr="00360720">
        <w:rPr>
          <w:color w:val="auto"/>
          <w:sz w:val="24"/>
          <w:szCs w:val="24"/>
          <w:lang w:val="lt-LT"/>
        </w:rPr>
        <w:t>, Kaunas (toliau - perkančioji organizacija),  vykdydama šį viešąjį pirkimą numato įsigyti pirkimo sąlygų techninėje specifikacijoje nurodytą pirkimo objektą.</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1.</w:t>
      </w:r>
      <w:r w:rsidR="00216A39">
        <w:rPr>
          <w:color w:val="auto"/>
          <w:sz w:val="24"/>
          <w:szCs w:val="24"/>
          <w:lang w:val="lt-LT"/>
        </w:rPr>
        <w:t>4</w:t>
      </w:r>
      <w:r w:rsidRPr="00360720">
        <w:rPr>
          <w:color w:val="auto"/>
          <w:sz w:val="24"/>
          <w:szCs w:val="24"/>
          <w:lang w:val="lt-LT"/>
        </w:rPr>
        <w:t>. Pirkimas atliekamas laikantis lygiateisiškumo, nediskriminavimo, abipusio pripažinimo, proporcingumo ir skaidrumo principų bei konfidencialumo ir nešališkumo reikalavimų.</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1.</w:t>
      </w:r>
      <w:r w:rsidR="00216A39">
        <w:rPr>
          <w:color w:val="auto"/>
          <w:sz w:val="24"/>
          <w:szCs w:val="24"/>
          <w:lang w:val="lt-LT"/>
        </w:rPr>
        <w:t>5</w:t>
      </w:r>
      <w:r w:rsidRPr="00360720">
        <w:rPr>
          <w:color w:val="auto"/>
          <w:sz w:val="24"/>
          <w:szCs w:val="24"/>
          <w:lang w:val="lt-LT"/>
        </w:rPr>
        <w:t xml:space="preserve">. Tiesioginį ryšį su tiekėjais įgaliotas palaikyti perkančiosios organizacijos atstovas Miglė Rožytė-Baltrušaitienė, tel. </w:t>
      </w:r>
      <w:r w:rsidR="000C4B60">
        <w:rPr>
          <w:color w:val="auto"/>
          <w:sz w:val="24"/>
          <w:szCs w:val="24"/>
          <w:lang w:val="lt-LT"/>
        </w:rPr>
        <w:t>+370</w:t>
      </w:r>
      <w:r w:rsidRPr="00360720">
        <w:rPr>
          <w:color w:val="auto"/>
          <w:sz w:val="24"/>
          <w:szCs w:val="24"/>
          <w:lang w:val="lt-LT"/>
        </w:rPr>
        <w:t xml:space="preserve"> 614 21477, el. p. </w:t>
      </w:r>
      <w:proofErr w:type="spellStart"/>
      <w:r w:rsidRPr="00360720">
        <w:rPr>
          <w:color w:val="auto"/>
          <w:sz w:val="24"/>
          <w:szCs w:val="24"/>
          <w:lang w:val="lt-LT"/>
        </w:rPr>
        <w:t>migle.rozyte@ekoagros.lt</w:t>
      </w:r>
      <w:proofErr w:type="spellEnd"/>
      <w:r w:rsidRPr="00360720">
        <w:rPr>
          <w:color w:val="auto"/>
          <w:sz w:val="24"/>
          <w:szCs w:val="24"/>
          <w:lang w:val="lt-LT"/>
        </w:rPr>
        <w:t xml:space="preserve">, adresas </w:t>
      </w:r>
      <w:r w:rsidR="00C17101" w:rsidRPr="00360720">
        <w:rPr>
          <w:color w:val="auto"/>
          <w:sz w:val="24"/>
          <w:szCs w:val="24"/>
          <w:lang w:val="lt-LT"/>
        </w:rPr>
        <w:t>Laisvės al. 67</w:t>
      </w:r>
      <w:r w:rsidRPr="00360720">
        <w:rPr>
          <w:color w:val="auto"/>
          <w:sz w:val="24"/>
          <w:szCs w:val="24"/>
          <w:lang w:val="lt-LT"/>
        </w:rPr>
        <w:t>, Kaunas.</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2. PIRKIMO OBJEKTAS</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2.1. Šio pirkimo objektas yra nurodytas pirkimo sąlygų techninėje specifikacijoje, kuri pateikiama  pirkimo sąlygų priede.</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2.2. Pirkimas nėra skaidomas į pirkimo dalis.</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 xml:space="preserve">2.4. Reikalavimai pirkimo objektui nurodyti pirkimo sąlygų priede „Techninė specifikacija“ ir priede „Viešojo pirkimo sutarties projektas“. </w:t>
      </w:r>
    </w:p>
    <w:p w14:paraId="4DED2EF4" w14:textId="45655F58" w:rsidR="007A6BB2" w:rsidRPr="00360720" w:rsidRDefault="005C347E" w:rsidP="00216A39">
      <w:pPr>
        <w:pStyle w:val="Body2"/>
        <w:ind w:firstLine="709"/>
        <w:rPr>
          <w:b/>
          <w:bCs/>
          <w:color w:val="auto"/>
          <w:sz w:val="24"/>
          <w:szCs w:val="24"/>
          <w:lang w:val="lt-LT"/>
        </w:rPr>
      </w:pPr>
      <w:r w:rsidRPr="00360720">
        <w:rPr>
          <w:color w:val="auto"/>
          <w:sz w:val="24"/>
          <w:szCs w:val="24"/>
          <w:lang w:val="lt-LT"/>
        </w:rPr>
        <w:t>2.</w:t>
      </w:r>
      <w:r w:rsidR="00216A39">
        <w:rPr>
          <w:color w:val="auto"/>
          <w:sz w:val="24"/>
          <w:szCs w:val="24"/>
          <w:lang w:val="lt-LT"/>
        </w:rPr>
        <w:t>5</w:t>
      </w:r>
      <w:r w:rsidRPr="00360720">
        <w:rPr>
          <w:color w:val="auto"/>
          <w:sz w:val="24"/>
          <w:szCs w:val="24"/>
          <w:lang w:val="lt-LT"/>
        </w:rPr>
        <w:t xml:space="preserve">. </w:t>
      </w:r>
      <w:r w:rsidR="00216A39">
        <w:rPr>
          <w:b/>
          <w:bCs/>
          <w:color w:val="auto"/>
          <w:sz w:val="24"/>
          <w:szCs w:val="24"/>
          <w:lang w:val="lt-LT"/>
        </w:rPr>
        <w:t>Š</w:t>
      </w:r>
      <w:r w:rsidR="000C4B60">
        <w:rPr>
          <w:b/>
          <w:bCs/>
          <w:color w:val="auto"/>
          <w:sz w:val="24"/>
          <w:szCs w:val="24"/>
          <w:lang w:val="lt-LT"/>
        </w:rPr>
        <w:t xml:space="preserve">iam pirkimui </w:t>
      </w:r>
      <w:r w:rsidR="00216A39">
        <w:rPr>
          <w:b/>
          <w:bCs/>
          <w:color w:val="auto"/>
          <w:sz w:val="24"/>
          <w:szCs w:val="24"/>
          <w:lang w:val="lt-LT"/>
        </w:rPr>
        <w:t xml:space="preserve">perkančioji organizacija numačiusi skirti </w:t>
      </w:r>
      <w:r w:rsidR="000C4B60">
        <w:rPr>
          <w:b/>
          <w:bCs/>
          <w:color w:val="auto"/>
          <w:sz w:val="24"/>
          <w:szCs w:val="24"/>
          <w:lang w:val="lt-LT"/>
        </w:rPr>
        <w:t>maksimali</w:t>
      </w:r>
      <w:r w:rsidR="00216A39">
        <w:rPr>
          <w:b/>
          <w:bCs/>
          <w:color w:val="auto"/>
          <w:sz w:val="24"/>
          <w:szCs w:val="24"/>
          <w:lang w:val="lt-LT"/>
        </w:rPr>
        <w:t>ą</w:t>
      </w:r>
      <w:r w:rsidR="000C4B60">
        <w:rPr>
          <w:b/>
          <w:bCs/>
          <w:color w:val="auto"/>
          <w:sz w:val="24"/>
          <w:szCs w:val="24"/>
          <w:lang w:val="lt-LT"/>
        </w:rPr>
        <w:t xml:space="preserve"> sum</w:t>
      </w:r>
      <w:r w:rsidR="00216A39">
        <w:rPr>
          <w:b/>
          <w:bCs/>
          <w:color w:val="auto"/>
          <w:sz w:val="24"/>
          <w:szCs w:val="24"/>
          <w:lang w:val="lt-LT"/>
        </w:rPr>
        <w:t>ą</w:t>
      </w:r>
      <w:r w:rsidR="001F2C0F" w:rsidRPr="00360720">
        <w:rPr>
          <w:b/>
          <w:bCs/>
          <w:color w:val="auto"/>
          <w:sz w:val="24"/>
          <w:szCs w:val="24"/>
          <w:lang w:val="lt-LT"/>
        </w:rPr>
        <w:t xml:space="preserve">– </w:t>
      </w:r>
      <w:r w:rsidR="000C4B60">
        <w:rPr>
          <w:b/>
          <w:bCs/>
          <w:color w:val="auto"/>
          <w:sz w:val="24"/>
          <w:szCs w:val="24"/>
          <w:lang w:val="lt-LT"/>
        </w:rPr>
        <w:t>35000</w:t>
      </w:r>
      <w:r w:rsidR="001F2C0F" w:rsidRPr="00360720">
        <w:rPr>
          <w:b/>
          <w:bCs/>
          <w:color w:val="auto"/>
          <w:sz w:val="24"/>
          <w:szCs w:val="24"/>
          <w:lang w:val="lt-LT"/>
        </w:rPr>
        <w:t> EUR.</w:t>
      </w:r>
    </w:p>
    <w:p w14:paraId="31ECE734" w14:textId="041CC472" w:rsidR="007A6BB2" w:rsidRPr="00360720" w:rsidRDefault="007A6BB2" w:rsidP="007A6BB2">
      <w:pPr>
        <w:tabs>
          <w:tab w:val="left" w:pos="567"/>
        </w:tabs>
        <w:ind w:firstLine="709"/>
        <w:jc w:val="both"/>
        <w:rPr>
          <w:lang w:val="lt-LT"/>
        </w:rPr>
      </w:pPr>
      <w:r w:rsidRPr="00360720">
        <w:rPr>
          <w:lang w:val="lt-LT"/>
        </w:rPr>
        <w:t>2.</w:t>
      </w:r>
      <w:r w:rsidR="00216A39">
        <w:rPr>
          <w:lang w:val="lt-LT"/>
        </w:rPr>
        <w:t>6</w:t>
      </w:r>
      <w:r w:rsidRPr="00360720">
        <w:rPr>
          <w:lang w:val="lt-LT"/>
        </w:rPr>
        <w:t>.</w:t>
      </w:r>
      <w:r w:rsidRPr="00360720">
        <w:rPr>
          <w:b/>
          <w:bCs/>
          <w:lang w:val="lt-LT"/>
        </w:rPr>
        <w:t xml:space="preserve"> </w:t>
      </w:r>
      <w:r w:rsidRPr="00360720">
        <w:rPr>
          <w:rFonts w:eastAsiaTheme="minorEastAsia"/>
          <w:lang w:val="lt-LT"/>
        </w:rPr>
        <w:t xml:space="preserve">Perkančioji organizacija šiuo pirkimu siekia įsigyti Paslaugas vadovaudamasis LR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4.4.3 punktu. Šia Sutartimi įsigyjamos tik </w:t>
      </w:r>
      <w:r w:rsidRPr="00360720">
        <w:rPr>
          <w:lang w:val="lt-LT"/>
        </w:rPr>
        <w:t xml:space="preserve">nematerialaus pobūdžio paslaugos, nesusijusios su materialaus objekto </w:t>
      </w:r>
      <w:r w:rsidRPr="00360720">
        <w:rPr>
          <w:lang w:val="lt-LT"/>
        </w:rPr>
        <w:lastRenderedPageBreak/>
        <w:t>kūrimu, kurių teikimo metu nėra numatomas reikšmingas neigiamas poveikis aplinkai, nesukuriamas taršos šaltinis ir negeneruojamos atliekos.</w:t>
      </w:r>
    </w:p>
    <w:p w14:paraId="46C4991B" w14:textId="09881F9D" w:rsidR="00F913A4" w:rsidRPr="00360720" w:rsidRDefault="005C347E" w:rsidP="007A6BB2">
      <w:pPr>
        <w:tabs>
          <w:tab w:val="left" w:pos="567"/>
        </w:tabs>
        <w:ind w:firstLine="709"/>
        <w:jc w:val="both"/>
        <w:rPr>
          <w:lang w:val="lt-LT"/>
        </w:rPr>
      </w:pPr>
      <w:r w:rsidRPr="00360720">
        <w:rPr>
          <w:lang w:val="lt-LT"/>
        </w:rPr>
        <w:br/>
      </w:r>
      <w:r w:rsidRPr="00360720">
        <w:rPr>
          <w:lang w:val="lt-LT"/>
        </w:rPr>
        <w:tab/>
        <w:t>3. TIEKĖJŲ PAŠALINIMO PAGRINDAI IR REIKALAUJAMA KVALIFIKACIJA</w:t>
      </w:r>
      <w:r w:rsidRPr="00360720">
        <w:rPr>
          <w:lang w:val="lt-LT"/>
        </w:rPr>
        <w:tab/>
      </w:r>
      <w:r w:rsidRPr="00360720">
        <w:rPr>
          <w:lang w:val="lt-LT"/>
        </w:rPr>
        <w:br/>
      </w:r>
      <w:r w:rsidRPr="00360720">
        <w:rPr>
          <w:lang w:val="lt-LT"/>
        </w:rPr>
        <w:tab/>
      </w:r>
      <w:r w:rsidRPr="00360720">
        <w:rPr>
          <w:lang w:val="lt-LT"/>
        </w:rPr>
        <w:br/>
      </w:r>
      <w:r w:rsidRPr="00360720">
        <w:rPr>
          <w:lang w:val="lt-LT"/>
        </w:rPr>
        <w:tab/>
        <w:t>3.1. Perkančioji organizacija netikrins tiekėjo pašalinimo pagrindų nebuvimo pagal VPĮ 50 straipsnyje nustatytus reikalavimus.</w:t>
      </w:r>
      <w:r w:rsidRPr="00360720">
        <w:rPr>
          <w:lang w:val="lt-LT"/>
        </w:rPr>
        <w:tab/>
      </w:r>
      <w:r w:rsidRPr="00360720">
        <w:rPr>
          <w:lang w:val="lt-LT"/>
        </w:rPr>
        <w:br/>
      </w:r>
      <w:r w:rsidRPr="00360720">
        <w:rPr>
          <w:lang w:val="lt-LT"/>
        </w:rPr>
        <w:tab/>
        <w:t xml:space="preserve">3.2. Tiekėjas, dalyvaujantis pirkime, turi atitikti pirkimo sąlygų priede „Kvalifikacijos ir kiti reikalavimai tiekėjui“ nurodytus kvalifikacinius reikalavimus. Tiekėjas gavęs perkančiosios organizacijos pranešimą, kad jo pasiūlymas gali būti pripažintas laimėjusiu, ne vėliau kaip per </w:t>
      </w:r>
      <w:r w:rsidR="004B62D9" w:rsidRPr="00360720">
        <w:rPr>
          <w:lang w:val="lt-LT"/>
        </w:rPr>
        <w:t>1</w:t>
      </w:r>
      <w:r w:rsidRPr="00360720">
        <w:rPr>
          <w:lang w:val="lt-LT"/>
        </w:rPr>
        <w:t xml:space="preserve"> darbo dien</w:t>
      </w:r>
      <w:r w:rsidR="004B62D9" w:rsidRPr="00360720">
        <w:rPr>
          <w:lang w:val="lt-LT"/>
        </w:rPr>
        <w:t>ą</w:t>
      </w:r>
      <w:r w:rsidRPr="00360720">
        <w:rPr>
          <w:lang w:val="lt-LT"/>
        </w:rPr>
        <w:t xml:space="preserve"> nuo pranešimo gavimo dienos privalo pateikti pirkimo sąlygų priede „Kvalifikacijos ir kiti reikalavimai tiekėjui“ nurodytus kvalifikaciją pagrindžiančius dokumentus, laikantis šių reikalavimų:</w:t>
      </w:r>
      <w:r w:rsidRPr="00360720">
        <w:rPr>
          <w:lang w:val="lt-LT"/>
        </w:rPr>
        <w:tab/>
      </w:r>
      <w:r w:rsidRPr="00360720">
        <w:rPr>
          <w:lang w:val="lt-LT"/>
        </w:rPr>
        <w:br/>
      </w:r>
      <w:r w:rsidRPr="00360720">
        <w:rPr>
          <w:lang w:val="lt-LT"/>
        </w:rPr>
        <w:tab/>
        <w:t>3.2.1. Keliami reikalavimai tiekėjo kvalifikacijai turi būti įgyti iki pasiūlymų pateikimo termino pabaigos (susipažinimo su pasiūlymais dienos).</w:t>
      </w:r>
      <w:r w:rsidRPr="00360720">
        <w:rPr>
          <w:lang w:val="lt-LT"/>
        </w:rPr>
        <w:tab/>
      </w:r>
      <w:r w:rsidRPr="00360720">
        <w:rPr>
          <w:lang w:val="lt-LT"/>
        </w:rPr>
        <w:br/>
      </w:r>
      <w:r w:rsidRPr="00360720">
        <w:rPr>
          <w:lang w:val="lt-LT"/>
        </w:rPr>
        <w:tab/>
        <w:t>3.2.2. Perkančioji organizacija nereikalauja iš tiekėjo pateikti dokumentų, patvirtinančių atitiktį kvalifikacijos reikalavimams</w:t>
      </w:r>
      <w:r w:rsidR="004B62D9" w:rsidRPr="00360720">
        <w:rPr>
          <w:lang w:val="lt-LT"/>
        </w:rPr>
        <w:t xml:space="preserve">, </w:t>
      </w:r>
      <w:r w:rsidRPr="00360720">
        <w:rPr>
          <w:lang w:val="lt-LT"/>
        </w:rPr>
        <w:t>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60720">
        <w:rPr>
          <w:lang w:val="lt-LT"/>
        </w:rPr>
        <w:tab/>
      </w:r>
      <w:r w:rsidRPr="00360720">
        <w:rPr>
          <w:lang w:val="lt-LT"/>
        </w:rPr>
        <w:br/>
      </w:r>
      <w:r w:rsidRPr="00360720">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360720">
        <w:rPr>
          <w:lang w:val="lt-LT"/>
        </w:rPr>
        <w:tab/>
      </w:r>
      <w:r w:rsidRPr="00360720">
        <w:rPr>
          <w:lang w:val="lt-LT"/>
        </w:rPr>
        <w:br/>
      </w:r>
      <w:r w:rsidRPr="00360720">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Pr="00360720">
        <w:rPr>
          <w:lang w:val="lt-LT"/>
        </w:rPr>
        <w:tab/>
      </w:r>
      <w:r w:rsidRPr="00360720">
        <w:rPr>
          <w:lang w:val="lt-LT"/>
        </w:rPr>
        <w:br/>
      </w:r>
      <w:r w:rsidRPr="00360720">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Pr="00360720">
        <w:rPr>
          <w:lang w:val="lt-LT"/>
        </w:rPr>
        <w:tab/>
      </w:r>
      <w:r w:rsidRPr="00360720">
        <w:rPr>
          <w:lang w:val="lt-LT"/>
        </w:rPr>
        <w:br/>
      </w:r>
      <w:r w:rsidRPr="00360720">
        <w:rPr>
          <w:lang w:val="lt-LT"/>
        </w:rPr>
        <w:tab/>
        <w:t>3.5. Tiekėjo pasiūlymas atmetamas, jeigu apie nustatytų reikalavimų atitikimą jis pateikė melagingą informaciją, kurią perkančioji organizacija gali įrodyti bet kokiomis teisėtomis priemonėmis.</w:t>
      </w:r>
      <w:r w:rsidRPr="00360720">
        <w:rPr>
          <w:lang w:val="lt-LT"/>
        </w:rPr>
        <w:tab/>
      </w:r>
      <w:r w:rsidRPr="00360720">
        <w:rPr>
          <w:lang w:val="lt-LT"/>
        </w:rPr>
        <w:br/>
      </w:r>
      <w:r w:rsidRPr="00360720">
        <w:rPr>
          <w:lang w:val="lt-LT"/>
        </w:rPr>
        <w:tab/>
      </w:r>
      <w:r w:rsidRPr="00360720">
        <w:rPr>
          <w:lang w:val="lt-LT"/>
        </w:rPr>
        <w:br/>
      </w:r>
      <w:r w:rsidRPr="00360720">
        <w:rPr>
          <w:lang w:val="lt-LT"/>
        </w:rPr>
        <w:tab/>
        <w:t>4. ŪKIO SUBJEKTŲ GRUPĖS DALYVAVIMAS</w:t>
      </w:r>
      <w:r w:rsidRPr="00360720">
        <w:rPr>
          <w:lang w:val="lt-LT"/>
        </w:rPr>
        <w:tab/>
      </w:r>
      <w:r w:rsidRPr="00360720">
        <w:rPr>
          <w:lang w:val="lt-LT"/>
        </w:rPr>
        <w:br/>
      </w:r>
      <w:r w:rsidRPr="00360720">
        <w:rPr>
          <w:lang w:val="lt-LT"/>
        </w:rPr>
        <w:tab/>
      </w:r>
      <w:r w:rsidRPr="00360720">
        <w:rPr>
          <w:lang w:val="lt-LT"/>
        </w:rPr>
        <w:br/>
      </w:r>
      <w:r w:rsidRPr="00360720">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60720">
        <w:rPr>
          <w:lang w:val="lt-LT"/>
        </w:rPr>
        <w:tab/>
      </w:r>
      <w:r w:rsidRPr="00360720">
        <w:rPr>
          <w:lang w:val="lt-LT"/>
        </w:rPr>
        <w:br/>
      </w:r>
      <w:r w:rsidRPr="00360720">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60720">
        <w:rPr>
          <w:lang w:val="lt-LT"/>
        </w:rPr>
        <w:tab/>
      </w:r>
      <w:r w:rsidRPr="00360720">
        <w:rPr>
          <w:lang w:val="lt-LT"/>
        </w:rPr>
        <w:br/>
      </w:r>
      <w:r w:rsidRPr="00360720">
        <w:rPr>
          <w:lang w:val="lt-LT"/>
        </w:rPr>
        <w:tab/>
        <w:t xml:space="preserve">4.3. Tiekėjas gali remtis kitų ūkio subjektų pajėgumais, kurių kvalifikacija remiasi siekdamas atitikti pirkimo dokumentuose perkančiosios organizacijos nustatytus kvalifikacijos reikalavimus: </w:t>
      </w:r>
      <w:r w:rsidRPr="00360720">
        <w:rPr>
          <w:lang w:val="lt-LT"/>
        </w:rPr>
        <w:lastRenderedPageBreak/>
        <w:t>reikalavimą turėti specialų leidimą arba būti tam tikrų organizacijų nariu (tik norminiuose teisės aktuose nustatytais atvejais ir apimtimi); finansinio ir ekonominio pajėgumo reikalavimus; techninio ir profesinio pajėgumo reikalavimus.</w:t>
      </w:r>
    </w:p>
    <w:p w14:paraId="2D016A0B" w14:textId="157585F0" w:rsidR="00216A39" w:rsidRPr="00216A39" w:rsidRDefault="005C347E" w:rsidP="00216A39">
      <w:pPr>
        <w:tabs>
          <w:tab w:val="left" w:pos="567"/>
        </w:tabs>
        <w:ind w:firstLine="709"/>
        <w:jc w:val="both"/>
        <w:rPr>
          <w:lang w:val="lt-LT"/>
        </w:rPr>
      </w:pPr>
      <w:r w:rsidRPr="00360720">
        <w:rPr>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60720">
        <w:rPr>
          <w:lang w:val="lt-LT"/>
        </w:rPr>
        <w:tab/>
      </w:r>
      <w:r w:rsidRPr="00360720">
        <w:rPr>
          <w:lang w:val="lt-LT"/>
        </w:rPr>
        <w:br/>
      </w:r>
      <w:r w:rsidRPr="00360720">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60720">
        <w:rPr>
          <w:lang w:val="lt-LT"/>
        </w:rPr>
        <w:tab/>
      </w:r>
      <w:r w:rsidRPr="00360720">
        <w:rPr>
          <w:lang w:val="lt-LT"/>
        </w:rPr>
        <w:br/>
      </w:r>
      <w:r w:rsidRPr="00360720">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w:t>
      </w:r>
      <w:r w:rsidR="00EC539D">
        <w:rPr>
          <w:lang w:val="lt-LT"/>
        </w:rPr>
        <w:t>skelbiamoje apklausoje</w:t>
      </w:r>
      <w:r w:rsidRPr="00360720">
        <w:rPr>
          <w:lang w:val="lt-LT"/>
        </w:rPr>
        <w:t>,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60720">
        <w:rPr>
          <w:lang w:val="lt-LT"/>
        </w:rPr>
        <w:tab/>
      </w:r>
      <w:r w:rsidRPr="00360720">
        <w:rPr>
          <w:lang w:val="lt-LT"/>
        </w:rPr>
        <w:br/>
      </w:r>
      <w:r w:rsidRPr="00360720">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60720">
        <w:rPr>
          <w:lang w:val="lt-LT"/>
        </w:rPr>
        <w:tab/>
      </w:r>
      <w:r w:rsidRPr="00360720">
        <w:rPr>
          <w:lang w:val="lt-LT"/>
        </w:rPr>
        <w:br/>
      </w:r>
      <w:r w:rsidRPr="00360720">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60720">
        <w:rPr>
          <w:lang w:val="lt-LT"/>
        </w:rPr>
        <w:tab/>
      </w:r>
      <w:r w:rsidRPr="00360720">
        <w:rPr>
          <w:lang w:val="lt-LT"/>
        </w:rPr>
        <w:br/>
      </w:r>
      <w:r w:rsidRPr="00360720">
        <w:rPr>
          <w:lang w:val="lt-LT"/>
        </w:rPr>
        <w:tab/>
      </w:r>
      <w:r w:rsidRPr="00360720">
        <w:rPr>
          <w:lang w:val="lt-LT"/>
        </w:rPr>
        <w:br/>
      </w:r>
      <w:r w:rsidRPr="00360720">
        <w:rPr>
          <w:lang w:val="lt-LT"/>
        </w:rPr>
        <w:tab/>
        <w:t>5. PASIŪLYMŲ RENGIMAS, PATEIKIMAS, KEITIMAS</w:t>
      </w:r>
      <w:r w:rsidRPr="00360720">
        <w:rPr>
          <w:lang w:val="lt-LT"/>
        </w:rPr>
        <w:tab/>
      </w:r>
      <w:r w:rsidRPr="00360720">
        <w:rPr>
          <w:lang w:val="lt-LT"/>
        </w:rPr>
        <w:br/>
      </w:r>
      <w:r w:rsidRPr="00360720">
        <w:rPr>
          <w:lang w:val="lt-LT"/>
        </w:rPr>
        <w:tab/>
      </w:r>
      <w:r w:rsidRPr="00360720">
        <w:rPr>
          <w:lang w:val="lt-LT"/>
        </w:rPr>
        <w:br/>
      </w:r>
      <w:r w:rsidRPr="00360720">
        <w:rPr>
          <w:lang w:val="lt-LT"/>
        </w:rPr>
        <w:tab/>
        <w:t>5.1. Tiekėjas gali pateikti tik vieną pasiūlymą. Jei tiekėjas pateikia daugiau kaip vieną pasiūlymą arba ūkio subjektų grupės dalyvis dalyvauja teikiant kelis pasiūlymus, visi tokie pasiūlymai bus atmesti.</w:t>
      </w:r>
      <w:r w:rsidRPr="00360720">
        <w:rPr>
          <w:lang w:val="lt-LT"/>
        </w:rPr>
        <w:tab/>
      </w:r>
      <w:r w:rsidRPr="00360720">
        <w:rPr>
          <w:lang w:val="lt-LT"/>
        </w:rPr>
        <w:br/>
      </w:r>
      <w:r w:rsidRPr="00360720">
        <w:rPr>
          <w:lang w:val="lt-LT"/>
        </w:rPr>
        <w:tab/>
        <w:t>5.2. Tiekėjas negali pateikti alternatyvių pasiūlymų. Tiekėjui pateikus alternatyvų pasiūlymą, jo pasiūlymas ir alternatyvus pasiūlymas (alternatyvūs pasiūlymai) bus atmesti.</w:t>
      </w:r>
      <w:r w:rsidRPr="00360720">
        <w:rPr>
          <w:lang w:val="lt-LT"/>
        </w:rPr>
        <w:tab/>
      </w:r>
      <w:r w:rsidRPr="00360720">
        <w:rPr>
          <w:lang w:val="lt-LT"/>
        </w:rPr>
        <w:br/>
      </w:r>
      <w:r w:rsidRPr="00360720">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60720">
        <w:rPr>
          <w:lang w:val="lt-LT"/>
        </w:rPr>
        <w:tab/>
      </w:r>
      <w:r w:rsidRPr="00360720">
        <w:rPr>
          <w:lang w:val="lt-LT"/>
        </w:rPr>
        <w:br/>
      </w:r>
      <w:r w:rsidRPr="00360720">
        <w:rPr>
          <w:lang w:val="lt-LT"/>
        </w:rPr>
        <w:tab/>
        <w:t>5.4. Pasiūlymas turi būti pateiktas iki CVP IS nurodyto pasiūlymų pateikimo termino pabaigos.</w:t>
      </w:r>
      <w:r w:rsidRPr="00360720">
        <w:rPr>
          <w:lang w:val="lt-LT"/>
        </w:rPr>
        <w:tab/>
      </w:r>
      <w:r w:rsidRPr="00360720">
        <w:rPr>
          <w:lang w:val="lt-LT"/>
        </w:rPr>
        <w:br/>
      </w:r>
      <w:r w:rsidRPr="00360720">
        <w:rPr>
          <w:lang w:val="lt-LT"/>
        </w:rPr>
        <w:tab/>
        <w:t xml:space="preserve">5.5. Pateikdamas pasiūlymą, tiekėjas sutinka su šiais pirkimo dokumentais ir patvirtina, kad </w:t>
      </w:r>
      <w:r w:rsidRPr="00360720">
        <w:rPr>
          <w:lang w:val="lt-LT"/>
        </w:rPr>
        <w:lastRenderedPageBreak/>
        <w:t>jo pasiūlyme pateikta informacija yra teisinga ir apima viską, ko reikia tinkamam pirkimo sutarties įvykdymui.</w:t>
      </w:r>
      <w:r w:rsidRPr="00360720">
        <w:rPr>
          <w:lang w:val="lt-LT"/>
        </w:rPr>
        <w:br/>
      </w:r>
      <w:r w:rsidRPr="00360720">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60720">
        <w:rPr>
          <w:lang w:val="lt-LT"/>
        </w:rPr>
        <w:tab/>
      </w:r>
      <w:r w:rsidRPr="00360720">
        <w:rPr>
          <w:lang w:val="lt-LT"/>
        </w:rPr>
        <w:br/>
      </w:r>
      <w:r w:rsidRPr="00360720">
        <w:rPr>
          <w:lang w:val="lt-LT"/>
        </w:rPr>
        <w:tab/>
        <w:t xml:space="preserve">5.7. Pasiūlymas turi galioti ne trumpiau nei 30 dienų nuo </w:t>
      </w:r>
      <w:r w:rsidR="00EC539D">
        <w:rPr>
          <w:lang w:val="lt-LT"/>
        </w:rPr>
        <w:t>skelbiamos apklausos</w:t>
      </w:r>
      <w:r w:rsidRPr="00360720">
        <w:rPr>
          <w:lang w:val="lt-LT"/>
        </w:rPr>
        <w:t xml:space="preserve"> pasiūlymų pateikimo termino pabaigos. Jeigu pasiūlyme nenurodytas jo galiojimo laikas, laikoma, kad pasiūlymas galioja tiek, kiek nustatyta pirkimo dokumentuose.</w:t>
      </w:r>
      <w:r w:rsidRPr="00360720">
        <w:rPr>
          <w:lang w:val="lt-LT"/>
        </w:rPr>
        <w:tab/>
      </w:r>
      <w:r w:rsidRPr="00360720">
        <w:rPr>
          <w:lang w:val="lt-LT"/>
        </w:rPr>
        <w:br/>
      </w:r>
      <w:r w:rsidRPr="00360720">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60720">
        <w:rPr>
          <w:lang w:val="lt-LT"/>
        </w:rPr>
        <w:tab/>
      </w:r>
      <w:r w:rsidRPr="00360720">
        <w:rPr>
          <w:lang w:val="lt-LT"/>
        </w:rPr>
        <w:br/>
      </w:r>
      <w:r w:rsidRPr="00360720">
        <w:rPr>
          <w:lang w:val="lt-LT"/>
        </w:rPr>
        <w:tab/>
        <w:t>5.9. Perkančioji organizacija turi teisę pratęsti pasiūlymo pateikimo terminą. Apie naują pasiūlymų pateikimo terminą perkančioji organizacija paskelbia CVP IS ir praneša prie pirkimo CVP IS prisijungusiems tiekėjams.</w:t>
      </w:r>
      <w:r w:rsidRPr="00360720">
        <w:rPr>
          <w:lang w:val="lt-LT"/>
        </w:rPr>
        <w:tab/>
      </w:r>
      <w:r w:rsidRPr="00360720">
        <w:rPr>
          <w:lang w:val="lt-LT"/>
        </w:rPr>
        <w:br/>
      </w:r>
      <w:r w:rsidRPr="00360720">
        <w:rPr>
          <w:lang w:val="lt-LT"/>
        </w:rPr>
        <w:tab/>
        <w:t xml:space="preserve">5.10. </w:t>
      </w:r>
      <w:r w:rsidRPr="00360720">
        <w:rPr>
          <w:b/>
          <w:bCs/>
          <w:lang w:val="lt-LT"/>
        </w:rPr>
        <w:t xml:space="preserve">Pasiūlymas turi būti pateikiamas CVP IS priemonėmis, kurį turi sudaryti užpildyta </w:t>
      </w:r>
      <w:r w:rsidR="000C4B60">
        <w:rPr>
          <w:b/>
          <w:bCs/>
          <w:lang w:val="lt-LT"/>
        </w:rPr>
        <w:t xml:space="preserve">ir pasirašyta </w:t>
      </w:r>
      <w:r w:rsidRPr="00360720">
        <w:rPr>
          <w:b/>
          <w:bCs/>
          <w:lang w:val="lt-LT"/>
        </w:rPr>
        <w:t>pasiūlymo forma</w:t>
      </w:r>
      <w:r w:rsidR="000C4B60">
        <w:rPr>
          <w:b/>
          <w:bCs/>
          <w:lang w:val="lt-LT"/>
        </w:rPr>
        <w:t>,</w:t>
      </w:r>
      <w:r w:rsidRPr="00360720">
        <w:rPr>
          <w:b/>
          <w:bCs/>
          <w:lang w:val="lt-LT"/>
        </w:rPr>
        <w:t xml:space="preserve"> parengta pagal pirkimo sąlygų priedą</w:t>
      </w:r>
      <w:r w:rsidR="000C4B60">
        <w:rPr>
          <w:b/>
          <w:bCs/>
          <w:lang w:val="lt-LT"/>
        </w:rPr>
        <w:t>,</w:t>
      </w:r>
      <w:r w:rsidRPr="00360720">
        <w:rPr>
          <w:b/>
          <w:bCs/>
          <w:lang w:val="lt-LT"/>
        </w:rPr>
        <w:t xml:space="preserve"> ir šie pasiūlymo priedai:</w:t>
      </w:r>
      <w:r w:rsidRPr="00360720">
        <w:rPr>
          <w:lang w:val="lt-LT"/>
        </w:rPr>
        <w:tab/>
      </w:r>
      <w:r w:rsidRPr="00360720">
        <w:rPr>
          <w:lang w:val="lt-LT"/>
        </w:rPr>
        <w:br/>
      </w:r>
      <w:r w:rsidRPr="00360720">
        <w:rPr>
          <w:lang w:val="lt-LT"/>
        </w:rPr>
        <w:tab/>
        <w:t xml:space="preserve">5.10.1. </w:t>
      </w:r>
      <w:r w:rsidR="004B62D9" w:rsidRPr="00360720">
        <w:rPr>
          <w:lang w:val="lt-LT"/>
        </w:rPr>
        <w:t>Įgaliojimas pateikti pasiūlymą (jeigu pasiūlymą pateikia ne tiekėjo vadovas).</w:t>
      </w:r>
      <w:r w:rsidRPr="00360720">
        <w:rPr>
          <w:lang w:val="lt-LT"/>
        </w:rPr>
        <w:tab/>
        <w:t>5.10.2.</w:t>
      </w:r>
      <w:r w:rsidRPr="00360720">
        <w:rPr>
          <w:lang w:val="lt-LT"/>
        </w:rPr>
        <w:tab/>
      </w:r>
      <w:r w:rsidR="004B62D9" w:rsidRPr="00360720">
        <w:rPr>
          <w:lang w:val="lt-LT"/>
        </w:rPr>
        <w:t>Jungtinės veiklos sutarties kopija (jeigu pasiūlymą teikia ūkio subjektų grupė).</w:t>
      </w:r>
      <w:r w:rsidR="004B62D9" w:rsidRPr="00360720">
        <w:rPr>
          <w:lang w:val="lt-LT"/>
        </w:rPr>
        <w:tab/>
      </w:r>
      <w:r w:rsidRPr="00360720">
        <w:rPr>
          <w:lang w:val="lt-LT"/>
        </w:rPr>
        <w:br/>
      </w:r>
      <w:r w:rsidRPr="00360720">
        <w:rPr>
          <w:lang w:val="lt-LT"/>
        </w:rPr>
        <w:tab/>
        <w:t>5.11. Tiekėjo pasiūlymą sudaro CVP IS priemonėmis pateiktos informacijos ir dokumentų visuma.</w:t>
      </w:r>
      <w:r w:rsidRPr="00360720">
        <w:rPr>
          <w:lang w:val="lt-LT"/>
        </w:rPr>
        <w:br/>
      </w:r>
      <w:r w:rsidRPr="00360720">
        <w:rPr>
          <w:lang w:val="lt-LT"/>
        </w:rPr>
        <w:tab/>
        <w:t xml:space="preserve">5.12. </w:t>
      </w:r>
      <w:r w:rsidRPr="00360720">
        <w:rPr>
          <w:b/>
          <w:bCs/>
          <w:lang w:val="lt-LT"/>
        </w:rPr>
        <w:t xml:space="preserve">Perkančioji organizacija </w:t>
      </w:r>
      <w:r w:rsidR="000C4B60">
        <w:rPr>
          <w:b/>
          <w:bCs/>
          <w:lang w:val="lt-LT"/>
        </w:rPr>
        <w:t>ne</w:t>
      </w:r>
      <w:r w:rsidRPr="00360720">
        <w:rPr>
          <w:b/>
          <w:bCs/>
          <w:lang w:val="lt-LT"/>
        </w:rPr>
        <w:t>reikalauja pasiūlymą pasirašyti elektroniniu parašu.</w:t>
      </w:r>
      <w:r w:rsidRPr="00360720">
        <w:rPr>
          <w:lang w:val="lt-LT"/>
        </w:rPr>
        <w:tab/>
      </w:r>
      <w:r w:rsidRPr="00360720">
        <w:rPr>
          <w:lang w:val="lt-LT"/>
        </w:rPr>
        <w:br/>
      </w:r>
      <w:r w:rsidRPr="00360720">
        <w:rPr>
          <w:lang w:val="lt-LT"/>
        </w:rPr>
        <w:tab/>
        <w:t xml:space="preserve">5.13. </w:t>
      </w:r>
      <w:r w:rsidRPr="000C4B60">
        <w:rPr>
          <w:lang w:val="lt-LT"/>
        </w:rPr>
        <w:t>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0C4B60">
        <w:rPr>
          <w:lang w:val="lt-LT"/>
        </w:rPr>
        <w:tab/>
      </w:r>
      <w:r w:rsidRPr="000C4B60">
        <w:rPr>
          <w:lang w:val="lt-LT"/>
        </w:rPr>
        <w:br/>
      </w:r>
      <w:r w:rsidRPr="000C4B60">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0C4B60">
        <w:rPr>
          <w:lang w:val="lt-LT"/>
        </w:rPr>
        <w:tab/>
      </w:r>
      <w:r w:rsidRPr="000C4B60">
        <w:rPr>
          <w:lang w:val="lt-LT"/>
        </w:rPr>
        <w:br/>
      </w:r>
      <w:r w:rsidRPr="000C4B60">
        <w:rPr>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Pr="00360720">
        <w:rPr>
          <w:lang w:val="lt-LT"/>
        </w:rPr>
        <w:tab/>
      </w:r>
      <w:r w:rsidRPr="00360720">
        <w:rPr>
          <w:lang w:val="lt-LT"/>
        </w:rPr>
        <w:br/>
      </w:r>
      <w:r w:rsidRPr="00360720">
        <w:rPr>
          <w:lang w:val="lt-LT"/>
        </w:rPr>
        <w:tab/>
      </w:r>
      <w:r w:rsidRPr="00360720">
        <w:rPr>
          <w:lang w:val="lt-LT"/>
        </w:rPr>
        <w:br/>
      </w:r>
      <w:r w:rsidRPr="00360720">
        <w:rPr>
          <w:lang w:val="lt-LT"/>
        </w:rPr>
        <w:tab/>
      </w:r>
      <w:r w:rsidR="00216A39" w:rsidRPr="00216A39">
        <w:rPr>
          <w:lang w:val="lt-LT"/>
        </w:rPr>
        <w:t>6. PASIŪLYMŲ GALIOJIMO UŽTIKRINIMAS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6.1. Pasiūlymo galiojimo užtikrinimas nereikalaujamas.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7. PIRKIMO DOKUMENTŲ PAAIŠKINIMAS IR PATIKSLINIMAS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7.1. Tiekėjas tik CVP IS susirašinėjimo priemonėmis gali prašyti, kad perkančioji organizacija paaiškintų ar pataisytų pirkimo dokumentus.</w:t>
      </w:r>
      <w:r w:rsidR="00216A39" w:rsidRPr="00216A39">
        <w:rPr>
          <w:lang w:val="lt-LT"/>
        </w:rPr>
        <w:tab/>
      </w:r>
      <w:r w:rsidR="00216A39" w:rsidRPr="00216A39">
        <w:rPr>
          <w:lang w:val="lt-LT"/>
        </w:rPr>
        <w:br/>
      </w:r>
      <w:r w:rsidR="00216A39" w:rsidRPr="00216A39">
        <w:rPr>
          <w:lang w:val="lt-LT"/>
        </w:rPr>
        <w:tab/>
        <w:t xml:space="preserve">7.2. Perkančioji organizacija atsako tik CVP IS susirašinėjimo priemonėmis į kiekvieną tiekėjo rašytinį prašymą dėl pirkimo dokumentų, jei prašymas yra pateiktas likus ne mažiau kaip 2 </w:t>
      </w:r>
      <w:r w:rsidR="00216A39" w:rsidRPr="00216A39">
        <w:rPr>
          <w:lang w:val="lt-LT"/>
        </w:rPr>
        <w:lastRenderedPageBreak/>
        <w:t>darbo dienoms iki pasiūlymų pateikimo termino pabaigos.</w:t>
      </w:r>
      <w:r w:rsidR="00216A39" w:rsidRPr="00216A39">
        <w:rPr>
          <w:lang w:val="lt-LT"/>
        </w:rPr>
        <w:tab/>
      </w:r>
      <w:r w:rsidR="00216A39" w:rsidRPr="00216A39">
        <w:rPr>
          <w:lang w:val="lt-LT"/>
        </w:rPr>
        <w:br/>
      </w:r>
      <w:r w:rsidR="00216A39" w:rsidRPr="00216A39">
        <w:rPr>
          <w:lang w:val="lt-LT"/>
        </w:rPr>
        <w:tab/>
        <w:t>7.3.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16A39" w:rsidRPr="00216A39">
        <w:rPr>
          <w:lang w:val="lt-LT"/>
        </w:rPr>
        <w:tab/>
      </w:r>
      <w:r w:rsidR="00216A39" w:rsidRPr="00216A39">
        <w:rPr>
          <w:lang w:val="lt-LT"/>
        </w:rPr>
        <w:br/>
      </w:r>
      <w:r w:rsidR="00216A39" w:rsidRPr="00216A39">
        <w:rPr>
          <w:lang w:val="lt-LT"/>
        </w:rPr>
        <w:tab/>
        <w:t>7.4. Perkančioji organizacija, paaiškindama ar pataisydama pirkimo dokumentus, privalo užtikrinti tiekėjų anonimiškumą, t. y. privalo užtikrinti, kad tiekėjas nesužinotų kitų tiekėjų, dalyvaujančių pirkimo procedūrose, pavadinimų ir kitų rekvizitų.</w:t>
      </w:r>
      <w:r w:rsidR="00216A39" w:rsidRPr="00216A39">
        <w:rPr>
          <w:lang w:val="lt-LT"/>
        </w:rPr>
        <w:tab/>
      </w:r>
      <w:r w:rsidR="00216A39" w:rsidRPr="00216A39">
        <w:rPr>
          <w:lang w:val="lt-LT"/>
        </w:rPr>
        <w:br/>
      </w:r>
      <w:r w:rsidR="00216A39" w:rsidRPr="00216A39">
        <w:rPr>
          <w:lang w:val="lt-LT"/>
        </w:rPr>
        <w:tab/>
        <w:t>7.5. Nesibaigus pirkimo pasiūlymų pateikimo terminui, perkančioji organizacija savo iniciatyva gali paaiškinti (pataisyti) pirkimo dokumentus CVP IS priemonėmis.</w:t>
      </w:r>
      <w:r w:rsidR="00216A39" w:rsidRPr="00216A39">
        <w:rPr>
          <w:lang w:val="lt-LT"/>
        </w:rPr>
        <w:tab/>
      </w:r>
      <w:r w:rsidR="00216A39" w:rsidRPr="00216A39">
        <w:rPr>
          <w:lang w:val="lt-LT"/>
        </w:rPr>
        <w:br/>
      </w:r>
      <w:r w:rsidR="00216A39" w:rsidRPr="00216A39">
        <w:rPr>
          <w:lang w:val="lt-LT"/>
        </w:rPr>
        <w:tab/>
        <w:t>7.6.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16A39" w:rsidRPr="00216A39">
        <w:rPr>
          <w:lang w:val="lt-LT"/>
        </w:rPr>
        <w:tab/>
      </w:r>
      <w:r w:rsidR="00216A39" w:rsidRPr="00216A39">
        <w:rPr>
          <w:lang w:val="lt-LT"/>
        </w:rPr>
        <w:br/>
      </w:r>
      <w:r w:rsidR="00216A39" w:rsidRPr="00216A39">
        <w:rPr>
          <w:lang w:val="lt-LT"/>
        </w:rPr>
        <w:tab/>
        <w:t>7.7. Bet kokia informacija, pirkimo sąlygų paaiškinimai, pranešimai ar kitas perkančiosios organizacijos ir tiekėjo susirašinėjimas yra vykdomas tik CVP IS susirašinėjimo priemonėmis.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8. SUSIPAŽINIMAS SU GAUTAIS PASIŪLYMAIS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8.1. Susipažinimas su CVP IS priemonėmis pateiktais tiekėjų pasiūlymais vyks 30 min. po CVP IS nurodytos pasiūlymų pateikimo termino pabaigos.</w:t>
      </w:r>
      <w:r w:rsidR="00216A39" w:rsidRPr="00216A39">
        <w:rPr>
          <w:lang w:val="lt-LT"/>
        </w:rPr>
        <w:tab/>
      </w:r>
      <w:r w:rsidR="00216A39" w:rsidRPr="00216A39">
        <w:rPr>
          <w:lang w:val="lt-LT"/>
        </w:rPr>
        <w:br/>
      </w:r>
      <w:r w:rsidR="00216A39" w:rsidRPr="00216A39">
        <w:rPr>
          <w:lang w:val="lt-LT"/>
        </w:rPr>
        <w:tab/>
        <w:t>8.2. Susipažinimo su CVP IS priemonėmis pateiktais pasiūlymais procedūroje pasiūlymus pateikę tiekėjai nedalyvauja.</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9. PASIŪLYMŲ NAGRINĖJIMAS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9.1. Pirkimo organizatorius, vertindamas pasiūlymus:</w:t>
      </w:r>
      <w:r w:rsidR="00216A39" w:rsidRPr="00216A39">
        <w:rPr>
          <w:lang w:val="lt-LT"/>
        </w:rPr>
        <w:tab/>
      </w:r>
      <w:r w:rsidR="00216A39" w:rsidRPr="00216A39">
        <w:rPr>
          <w:lang w:val="lt-LT"/>
        </w:rPr>
        <w:br/>
      </w:r>
      <w:r w:rsidR="00216A39" w:rsidRPr="00216A39">
        <w:rPr>
          <w:lang w:val="lt-LT"/>
        </w:rPr>
        <w:tab/>
        <w:t xml:space="preserve">9.1.1. nustato ar patiktas pasiūlymas atitinka pirkimo sąlygose keliamus reikalavimus; </w:t>
      </w:r>
      <w:r w:rsidR="00216A39" w:rsidRPr="00216A39">
        <w:rPr>
          <w:lang w:val="lt-LT"/>
        </w:rPr>
        <w:br/>
      </w:r>
      <w:r w:rsidR="00216A39" w:rsidRPr="00216A39">
        <w:rPr>
          <w:lang w:val="lt-LT"/>
        </w:rPr>
        <w:tab/>
        <w:t>9.1.2. patikrina, ar tiekėjo pasiūlyme nėra nurodytos kainos apskaičiavimo klaidų;</w:t>
      </w:r>
      <w:r w:rsidR="00216A39" w:rsidRPr="00216A39">
        <w:rPr>
          <w:lang w:val="lt-LT"/>
        </w:rPr>
        <w:tab/>
      </w:r>
      <w:r w:rsidR="00216A39" w:rsidRPr="00216A39">
        <w:rPr>
          <w:lang w:val="lt-LT"/>
        </w:rPr>
        <w:br/>
      </w:r>
      <w:r w:rsidR="00216A39" w:rsidRPr="00216A39">
        <w:rPr>
          <w:lang w:val="lt-LT"/>
        </w:rPr>
        <w:tab/>
        <w:t>9.1.3. patikrina, ar tiekėjo pasiūlyme nurodyta kaina nėra per didelė ir perkančiajai organizacijai nepriimtina;</w:t>
      </w:r>
      <w:r w:rsidR="00216A39" w:rsidRPr="00216A39">
        <w:rPr>
          <w:lang w:val="lt-LT"/>
        </w:rPr>
        <w:tab/>
      </w:r>
      <w:r w:rsidR="00216A39" w:rsidRPr="00216A39">
        <w:rPr>
          <w:lang w:val="lt-LT"/>
        </w:rPr>
        <w:tab/>
      </w:r>
      <w:r w:rsidR="00216A39" w:rsidRPr="00216A39">
        <w:rPr>
          <w:lang w:val="lt-LT"/>
        </w:rPr>
        <w:br/>
      </w:r>
      <w:r w:rsidR="00216A39" w:rsidRPr="00216A39">
        <w:rPr>
          <w:lang w:val="lt-LT"/>
        </w:rPr>
        <w:tab/>
        <w:t>9.1.4. sudaro pasiūlymų eilę (jei pasiūlymą pateikia daugiau nei vienas tiekėjas) ir nustato pirkimo laimėtoją;</w:t>
      </w:r>
      <w:r w:rsidR="00216A39" w:rsidRPr="00216A39">
        <w:rPr>
          <w:lang w:val="lt-LT"/>
        </w:rPr>
        <w:tab/>
      </w:r>
      <w:r w:rsidR="00216A39" w:rsidRPr="00216A39">
        <w:rPr>
          <w:lang w:val="lt-LT"/>
        </w:rPr>
        <w:br/>
      </w:r>
      <w:r w:rsidR="00216A39" w:rsidRPr="00216A39">
        <w:rPr>
          <w:lang w:val="lt-LT"/>
        </w:rPr>
        <w:tab/>
        <w:t>9.1.5. tiekėją, kurio pasiūlymas pripažintas laimėjusiu, kviečia sudaryti pirkimo sutartį.</w:t>
      </w:r>
      <w:r w:rsidR="00216A39" w:rsidRPr="00216A39">
        <w:rPr>
          <w:lang w:val="lt-LT"/>
        </w:rPr>
        <w:tab/>
      </w:r>
      <w:r w:rsidR="00216A39" w:rsidRPr="00216A39">
        <w:rPr>
          <w:lang w:val="lt-LT"/>
        </w:rPr>
        <w:br/>
      </w:r>
      <w:r w:rsidR="00216A39" w:rsidRPr="00216A39">
        <w:rPr>
          <w:lang w:val="lt-LT"/>
        </w:rPr>
        <w:tab/>
        <w:t>9.2. Jeigu tiekėjas pateikė netikslius, neišsamius ar klaidingus dokumentus ar duomenis apie atitiktį pirkimo dokumentų reikalavimams arba šių dokumentų ar duomenų trūksta, pirkimo organizatorius, nepažeisdamas lygiateisiškumo ir skaidrumo principų, prašo tiekėjo šiuos dokumentus ar duomenis patikslinti, papildyti arba paaiškinti per jo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r w:rsidR="00216A39" w:rsidRPr="00216A39">
        <w:rPr>
          <w:lang w:val="lt-LT"/>
        </w:rPr>
        <w:tab/>
      </w:r>
      <w:r w:rsidR="00216A39" w:rsidRPr="00216A39">
        <w:rPr>
          <w:lang w:val="lt-LT"/>
        </w:rPr>
        <w:br/>
      </w:r>
      <w:r w:rsidR="00216A39" w:rsidRPr="00216A39">
        <w:rPr>
          <w:lang w:val="lt-LT"/>
        </w:rPr>
        <w:tab/>
        <w:t>9.3. Pirkimo organizatorius gali CVP IS priemonėmis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r w:rsidR="00216A39" w:rsidRPr="00216A39">
        <w:rPr>
          <w:lang w:val="lt-LT"/>
        </w:rPr>
        <w:tab/>
      </w:r>
      <w:r w:rsidR="00216A39" w:rsidRPr="00216A39">
        <w:rPr>
          <w:lang w:val="lt-LT"/>
        </w:rPr>
        <w:br/>
      </w:r>
      <w:r w:rsidR="00216A39" w:rsidRPr="00216A39">
        <w:rPr>
          <w:lang w:val="lt-LT"/>
        </w:rPr>
        <w:tab/>
        <w:t xml:space="preserve">9.4.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w:t>
      </w:r>
      <w:r w:rsidR="00216A39" w:rsidRPr="00216A39">
        <w:rPr>
          <w:lang w:val="lt-LT"/>
        </w:rPr>
        <w:lastRenderedPageBreak/>
        <w:t>kainos. Taisydamas pasiūlyme nurodytas aritmetines klaidas, tiekėjas gali taisyti kainos sudedamąsias dalis, tačiau neturi teisės atsisakyti kainos sudedamųjų dalių arba papildyti kainą naujomis dalimis.</w:t>
      </w:r>
      <w:r w:rsidR="00216A39" w:rsidRPr="00216A39">
        <w:rPr>
          <w:lang w:val="lt-LT"/>
        </w:rPr>
        <w:tab/>
      </w:r>
      <w:r w:rsidR="00216A39" w:rsidRPr="00216A39">
        <w:rPr>
          <w:lang w:val="lt-LT"/>
        </w:rPr>
        <w:br/>
      </w:r>
      <w:r w:rsidR="00216A39" w:rsidRPr="00216A39">
        <w:rPr>
          <w:lang w:val="lt-LT"/>
        </w:rPr>
        <w:tab/>
        <w:t>9.5.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00216A39" w:rsidRPr="00216A39">
        <w:rPr>
          <w:lang w:val="lt-LT"/>
        </w:rPr>
        <w:tab/>
      </w:r>
      <w:r w:rsidR="00216A39" w:rsidRPr="00216A39">
        <w:rPr>
          <w:lang w:val="lt-LT"/>
        </w:rPr>
        <w:tab/>
      </w:r>
      <w:r w:rsidR="00216A39" w:rsidRPr="00216A39">
        <w:rPr>
          <w:lang w:val="lt-LT"/>
        </w:rPr>
        <w:br/>
      </w:r>
      <w:r w:rsidR="00216A39" w:rsidRPr="00216A39">
        <w:rPr>
          <w:lang w:val="lt-LT"/>
        </w:rPr>
        <w:tab/>
        <w:t>9.6. Pirkimo organizatorius gali nevertinti viso pasiūlymo, jeigu patikrinus pasiūlymo dalį nustatoma, kad pasiūlymas, vadovaujantis jam nustatytais reikalavimais, turi būti atmetamas.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10. PASIŪLYMŲ ATMETIMO PRIEŽASTYS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10.1. Perkančioji organizacija atmeta pasiūlymą, jeigu:</w:t>
      </w:r>
      <w:r w:rsidR="00216A39" w:rsidRPr="00216A39">
        <w:rPr>
          <w:lang w:val="lt-LT"/>
        </w:rPr>
        <w:tab/>
      </w:r>
      <w:r w:rsidR="00216A39" w:rsidRPr="00216A39">
        <w:rPr>
          <w:lang w:val="lt-LT"/>
        </w:rPr>
        <w:br/>
      </w:r>
      <w:r w:rsidR="00216A39" w:rsidRPr="00216A39">
        <w:rPr>
          <w:lang w:val="lt-LT"/>
        </w:rPr>
        <w:tab/>
        <w:t>10.1.1. tiekėjas pasiūlymą ar jo dalį pateikė ne CVP IS priemonėmis;</w:t>
      </w:r>
      <w:r w:rsidR="00216A39" w:rsidRPr="00216A39">
        <w:rPr>
          <w:lang w:val="lt-LT"/>
        </w:rPr>
        <w:tab/>
      </w:r>
      <w:r w:rsidR="00216A39" w:rsidRPr="00216A39">
        <w:rPr>
          <w:lang w:val="lt-LT"/>
        </w:rPr>
        <w:br/>
      </w:r>
      <w:r w:rsidR="00216A39" w:rsidRPr="00216A39">
        <w:rPr>
          <w:lang w:val="lt-LT"/>
        </w:rPr>
        <w:tab/>
        <w:t>10.1.2. pasiūlymas neatitinka pirkimo dokumentuose nustatytų reikalavimų;</w:t>
      </w:r>
    </w:p>
    <w:p w14:paraId="2A4DF912" w14:textId="77777777" w:rsidR="00216A39" w:rsidRPr="00216A39" w:rsidRDefault="00216A39" w:rsidP="00216A39">
      <w:pPr>
        <w:tabs>
          <w:tab w:val="left" w:pos="567"/>
        </w:tabs>
        <w:ind w:firstLine="567"/>
        <w:jc w:val="both"/>
        <w:rPr>
          <w:lang w:val="lt-LT"/>
        </w:rPr>
      </w:pPr>
      <w:r w:rsidRPr="00216A39">
        <w:rPr>
          <w:lang w:val="lt-LT"/>
        </w:rPr>
        <w:t>10.1.3</w:t>
      </w:r>
      <w:r w:rsidRPr="00216A39">
        <w:rPr>
          <w:lang w:val="lt-LT"/>
        </w:rPr>
        <w:tab/>
        <w:t>pasiūlyta kaina yra per didelė ir nepriimtina;</w:t>
      </w:r>
    </w:p>
    <w:p w14:paraId="0C58EF8C" w14:textId="77777777" w:rsidR="00216A39" w:rsidRPr="00216A39" w:rsidRDefault="00216A39" w:rsidP="00216A39">
      <w:pPr>
        <w:tabs>
          <w:tab w:val="left" w:pos="567"/>
        </w:tabs>
        <w:ind w:firstLine="567"/>
        <w:jc w:val="both"/>
        <w:rPr>
          <w:lang w:val="lt-LT"/>
        </w:rPr>
      </w:pPr>
      <w:r w:rsidRPr="00216A39">
        <w:rPr>
          <w:lang w:val="lt-LT"/>
        </w:rPr>
        <w:t>10.1.4. dalyvis per perkančiosios organizacijos nurodytą terminą neištaiso aritmetinių klaidų ir (ar) nepaaiškina pasiūlymo. Šiuo atveju jo pasiūlymas atmetamas kaip neatitinkantis pirkimo dokumentuose nustatytų reikalavimų;</w:t>
      </w:r>
    </w:p>
    <w:p w14:paraId="4AEA96B0" w14:textId="77777777" w:rsidR="00216A39" w:rsidRPr="00216A39" w:rsidRDefault="00216A39" w:rsidP="00216A39">
      <w:pPr>
        <w:tabs>
          <w:tab w:val="left" w:pos="567"/>
        </w:tabs>
        <w:ind w:firstLine="567"/>
        <w:jc w:val="both"/>
        <w:rPr>
          <w:lang w:val="lt-LT"/>
        </w:rPr>
      </w:pPr>
      <w:r w:rsidRPr="00216A39">
        <w:rPr>
          <w:lang w:val="lt-LT"/>
        </w:rPr>
        <w:t>10.1.5. tiekėjas, apie nustatytų reikalavimų atitikimą, yra pateikęs melagingą informaciją, kurią perkančioji organizacija gali įrodyti bet kokiomis teisėtomis priemonėmis;</w:t>
      </w:r>
    </w:p>
    <w:p w14:paraId="24A3CD0F" w14:textId="77777777" w:rsidR="00216A39" w:rsidRPr="00216A39" w:rsidRDefault="00216A39" w:rsidP="00216A39">
      <w:pPr>
        <w:tabs>
          <w:tab w:val="left" w:pos="567"/>
        </w:tabs>
        <w:ind w:firstLine="567"/>
        <w:jc w:val="both"/>
        <w:rPr>
          <w:lang w:val="lt-LT"/>
        </w:rPr>
      </w:pPr>
      <w:r w:rsidRPr="00216A39">
        <w:rPr>
          <w:lang w:val="lt-LT"/>
        </w:rPr>
        <w:t>10.1.6.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Pr="00216A39">
        <w:rPr>
          <w:lang w:val="lt-LT"/>
        </w:rPr>
        <w:br/>
      </w:r>
      <w:r w:rsidRPr="00216A39">
        <w:rPr>
          <w:lang w:val="lt-LT"/>
        </w:rPr>
        <w:tab/>
        <w:t>10.1.7.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p>
    <w:p w14:paraId="3AFE7A3D" w14:textId="77777777" w:rsidR="00216A39" w:rsidRPr="00216A39" w:rsidRDefault="00216A39" w:rsidP="00216A39">
      <w:pPr>
        <w:tabs>
          <w:tab w:val="left" w:pos="567"/>
        </w:tabs>
        <w:ind w:firstLine="567"/>
        <w:jc w:val="both"/>
        <w:rPr>
          <w:lang w:val="lt-LT"/>
        </w:rPr>
      </w:pPr>
      <w:r w:rsidRPr="00216A39">
        <w:rPr>
          <w:lang w:val="lt-LT"/>
        </w:rPr>
        <w:t>10.2. Apie pasiūlymo atmetimą ir tokio atmetimo priežastis tiekėjas informuojamas CVP IS priemonėmis.</w:t>
      </w:r>
      <w:r w:rsidRPr="00216A39">
        <w:rPr>
          <w:lang w:val="lt-LT"/>
        </w:rPr>
        <w:tab/>
      </w:r>
      <w:r w:rsidRPr="00216A39">
        <w:rPr>
          <w:lang w:val="lt-LT"/>
        </w:rPr>
        <w:br/>
      </w:r>
      <w:r w:rsidRPr="00216A39">
        <w:rPr>
          <w:lang w:val="lt-LT"/>
        </w:rPr>
        <w:tab/>
      </w:r>
      <w:r w:rsidRPr="00216A39">
        <w:rPr>
          <w:lang w:val="lt-LT"/>
        </w:rPr>
        <w:br/>
      </w:r>
      <w:r w:rsidRPr="00216A39">
        <w:rPr>
          <w:lang w:val="lt-LT"/>
        </w:rPr>
        <w:tab/>
        <w:t>11. PASIŪLYMŲ VERTINIMAS</w:t>
      </w:r>
      <w:r w:rsidRPr="00216A39">
        <w:rPr>
          <w:lang w:val="lt-LT"/>
        </w:rPr>
        <w:tab/>
      </w:r>
      <w:r w:rsidRPr="00216A39">
        <w:rPr>
          <w:lang w:val="lt-LT"/>
        </w:rPr>
        <w:br/>
      </w:r>
      <w:r w:rsidRPr="00216A39">
        <w:rPr>
          <w:lang w:val="lt-LT"/>
        </w:rPr>
        <w:tab/>
      </w:r>
      <w:r w:rsidRPr="00216A39">
        <w:rPr>
          <w:lang w:val="lt-LT"/>
        </w:rPr>
        <w:br/>
      </w:r>
      <w:r w:rsidRPr="00216A39">
        <w:rPr>
          <w:lang w:val="lt-LT"/>
        </w:rPr>
        <w:tab/>
        <w:t>11.1. Perkančioji organizacija ekonomiškai naudingiausią pasiūlymą išrenka pagal kainą. Ekonomiškai naudingiausiu pasiūlymu laikomas mažiausios kainos pasiūlymas.</w:t>
      </w:r>
    </w:p>
    <w:p w14:paraId="4FA43C11" w14:textId="77777777" w:rsidR="00216A39" w:rsidRPr="00216A39" w:rsidRDefault="00216A39" w:rsidP="00216A39">
      <w:pPr>
        <w:tabs>
          <w:tab w:val="left" w:pos="567"/>
        </w:tabs>
        <w:ind w:firstLine="709"/>
        <w:jc w:val="both"/>
        <w:rPr>
          <w:lang w:val="lt-LT"/>
        </w:rPr>
      </w:pPr>
      <w:r w:rsidRPr="00216A39">
        <w:rPr>
          <w:lang w:val="lt-LT"/>
        </w:rPr>
        <w:t>11.2. Pasiūlymai vertinami eurais.</w:t>
      </w:r>
      <w:r w:rsidRPr="00216A39">
        <w:rPr>
          <w:lang w:val="lt-LT"/>
        </w:rPr>
        <w:tab/>
      </w:r>
      <w:r w:rsidRPr="00216A39">
        <w:rPr>
          <w:lang w:val="lt-LT"/>
        </w:rPr>
        <w:br/>
      </w:r>
      <w:r w:rsidRPr="00216A39">
        <w:rPr>
          <w:lang w:val="lt-LT"/>
        </w:rPr>
        <w:tab/>
      </w:r>
      <w:r w:rsidRPr="00216A39">
        <w:rPr>
          <w:lang w:val="lt-LT"/>
        </w:rPr>
        <w:br/>
      </w:r>
      <w:r w:rsidRPr="00216A39">
        <w:rPr>
          <w:lang w:val="lt-LT"/>
        </w:rPr>
        <w:tab/>
        <w:t>12. PASIŪLYMŲ EILĖ IR LAIMĖTOJO NUSTATYMAS</w:t>
      </w:r>
      <w:r w:rsidRPr="00216A39">
        <w:rPr>
          <w:lang w:val="lt-LT"/>
        </w:rPr>
        <w:tab/>
      </w:r>
      <w:r w:rsidRPr="00216A39">
        <w:rPr>
          <w:lang w:val="lt-LT"/>
        </w:rPr>
        <w:br/>
      </w:r>
      <w:r w:rsidRPr="00216A39">
        <w:rPr>
          <w:lang w:val="lt-LT"/>
        </w:rPr>
        <w:tab/>
      </w:r>
      <w:r w:rsidRPr="00216A39">
        <w:rPr>
          <w:lang w:val="lt-LT"/>
        </w:rPr>
        <w:br/>
      </w:r>
      <w:r w:rsidRPr="00216A39">
        <w:rPr>
          <w:lang w:val="lt-LT"/>
        </w:rPr>
        <w:tab/>
        <w:t>12.1.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16A39">
        <w:rPr>
          <w:lang w:val="lt-LT"/>
        </w:rPr>
        <w:tab/>
      </w:r>
      <w:r w:rsidRPr="00216A39">
        <w:rPr>
          <w:lang w:val="lt-LT"/>
        </w:rPr>
        <w:br/>
      </w:r>
      <w:r w:rsidRPr="00216A39">
        <w:rPr>
          <w:lang w:val="lt-LT"/>
        </w:rPr>
        <w:tab/>
        <w:t>12.2.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216A39">
        <w:rPr>
          <w:lang w:val="lt-LT"/>
        </w:rPr>
        <w:tab/>
      </w:r>
      <w:r w:rsidRPr="00216A39">
        <w:rPr>
          <w:lang w:val="lt-LT"/>
        </w:rPr>
        <w:br/>
      </w:r>
      <w:r w:rsidRPr="00216A39">
        <w:rPr>
          <w:lang w:val="lt-LT"/>
        </w:rPr>
        <w:tab/>
        <w:t xml:space="preserve">12.3. Apie pasiūlymų eilės ir laimėjusio pasiūlymo nustatymą ir apie sprendimą sudaryti </w:t>
      </w:r>
      <w:r w:rsidRPr="00216A39">
        <w:rPr>
          <w:lang w:val="lt-LT"/>
        </w:rPr>
        <w:lastRenderedPageBreak/>
        <w:t>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16A39">
        <w:rPr>
          <w:lang w:val="lt-LT"/>
        </w:rPr>
        <w:tab/>
      </w:r>
      <w:r w:rsidRPr="00216A39">
        <w:rPr>
          <w:lang w:val="lt-LT"/>
        </w:rPr>
        <w:br/>
      </w:r>
      <w:r w:rsidRPr="00216A39">
        <w:rPr>
          <w:lang w:val="lt-LT"/>
        </w:rPr>
        <w:tab/>
        <w:t>12.4. Pirkimo sutartis sudaroma netaikant pirkimo sutarties sudarymo atidėjimo termino.</w:t>
      </w:r>
      <w:r w:rsidRPr="00216A39">
        <w:rPr>
          <w:lang w:val="lt-LT"/>
        </w:rPr>
        <w:tab/>
      </w:r>
      <w:r w:rsidRPr="00216A39">
        <w:rPr>
          <w:lang w:val="lt-LT"/>
        </w:rPr>
        <w:br/>
      </w:r>
      <w:r w:rsidRPr="00216A39">
        <w:rPr>
          <w:lang w:val="lt-LT"/>
        </w:rPr>
        <w:tab/>
        <w:t>12.5. Jeigu tiekėjas, kuriam buvo pasiūlyta sudaryti pirkimo sutartį, raštu atsisako ją sudaryti arba iki perkančiosios organizacijos nurodyto laiko nesudaro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Pr="00216A39">
        <w:rPr>
          <w:lang w:val="lt-LT"/>
        </w:rPr>
        <w:tab/>
      </w:r>
      <w:r w:rsidRPr="00216A39">
        <w:rPr>
          <w:lang w:val="lt-LT"/>
        </w:rPr>
        <w:br/>
      </w:r>
      <w:r w:rsidRPr="00216A39">
        <w:rPr>
          <w:lang w:val="lt-LT"/>
        </w:rPr>
        <w:tab/>
      </w:r>
      <w:r w:rsidRPr="00216A39">
        <w:rPr>
          <w:lang w:val="lt-LT"/>
        </w:rPr>
        <w:br/>
      </w:r>
      <w:r w:rsidRPr="00216A39">
        <w:rPr>
          <w:lang w:val="lt-LT"/>
        </w:rPr>
        <w:tab/>
        <w:t>13. PRETENZIJŲ IR SKUNDŲ NAGRINĖJIMAS</w:t>
      </w:r>
      <w:r w:rsidRPr="00216A39">
        <w:rPr>
          <w:lang w:val="lt-LT"/>
        </w:rPr>
        <w:tab/>
      </w:r>
      <w:r w:rsidRPr="00216A39">
        <w:rPr>
          <w:lang w:val="lt-LT"/>
        </w:rPr>
        <w:br/>
      </w:r>
      <w:r w:rsidRPr="00216A39">
        <w:rPr>
          <w:lang w:val="lt-LT"/>
        </w:rPr>
        <w:tab/>
        <w:t>13.1. Pretenzijų ir skundų nagrinėjimo nuostatos pateiktos Viešųjų pirkimų įstatymo VII skyriuje.</w:t>
      </w:r>
      <w:r w:rsidRPr="00216A39">
        <w:rPr>
          <w:lang w:val="lt-LT"/>
        </w:rPr>
        <w:br/>
      </w:r>
      <w:r w:rsidRPr="00216A39">
        <w:rPr>
          <w:lang w:val="lt-LT"/>
        </w:rPr>
        <w:tab/>
      </w:r>
      <w:r w:rsidRPr="00216A39">
        <w:rPr>
          <w:lang w:val="lt-LT"/>
        </w:rPr>
        <w:br/>
      </w:r>
      <w:r w:rsidRPr="00216A39">
        <w:rPr>
          <w:lang w:val="lt-LT"/>
        </w:rPr>
        <w:tab/>
        <w:t>14. PIRKIMO SUTARTIES PASIRAŠYMAS IR SĄLYGOS</w:t>
      </w:r>
      <w:r w:rsidRPr="00216A39">
        <w:rPr>
          <w:lang w:val="lt-LT"/>
        </w:rPr>
        <w:tab/>
      </w:r>
      <w:r w:rsidRPr="00216A39">
        <w:rPr>
          <w:lang w:val="lt-LT"/>
        </w:rPr>
        <w:br/>
      </w:r>
      <w:r w:rsidRPr="00216A39">
        <w:rPr>
          <w:lang w:val="lt-LT"/>
        </w:rPr>
        <w:tab/>
      </w:r>
      <w:r w:rsidRPr="00216A39">
        <w:rPr>
          <w:lang w:val="lt-LT"/>
        </w:rPr>
        <w:br/>
      </w:r>
      <w:r w:rsidRPr="00216A39">
        <w:rPr>
          <w:lang w:val="lt-LT"/>
        </w:rPr>
        <w:tab/>
        <w:t>14.1. Perkančioji organizacija sudaryti pirkimo sutartį raštu kviečia tą dalyvį, kurio pasiūlymas pripažintas laimėjusiu, kartu jam nurodomas laikas, iki kada reikia pasirašyti pirkimo sutartį.</w:t>
      </w:r>
      <w:r w:rsidRPr="00216A39">
        <w:rPr>
          <w:lang w:val="lt-LT"/>
        </w:rPr>
        <w:tab/>
      </w:r>
      <w:r w:rsidRPr="00216A39">
        <w:rPr>
          <w:lang w:val="lt-LT"/>
        </w:rPr>
        <w:br/>
      </w:r>
      <w:r w:rsidRPr="00216A39">
        <w:rPr>
          <w:lang w:val="lt-LT"/>
        </w:rPr>
        <w:tab/>
        <w:t>14.2. Pirkimo sutarties sąlygos pateikiamos pirkimo sąlygų priede „Viešojo pirkimo sutarties projektas“.</w:t>
      </w:r>
      <w:r w:rsidRPr="00216A39">
        <w:rPr>
          <w:lang w:val="lt-LT"/>
        </w:rPr>
        <w:tab/>
      </w:r>
      <w:r w:rsidRPr="00216A39">
        <w:rPr>
          <w:lang w:val="lt-LT"/>
        </w:rPr>
        <w:br/>
      </w:r>
      <w:r w:rsidRPr="00216A39">
        <w:rPr>
          <w:lang w:val="lt-LT"/>
        </w:rPr>
        <w:tab/>
        <w:t>14.3.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w:t>
      </w:r>
      <w:r w:rsidRPr="00216A39">
        <w:rPr>
          <w:lang w:val="lt-LT"/>
        </w:rPr>
        <w:tab/>
      </w:r>
      <w:r w:rsidRPr="00216A39">
        <w:rPr>
          <w:lang w:val="lt-LT"/>
        </w:rPr>
        <w:br/>
      </w:r>
      <w:r w:rsidRPr="00216A39">
        <w:rPr>
          <w:lang w:val="lt-LT"/>
        </w:rPr>
        <w:tab/>
      </w:r>
      <w:r w:rsidRPr="00216A39">
        <w:rPr>
          <w:lang w:val="lt-LT"/>
        </w:rPr>
        <w:br/>
      </w:r>
      <w:r w:rsidRPr="00216A39">
        <w:rPr>
          <w:lang w:val="lt-LT"/>
        </w:rPr>
        <w:tab/>
        <w:t>15. PIRKIMO SĄLYGŲ PRIEDAI</w:t>
      </w:r>
      <w:r w:rsidRPr="00216A39">
        <w:rPr>
          <w:lang w:val="lt-LT"/>
        </w:rPr>
        <w:tab/>
      </w:r>
      <w:r w:rsidRPr="00216A39">
        <w:rPr>
          <w:lang w:val="lt-LT"/>
        </w:rPr>
        <w:br/>
      </w:r>
      <w:r w:rsidRPr="00216A39">
        <w:rPr>
          <w:lang w:val="lt-LT"/>
        </w:rPr>
        <w:tab/>
      </w:r>
      <w:r w:rsidRPr="00216A39">
        <w:rPr>
          <w:lang w:val="lt-LT"/>
        </w:rPr>
        <w:br/>
      </w:r>
      <w:r w:rsidRPr="00216A39">
        <w:rPr>
          <w:lang w:val="lt-LT"/>
        </w:rPr>
        <w:tab/>
        <w:t>15.1. Techninė specifikacija.</w:t>
      </w:r>
      <w:r w:rsidRPr="00216A39">
        <w:rPr>
          <w:lang w:val="lt-LT"/>
        </w:rPr>
        <w:tab/>
      </w:r>
      <w:r w:rsidRPr="00216A39">
        <w:rPr>
          <w:lang w:val="lt-LT"/>
        </w:rPr>
        <w:br/>
      </w:r>
      <w:r w:rsidRPr="00216A39">
        <w:rPr>
          <w:lang w:val="lt-LT"/>
        </w:rPr>
        <w:tab/>
        <w:t>15.2. Pasiūlymo forma.</w:t>
      </w:r>
      <w:r w:rsidRPr="00216A39">
        <w:rPr>
          <w:lang w:val="lt-LT"/>
        </w:rPr>
        <w:tab/>
      </w:r>
      <w:r w:rsidRPr="00216A39">
        <w:rPr>
          <w:lang w:val="lt-LT"/>
        </w:rPr>
        <w:br/>
      </w:r>
      <w:r w:rsidRPr="00216A39">
        <w:rPr>
          <w:lang w:val="lt-LT"/>
        </w:rPr>
        <w:tab/>
        <w:t>15.3. Sutarties projektas.</w:t>
      </w:r>
    </w:p>
    <w:sectPr w:rsidR="00216A39" w:rsidRPr="00216A39">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3D77" w14:textId="77777777" w:rsidR="006B3251" w:rsidRDefault="006B3251">
      <w:r>
        <w:separator/>
      </w:r>
    </w:p>
  </w:endnote>
  <w:endnote w:type="continuationSeparator" w:id="0">
    <w:p w14:paraId="76332E0A" w14:textId="77777777" w:rsidR="006B3251" w:rsidRDefault="006B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UltraLight">
    <w:altName w:val="Arial Narrow"/>
    <w:charset w:val="00"/>
    <w:family w:val="auto"/>
    <w:pitch w:val="variable"/>
    <w:sig w:usb0="A00002FF" w:usb1="5000205B" w:usb2="00000002" w:usb3="00000000" w:csb0="00000001" w:csb1="00000000"/>
  </w:font>
  <w:font w:name="Helvetica Neue Light">
    <w:altName w:val="﷽﷽﷽﷽﷽﷽﷽﷽A NEUE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DA3D"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661B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661B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3A76" w14:textId="77777777" w:rsidR="006B3251" w:rsidRDefault="006B3251">
      <w:r>
        <w:separator/>
      </w:r>
    </w:p>
  </w:footnote>
  <w:footnote w:type="continuationSeparator" w:id="0">
    <w:p w14:paraId="6A5B97D7" w14:textId="77777777" w:rsidR="006B3251" w:rsidRDefault="006B3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93518"/>
    <w:rsid w:val="000C4B60"/>
    <w:rsid w:val="001142B1"/>
    <w:rsid w:val="001F2C0F"/>
    <w:rsid w:val="002139FB"/>
    <w:rsid w:val="00216A39"/>
    <w:rsid w:val="0023756A"/>
    <w:rsid w:val="00360720"/>
    <w:rsid w:val="00370648"/>
    <w:rsid w:val="00416927"/>
    <w:rsid w:val="004B5142"/>
    <w:rsid w:val="004B62D9"/>
    <w:rsid w:val="004F6C6D"/>
    <w:rsid w:val="0052303D"/>
    <w:rsid w:val="0057150A"/>
    <w:rsid w:val="005C347E"/>
    <w:rsid w:val="006903D2"/>
    <w:rsid w:val="006975B3"/>
    <w:rsid w:val="006B3251"/>
    <w:rsid w:val="00734F21"/>
    <w:rsid w:val="00747E8D"/>
    <w:rsid w:val="007A2262"/>
    <w:rsid w:val="007A6BB2"/>
    <w:rsid w:val="007E3B8C"/>
    <w:rsid w:val="007E65A4"/>
    <w:rsid w:val="00865A9B"/>
    <w:rsid w:val="0089503B"/>
    <w:rsid w:val="008D5D61"/>
    <w:rsid w:val="00922876"/>
    <w:rsid w:val="009E6642"/>
    <w:rsid w:val="00A16814"/>
    <w:rsid w:val="00A760E6"/>
    <w:rsid w:val="00AF5E04"/>
    <w:rsid w:val="00B70545"/>
    <w:rsid w:val="00B71AF3"/>
    <w:rsid w:val="00B94799"/>
    <w:rsid w:val="00BE4004"/>
    <w:rsid w:val="00C17101"/>
    <w:rsid w:val="00C17DDB"/>
    <w:rsid w:val="00C21ABA"/>
    <w:rsid w:val="00C3152A"/>
    <w:rsid w:val="00CF7CDF"/>
    <w:rsid w:val="00D01AE7"/>
    <w:rsid w:val="00D661BB"/>
    <w:rsid w:val="00E20784"/>
    <w:rsid w:val="00E809AC"/>
    <w:rsid w:val="00EC539D"/>
    <w:rsid w:val="00F468B6"/>
    <w:rsid w:val="00F913A4"/>
    <w:rsid w:val="00FD0B81"/>
    <w:rsid w:val="00FD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04323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7623">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72753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14632</Words>
  <Characters>8341</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Pirkimai</cp:lastModifiedBy>
  <cp:revision>4</cp:revision>
  <dcterms:created xsi:type="dcterms:W3CDTF">2025-03-03T12:56:00Z</dcterms:created>
  <dcterms:modified xsi:type="dcterms:W3CDTF">2025-03-04T09:07:00Z</dcterms:modified>
</cp:coreProperties>
</file>