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23ED" w14:textId="77777777" w:rsidR="004451EE" w:rsidRPr="00077B42" w:rsidRDefault="004451EE" w:rsidP="00077B42">
      <w:pPr>
        <w:pStyle w:val="Antrat2"/>
        <w:spacing w:before="0" w:line="276" w:lineRule="auto"/>
        <w:ind w:left="8505"/>
        <w:rPr>
          <w:rFonts w:ascii="Arial" w:eastAsia="Calibri" w:hAnsi="Arial" w:cs="Arial"/>
          <w:color w:val="auto"/>
          <w:sz w:val="24"/>
          <w:szCs w:val="24"/>
        </w:rPr>
      </w:pPr>
      <w:r w:rsidRPr="00077B42">
        <w:rPr>
          <w:rFonts w:ascii="Arial" w:eastAsia="Calibri" w:hAnsi="Arial" w:cs="Arial"/>
          <w:color w:val="auto"/>
          <w:sz w:val="24"/>
          <w:szCs w:val="24"/>
        </w:rPr>
        <w:t xml:space="preserve">Pirkimo sąlygų 8 priedas </w:t>
      </w:r>
    </w:p>
    <w:p w14:paraId="6E150E31" w14:textId="77777777" w:rsidR="004451EE" w:rsidRPr="00077B42" w:rsidRDefault="004451EE" w:rsidP="00077B42">
      <w:pPr>
        <w:spacing w:line="276" w:lineRule="auto"/>
        <w:ind w:left="8505"/>
        <w:rPr>
          <w:rFonts w:ascii="Arial" w:hAnsi="Arial" w:cs="Arial"/>
          <w:bCs/>
          <w:i/>
          <w:iCs/>
        </w:rPr>
      </w:pPr>
      <w:r w:rsidRPr="00077B42">
        <w:rPr>
          <w:rFonts w:ascii="Arial" w:hAnsi="Arial" w:cs="Arial"/>
          <w:bCs/>
        </w:rPr>
        <w:t>„</w:t>
      </w:r>
      <w:proofErr w:type="spellStart"/>
      <w:r w:rsidRPr="00077B42">
        <w:rPr>
          <w:rFonts w:ascii="Arial" w:hAnsi="Arial" w:cs="Arial"/>
          <w:bCs/>
          <w:i/>
          <w:iCs/>
        </w:rPr>
        <w:t>Paslaugų</w:t>
      </w:r>
      <w:proofErr w:type="spellEnd"/>
      <w:r w:rsidRPr="00077B42">
        <w:rPr>
          <w:rFonts w:ascii="Arial" w:hAnsi="Arial" w:cs="Arial"/>
          <w:bCs/>
          <w:i/>
          <w:iCs/>
        </w:rPr>
        <w:t xml:space="preserve"> </w:t>
      </w:r>
      <w:proofErr w:type="spellStart"/>
      <w:r w:rsidRPr="00077B42">
        <w:rPr>
          <w:rFonts w:ascii="Arial" w:hAnsi="Arial" w:cs="Arial"/>
          <w:bCs/>
          <w:i/>
          <w:iCs/>
        </w:rPr>
        <w:t>teikėjo</w:t>
      </w:r>
      <w:proofErr w:type="spellEnd"/>
      <w:r w:rsidRPr="00077B42">
        <w:rPr>
          <w:rFonts w:ascii="Arial" w:hAnsi="Arial" w:cs="Arial"/>
          <w:bCs/>
          <w:i/>
          <w:iCs/>
        </w:rPr>
        <w:t xml:space="preserve"> </w:t>
      </w:r>
      <w:proofErr w:type="spellStart"/>
      <w:r w:rsidRPr="00077B42">
        <w:rPr>
          <w:rFonts w:ascii="Arial" w:hAnsi="Arial" w:cs="Arial"/>
          <w:bCs/>
          <w:i/>
          <w:iCs/>
        </w:rPr>
        <w:t>specialistų</w:t>
      </w:r>
      <w:proofErr w:type="spellEnd"/>
      <w:r w:rsidRPr="00077B42">
        <w:rPr>
          <w:rFonts w:ascii="Arial" w:hAnsi="Arial" w:cs="Arial"/>
          <w:bCs/>
          <w:i/>
          <w:iCs/>
        </w:rPr>
        <w:t xml:space="preserve"> ir </w:t>
      </w:r>
      <w:proofErr w:type="spellStart"/>
      <w:r w:rsidRPr="00077B42">
        <w:rPr>
          <w:rFonts w:ascii="Arial" w:hAnsi="Arial" w:cs="Arial"/>
          <w:bCs/>
          <w:i/>
          <w:iCs/>
        </w:rPr>
        <w:t>asmenų</w:t>
      </w:r>
      <w:proofErr w:type="spellEnd"/>
      <w:r w:rsidRPr="00077B42">
        <w:rPr>
          <w:rFonts w:ascii="Arial" w:hAnsi="Arial" w:cs="Arial"/>
          <w:bCs/>
          <w:i/>
          <w:iCs/>
        </w:rPr>
        <w:t xml:space="preserve">, </w:t>
      </w:r>
      <w:proofErr w:type="spellStart"/>
      <w:r w:rsidRPr="00077B42">
        <w:rPr>
          <w:rFonts w:ascii="Arial" w:hAnsi="Arial" w:cs="Arial"/>
          <w:bCs/>
          <w:i/>
          <w:iCs/>
        </w:rPr>
        <w:t>atsakingų</w:t>
      </w:r>
      <w:proofErr w:type="spellEnd"/>
      <w:r w:rsidRPr="00077B42">
        <w:rPr>
          <w:rFonts w:ascii="Arial" w:hAnsi="Arial" w:cs="Arial"/>
          <w:bCs/>
          <w:i/>
          <w:iCs/>
        </w:rPr>
        <w:t xml:space="preserve"> </w:t>
      </w:r>
      <w:proofErr w:type="spellStart"/>
      <w:r w:rsidRPr="00077B42">
        <w:rPr>
          <w:rFonts w:ascii="Arial" w:hAnsi="Arial" w:cs="Arial"/>
          <w:bCs/>
          <w:i/>
          <w:iCs/>
        </w:rPr>
        <w:t>už</w:t>
      </w:r>
      <w:proofErr w:type="spellEnd"/>
      <w:r w:rsidRPr="00077B42">
        <w:rPr>
          <w:rFonts w:ascii="Arial" w:hAnsi="Arial" w:cs="Arial"/>
          <w:bCs/>
          <w:i/>
          <w:iCs/>
        </w:rPr>
        <w:t xml:space="preserve"> </w:t>
      </w:r>
      <w:proofErr w:type="spellStart"/>
      <w:r w:rsidRPr="00077B42">
        <w:rPr>
          <w:rFonts w:ascii="Arial" w:hAnsi="Arial" w:cs="Arial"/>
          <w:bCs/>
          <w:i/>
          <w:iCs/>
        </w:rPr>
        <w:t>sutarties</w:t>
      </w:r>
      <w:proofErr w:type="spellEnd"/>
      <w:r w:rsidRPr="00077B42">
        <w:rPr>
          <w:rFonts w:ascii="Arial" w:hAnsi="Arial" w:cs="Arial"/>
          <w:bCs/>
          <w:i/>
          <w:iCs/>
        </w:rPr>
        <w:t xml:space="preserve"> </w:t>
      </w:r>
      <w:proofErr w:type="spellStart"/>
      <w:r w:rsidRPr="00077B42">
        <w:rPr>
          <w:rFonts w:ascii="Arial" w:hAnsi="Arial" w:cs="Arial"/>
          <w:bCs/>
          <w:i/>
          <w:iCs/>
        </w:rPr>
        <w:t>vykdymą</w:t>
      </w:r>
      <w:proofErr w:type="spellEnd"/>
      <w:r w:rsidRPr="00077B42">
        <w:rPr>
          <w:rFonts w:ascii="Arial" w:hAnsi="Arial" w:cs="Arial"/>
          <w:bCs/>
          <w:i/>
          <w:iCs/>
        </w:rPr>
        <w:t xml:space="preserve">, </w:t>
      </w:r>
      <w:proofErr w:type="spellStart"/>
      <w:proofErr w:type="gramStart"/>
      <w:r w:rsidRPr="00077B42">
        <w:rPr>
          <w:rFonts w:ascii="Arial" w:hAnsi="Arial" w:cs="Arial"/>
          <w:bCs/>
          <w:i/>
          <w:iCs/>
        </w:rPr>
        <w:t>sąrašas</w:t>
      </w:r>
      <w:proofErr w:type="spellEnd"/>
      <w:r w:rsidRPr="00077B42">
        <w:rPr>
          <w:rFonts w:ascii="Arial" w:hAnsi="Arial" w:cs="Arial"/>
          <w:bCs/>
        </w:rPr>
        <w:t>“</w:t>
      </w:r>
      <w:proofErr w:type="gramEnd"/>
    </w:p>
    <w:p w14:paraId="38CE5880" w14:textId="77777777" w:rsidR="008A30C0" w:rsidRPr="00077B42" w:rsidRDefault="008A30C0" w:rsidP="00077B42">
      <w:pPr>
        <w:spacing w:line="276" w:lineRule="auto"/>
        <w:jc w:val="right"/>
        <w:rPr>
          <w:rFonts w:ascii="Arial" w:hAnsi="Arial" w:cs="Arial"/>
          <w:b/>
          <w:caps/>
          <w:lang w:val="lt-LT"/>
        </w:rPr>
      </w:pPr>
    </w:p>
    <w:p w14:paraId="5F25F326" w14:textId="77777777" w:rsidR="004451EE" w:rsidRPr="00077B42" w:rsidRDefault="004451EE" w:rsidP="00077B42">
      <w:pPr>
        <w:spacing w:line="276" w:lineRule="auto"/>
        <w:jc w:val="center"/>
        <w:rPr>
          <w:rFonts w:ascii="Arial" w:hAnsi="Arial" w:cs="Arial"/>
          <w:b/>
          <w:iCs/>
          <w:lang w:val="lt-LT"/>
        </w:rPr>
      </w:pPr>
    </w:p>
    <w:p w14:paraId="4DEDF20A" w14:textId="77777777" w:rsidR="00FA6939" w:rsidRPr="00077B42" w:rsidRDefault="00A16CBC" w:rsidP="00077B42">
      <w:pPr>
        <w:spacing w:line="276" w:lineRule="auto"/>
        <w:jc w:val="center"/>
        <w:rPr>
          <w:rFonts w:ascii="Arial" w:hAnsi="Arial" w:cs="Arial"/>
          <w:b/>
          <w:iCs/>
          <w:caps/>
          <w:lang w:val="lt-LT"/>
        </w:rPr>
      </w:pPr>
      <w:r w:rsidRPr="00077B42">
        <w:rPr>
          <w:rFonts w:ascii="Arial" w:hAnsi="Arial" w:cs="Arial"/>
          <w:b/>
          <w:iCs/>
          <w:caps/>
          <w:lang w:val="lt-LT"/>
        </w:rPr>
        <w:t>Paslaugų teikėjo specialistų ir asmenų, atsakingų už sutarties vykdymą, sąrašas</w:t>
      </w:r>
    </w:p>
    <w:p w14:paraId="3C6B3F6D" w14:textId="77777777" w:rsidR="00984CC7" w:rsidRPr="00077B42" w:rsidRDefault="00984CC7" w:rsidP="00077B42">
      <w:pPr>
        <w:spacing w:line="276" w:lineRule="auto"/>
        <w:jc w:val="center"/>
        <w:rPr>
          <w:rFonts w:ascii="Arial" w:hAnsi="Arial" w:cs="Arial"/>
          <w:b/>
          <w:caps/>
          <w:lang w:val="lt-LT"/>
        </w:rPr>
      </w:pPr>
    </w:p>
    <w:tbl>
      <w:tblPr>
        <w:tblW w:w="5218" w:type="pct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259"/>
        <w:gridCol w:w="1442"/>
        <w:gridCol w:w="2733"/>
        <w:gridCol w:w="1710"/>
        <w:gridCol w:w="1652"/>
        <w:gridCol w:w="1754"/>
        <w:gridCol w:w="2995"/>
      </w:tblGrid>
      <w:tr w:rsidR="004451EE" w:rsidRPr="004451EE" w14:paraId="0AC0B90F" w14:textId="77777777">
        <w:tc>
          <w:tcPr>
            <w:tcW w:w="221" w:type="pct"/>
            <w:shd w:val="clear" w:color="auto" w:fill="D9D9D9"/>
            <w:vAlign w:val="center"/>
          </w:tcPr>
          <w:p w14:paraId="796D119C" w14:textId="77777777" w:rsidR="00F8592B" w:rsidRPr="004451EE" w:rsidRDefault="00F8592B" w:rsidP="00F8592B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Eil.</w:t>
            </w:r>
          </w:p>
          <w:p w14:paraId="684985C8" w14:textId="77777777" w:rsidR="00F8592B" w:rsidRPr="004451EE" w:rsidRDefault="00F8592B" w:rsidP="00F8592B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Nr.</w:t>
            </w:r>
          </w:p>
        </w:tc>
        <w:tc>
          <w:tcPr>
            <w:tcW w:w="451" w:type="pct"/>
            <w:shd w:val="clear" w:color="auto" w:fill="D9D9D9"/>
            <w:vAlign w:val="center"/>
          </w:tcPr>
          <w:p w14:paraId="679E2A16" w14:textId="77777777" w:rsidR="00F8592B" w:rsidRPr="004451EE" w:rsidRDefault="00F8592B" w:rsidP="00F8592B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/>
                <w:i/>
                <w:iCs/>
                <w:caps/>
                <w:sz w:val="21"/>
                <w:szCs w:val="21"/>
                <w:lang w:val="lt-LT"/>
              </w:rPr>
              <w:t>V</w:t>
            </w: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ardas, pavardė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39C1856E" w14:textId="77777777" w:rsidR="00F8592B" w:rsidRPr="004451EE" w:rsidRDefault="00F8592B" w:rsidP="00F8592B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 xml:space="preserve">Darbuotojo </w:t>
            </w:r>
            <w:r w:rsidR="00C01BBC"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 xml:space="preserve">(specialisto) </w:t>
            </w: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esama(-</w:t>
            </w:r>
            <w:proofErr w:type="spellStart"/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os</w:t>
            </w:r>
            <w:proofErr w:type="spellEnd"/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) darbovietė (-ės)</w:t>
            </w:r>
            <w:r w:rsid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*</w:t>
            </w:r>
          </w:p>
        </w:tc>
        <w:tc>
          <w:tcPr>
            <w:tcW w:w="972" w:type="pct"/>
            <w:shd w:val="clear" w:color="auto" w:fill="D9D9D9"/>
            <w:vAlign w:val="center"/>
          </w:tcPr>
          <w:p w14:paraId="502894F7" w14:textId="77777777" w:rsidR="00F8592B" w:rsidRPr="004451EE" w:rsidRDefault="00F8592B" w:rsidP="00DC6786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Pozicija (darbo vieta, pareigos), kuriai siūlomas darbuotojas (</w:t>
            </w:r>
            <w:r w:rsidRPr="00EA66AC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 xml:space="preserve">specialistas) pagal šių pirkimo dokumentų </w:t>
            </w:r>
            <w:r w:rsidR="00901D96" w:rsidRPr="00EA66AC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(</w:t>
            </w:r>
            <w:r w:rsidR="00F074CD" w:rsidRPr="00EA66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lt-LT"/>
              </w:rPr>
              <w:t>3.1</w:t>
            </w:r>
            <w:r w:rsidR="00901D96" w:rsidRPr="00EA66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lt-LT"/>
              </w:rPr>
              <w:t xml:space="preserve"> </w:t>
            </w:r>
            <w:r w:rsidR="00C01BBC" w:rsidRPr="00EA66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lt-LT"/>
              </w:rPr>
              <w:t>papunkčio</w:t>
            </w:r>
            <w:r w:rsidR="00901D96" w:rsidRPr="00EA66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lt-LT"/>
              </w:rPr>
              <w:t xml:space="preserve">) </w:t>
            </w:r>
            <w:r w:rsidRPr="00EA66AC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reikalavimus</w:t>
            </w:r>
          </w:p>
        </w:tc>
        <w:tc>
          <w:tcPr>
            <w:tcW w:w="594" w:type="pct"/>
            <w:shd w:val="clear" w:color="auto" w:fill="D9D9D9"/>
            <w:vAlign w:val="center"/>
          </w:tcPr>
          <w:p w14:paraId="3FE7B6ED" w14:textId="77777777" w:rsidR="00F8592B" w:rsidRPr="004451EE" w:rsidRDefault="00F8592B" w:rsidP="00F8592B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Darbuotojo (specialisto) stažas pirkimo dokumentuose reikalaujamoje srityje (metais)*</w:t>
            </w:r>
            <w:r w:rsid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*</w:t>
            </w:r>
          </w:p>
        </w:tc>
        <w:tc>
          <w:tcPr>
            <w:tcW w:w="571" w:type="pct"/>
            <w:shd w:val="clear" w:color="auto" w:fill="D9D9D9"/>
            <w:vAlign w:val="center"/>
          </w:tcPr>
          <w:p w14:paraId="37616ADB" w14:textId="77777777" w:rsidR="00F8592B" w:rsidRPr="004451EE" w:rsidRDefault="00F8592B" w:rsidP="00F8592B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 xml:space="preserve">Darbuotojo (specialisto) turima </w:t>
            </w:r>
            <w:r w:rsidR="002F6405"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 xml:space="preserve">kvalifikacija, patvirtinanti </w:t>
            </w: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4 stulpelyje nurodytus darbuotojui (specialistui) keliamus reikalavimus*</w:t>
            </w:r>
            <w:r w:rsid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*</w:t>
            </w:r>
          </w:p>
        </w:tc>
        <w:tc>
          <w:tcPr>
            <w:tcW w:w="626" w:type="pct"/>
            <w:shd w:val="clear" w:color="auto" w:fill="D9D9D9"/>
            <w:vAlign w:val="center"/>
          </w:tcPr>
          <w:p w14:paraId="2F4D1559" w14:textId="77777777" w:rsidR="00F8592B" w:rsidRPr="004451EE" w:rsidRDefault="00F8592B" w:rsidP="00F8592B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Pridedami reikalaujami darbuotojo (specialisto) kvalifikaciją (išsilavinimą*) patvirtinantys dokumentai (atestatai, pažymėjimai, mokslo baigimo diplomai ir kt.)*</w:t>
            </w:r>
            <w:r w:rsid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*</w:t>
            </w:r>
          </w:p>
        </w:tc>
        <w:tc>
          <w:tcPr>
            <w:tcW w:w="1065" w:type="pct"/>
            <w:shd w:val="clear" w:color="auto" w:fill="D9D9D9"/>
            <w:vAlign w:val="center"/>
          </w:tcPr>
          <w:p w14:paraId="3B38BD3E" w14:textId="77777777" w:rsidR="00F8592B" w:rsidRPr="004451EE" w:rsidRDefault="00F8592B" w:rsidP="00F8592B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Darbuotojo (specialisto) patirties reikalaujamoje srityje aprašymas, trumpai apibūdinant vykdytus projektus, sutartis</w:t>
            </w:r>
            <w:r w:rsid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, pradžios bei</w:t>
            </w:r>
            <w:r w:rsidR="00F074CD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 xml:space="preserve"> </w:t>
            </w:r>
            <w:r w:rsid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 xml:space="preserve">pabaigos datas (metai, mėnuo) </w:t>
            </w:r>
            <w:r w:rsidRPr="004451EE">
              <w:rPr>
                <w:rFonts w:ascii="Arial" w:hAnsi="Arial" w:cs="Arial"/>
                <w:b/>
                <w:i/>
                <w:iCs/>
                <w:sz w:val="21"/>
                <w:szCs w:val="21"/>
                <w:lang w:val="lt-LT"/>
              </w:rPr>
              <w:t>ir pan.**</w:t>
            </w:r>
          </w:p>
        </w:tc>
      </w:tr>
      <w:tr w:rsidR="004451EE" w:rsidRPr="004451EE" w14:paraId="36F00B0C" w14:textId="77777777" w:rsidTr="004451EE">
        <w:tc>
          <w:tcPr>
            <w:tcW w:w="221" w:type="pct"/>
            <w:vAlign w:val="center"/>
          </w:tcPr>
          <w:p w14:paraId="1E883D82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  <w:t>1</w:t>
            </w:r>
          </w:p>
        </w:tc>
        <w:tc>
          <w:tcPr>
            <w:tcW w:w="451" w:type="pct"/>
            <w:vAlign w:val="center"/>
          </w:tcPr>
          <w:p w14:paraId="6BAC5B85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  <w:t>2</w:t>
            </w:r>
          </w:p>
        </w:tc>
        <w:tc>
          <w:tcPr>
            <w:tcW w:w="501" w:type="pct"/>
            <w:vAlign w:val="center"/>
          </w:tcPr>
          <w:p w14:paraId="4E3FFF77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  <w:t>3</w:t>
            </w:r>
          </w:p>
        </w:tc>
        <w:tc>
          <w:tcPr>
            <w:tcW w:w="972" w:type="pct"/>
            <w:vAlign w:val="center"/>
          </w:tcPr>
          <w:p w14:paraId="083865B4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  <w:t>4</w:t>
            </w:r>
          </w:p>
        </w:tc>
        <w:tc>
          <w:tcPr>
            <w:tcW w:w="594" w:type="pct"/>
            <w:vAlign w:val="center"/>
          </w:tcPr>
          <w:p w14:paraId="76A26C53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  <w:t>5</w:t>
            </w:r>
          </w:p>
        </w:tc>
        <w:tc>
          <w:tcPr>
            <w:tcW w:w="571" w:type="pct"/>
            <w:vAlign w:val="center"/>
          </w:tcPr>
          <w:p w14:paraId="5022A65C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  <w:t>6</w:t>
            </w:r>
          </w:p>
        </w:tc>
        <w:tc>
          <w:tcPr>
            <w:tcW w:w="626" w:type="pct"/>
            <w:vAlign w:val="center"/>
          </w:tcPr>
          <w:p w14:paraId="5C54FB26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  <w:t>7</w:t>
            </w:r>
          </w:p>
        </w:tc>
        <w:tc>
          <w:tcPr>
            <w:tcW w:w="1065" w:type="pct"/>
            <w:vAlign w:val="center"/>
          </w:tcPr>
          <w:p w14:paraId="4333D7F1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bCs/>
                <w:i/>
                <w:caps/>
                <w:sz w:val="21"/>
                <w:szCs w:val="21"/>
                <w:lang w:val="lt-LT"/>
              </w:rPr>
              <w:t>8</w:t>
            </w:r>
          </w:p>
        </w:tc>
      </w:tr>
      <w:tr w:rsidR="004451EE" w:rsidRPr="004451EE" w14:paraId="2B6A68FD" w14:textId="77777777" w:rsidTr="004451EE">
        <w:tc>
          <w:tcPr>
            <w:tcW w:w="221" w:type="pct"/>
            <w:vAlign w:val="center"/>
          </w:tcPr>
          <w:p w14:paraId="31E4A4AD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  <w:r w:rsidRPr="004451EE">
              <w:rPr>
                <w:rFonts w:ascii="Arial" w:hAnsi="Arial" w:cs="Arial"/>
                <w:caps/>
                <w:sz w:val="21"/>
                <w:szCs w:val="21"/>
                <w:lang w:val="lt-LT"/>
              </w:rPr>
              <w:t>1</w:t>
            </w:r>
          </w:p>
        </w:tc>
        <w:tc>
          <w:tcPr>
            <w:tcW w:w="451" w:type="pct"/>
            <w:vAlign w:val="center"/>
          </w:tcPr>
          <w:p w14:paraId="2B8E481B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501" w:type="pct"/>
            <w:vAlign w:val="center"/>
          </w:tcPr>
          <w:p w14:paraId="0C7103B0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highlight w:val="yellow"/>
                <w:lang w:val="lt-LT"/>
              </w:rPr>
            </w:pPr>
          </w:p>
        </w:tc>
        <w:tc>
          <w:tcPr>
            <w:tcW w:w="972" w:type="pct"/>
            <w:vAlign w:val="center"/>
          </w:tcPr>
          <w:p w14:paraId="66A71C2D" w14:textId="77777777" w:rsidR="00F8592B" w:rsidRPr="004451EE" w:rsidRDefault="00F8592B" w:rsidP="00F1796A">
            <w:pPr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594" w:type="pct"/>
            <w:vAlign w:val="center"/>
          </w:tcPr>
          <w:p w14:paraId="33F0CEC1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571" w:type="pct"/>
            <w:vAlign w:val="center"/>
          </w:tcPr>
          <w:p w14:paraId="383884E0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626" w:type="pct"/>
            <w:vAlign w:val="center"/>
          </w:tcPr>
          <w:p w14:paraId="6B4E5924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1065" w:type="pct"/>
            <w:vAlign w:val="center"/>
          </w:tcPr>
          <w:p w14:paraId="37BEBD21" w14:textId="77777777" w:rsidR="00F8592B" w:rsidRPr="004451EE" w:rsidRDefault="00F8592B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</w:tr>
      <w:tr w:rsidR="004451EE" w:rsidRPr="004451EE" w14:paraId="4CEB0D13" w14:textId="77777777" w:rsidTr="004451EE">
        <w:tc>
          <w:tcPr>
            <w:tcW w:w="221" w:type="pct"/>
            <w:vAlign w:val="center"/>
          </w:tcPr>
          <w:p w14:paraId="2C4A8F1F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451" w:type="pct"/>
            <w:vAlign w:val="center"/>
          </w:tcPr>
          <w:p w14:paraId="4361709A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501" w:type="pct"/>
            <w:vAlign w:val="center"/>
          </w:tcPr>
          <w:p w14:paraId="0C29A3B5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972" w:type="pct"/>
            <w:vAlign w:val="center"/>
          </w:tcPr>
          <w:p w14:paraId="347A0F7A" w14:textId="77777777" w:rsidR="00CD6E5F" w:rsidRPr="004451EE" w:rsidRDefault="00CD6E5F" w:rsidP="00280EA3">
            <w:pPr>
              <w:suppressAutoHyphens/>
              <w:spacing w:line="240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49B0820D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571" w:type="pct"/>
            <w:vAlign w:val="center"/>
          </w:tcPr>
          <w:p w14:paraId="137A188C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626" w:type="pct"/>
            <w:vAlign w:val="center"/>
          </w:tcPr>
          <w:p w14:paraId="4E0C74F2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1065" w:type="pct"/>
            <w:vAlign w:val="center"/>
          </w:tcPr>
          <w:p w14:paraId="4EEF49B2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</w:tr>
      <w:tr w:rsidR="004451EE" w:rsidRPr="004451EE" w14:paraId="0B33D0F6" w14:textId="77777777" w:rsidTr="004451EE">
        <w:tc>
          <w:tcPr>
            <w:tcW w:w="221" w:type="pct"/>
            <w:vAlign w:val="center"/>
          </w:tcPr>
          <w:p w14:paraId="706182D1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451" w:type="pct"/>
            <w:vAlign w:val="center"/>
          </w:tcPr>
          <w:p w14:paraId="67E481DC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501" w:type="pct"/>
            <w:vAlign w:val="center"/>
          </w:tcPr>
          <w:p w14:paraId="4456D187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972" w:type="pct"/>
            <w:vAlign w:val="center"/>
          </w:tcPr>
          <w:p w14:paraId="51B10481" w14:textId="77777777" w:rsidR="00CD6E5F" w:rsidRPr="004451EE" w:rsidRDefault="00CD6E5F" w:rsidP="007604A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0F06A840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571" w:type="pct"/>
            <w:vAlign w:val="center"/>
          </w:tcPr>
          <w:p w14:paraId="0D715B7F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626" w:type="pct"/>
            <w:vAlign w:val="center"/>
          </w:tcPr>
          <w:p w14:paraId="50CFCC1C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  <w:tc>
          <w:tcPr>
            <w:tcW w:w="1065" w:type="pct"/>
            <w:vAlign w:val="center"/>
          </w:tcPr>
          <w:p w14:paraId="4ED6381F" w14:textId="77777777" w:rsidR="00CD6E5F" w:rsidRPr="004451EE" w:rsidRDefault="00CD6E5F" w:rsidP="00E545A5">
            <w:pPr>
              <w:jc w:val="center"/>
              <w:rPr>
                <w:rFonts w:ascii="Arial" w:hAnsi="Arial" w:cs="Arial"/>
                <w:caps/>
                <w:sz w:val="21"/>
                <w:szCs w:val="21"/>
                <w:lang w:val="lt-LT"/>
              </w:rPr>
            </w:pPr>
          </w:p>
        </w:tc>
      </w:tr>
    </w:tbl>
    <w:p w14:paraId="5DE41CB8" w14:textId="77777777" w:rsidR="005F56EF" w:rsidRPr="00077B42" w:rsidRDefault="005A38CB" w:rsidP="00077B42">
      <w:pPr>
        <w:spacing w:line="276" w:lineRule="auto"/>
        <w:ind w:left="-851"/>
        <w:jc w:val="both"/>
        <w:rPr>
          <w:rFonts w:ascii="Arial" w:hAnsi="Arial" w:cs="Arial"/>
          <w:i/>
          <w:sz w:val="22"/>
          <w:szCs w:val="22"/>
          <w:lang w:val="lt-LT" w:eastAsia="lt-LT"/>
        </w:rPr>
      </w:pPr>
      <w:r w:rsidRPr="00077B42">
        <w:rPr>
          <w:rFonts w:ascii="Arial" w:hAnsi="Arial" w:cs="Arial"/>
          <w:b/>
          <w:i/>
          <w:sz w:val="22"/>
          <w:szCs w:val="22"/>
          <w:lang w:val="lt-LT" w:eastAsia="lt-LT"/>
        </w:rPr>
        <w:t>Pastabos</w:t>
      </w:r>
      <w:r w:rsidRPr="00077B42">
        <w:rPr>
          <w:rFonts w:ascii="Arial" w:hAnsi="Arial" w:cs="Arial"/>
          <w:i/>
          <w:sz w:val="22"/>
          <w:szCs w:val="22"/>
          <w:lang w:val="lt-LT" w:eastAsia="lt-LT"/>
        </w:rPr>
        <w:t>:</w:t>
      </w:r>
    </w:p>
    <w:p w14:paraId="132EB742" w14:textId="77777777" w:rsidR="004451EE" w:rsidRPr="00077B42" w:rsidRDefault="004451EE" w:rsidP="00077B42">
      <w:pPr>
        <w:spacing w:line="276" w:lineRule="auto"/>
        <w:ind w:left="-851"/>
        <w:jc w:val="both"/>
        <w:rPr>
          <w:rFonts w:ascii="Arial" w:hAnsi="Arial" w:cs="Arial"/>
          <w:bCs/>
          <w:i/>
          <w:sz w:val="22"/>
          <w:szCs w:val="22"/>
        </w:rPr>
      </w:pPr>
      <w:r w:rsidRPr="00077B42">
        <w:rPr>
          <w:rFonts w:ascii="Arial" w:hAnsi="Arial" w:cs="Arial"/>
          <w:b/>
          <w:i/>
          <w:sz w:val="22"/>
          <w:szCs w:val="22"/>
          <w:lang w:val="lt-LT" w:eastAsia="lt-LT"/>
        </w:rPr>
        <w:t xml:space="preserve">*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Tiekėjas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siūlydamas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specialistus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privalo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įrodyti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perkančiajai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organizacijai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kad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vykdant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pirkimo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sutartį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tie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ištekliai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jiems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bus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prieinami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Įrodymui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tiekėjas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turi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pateikti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pirkimo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sutarčių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ar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kitų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dokumentų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nuorašus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pvz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.,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darbo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sutarties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ketinimų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protokolo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, pan.),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kurie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patvirtintų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kad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tiekėjui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pasiūlytų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specialistų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ištekliai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 xml:space="preserve"> bus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prieinami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 xml:space="preserve"> per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visą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sutartinių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įsipareigojimų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vykdymo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laikotarpį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Svarbu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kad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tokie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dokumentai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būtų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sudaryti</w:t>
      </w:r>
      <w:proofErr w:type="spellEnd"/>
      <w:r w:rsidRPr="00077B42">
        <w:rPr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iki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tiekėjui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pateikiant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pasiūlymą</w:t>
      </w:r>
      <w:proofErr w:type="spellEnd"/>
      <w:r w:rsidRPr="00077B42">
        <w:rPr>
          <w:rFonts w:ascii="Arial" w:hAnsi="Arial" w:cs="Arial"/>
          <w:b/>
          <w:i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02390E7C" w14:textId="77777777" w:rsidR="005A38CB" w:rsidRPr="00077B42" w:rsidRDefault="000356E7" w:rsidP="00077B42">
      <w:pPr>
        <w:spacing w:line="276" w:lineRule="auto"/>
        <w:ind w:left="-851"/>
        <w:jc w:val="both"/>
        <w:rPr>
          <w:rFonts w:ascii="Arial" w:hAnsi="Arial" w:cs="Arial"/>
          <w:i/>
          <w:sz w:val="22"/>
          <w:szCs w:val="22"/>
          <w:lang w:val="lt-LT"/>
        </w:rPr>
      </w:pPr>
      <w:r w:rsidRPr="00077B42">
        <w:rPr>
          <w:rFonts w:ascii="Arial" w:hAnsi="Arial" w:cs="Arial"/>
          <w:i/>
          <w:sz w:val="22"/>
          <w:szCs w:val="22"/>
          <w:lang w:val="lt-LT"/>
        </w:rPr>
        <w:t>*</w:t>
      </w:r>
      <w:r w:rsidR="004451EE" w:rsidRPr="00077B42">
        <w:rPr>
          <w:rFonts w:ascii="Arial" w:hAnsi="Arial" w:cs="Arial"/>
          <w:i/>
          <w:sz w:val="22"/>
          <w:szCs w:val="22"/>
          <w:lang w:val="lt-LT"/>
        </w:rPr>
        <w:t>*</w:t>
      </w:r>
      <w:r w:rsidRPr="00077B42">
        <w:rPr>
          <w:rFonts w:ascii="Arial" w:hAnsi="Arial" w:cs="Arial"/>
          <w:i/>
          <w:sz w:val="22"/>
          <w:szCs w:val="22"/>
          <w:lang w:val="lt-LT"/>
        </w:rPr>
        <w:t xml:space="preserve"> Pildoma, jei tokios informacijos reikalaujama pirkimo dokumentuose.</w:t>
      </w:r>
    </w:p>
    <w:tbl>
      <w:tblPr>
        <w:tblpPr w:leftFromText="180" w:rightFromText="180" w:vertAnchor="text" w:horzAnchor="margin" w:tblpXSpec="center" w:tblpY="629"/>
        <w:tblW w:w="11963" w:type="dxa"/>
        <w:tblLayout w:type="fixed"/>
        <w:tblLook w:val="04A0" w:firstRow="1" w:lastRow="0" w:firstColumn="1" w:lastColumn="0" w:noHBand="0" w:noVBand="1"/>
      </w:tblPr>
      <w:tblGrid>
        <w:gridCol w:w="3828"/>
        <w:gridCol w:w="590"/>
        <w:gridCol w:w="1932"/>
        <w:gridCol w:w="685"/>
        <w:gridCol w:w="4928"/>
      </w:tblGrid>
      <w:tr w:rsidR="004451EE" w:rsidRPr="00077B42" w14:paraId="1E702F5E" w14:textId="77777777">
        <w:trPr>
          <w:trHeight w:val="62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ED64AA" w14:textId="77777777" w:rsidR="004451EE" w:rsidRPr="00077B42" w:rsidRDefault="004451EE" w:rsidP="00077B42">
            <w:pPr>
              <w:snapToGrid w:val="0"/>
              <w:spacing w:line="276" w:lineRule="auto"/>
              <w:jc w:val="both"/>
              <w:rPr>
                <w:rFonts w:ascii="Arial" w:hAnsi="Arial" w:cs="Arial"/>
                <w:position w:val="6"/>
              </w:rPr>
            </w:pPr>
            <w:proofErr w:type="spellStart"/>
            <w:proofErr w:type="gramStart"/>
            <w:r w:rsidRPr="00077B42">
              <w:rPr>
                <w:rFonts w:ascii="Arial" w:hAnsi="Arial" w:cs="Arial"/>
                <w:i/>
              </w:rPr>
              <w:t>Tiekėjas</w:t>
            </w:r>
            <w:proofErr w:type="spellEnd"/>
            <w:r w:rsidRPr="00077B42">
              <w:rPr>
                <w:rFonts w:ascii="Arial" w:hAnsi="Arial" w:cs="Arial"/>
                <w:i/>
              </w:rPr>
              <w:t xml:space="preserve">  </w:t>
            </w:r>
            <w:proofErr w:type="spellStart"/>
            <w:r w:rsidRPr="00077B42">
              <w:rPr>
                <w:rFonts w:ascii="Arial" w:hAnsi="Arial" w:cs="Arial"/>
                <w:i/>
              </w:rPr>
              <w:t>arba</w:t>
            </w:r>
            <w:proofErr w:type="spellEnd"/>
            <w:proofErr w:type="gramEnd"/>
            <w:r w:rsidRPr="00077B42">
              <w:rPr>
                <w:rFonts w:ascii="Arial" w:hAnsi="Arial" w:cs="Arial"/>
                <w:i/>
              </w:rPr>
              <w:t xml:space="preserve"> jo </w:t>
            </w:r>
            <w:proofErr w:type="spellStart"/>
            <w:r w:rsidRPr="00077B42">
              <w:rPr>
                <w:rFonts w:ascii="Arial" w:hAnsi="Arial" w:cs="Arial"/>
                <w:i/>
              </w:rPr>
              <w:t>įgaliotas</w:t>
            </w:r>
            <w:proofErr w:type="spellEnd"/>
            <w:r w:rsidRPr="00077B4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77B42">
              <w:rPr>
                <w:rFonts w:ascii="Arial" w:hAnsi="Arial" w:cs="Arial"/>
                <w:i/>
              </w:rPr>
              <w:t>asmuo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14:paraId="6B3BC1BF" w14:textId="77777777" w:rsidR="004451EE" w:rsidRPr="00077B42" w:rsidRDefault="004451EE" w:rsidP="00077B42">
            <w:pPr>
              <w:tabs>
                <w:tab w:val="center" w:pos="4819"/>
                <w:tab w:val="right" w:pos="9638"/>
              </w:tabs>
              <w:spacing w:line="276" w:lineRule="auto"/>
              <w:ind w:firstLine="851"/>
              <w:jc w:val="center"/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84B41F" w14:textId="77777777" w:rsidR="004451EE" w:rsidRPr="00077B42" w:rsidRDefault="004451EE" w:rsidP="00077B4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077B42">
              <w:rPr>
                <w:rFonts w:ascii="Arial" w:hAnsi="Arial" w:cs="Arial"/>
                <w:i/>
              </w:rPr>
              <w:t>parašas</w:t>
            </w:r>
            <w:proofErr w:type="spellEnd"/>
          </w:p>
        </w:tc>
        <w:tc>
          <w:tcPr>
            <w:tcW w:w="685" w:type="dxa"/>
            <w:shd w:val="clear" w:color="auto" w:fill="FFFFFF"/>
          </w:tcPr>
          <w:p w14:paraId="73FEED4A" w14:textId="77777777" w:rsidR="004451EE" w:rsidRPr="00077B42" w:rsidRDefault="004451EE" w:rsidP="00077B42">
            <w:pPr>
              <w:tabs>
                <w:tab w:val="center" w:pos="4819"/>
                <w:tab w:val="right" w:pos="9638"/>
              </w:tabs>
              <w:spacing w:line="276" w:lineRule="auto"/>
              <w:ind w:firstLine="851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E21C9B" w14:textId="77777777" w:rsidR="004451EE" w:rsidRPr="00077B42" w:rsidRDefault="004451EE" w:rsidP="00077B42">
            <w:pPr>
              <w:spacing w:line="276" w:lineRule="auto"/>
              <w:ind w:firstLine="851"/>
              <w:jc w:val="both"/>
              <w:rPr>
                <w:rFonts w:ascii="Arial" w:hAnsi="Arial" w:cs="Arial"/>
              </w:rPr>
            </w:pPr>
            <w:proofErr w:type="spellStart"/>
            <w:r w:rsidRPr="00077B42">
              <w:rPr>
                <w:rFonts w:ascii="Arial" w:hAnsi="Arial" w:cs="Arial"/>
                <w:i/>
              </w:rPr>
              <w:t>vardas</w:t>
            </w:r>
            <w:proofErr w:type="spellEnd"/>
            <w:r w:rsidRPr="00077B42">
              <w:rPr>
                <w:rFonts w:ascii="Arial" w:hAnsi="Arial" w:cs="Arial"/>
                <w:i/>
              </w:rPr>
              <w:t xml:space="preserve"> ir </w:t>
            </w:r>
            <w:proofErr w:type="spellStart"/>
            <w:r w:rsidRPr="00077B42">
              <w:rPr>
                <w:rFonts w:ascii="Arial" w:hAnsi="Arial" w:cs="Arial"/>
                <w:i/>
              </w:rPr>
              <w:t>pavardė</w:t>
            </w:r>
            <w:proofErr w:type="spellEnd"/>
          </w:p>
        </w:tc>
      </w:tr>
    </w:tbl>
    <w:p w14:paraId="50D5E072" w14:textId="77777777" w:rsidR="005F56EF" w:rsidRPr="00077B42" w:rsidRDefault="005F56EF" w:rsidP="00077B42">
      <w:pPr>
        <w:spacing w:line="276" w:lineRule="auto"/>
        <w:rPr>
          <w:rFonts w:ascii="Arial" w:hAnsi="Arial" w:cs="Arial"/>
          <w:i/>
          <w:lang w:val="lt-LT"/>
        </w:rPr>
      </w:pPr>
    </w:p>
    <w:sectPr w:rsidR="005F56EF" w:rsidRPr="00077B42" w:rsidSect="004451EE">
      <w:pgSz w:w="15840" w:h="12240" w:orient="landscape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27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356E7"/>
    <w:rsid w:val="000439B9"/>
    <w:rsid w:val="00063E13"/>
    <w:rsid w:val="00077B42"/>
    <w:rsid w:val="000D2F69"/>
    <w:rsid w:val="00104A97"/>
    <w:rsid w:val="00127E85"/>
    <w:rsid w:val="0017709B"/>
    <w:rsid w:val="0018356E"/>
    <w:rsid w:val="001971E1"/>
    <w:rsid w:val="001B2643"/>
    <w:rsid w:val="001E0537"/>
    <w:rsid w:val="001F559C"/>
    <w:rsid w:val="00204EC0"/>
    <w:rsid w:val="0025034A"/>
    <w:rsid w:val="00280EA3"/>
    <w:rsid w:val="00285206"/>
    <w:rsid w:val="002C472A"/>
    <w:rsid w:val="002F2903"/>
    <w:rsid w:val="002F6405"/>
    <w:rsid w:val="003370D2"/>
    <w:rsid w:val="00382878"/>
    <w:rsid w:val="00387E29"/>
    <w:rsid w:val="003C5B09"/>
    <w:rsid w:val="003F2F15"/>
    <w:rsid w:val="00400216"/>
    <w:rsid w:val="00407798"/>
    <w:rsid w:val="004451EE"/>
    <w:rsid w:val="00466A18"/>
    <w:rsid w:val="004A43E7"/>
    <w:rsid w:val="004C59D7"/>
    <w:rsid w:val="004C779A"/>
    <w:rsid w:val="004F11E3"/>
    <w:rsid w:val="00526151"/>
    <w:rsid w:val="005609C8"/>
    <w:rsid w:val="0057456E"/>
    <w:rsid w:val="005A1014"/>
    <w:rsid w:val="005A38CB"/>
    <w:rsid w:val="005D63CB"/>
    <w:rsid w:val="005F56EF"/>
    <w:rsid w:val="00613AB3"/>
    <w:rsid w:val="00650B75"/>
    <w:rsid w:val="00656FB0"/>
    <w:rsid w:val="006609AC"/>
    <w:rsid w:val="00681CA3"/>
    <w:rsid w:val="00686A4C"/>
    <w:rsid w:val="00705987"/>
    <w:rsid w:val="00756935"/>
    <w:rsid w:val="007604AD"/>
    <w:rsid w:val="007B4475"/>
    <w:rsid w:val="00811B43"/>
    <w:rsid w:val="00875762"/>
    <w:rsid w:val="00876A68"/>
    <w:rsid w:val="0089566E"/>
    <w:rsid w:val="008A30C0"/>
    <w:rsid w:val="008C5254"/>
    <w:rsid w:val="008D2886"/>
    <w:rsid w:val="00901D96"/>
    <w:rsid w:val="00905991"/>
    <w:rsid w:val="00920560"/>
    <w:rsid w:val="00951DBC"/>
    <w:rsid w:val="0096547E"/>
    <w:rsid w:val="00977E30"/>
    <w:rsid w:val="00984CC7"/>
    <w:rsid w:val="00995770"/>
    <w:rsid w:val="009D38B0"/>
    <w:rsid w:val="009D6B7A"/>
    <w:rsid w:val="00A16CBC"/>
    <w:rsid w:val="00A65F19"/>
    <w:rsid w:val="00A80A78"/>
    <w:rsid w:val="00A819F1"/>
    <w:rsid w:val="00AC04E3"/>
    <w:rsid w:val="00AD51CC"/>
    <w:rsid w:val="00B10749"/>
    <w:rsid w:val="00B27B12"/>
    <w:rsid w:val="00B6167C"/>
    <w:rsid w:val="00BB6BBC"/>
    <w:rsid w:val="00C01BBC"/>
    <w:rsid w:val="00C76BB3"/>
    <w:rsid w:val="00CB00DA"/>
    <w:rsid w:val="00CC352F"/>
    <w:rsid w:val="00CD6E5F"/>
    <w:rsid w:val="00CD772E"/>
    <w:rsid w:val="00D334BB"/>
    <w:rsid w:val="00D51FE6"/>
    <w:rsid w:val="00D549B7"/>
    <w:rsid w:val="00D57F04"/>
    <w:rsid w:val="00DC6786"/>
    <w:rsid w:val="00DD38B9"/>
    <w:rsid w:val="00DF7A2A"/>
    <w:rsid w:val="00E32314"/>
    <w:rsid w:val="00E45AD9"/>
    <w:rsid w:val="00E545A5"/>
    <w:rsid w:val="00E60193"/>
    <w:rsid w:val="00E774D1"/>
    <w:rsid w:val="00E77879"/>
    <w:rsid w:val="00E93DB2"/>
    <w:rsid w:val="00EA0AFE"/>
    <w:rsid w:val="00EA66AC"/>
    <w:rsid w:val="00ED043F"/>
    <w:rsid w:val="00ED6460"/>
    <w:rsid w:val="00F019E2"/>
    <w:rsid w:val="00F074CD"/>
    <w:rsid w:val="00F1796A"/>
    <w:rsid w:val="00F533A0"/>
    <w:rsid w:val="00F8592B"/>
    <w:rsid w:val="00FA14AF"/>
    <w:rsid w:val="00FA1C51"/>
    <w:rsid w:val="00FA6939"/>
    <w:rsid w:val="00FB676D"/>
    <w:rsid w:val="00F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CB524"/>
  <w15:chartTrackingRefBased/>
  <w15:docId w15:val="{C1D88F67-21B7-4980-9AE0-7A027AB5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2">
    <w:name w:val="heading 2"/>
    <w:aliases w:val="Close,Title Header2,header,H2,H21"/>
    <w:basedOn w:val="prastasis"/>
    <w:next w:val="prastasis"/>
    <w:link w:val="Antrat2Diagrama"/>
    <w:uiPriority w:val="9"/>
    <w:unhideWhenUsed/>
    <w:qFormat/>
    <w:rsid w:val="004451EE"/>
    <w:pPr>
      <w:keepNext/>
      <w:keepLines/>
      <w:spacing w:before="120"/>
      <w:outlineLvl w:val="1"/>
    </w:pPr>
    <w:rPr>
      <w:rFonts w:ascii="Calibri Light" w:eastAsia="Calibri Light" w:hAnsi="Calibri Light"/>
      <w:color w:val="ED7D31"/>
      <w:sz w:val="36"/>
      <w:szCs w:val="36"/>
      <w:lang w:val="lt-LT" w:eastAsia="lt-LT"/>
    </w:rPr>
  </w:style>
  <w:style w:type="character" w:default="1" w:styleId="Numatytasispastraiposriftas">
    <w:name w:val="Default Paragraph Font"/>
    <w:link w:val="Diagrama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 Diagrama Diagrama"/>
    <w:basedOn w:val="prastasis"/>
    <w:link w:val="Numatytasispastraiposrifta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Betarp">
    <w:name w:val="No Spacing"/>
    <w:uiPriority w:val="1"/>
    <w:qFormat/>
    <w:rsid w:val="00387E29"/>
    <w:rPr>
      <w:sz w:val="24"/>
      <w:szCs w:val="24"/>
      <w:lang w:val="en-US" w:eastAsia="en-US"/>
    </w:rPr>
  </w:style>
  <w:style w:type="character" w:customStyle="1" w:styleId="Antrat2Diagrama">
    <w:name w:val="Antraštė 2 Diagrama"/>
    <w:aliases w:val="Close Diagrama,Title Header2 Diagrama,header Diagrama,H2 Diagrama,H21 Diagrama"/>
    <w:link w:val="Antrat2"/>
    <w:uiPriority w:val="9"/>
    <w:rsid w:val="004451EE"/>
    <w:rPr>
      <w:rFonts w:ascii="Calibri Light" w:eastAsia="Calibri Light" w:hAnsi="Calibri Light"/>
      <w:color w:val="ED7D3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Inga Mažonienė</cp:lastModifiedBy>
  <cp:revision>2</cp:revision>
  <cp:lastPrinted>2020-10-12T11:05:00Z</cp:lastPrinted>
  <dcterms:created xsi:type="dcterms:W3CDTF">2025-03-04T08:20:00Z</dcterms:created>
  <dcterms:modified xsi:type="dcterms:W3CDTF">2025-03-04T08:20:00Z</dcterms:modified>
</cp:coreProperties>
</file>