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1656" w:tblpY="-410"/>
        <w:tblW w:w="3480" w:type="dxa"/>
        <w:tblLook w:val="01E0" w:firstRow="1" w:lastRow="1" w:firstColumn="1" w:lastColumn="1" w:noHBand="0" w:noVBand="0"/>
      </w:tblPr>
      <w:tblGrid>
        <w:gridCol w:w="3480"/>
      </w:tblGrid>
      <w:tr w:rsidR="0069210A" w:rsidRPr="006F4386" w14:paraId="69BA93DC" w14:textId="77777777" w:rsidTr="0069210A">
        <w:tc>
          <w:tcPr>
            <w:tcW w:w="3480" w:type="dxa"/>
            <w:shd w:val="clear" w:color="auto" w:fill="auto"/>
          </w:tcPr>
          <w:p w14:paraId="0FFCA109" w14:textId="77777777" w:rsidR="0069210A" w:rsidRPr="006F4386" w:rsidRDefault="0069210A" w:rsidP="00692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10A" w:rsidRPr="006F4386" w14:paraId="5C1A6FB4" w14:textId="77777777" w:rsidTr="0069210A">
        <w:tc>
          <w:tcPr>
            <w:tcW w:w="3480" w:type="dxa"/>
            <w:shd w:val="clear" w:color="auto" w:fill="auto"/>
          </w:tcPr>
          <w:p w14:paraId="35C7449A" w14:textId="77777777" w:rsidR="0069210A" w:rsidRPr="008556EA" w:rsidRDefault="0069210A" w:rsidP="00692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Pirkimo sąlygų </w:t>
            </w:r>
          </w:p>
          <w:p w14:paraId="389F8E14" w14:textId="77777777" w:rsidR="0069210A" w:rsidRPr="006F4386" w:rsidRDefault="0069210A" w:rsidP="00692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6EA">
              <w:rPr>
                <w:rFonts w:ascii="Times New Roman" w:eastAsia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5E4FCDC7" w14:textId="77777777" w:rsidR="00DB3ABA" w:rsidRPr="006F4386" w:rsidRDefault="00DB3ABA" w:rsidP="00DB3ABA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964008" w14:textId="77777777" w:rsidR="00DB3ABA" w:rsidRPr="006F4386" w:rsidRDefault="00DB3ABA" w:rsidP="00DB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23696" w14:textId="77777777" w:rsidR="00DB3ABA" w:rsidRPr="006F4386" w:rsidRDefault="00DB3ABA" w:rsidP="00DB3ABA">
      <w:pPr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F4386">
        <w:rPr>
          <w:rFonts w:ascii="Times New Roman" w:eastAsia="Times New Roman" w:hAnsi="Times New Roman" w:cs="Times New Roman"/>
          <w:sz w:val="16"/>
          <w:szCs w:val="16"/>
        </w:rPr>
        <w:t>Herbas arba prekių ženklas</w:t>
      </w:r>
    </w:p>
    <w:p w14:paraId="22E5104E" w14:textId="77777777" w:rsidR="00DB3ABA" w:rsidRPr="006F4386" w:rsidRDefault="00DB3ABA" w:rsidP="00DB3ABA">
      <w:pPr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48AF44E5" w14:textId="023D3357" w:rsidR="00DB3ABA" w:rsidRPr="006F4386" w:rsidRDefault="00DB3ABA" w:rsidP="00DB3ABA">
      <w:pPr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F4386">
        <w:rPr>
          <w:rFonts w:ascii="Times New Roman" w:eastAsia="Times New Roman" w:hAnsi="Times New Roman" w:cs="Times New Roman"/>
          <w:sz w:val="16"/>
          <w:szCs w:val="16"/>
        </w:rPr>
        <w:t>(</w:t>
      </w:r>
      <w:r w:rsidR="009C5A40">
        <w:rPr>
          <w:rFonts w:ascii="Times New Roman" w:eastAsia="Times New Roman" w:hAnsi="Times New Roman" w:cs="Times New Roman"/>
          <w:sz w:val="16"/>
          <w:szCs w:val="16"/>
        </w:rPr>
        <w:t>T</w:t>
      </w:r>
      <w:r w:rsidR="00D270A4">
        <w:rPr>
          <w:rFonts w:ascii="Times New Roman" w:eastAsia="Times New Roman" w:hAnsi="Times New Roman" w:cs="Times New Roman"/>
          <w:sz w:val="16"/>
          <w:szCs w:val="16"/>
        </w:rPr>
        <w:t>ie</w:t>
      </w:r>
      <w:r w:rsidR="009C5A40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6F4386">
        <w:rPr>
          <w:rFonts w:ascii="Times New Roman" w:eastAsia="Times New Roman" w:hAnsi="Times New Roman" w:cs="Times New Roman"/>
          <w:sz w:val="16"/>
          <w:szCs w:val="16"/>
        </w:rPr>
        <w:t>ėjo pavadinimas)</w:t>
      </w:r>
    </w:p>
    <w:p w14:paraId="06F2E6C0" w14:textId="77777777" w:rsidR="00DB3ABA" w:rsidRPr="006F4386" w:rsidRDefault="00DB3ABA" w:rsidP="0069210A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8B1A42" w14:textId="19187201" w:rsidR="00DB3ABA" w:rsidRPr="006F4386" w:rsidRDefault="00DB3ABA" w:rsidP="00DB3ABA">
      <w:pPr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F4386">
        <w:rPr>
          <w:rFonts w:ascii="Times New Roman" w:eastAsia="Times New Roman" w:hAnsi="Times New Roman" w:cs="Times New Roman"/>
          <w:sz w:val="16"/>
          <w:szCs w:val="16"/>
        </w:rPr>
        <w:t xml:space="preserve">(Juridinio asmens teisinė forma, buveinė, kontaktinė informacija, registro, kuriame kaupiami ir saugomi duomenys apie </w:t>
      </w:r>
      <w:r w:rsidR="009C5A40">
        <w:rPr>
          <w:rFonts w:ascii="Times New Roman" w:eastAsia="Times New Roman" w:hAnsi="Times New Roman" w:cs="Times New Roman"/>
          <w:sz w:val="16"/>
          <w:szCs w:val="16"/>
        </w:rPr>
        <w:t>Teik</w:t>
      </w:r>
      <w:r w:rsidRPr="006F4386">
        <w:rPr>
          <w:rFonts w:ascii="Times New Roman" w:eastAsia="Times New Roman" w:hAnsi="Times New Roman" w:cs="Times New Roman"/>
          <w:sz w:val="16"/>
          <w:szCs w:val="16"/>
        </w:rPr>
        <w:t>ėją, pavadinimas, juridinio asmens kodas, pridėtinės vertės mokesčio mokėtojo kodas, jei juridinis asmuo yra pridėtinės vertės mokesčio mokėtojas)</w:t>
      </w:r>
    </w:p>
    <w:p w14:paraId="067B2CE6" w14:textId="77777777" w:rsidR="00DB3ABA" w:rsidRPr="006F4386" w:rsidRDefault="00DB3ABA" w:rsidP="00DB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761BA4" w14:textId="77777777" w:rsidR="00DB3ABA" w:rsidRPr="006F4386" w:rsidRDefault="00DB3ABA" w:rsidP="00DB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7100CA" w14:textId="7F07CBB9" w:rsidR="00DD7806" w:rsidRDefault="00706832" w:rsidP="00DB3A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Lietuvos kariuomenės </w:t>
      </w:r>
      <w:r w:rsidR="005B584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Karinių oro pajėgų Aviacijos bazė</w:t>
      </w:r>
    </w:p>
    <w:p w14:paraId="73429FEF" w14:textId="5E1FC8B1" w:rsidR="00DB3ABA" w:rsidRPr="006F4386" w:rsidRDefault="00493281" w:rsidP="00DB3A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</w:t>
      </w:r>
    </w:p>
    <w:p w14:paraId="5DFE8424" w14:textId="77777777" w:rsidR="00DB3ABA" w:rsidRPr="006F4386" w:rsidRDefault="00DB3ABA" w:rsidP="00DB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386">
        <w:rPr>
          <w:rFonts w:ascii="Times New Roman" w:eastAsia="Times New Roman" w:hAnsi="Times New Roman" w:cs="Times New Roman"/>
          <w:b/>
          <w:sz w:val="24"/>
          <w:szCs w:val="24"/>
        </w:rPr>
        <w:t>PASIŪLYMAS</w:t>
      </w:r>
    </w:p>
    <w:p w14:paraId="0B694D46" w14:textId="4A68B263" w:rsidR="00D16020" w:rsidRDefault="00DB3ABA" w:rsidP="00493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386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DĖL </w:t>
      </w:r>
      <w:r w:rsidR="005B5848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SKRYDŽIŲ VALDYMO DUOMENŲ APDOROJIMO BEI ATVAIZDAVIMO ĮRANGOS</w:t>
      </w:r>
      <w:r w:rsidR="00D8568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Pr="006F4386">
        <w:rPr>
          <w:rFonts w:ascii="Times New Roman" w:eastAsia="Times New Roman" w:hAnsi="Times New Roman" w:cs="Times New Roman"/>
          <w:b/>
          <w:sz w:val="24"/>
          <w:szCs w:val="24"/>
        </w:rPr>
        <w:t>VIEŠOJO</w:t>
      </w:r>
      <w:r w:rsidRPr="006F4386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6F4386">
        <w:rPr>
          <w:rFonts w:ascii="Times New Roman" w:eastAsia="Times New Roman" w:hAnsi="Times New Roman" w:cs="Times New Roman"/>
          <w:b/>
          <w:sz w:val="24"/>
          <w:szCs w:val="24"/>
        </w:rPr>
        <w:t>PIRKIMO</w:t>
      </w:r>
    </w:p>
    <w:p w14:paraId="18A496A5" w14:textId="3D433305" w:rsidR="00DB3ABA" w:rsidRPr="006F4386" w:rsidRDefault="00DB3ABA" w:rsidP="00DB3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33EF63" w14:textId="77777777" w:rsidR="00DB3ABA" w:rsidRPr="006F4386" w:rsidRDefault="00DB3ABA" w:rsidP="00DB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386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4C7392B0" w14:textId="60BEEE8E" w:rsidR="00DB3ABA" w:rsidRPr="006F4386" w:rsidRDefault="00DB3ABA" w:rsidP="00DB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F4386">
        <w:rPr>
          <w:rFonts w:ascii="Times New Roman" w:eastAsia="Times New Roman" w:hAnsi="Times New Roman" w:cs="Times New Roman"/>
          <w:bCs/>
          <w:sz w:val="20"/>
          <w:szCs w:val="20"/>
        </w:rPr>
        <w:t>(Data)</w:t>
      </w:r>
      <w:r w:rsidR="00493281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</w:t>
      </w:r>
    </w:p>
    <w:p w14:paraId="08CF4F2B" w14:textId="77777777" w:rsidR="00DB3ABA" w:rsidRPr="006F4386" w:rsidRDefault="00DB3ABA" w:rsidP="00DB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4386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</w:p>
    <w:p w14:paraId="141CE74F" w14:textId="77777777" w:rsidR="00DB3ABA" w:rsidRPr="006F4386" w:rsidRDefault="00DB3ABA" w:rsidP="00DB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F4386">
        <w:rPr>
          <w:rFonts w:ascii="Times New Roman" w:eastAsia="Times New Roman" w:hAnsi="Times New Roman" w:cs="Times New Roman"/>
          <w:bCs/>
          <w:sz w:val="20"/>
          <w:szCs w:val="20"/>
        </w:rPr>
        <w:t>(Sudarymo vieta)</w:t>
      </w:r>
    </w:p>
    <w:p w14:paraId="33E28E80" w14:textId="77777777" w:rsidR="00DB3ABA" w:rsidRPr="006F4386" w:rsidRDefault="00DB3ABA" w:rsidP="00DB3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581A54F" w14:textId="77777777" w:rsidR="00DB3ABA" w:rsidRPr="006F4386" w:rsidRDefault="00DB3ABA" w:rsidP="00DB3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9AF9540" w14:textId="77777777" w:rsidR="00DB3ABA" w:rsidRPr="006F4386" w:rsidRDefault="00DB3ABA" w:rsidP="00DB3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7796"/>
      </w:tblGrid>
      <w:tr w:rsidR="00DB3ABA" w:rsidRPr="006F4386" w14:paraId="79EBBDD8" w14:textId="77777777" w:rsidTr="0069210A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9203" w14:textId="1393E271" w:rsidR="00DB3ABA" w:rsidRPr="006F4386" w:rsidRDefault="00741BA2" w:rsidP="00741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pavadinimas / Ūkio subjektų grupės nariai: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E28" w14:textId="77777777" w:rsidR="00DB3ABA" w:rsidRPr="006F4386" w:rsidRDefault="00DB3ABA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A9D20A" w14:textId="77777777" w:rsidR="00DB3ABA" w:rsidRPr="006F4386" w:rsidRDefault="00DB3ABA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BA2" w:rsidRPr="006F4386" w14:paraId="173411FA" w14:textId="77777777" w:rsidTr="00741BA2">
        <w:trPr>
          <w:trHeight w:val="563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6EC0" w14:textId="4D1E54ED" w:rsidR="00741BA2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kodas (-ai):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967D" w14:textId="77777777" w:rsidR="00741BA2" w:rsidRPr="006F4386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BA2" w:rsidRPr="006F4386" w14:paraId="233747D9" w14:textId="77777777" w:rsidTr="00741BA2">
        <w:trPr>
          <w:trHeight w:val="41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7BDA" w14:textId="643F5A4B" w:rsidR="00741BA2" w:rsidRPr="00741BA2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adresas (-ai):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1311" w14:textId="77777777" w:rsidR="00741BA2" w:rsidRPr="006F4386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BA2" w:rsidRPr="006F4386" w14:paraId="5EF44871" w14:textId="77777777" w:rsidTr="00741BA2">
        <w:trPr>
          <w:trHeight w:val="421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C4BA" w14:textId="474A9D75" w:rsidR="00741BA2" w:rsidRPr="00741BA2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PVM mokėtojo kodas(-ai):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D9EE" w14:textId="77777777" w:rsidR="00741BA2" w:rsidRPr="006F4386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BA2" w:rsidRPr="006F4386" w14:paraId="66BBC16B" w14:textId="77777777" w:rsidTr="00741BA2">
        <w:trPr>
          <w:trHeight w:val="83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7249" w14:textId="145267B6" w:rsidR="00741BA2" w:rsidRPr="00741BA2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/ Ūkio subjektų grupės atsakingo partnerio sąskaitos numeris, banko pavadinimas ir banko kodas (-ai):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3303" w14:textId="77777777" w:rsidR="00741BA2" w:rsidRPr="006F4386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BA2" w:rsidRPr="006F4386" w14:paraId="262CB1BF" w14:textId="77777777" w:rsidTr="00741BA2">
        <w:trPr>
          <w:trHeight w:val="553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46C3" w14:textId="5D31D818" w:rsidR="00741BA2" w:rsidRPr="00741BA2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Asmens atsakingo už pasiūlymą vardas, pavardė: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9E5A" w14:textId="77777777" w:rsidR="00741BA2" w:rsidRPr="006F4386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BA2" w:rsidRPr="006F4386" w14:paraId="0353EEB2" w14:textId="77777777" w:rsidTr="00741BA2">
        <w:trPr>
          <w:trHeight w:val="41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902C" w14:textId="3B2D96F4" w:rsidR="00741BA2" w:rsidRPr="00741BA2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Asmens atsakingo už pasiūlymą telefono numeris, el. pašto adresas: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AE7E" w14:textId="77777777" w:rsidR="00741BA2" w:rsidRPr="006F4386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BA2" w:rsidRPr="006F4386" w14:paraId="294A088F" w14:textId="77777777" w:rsidTr="0069210A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2D38" w14:textId="166FCA9E" w:rsidR="00741BA2" w:rsidRPr="00741BA2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/ Ūkio subjektų grupės, laimėjimo atveju, pasirašančio sutartį asmens vardas, pavardė, pareigos: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8D71" w14:textId="77777777" w:rsidR="00741BA2" w:rsidRPr="006F4386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3ABA" w:rsidRPr="006F4386" w14:paraId="75CF694C" w14:textId="77777777" w:rsidTr="00741BA2">
        <w:trPr>
          <w:trHeight w:val="1016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FD1B" w14:textId="373190DE" w:rsidR="00DB3ABA" w:rsidRPr="006F4386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Tiekėjo / Ūkio subjektų grupės, laimėjimo atveju, už sutarties vykdymą atsakingo asmens vardas, pavardė, telefono numeris, elektroninio pašto adresas: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D58A" w14:textId="77777777" w:rsidR="00DB3ABA" w:rsidRPr="006F4386" w:rsidRDefault="00DB3ABA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2CFC14" w14:textId="77777777" w:rsidR="00DB3ABA" w:rsidRPr="006F4386" w:rsidRDefault="00DB3ABA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3ABA" w:rsidRPr="006F4386" w14:paraId="7C2F9838" w14:textId="77777777" w:rsidTr="00741BA2">
        <w:trPr>
          <w:trHeight w:val="198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873D" w14:textId="59307428" w:rsidR="00DB3ABA" w:rsidRPr="006F4386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(1) Tiekėjo / Ūkio subjektų grupės narių, (2) ūkio subjektų, kurių </w:t>
            </w:r>
            <w:proofErr w:type="spellStart"/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pajėgumais</w:t>
            </w:r>
            <w:proofErr w:type="spellEnd"/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remiamasi, ir (3) jei pašalinimo pagrindai taikomi visiems subtiekėjams - subtiekėjų, kolegialaus priežiūros organo (Stebėtojų tarybos) ir (ar) kolegialaus valdymo organo (Valdybos) narių sąrašas (jei sudaryta) ir (ar) asmuo, kuriam suteikti VPĮ 46 str. 2 d. 2 p. numatyti įgaliojimai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081B" w14:textId="77777777" w:rsidR="00DB3ABA" w:rsidRPr="006F4386" w:rsidRDefault="00DB3ABA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3ABA" w:rsidRPr="006F4386" w14:paraId="340F6F24" w14:textId="77777777" w:rsidTr="00741BA2">
        <w:trPr>
          <w:trHeight w:val="182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DE4A" w14:textId="77777777" w:rsidR="00741BA2" w:rsidRPr="00741BA2" w:rsidRDefault="00741BA2" w:rsidP="00741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Ūkio subjektai (įskaitant </w:t>
            </w:r>
            <w:proofErr w:type="spellStart"/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kvazisubtiekėjus</w:t>
            </w:r>
            <w:proofErr w:type="spellEnd"/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fiziniai asmenys, kuriuos ketinama įdarbinti pirkimo laimėjimo atveju), kurių </w:t>
            </w:r>
            <w:proofErr w:type="spellStart"/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pajėgumais</w:t>
            </w:r>
            <w:proofErr w:type="spellEnd"/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tiekėjas remiasi, kad atitiktų keliamus kvalifikacijos reikalavimus: Pavadinimas, kodas, perduodami įsipareigojimai.</w:t>
            </w:r>
          </w:p>
          <w:p w14:paraId="48EFA730" w14:textId="2073795A" w:rsidR="00DB3ABA" w:rsidRPr="006F4386" w:rsidRDefault="00741BA2" w:rsidP="00741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Įsipareigojimų dalis (procentais), kuriai ketinama pasitelkti subtiekėją (-</w:t>
            </w:r>
            <w:proofErr w:type="spellStart"/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A63E" w14:textId="77777777" w:rsidR="00DB3ABA" w:rsidRPr="006F4386" w:rsidRDefault="00DB3ABA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3ABA" w:rsidRPr="006F4386" w14:paraId="7CA8A6B2" w14:textId="77777777" w:rsidTr="00741BA2">
        <w:trPr>
          <w:trHeight w:val="139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104" w14:textId="15D715AE" w:rsidR="00DB3ABA" w:rsidRPr="006F4386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Subtiekėjams / </w:t>
            </w:r>
            <w:proofErr w:type="spellStart"/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subteikėjams</w:t>
            </w:r>
            <w:proofErr w:type="spellEnd"/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subrangovams numatomos perduoti veiklos (privaloma nurodyti) ir šių ūkio subjektų pavadinimai (jei žinomi): Pavadinimas, kodas, perduodama veikla, Perduodamos veiklos dalis nuo visos pirkimo sutarties (</w:t>
            </w:r>
            <w:proofErr w:type="spellStart"/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arba %)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3798" w14:textId="77777777" w:rsidR="00DB3ABA" w:rsidRPr="006F4386" w:rsidRDefault="00DB3ABA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506A8E" w14:textId="77777777" w:rsidR="00DB3ABA" w:rsidRPr="00C36314" w:rsidRDefault="00DB3ABA" w:rsidP="00DB3A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21E607" w14:textId="1CE6EFD6" w:rsidR="00DB3ABA" w:rsidRPr="00C36314" w:rsidRDefault="00DB3ABA" w:rsidP="001349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314">
        <w:rPr>
          <w:rFonts w:ascii="Times New Roman" w:eastAsia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29828505" w14:textId="41A87EE1" w:rsidR="00DB3ABA" w:rsidRPr="00C36314" w:rsidRDefault="00333E1D" w:rsidP="001349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B3ABA" w:rsidRPr="00C36314">
        <w:rPr>
          <w:rFonts w:ascii="Times New Roman" w:eastAsia="Times New Roman" w:hAnsi="Times New Roman" w:cs="Times New Roman"/>
          <w:sz w:val="24"/>
          <w:szCs w:val="24"/>
        </w:rPr>
        <w:t>1) pirkimo dokumentuose ir skelbime apie pirkimą;</w:t>
      </w:r>
    </w:p>
    <w:p w14:paraId="0F35C891" w14:textId="0C9BBF91" w:rsidR="00DB3ABA" w:rsidRDefault="00333E1D" w:rsidP="001349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B3ABA" w:rsidRPr="00C36314">
        <w:rPr>
          <w:rFonts w:ascii="Times New Roman" w:eastAsia="Times New Roman" w:hAnsi="Times New Roman" w:cs="Times New Roman"/>
          <w:sz w:val="24"/>
          <w:szCs w:val="24"/>
        </w:rPr>
        <w:t xml:space="preserve">2) kituose pirkimo dokumentuose (jų paaiškinimuose, </w:t>
      </w:r>
      <w:proofErr w:type="spellStart"/>
      <w:r w:rsidR="00DB3ABA" w:rsidRPr="00C36314">
        <w:rPr>
          <w:rFonts w:ascii="Times New Roman" w:eastAsia="Times New Roman" w:hAnsi="Times New Roman" w:cs="Times New Roman"/>
          <w:sz w:val="24"/>
          <w:szCs w:val="24"/>
        </w:rPr>
        <w:t>papildymuose</w:t>
      </w:r>
      <w:proofErr w:type="spellEnd"/>
      <w:r w:rsidR="00DB3ABA" w:rsidRPr="00C36314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4D3A40E" w14:textId="0997EB36" w:rsidR="00741BA2" w:rsidRPr="00C36314" w:rsidRDefault="00741BA2" w:rsidP="001349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741BA2">
        <w:rPr>
          <w:rFonts w:ascii="Times New Roman" w:eastAsia="Times New Roman" w:hAnsi="Times New Roman" w:cs="Times New Roman"/>
          <w:sz w:val="24"/>
          <w:szCs w:val="24"/>
        </w:rPr>
        <w:t>Patvirtiname, kad informacija ir duomenys, pateikti pasiūlyme, yra teisingi ir apima viską, ko reikia tinkamam sutarties įvykdymui</w:t>
      </w:r>
      <w:r w:rsidR="00AE62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5C1B8C" w14:textId="09F2460D" w:rsidR="00DB3ABA" w:rsidRDefault="00741BA2" w:rsidP="001349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BA2">
        <w:rPr>
          <w:rFonts w:ascii="Times New Roman" w:eastAsia="Times New Roman" w:hAnsi="Times New Roman" w:cs="Times New Roman"/>
          <w:sz w:val="24"/>
          <w:szCs w:val="24"/>
        </w:rPr>
        <w:t>3. Patvirtiname, kad jei pasiūlyme nenurodyti kolegialaus priežiūros/valdymo organų nariai, šie organai juridiniuose asmenyse nėra sudaryti (taikoma, kai pirkimo dokumentuose nustatyti pašalinimo pagrindai).</w:t>
      </w:r>
    </w:p>
    <w:p w14:paraId="2E07B218" w14:textId="26328C54" w:rsidR="00741BA2" w:rsidRPr="00741BA2" w:rsidRDefault="00741BA2" w:rsidP="00741BA2">
      <w:pPr>
        <w:spacing w:after="0" w:line="240" w:lineRule="auto"/>
        <w:ind w:firstLineChars="100" w:firstLine="24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</w:t>
      </w:r>
      <w:r w:rsidRPr="00741BA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 Pasiūlymas galioja iki termino, nustatyto pirkimo dokumentuose.</w:t>
      </w:r>
    </w:p>
    <w:p w14:paraId="71449196" w14:textId="450DE38F" w:rsidR="00847DE8" w:rsidRDefault="00741BA2" w:rsidP="00741BA2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5</w:t>
      </w:r>
      <w:r w:rsidRPr="00741BA2">
        <w:rPr>
          <w:rFonts w:ascii="Times New Roman" w:eastAsia="Times New Roman" w:hAnsi="Times New Roman" w:cs="Times New Roman"/>
          <w:sz w:val="24"/>
          <w:szCs w:val="24"/>
        </w:rPr>
        <w:t>. Tiekėjas kainas pateikia, nurodydamas ne daugiau skaičių po kablelio, nei leidžiama pirkimo dokumentuose.</w:t>
      </w:r>
    </w:p>
    <w:p w14:paraId="22241184" w14:textId="3E935F1A" w:rsidR="00493281" w:rsidRDefault="00493281" w:rsidP="002B100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FCA695" w14:textId="26C8A91E" w:rsidR="0069210A" w:rsidRDefault="0069210A" w:rsidP="00BA62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324A85" w14:textId="77777777" w:rsidR="0069210A" w:rsidRDefault="0069210A" w:rsidP="002B100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002AB8" w14:textId="77777777" w:rsidR="00493281" w:rsidRDefault="00493281" w:rsidP="002B100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E3B109" w14:textId="27E63266" w:rsidR="00DB3ABA" w:rsidRPr="008556EA" w:rsidRDefault="005B5848" w:rsidP="008556E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SKRYDŽIŲ VALDYMO DUOMENŲ APDOROJIMO BEI ATVAIZDAVIMO ĮRANGA</w:t>
      </w:r>
    </w:p>
    <w:p w14:paraId="4407149F" w14:textId="03309333" w:rsidR="00847DE8" w:rsidRDefault="00847DE8" w:rsidP="00847DE8">
      <w:pPr>
        <w:tabs>
          <w:tab w:val="left" w:pos="8550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16D60">
        <w:rPr>
          <w:rFonts w:ascii="Times New Roman" w:eastAsia="Times New Roman" w:hAnsi="Times New Roman" w:cs="Times New Roman"/>
          <w:sz w:val="24"/>
          <w:szCs w:val="24"/>
        </w:rPr>
        <w:tab/>
      </w:r>
      <w:r w:rsidR="00C16D60">
        <w:rPr>
          <w:rFonts w:ascii="Times New Roman" w:eastAsia="Times New Roman" w:hAnsi="Times New Roman" w:cs="Times New Roman"/>
          <w:sz w:val="24"/>
          <w:szCs w:val="24"/>
        </w:rPr>
        <w:tab/>
      </w:r>
      <w:r w:rsidR="00C16D60">
        <w:rPr>
          <w:rFonts w:ascii="Times New Roman" w:eastAsia="Times New Roman" w:hAnsi="Times New Roman" w:cs="Times New Roman"/>
          <w:sz w:val="24"/>
          <w:szCs w:val="24"/>
        </w:rPr>
        <w:tab/>
      </w:r>
      <w:r w:rsidR="00C16D6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1 lentelė</w:t>
      </w:r>
    </w:p>
    <w:p w14:paraId="13F6BDC7" w14:textId="74556F01" w:rsidR="007B512F" w:rsidRDefault="007B512F" w:rsidP="00847DE8">
      <w:pPr>
        <w:tabs>
          <w:tab w:val="left" w:pos="8550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382" w:type="dxa"/>
        <w:tblInd w:w="1375" w:type="dxa"/>
        <w:tblLook w:val="04A0" w:firstRow="1" w:lastRow="0" w:firstColumn="1" w:lastColumn="0" w:noHBand="0" w:noVBand="1"/>
      </w:tblPr>
      <w:tblGrid>
        <w:gridCol w:w="1312"/>
        <w:gridCol w:w="6390"/>
        <w:gridCol w:w="2340"/>
        <w:gridCol w:w="2340"/>
      </w:tblGrid>
      <w:tr w:rsidR="00BD3B71" w:rsidRPr="002C018D" w14:paraId="40550B03" w14:textId="77777777" w:rsidTr="00A8797B">
        <w:trPr>
          <w:trHeight w:val="75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F112D" w14:textId="77777777" w:rsidR="00BD3B71" w:rsidRPr="00BD3B71" w:rsidRDefault="00BD3B71" w:rsidP="00BD3B71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3B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2C736" w14:textId="77777777" w:rsidR="00BD3B71" w:rsidRPr="00BD3B71" w:rsidRDefault="00BD3B71" w:rsidP="00BD3B71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3B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91309F" w14:textId="77777777" w:rsidR="00BD3B71" w:rsidRPr="00BD3B71" w:rsidRDefault="00BD3B71" w:rsidP="00BD3B71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3B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Kaina </w:t>
            </w:r>
            <w:proofErr w:type="spellStart"/>
            <w:r w:rsidRPr="00BD3B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Eur</w:t>
            </w:r>
            <w:proofErr w:type="spellEnd"/>
            <w:r w:rsidRPr="00BD3B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be PVM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02FA9C" w14:textId="77777777" w:rsidR="00BD3B71" w:rsidRPr="00BD3B71" w:rsidRDefault="00BD3B71" w:rsidP="00BD3B71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3B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Kaina </w:t>
            </w:r>
            <w:proofErr w:type="spellStart"/>
            <w:r w:rsidRPr="00BD3B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Eur</w:t>
            </w:r>
            <w:proofErr w:type="spellEnd"/>
            <w:r w:rsidRPr="00BD3B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su PVM</w:t>
            </w:r>
          </w:p>
        </w:tc>
      </w:tr>
      <w:tr w:rsidR="00BD3B71" w:rsidRPr="002C018D" w14:paraId="7D558426" w14:textId="77777777" w:rsidTr="009B0807">
        <w:trPr>
          <w:trHeight w:val="243"/>
        </w:trPr>
        <w:tc>
          <w:tcPr>
            <w:tcW w:w="1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31B6744" w14:textId="34B62FBF" w:rsidR="00BD3B71" w:rsidRPr="00BD3B71" w:rsidRDefault="00BD3B71" w:rsidP="00BD3B7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BD3B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Skrydžių valdymo duomenų apdorojimo bei atvaizdavimo įranga (sistema):*</w:t>
            </w:r>
          </w:p>
        </w:tc>
      </w:tr>
      <w:tr w:rsidR="00BD3B71" w:rsidRPr="002C018D" w14:paraId="0DB8D063" w14:textId="77777777" w:rsidTr="00A8797B">
        <w:trPr>
          <w:trHeight w:val="299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4BBAE19" w14:textId="766F2327" w:rsidR="00BD3B71" w:rsidRPr="00BD3B71" w:rsidRDefault="00BD3B71" w:rsidP="00BD3B71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0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A7496D" w14:textId="46801A93" w:rsidR="00BD3B71" w:rsidRPr="00BD3B71" w:rsidRDefault="00BD3B71" w:rsidP="00BD3B71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B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Projektavimas</w:t>
            </w:r>
          </w:p>
        </w:tc>
      </w:tr>
      <w:tr w:rsidR="00BD3B71" w:rsidRPr="002C018D" w14:paraId="46FF9CAA" w14:textId="77777777" w:rsidTr="00A8797B">
        <w:trPr>
          <w:trHeight w:val="307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2E20" w14:textId="7122AE30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3207" w14:textId="184063BF" w:rsidR="00BD3B71" w:rsidRPr="00BD3B71" w:rsidRDefault="00C35BF5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Sistemos projektavimas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11D6C" w14:textId="77777777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7AD9" w14:textId="77777777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D3B71" w:rsidRPr="002C018D" w14:paraId="1C11233A" w14:textId="77777777" w:rsidTr="00A8797B">
        <w:trPr>
          <w:trHeight w:val="272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0AAF" w14:textId="239E0792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CF1E" w14:textId="6E023660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Projekto planų paren</w:t>
            </w:r>
            <w:r w:rsidR="00C3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gimas, derinimas ir tvirtinimas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E68D2" w14:textId="77777777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1F9A" w14:textId="77777777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B71" w:rsidRPr="002C018D" w14:paraId="7A6D4CE3" w14:textId="77777777" w:rsidTr="00112156">
        <w:trPr>
          <w:trHeight w:val="243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8811819" w14:textId="6726262B" w:rsidR="00BD3B71" w:rsidRPr="00BD3B71" w:rsidRDefault="00BD3B71" w:rsidP="00BD3B71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0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E5BC16" w14:textId="1EF0E360" w:rsidR="00BD3B71" w:rsidRPr="00BD3B71" w:rsidRDefault="00BD3B71" w:rsidP="00BD3B71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B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Sistemos tiekimas</w:t>
            </w:r>
          </w:p>
        </w:tc>
      </w:tr>
      <w:tr w:rsidR="00BD3B71" w:rsidRPr="002C018D" w14:paraId="1E6A3A87" w14:textId="77777777" w:rsidTr="00BD3B71">
        <w:trPr>
          <w:trHeight w:val="486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A9CF" w14:textId="4B683C93" w:rsidR="00BD3B71" w:rsidRPr="003C72A0" w:rsidRDefault="00BD3B71" w:rsidP="00B613C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2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4216" w14:textId="79DFB175" w:rsidR="00BD3B71" w:rsidRPr="00BD3B71" w:rsidRDefault="00BD3B71" w:rsidP="00B613C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3B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Sistemos gamyba, techninės ir pro</w:t>
            </w:r>
            <w:r w:rsidR="00C35B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graminės įrangos komplektavimas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A48AB" w14:textId="77777777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9991" w14:textId="77777777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B71" w:rsidRPr="002C018D" w14:paraId="6A8987D7" w14:textId="77777777" w:rsidTr="00BD3B71">
        <w:trPr>
          <w:trHeight w:val="486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0144" w14:textId="4161F6BE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7EB1" w14:textId="00FB79C7" w:rsidR="00BD3B71" w:rsidRPr="00BD3B71" w:rsidRDefault="00C35BF5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Sistemos mokymai pas gamintoją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64935" w14:textId="77777777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3484D" w14:textId="77777777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B71" w:rsidRPr="002C018D" w14:paraId="5B934A86" w14:textId="77777777" w:rsidTr="00A8797B">
        <w:trPr>
          <w:trHeight w:val="262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2317" w14:textId="66EEDC84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F6FC" w14:textId="208B9809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</w:t>
            </w:r>
            <w:r w:rsidR="00C3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emos gamykliniai bandymai (FAT)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ADBEB" w14:textId="77777777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8CF3" w14:textId="77777777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B71" w:rsidRPr="002C018D" w14:paraId="3B437D31" w14:textId="77777777" w:rsidTr="00A8797B">
        <w:trPr>
          <w:trHeight w:val="367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E773" w14:textId="636503F5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E86A" w14:textId="41F279E3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="00C35BF5">
              <w:rPr>
                <w:rFonts w:ascii="Times New Roman" w:hAnsi="Times New Roman" w:cs="Times New Roman"/>
                <w:sz w:val="24"/>
                <w:szCs w:val="24"/>
              </w:rPr>
              <w:t>tsarginių dalių komplektas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E08D8" w14:textId="77777777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143F" w14:textId="77777777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B71" w:rsidRPr="002C018D" w14:paraId="66AA8717" w14:textId="77777777" w:rsidTr="00A8797B">
        <w:trPr>
          <w:trHeight w:val="317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A582" w14:textId="2B0981A0" w:rsidR="00BD3B71" w:rsidRPr="00BD3B71" w:rsidRDefault="00BD3B71" w:rsidP="00B613C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3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2480" w14:textId="7D892769" w:rsidR="00BD3B71" w:rsidRPr="00BD3B71" w:rsidRDefault="00C35BF5" w:rsidP="00B613C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Sistemos tiekimas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D05CA" w14:textId="77777777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CE34" w14:textId="77777777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B71" w:rsidRPr="002C018D" w14:paraId="2B5407B1" w14:textId="77777777" w:rsidTr="00A8797B">
        <w:trPr>
          <w:trHeight w:val="267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0D7444" w14:textId="5AB840F7" w:rsidR="00BD3B71" w:rsidRPr="00BD3B71" w:rsidRDefault="00BD3B71" w:rsidP="00BD3B71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3B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0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6E8E41" w14:textId="667D5B34" w:rsidR="00BD3B71" w:rsidRPr="00BD3B71" w:rsidRDefault="00BD3B71" w:rsidP="00BD3B71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B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Sistemos diegimas</w:t>
            </w:r>
          </w:p>
        </w:tc>
      </w:tr>
      <w:tr w:rsidR="00BD3B71" w:rsidRPr="002C018D" w14:paraId="1B2F808D" w14:textId="77777777" w:rsidTr="00BD3B71">
        <w:trPr>
          <w:trHeight w:val="486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CDFE" w14:textId="0F165667" w:rsidR="00BD3B71" w:rsidRPr="00BD3B71" w:rsidRDefault="00BD3B71" w:rsidP="00B6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B7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6810" w14:textId="02383271" w:rsidR="00BD3B71" w:rsidRPr="00BD3B71" w:rsidRDefault="00C35BF5" w:rsidP="00B6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Sistemos montavimo darbai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2D8AC" w14:textId="77777777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F146E" w14:textId="77777777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B71" w:rsidRPr="002C018D" w14:paraId="4517D052" w14:textId="77777777" w:rsidTr="00BD3B71">
        <w:trPr>
          <w:trHeight w:val="486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6ABB" w14:textId="6C7C7F7E" w:rsidR="00BD3B71" w:rsidRPr="00BD3B71" w:rsidRDefault="00BD3B71" w:rsidP="00B6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B7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42AD" w14:textId="050B56B5" w:rsidR="00BD3B71" w:rsidRPr="00BD3B71" w:rsidRDefault="00BD3B71" w:rsidP="00B6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B71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 w:rsidRPr="00BD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 mokymai</w:t>
            </w:r>
            <w:r w:rsidR="00C3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darbo vietoje Aviacijos bazėje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D046" w14:textId="77777777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D6B6" w14:textId="77777777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B71" w:rsidRPr="002C018D" w14:paraId="7446CBD9" w14:textId="77777777" w:rsidTr="00BD3B71">
        <w:trPr>
          <w:trHeight w:val="486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A937" w14:textId="17B04A15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6B23" w14:textId="6819D4A3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Sistemos vietos </w:t>
            </w:r>
            <w:r w:rsidR="00C3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priėmimo testavimo darbai (SAT)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9F47B" w14:textId="77777777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4F990" w14:textId="77777777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B71" w:rsidRPr="002C018D" w14:paraId="6C5FEC68" w14:textId="77777777" w:rsidTr="00BD3B71">
        <w:trPr>
          <w:trHeight w:val="486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290F" w14:textId="5C5ED731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0D93" w14:textId="68EE4C75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Galutinis darbų užbaigimas</w:t>
            </w:r>
            <w:r w:rsidR="00C3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sistemos perdavimas Užsakovui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8942D" w14:textId="77777777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38AC" w14:textId="77777777" w:rsidR="00BD3B71" w:rsidRPr="00BD3B71" w:rsidRDefault="00BD3B71" w:rsidP="00B613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B71" w:rsidRPr="002C018D" w14:paraId="03D815AF" w14:textId="77777777" w:rsidTr="00BD3B71">
        <w:trPr>
          <w:trHeight w:val="337"/>
        </w:trPr>
        <w:tc>
          <w:tcPr>
            <w:tcW w:w="7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D4E63" w14:textId="070415BA" w:rsidR="00BD3B71" w:rsidRPr="00BD3B71" w:rsidRDefault="00BD3B71" w:rsidP="00BD3B71">
            <w:pPr>
              <w:spacing w:before="120" w:after="120"/>
              <w:ind w:firstLine="49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3B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Bendra kaina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(1-3 stulpelių eilučių suma)</w:t>
            </w:r>
            <w:r w:rsidRPr="00BD3B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50881" w14:textId="77777777" w:rsidR="00BD3B71" w:rsidRPr="00BD3B71" w:rsidRDefault="00BD3B71" w:rsidP="00B613C6">
            <w:pPr>
              <w:ind w:firstLine="21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13FCD9" w14:textId="77777777" w:rsidR="00BD3B71" w:rsidRPr="00BD3B71" w:rsidRDefault="00BD3B71" w:rsidP="00B613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3C49000" w14:textId="5051CAA4" w:rsidR="00BD3B71" w:rsidRPr="00BD3B71" w:rsidRDefault="00BD3B71" w:rsidP="00BD3B71">
      <w:pPr>
        <w:jc w:val="both"/>
        <w:rPr>
          <w:rFonts w:ascii="Times New Roman" w:hAnsi="Times New Roman" w:cs="Times New Roman"/>
          <w:i/>
          <w:sz w:val="24"/>
          <w:szCs w:val="20"/>
        </w:rPr>
      </w:pPr>
      <w:bookmarkStart w:id="0" w:name="_GoBack"/>
      <w:bookmarkEnd w:id="0"/>
      <w:r w:rsidRPr="00BD3B71">
        <w:rPr>
          <w:rFonts w:ascii="Times New Roman" w:hAnsi="Times New Roman" w:cs="Times New Roman"/>
          <w:i/>
          <w:sz w:val="24"/>
          <w:szCs w:val="20"/>
        </w:rPr>
        <w:t xml:space="preserve">* Į skrydžių valdymo duomenų apdorojimo bei atvaizdavimo įrangos </w:t>
      </w:r>
      <w:r w:rsidR="003C72A0">
        <w:rPr>
          <w:rFonts w:ascii="Times New Roman" w:hAnsi="Times New Roman" w:cs="Times New Roman"/>
          <w:i/>
          <w:sz w:val="24"/>
          <w:szCs w:val="20"/>
        </w:rPr>
        <w:t>(sistemos)</w:t>
      </w:r>
      <w:r w:rsidRPr="00BD3B71">
        <w:rPr>
          <w:rFonts w:ascii="Times New Roman" w:hAnsi="Times New Roman" w:cs="Times New Roman"/>
          <w:i/>
          <w:sz w:val="24"/>
          <w:szCs w:val="20"/>
        </w:rPr>
        <w:t xml:space="preserve"> kainą (sumą) įskaičiuotos visos išlaidos, susijusios su įrangos (sistemos) projektavimu, tiekimu, diegimu ir kt. apimančios techninėje specifikacijoje nustatytus reikalavimus.</w:t>
      </w:r>
    </w:p>
    <w:p w14:paraId="5EACB8F4" w14:textId="77777777" w:rsidR="004015C2" w:rsidRPr="00981714" w:rsidRDefault="004015C2" w:rsidP="00A743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A689495" w14:textId="670C6580" w:rsidR="00A74367" w:rsidRDefault="00DC68AE" w:rsidP="007B5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</w:t>
      </w:r>
      <w:r w:rsidR="00A74367" w:rsidRPr="0057364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asiūlymo kaina</w:t>
      </w:r>
      <w:r w:rsidR="00C16D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74367" w:rsidRPr="0057364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yra _____</w:t>
      </w:r>
      <w:r w:rsidR="007B512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_____________</w:t>
      </w:r>
      <w:r w:rsidR="00A74367" w:rsidRPr="0057364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___eurai ___ ct (</w:t>
      </w:r>
      <w:r w:rsidR="00A74367" w:rsidRPr="00573646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nurodoma kaina žodžiais</w:t>
      </w:r>
      <w:r w:rsidR="00A74367" w:rsidRPr="0057364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  <w:r w:rsidR="00A74367" w:rsidRPr="0057364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4BA30CB" w14:textId="77777777" w:rsidR="00CF419B" w:rsidRPr="00573646" w:rsidRDefault="00CF419B" w:rsidP="007B5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F78DD3C" w14:textId="58AD6AE9" w:rsidR="00A313DB" w:rsidRPr="00A00F8A" w:rsidRDefault="009C5A40" w:rsidP="00A3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T</w:t>
      </w:r>
      <w:r w:rsidR="00D270A4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ie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k</w:t>
      </w:r>
      <w:r w:rsidR="00A313DB" w:rsidRPr="00573646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ėjas patvirtina</w:t>
      </w:r>
      <w:r w:rsidR="00A313DB" w:rsidRPr="00573646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, </w:t>
      </w:r>
      <w:r w:rsidR="0007103B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 xml:space="preserve">kad kainos nurodytos su PVM </w:t>
      </w:r>
      <w:r w:rsidR="00A313DB" w:rsidRPr="00573646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 xml:space="preserve">ir kitomis išlaidomis, galinčiomis turėti įtakos </w:t>
      </w:r>
      <w:r w:rsidR="00C16D60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>pasiūlymo kainai.</w:t>
      </w:r>
    </w:p>
    <w:p w14:paraId="5ACC3BFC" w14:textId="7CEE1960" w:rsidR="00A313DB" w:rsidRPr="00573646" w:rsidRDefault="009C5A40" w:rsidP="00A3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T</w:t>
      </w:r>
      <w:r w:rsidR="00D270A4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ie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k</w:t>
      </w:r>
      <w:r w:rsidR="00A313DB" w:rsidRPr="00573646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ėjas patvirtina</w:t>
      </w:r>
      <w:r w:rsidR="00A313DB" w:rsidRPr="0057364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, kad yra susipažinęs ir sutinka su sutarties sąlygomis </w:t>
      </w:r>
      <w:r w:rsidR="00A313DB" w:rsidRPr="00573646">
        <w:rPr>
          <w:rFonts w:ascii="Times New Roman" w:eastAsia="Times New Roman" w:hAnsi="Times New Roman" w:cs="Times New Roman"/>
          <w:i/>
          <w:sz w:val="24"/>
          <w:szCs w:val="20"/>
          <w:lang w:eastAsia="lt-LT"/>
        </w:rPr>
        <w:t>(</w:t>
      </w:r>
      <w:r w:rsidR="00A00F8A">
        <w:rPr>
          <w:rFonts w:ascii="Times New Roman" w:eastAsia="Times New Roman" w:hAnsi="Times New Roman" w:cs="Times New Roman"/>
          <w:i/>
          <w:sz w:val="24"/>
          <w:szCs w:val="20"/>
          <w:lang w:eastAsia="lt-LT"/>
        </w:rPr>
        <w:t>pirkimo</w:t>
      </w:r>
      <w:r w:rsidR="00A313DB">
        <w:rPr>
          <w:rFonts w:ascii="Times New Roman" w:eastAsia="Times New Roman" w:hAnsi="Times New Roman" w:cs="Times New Roman"/>
          <w:i/>
          <w:sz w:val="24"/>
          <w:szCs w:val="20"/>
          <w:lang w:eastAsia="lt-LT"/>
        </w:rPr>
        <w:t xml:space="preserve"> sąlygų </w:t>
      </w:r>
      <w:r w:rsidR="00A00F8A">
        <w:rPr>
          <w:rFonts w:ascii="Times New Roman" w:eastAsia="Times New Roman" w:hAnsi="Times New Roman" w:cs="Times New Roman"/>
          <w:i/>
          <w:sz w:val="24"/>
          <w:szCs w:val="20"/>
          <w:lang w:eastAsia="lt-LT"/>
        </w:rPr>
        <w:t>3</w:t>
      </w:r>
      <w:r w:rsidR="00A313DB" w:rsidRPr="00573646">
        <w:rPr>
          <w:rFonts w:ascii="Times New Roman" w:eastAsia="Times New Roman" w:hAnsi="Times New Roman" w:cs="Times New Roman"/>
          <w:i/>
          <w:sz w:val="24"/>
          <w:szCs w:val="20"/>
          <w:lang w:eastAsia="lt-LT"/>
        </w:rPr>
        <w:t xml:space="preserve"> priedas</w:t>
      </w:r>
      <w:r w:rsidR="00A313DB" w:rsidRPr="0057364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) bei užtikrina, kad pasiūlymo </w:t>
      </w:r>
      <w:r w:rsidR="00A00F8A">
        <w:rPr>
          <w:rFonts w:ascii="Times New Roman" w:eastAsia="Times New Roman" w:hAnsi="Times New Roman" w:cs="Times New Roman"/>
          <w:sz w:val="24"/>
          <w:szCs w:val="20"/>
          <w:lang w:eastAsia="lt-LT"/>
        </w:rPr>
        <w:t>1</w:t>
      </w:r>
      <w:r w:rsidR="00A313DB" w:rsidRPr="0057364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lentelėje nurodyt</w:t>
      </w:r>
      <w:r w:rsidR="00C16D60">
        <w:rPr>
          <w:rFonts w:ascii="Times New Roman" w:eastAsia="Times New Roman" w:hAnsi="Times New Roman" w:cs="Times New Roman"/>
          <w:sz w:val="24"/>
          <w:szCs w:val="20"/>
          <w:lang w:eastAsia="lt-LT"/>
        </w:rPr>
        <w:t>a</w:t>
      </w:r>
      <w:r w:rsidR="00A313DB" w:rsidRPr="0057364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C16D60">
        <w:rPr>
          <w:rFonts w:ascii="Times New Roman" w:eastAsia="Times New Roman" w:hAnsi="Times New Roman" w:cs="Times New Roman"/>
          <w:sz w:val="24"/>
          <w:szCs w:val="20"/>
          <w:lang w:eastAsia="lt-LT"/>
        </w:rPr>
        <w:t>prekė</w:t>
      </w:r>
      <w:r w:rsidR="00A313DB" w:rsidRPr="0057364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atitiks techninėje specifikacijoje </w:t>
      </w:r>
      <w:r w:rsidR="00E63033">
        <w:rPr>
          <w:rFonts w:ascii="Times New Roman" w:eastAsia="Times New Roman" w:hAnsi="Times New Roman" w:cs="Times New Roman"/>
          <w:i/>
          <w:sz w:val="24"/>
          <w:szCs w:val="20"/>
          <w:lang w:eastAsia="lt-LT"/>
        </w:rPr>
        <w:t>(</w:t>
      </w:r>
      <w:r w:rsidR="00A00F8A">
        <w:rPr>
          <w:rFonts w:ascii="Times New Roman" w:eastAsia="Times New Roman" w:hAnsi="Times New Roman" w:cs="Times New Roman"/>
          <w:i/>
          <w:sz w:val="24"/>
          <w:szCs w:val="20"/>
          <w:lang w:eastAsia="lt-LT"/>
        </w:rPr>
        <w:t>pirkimo</w:t>
      </w:r>
      <w:r w:rsidR="00A313DB">
        <w:rPr>
          <w:rFonts w:ascii="Times New Roman" w:eastAsia="Times New Roman" w:hAnsi="Times New Roman" w:cs="Times New Roman"/>
          <w:i/>
          <w:sz w:val="24"/>
          <w:szCs w:val="20"/>
          <w:lang w:eastAsia="lt-LT"/>
        </w:rPr>
        <w:t xml:space="preserve"> sąlygų</w:t>
      </w:r>
      <w:r w:rsidR="00A00F8A">
        <w:rPr>
          <w:rFonts w:ascii="Times New Roman" w:eastAsia="Times New Roman" w:hAnsi="Times New Roman" w:cs="Times New Roman"/>
          <w:i/>
          <w:sz w:val="24"/>
          <w:szCs w:val="20"/>
          <w:lang w:eastAsia="lt-LT"/>
        </w:rPr>
        <w:t xml:space="preserve"> 1</w:t>
      </w:r>
      <w:r w:rsidR="00A313DB" w:rsidRPr="00573646">
        <w:rPr>
          <w:rFonts w:ascii="Times New Roman" w:eastAsia="Times New Roman" w:hAnsi="Times New Roman" w:cs="Times New Roman"/>
          <w:i/>
          <w:sz w:val="24"/>
          <w:szCs w:val="20"/>
          <w:lang w:eastAsia="lt-LT"/>
        </w:rPr>
        <w:t xml:space="preserve"> priedas)</w:t>
      </w:r>
      <w:r w:rsidR="00A313DB" w:rsidRPr="0057364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nustatytus reikalavimus</w:t>
      </w:r>
      <w:r w:rsidR="00A313DB" w:rsidRPr="00573646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14:paraId="06ED8B54" w14:textId="77777777" w:rsidR="00A86FEC" w:rsidRPr="00A86FEC" w:rsidRDefault="00A86FEC" w:rsidP="00A86F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B16A9" w14:textId="77E2F45D" w:rsidR="00DB3ABA" w:rsidRDefault="00DB3ABA" w:rsidP="0013494F">
      <w:pPr>
        <w:autoSpaceDE w:val="0"/>
        <w:autoSpaceDN w:val="0"/>
        <w:adjustRightInd w:val="0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94F">
        <w:rPr>
          <w:rFonts w:ascii="Times New Roman" w:eastAsia="Times New Roman" w:hAnsi="Times New Roman" w:cs="Times New Roman"/>
          <w:sz w:val="24"/>
          <w:szCs w:val="24"/>
        </w:rPr>
        <w:t>Kartu su pasiūlymu pateikiami šie dokumentai</w:t>
      </w:r>
      <w:r w:rsidR="00847DE8">
        <w:rPr>
          <w:rFonts w:ascii="Times New Roman" w:eastAsia="Times New Roman" w:hAnsi="Times New Roman" w:cs="Times New Roman"/>
          <w:sz w:val="24"/>
          <w:szCs w:val="24"/>
        </w:rPr>
        <w:t xml:space="preserve"> (užpildoma </w:t>
      </w:r>
      <w:r w:rsidR="00C16D60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7DE8">
        <w:rPr>
          <w:rFonts w:ascii="Times New Roman" w:eastAsia="Times New Roman" w:hAnsi="Times New Roman" w:cs="Times New Roman"/>
          <w:sz w:val="24"/>
          <w:szCs w:val="24"/>
        </w:rPr>
        <w:t xml:space="preserve"> lentelė)</w:t>
      </w:r>
      <w:r w:rsidRPr="0013494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CC28318" w14:textId="2BFF8F57" w:rsidR="00847DE8" w:rsidRPr="0013494F" w:rsidRDefault="00C16D60" w:rsidP="00847DE8">
      <w:pPr>
        <w:autoSpaceDE w:val="0"/>
        <w:autoSpaceDN w:val="0"/>
        <w:adjustRightInd w:val="0"/>
        <w:spacing w:before="60" w:after="6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47DE8">
        <w:rPr>
          <w:rFonts w:ascii="Times New Roman" w:eastAsia="Times New Roman" w:hAnsi="Times New Roman" w:cs="Times New Roman"/>
          <w:sz w:val="24"/>
          <w:szCs w:val="24"/>
        </w:rPr>
        <w:t xml:space="preserve"> lentelė</w:t>
      </w:r>
    </w:p>
    <w:tbl>
      <w:tblPr>
        <w:tblStyle w:val="TableGrid"/>
        <w:tblW w:w="5144" w:type="pct"/>
        <w:tblInd w:w="-289" w:type="dxa"/>
        <w:tblLook w:val="04A0" w:firstRow="1" w:lastRow="0" w:firstColumn="1" w:lastColumn="0" w:noHBand="0" w:noVBand="1"/>
      </w:tblPr>
      <w:tblGrid>
        <w:gridCol w:w="1634"/>
        <w:gridCol w:w="6208"/>
        <w:gridCol w:w="7898"/>
      </w:tblGrid>
      <w:tr w:rsidR="00DB3ABA" w:rsidRPr="00C36314" w14:paraId="721167F3" w14:textId="77777777" w:rsidTr="0069210A">
        <w:tc>
          <w:tcPr>
            <w:tcW w:w="519" w:type="pct"/>
            <w:shd w:val="clear" w:color="auto" w:fill="FFFFFF"/>
            <w:vAlign w:val="center"/>
          </w:tcPr>
          <w:p w14:paraId="5A31107C" w14:textId="77777777" w:rsidR="00DB3ABA" w:rsidRPr="0013494F" w:rsidRDefault="00DB3ABA" w:rsidP="00DB3ABA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13494F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972" w:type="pct"/>
            <w:shd w:val="clear" w:color="auto" w:fill="FFFFFF"/>
            <w:vAlign w:val="center"/>
          </w:tcPr>
          <w:p w14:paraId="18ED2005" w14:textId="4FF899F9" w:rsidR="00DB3ABA" w:rsidRPr="002B0F48" w:rsidRDefault="00DB3ABA" w:rsidP="002B0F4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3494F">
              <w:rPr>
                <w:b/>
                <w:sz w:val="24"/>
                <w:szCs w:val="24"/>
              </w:rPr>
              <w:t>Pateiktų dokumentų pavadinimas</w:t>
            </w:r>
          </w:p>
        </w:tc>
        <w:tc>
          <w:tcPr>
            <w:tcW w:w="2508" w:type="pct"/>
            <w:shd w:val="clear" w:color="auto" w:fill="FFFFFF"/>
          </w:tcPr>
          <w:p w14:paraId="5BF21B62" w14:textId="77777777" w:rsidR="00DB3ABA" w:rsidRPr="0013494F" w:rsidRDefault="00DB3ABA" w:rsidP="00DB3AB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3494F">
              <w:rPr>
                <w:b/>
                <w:sz w:val="24"/>
                <w:szCs w:val="24"/>
              </w:rPr>
              <w:t>Dokumento puslapių skaičius</w:t>
            </w:r>
          </w:p>
        </w:tc>
      </w:tr>
      <w:tr w:rsidR="00DB3ABA" w:rsidRPr="00C36314" w14:paraId="64078939" w14:textId="77777777" w:rsidTr="0069210A">
        <w:tc>
          <w:tcPr>
            <w:tcW w:w="519" w:type="pct"/>
            <w:vAlign w:val="center"/>
          </w:tcPr>
          <w:p w14:paraId="20CDBDF4" w14:textId="77777777" w:rsidR="00DB3ABA" w:rsidRPr="0013494F" w:rsidRDefault="00DB3ABA" w:rsidP="00DB3ABA">
            <w:pPr>
              <w:spacing w:before="60" w:after="60"/>
              <w:rPr>
                <w:b/>
                <w:sz w:val="24"/>
                <w:szCs w:val="24"/>
              </w:rPr>
            </w:pPr>
            <w:r w:rsidRPr="0013494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72" w:type="pct"/>
          </w:tcPr>
          <w:p w14:paraId="0FFD0A0B" w14:textId="77777777" w:rsidR="00DB3ABA" w:rsidRPr="006F4386" w:rsidRDefault="00DB3ABA" w:rsidP="00DB3ABA">
            <w:pPr>
              <w:suppressAutoHyphens/>
              <w:autoSpaceDN w:val="0"/>
              <w:spacing w:before="60" w:after="60"/>
              <w:jc w:val="center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  <w:tc>
          <w:tcPr>
            <w:tcW w:w="2508" w:type="pct"/>
          </w:tcPr>
          <w:p w14:paraId="7976F7A6" w14:textId="77777777" w:rsidR="00DB3ABA" w:rsidRPr="006F4386" w:rsidRDefault="00DB3ABA" w:rsidP="00DB3ABA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  <w:tr w:rsidR="00DB3ABA" w:rsidRPr="00C36314" w14:paraId="6D5A9C12" w14:textId="77777777" w:rsidTr="0069210A">
        <w:tc>
          <w:tcPr>
            <w:tcW w:w="519" w:type="pct"/>
            <w:vAlign w:val="center"/>
          </w:tcPr>
          <w:p w14:paraId="10283B88" w14:textId="77777777" w:rsidR="00DB3ABA" w:rsidRPr="0013494F" w:rsidRDefault="00DB3ABA" w:rsidP="00DB3ABA">
            <w:pPr>
              <w:spacing w:before="60" w:after="60"/>
              <w:rPr>
                <w:sz w:val="24"/>
                <w:szCs w:val="24"/>
              </w:rPr>
            </w:pPr>
            <w:r w:rsidRPr="0013494F">
              <w:rPr>
                <w:sz w:val="24"/>
                <w:szCs w:val="24"/>
              </w:rPr>
              <w:t>...</w:t>
            </w:r>
          </w:p>
        </w:tc>
        <w:tc>
          <w:tcPr>
            <w:tcW w:w="1972" w:type="pct"/>
          </w:tcPr>
          <w:p w14:paraId="7280927E" w14:textId="77777777" w:rsidR="00DB3ABA" w:rsidRPr="006F4386" w:rsidRDefault="00DB3ABA" w:rsidP="00DB3ABA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  <w:tc>
          <w:tcPr>
            <w:tcW w:w="2508" w:type="pct"/>
          </w:tcPr>
          <w:p w14:paraId="4980CD8E" w14:textId="77777777" w:rsidR="00DB3ABA" w:rsidRPr="006F4386" w:rsidRDefault="00DB3ABA" w:rsidP="00DB3ABA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</w:tbl>
    <w:p w14:paraId="4822566D" w14:textId="77777777" w:rsidR="00DB3ABA" w:rsidRPr="0013494F" w:rsidRDefault="00DB3ABA" w:rsidP="00DB3A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5A5F0C" w14:textId="77777777" w:rsidR="00DB3ABA" w:rsidRPr="0013494F" w:rsidRDefault="00DB3ABA" w:rsidP="006B18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3494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Pasiūlymas galioja iki termino, nustatyto pirkimo dokumentuose.</w:t>
      </w:r>
    </w:p>
    <w:p w14:paraId="7BDF96CD" w14:textId="32EAA7BF" w:rsidR="00931D67" w:rsidRDefault="00DB3ABA" w:rsidP="0069210A">
      <w:pPr>
        <w:autoSpaceDE w:val="0"/>
        <w:autoSpaceDN w:val="0"/>
        <w:adjustRightInd w:val="0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94F">
        <w:rPr>
          <w:rFonts w:ascii="Times New Roman" w:eastAsia="Times New Roman" w:hAnsi="Times New Roman" w:cs="Times New Roman"/>
          <w:sz w:val="24"/>
          <w:szCs w:val="24"/>
          <w:lang w:eastAsia="lt-LT"/>
        </w:rPr>
        <w:t>Ši pasiūlyme nurodyta informacija konfidenciali (</w:t>
      </w:r>
      <w:r w:rsidRPr="0013494F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Pirkėjas šios informacijos negali atskleisti tretiesiems asmenims</w:t>
      </w:r>
      <w:r w:rsidRPr="0013494F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847D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(užpildoma </w:t>
      </w:r>
      <w:r w:rsidR="00C16D60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847D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lentelė)</w:t>
      </w:r>
      <w:r w:rsidRPr="0013494F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36C4D080" w14:textId="28C28744" w:rsidR="00847DE8" w:rsidRPr="00905277" w:rsidRDefault="00C16D60" w:rsidP="00847DE8">
      <w:pPr>
        <w:autoSpaceDE w:val="0"/>
        <w:autoSpaceDN w:val="0"/>
        <w:adjustRightInd w:val="0"/>
        <w:spacing w:before="60" w:after="6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847D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lentelė</w:t>
      </w:r>
    </w:p>
    <w:tbl>
      <w:tblPr>
        <w:tblW w:w="514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7209"/>
        <w:gridCol w:w="6579"/>
      </w:tblGrid>
      <w:tr w:rsidR="00DB3ABA" w:rsidRPr="00C36314" w14:paraId="247EEABB" w14:textId="77777777" w:rsidTr="002B0F48">
        <w:trPr>
          <w:trHeight w:val="600"/>
        </w:trPr>
        <w:tc>
          <w:tcPr>
            <w:tcW w:w="620" w:type="pct"/>
            <w:shd w:val="clear" w:color="auto" w:fill="auto"/>
          </w:tcPr>
          <w:p w14:paraId="2960BECE" w14:textId="77777777" w:rsidR="00DB3ABA" w:rsidRPr="0013494F" w:rsidRDefault="00DB3ABA" w:rsidP="00DB3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84B7EE" w14:textId="77777777" w:rsidR="00DB3ABA" w:rsidRPr="0013494F" w:rsidRDefault="00DB3ABA" w:rsidP="00DB3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94F">
              <w:rPr>
                <w:rFonts w:ascii="Times New Roman" w:eastAsia="Calibri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290" w:type="pct"/>
            <w:shd w:val="clear" w:color="auto" w:fill="auto"/>
          </w:tcPr>
          <w:p w14:paraId="21911029" w14:textId="77777777" w:rsidR="00DB3ABA" w:rsidRPr="0013494F" w:rsidRDefault="00DB3ABA" w:rsidP="00DB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94F">
              <w:rPr>
                <w:rFonts w:ascii="Times New Roman" w:eastAsia="Calibri" w:hAnsi="Times New Roman" w:cs="Times New Roman"/>
                <w:sz w:val="24"/>
                <w:szCs w:val="24"/>
              </w:rPr>
              <w:t>Pateikto dokumento pavadinimas (rekomenduojama pavadinime vartoti žodį „Konfidencialu“)</w:t>
            </w:r>
          </w:p>
        </w:tc>
        <w:tc>
          <w:tcPr>
            <w:tcW w:w="2090" w:type="pct"/>
            <w:shd w:val="clear" w:color="auto" w:fill="auto"/>
          </w:tcPr>
          <w:p w14:paraId="5525C18C" w14:textId="77777777" w:rsidR="00DB3ABA" w:rsidRPr="0013494F" w:rsidRDefault="00DB3ABA" w:rsidP="00DB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94F">
              <w:rPr>
                <w:rFonts w:ascii="Times New Roman" w:eastAsia="Calibri" w:hAnsi="Times New Roman" w:cs="Times New Roman"/>
                <w:sz w:val="24"/>
                <w:szCs w:val="24"/>
              </w:rPr>
              <w:t>Dokumentas yra įkeltas šioje CVP IS pasiūlymo lango eilutėje (,,Prisegti dokumentai“)</w:t>
            </w:r>
          </w:p>
        </w:tc>
      </w:tr>
      <w:tr w:rsidR="00DB3ABA" w:rsidRPr="00C36314" w14:paraId="6EA86997" w14:textId="77777777" w:rsidTr="0069210A">
        <w:trPr>
          <w:trHeight w:val="271"/>
        </w:trPr>
        <w:tc>
          <w:tcPr>
            <w:tcW w:w="620" w:type="pct"/>
            <w:shd w:val="clear" w:color="auto" w:fill="auto"/>
          </w:tcPr>
          <w:p w14:paraId="33FFDDBA" w14:textId="77777777" w:rsidR="00DB3ABA" w:rsidRPr="0013494F" w:rsidRDefault="00DB3ABA" w:rsidP="00DB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0" w:type="pct"/>
            <w:shd w:val="clear" w:color="auto" w:fill="auto"/>
          </w:tcPr>
          <w:p w14:paraId="79EA0195" w14:textId="77777777" w:rsidR="00DB3ABA" w:rsidRPr="0013494F" w:rsidRDefault="00DB3ABA" w:rsidP="00DB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pct"/>
            <w:shd w:val="clear" w:color="auto" w:fill="auto"/>
          </w:tcPr>
          <w:p w14:paraId="214BA93E" w14:textId="77777777" w:rsidR="00DB3ABA" w:rsidRPr="0013494F" w:rsidRDefault="00DB3ABA" w:rsidP="00DB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3ABA" w:rsidRPr="00C36314" w14:paraId="3B78FDF4" w14:textId="77777777" w:rsidTr="0069210A">
        <w:trPr>
          <w:trHeight w:val="284"/>
        </w:trPr>
        <w:tc>
          <w:tcPr>
            <w:tcW w:w="620" w:type="pct"/>
            <w:shd w:val="clear" w:color="auto" w:fill="auto"/>
          </w:tcPr>
          <w:p w14:paraId="4DE7BD4A" w14:textId="77777777" w:rsidR="00DB3ABA" w:rsidRPr="0013494F" w:rsidRDefault="00DB3ABA" w:rsidP="00DB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0" w:type="pct"/>
            <w:shd w:val="clear" w:color="auto" w:fill="auto"/>
          </w:tcPr>
          <w:p w14:paraId="4E55AE67" w14:textId="77777777" w:rsidR="00DB3ABA" w:rsidRPr="0013494F" w:rsidRDefault="00DB3ABA" w:rsidP="00DB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pct"/>
            <w:shd w:val="clear" w:color="auto" w:fill="auto"/>
          </w:tcPr>
          <w:p w14:paraId="48107C2F" w14:textId="77777777" w:rsidR="00DB3ABA" w:rsidRPr="0013494F" w:rsidRDefault="00DB3ABA" w:rsidP="00DB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8268617" w14:textId="1C83CED2" w:rsidR="00741BA2" w:rsidRPr="008556EA" w:rsidRDefault="00741BA2" w:rsidP="00DB3A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</w:pPr>
      <w:proofErr w:type="spellStart"/>
      <w:r w:rsidRPr="008556EA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val="en-GB" w:eastAsia="lt-LT"/>
        </w:rPr>
        <w:t>Pastaba</w:t>
      </w:r>
      <w:proofErr w:type="spellEnd"/>
      <w:r w:rsidRPr="008556EA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val="en-GB" w:eastAsia="lt-LT"/>
        </w:rPr>
        <w:t xml:space="preserve">.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Pasiūlyme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nurodyta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="00C16D60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prekės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kaina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subtiekėjai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taip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pat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kita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informacija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kuri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teisės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aktų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nustatyta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tvarka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turi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būti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skelbiama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arba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kitokiu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būdu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viešai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prieinama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visuomenei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nėra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laikoma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konfidencialia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informacija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.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Konfidencialią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informaciją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sudaro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visų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pirma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komercinė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(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gamybinė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)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paslaptis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ir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konfidencialieji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pasiūlymų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aspektai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.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Informacija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kurią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viešai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skelbti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įpareigoja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Lietuvos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Respublikos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įstatymai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negali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būti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tiekėjo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nurodoma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kaip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konfidenciali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todėl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tiekėjui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nurodžius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tokią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informaciją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kaip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konfidencialią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perkančioji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organizacija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turi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teisę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proofErr w:type="gram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ją</w:t>
      </w:r>
      <w:proofErr w:type="spellEnd"/>
      <w:proofErr w:type="gram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skelbti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.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Jei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tiekėjas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nenurodo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konfidencialios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informacijos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laikoma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kad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konfidencialios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informacijos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tiekėjo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pasiūlyme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nėra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.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Vadovaujantis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Informacijos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viešinimo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Centrinėje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viešųjų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pirkimų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informacinėje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sistemoje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tvarkos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aprašu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patvirtintu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Viešųjų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pirkimų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tarnybos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direktoriaus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2017 m.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birželio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19 d.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įsakymu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Nr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. 1S-91 „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Dėl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Informacijos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viešinimo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Centrinėje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viešųjų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pirkimų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informacinėje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sistemoje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tvarkos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aprašo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patvirtinimo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“,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perkančioji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organizacija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laimėjusio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dalyvio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pasiūlymą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išskyrus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informaciją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kurią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tiekėjas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nurodė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kaip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konfidencialią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paskelbs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CVP IS.</w:t>
      </w:r>
    </w:p>
    <w:p w14:paraId="427D4374" w14:textId="08BB46A7" w:rsidR="00DB3ABA" w:rsidRPr="0013494F" w:rsidRDefault="00741BA2" w:rsidP="00DB3AB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</w:t>
      </w:r>
    </w:p>
    <w:tbl>
      <w:tblPr>
        <w:tblW w:w="1521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257"/>
        <w:gridCol w:w="1981"/>
        <w:gridCol w:w="1861"/>
        <w:gridCol w:w="3946"/>
        <w:gridCol w:w="3168"/>
      </w:tblGrid>
      <w:tr w:rsidR="00DB3ABA" w:rsidRPr="00C36314" w14:paraId="0A29E1A9" w14:textId="77777777" w:rsidTr="00741BA2">
        <w:trPr>
          <w:trHeight w:val="397"/>
        </w:trPr>
        <w:tc>
          <w:tcPr>
            <w:tcW w:w="4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9185F1" w14:textId="5433DC55" w:rsidR="00DB3ABA" w:rsidRPr="0013494F" w:rsidRDefault="00DB3ABA" w:rsidP="00DB3AB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13494F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</w:t>
            </w:r>
            <w:r w:rsidR="009C5A40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T</w:t>
            </w:r>
            <w:r w:rsidR="00D270A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ie</w:t>
            </w:r>
            <w:r w:rsidR="009C5A40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k</w:t>
            </w:r>
            <w:r w:rsidRPr="0013494F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ėjo arba jo įgalioto asmens pareigų pavadinimas)</w:t>
            </w:r>
          </w:p>
        </w:tc>
        <w:tc>
          <w:tcPr>
            <w:tcW w:w="1981" w:type="dxa"/>
            <w:shd w:val="clear" w:color="auto" w:fill="auto"/>
          </w:tcPr>
          <w:p w14:paraId="1BCC4F5C" w14:textId="77777777" w:rsidR="00DB3ABA" w:rsidRPr="0013494F" w:rsidRDefault="00DB3ABA" w:rsidP="00DB3AB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0D49FA" w14:textId="77777777" w:rsidR="00DB3ABA" w:rsidRPr="0013494F" w:rsidRDefault="00DB3ABA" w:rsidP="00DB3AB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94F"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3946" w:type="dxa"/>
            <w:shd w:val="clear" w:color="auto" w:fill="auto"/>
          </w:tcPr>
          <w:p w14:paraId="00DBAF3A" w14:textId="77777777" w:rsidR="00DB3ABA" w:rsidRPr="0013494F" w:rsidRDefault="00DB3ABA" w:rsidP="00DB3AB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DDE86A" w14:textId="77777777" w:rsidR="00DB3ABA" w:rsidRPr="0013494F" w:rsidRDefault="00DB3ABA" w:rsidP="00DB3AB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94F"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  <w:t>(Vardas ir pavardė)</w:t>
            </w:r>
          </w:p>
        </w:tc>
      </w:tr>
    </w:tbl>
    <w:p w14:paraId="03C2C363" w14:textId="77777777" w:rsidR="00A32B54" w:rsidRPr="00C36314" w:rsidRDefault="00A32B54" w:rsidP="008556EA"/>
    <w:sectPr w:rsidR="00A32B54" w:rsidRPr="00C36314" w:rsidSect="009024AA">
      <w:headerReference w:type="default" r:id="rId8"/>
      <w:footerReference w:type="even" r:id="rId9"/>
      <w:footerReference w:type="default" r:id="rId10"/>
      <w:pgSz w:w="16838" w:h="11906" w:orient="landscape" w:code="9"/>
      <w:pgMar w:top="709" w:right="678" w:bottom="426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DA860" w14:textId="77777777" w:rsidR="00D6690C" w:rsidRDefault="00D6690C">
      <w:pPr>
        <w:spacing w:after="0" w:line="240" w:lineRule="auto"/>
      </w:pPr>
      <w:r>
        <w:separator/>
      </w:r>
    </w:p>
  </w:endnote>
  <w:endnote w:type="continuationSeparator" w:id="0">
    <w:p w14:paraId="6FC53575" w14:textId="77777777" w:rsidR="00D6690C" w:rsidRDefault="00D6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FBAAC" w14:textId="77777777" w:rsidR="005E527A" w:rsidRDefault="005E527A" w:rsidP="005E52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E9267D" w14:textId="77777777" w:rsidR="005E527A" w:rsidRDefault="005E5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BFC51" w14:textId="60CEF550" w:rsidR="005E527A" w:rsidRDefault="005E527A" w:rsidP="005E52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0F48">
      <w:rPr>
        <w:rStyle w:val="PageNumber"/>
        <w:noProof/>
      </w:rPr>
      <w:t>4</w:t>
    </w:r>
    <w:r>
      <w:rPr>
        <w:rStyle w:val="PageNumber"/>
      </w:rPr>
      <w:fldChar w:fldCharType="end"/>
    </w:r>
  </w:p>
  <w:p w14:paraId="255B8F30" w14:textId="77777777" w:rsidR="005E527A" w:rsidRDefault="005E5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45528" w14:textId="77777777" w:rsidR="00D6690C" w:rsidRDefault="00D6690C">
      <w:pPr>
        <w:spacing w:after="0" w:line="240" w:lineRule="auto"/>
      </w:pPr>
      <w:r>
        <w:separator/>
      </w:r>
    </w:p>
  </w:footnote>
  <w:footnote w:type="continuationSeparator" w:id="0">
    <w:p w14:paraId="0994CB01" w14:textId="77777777" w:rsidR="00D6690C" w:rsidRDefault="00D66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97302" w14:textId="77777777" w:rsidR="005E527A" w:rsidRDefault="005E527A">
    <w:pPr>
      <w:pStyle w:val="Header"/>
      <w:jc w:val="center"/>
    </w:pPr>
  </w:p>
  <w:p w14:paraId="476E0D09" w14:textId="77777777" w:rsidR="005E527A" w:rsidRDefault="005E5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0CDCA6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B56F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007840"/>
    <w:multiLevelType w:val="multilevel"/>
    <w:tmpl w:val="0FBE3946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4" w15:restartNumberingAfterBreak="0">
    <w:nsid w:val="09E24551"/>
    <w:multiLevelType w:val="hybridMultilevel"/>
    <w:tmpl w:val="7216375E"/>
    <w:lvl w:ilvl="0" w:tplc="BA40BF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40F4D"/>
    <w:multiLevelType w:val="multilevel"/>
    <w:tmpl w:val="432675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6FE38D4"/>
    <w:multiLevelType w:val="hybridMultilevel"/>
    <w:tmpl w:val="4AD66178"/>
    <w:lvl w:ilvl="0" w:tplc="CA22212A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8849FD"/>
    <w:multiLevelType w:val="multilevel"/>
    <w:tmpl w:val="3768E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3942BFD"/>
    <w:multiLevelType w:val="multilevel"/>
    <w:tmpl w:val="B81CB2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955454"/>
    <w:multiLevelType w:val="multilevel"/>
    <w:tmpl w:val="E7CE7E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C4B07D4"/>
    <w:multiLevelType w:val="hybridMultilevel"/>
    <w:tmpl w:val="EB58160A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00D293B"/>
    <w:multiLevelType w:val="hybridMultilevel"/>
    <w:tmpl w:val="7216375E"/>
    <w:lvl w:ilvl="0" w:tplc="BA40BF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55259"/>
    <w:multiLevelType w:val="multilevel"/>
    <w:tmpl w:val="E6D63C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9D1FFD"/>
    <w:multiLevelType w:val="multilevel"/>
    <w:tmpl w:val="BBA4F7E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9CD1175"/>
    <w:multiLevelType w:val="hybridMultilevel"/>
    <w:tmpl w:val="CA98A61E"/>
    <w:lvl w:ilvl="0" w:tplc="040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EC23D60"/>
    <w:multiLevelType w:val="multilevel"/>
    <w:tmpl w:val="7F349624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6" w15:restartNumberingAfterBreak="0">
    <w:nsid w:val="514919C4"/>
    <w:multiLevelType w:val="hybridMultilevel"/>
    <w:tmpl w:val="04101FC6"/>
    <w:lvl w:ilvl="0" w:tplc="78F00DCE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5" w:hanging="360"/>
      </w:pPr>
    </w:lvl>
    <w:lvl w:ilvl="2" w:tplc="0427001B" w:tentative="1">
      <w:start w:val="1"/>
      <w:numFmt w:val="lowerRoman"/>
      <w:lvlText w:val="%3."/>
      <w:lvlJc w:val="right"/>
      <w:pPr>
        <w:ind w:left="2595" w:hanging="180"/>
      </w:pPr>
    </w:lvl>
    <w:lvl w:ilvl="3" w:tplc="0427000F" w:tentative="1">
      <w:start w:val="1"/>
      <w:numFmt w:val="decimal"/>
      <w:lvlText w:val="%4."/>
      <w:lvlJc w:val="left"/>
      <w:pPr>
        <w:ind w:left="3315" w:hanging="360"/>
      </w:pPr>
    </w:lvl>
    <w:lvl w:ilvl="4" w:tplc="04270019" w:tentative="1">
      <w:start w:val="1"/>
      <w:numFmt w:val="lowerLetter"/>
      <w:lvlText w:val="%5."/>
      <w:lvlJc w:val="left"/>
      <w:pPr>
        <w:ind w:left="4035" w:hanging="360"/>
      </w:pPr>
    </w:lvl>
    <w:lvl w:ilvl="5" w:tplc="0427001B" w:tentative="1">
      <w:start w:val="1"/>
      <w:numFmt w:val="lowerRoman"/>
      <w:lvlText w:val="%6."/>
      <w:lvlJc w:val="right"/>
      <w:pPr>
        <w:ind w:left="4755" w:hanging="180"/>
      </w:pPr>
    </w:lvl>
    <w:lvl w:ilvl="6" w:tplc="0427000F" w:tentative="1">
      <w:start w:val="1"/>
      <w:numFmt w:val="decimal"/>
      <w:lvlText w:val="%7."/>
      <w:lvlJc w:val="left"/>
      <w:pPr>
        <w:ind w:left="5475" w:hanging="360"/>
      </w:pPr>
    </w:lvl>
    <w:lvl w:ilvl="7" w:tplc="04270019" w:tentative="1">
      <w:start w:val="1"/>
      <w:numFmt w:val="lowerLetter"/>
      <w:lvlText w:val="%8."/>
      <w:lvlJc w:val="left"/>
      <w:pPr>
        <w:ind w:left="6195" w:hanging="360"/>
      </w:pPr>
    </w:lvl>
    <w:lvl w:ilvl="8" w:tplc="0427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 w15:restartNumberingAfterBreak="0">
    <w:nsid w:val="52D570FA"/>
    <w:multiLevelType w:val="multilevel"/>
    <w:tmpl w:val="4B320FAA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57F3CE2"/>
    <w:multiLevelType w:val="hybridMultilevel"/>
    <w:tmpl w:val="A0F44FD4"/>
    <w:lvl w:ilvl="0" w:tplc="4896262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345169"/>
    <w:multiLevelType w:val="hybridMultilevel"/>
    <w:tmpl w:val="7AC0BF0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B1D83"/>
    <w:multiLevelType w:val="hybridMultilevel"/>
    <w:tmpl w:val="49EC571A"/>
    <w:lvl w:ilvl="0" w:tplc="BA40BF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31023"/>
    <w:multiLevelType w:val="multilevel"/>
    <w:tmpl w:val="0AB64D32"/>
    <w:lvl w:ilvl="0">
      <w:start w:val="1"/>
      <w:numFmt w:val="decimal"/>
      <w:lvlText w:val="2.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915FB4"/>
    <w:multiLevelType w:val="multilevel"/>
    <w:tmpl w:val="36966FBA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hint="default"/>
      </w:rPr>
    </w:lvl>
  </w:abstractNum>
  <w:abstractNum w:abstractNumId="23" w15:restartNumberingAfterBreak="0">
    <w:nsid w:val="629B0EFE"/>
    <w:multiLevelType w:val="multilevel"/>
    <w:tmpl w:val="BFD60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3E198F"/>
    <w:multiLevelType w:val="multilevel"/>
    <w:tmpl w:val="76703F8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51A6A99"/>
    <w:multiLevelType w:val="multilevel"/>
    <w:tmpl w:val="604248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540"/>
      </w:pPr>
      <w:rPr>
        <w:rFonts w:hint="default"/>
        <w:b w:val="0"/>
      </w:rPr>
    </w:lvl>
    <w:lvl w:ilvl="2">
      <w:start w:val="1"/>
      <w:numFmt w:val="decimal"/>
      <w:lvlText w:val="2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FD631CB"/>
    <w:multiLevelType w:val="hybridMultilevel"/>
    <w:tmpl w:val="5DC02AA4"/>
    <w:lvl w:ilvl="0" w:tplc="2146F5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53412C5"/>
    <w:multiLevelType w:val="multilevel"/>
    <w:tmpl w:val="448628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7A3092A"/>
    <w:multiLevelType w:val="multilevel"/>
    <w:tmpl w:val="77268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9" w15:restartNumberingAfterBreak="0">
    <w:nsid w:val="78F93700"/>
    <w:multiLevelType w:val="hybridMultilevel"/>
    <w:tmpl w:val="18C6CE6C"/>
    <w:lvl w:ilvl="0" w:tplc="BA40BFC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1" w15:restartNumberingAfterBreak="0">
    <w:nsid w:val="79D706B8"/>
    <w:multiLevelType w:val="hybridMultilevel"/>
    <w:tmpl w:val="8932EE02"/>
    <w:lvl w:ilvl="0" w:tplc="DA12A0F6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A4F747C"/>
    <w:multiLevelType w:val="multilevel"/>
    <w:tmpl w:val="80DAB91A"/>
    <w:lvl w:ilvl="0">
      <w:start w:val="47"/>
      <w:numFmt w:val="decimal"/>
      <w:pStyle w:val="ListNumber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32"/>
  </w:num>
  <w:num w:numId="3">
    <w:abstractNumId w:val="26"/>
  </w:num>
  <w:num w:numId="4">
    <w:abstractNumId w:val="3"/>
  </w:num>
  <w:num w:numId="5">
    <w:abstractNumId w:val="15"/>
  </w:num>
  <w:num w:numId="6">
    <w:abstractNumId w:val="7"/>
  </w:num>
  <w:num w:numId="7">
    <w:abstractNumId w:val="14"/>
  </w:num>
  <w:num w:numId="8">
    <w:abstractNumId w:val="10"/>
  </w:num>
  <w:num w:numId="9">
    <w:abstractNumId w:val="27"/>
  </w:num>
  <w:num w:numId="10">
    <w:abstractNumId w:val="12"/>
  </w:num>
  <w:num w:numId="11">
    <w:abstractNumId w:val="28"/>
  </w:num>
  <w:num w:numId="12">
    <w:abstractNumId w:val="25"/>
  </w:num>
  <w:num w:numId="13">
    <w:abstractNumId w:val="2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4"/>
  </w:num>
  <w:num w:numId="17">
    <w:abstractNumId w:val="13"/>
  </w:num>
  <w:num w:numId="18">
    <w:abstractNumId w:val="21"/>
  </w:num>
  <w:num w:numId="19">
    <w:abstractNumId w:val="17"/>
  </w:num>
  <w:num w:numId="20">
    <w:abstractNumId w:val="11"/>
  </w:num>
  <w:num w:numId="21">
    <w:abstractNumId w:val="18"/>
  </w:num>
  <w:num w:numId="22">
    <w:abstractNumId w:val="19"/>
  </w:num>
  <w:num w:numId="23">
    <w:abstractNumId w:val="20"/>
  </w:num>
  <w:num w:numId="24">
    <w:abstractNumId w:val="29"/>
  </w:num>
  <w:num w:numId="25">
    <w:abstractNumId w:val="31"/>
  </w:num>
  <w:num w:numId="26">
    <w:abstractNumId w:val="16"/>
  </w:num>
  <w:num w:numId="27">
    <w:abstractNumId w:val="8"/>
  </w:num>
  <w:num w:numId="28">
    <w:abstractNumId w:val="6"/>
  </w:num>
  <w:num w:numId="29">
    <w:abstractNumId w:val="22"/>
  </w:num>
  <w:num w:numId="30">
    <w:abstractNumId w:val="2"/>
  </w:num>
  <w:num w:numId="31">
    <w:abstractNumId w:val="5"/>
  </w:num>
  <w:num w:numId="32">
    <w:abstractNumId w:val="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BA"/>
    <w:rsid w:val="0007103B"/>
    <w:rsid w:val="000C2575"/>
    <w:rsid w:val="000D5530"/>
    <w:rsid w:val="000E4CA2"/>
    <w:rsid w:val="000F6151"/>
    <w:rsid w:val="0013494F"/>
    <w:rsid w:val="00137D83"/>
    <w:rsid w:val="001446DE"/>
    <w:rsid w:val="00145AAC"/>
    <w:rsid w:val="001B0165"/>
    <w:rsid w:val="001C3671"/>
    <w:rsid w:val="001D1AF1"/>
    <w:rsid w:val="00211079"/>
    <w:rsid w:val="00235A7C"/>
    <w:rsid w:val="002460D4"/>
    <w:rsid w:val="00250682"/>
    <w:rsid w:val="0026191A"/>
    <w:rsid w:val="002A6EA8"/>
    <w:rsid w:val="002B0F48"/>
    <w:rsid w:val="002B100A"/>
    <w:rsid w:val="002C6FD5"/>
    <w:rsid w:val="002E0941"/>
    <w:rsid w:val="003159D8"/>
    <w:rsid w:val="00323200"/>
    <w:rsid w:val="003275CB"/>
    <w:rsid w:val="0033138E"/>
    <w:rsid w:val="00333E1D"/>
    <w:rsid w:val="003A4759"/>
    <w:rsid w:val="003C72A0"/>
    <w:rsid w:val="004015C2"/>
    <w:rsid w:val="00404DDC"/>
    <w:rsid w:val="0042567A"/>
    <w:rsid w:val="00437E71"/>
    <w:rsid w:val="00450840"/>
    <w:rsid w:val="00453951"/>
    <w:rsid w:val="0046720B"/>
    <w:rsid w:val="00470FA3"/>
    <w:rsid w:val="00472A9E"/>
    <w:rsid w:val="0048182E"/>
    <w:rsid w:val="0049171D"/>
    <w:rsid w:val="00493281"/>
    <w:rsid w:val="004B236A"/>
    <w:rsid w:val="004C0437"/>
    <w:rsid w:val="004C1535"/>
    <w:rsid w:val="00502FF1"/>
    <w:rsid w:val="005154AA"/>
    <w:rsid w:val="00516048"/>
    <w:rsid w:val="0052089C"/>
    <w:rsid w:val="005208F7"/>
    <w:rsid w:val="00526C0E"/>
    <w:rsid w:val="00544F71"/>
    <w:rsid w:val="00545E11"/>
    <w:rsid w:val="005575AF"/>
    <w:rsid w:val="00557D20"/>
    <w:rsid w:val="00573646"/>
    <w:rsid w:val="005B5848"/>
    <w:rsid w:val="005C1E1E"/>
    <w:rsid w:val="005C21ED"/>
    <w:rsid w:val="005D42F2"/>
    <w:rsid w:val="005E527A"/>
    <w:rsid w:val="00627C14"/>
    <w:rsid w:val="006626C4"/>
    <w:rsid w:val="0069210A"/>
    <w:rsid w:val="006B1848"/>
    <w:rsid w:val="006E3DBF"/>
    <w:rsid w:val="006E6805"/>
    <w:rsid w:val="006F4386"/>
    <w:rsid w:val="00706832"/>
    <w:rsid w:val="00713574"/>
    <w:rsid w:val="00733AE3"/>
    <w:rsid w:val="00741BA2"/>
    <w:rsid w:val="00752361"/>
    <w:rsid w:val="007943A3"/>
    <w:rsid w:val="00796F72"/>
    <w:rsid w:val="007B512F"/>
    <w:rsid w:val="008206FB"/>
    <w:rsid w:val="008366C6"/>
    <w:rsid w:val="00847DE8"/>
    <w:rsid w:val="008556EA"/>
    <w:rsid w:val="008560A5"/>
    <w:rsid w:val="0085761D"/>
    <w:rsid w:val="00863677"/>
    <w:rsid w:val="00866711"/>
    <w:rsid w:val="00871735"/>
    <w:rsid w:val="008769C2"/>
    <w:rsid w:val="008833E9"/>
    <w:rsid w:val="008B75F8"/>
    <w:rsid w:val="008E0E5D"/>
    <w:rsid w:val="009024AA"/>
    <w:rsid w:val="00905277"/>
    <w:rsid w:val="009064A9"/>
    <w:rsid w:val="00911069"/>
    <w:rsid w:val="009160F5"/>
    <w:rsid w:val="00920903"/>
    <w:rsid w:val="00931D67"/>
    <w:rsid w:val="009322CB"/>
    <w:rsid w:val="00962291"/>
    <w:rsid w:val="00981714"/>
    <w:rsid w:val="009B21BC"/>
    <w:rsid w:val="009C5A40"/>
    <w:rsid w:val="009F5915"/>
    <w:rsid w:val="00A00F8A"/>
    <w:rsid w:val="00A24065"/>
    <w:rsid w:val="00A313DB"/>
    <w:rsid w:val="00A32B54"/>
    <w:rsid w:val="00A3672D"/>
    <w:rsid w:val="00A53207"/>
    <w:rsid w:val="00A742E7"/>
    <w:rsid w:val="00A74367"/>
    <w:rsid w:val="00A86FEC"/>
    <w:rsid w:val="00A874E7"/>
    <w:rsid w:val="00A8797B"/>
    <w:rsid w:val="00A90DF2"/>
    <w:rsid w:val="00AA665E"/>
    <w:rsid w:val="00AE62AC"/>
    <w:rsid w:val="00AF3D0F"/>
    <w:rsid w:val="00B56807"/>
    <w:rsid w:val="00B96F4C"/>
    <w:rsid w:val="00BA6289"/>
    <w:rsid w:val="00BA78B1"/>
    <w:rsid w:val="00BB507E"/>
    <w:rsid w:val="00BD33AE"/>
    <w:rsid w:val="00BD3B71"/>
    <w:rsid w:val="00BE2247"/>
    <w:rsid w:val="00BE3CB0"/>
    <w:rsid w:val="00C16D60"/>
    <w:rsid w:val="00C35BF5"/>
    <w:rsid w:val="00C36314"/>
    <w:rsid w:val="00C902FC"/>
    <w:rsid w:val="00CF419B"/>
    <w:rsid w:val="00D16020"/>
    <w:rsid w:val="00D1657A"/>
    <w:rsid w:val="00D16690"/>
    <w:rsid w:val="00D16930"/>
    <w:rsid w:val="00D270A4"/>
    <w:rsid w:val="00D36F13"/>
    <w:rsid w:val="00D37D3F"/>
    <w:rsid w:val="00D405D0"/>
    <w:rsid w:val="00D6690C"/>
    <w:rsid w:val="00D8568F"/>
    <w:rsid w:val="00DA5D6C"/>
    <w:rsid w:val="00DB3ABA"/>
    <w:rsid w:val="00DC68AE"/>
    <w:rsid w:val="00DC78C2"/>
    <w:rsid w:val="00DD7806"/>
    <w:rsid w:val="00E2740C"/>
    <w:rsid w:val="00E361D5"/>
    <w:rsid w:val="00E63033"/>
    <w:rsid w:val="00E95F77"/>
    <w:rsid w:val="00EB17D5"/>
    <w:rsid w:val="00EB3009"/>
    <w:rsid w:val="00EB467D"/>
    <w:rsid w:val="00ED4578"/>
    <w:rsid w:val="00EE206E"/>
    <w:rsid w:val="00F64DAF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BBBD5"/>
  <w15:chartTrackingRefBased/>
  <w15:docId w15:val="{6B525E1C-C732-4157-B69C-51C09D56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12F"/>
  </w:style>
  <w:style w:type="paragraph" w:styleId="Heading1">
    <w:name w:val="heading 1"/>
    <w:basedOn w:val="Normal"/>
    <w:next w:val="Normal"/>
    <w:link w:val="Heading1Char"/>
    <w:qFormat/>
    <w:rsid w:val="00DB3ABA"/>
    <w:pPr>
      <w:keepNext/>
      <w:numPr>
        <w:numId w:val="15"/>
      </w:numPr>
      <w:spacing w:before="360" w:after="360" w:line="240" w:lineRule="auto"/>
      <w:ind w:left="2702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DB3ABA"/>
    <w:pPr>
      <w:keepNext/>
      <w:numPr>
        <w:ilvl w:val="1"/>
        <w:numId w:val="15"/>
      </w:numPr>
      <w:spacing w:before="240" w:after="60" w:line="240" w:lineRule="auto"/>
      <w:ind w:left="0" w:firstLine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DB3ABA"/>
    <w:pPr>
      <w:keepNext/>
      <w:numPr>
        <w:ilvl w:val="2"/>
        <w:numId w:val="15"/>
      </w:numPr>
      <w:spacing w:after="0" w:line="240" w:lineRule="auto"/>
      <w:ind w:firstLine="0"/>
      <w:jc w:val="center"/>
      <w:outlineLvl w:val="2"/>
    </w:pPr>
    <w:rPr>
      <w:rFonts w:ascii="Times New Roman" w:eastAsia="Arial Unicode MS" w:hAnsi="Times New Roman" w:cs="Times New Roman"/>
      <w:b/>
      <w:sz w:val="24"/>
      <w:szCs w:val="20"/>
      <w:lang w:val="en-US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qFormat/>
    <w:rsid w:val="00DB3ABA"/>
    <w:pPr>
      <w:keepNext/>
      <w:numPr>
        <w:ilvl w:val="3"/>
        <w:numId w:val="15"/>
      </w:numPr>
      <w:tabs>
        <w:tab w:val="clear" w:pos="1584"/>
        <w:tab w:val="num" w:pos="1585"/>
      </w:tabs>
      <w:spacing w:after="0" w:line="240" w:lineRule="auto"/>
      <w:ind w:left="1585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DB3ABA"/>
    <w:pPr>
      <w:keepNext/>
      <w:numPr>
        <w:ilvl w:val="4"/>
        <w:numId w:val="15"/>
      </w:numPr>
      <w:tabs>
        <w:tab w:val="clear" w:pos="1728"/>
        <w:tab w:val="num" w:pos="1729"/>
      </w:tabs>
      <w:spacing w:after="0" w:line="240" w:lineRule="auto"/>
      <w:ind w:left="1729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DB3ABA"/>
    <w:pPr>
      <w:keepNext/>
      <w:numPr>
        <w:ilvl w:val="5"/>
        <w:numId w:val="15"/>
      </w:numPr>
      <w:tabs>
        <w:tab w:val="clear" w:pos="1872"/>
        <w:tab w:val="num" w:pos="1873"/>
      </w:tabs>
      <w:spacing w:after="0" w:line="240" w:lineRule="auto"/>
      <w:ind w:left="1873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DB3ABA"/>
    <w:pPr>
      <w:keepNext/>
      <w:numPr>
        <w:ilvl w:val="6"/>
        <w:numId w:val="15"/>
      </w:numPr>
      <w:tabs>
        <w:tab w:val="clear" w:pos="2016"/>
        <w:tab w:val="num" w:pos="2017"/>
      </w:tabs>
      <w:spacing w:after="0" w:line="240" w:lineRule="auto"/>
      <w:ind w:left="2017"/>
      <w:outlineLvl w:val="6"/>
    </w:pPr>
    <w:rPr>
      <w:rFonts w:ascii="Times New Roman" w:eastAsia="Times New Roman" w:hAnsi="Times New Roman" w:cs="Times New Roman"/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DB3ABA"/>
    <w:pPr>
      <w:keepNext/>
      <w:numPr>
        <w:ilvl w:val="7"/>
        <w:numId w:val="15"/>
      </w:numPr>
      <w:tabs>
        <w:tab w:val="clear" w:pos="2160"/>
        <w:tab w:val="num" w:pos="2161"/>
      </w:tabs>
      <w:spacing w:after="0" w:line="240" w:lineRule="auto"/>
      <w:ind w:left="2161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DB3ABA"/>
    <w:pPr>
      <w:keepNext/>
      <w:numPr>
        <w:ilvl w:val="8"/>
        <w:numId w:val="15"/>
      </w:numPr>
      <w:tabs>
        <w:tab w:val="clear" w:pos="2304"/>
        <w:tab w:val="num" w:pos="2305"/>
      </w:tabs>
      <w:spacing w:after="0" w:line="240" w:lineRule="auto"/>
      <w:ind w:left="2305"/>
      <w:outlineLvl w:val="8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4">
    <w:name w:val="List Number 4"/>
    <w:basedOn w:val="Normal"/>
    <w:unhideWhenUsed/>
    <w:rsid w:val="00DB3ABA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DB3A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ABA"/>
  </w:style>
  <w:style w:type="paragraph" w:styleId="BalloonText">
    <w:name w:val="Balloon Text"/>
    <w:basedOn w:val="Normal"/>
    <w:link w:val="BalloonTextChar"/>
    <w:unhideWhenUsed/>
    <w:rsid w:val="00DB3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B3AB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B3ABA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DB3ABA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DB3ABA"/>
    <w:rPr>
      <w:rFonts w:ascii="Times New Roman" w:eastAsia="Arial Unicode MS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rsid w:val="00DB3ABA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Heading5Char">
    <w:name w:val="Heading 5 Char"/>
    <w:basedOn w:val="DefaultParagraphFont"/>
    <w:link w:val="Heading5"/>
    <w:rsid w:val="00DB3ABA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6Char">
    <w:name w:val="Heading 6 Char"/>
    <w:basedOn w:val="DefaultParagraphFont"/>
    <w:link w:val="Heading6"/>
    <w:rsid w:val="00DB3ABA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rsid w:val="00DB3ABA"/>
    <w:rPr>
      <w:rFonts w:ascii="Times New Roman" w:eastAsia="Times New Roman" w:hAnsi="Times New Roman" w:cs="Times New Roman"/>
      <w:sz w:val="48"/>
      <w:szCs w:val="20"/>
    </w:rPr>
  </w:style>
  <w:style w:type="character" w:customStyle="1" w:styleId="Heading8Char">
    <w:name w:val="Heading 8 Char"/>
    <w:basedOn w:val="DefaultParagraphFont"/>
    <w:link w:val="Heading8"/>
    <w:rsid w:val="00DB3ABA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DB3ABA"/>
    <w:rPr>
      <w:rFonts w:ascii="Times New Roman" w:eastAsia="Times New Roman" w:hAnsi="Times New Roman" w:cs="Times New Roman"/>
      <w:sz w:val="40"/>
      <w:szCs w:val="20"/>
    </w:rPr>
  </w:style>
  <w:style w:type="numbering" w:customStyle="1" w:styleId="NoList1">
    <w:name w:val="No List1"/>
    <w:next w:val="NoList"/>
    <w:semiHidden/>
    <w:unhideWhenUsed/>
    <w:rsid w:val="00DB3ABA"/>
  </w:style>
  <w:style w:type="paragraph" w:styleId="Caption">
    <w:name w:val="caption"/>
    <w:basedOn w:val="Normal"/>
    <w:next w:val="Normal"/>
    <w:qFormat/>
    <w:rsid w:val="00DB3ABA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styleId="Hyperlink">
    <w:name w:val="Hyperlink"/>
    <w:rsid w:val="00DB3ABA"/>
    <w:rPr>
      <w:color w:val="0000FF"/>
      <w:u w:val="single"/>
    </w:rPr>
  </w:style>
  <w:style w:type="paragraph" w:styleId="ListNumber">
    <w:name w:val="List Number"/>
    <w:basedOn w:val="Normal"/>
    <w:rsid w:val="00DB3ABA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DB3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virtinta">
    <w:name w:val="Patvirtinta"/>
    <w:rsid w:val="00DB3AB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link w:val="BodytextChar"/>
    <w:rsid w:val="00DB3AB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DB3AB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MAZAS">
    <w:name w:val="MAZAS"/>
    <w:rsid w:val="00DB3AB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BodyText">
    <w:name w:val="Body Text"/>
    <w:basedOn w:val="Normal"/>
    <w:link w:val="BodyTextChar0"/>
    <w:unhideWhenUsed/>
    <w:rsid w:val="00DB3ABA"/>
    <w:pPr>
      <w:spacing w:after="120" w:line="276" w:lineRule="auto"/>
    </w:pPr>
    <w:rPr>
      <w:rFonts w:ascii="Times New Roman" w:eastAsia="Calibri" w:hAnsi="Times New Roman" w:cs="Times New Roman"/>
      <w:sz w:val="24"/>
    </w:rPr>
  </w:style>
  <w:style w:type="character" w:customStyle="1" w:styleId="BodyTextChar0">
    <w:name w:val="Body Text Char"/>
    <w:basedOn w:val="DefaultParagraphFont"/>
    <w:link w:val="BodyText"/>
    <w:rsid w:val="00DB3ABA"/>
    <w:rPr>
      <w:rFonts w:ascii="Times New Roman" w:eastAsia="Calibri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rsid w:val="00DB3A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B3ABA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DB3A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B3A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DB3ABA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B3ABA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DB3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DB3ABA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Diagrama">
    <w:name w:val="Diagrama"/>
    <w:basedOn w:val="Normal"/>
    <w:rsid w:val="00DB3AB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DB3AB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SmHeading">
    <w:name w:val="Table_Sm_Heading"/>
    <w:basedOn w:val="Normal"/>
    <w:rsid w:val="00DB3ABA"/>
    <w:pPr>
      <w:keepNext/>
      <w:keepLines/>
      <w:spacing w:before="60" w:after="40" w:line="240" w:lineRule="auto"/>
    </w:pPr>
    <w:rPr>
      <w:rFonts w:ascii="Arial" w:eastAsia="Times New Roman" w:hAnsi="Arial" w:cs="Times New Roman"/>
      <w:b/>
      <w:sz w:val="16"/>
      <w:szCs w:val="20"/>
      <w:lang w:val="en-US"/>
    </w:rPr>
  </w:style>
  <w:style w:type="paragraph" w:styleId="Footer">
    <w:name w:val="footer"/>
    <w:basedOn w:val="Normal"/>
    <w:link w:val="FooterChar"/>
    <w:rsid w:val="00DB3AB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DB3AB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DB3ABA"/>
  </w:style>
  <w:style w:type="character" w:customStyle="1" w:styleId="BodytextChar">
    <w:name w:val="Body text Char"/>
    <w:link w:val="BodyText1"/>
    <w:rsid w:val="00DB3ABA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WW-Absatz-Standardschriftart111">
    <w:name w:val="WW-Absatz-Standardschriftart111"/>
    <w:rsid w:val="00DB3ABA"/>
  </w:style>
  <w:style w:type="character" w:styleId="Emphasis">
    <w:name w:val="Emphasis"/>
    <w:uiPriority w:val="20"/>
    <w:qFormat/>
    <w:rsid w:val="00DB3ABA"/>
    <w:rPr>
      <w:i/>
      <w:iCs/>
    </w:rPr>
  </w:style>
  <w:style w:type="paragraph" w:customStyle="1" w:styleId="Char">
    <w:name w:val="Char"/>
    <w:basedOn w:val="Normal"/>
    <w:rsid w:val="00DB3ABA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rsid w:val="00DB3A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3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DB3AB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DB3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3AB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B3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DB3ABA"/>
    <w:pPr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eastAsia="lt-LT"/>
    </w:rPr>
  </w:style>
  <w:style w:type="paragraph" w:styleId="NoSpacing">
    <w:name w:val="No Spacing"/>
    <w:uiPriority w:val="1"/>
    <w:qFormat/>
    <w:rsid w:val="00DB3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WW-DefaultParagraphFont11">
    <w:name w:val="WW-Default Paragraph Font11"/>
    <w:rsid w:val="00DB3ABA"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DB3ABA"/>
    <w:pPr>
      <w:spacing w:after="0" w:line="240" w:lineRule="auto"/>
      <w:ind w:left="129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rsid w:val="00DB3A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ndard1">
    <w:name w:val="Standard1"/>
    <w:rsid w:val="00DB3A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styleId="FootnoteReference">
    <w:name w:val="footnote reference"/>
    <w:uiPriority w:val="99"/>
    <w:rsid w:val="00D16020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73646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9AE82-F6C1-4C3A-B4AE-FAAA772A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J.Z</dc:creator>
  <cp:keywords/>
  <dc:description/>
  <cp:lastModifiedBy>Windows User</cp:lastModifiedBy>
  <cp:revision>31</cp:revision>
  <cp:lastPrinted>2024-06-12T05:38:00Z</cp:lastPrinted>
  <dcterms:created xsi:type="dcterms:W3CDTF">2023-01-31T09:25:00Z</dcterms:created>
  <dcterms:modified xsi:type="dcterms:W3CDTF">2025-02-28T09:31:00Z</dcterms:modified>
</cp:coreProperties>
</file>