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873A" w14:textId="77777777" w:rsidR="000C08C5" w:rsidRPr="00D6309A" w:rsidRDefault="00B500B5" w:rsidP="00F52F1E">
      <w:pPr>
        <w:ind w:left="-284"/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48F380E9" wp14:editId="41386B20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B95A" w14:textId="77777777" w:rsidR="004D572C" w:rsidRPr="00D6309A" w:rsidRDefault="004D572C" w:rsidP="00F52F1E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b/>
          <w:szCs w:val="24"/>
        </w:rPr>
        <w:t>ŠAKIŲ RAJONO SAVIVALDYBĖS</w:t>
      </w:r>
    </w:p>
    <w:p w14:paraId="09BF8026" w14:textId="2E9E633C" w:rsidR="004D572C" w:rsidRDefault="004D572C" w:rsidP="00F52F1E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D6309A">
        <w:rPr>
          <w:rFonts w:ascii="Times New Roman" w:hAnsi="Times New Roman"/>
          <w:b/>
          <w:szCs w:val="24"/>
        </w:rPr>
        <w:t>ADMINISTRACIJA</w:t>
      </w:r>
    </w:p>
    <w:p w14:paraId="50FAD7AD" w14:textId="77777777" w:rsidR="00861460" w:rsidRDefault="00861460" w:rsidP="00F52F1E">
      <w:pPr>
        <w:tabs>
          <w:tab w:val="left" w:pos="1418"/>
          <w:tab w:val="left" w:pos="6804"/>
        </w:tabs>
        <w:jc w:val="both"/>
        <w:rPr>
          <w:rFonts w:ascii="Times New Roman" w:hAnsi="Times New Roman"/>
          <w:b/>
          <w:szCs w:val="24"/>
        </w:rPr>
      </w:pPr>
    </w:p>
    <w:p w14:paraId="01471D9B" w14:textId="500E849A" w:rsidR="00EF139C" w:rsidRDefault="00EF139C" w:rsidP="00F52F1E">
      <w:pPr>
        <w:tabs>
          <w:tab w:val="left" w:pos="1418"/>
          <w:tab w:val="left" w:pos="6804"/>
        </w:tabs>
        <w:jc w:val="both"/>
        <w:rPr>
          <w:rFonts w:ascii="Times New Roman" w:hAnsi="Times New Roman"/>
          <w:szCs w:val="24"/>
        </w:rPr>
      </w:pPr>
      <w:r w:rsidRPr="00D6309A">
        <w:rPr>
          <w:rFonts w:ascii="Times New Roman" w:hAnsi="Times New Roman"/>
          <w:szCs w:val="24"/>
        </w:rPr>
        <w:t>Pirkime dalyvaujantiems tiekėjams</w:t>
      </w:r>
      <w:r w:rsidR="005A0FC7" w:rsidRPr="00D6309A">
        <w:rPr>
          <w:rFonts w:ascii="Times New Roman" w:hAnsi="Times New Roman"/>
          <w:szCs w:val="24"/>
        </w:rPr>
        <w:t xml:space="preserve"> </w:t>
      </w:r>
      <w:r w:rsidRPr="00D6309A">
        <w:rPr>
          <w:rFonts w:ascii="Times New Roman" w:hAnsi="Times New Roman"/>
          <w:szCs w:val="24"/>
        </w:rPr>
        <w:tab/>
        <w:t>202</w:t>
      </w:r>
      <w:r w:rsidR="00A6624C">
        <w:rPr>
          <w:rFonts w:ascii="Times New Roman" w:hAnsi="Times New Roman"/>
          <w:szCs w:val="24"/>
        </w:rPr>
        <w:t>5</w:t>
      </w:r>
      <w:r w:rsidRPr="00D6309A">
        <w:rPr>
          <w:rFonts w:ascii="Times New Roman" w:hAnsi="Times New Roman"/>
          <w:szCs w:val="24"/>
        </w:rPr>
        <w:t>-</w:t>
      </w:r>
      <w:r w:rsidR="00A6624C">
        <w:rPr>
          <w:rFonts w:ascii="Times New Roman" w:hAnsi="Times New Roman"/>
          <w:szCs w:val="24"/>
        </w:rPr>
        <w:t>0</w:t>
      </w:r>
      <w:r w:rsidR="0089612C">
        <w:rPr>
          <w:rFonts w:ascii="Times New Roman" w:hAnsi="Times New Roman"/>
          <w:szCs w:val="24"/>
        </w:rPr>
        <w:t>3</w:t>
      </w:r>
      <w:r w:rsidRPr="00D6309A">
        <w:rPr>
          <w:rFonts w:ascii="Times New Roman" w:hAnsi="Times New Roman"/>
          <w:szCs w:val="24"/>
        </w:rPr>
        <w:t>-</w:t>
      </w:r>
      <w:r w:rsidR="00084A23" w:rsidRPr="00D6309A">
        <w:rPr>
          <w:rFonts w:ascii="Times New Roman" w:hAnsi="Times New Roman"/>
          <w:szCs w:val="24"/>
        </w:rPr>
        <w:t xml:space="preserve">    </w:t>
      </w:r>
      <w:r w:rsidRPr="00D6309A">
        <w:rPr>
          <w:rFonts w:ascii="Times New Roman" w:hAnsi="Times New Roman"/>
          <w:szCs w:val="24"/>
        </w:rPr>
        <w:t>Nr. VPR-</w:t>
      </w:r>
    </w:p>
    <w:p w14:paraId="610EAB2C" w14:textId="77777777" w:rsidR="00011A76" w:rsidRPr="00D6309A" w:rsidRDefault="00011A76" w:rsidP="00F52F1E">
      <w:pPr>
        <w:tabs>
          <w:tab w:val="left" w:pos="1418"/>
          <w:tab w:val="left" w:pos="6804"/>
        </w:tabs>
        <w:jc w:val="both"/>
        <w:rPr>
          <w:rFonts w:ascii="Times New Roman" w:hAnsi="Times New Roman"/>
          <w:szCs w:val="24"/>
        </w:rPr>
      </w:pPr>
    </w:p>
    <w:p w14:paraId="20477656" w14:textId="77777777" w:rsidR="00EF139C" w:rsidRPr="00D6309A" w:rsidRDefault="00EF139C" w:rsidP="00F52F1E">
      <w:pPr>
        <w:jc w:val="both"/>
        <w:rPr>
          <w:rFonts w:ascii="Times New Roman" w:hAnsi="Times New Roman"/>
          <w:b/>
          <w:szCs w:val="24"/>
        </w:rPr>
      </w:pPr>
    </w:p>
    <w:p w14:paraId="7EABC964" w14:textId="6EEEB47D" w:rsidR="00497D94" w:rsidRPr="00D6309A" w:rsidRDefault="00497D94" w:rsidP="00F52F1E">
      <w:pPr>
        <w:suppressAutoHyphens/>
        <w:spacing w:line="276" w:lineRule="auto"/>
        <w:jc w:val="both"/>
        <w:rPr>
          <w:rFonts w:ascii="Times New Roman" w:hAnsi="Times New Roman"/>
          <w:b/>
          <w:caps/>
          <w:szCs w:val="24"/>
        </w:rPr>
      </w:pPr>
      <w:r w:rsidRPr="00D6309A">
        <w:rPr>
          <w:rFonts w:ascii="Times New Roman" w:hAnsi="Times New Roman"/>
          <w:b/>
          <w:caps/>
          <w:szCs w:val="24"/>
        </w:rPr>
        <w:t>DĖL VIEŠOJO PIRKIMO „</w:t>
      </w:r>
      <w:r w:rsidR="0089612C" w:rsidRPr="0089612C">
        <w:rPr>
          <w:rFonts w:ascii="Times New Roman" w:hAnsi="Times New Roman"/>
          <w:b/>
          <w:bCs/>
          <w:iCs/>
          <w:caps/>
          <w:szCs w:val="24"/>
        </w:rPr>
        <w:t>Saulės šviesos energijos elektrinės (Vakarų g. 36A, Gelgaudiškio m.) techninio darbo projekto ir projekto vykdymo priežiūros paslaugų pirkimas</w:t>
      </w:r>
      <w:r w:rsidRPr="00D6309A">
        <w:rPr>
          <w:rFonts w:ascii="Times New Roman" w:hAnsi="Times New Roman"/>
          <w:b/>
          <w:caps/>
          <w:szCs w:val="24"/>
        </w:rPr>
        <w:t xml:space="preserve">“ PIRKIMO </w:t>
      </w:r>
      <w:r w:rsidR="00411A0B">
        <w:rPr>
          <w:rFonts w:ascii="Times New Roman" w:hAnsi="Times New Roman"/>
          <w:b/>
          <w:caps/>
          <w:szCs w:val="24"/>
        </w:rPr>
        <w:t>ID</w:t>
      </w:r>
      <w:r w:rsidRPr="00D6309A">
        <w:rPr>
          <w:rFonts w:ascii="Times New Roman" w:hAnsi="Times New Roman"/>
          <w:b/>
          <w:caps/>
          <w:szCs w:val="24"/>
        </w:rPr>
        <w:t xml:space="preserve"> </w:t>
      </w:r>
      <w:bookmarkStart w:id="0" w:name="_Hlk191968099"/>
      <w:r w:rsidR="0089612C" w:rsidRPr="0089612C">
        <w:rPr>
          <w:rFonts w:eastAsia="Calibri"/>
          <w:b/>
          <w:bCs/>
          <w:szCs w:val="24"/>
          <w:lang w:eastAsia="lt-LT"/>
        </w:rPr>
        <w:t>1376575</w:t>
      </w:r>
      <w:bookmarkEnd w:id="0"/>
    </w:p>
    <w:p w14:paraId="1AA414EF" w14:textId="77777777" w:rsidR="00D93526" w:rsidRPr="00D6309A" w:rsidRDefault="00D93526" w:rsidP="00F52F1E">
      <w:pPr>
        <w:pStyle w:val="Pagrindinistekstas"/>
        <w:spacing w:after="0" w:line="276" w:lineRule="auto"/>
        <w:ind w:firstLine="720"/>
        <w:jc w:val="both"/>
        <w:rPr>
          <w:rFonts w:ascii="Times New Roman" w:hAnsi="Times New Roman"/>
          <w:szCs w:val="24"/>
        </w:rPr>
      </w:pPr>
    </w:p>
    <w:p w14:paraId="5062C473" w14:textId="39918B6C" w:rsidR="00861460" w:rsidRDefault="00E001AE" w:rsidP="00A64D17">
      <w:pPr>
        <w:pStyle w:val="Pagrindinistekstas"/>
        <w:spacing w:after="0" w:line="312" w:lineRule="auto"/>
        <w:ind w:firstLine="567"/>
        <w:jc w:val="both"/>
        <w:rPr>
          <w:rFonts w:ascii="Times New Roman" w:hAnsi="Times New Roman"/>
          <w:szCs w:val="24"/>
        </w:rPr>
      </w:pPr>
      <w:r w:rsidRPr="00473877">
        <w:rPr>
          <w:rFonts w:ascii="Times New Roman" w:hAnsi="Times New Roman"/>
          <w:szCs w:val="24"/>
        </w:rPr>
        <w:t>Šakių rajono savivaldybės administracijos Viešojo pirkimo komisija (toliau – Komisija) vykdydama atviro (</w:t>
      </w:r>
      <w:r w:rsidR="0089612C">
        <w:rPr>
          <w:rFonts w:ascii="Times New Roman" w:hAnsi="Times New Roman"/>
          <w:szCs w:val="24"/>
        </w:rPr>
        <w:t>tarptautinio</w:t>
      </w:r>
      <w:r w:rsidRPr="00473877">
        <w:rPr>
          <w:rFonts w:ascii="Times New Roman" w:hAnsi="Times New Roman"/>
          <w:szCs w:val="24"/>
        </w:rPr>
        <w:t>) konkurso „</w:t>
      </w:r>
      <w:r w:rsidR="0089612C" w:rsidRPr="0089612C">
        <w:rPr>
          <w:rFonts w:eastAsia="Calibri"/>
          <w:bCs/>
          <w:szCs w:val="24"/>
          <w:lang w:eastAsia="lt-LT"/>
        </w:rPr>
        <w:t>Saulės šviesos energijos elektrinės (Vakarų g. 36A, Gelgaudiškio m.) techninio darbo projekto ir projekto vykdymo priežiūros paslaugų pirkimas</w:t>
      </w:r>
      <w:r w:rsidRPr="00473877">
        <w:rPr>
          <w:rFonts w:ascii="Times New Roman" w:hAnsi="Times New Roman"/>
          <w:szCs w:val="24"/>
        </w:rPr>
        <w:t xml:space="preserve">“, pirkimo numeris </w:t>
      </w:r>
      <w:r w:rsidR="0089612C" w:rsidRPr="0089612C">
        <w:rPr>
          <w:rFonts w:ascii="Times New Roman" w:hAnsi="Times New Roman"/>
          <w:szCs w:val="24"/>
        </w:rPr>
        <w:t>1376575</w:t>
      </w:r>
      <w:r w:rsidRPr="00473877">
        <w:rPr>
          <w:rFonts w:ascii="Times New Roman" w:hAnsi="Times New Roman"/>
          <w:szCs w:val="24"/>
        </w:rPr>
        <w:t xml:space="preserve"> (toliau – Pirkimas) procedūras, gavo tiekėj</w:t>
      </w:r>
      <w:r w:rsidR="001C749D">
        <w:rPr>
          <w:rFonts w:ascii="Times New Roman" w:hAnsi="Times New Roman"/>
          <w:szCs w:val="24"/>
        </w:rPr>
        <w:t>o</w:t>
      </w:r>
      <w:r w:rsidRPr="00473877">
        <w:rPr>
          <w:rFonts w:ascii="Times New Roman" w:hAnsi="Times New Roman"/>
          <w:szCs w:val="24"/>
        </w:rPr>
        <w:t xml:space="preserve"> paklausim</w:t>
      </w:r>
      <w:r w:rsidR="001C749D">
        <w:rPr>
          <w:rFonts w:ascii="Times New Roman" w:hAnsi="Times New Roman"/>
          <w:szCs w:val="24"/>
        </w:rPr>
        <w:t>ą</w:t>
      </w:r>
      <w:r w:rsidR="00200364" w:rsidRPr="00473877">
        <w:rPr>
          <w:rFonts w:ascii="Times New Roman" w:hAnsi="Times New Roman"/>
          <w:szCs w:val="24"/>
        </w:rPr>
        <w:t xml:space="preserve">. Šiuo raštu </w:t>
      </w:r>
      <w:r w:rsidRPr="00473877">
        <w:rPr>
          <w:rFonts w:ascii="Times New Roman" w:hAnsi="Times New Roman"/>
          <w:szCs w:val="24"/>
        </w:rPr>
        <w:t>teikia</w:t>
      </w:r>
      <w:r w:rsidR="00200364" w:rsidRPr="00473877">
        <w:rPr>
          <w:rFonts w:ascii="Times New Roman" w:hAnsi="Times New Roman"/>
          <w:szCs w:val="24"/>
        </w:rPr>
        <w:t>me</w:t>
      </w:r>
      <w:r w:rsidRPr="00473877">
        <w:rPr>
          <w:rFonts w:ascii="Times New Roman" w:hAnsi="Times New Roman"/>
          <w:szCs w:val="24"/>
        </w:rPr>
        <w:t xml:space="preserve"> atsakym</w:t>
      </w:r>
      <w:r w:rsidR="001C749D">
        <w:rPr>
          <w:rFonts w:ascii="Times New Roman" w:hAnsi="Times New Roman"/>
          <w:szCs w:val="24"/>
        </w:rPr>
        <w:t>ą</w:t>
      </w:r>
      <w:r w:rsidR="00200364" w:rsidRPr="00473877">
        <w:rPr>
          <w:rFonts w:ascii="Times New Roman" w:hAnsi="Times New Roman"/>
          <w:szCs w:val="24"/>
        </w:rPr>
        <w:t xml:space="preserve"> </w:t>
      </w:r>
      <w:r w:rsidRPr="00473877">
        <w:rPr>
          <w:rFonts w:ascii="Times New Roman" w:hAnsi="Times New Roman"/>
          <w:szCs w:val="24"/>
        </w:rPr>
        <w:t>į prašym</w:t>
      </w:r>
      <w:r w:rsidR="001C749D">
        <w:rPr>
          <w:rFonts w:ascii="Times New Roman" w:hAnsi="Times New Roman"/>
          <w:szCs w:val="24"/>
        </w:rPr>
        <w:t>ą</w:t>
      </w:r>
      <w:r w:rsidRPr="00473877">
        <w:rPr>
          <w:rFonts w:ascii="Times New Roman" w:hAnsi="Times New Roman"/>
          <w:szCs w:val="24"/>
        </w:rPr>
        <w:t xml:space="preserve"> paaiškinti Pirkimo </w:t>
      </w:r>
      <w:r w:rsidR="005A26E4" w:rsidRPr="00473877">
        <w:rPr>
          <w:rFonts w:ascii="Times New Roman" w:hAnsi="Times New Roman"/>
          <w:szCs w:val="24"/>
        </w:rPr>
        <w:t>dokumentus</w:t>
      </w:r>
      <w:r w:rsidRPr="00473877">
        <w:rPr>
          <w:rFonts w:ascii="Times New Roman" w:hAnsi="Times New Roman"/>
          <w:szCs w:val="24"/>
        </w:rPr>
        <w:t>.</w:t>
      </w:r>
      <w:bookmarkStart w:id="1" w:name="_Hlk168318527"/>
      <w:bookmarkStart w:id="2" w:name="_Hlk131754968"/>
    </w:p>
    <w:p w14:paraId="67A39E9B" w14:textId="7ECFF507" w:rsidR="0089612C" w:rsidRDefault="00861460" w:rsidP="0089612C">
      <w:pPr>
        <w:pStyle w:val="Pagrindinistekstas"/>
        <w:numPr>
          <w:ilvl w:val="0"/>
          <w:numId w:val="2"/>
        </w:numPr>
        <w:spacing w:line="312" w:lineRule="auto"/>
        <w:ind w:left="0" w:firstLine="709"/>
        <w:jc w:val="both"/>
        <w:rPr>
          <w:i/>
          <w:iCs/>
          <w:szCs w:val="24"/>
        </w:rPr>
      </w:pPr>
      <w:bookmarkStart w:id="3" w:name="_Hlk191975242"/>
      <w:r>
        <w:rPr>
          <w:b/>
          <w:bCs/>
          <w:color w:val="000000" w:themeColor="text1"/>
        </w:rPr>
        <w:t>K</w:t>
      </w:r>
      <w:r w:rsidR="004E6DCB" w:rsidRPr="003B1117">
        <w:rPr>
          <w:b/>
          <w:bCs/>
          <w:color w:val="000000" w:themeColor="text1"/>
        </w:rPr>
        <w:t>lausim</w:t>
      </w:r>
      <w:r w:rsidR="0085048A" w:rsidRPr="003B1117">
        <w:rPr>
          <w:b/>
          <w:bCs/>
          <w:color w:val="000000" w:themeColor="text1"/>
        </w:rPr>
        <w:t>as.</w:t>
      </w:r>
      <w:r w:rsidR="004E6DCB" w:rsidRPr="003B1117">
        <w:rPr>
          <w:color w:val="000000" w:themeColor="text1"/>
        </w:rPr>
        <w:t xml:space="preserve"> (kalba </w:t>
      </w:r>
      <w:r w:rsidR="004E6DCB" w:rsidRPr="003B1117">
        <w:t>netaisyta)</w:t>
      </w:r>
      <w:r w:rsidR="00E05059" w:rsidRPr="003B1117">
        <w:t xml:space="preserve"> </w:t>
      </w:r>
      <w:bookmarkStart w:id="4" w:name="_Hlk191975138"/>
      <w:r w:rsidR="0085048A" w:rsidRPr="003B1117">
        <w:rPr>
          <w:i/>
          <w:iCs/>
        </w:rPr>
        <w:t>„</w:t>
      </w:r>
      <w:r w:rsidR="0089612C" w:rsidRPr="0089612C">
        <w:rPr>
          <w:i/>
          <w:iCs/>
          <w:szCs w:val="24"/>
        </w:rPr>
        <w:t>Prašome patikslinti. Reikalavimas dėl ekonominio naudingumo vertinimo kriterijaus (projekto vadovo patirtis).</w:t>
      </w:r>
      <w:r w:rsidR="0089612C">
        <w:rPr>
          <w:i/>
          <w:iCs/>
          <w:szCs w:val="24"/>
        </w:rPr>
        <w:t xml:space="preserve"> </w:t>
      </w:r>
      <w:r w:rsidR="0089612C" w:rsidRPr="0089612C">
        <w:rPr>
          <w:i/>
          <w:iCs/>
          <w:szCs w:val="24"/>
        </w:rPr>
        <w:t>Prašome patikslinti jei tiekėjas nepateiks vadovo patirties tai jam bus skiriama 0 balų, bet jo pasiūlymas dėl to nebus atmestas?</w:t>
      </w:r>
      <w:r w:rsidR="0089612C">
        <w:rPr>
          <w:i/>
          <w:iCs/>
          <w:szCs w:val="24"/>
        </w:rPr>
        <w:t>“</w:t>
      </w:r>
      <w:bookmarkEnd w:id="4"/>
    </w:p>
    <w:p w14:paraId="090FC1A1" w14:textId="66C79194" w:rsidR="00AC0361" w:rsidRPr="00AC0361" w:rsidRDefault="0089612C" w:rsidP="00740087">
      <w:pPr>
        <w:pStyle w:val="Sraopastraipa"/>
        <w:tabs>
          <w:tab w:val="left" w:pos="709"/>
          <w:tab w:val="left" w:pos="993"/>
          <w:tab w:val="left" w:pos="1418"/>
        </w:tabs>
        <w:spacing w:line="312" w:lineRule="auto"/>
        <w:ind w:left="0" w:firstLine="709"/>
        <w:jc w:val="both"/>
        <w:rPr>
          <w:rFonts w:ascii="Times New Roman" w:hAnsi="Times New Roman"/>
          <w:szCs w:val="24"/>
          <w:lang w:eastAsia="lt-LT"/>
        </w:rPr>
      </w:pPr>
      <w:r w:rsidRPr="00AC0361">
        <w:rPr>
          <w:rFonts w:ascii="Times New Roman" w:hAnsi="Times New Roman"/>
          <w:b/>
          <w:bCs/>
          <w:szCs w:val="24"/>
        </w:rPr>
        <w:t>Atsakymas.</w:t>
      </w:r>
      <w:r w:rsidRPr="00AC0361">
        <w:t xml:space="preserve"> </w:t>
      </w:r>
      <w:r w:rsidR="00AC0361" w:rsidRPr="00AC0361">
        <w:t xml:space="preserve">Dalyviui kartu su pasiūlymu nepateikus visų </w:t>
      </w:r>
      <w:r w:rsidR="00AC0361">
        <w:t>s</w:t>
      </w:r>
      <w:r w:rsidR="00AC0361" w:rsidRPr="00AC0361">
        <w:t xml:space="preserve">pecialiųjų pirkimo sąlygų </w:t>
      </w:r>
      <w:r w:rsidR="00AC0361" w:rsidRPr="00AC0361">
        <w:rPr>
          <w:rFonts w:cstheme="minorHAnsi"/>
          <w:shd w:val="clear" w:color="auto" w:fill="FFFFFF"/>
        </w:rPr>
        <w:t xml:space="preserve">7 </w:t>
      </w:r>
      <w:r w:rsidR="00AC0361" w:rsidRPr="00AC0361">
        <w:t>priedo</w:t>
      </w:r>
      <w:r w:rsidR="00740087">
        <w:t xml:space="preserve"> </w:t>
      </w:r>
      <w:r w:rsidR="00740087" w:rsidRPr="00740087">
        <w:t>„</w:t>
      </w:r>
      <w:r w:rsidR="00740087" w:rsidRPr="00740087">
        <w:rPr>
          <w:i/>
          <w:iCs/>
        </w:rPr>
        <w:t>Pasiūlymų vertinimo kriterijai ir sąlygos</w:t>
      </w:r>
      <w:r w:rsidR="00740087" w:rsidRPr="00740087">
        <w:t>“</w:t>
      </w:r>
      <w:r w:rsidR="00AC0361" w:rsidRPr="00AC0361">
        <w:t xml:space="preserve"> 6 punkte</w:t>
      </w:r>
      <w:r w:rsidR="00AC0361" w:rsidRPr="00AC0361">
        <w:t xml:space="preserve"> </w:t>
      </w:r>
      <w:r w:rsidR="00AC0361" w:rsidRPr="00AC0361">
        <w:t>nurody</w:t>
      </w:r>
      <w:r w:rsidR="00AC0361" w:rsidRPr="00AC0361">
        <w:t>tų</w:t>
      </w:r>
      <w:r w:rsidR="00AC0361" w:rsidRPr="00AC0361">
        <w:t xml:space="preserve"> antrojo vertinimo kriterijaus </w:t>
      </w:r>
      <w:r w:rsidR="00AC0361" w:rsidRPr="00AC0361">
        <w:rPr>
          <w:rFonts w:ascii="Times New Roman" w:hAnsi="Times New Roman"/>
          <w:szCs w:val="24"/>
          <w:lang w:eastAsia="lt-LT"/>
        </w:rPr>
        <w:t>(</w:t>
      </w:r>
      <w:r w:rsidR="00AC0361" w:rsidRPr="00AC0361">
        <w:rPr>
          <w:rFonts w:ascii="Times New Roman" w:hAnsi="Times New Roman"/>
          <w:i/>
          <w:iCs/>
          <w:szCs w:val="24"/>
        </w:rPr>
        <w:t>Projekto vadovo patirtis</w:t>
      </w:r>
      <w:r w:rsidR="00AC0361" w:rsidRPr="00AC0361">
        <w:rPr>
          <w:rFonts w:ascii="Times New Roman" w:hAnsi="Times New Roman"/>
          <w:szCs w:val="24"/>
        </w:rPr>
        <w:t>)</w:t>
      </w:r>
      <w:r w:rsidR="00AC0361" w:rsidRPr="00AC0361">
        <w:rPr>
          <w:rFonts w:ascii="Times New Roman" w:hAnsi="Times New Roman"/>
          <w:szCs w:val="24"/>
          <w:lang w:eastAsia="lt-LT"/>
        </w:rPr>
        <w:t xml:space="preserve"> </w:t>
      </w:r>
      <w:r w:rsidR="00AC0361" w:rsidRPr="00AC0361">
        <w:t xml:space="preserve">atitiktį </w:t>
      </w:r>
      <w:r w:rsidR="00AC0361" w:rsidRPr="00AC0361">
        <w:rPr>
          <w:rFonts w:ascii="Times New Roman" w:hAnsi="Times New Roman"/>
          <w:szCs w:val="24"/>
          <w:lang w:eastAsia="lt-LT"/>
        </w:rPr>
        <w:t>patvirtinan</w:t>
      </w:r>
      <w:r w:rsidR="00AC0361" w:rsidRPr="00AC0361">
        <w:rPr>
          <w:rFonts w:ascii="Times New Roman" w:hAnsi="Times New Roman"/>
          <w:szCs w:val="24"/>
          <w:lang w:eastAsia="lt-LT"/>
        </w:rPr>
        <w:t>čių</w:t>
      </w:r>
      <w:r w:rsidR="00AC0361" w:rsidRPr="00AC0361">
        <w:rPr>
          <w:rFonts w:ascii="Times New Roman" w:hAnsi="Times New Roman"/>
          <w:szCs w:val="24"/>
          <w:lang w:eastAsia="lt-LT"/>
        </w:rPr>
        <w:t xml:space="preserve"> dokument</w:t>
      </w:r>
      <w:r w:rsidR="00AC0361" w:rsidRPr="00AC0361">
        <w:rPr>
          <w:rFonts w:ascii="Times New Roman" w:hAnsi="Times New Roman"/>
          <w:szCs w:val="24"/>
          <w:lang w:eastAsia="lt-LT"/>
        </w:rPr>
        <w:t>ų</w:t>
      </w:r>
      <w:r w:rsidR="00C26191">
        <w:rPr>
          <w:rFonts w:ascii="Times New Roman" w:hAnsi="Times New Roman"/>
          <w:szCs w:val="24"/>
          <w:lang w:eastAsia="lt-LT"/>
        </w:rPr>
        <w:t xml:space="preserve"> - </w:t>
      </w:r>
      <w:r w:rsidR="00AC0361" w:rsidRPr="00740087">
        <w:rPr>
          <w:rFonts w:ascii="Times New Roman" w:hAnsi="Times New Roman"/>
          <w:szCs w:val="24"/>
          <w:u w:val="single"/>
          <w:lang w:eastAsia="lt-LT"/>
        </w:rPr>
        <w:t>už antrą</w:t>
      </w:r>
      <w:r w:rsidR="00C26191" w:rsidRPr="00740087">
        <w:rPr>
          <w:rFonts w:ascii="Times New Roman" w:hAnsi="Times New Roman"/>
          <w:szCs w:val="24"/>
          <w:u w:val="single"/>
          <w:lang w:eastAsia="lt-LT"/>
        </w:rPr>
        <w:t>jį</w:t>
      </w:r>
      <w:r w:rsidR="00AC0361" w:rsidRPr="00740087">
        <w:rPr>
          <w:rFonts w:ascii="Times New Roman" w:hAnsi="Times New Roman"/>
          <w:szCs w:val="24"/>
          <w:u w:val="single"/>
          <w:lang w:eastAsia="lt-LT"/>
        </w:rPr>
        <w:t xml:space="preserve"> kriterijų </w:t>
      </w:r>
      <w:r w:rsidR="00C26191" w:rsidRPr="00740087">
        <w:rPr>
          <w:rFonts w:ascii="Times New Roman" w:hAnsi="Times New Roman"/>
          <w:szCs w:val="24"/>
          <w:u w:val="single"/>
          <w:lang w:eastAsia="lt-LT"/>
        </w:rPr>
        <w:t xml:space="preserve">dalyviui </w:t>
      </w:r>
      <w:r w:rsidRPr="00740087">
        <w:rPr>
          <w:rFonts w:ascii="Times New Roman" w:hAnsi="Times New Roman"/>
          <w:szCs w:val="24"/>
          <w:u w:val="single"/>
          <w:lang w:eastAsia="lt-LT"/>
        </w:rPr>
        <w:t>bus skiriama 0 balų</w:t>
      </w:r>
      <w:r w:rsidR="00AC0361">
        <w:rPr>
          <w:rFonts w:ascii="Times New Roman" w:hAnsi="Times New Roman"/>
          <w:szCs w:val="24"/>
          <w:lang w:eastAsia="lt-LT"/>
        </w:rPr>
        <w:t>, tačiau</w:t>
      </w:r>
      <w:r w:rsidR="00C26191">
        <w:rPr>
          <w:rFonts w:ascii="Times New Roman" w:hAnsi="Times New Roman"/>
          <w:szCs w:val="24"/>
          <w:lang w:eastAsia="lt-LT"/>
        </w:rPr>
        <w:t xml:space="preserve"> </w:t>
      </w:r>
      <w:r w:rsidR="00C26191" w:rsidRPr="00C26191">
        <w:rPr>
          <w:rFonts w:ascii="Times New Roman" w:hAnsi="Times New Roman"/>
          <w:szCs w:val="24"/>
          <w:u w:val="single"/>
          <w:lang w:eastAsia="lt-LT"/>
        </w:rPr>
        <w:t>dalyvio</w:t>
      </w:r>
      <w:r w:rsidR="00AC0361" w:rsidRPr="00C26191">
        <w:rPr>
          <w:rFonts w:ascii="Times New Roman" w:hAnsi="Times New Roman"/>
          <w:szCs w:val="24"/>
          <w:u w:val="single"/>
          <w:lang w:eastAsia="lt-LT"/>
        </w:rPr>
        <w:t xml:space="preserve"> pasiūlymas</w:t>
      </w:r>
      <w:r w:rsidR="00C26191" w:rsidRPr="00C26191">
        <w:rPr>
          <w:rFonts w:ascii="Times New Roman" w:hAnsi="Times New Roman"/>
          <w:szCs w:val="24"/>
          <w:u w:val="single"/>
          <w:lang w:eastAsia="lt-LT"/>
        </w:rPr>
        <w:t xml:space="preserve"> dėl šių duomenų nepateikimo</w:t>
      </w:r>
      <w:r w:rsidR="00AC0361" w:rsidRPr="00C26191">
        <w:rPr>
          <w:rFonts w:ascii="Times New Roman" w:hAnsi="Times New Roman"/>
          <w:szCs w:val="24"/>
          <w:u w:val="single"/>
          <w:lang w:eastAsia="lt-LT"/>
        </w:rPr>
        <w:t xml:space="preserve"> nebus atmestas</w:t>
      </w:r>
      <w:r w:rsidR="00AC0361">
        <w:rPr>
          <w:rFonts w:ascii="Times New Roman" w:hAnsi="Times New Roman"/>
          <w:szCs w:val="24"/>
          <w:lang w:eastAsia="lt-LT"/>
        </w:rPr>
        <w:t>.</w:t>
      </w:r>
    </w:p>
    <w:p w14:paraId="6FA2B1A1" w14:textId="106D42FC" w:rsidR="0085048A" w:rsidRDefault="0089612C" w:rsidP="0089612C">
      <w:pPr>
        <w:pStyle w:val="Pagrindinistekstas"/>
        <w:numPr>
          <w:ilvl w:val="0"/>
          <w:numId w:val="2"/>
        </w:numPr>
        <w:spacing w:after="0" w:line="312" w:lineRule="auto"/>
        <w:ind w:left="0" w:firstLine="709"/>
        <w:jc w:val="both"/>
        <w:rPr>
          <w:i/>
          <w:iCs/>
          <w:shd w:val="clear" w:color="auto" w:fill="FFFFFF"/>
        </w:rPr>
      </w:pPr>
      <w:r>
        <w:rPr>
          <w:b/>
          <w:bCs/>
          <w:color w:val="000000" w:themeColor="text1"/>
        </w:rPr>
        <w:t>K</w:t>
      </w:r>
      <w:r w:rsidRPr="003B1117">
        <w:rPr>
          <w:b/>
          <w:bCs/>
          <w:color w:val="000000" w:themeColor="text1"/>
        </w:rPr>
        <w:t>lausimas.</w:t>
      </w:r>
      <w:r w:rsidRPr="003B1117">
        <w:rPr>
          <w:color w:val="000000" w:themeColor="text1"/>
        </w:rPr>
        <w:t xml:space="preserve"> (kalba </w:t>
      </w:r>
      <w:r w:rsidRPr="003B1117">
        <w:t xml:space="preserve">netaisyta) </w:t>
      </w:r>
      <w:bookmarkStart w:id="5" w:name="_Hlk191975149"/>
      <w:r>
        <w:t>„</w:t>
      </w:r>
      <w:r w:rsidRPr="0089612C">
        <w:rPr>
          <w:i/>
          <w:iCs/>
          <w:szCs w:val="24"/>
        </w:rPr>
        <w:t>Ar teisingai suprantame, kad vadovo patirtis gali būti iš visų inžinerinių statinių grupės ar privalo būti inžinerinio statinio grupė - kiti inžineriniai statiniai; pogrupis (paskirtis) - energijos iš atsinaujinančių išteklių gamybos)?</w:t>
      </w:r>
      <w:r>
        <w:rPr>
          <w:i/>
          <w:iCs/>
          <w:szCs w:val="24"/>
        </w:rPr>
        <w:t>“</w:t>
      </w:r>
      <w:bookmarkEnd w:id="5"/>
    </w:p>
    <w:p w14:paraId="20562E73" w14:textId="5236B3C0" w:rsidR="00AE74D4" w:rsidRDefault="00AE18D0" w:rsidP="00740087">
      <w:pPr>
        <w:tabs>
          <w:tab w:val="left" w:pos="709"/>
          <w:tab w:val="left" w:pos="993"/>
          <w:tab w:val="left" w:pos="1418"/>
        </w:tabs>
        <w:spacing w:line="312" w:lineRule="auto"/>
        <w:ind w:firstLine="709"/>
        <w:jc w:val="both"/>
        <w:rPr>
          <w:rFonts w:ascii="Times New Roman" w:hAnsi="Times New Roman"/>
          <w:szCs w:val="24"/>
        </w:rPr>
      </w:pPr>
      <w:r w:rsidRPr="00AE18D0">
        <w:rPr>
          <w:rFonts w:ascii="Times New Roman" w:hAnsi="Times New Roman"/>
          <w:b/>
          <w:bCs/>
          <w:szCs w:val="24"/>
        </w:rPr>
        <w:t>Atsakymas</w:t>
      </w:r>
      <w:r>
        <w:rPr>
          <w:rFonts w:ascii="Times New Roman" w:hAnsi="Times New Roman"/>
          <w:b/>
          <w:bCs/>
          <w:szCs w:val="24"/>
        </w:rPr>
        <w:t>.</w:t>
      </w:r>
      <w:bookmarkEnd w:id="1"/>
      <w:bookmarkEnd w:id="2"/>
      <w:r w:rsidR="00740087">
        <w:t xml:space="preserve"> </w:t>
      </w:r>
      <w:r w:rsidR="002D59F6">
        <w:t xml:space="preserve">Vadovaujantis </w:t>
      </w:r>
      <w:r w:rsidR="00C26191">
        <w:t>S</w:t>
      </w:r>
      <w:r w:rsidR="00C26191" w:rsidRPr="00AC0361">
        <w:t xml:space="preserve">pecialiųjų pirkimo sąlygų </w:t>
      </w:r>
      <w:r w:rsidR="00C26191" w:rsidRPr="00AC0361">
        <w:rPr>
          <w:rFonts w:cstheme="minorHAnsi"/>
          <w:shd w:val="clear" w:color="auto" w:fill="FFFFFF"/>
        </w:rPr>
        <w:t xml:space="preserve">7 </w:t>
      </w:r>
      <w:r w:rsidR="00C26191" w:rsidRPr="00AC0361">
        <w:t>priedo</w:t>
      </w:r>
      <w:r w:rsidR="00C26191">
        <w:t xml:space="preserve"> 2 punkt</w:t>
      </w:r>
      <w:r w:rsidR="002D59F6">
        <w:t xml:space="preserve">u, </w:t>
      </w:r>
      <w:bookmarkStart w:id="6" w:name="_Hlk102056793"/>
      <w:r w:rsidR="002D59F6">
        <w:rPr>
          <w:rFonts w:ascii="Times New Roman" w:hAnsi="Times New Roman"/>
          <w:szCs w:val="24"/>
        </w:rPr>
        <w:t xml:space="preserve">Perkančioji organizacija vertins dalyvio siūlomo </w:t>
      </w:r>
      <w:r w:rsidR="00740087">
        <w:rPr>
          <w:rFonts w:ascii="Times New Roman" w:hAnsi="Times New Roman"/>
          <w:szCs w:val="24"/>
        </w:rPr>
        <w:t>p</w:t>
      </w:r>
      <w:r w:rsidR="00C26191" w:rsidRPr="006F4A89">
        <w:rPr>
          <w:rFonts w:ascii="Times New Roman" w:hAnsi="Times New Roman"/>
          <w:szCs w:val="24"/>
        </w:rPr>
        <w:t>rojekto vadovo</w:t>
      </w:r>
      <w:r w:rsidR="002D59F6">
        <w:rPr>
          <w:rFonts w:ascii="Times New Roman" w:hAnsi="Times New Roman"/>
          <w:szCs w:val="24"/>
        </w:rPr>
        <w:t xml:space="preserve"> patirtį, kuris bus vadovavęs </w:t>
      </w:r>
      <w:bookmarkEnd w:id="6"/>
      <w:r w:rsidR="002D59F6" w:rsidRPr="00C26191">
        <w:rPr>
          <w:b/>
          <w:bCs/>
          <w:i/>
          <w:iCs/>
        </w:rPr>
        <w:t xml:space="preserve"> neypatingųjų / ypatingųjų inžinerinių statinių (</w:t>
      </w:r>
      <w:r w:rsidR="002D59F6" w:rsidRPr="00C26191">
        <w:rPr>
          <w:b/>
          <w:bCs/>
          <w:i/>
          <w:iCs/>
          <w:u w:val="single"/>
        </w:rPr>
        <w:t>inžinerinio statinio grupė -  kiti inžineriniai statiniai;  pogrupis  (paskirtis) - energijos iš atsinaujinančių išteklių gamybos</w:t>
      </w:r>
      <w:r w:rsidR="002D59F6" w:rsidRPr="00C26191">
        <w:rPr>
          <w:b/>
          <w:bCs/>
          <w:i/>
          <w:iCs/>
        </w:rPr>
        <w:t>) naujos statybos ir / ar rekonstravimo techninių projektų ir / ar techninių darbo projekt</w:t>
      </w:r>
      <w:r w:rsidR="002D59F6">
        <w:rPr>
          <w:b/>
          <w:bCs/>
          <w:i/>
          <w:iCs/>
        </w:rPr>
        <w:t>ų rengimui.</w:t>
      </w:r>
      <w:r w:rsidR="00740087">
        <w:rPr>
          <w:b/>
          <w:bCs/>
          <w:i/>
          <w:iCs/>
        </w:rPr>
        <w:t xml:space="preserve"> </w:t>
      </w:r>
      <w:r w:rsidR="00740087" w:rsidRPr="00740087">
        <w:t>Dalyvio siūlomo</w:t>
      </w:r>
      <w:r w:rsidR="00740087" w:rsidRPr="00740087">
        <w:rPr>
          <w:rFonts w:ascii="Times New Roman" w:hAnsi="Times New Roman"/>
          <w:szCs w:val="24"/>
        </w:rPr>
        <w:t xml:space="preserve"> </w:t>
      </w:r>
      <w:r w:rsidR="00740087">
        <w:rPr>
          <w:rFonts w:ascii="Times New Roman" w:hAnsi="Times New Roman"/>
          <w:szCs w:val="24"/>
        </w:rPr>
        <w:t>p</w:t>
      </w:r>
      <w:r w:rsidR="00740087" w:rsidRPr="00740087">
        <w:rPr>
          <w:rFonts w:ascii="Times New Roman" w:hAnsi="Times New Roman"/>
          <w:szCs w:val="24"/>
        </w:rPr>
        <w:t>rojekto vadovo patirt</w:t>
      </w:r>
      <w:r w:rsidR="00740087" w:rsidRPr="00740087">
        <w:rPr>
          <w:rFonts w:ascii="Times New Roman" w:hAnsi="Times New Roman"/>
          <w:szCs w:val="24"/>
        </w:rPr>
        <w:t xml:space="preserve">is </w:t>
      </w:r>
      <w:r w:rsidR="00740087" w:rsidRPr="00740087">
        <w:rPr>
          <w:rFonts w:ascii="Times New Roman" w:hAnsi="Times New Roman"/>
          <w:szCs w:val="24"/>
          <w:u w:val="single"/>
        </w:rPr>
        <w:t>privalo atitikti</w:t>
      </w:r>
      <w:r w:rsidR="00740087" w:rsidRPr="00740087">
        <w:rPr>
          <w:rFonts w:ascii="Times New Roman" w:hAnsi="Times New Roman"/>
          <w:szCs w:val="24"/>
        </w:rPr>
        <w:t xml:space="preserve"> aukščiau tekste nurodytus reikalavimus.</w:t>
      </w:r>
      <w:r w:rsidR="00740087">
        <w:rPr>
          <w:rFonts w:ascii="Times New Roman" w:hAnsi="Times New Roman"/>
          <w:szCs w:val="24"/>
        </w:rPr>
        <w:t xml:space="preserve"> </w:t>
      </w:r>
    </w:p>
    <w:p w14:paraId="179A9F2D" w14:textId="77777777" w:rsidR="00ED0947" w:rsidRPr="00740087" w:rsidRDefault="00ED0947" w:rsidP="00740087">
      <w:pPr>
        <w:tabs>
          <w:tab w:val="left" w:pos="709"/>
          <w:tab w:val="left" w:pos="993"/>
          <w:tab w:val="left" w:pos="1418"/>
        </w:tabs>
        <w:spacing w:line="312" w:lineRule="auto"/>
        <w:ind w:firstLine="709"/>
        <w:jc w:val="both"/>
        <w:rPr>
          <w:rFonts w:ascii="Times New Roman" w:hAnsi="Times New Roman"/>
          <w:szCs w:val="24"/>
        </w:rPr>
      </w:pPr>
    </w:p>
    <w:bookmarkEnd w:id="3"/>
    <w:p w14:paraId="4FBDB401" w14:textId="77777777" w:rsidR="000B647B" w:rsidRPr="00D6309A" w:rsidRDefault="000B647B" w:rsidP="001C749D">
      <w:pPr>
        <w:tabs>
          <w:tab w:val="left" w:pos="1418"/>
        </w:tabs>
        <w:rPr>
          <w:rFonts w:ascii="Times New Roman" w:hAnsi="Times New Roman"/>
          <w:szCs w:val="24"/>
        </w:rPr>
      </w:pPr>
    </w:p>
    <w:p w14:paraId="46B64480" w14:textId="3FFDDB93" w:rsidR="000033F8" w:rsidRDefault="00F52F1E" w:rsidP="007400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Komisijos pirmininkė</w:t>
      </w:r>
      <w:r w:rsidRPr="00EB3ACD">
        <w:rPr>
          <w:rFonts w:ascii="Times New Roman" w:hAnsi="Times New Roman"/>
          <w:szCs w:val="24"/>
        </w:rPr>
        <w:t xml:space="preserve">           </w:t>
      </w:r>
      <w:r w:rsidRPr="00EB3ACD">
        <w:rPr>
          <w:rFonts w:ascii="Times New Roman" w:hAnsi="Times New Roman"/>
          <w:szCs w:val="24"/>
        </w:rPr>
        <w:tab/>
      </w:r>
      <w:r w:rsidRPr="00EB3ACD">
        <w:rPr>
          <w:rFonts w:ascii="Times New Roman" w:hAnsi="Times New Roman"/>
          <w:szCs w:val="24"/>
        </w:rPr>
        <w:tab/>
      </w:r>
      <w:r w:rsidRPr="00EB3AC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Jūratė </w:t>
      </w:r>
      <w:proofErr w:type="spellStart"/>
      <w:r>
        <w:rPr>
          <w:rFonts w:ascii="Times New Roman" w:hAnsi="Times New Roman"/>
          <w:szCs w:val="24"/>
        </w:rPr>
        <w:t>Šneideraitienė</w:t>
      </w:r>
      <w:proofErr w:type="spellEnd"/>
    </w:p>
    <w:p w14:paraId="08DD6920" w14:textId="3116B87C" w:rsidR="00740087" w:rsidRDefault="00740087" w:rsidP="00740087">
      <w:pPr>
        <w:rPr>
          <w:rFonts w:ascii="Times New Roman" w:hAnsi="Times New Roman"/>
          <w:szCs w:val="24"/>
        </w:rPr>
      </w:pPr>
    </w:p>
    <w:p w14:paraId="4FB027F1" w14:textId="33F9198D" w:rsidR="00740087" w:rsidRDefault="00740087" w:rsidP="00740087">
      <w:pPr>
        <w:rPr>
          <w:rFonts w:ascii="Times New Roman" w:hAnsi="Times New Roman"/>
          <w:szCs w:val="24"/>
        </w:rPr>
      </w:pPr>
    </w:p>
    <w:p w14:paraId="7655F742" w14:textId="5AFB924A" w:rsidR="00740087" w:rsidRDefault="00740087" w:rsidP="00740087">
      <w:pPr>
        <w:rPr>
          <w:rFonts w:ascii="Times New Roman" w:hAnsi="Times New Roman"/>
          <w:szCs w:val="24"/>
        </w:rPr>
      </w:pPr>
    </w:p>
    <w:p w14:paraId="00280FB5" w14:textId="77777777" w:rsidR="00740087" w:rsidRDefault="00740087" w:rsidP="00740087">
      <w:pPr>
        <w:rPr>
          <w:rFonts w:ascii="Times New Roman" w:hAnsi="Times New Roman"/>
          <w:szCs w:val="24"/>
        </w:rPr>
      </w:pPr>
    </w:p>
    <w:p w14:paraId="5458E82C" w14:textId="77777777" w:rsidR="00740087" w:rsidRPr="00D6309A" w:rsidRDefault="00740087" w:rsidP="00740087">
      <w:pPr>
        <w:rPr>
          <w:rFonts w:ascii="Times New Roman" w:hAnsi="Times New Roman"/>
          <w:szCs w:val="24"/>
        </w:rPr>
      </w:pPr>
    </w:p>
    <w:p w14:paraId="75D9333D" w14:textId="06E8B059" w:rsidR="00381619" w:rsidRPr="00B92C05" w:rsidRDefault="00F52F1E" w:rsidP="00F52F1E">
      <w:pPr>
        <w:pStyle w:val="Sraopastraipa"/>
        <w:tabs>
          <w:tab w:val="left" w:pos="284"/>
        </w:tabs>
        <w:ind w:left="0"/>
        <w:jc w:val="both"/>
        <w:rPr>
          <w:rFonts w:ascii="Times New Roman" w:hAnsi="Times New Roman"/>
          <w:szCs w:val="24"/>
          <w:lang w:val="es-ES" w:eastAsia="lt-LT"/>
        </w:rPr>
      </w:pPr>
      <w:r w:rsidRPr="00F52F1E">
        <w:rPr>
          <w:rFonts w:ascii="Times New Roman" w:hAnsi="Times New Roman"/>
          <w:szCs w:val="24"/>
        </w:rPr>
        <w:t>M. Banevi</w:t>
      </w:r>
      <w:r w:rsidRPr="00F52F1E">
        <w:rPr>
          <w:rFonts w:ascii="Times New Roman" w:hAnsi="Times New Roman" w:hint="eastAsia"/>
          <w:szCs w:val="24"/>
        </w:rPr>
        <w:t>č</w:t>
      </w:r>
      <w:r w:rsidRPr="00F52F1E">
        <w:rPr>
          <w:rFonts w:ascii="Times New Roman" w:hAnsi="Times New Roman"/>
          <w:szCs w:val="24"/>
        </w:rPr>
        <w:t>ien</w:t>
      </w:r>
      <w:r w:rsidRPr="00F52F1E">
        <w:rPr>
          <w:rFonts w:ascii="Times New Roman" w:hAnsi="Times New Roman" w:hint="eastAsia"/>
          <w:szCs w:val="24"/>
        </w:rPr>
        <w:t>ė</w:t>
      </w:r>
      <w:r w:rsidRPr="00F52F1E">
        <w:rPr>
          <w:rFonts w:ascii="Times New Roman" w:hAnsi="Times New Roman"/>
          <w:szCs w:val="24"/>
        </w:rPr>
        <w:t>, tel. +370 345 66137, el. paštas migle.baneviciene@sakiai.lt</w:t>
      </w:r>
    </w:p>
    <w:sectPr w:rsidR="00381619" w:rsidRPr="00B92C05" w:rsidSect="00861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49EA" w14:textId="77777777" w:rsidR="00672DF0" w:rsidRDefault="00672DF0">
      <w:r>
        <w:separator/>
      </w:r>
    </w:p>
  </w:endnote>
  <w:endnote w:type="continuationSeparator" w:id="0">
    <w:p w14:paraId="66EF96C4" w14:textId="77777777" w:rsidR="00672DF0" w:rsidRDefault="0067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F2F4" w14:textId="77777777" w:rsidR="00D16E51" w:rsidRDefault="00D16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2F9EFA68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proofErr w:type="spellStart"/>
    <w:r w:rsidR="00D2229D" w:rsidRPr="00A91352">
      <w:rPr>
        <w:rFonts w:ascii="Times New Roman" w:hAnsi="Times New Roman"/>
        <w:sz w:val="16"/>
        <w:lang w:val="de-DE"/>
      </w:rPr>
      <w:t>Bažnyčios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 g. </w:t>
    </w:r>
    <w:r w:rsidR="00426981">
      <w:rPr>
        <w:rFonts w:ascii="Times New Roman" w:hAnsi="Times New Roman"/>
        <w:sz w:val="16"/>
        <w:lang w:val="de-DE"/>
      </w:rPr>
      <w:t>4, LT-711</w:t>
    </w:r>
    <w:r w:rsidR="00D16E51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D16E51">
      <w:rPr>
        <w:rFonts w:ascii="Times New Roman" w:hAnsi="Times New Roman"/>
        <w:sz w:val="16"/>
        <w:lang w:val="de-DE"/>
      </w:rPr>
      <w:t>+370</w:t>
    </w:r>
    <w:r w:rsidR="00974BA5">
      <w:rPr>
        <w:rFonts w:ascii="Times New Roman" w:hAnsi="Times New Roman"/>
        <w:sz w:val="16"/>
        <w:lang w:val="de-DE"/>
      </w:rPr>
      <w:t> </w:t>
    </w:r>
    <w:r w:rsidR="00D2229D" w:rsidRPr="00A91352">
      <w:rPr>
        <w:rFonts w:ascii="Times New Roman" w:hAnsi="Times New Roman"/>
        <w:sz w:val="16"/>
        <w:lang w:val="de-DE"/>
      </w:rPr>
      <w:t>3</w:t>
    </w:r>
    <w:r w:rsidR="008614B0">
      <w:rPr>
        <w:rFonts w:ascii="Times New Roman" w:hAnsi="Times New Roman"/>
        <w:sz w:val="16"/>
        <w:lang w:val="de-DE"/>
      </w:rPr>
      <w:t>45</w:t>
    </w:r>
    <w:r w:rsidR="00974BA5">
      <w:rPr>
        <w:rFonts w:ascii="Times New Roman" w:hAnsi="Times New Roman"/>
        <w:sz w:val="16"/>
        <w:lang w:val="de-DE"/>
      </w:rPr>
      <w:t xml:space="preserve"> 6</w:t>
    </w:r>
    <w:r w:rsidR="008614B0">
      <w:rPr>
        <w:rFonts w:ascii="Times New Roman" w:hAnsi="Times New Roman"/>
        <w:sz w:val="16"/>
        <w:lang w:val="de-DE"/>
      </w:rPr>
      <w:t>0</w:t>
    </w:r>
    <w:r w:rsidR="00974BA5">
      <w:rPr>
        <w:rFonts w:ascii="Times New Roman" w:hAnsi="Times New Roman"/>
        <w:sz w:val="16"/>
        <w:lang w:val="de-DE"/>
      </w:rPr>
      <w:t xml:space="preserve"> </w:t>
    </w:r>
    <w:r w:rsidR="00D2229D" w:rsidRPr="00A91352">
      <w:rPr>
        <w:rFonts w:ascii="Times New Roman" w:hAnsi="Times New Roman"/>
        <w:sz w:val="16"/>
        <w:lang w:val="de-DE"/>
      </w:rPr>
      <w:t>7</w:t>
    </w:r>
    <w:r w:rsidR="008614B0">
      <w:rPr>
        <w:rFonts w:ascii="Times New Roman" w:hAnsi="Times New Roman"/>
        <w:sz w:val="16"/>
        <w:lang w:val="de-DE"/>
      </w:rPr>
      <w:t>50,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CA19" w14:textId="77777777" w:rsidR="00D16E51" w:rsidRDefault="00D16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EADD" w14:textId="77777777" w:rsidR="00672DF0" w:rsidRDefault="00672DF0">
      <w:r>
        <w:separator/>
      </w:r>
    </w:p>
  </w:footnote>
  <w:footnote w:type="continuationSeparator" w:id="0">
    <w:p w14:paraId="1E2ED0AA" w14:textId="77777777" w:rsidR="00672DF0" w:rsidRDefault="0067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F695" w14:textId="77777777" w:rsidR="00D16E51" w:rsidRDefault="00D16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2187" w14:textId="77777777" w:rsidR="00D16E51" w:rsidRDefault="00D16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006"/>
    <w:multiLevelType w:val="hybridMultilevel"/>
    <w:tmpl w:val="F8520874"/>
    <w:lvl w:ilvl="0" w:tplc="9B4C3FC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67AA"/>
    <w:multiLevelType w:val="hybridMultilevel"/>
    <w:tmpl w:val="2FE615CC"/>
    <w:lvl w:ilvl="0" w:tplc="CE9CB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033F8"/>
    <w:rsid w:val="00011A76"/>
    <w:rsid w:val="000130AA"/>
    <w:rsid w:val="00021717"/>
    <w:rsid w:val="000251F4"/>
    <w:rsid w:val="00025E57"/>
    <w:rsid w:val="0002613E"/>
    <w:rsid w:val="00032C2D"/>
    <w:rsid w:val="00034954"/>
    <w:rsid w:val="000365E6"/>
    <w:rsid w:val="00036E53"/>
    <w:rsid w:val="0003784E"/>
    <w:rsid w:val="00040CD2"/>
    <w:rsid w:val="0005024B"/>
    <w:rsid w:val="000524B9"/>
    <w:rsid w:val="000531F7"/>
    <w:rsid w:val="000603AC"/>
    <w:rsid w:val="00063E91"/>
    <w:rsid w:val="00074A41"/>
    <w:rsid w:val="000751C8"/>
    <w:rsid w:val="00075807"/>
    <w:rsid w:val="00077739"/>
    <w:rsid w:val="00082302"/>
    <w:rsid w:val="00084A23"/>
    <w:rsid w:val="00084CEF"/>
    <w:rsid w:val="00096ADF"/>
    <w:rsid w:val="000A6FBD"/>
    <w:rsid w:val="000B4D2B"/>
    <w:rsid w:val="000B647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2872"/>
    <w:rsid w:val="000D6E84"/>
    <w:rsid w:val="000E2811"/>
    <w:rsid w:val="000F3089"/>
    <w:rsid w:val="001026DA"/>
    <w:rsid w:val="001037C7"/>
    <w:rsid w:val="0010534D"/>
    <w:rsid w:val="00106CBC"/>
    <w:rsid w:val="0012115C"/>
    <w:rsid w:val="00126387"/>
    <w:rsid w:val="00130081"/>
    <w:rsid w:val="00130C14"/>
    <w:rsid w:val="00132876"/>
    <w:rsid w:val="00133245"/>
    <w:rsid w:val="00144515"/>
    <w:rsid w:val="00145504"/>
    <w:rsid w:val="00147895"/>
    <w:rsid w:val="00151173"/>
    <w:rsid w:val="001527F7"/>
    <w:rsid w:val="00152850"/>
    <w:rsid w:val="001543A6"/>
    <w:rsid w:val="00157B4C"/>
    <w:rsid w:val="001710C0"/>
    <w:rsid w:val="00171794"/>
    <w:rsid w:val="00176673"/>
    <w:rsid w:val="00176694"/>
    <w:rsid w:val="00176973"/>
    <w:rsid w:val="00180A20"/>
    <w:rsid w:val="00182025"/>
    <w:rsid w:val="0018652B"/>
    <w:rsid w:val="00186950"/>
    <w:rsid w:val="001966D5"/>
    <w:rsid w:val="001A1BF5"/>
    <w:rsid w:val="001A6D9F"/>
    <w:rsid w:val="001B06C5"/>
    <w:rsid w:val="001C623C"/>
    <w:rsid w:val="001C749D"/>
    <w:rsid w:val="001D25E6"/>
    <w:rsid w:val="001D2B98"/>
    <w:rsid w:val="001D34E3"/>
    <w:rsid w:val="001E302F"/>
    <w:rsid w:val="001E39AC"/>
    <w:rsid w:val="001E5B71"/>
    <w:rsid w:val="001F43DE"/>
    <w:rsid w:val="00200364"/>
    <w:rsid w:val="00202C08"/>
    <w:rsid w:val="00203B0D"/>
    <w:rsid w:val="00207F74"/>
    <w:rsid w:val="002111E2"/>
    <w:rsid w:val="002121DA"/>
    <w:rsid w:val="00217B41"/>
    <w:rsid w:val="00235771"/>
    <w:rsid w:val="00237B14"/>
    <w:rsid w:val="00237D0E"/>
    <w:rsid w:val="0025083C"/>
    <w:rsid w:val="00255F82"/>
    <w:rsid w:val="002567F0"/>
    <w:rsid w:val="00256D23"/>
    <w:rsid w:val="0025725E"/>
    <w:rsid w:val="0026283B"/>
    <w:rsid w:val="00263703"/>
    <w:rsid w:val="00264C8F"/>
    <w:rsid w:val="00265E95"/>
    <w:rsid w:val="00267A42"/>
    <w:rsid w:val="00267FDF"/>
    <w:rsid w:val="00270689"/>
    <w:rsid w:val="002713B5"/>
    <w:rsid w:val="002740E4"/>
    <w:rsid w:val="0027716E"/>
    <w:rsid w:val="002A4A0C"/>
    <w:rsid w:val="002A5E81"/>
    <w:rsid w:val="002A6899"/>
    <w:rsid w:val="002A7E0E"/>
    <w:rsid w:val="002B16C9"/>
    <w:rsid w:val="002B1CAC"/>
    <w:rsid w:val="002B5021"/>
    <w:rsid w:val="002C01F1"/>
    <w:rsid w:val="002C235D"/>
    <w:rsid w:val="002C3EBA"/>
    <w:rsid w:val="002D0DAF"/>
    <w:rsid w:val="002D1A1C"/>
    <w:rsid w:val="002D41E5"/>
    <w:rsid w:val="002D59F6"/>
    <w:rsid w:val="002E2328"/>
    <w:rsid w:val="002E23FA"/>
    <w:rsid w:val="002E3D84"/>
    <w:rsid w:val="002E452B"/>
    <w:rsid w:val="002E65DD"/>
    <w:rsid w:val="002E71D6"/>
    <w:rsid w:val="002F161B"/>
    <w:rsid w:val="002F4B91"/>
    <w:rsid w:val="002F7158"/>
    <w:rsid w:val="00300E82"/>
    <w:rsid w:val="00301419"/>
    <w:rsid w:val="00317D2C"/>
    <w:rsid w:val="003212A3"/>
    <w:rsid w:val="003224D6"/>
    <w:rsid w:val="00330E68"/>
    <w:rsid w:val="00331B35"/>
    <w:rsid w:val="00337450"/>
    <w:rsid w:val="0036125B"/>
    <w:rsid w:val="003620E8"/>
    <w:rsid w:val="003651A5"/>
    <w:rsid w:val="00366080"/>
    <w:rsid w:val="00366DA2"/>
    <w:rsid w:val="003725B3"/>
    <w:rsid w:val="00372F11"/>
    <w:rsid w:val="00376B36"/>
    <w:rsid w:val="00381619"/>
    <w:rsid w:val="0038536E"/>
    <w:rsid w:val="0038785D"/>
    <w:rsid w:val="00392BDE"/>
    <w:rsid w:val="00392F23"/>
    <w:rsid w:val="00397CF5"/>
    <w:rsid w:val="003A02D7"/>
    <w:rsid w:val="003A02DC"/>
    <w:rsid w:val="003A5286"/>
    <w:rsid w:val="003B0625"/>
    <w:rsid w:val="003B091A"/>
    <w:rsid w:val="003B1117"/>
    <w:rsid w:val="003B1998"/>
    <w:rsid w:val="003D04B3"/>
    <w:rsid w:val="003D1081"/>
    <w:rsid w:val="003D198C"/>
    <w:rsid w:val="003D312A"/>
    <w:rsid w:val="003E3EAD"/>
    <w:rsid w:val="003F0556"/>
    <w:rsid w:val="003F46BA"/>
    <w:rsid w:val="004010E8"/>
    <w:rsid w:val="00405D60"/>
    <w:rsid w:val="00411A0B"/>
    <w:rsid w:val="00412675"/>
    <w:rsid w:val="00423353"/>
    <w:rsid w:val="00423642"/>
    <w:rsid w:val="00424F7D"/>
    <w:rsid w:val="004260DE"/>
    <w:rsid w:val="00426981"/>
    <w:rsid w:val="004271BA"/>
    <w:rsid w:val="00427CE3"/>
    <w:rsid w:val="00431814"/>
    <w:rsid w:val="00434D37"/>
    <w:rsid w:val="00440B21"/>
    <w:rsid w:val="00443552"/>
    <w:rsid w:val="0044373E"/>
    <w:rsid w:val="00461AE2"/>
    <w:rsid w:val="0046280F"/>
    <w:rsid w:val="004667F3"/>
    <w:rsid w:val="004728B8"/>
    <w:rsid w:val="00473877"/>
    <w:rsid w:val="00480D68"/>
    <w:rsid w:val="004811F2"/>
    <w:rsid w:val="0048165E"/>
    <w:rsid w:val="004831A8"/>
    <w:rsid w:val="004858A7"/>
    <w:rsid w:val="00494BE8"/>
    <w:rsid w:val="0049586C"/>
    <w:rsid w:val="00496F31"/>
    <w:rsid w:val="00497D94"/>
    <w:rsid w:val="004A0A6D"/>
    <w:rsid w:val="004A359A"/>
    <w:rsid w:val="004A6BC8"/>
    <w:rsid w:val="004B4A7E"/>
    <w:rsid w:val="004C0D4F"/>
    <w:rsid w:val="004C1669"/>
    <w:rsid w:val="004D3015"/>
    <w:rsid w:val="004D4D9C"/>
    <w:rsid w:val="004D572C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6FA3"/>
    <w:rsid w:val="00507667"/>
    <w:rsid w:val="00507B37"/>
    <w:rsid w:val="00510908"/>
    <w:rsid w:val="00512E63"/>
    <w:rsid w:val="00516A92"/>
    <w:rsid w:val="00520320"/>
    <w:rsid w:val="00524DAF"/>
    <w:rsid w:val="00530044"/>
    <w:rsid w:val="00534659"/>
    <w:rsid w:val="00535BD3"/>
    <w:rsid w:val="00537DA5"/>
    <w:rsid w:val="00542947"/>
    <w:rsid w:val="0054319B"/>
    <w:rsid w:val="0054532D"/>
    <w:rsid w:val="005455E9"/>
    <w:rsid w:val="005465A3"/>
    <w:rsid w:val="00547008"/>
    <w:rsid w:val="00554740"/>
    <w:rsid w:val="0056130F"/>
    <w:rsid w:val="00562CCB"/>
    <w:rsid w:val="00564D4D"/>
    <w:rsid w:val="00565459"/>
    <w:rsid w:val="00566D9E"/>
    <w:rsid w:val="00572AE2"/>
    <w:rsid w:val="00573E1E"/>
    <w:rsid w:val="00574136"/>
    <w:rsid w:val="005765CD"/>
    <w:rsid w:val="005837B3"/>
    <w:rsid w:val="005843D9"/>
    <w:rsid w:val="00585BED"/>
    <w:rsid w:val="005867D2"/>
    <w:rsid w:val="00586F29"/>
    <w:rsid w:val="00590DD8"/>
    <w:rsid w:val="005912D1"/>
    <w:rsid w:val="00592F86"/>
    <w:rsid w:val="00596150"/>
    <w:rsid w:val="005A074F"/>
    <w:rsid w:val="005A0FC7"/>
    <w:rsid w:val="005A22DD"/>
    <w:rsid w:val="005A26E4"/>
    <w:rsid w:val="005A40DE"/>
    <w:rsid w:val="005A62E2"/>
    <w:rsid w:val="005A6C17"/>
    <w:rsid w:val="005B217D"/>
    <w:rsid w:val="005B25F1"/>
    <w:rsid w:val="005B4B98"/>
    <w:rsid w:val="005C23EA"/>
    <w:rsid w:val="005C3517"/>
    <w:rsid w:val="005C5D2B"/>
    <w:rsid w:val="005D2F2B"/>
    <w:rsid w:val="005E16D3"/>
    <w:rsid w:val="005F3657"/>
    <w:rsid w:val="005F3FF0"/>
    <w:rsid w:val="005F5960"/>
    <w:rsid w:val="005F65F2"/>
    <w:rsid w:val="00600FBB"/>
    <w:rsid w:val="00605304"/>
    <w:rsid w:val="00607B49"/>
    <w:rsid w:val="00607FCF"/>
    <w:rsid w:val="0061355F"/>
    <w:rsid w:val="0061455C"/>
    <w:rsid w:val="00614F1F"/>
    <w:rsid w:val="006366A2"/>
    <w:rsid w:val="006366E2"/>
    <w:rsid w:val="00652495"/>
    <w:rsid w:val="00654846"/>
    <w:rsid w:val="00657B19"/>
    <w:rsid w:val="00663B3C"/>
    <w:rsid w:val="0066421C"/>
    <w:rsid w:val="00667512"/>
    <w:rsid w:val="00672DF0"/>
    <w:rsid w:val="0067591C"/>
    <w:rsid w:val="00676D41"/>
    <w:rsid w:val="006776CF"/>
    <w:rsid w:val="00677FCF"/>
    <w:rsid w:val="00680C57"/>
    <w:rsid w:val="006819BE"/>
    <w:rsid w:val="00682ECC"/>
    <w:rsid w:val="00685EBC"/>
    <w:rsid w:val="00690987"/>
    <w:rsid w:val="00694B45"/>
    <w:rsid w:val="00694CC1"/>
    <w:rsid w:val="00696752"/>
    <w:rsid w:val="00697B40"/>
    <w:rsid w:val="006A1D4A"/>
    <w:rsid w:val="006A1F67"/>
    <w:rsid w:val="006A7787"/>
    <w:rsid w:val="006B0813"/>
    <w:rsid w:val="006B1EC0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7745"/>
    <w:rsid w:val="007101DC"/>
    <w:rsid w:val="00712626"/>
    <w:rsid w:val="00721230"/>
    <w:rsid w:val="007313FE"/>
    <w:rsid w:val="007334C1"/>
    <w:rsid w:val="00733E07"/>
    <w:rsid w:val="00734B8B"/>
    <w:rsid w:val="007354F7"/>
    <w:rsid w:val="00735A31"/>
    <w:rsid w:val="00740087"/>
    <w:rsid w:val="00746531"/>
    <w:rsid w:val="00747B23"/>
    <w:rsid w:val="00751C0A"/>
    <w:rsid w:val="007527F5"/>
    <w:rsid w:val="0076553D"/>
    <w:rsid w:val="00765A2D"/>
    <w:rsid w:val="00766132"/>
    <w:rsid w:val="00771C56"/>
    <w:rsid w:val="00772B04"/>
    <w:rsid w:val="00782636"/>
    <w:rsid w:val="00784A94"/>
    <w:rsid w:val="00787C74"/>
    <w:rsid w:val="007943F1"/>
    <w:rsid w:val="00794C23"/>
    <w:rsid w:val="00795CC0"/>
    <w:rsid w:val="00796112"/>
    <w:rsid w:val="007A1FF4"/>
    <w:rsid w:val="007A4EAA"/>
    <w:rsid w:val="007B00B8"/>
    <w:rsid w:val="007B55D2"/>
    <w:rsid w:val="007B72A1"/>
    <w:rsid w:val="007C3DAA"/>
    <w:rsid w:val="007D03E6"/>
    <w:rsid w:val="007D1FA3"/>
    <w:rsid w:val="007D44B2"/>
    <w:rsid w:val="007D6BBA"/>
    <w:rsid w:val="007D6E39"/>
    <w:rsid w:val="007E2728"/>
    <w:rsid w:val="007E5739"/>
    <w:rsid w:val="007F05F1"/>
    <w:rsid w:val="007F316A"/>
    <w:rsid w:val="007F4077"/>
    <w:rsid w:val="0080328F"/>
    <w:rsid w:val="00810C03"/>
    <w:rsid w:val="008111FC"/>
    <w:rsid w:val="00811E85"/>
    <w:rsid w:val="00813FEF"/>
    <w:rsid w:val="00817953"/>
    <w:rsid w:val="008202F8"/>
    <w:rsid w:val="00824A64"/>
    <w:rsid w:val="00825289"/>
    <w:rsid w:val="0082534A"/>
    <w:rsid w:val="0082639A"/>
    <w:rsid w:val="008276D9"/>
    <w:rsid w:val="00831937"/>
    <w:rsid w:val="00847740"/>
    <w:rsid w:val="0085048A"/>
    <w:rsid w:val="00855589"/>
    <w:rsid w:val="00857FA9"/>
    <w:rsid w:val="00861460"/>
    <w:rsid w:val="008614B0"/>
    <w:rsid w:val="00862EFD"/>
    <w:rsid w:val="0087239A"/>
    <w:rsid w:val="0087245F"/>
    <w:rsid w:val="00883B20"/>
    <w:rsid w:val="008848AA"/>
    <w:rsid w:val="00885623"/>
    <w:rsid w:val="00891F55"/>
    <w:rsid w:val="00894020"/>
    <w:rsid w:val="00895F05"/>
    <w:rsid w:val="0089612C"/>
    <w:rsid w:val="008A06F6"/>
    <w:rsid w:val="008A2B5D"/>
    <w:rsid w:val="008A5566"/>
    <w:rsid w:val="008A56F3"/>
    <w:rsid w:val="008B1CDC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2FA0"/>
    <w:rsid w:val="008E5D90"/>
    <w:rsid w:val="008E6667"/>
    <w:rsid w:val="008E6A4C"/>
    <w:rsid w:val="009027D8"/>
    <w:rsid w:val="00902992"/>
    <w:rsid w:val="00903680"/>
    <w:rsid w:val="0090423B"/>
    <w:rsid w:val="00904BFD"/>
    <w:rsid w:val="00904D9B"/>
    <w:rsid w:val="00905529"/>
    <w:rsid w:val="009058D0"/>
    <w:rsid w:val="00913AC5"/>
    <w:rsid w:val="00923017"/>
    <w:rsid w:val="00923A7C"/>
    <w:rsid w:val="00927D70"/>
    <w:rsid w:val="00934727"/>
    <w:rsid w:val="00935D70"/>
    <w:rsid w:val="00940132"/>
    <w:rsid w:val="009434B8"/>
    <w:rsid w:val="00944CE6"/>
    <w:rsid w:val="009465F3"/>
    <w:rsid w:val="009469CE"/>
    <w:rsid w:val="0094774A"/>
    <w:rsid w:val="00952801"/>
    <w:rsid w:val="00953562"/>
    <w:rsid w:val="0095581C"/>
    <w:rsid w:val="00960BE2"/>
    <w:rsid w:val="009614FC"/>
    <w:rsid w:val="009626D3"/>
    <w:rsid w:val="00966B29"/>
    <w:rsid w:val="00970BEA"/>
    <w:rsid w:val="00974BA5"/>
    <w:rsid w:val="009758AB"/>
    <w:rsid w:val="00975F37"/>
    <w:rsid w:val="00992328"/>
    <w:rsid w:val="0099737F"/>
    <w:rsid w:val="009A07AF"/>
    <w:rsid w:val="009A3049"/>
    <w:rsid w:val="009B3AEC"/>
    <w:rsid w:val="009B7CF0"/>
    <w:rsid w:val="009C054E"/>
    <w:rsid w:val="009C2FC1"/>
    <w:rsid w:val="009C3DA8"/>
    <w:rsid w:val="009C69ED"/>
    <w:rsid w:val="009D0ACE"/>
    <w:rsid w:val="009D1D6C"/>
    <w:rsid w:val="009D300A"/>
    <w:rsid w:val="009D7BAA"/>
    <w:rsid w:val="009E1711"/>
    <w:rsid w:val="009E3D20"/>
    <w:rsid w:val="009E60FE"/>
    <w:rsid w:val="009E772B"/>
    <w:rsid w:val="009F09A6"/>
    <w:rsid w:val="009F4FEA"/>
    <w:rsid w:val="009F5349"/>
    <w:rsid w:val="009F6ABF"/>
    <w:rsid w:val="00A03E19"/>
    <w:rsid w:val="00A04B7D"/>
    <w:rsid w:val="00A06D1C"/>
    <w:rsid w:val="00A06EF0"/>
    <w:rsid w:val="00A10E2B"/>
    <w:rsid w:val="00A131D9"/>
    <w:rsid w:val="00A148F4"/>
    <w:rsid w:val="00A160E5"/>
    <w:rsid w:val="00A16B9F"/>
    <w:rsid w:val="00A21F63"/>
    <w:rsid w:val="00A22683"/>
    <w:rsid w:val="00A23A9F"/>
    <w:rsid w:val="00A2631D"/>
    <w:rsid w:val="00A30624"/>
    <w:rsid w:val="00A512C5"/>
    <w:rsid w:val="00A527EA"/>
    <w:rsid w:val="00A52A25"/>
    <w:rsid w:val="00A54F0C"/>
    <w:rsid w:val="00A60B92"/>
    <w:rsid w:val="00A61210"/>
    <w:rsid w:val="00A64D17"/>
    <w:rsid w:val="00A6504F"/>
    <w:rsid w:val="00A65FAD"/>
    <w:rsid w:val="00A6624C"/>
    <w:rsid w:val="00A71213"/>
    <w:rsid w:val="00A7209B"/>
    <w:rsid w:val="00A72976"/>
    <w:rsid w:val="00A747FC"/>
    <w:rsid w:val="00A82084"/>
    <w:rsid w:val="00A8459E"/>
    <w:rsid w:val="00A90426"/>
    <w:rsid w:val="00A91352"/>
    <w:rsid w:val="00A9311C"/>
    <w:rsid w:val="00A9366A"/>
    <w:rsid w:val="00AA75A6"/>
    <w:rsid w:val="00AB5076"/>
    <w:rsid w:val="00AC0361"/>
    <w:rsid w:val="00AC0428"/>
    <w:rsid w:val="00AC233D"/>
    <w:rsid w:val="00AC2410"/>
    <w:rsid w:val="00AC7D26"/>
    <w:rsid w:val="00AD0F71"/>
    <w:rsid w:val="00AD2A77"/>
    <w:rsid w:val="00AD2CCE"/>
    <w:rsid w:val="00AD4784"/>
    <w:rsid w:val="00AD56CB"/>
    <w:rsid w:val="00AD6E10"/>
    <w:rsid w:val="00AD7A6B"/>
    <w:rsid w:val="00AE18D0"/>
    <w:rsid w:val="00AE5813"/>
    <w:rsid w:val="00AE6C55"/>
    <w:rsid w:val="00AE74D4"/>
    <w:rsid w:val="00AF4195"/>
    <w:rsid w:val="00B0094B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500B5"/>
    <w:rsid w:val="00B56DAA"/>
    <w:rsid w:val="00B57DDF"/>
    <w:rsid w:val="00B63741"/>
    <w:rsid w:val="00B84613"/>
    <w:rsid w:val="00B92C05"/>
    <w:rsid w:val="00B93C0A"/>
    <w:rsid w:val="00BA1795"/>
    <w:rsid w:val="00BA1AB9"/>
    <w:rsid w:val="00BA31A9"/>
    <w:rsid w:val="00BA7B8A"/>
    <w:rsid w:val="00BB3094"/>
    <w:rsid w:val="00BC131E"/>
    <w:rsid w:val="00BC2BC9"/>
    <w:rsid w:val="00BC3FDA"/>
    <w:rsid w:val="00BC4838"/>
    <w:rsid w:val="00BC55CE"/>
    <w:rsid w:val="00BD3357"/>
    <w:rsid w:val="00BD4807"/>
    <w:rsid w:val="00BD6DF2"/>
    <w:rsid w:val="00BE130F"/>
    <w:rsid w:val="00BE14FF"/>
    <w:rsid w:val="00BE36CD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6191"/>
    <w:rsid w:val="00C2746C"/>
    <w:rsid w:val="00C30BCD"/>
    <w:rsid w:val="00C3331D"/>
    <w:rsid w:val="00C33B30"/>
    <w:rsid w:val="00C35F96"/>
    <w:rsid w:val="00C55E62"/>
    <w:rsid w:val="00C56045"/>
    <w:rsid w:val="00C5788F"/>
    <w:rsid w:val="00C604B5"/>
    <w:rsid w:val="00C7342E"/>
    <w:rsid w:val="00C73D0C"/>
    <w:rsid w:val="00C746C6"/>
    <w:rsid w:val="00C7496D"/>
    <w:rsid w:val="00C76AA9"/>
    <w:rsid w:val="00C82872"/>
    <w:rsid w:val="00C87D49"/>
    <w:rsid w:val="00C91CA4"/>
    <w:rsid w:val="00C9325C"/>
    <w:rsid w:val="00C967BD"/>
    <w:rsid w:val="00C96E57"/>
    <w:rsid w:val="00CA3385"/>
    <w:rsid w:val="00CA3F62"/>
    <w:rsid w:val="00CA58A2"/>
    <w:rsid w:val="00CA78EC"/>
    <w:rsid w:val="00CB16F1"/>
    <w:rsid w:val="00CB1AC1"/>
    <w:rsid w:val="00CC54C4"/>
    <w:rsid w:val="00CD2018"/>
    <w:rsid w:val="00CD26A8"/>
    <w:rsid w:val="00CE0F48"/>
    <w:rsid w:val="00CE24F2"/>
    <w:rsid w:val="00CE2D01"/>
    <w:rsid w:val="00CE46D7"/>
    <w:rsid w:val="00CF5C47"/>
    <w:rsid w:val="00CF6D2B"/>
    <w:rsid w:val="00D024D1"/>
    <w:rsid w:val="00D02FB9"/>
    <w:rsid w:val="00D03C01"/>
    <w:rsid w:val="00D03CA3"/>
    <w:rsid w:val="00D040D3"/>
    <w:rsid w:val="00D0471C"/>
    <w:rsid w:val="00D049CC"/>
    <w:rsid w:val="00D07F5B"/>
    <w:rsid w:val="00D12DAF"/>
    <w:rsid w:val="00D16E51"/>
    <w:rsid w:val="00D21806"/>
    <w:rsid w:val="00D21992"/>
    <w:rsid w:val="00D2229D"/>
    <w:rsid w:val="00D3244F"/>
    <w:rsid w:val="00D40659"/>
    <w:rsid w:val="00D41748"/>
    <w:rsid w:val="00D423E6"/>
    <w:rsid w:val="00D457CE"/>
    <w:rsid w:val="00D5084C"/>
    <w:rsid w:val="00D511AA"/>
    <w:rsid w:val="00D55B6E"/>
    <w:rsid w:val="00D57E81"/>
    <w:rsid w:val="00D61704"/>
    <w:rsid w:val="00D61BBF"/>
    <w:rsid w:val="00D6309A"/>
    <w:rsid w:val="00D65C4F"/>
    <w:rsid w:val="00D67A2E"/>
    <w:rsid w:val="00D718EE"/>
    <w:rsid w:val="00D71C25"/>
    <w:rsid w:val="00D73893"/>
    <w:rsid w:val="00D8168C"/>
    <w:rsid w:val="00D81BCA"/>
    <w:rsid w:val="00D85137"/>
    <w:rsid w:val="00D85408"/>
    <w:rsid w:val="00D85DA8"/>
    <w:rsid w:val="00D862E9"/>
    <w:rsid w:val="00D90091"/>
    <w:rsid w:val="00D9167B"/>
    <w:rsid w:val="00D91860"/>
    <w:rsid w:val="00D91C07"/>
    <w:rsid w:val="00D924FF"/>
    <w:rsid w:val="00D92601"/>
    <w:rsid w:val="00D92794"/>
    <w:rsid w:val="00D93321"/>
    <w:rsid w:val="00D93526"/>
    <w:rsid w:val="00D94E5A"/>
    <w:rsid w:val="00D94E99"/>
    <w:rsid w:val="00D95784"/>
    <w:rsid w:val="00DB1239"/>
    <w:rsid w:val="00DB25A8"/>
    <w:rsid w:val="00DB47B1"/>
    <w:rsid w:val="00DC2475"/>
    <w:rsid w:val="00DC34E5"/>
    <w:rsid w:val="00DC39FA"/>
    <w:rsid w:val="00DC7ADA"/>
    <w:rsid w:val="00DD1AA6"/>
    <w:rsid w:val="00DD291B"/>
    <w:rsid w:val="00DD4543"/>
    <w:rsid w:val="00DE0481"/>
    <w:rsid w:val="00DE060D"/>
    <w:rsid w:val="00DE07D4"/>
    <w:rsid w:val="00DE262A"/>
    <w:rsid w:val="00DE45CF"/>
    <w:rsid w:val="00DF236E"/>
    <w:rsid w:val="00DF3D1C"/>
    <w:rsid w:val="00E001AE"/>
    <w:rsid w:val="00E05059"/>
    <w:rsid w:val="00E060A9"/>
    <w:rsid w:val="00E0626B"/>
    <w:rsid w:val="00E120A3"/>
    <w:rsid w:val="00E12A8B"/>
    <w:rsid w:val="00E152CD"/>
    <w:rsid w:val="00E20555"/>
    <w:rsid w:val="00E21F21"/>
    <w:rsid w:val="00E2667C"/>
    <w:rsid w:val="00E268A8"/>
    <w:rsid w:val="00E338FE"/>
    <w:rsid w:val="00E342B1"/>
    <w:rsid w:val="00E352C9"/>
    <w:rsid w:val="00E37D85"/>
    <w:rsid w:val="00E412F2"/>
    <w:rsid w:val="00E4746B"/>
    <w:rsid w:val="00E520C1"/>
    <w:rsid w:val="00E528BB"/>
    <w:rsid w:val="00E53A58"/>
    <w:rsid w:val="00E53D79"/>
    <w:rsid w:val="00E54826"/>
    <w:rsid w:val="00E55685"/>
    <w:rsid w:val="00E559CE"/>
    <w:rsid w:val="00E5650F"/>
    <w:rsid w:val="00E61300"/>
    <w:rsid w:val="00E66DF8"/>
    <w:rsid w:val="00E67599"/>
    <w:rsid w:val="00E77034"/>
    <w:rsid w:val="00E81484"/>
    <w:rsid w:val="00E82549"/>
    <w:rsid w:val="00E82E40"/>
    <w:rsid w:val="00E855FA"/>
    <w:rsid w:val="00E87A4E"/>
    <w:rsid w:val="00E91275"/>
    <w:rsid w:val="00E91FD5"/>
    <w:rsid w:val="00E93D09"/>
    <w:rsid w:val="00E94A7B"/>
    <w:rsid w:val="00E954B1"/>
    <w:rsid w:val="00E958F3"/>
    <w:rsid w:val="00E969F9"/>
    <w:rsid w:val="00E975C5"/>
    <w:rsid w:val="00EA0F9A"/>
    <w:rsid w:val="00EA20EB"/>
    <w:rsid w:val="00EA407E"/>
    <w:rsid w:val="00EA6DC9"/>
    <w:rsid w:val="00EA73D6"/>
    <w:rsid w:val="00EA7989"/>
    <w:rsid w:val="00EC3134"/>
    <w:rsid w:val="00EC57C5"/>
    <w:rsid w:val="00ED0947"/>
    <w:rsid w:val="00ED0C56"/>
    <w:rsid w:val="00ED296F"/>
    <w:rsid w:val="00ED2C81"/>
    <w:rsid w:val="00ED453F"/>
    <w:rsid w:val="00EE0D0D"/>
    <w:rsid w:val="00EE2698"/>
    <w:rsid w:val="00EF139C"/>
    <w:rsid w:val="00EF3FC0"/>
    <w:rsid w:val="00EF75BC"/>
    <w:rsid w:val="00F044EC"/>
    <w:rsid w:val="00F07F85"/>
    <w:rsid w:val="00F112F3"/>
    <w:rsid w:val="00F168CF"/>
    <w:rsid w:val="00F26755"/>
    <w:rsid w:val="00F275BA"/>
    <w:rsid w:val="00F27FC0"/>
    <w:rsid w:val="00F33E00"/>
    <w:rsid w:val="00F350B4"/>
    <w:rsid w:val="00F36B6D"/>
    <w:rsid w:val="00F50A92"/>
    <w:rsid w:val="00F527E7"/>
    <w:rsid w:val="00F52F1E"/>
    <w:rsid w:val="00F55A04"/>
    <w:rsid w:val="00F57135"/>
    <w:rsid w:val="00F57518"/>
    <w:rsid w:val="00F701DA"/>
    <w:rsid w:val="00F754C5"/>
    <w:rsid w:val="00F75C09"/>
    <w:rsid w:val="00F80314"/>
    <w:rsid w:val="00F8043B"/>
    <w:rsid w:val="00F82FFA"/>
    <w:rsid w:val="00F867AE"/>
    <w:rsid w:val="00F955BC"/>
    <w:rsid w:val="00F96A8D"/>
    <w:rsid w:val="00FA0730"/>
    <w:rsid w:val="00FA3DA5"/>
    <w:rsid w:val="00FB0355"/>
    <w:rsid w:val="00FB1244"/>
    <w:rsid w:val="00FB32DE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796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79D264A8-FA9D-4DA5-85EA-56C8D38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033F8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76973"/>
    <w:rPr>
      <w:rFonts w:ascii="TimesLT" w:hAnsi="TimesLT"/>
      <w:sz w:val="24"/>
      <w:lang w:eastAsia="en-US"/>
    </w:rPr>
  </w:style>
  <w:style w:type="character" w:customStyle="1" w:styleId="cf11">
    <w:name w:val="cf11"/>
    <w:basedOn w:val="Numatytasispastraiposriftas"/>
    <w:rsid w:val="00176973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prastasis"/>
    <w:rsid w:val="00E91FD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30E68"/>
    <w:rPr>
      <w:i/>
      <w:i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2508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C749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C749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409B14-1B82-47C5-A776-569CD236C42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3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2</cp:revision>
  <cp:lastPrinted>2020-10-22T05:20:00Z</cp:lastPrinted>
  <dcterms:created xsi:type="dcterms:W3CDTF">2025-03-04T08:37:00Z</dcterms:created>
  <dcterms:modified xsi:type="dcterms:W3CDTF">2025-03-04T08:37:00Z</dcterms:modified>
</cp:coreProperties>
</file>