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4262" w14:textId="307B699C" w:rsidR="005A5832" w:rsidRPr="00EF0704" w:rsidRDefault="00EF0704" w:rsidP="00EF0704">
      <w:pPr>
        <w:tabs>
          <w:tab w:val="center" w:pos="4680"/>
          <w:tab w:val="right" w:pos="9360"/>
        </w:tabs>
        <w:spacing w:line="259" w:lineRule="auto"/>
        <w:jc w:val="center"/>
        <w:rPr>
          <w:rFonts w:eastAsia="Arial"/>
          <w:kern w:val="2"/>
          <w:szCs w:val="24"/>
        </w:rPr>
      </w:pPr>
      <w:r w:rsidRPr="00EF0704">
        <w:rPr>
          <w:rFonts w:eastAsia="Arial"/>
          <w:kern w:val="2"/>
          <w:szCs w:val="24"/>
        </w:rPr>
        <w:t>(Projektas)</w:t>
      </w:r>
    </w:p>
    <w:p w14:paraId="43341E87" w14:textId="77777777" w:rsidR="00EF0704" w:rsidRPr="00FB02D5" w:rsidRDefault="00EF0704">
      <w:pPr>
        <w:tabs>
          <w:tab w:val="center" w:pos="4680"/>
          <w:tab w:val="right" w:pos="9360"/>
        </w:tabs>
        <w:spacing w:line="259" w:lineRule="auto"/>
        <w:jc w:val="both"/>
        <w:rPr>
          <w:rFonts w:ascii="Arial" w:eastAsia="Arial" w:hAnsi="Arial" w:cs="Arial"/>
          <w:kern w:val="2"/>
          <w:sz w:val="18"/>
          <w:szCs w:val="18"/>
        </w:rPr>
      </w:pPr>
    </w:p>
    <w:p w14:paraId="029C75ED" w14:textId="2CA15F10" w:rsidR="005A5832" w:rsidRPr="00FB02D5" w:rsidRDefault="00A10867" w:rsidP="002B6AAD">
      <w:pPr>
        <w:widowControl w:val="0"/>
        <w:pBdr>
          <w:top w:val="nil"/>
          <w:left w:val="nil"/>
          <w:bottom w:val="nil"/>
          <w:right w:val="nil"/>
          <w:between w:val="nil"/>
        </w:pBdr>
        <w:tabs>
          <w:tab w:val="left" w:pos="567"/>
          <w:tab w:val="left" w:pos="851"/>
        </w:tabs>
        <w:jc w:val="center"/>
        <w:rPr>
          <w:caps/>
          <w:szCs w:val="24"/>
        </w:rPr>
      </w:pPr>
      <w:r w:rsidRPr="00FB02D5">
        <w:rPr>
          <w:b/>
          <w:caps/>
          <w:szCs w:val="24"/>
        </w:rPr>
        <w:t xml:space="preserve">Prekių pirkimo-pardavimo sutarties </w:t>
      </w:r>
      <w:r w:rsidRPr="00FB02D5">
        <w:rPr>
          <w:b/>
          <w:bCs/>
          <w:caps/>
          <w:szCs w:val="24"/>
        </w:rPr>
        <w:t>Specialiosios</w:t>
      </w:r>
      <w:r w:rsidRPr="00FB02D5">
        <w:rPr>
          <w:b/>
          <w:caps/>
          <w:szCs w:val="24"/>
        </w:rPr>
        <w:t xml:space="preserve"> sąlygos</w:t>
      </w:r>
    </w:p>
    <w:p w14:paraId="4764C6CF" w14:textId="77777777" w:rsidR="005A5832" w:rsidRPr="00FB02D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B02D5" w14:paraId="6696AD4B" w14:textId="77777777">
        <w:tc>
          <w:tcPr>
            <w:tcW w:w="2448" w:type="dxa"/>
          </w:tcPr>
          <w:p w14:paraId="002BD882" w14:textId="77777777" w:rsidR="005A5832" w:rsidRPr="00FB02D5" w:rsidRDefault="00A10867">
            <w:pPr>
              <w:jc w:val="both"/>
              <w:rPr>
                <w:b/>
                <w:bCs/>
                <w:kern w:val="2"/>
                <w:szCs w:val="24"/>
              </w:rPr>
            </w:pPr>
            <w:r w:rsidRPr="00FB02D5">
              <w:rPr>
                <w:b/>
                <w:bCs/>
                <w:kern w:val="2"/>
                <w:szCs w:val="24"/>
              </w:rPr>
              <w:t>Sutarties pavadinimas</w:t>
            </w:r>
          </w:p>
        </w:tc>
        <w:tc>
          <w:tcPr>
            <w:tcW w:w="7110" w:type="dxa"/>
            <w:gridSpan w:val="3"/>
          </w:tcPr>
          <w:p w14:paraId="2D1DAD86" w14:textId="02C4645A" w:rsidR="005A5832" w:rsidRPr="00FB02D5" w:rsidRDefault="002B6AAD">
            <w:pPr>
              <w:jc w:val="both"/>
              <w:rPr>
                <w:kern w:val="2"/>
                <w:szCs w:val="24"/>
              </w:rPr>
            </w:pPr>
            <w:r w:rsidRPr="00FB02D5">
              <w:rPr>
                <w:kern w:val="2"/>
                <w:szCs w:val="24"/>
              </w:rPr>
              <w:t xml:space="preserve">Valstybinio </w:t>
            </w:r>
            <w:r w:rsidR="007B6010" w:rsidRPr="00FB02D5">
              <w:rPr>
                <w:kern w:val="2"/>
                <w:szCs w:val="24"/>
              </w:rPr>
              <w:t xml:space="preserve">registracijos </w:t>
            </w:r>
            <w:r w:rsidRPr="00FB02D5">
              <w:rPr>
                <w:kern w:val="2"/>
                <w:szCs w:val="24"/>
              </w:rPr>
              <w:t>numerio ženklų plokštelių viešojo pirkimo</w:t>
            </w:r>
            <w:r w:rsidR="00134E75" w:rsidRPr="00FB02D5">
              <w:rPr>
                <w:kern w:val="2"/>
                <w:szCs w:val="24"/>
              </w:rPr>
              <w:t>–</w:t>
            </w:r>
            <w:r w:rsidRPr="00FB02D5">
              <w:rPr>
                <w:kern w:val="2"/>
                <w:szCs w:val="24"/>
              </w:rPr>
              <w:t>pardavimo sutartis</w:t>
            </w:r>
          </w:p>
        </w:tc>
      </w:tr>
      <w:tr w:rsidR="005A5832" w:rsidRPr="00FB02D5" w14:paraId="6FB064B9" w14:textId="77777777">
        <w:tc>
          <w:tcPr>
            <w:tcW w:w="2448" w:type="dxa"/>
          </w:tcPr>
          <w:p w14:paraId="3D8306A4" w14:textId="77777777" w:rsidR="005A5832" w:rsidRPr="00FB02D5" w:rsidRDefault="00A10867">
            <w:pPr>
              <w:jc w:val="both"/>
              <w:rPr>
                <w:b/>
                <w:bCs/>
                <w:kern w:val="2"/>
                <w:szCs w:val="24"/>
              </w:rPr>
            </w:pPr>
            <w:r w:rsidRPr="00FB02D5">
              <w:rPr>
                <w:b/>
                <w:bCs/>
                <w:kern w:val="2"/>
                <w:szCs w:val="24"/>
              </w:rPr>
              <w:t>Sutarties data</w:t>
            </w:r>
          </w:p>
        </w:tc>
        <w:tc>
          <w:tcPr>
            <w:tcW w:w="2177" w:type="dxa"/>
          </w:tcPr>
          <w:p w14:paraId="66A286BC" w14:textId="77777777" w:rsidR="005A5832" w:rsidRPr="00FB02D5" w:rsidRDefault="005A5832">
            <w:pPr>
              <w:jc w:val="both"/>
              <w:rPr>
                <w:kern w:val="2"/>
                <w:szCs w:val="24"/>
              </w:rPr>
            </w:pPr>
          </w:p>
        </w:tc>
        <w:tc>
          <w:tcPr>
            <w:tcW w:w="2362" w:type="dxa"/>
          </w:tcPr>
          <w:p w14:paraId="0417CD3E" w14:textId="77777777" w:rsidR="005A5832" w:rsidRPr="00FB02D5" w:rsidRDefault="00A10867">
            <w:pPr>
              <w:jc w:val="both"/>
              <w:rPr>
                <w:b/>
                <w:bCs/>
                <w:kern w:val="2"/>
                <w:szCs w:val="24"/>
              </w:rPr>
            </w:pPr>
            <w:r w:rsidRPr="00FB02D5">
              <w:rPr>
                <w:b/>
                <w:bCs/>
                <w:kern w:val="2"/>
                <w:szCs w:val="24"/>
              </w:rPr>
              <w:t>Sutarties numeris</w:t>
            </w:r>
          </w:p>
        </w:tc>
        <w:tc>
          <w:tcPr>
            <w:tcW w:w="2571" w:type="dxa"/>
          </w:tcPr>
          <w:p w14:paraId="20296911" w14:textId="77777777" w:rsidR="005A5832" w:rsidRPr="00FB02D5" w:rsidRDefault="005A5832">
            <w:pPr>
              <w:jc w:val="both"/>
              <w:rPr>
                <w:kern w:val="2"/>
                <w:szCs w:val="24"/>
              </w:rPr>
            </w:pPr>
          </w:p>
        </w:tc>
      </w:tr>
    </w:tbl>
    <w:p w14:paraId="5D150C36" w14:textId="77777777" w:rsidR="005A5832" w:rsidRPr="00FB02D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B02D5" w14:paraId="2035DAF0" w14:textId="77777777">
        <w:tc>
          <w:tcPr>
            <w:tcW w:w="9558" w:type="dxa"/>
            <w:gridSpan w:val="3"/>
          </w:tcPr>
          <w:p w14:paraId="0B8248F7" w14:textId="77777777" w:rsidR="005A5832" w:rsidRPr="00FB02D5" w:rsidRDefault="00A10867">
            <w:pPr>
              <w:jc w:val="center"/>
              <w:rPr>
                <w:b/>
                <w:bCs/>
                <w:kern w:val="2"/>
                <w:szCs w:val="24"/>
              </w:rPr>
            </w:pPr>
            <w:r w:rsidRPr="00FB02D5">
              <w:rPr>
                <w:b/>
                <w:bCs/>
                <w:kern w:val="2"/>
                <w:szCs w:val="24"/>
              </w:rPr>
              <w:t>1. SUTARTIES ŠALYS</w:t>
            </w:r>
          </w:p>
        </w:tc>
      </w:tr>
      <w:tr w:rsidR="004606F7" w:rsidRPr="00FB02D5" w14:paraId="3BFEB248" w14:textId="77777777">
        <w:tc>
          <w:tcPr>
            <w:tcW w:w="2808" w:type="dxa"/>
            <w:vMerge w:val="restart"/>
          </w:tcPr>
          <w:p w14:paraId="4D1CED4C" w14:textId="77777777" w:rsidR="004606F7" w:rsidRPr="00FB02D5" w:rsidRDefault="004606F7" w:rsidP="004606F7">
            <w:pPr>
              <w:jc w:val="center"/>
              <w:rPr>
                <w:b/>
                <w:bCs/>
                <w:kern w:val="2"/>
                <w:szCs w:val="24"/>
              </w:rPr>
            </w:pPr>
          </w:p>
          <w:p w14:paraId="69C85AB8" w14:textId="77777777" w:rsidR="004606F7" w:rsidRPr="00FB02D5" w:rsidRDefault="004606F7" w:rsidP="004606F7">
            <w:pPr>
              <w:jc w:val="center"/>
              <w:rPr>
                <w:b/>
                <w:bCs/>
                <w:kern w:val="2"/>
                <w:szCs w:val="24"/>
              </w:rPr>
            </w:pPr>
          </w:p>
          <w:p w14:paraId="464D2414" w14:textId="77777777" w:rsidR="004606F7" w:rsidRPr="00FB02D5" w:rsidRDefault="004606F7" w:rsidP="004606F7">
            <w:pPr>
              <w:jc w:val="center"/>
              <w:rPr>
                <w:b/>
                <w:bCs/>
                <w:kern w:val="2"/>
                <w:szCs w:val="24"/>
              </w:rPr>
            </w:pPr>
          </w:p>
          <w:p w14:paraId="186DE7F0" w14:textId="77777777" w:rsidR="004606F7" w:rsidRPr="00FB02D5" w:rsidRDefault="004606F7" w:rsidP="004606F7">
            <w:pPr>
              <w:rPr>
                <w:b/>
                <w:bCs/>
                <w:kern w:val="2"/>
                <w:szCs w:val="24"/>
              </w:rPr>
            </w:pPr>
          </w:p>
          <w:p w14:paraId="4B679F67" w14:textId="77777777" w:rsidR="004606F7" w:rsidRPr="00FB02D5" w:rsidRDefault="004606F7" w:rsidP="004606F7">
            <w:pPr>
              <w:rPr>
                <w:b/>
                <w:bCs/>
                <w:kern w:val="2"/>
                <w:szCs w:val="24"/>
              </w:rPr>
            </w:pPr>
            <w:r w:rsidRPr="00FB02D5">
              <w:rPr>
                <w:b/>
                <w:bCs/>
                <w:kern w:val="2"/>
                <w:szCs w:val="24"/>
              </w:rPr>
              <w:t>1.1. Pirkėjas</w:t>
            </w:r>
          </w:p>
        </w:tc>
        <w:tc>
          <w:tcPr>
            <w:tcW w:w="3240" w:type="dxa"/>
          </w:tcPr>
          <w:p w14:paraId="615B1B9E" w14:textId="77777777" w:rsidR="004606F7" w:rsidRPr="00FB02D5" w:rsidRDefault="004606F7" w:rsidP="004606F7">
            <w:pPr>
              <w:rPr>
                <w:kern w:val="2"/>
                <w:szCs w:val="24"/>
              </w:rPr>
            </w:pPr>
            <w:r w:rsidRPr="00FB02D5">
              <w:rPr>
                <w:kern w:val="2"/>
                <w:szCs w:val="24"/>
              </w:rPr>
              <w:t>1.1.1. Pavadinimas</w:t>
            </w:r>
          </w:p>
        </w:tc>
        <w:tc>
          <w:tcPr>
            <w:tcW w:w="3510" w:type="dxa"/>
          </w:tcPr>
          <w:p w14:paraId="7F3F5722" w14:textId="5FF8841C" w:rsidR="004606F7" w:rsidRPr="00FB02D5" w:rsidRDefault="004606F7" w:rsidP="004606F7">
            <w:pPr>
              <w:rPr>
                <w:kern w:val="2"/>
                <w:szCs w:val="24"/>
              </w:rPr>
            </w:pPr>
            <w:r w:rsidRPr="00FB02D5">
              <w:rPr>
                <w:kern w:val="2"/>
                <w:szCs w:val="24"/>
              </w:rPr>
              <w:t>Akcinė bendrovė „Regitra“</w:t>
            </w:r>
          </w:p>
        </w:tc>
      </w:tr>
      <w:tr w:rsidR="004606F7" w:rsidRPr="00FB02D5" w14:paraId="342D5AC3" w14:textId="77777777">
        <w:tc>
          <w:tcPr>
            <w:tcW w:w="2808" w:type="dxa"/>
            <w:vMerge/>
          </w:tcPr>
          <w:p w14:paraId="350A429B" w14:textId="77777777" w:rsidR="004606F7" w:rsidRPr="00FB02D5" w:rsidRDefault="004606F7" w:rsidP="004606F7">
            <w:pPr>
              <w:rPr>
                <w:kern w:val="2"/>
                <w:szCs w:val="24"/>
              </w:rPr>
            </w:pPr>
          </w:p>
        </w:tc>
        <w:tc>
          <w:tcPr>
            <w:tcW w:w="3240" w:type="dxa"/>
          </w:tcPr>
          <w:p w14:paraId="65AA14F7" w14:textId="77777777" w:rsidR="004606F7" w:rsidRPr="00FB02D5" w:rsidRDefault="004606F7" w:rsidP="004606F7">
            <w:pPr>
              <w:rPr>
                <w:kern w:val="2"/>
                <w:szCs w:val="24"/>
              </w:rPr>
            </w:pPr>
            <w:r w:rsidRPr="00FB02D5">
              <w:rPr>
                <w:kern w:val="2"/>
                <w:szCs w:val="24"/>
              </w:rPr>
              <w:t>1.1.2. Juridinio asmens kodas</w:t>
            </w:r>
          </w:p>
        </w:tc>
        <w:tc>
          <w:tcPr>
            <w:tcW w:w="3510" w:type="dxa"/>
          </w:tcPr>
          <w:p w14:paraId="48F32DB5" w14:textId="5BF1227A" w:rsidR="004606F7" w:rsidRPr="00FB02D5" w:rsidRDefault="004606F7" w:rsidP="004606F7">
            <w:pPr>
              <w:rPr>
                <w:kern w:val="2"/>
                <w:szCs w:val="24"/>
              </w:rPr>
            </w:pPr>
            <w:r w:rsidRPr="00FB02D5">
              <w:rPr>
                <w:kern w:val="2"/>
                <w:szCs w:val="24"/>
              </w:rPr>
              <w:t>110078991</w:t>
            </w:r>
          </w:p>
        </w:tc>
      </w:tr>
      <w:tr w:rsidR="004606F7" w:rsidRPr="00FB02D5" w14:paraId="270B9804" w14:textId="77777777">
        <w:tc>
          <w:tcPr>
            <w:tcW w:w="2808" w:type="dxa"/>
            <w:vMerge/>
          </w:tcPr>
          <w:p w14:paraId="4AFFB4CB" w14:textId="77777777" w:rsidR="004606F7" w:rsidRPr="00FB02D5" w:rsidRDefault="004606F7" w:rsidP="004606F7">
            <w:pPr>
              <w:rPr>
                <w:kern w:val="2"/>
                <w:szCs w:val="24"/>
              </w:rPr>
            </w:pPr>
          </w:p>
        </w:tc>
        <w:tc>
          <w:tcPr>
            <w:tcW w:w="3240" w:type="dxa"/>
          </w:tcPr>
          <w:p w14:paraId="4EC7B44D" w14:textId="77777777" w:rsidR="004606F7" w:rsidRPr="00FB02D5" w:rsidRDefault="004606F7" w:rsidP="004606F7">
            <w:pPr>
              <w:rPr>
                <w:kern w:val="2"/>
                <w:szCs w:val="24"/>
              </w:rPr>
            </w:pPr>
            <w:r w:rsidRPr="00FB02D5">
              <w:rPr>
                <w:kern w:val="2"/>
                <w:szCs w:val="24"/>
              </w:rPr>
              <w:t>1.1.3. Adresas</w:t>
            </w:r>
          </w:p>
        </w:tc>
        <w:tc>
          <w:tcPr>
            <w:tcW w:w="3510" w:type="dxa"/>
          </w:tcPr>
          <w:p w14:paraId="5E5CBEAB" w14:textId="4CC48945" w:rsidR="004606F7" w:rsidRPr="00FB02D5" w:rsidRDefault="004606F7" w:rsidP="004606F7">
            <w:pPr>
              <w:rPr>
                <w:kern w:val="2"/>
                <w:szCs w:val="24"/>
              </w:rPr>
            </w:pPr>
            <w:r w:rsidRPr="00FB02D5">
              <w:rPr>
                <w:kern w:val="2"/>
                <w:szCs w:val="24"/>
              </w:rPr>
              <w:t>Liepkalnio g. 97A, LT-02121 Vilnius</w:t>
            </w:r>
          </w:p>
        </w:tc>
      </w:tr>
      <w:tr w:rsidR="004606F7" w:rsidRPr="00FB02D5" w14:paraId="7AA1E4F9" w14:textId="77777777">
        <w:tc>
          <w:tcPr>
            <w:tcW w:w="2808" w:type="dxa"/>
            <w:vMerge/>
          </w:tcPr>
          <w:p w14:paraId="02D38888" w14:textId="77777777" w:rsidR="004606F7" w:rsidRPr="00FB02D5" w:rsidRDefault="004606F7" w:rsidP="004606F7">
            <w:pPr>
              <w:rPr>
                <w:kern w:val="2"/>
                <w:szCs w:val="24"/>
              </w:rPr>
            </w:pPr>
          </w:p>
        </w:tc>
        <w:tc>
          <w:tcPr>
            <w:tcW w:w="3240" w:type="dxa"/>
          </w:tcPr>
          <w:p w14:paraId="082969EE" w14:textId="77777777" w:rsidR="004606F7" w:rsidRPr="00FB02D5" w:rsidRDefault="004606F7" w:rsidP="004606F7">
            <w:pPr>
              <w:rPr>
                <w:kern w:val="2"/>
                <w:szCs w:val="24"/>
              </w:rPr>
            </w:pPr>
            <w:r w:rsidRPr="00FB02D5">
              <w:rPr>
                <w:kern w:val="2"/>
                <w:szCs w:val="24"/>
              </w:rPr>
              <w:t>1.1.4. PVM mokėtojo kodas</w:t>
            </w:r>
          </w:p>
        </w:tc>
        <w:tc>
          <w:tcPr>
            <w:tcW w:w="3510" w:type="dxa"/>
          </w:tcPr>
          <w:p w14:paraId="37D17C7F" w14:textId="2AD30BF0" w:rsidR="004606F7" w:rsidRPr="00FB02D5" w:rsidRDefault="004606F7" w:rsidP="004606F7">
            <w:pPr>
              <w:rPr>
                <w:kern w:val="2"/>
                <w:szCs w:val="24"/>
              </w:rPr>
            </w:pPr>
            <w:r w:rsidRPr="00FB02D5">
              <w:rPr>
                <w:kern w:val="2"/>
                <w:szCs w:val="24"/>
              </w:rPr>
              <w:t>LT100789917</w:t>
            </w:r>
          </w:p>
        </w:tc>
      </w:tr>
      <w:tr w:rsidR="004606F7" w:rsidRPr="00FB02D5" w14:paraId="009E544F" w14:textId="77777777">
        <w:tc>
          <w:tcPr>
            <w:tcW w:w="2808" w:type="dxa"/>
            <w:vMerge/>
          </w:tcPr>
          <w:p w14:paraId="2FDA1500" w14:textId="77777777" w:rsidR="004606F7" w:rsidRPr="00FB02D5" w:rsidRDefault="004606F7" w:rsidP="004606F7">
            <w:pPr>
              <w:rPr>
                <w:kern w:val="2"/>
                <w:szCs w:val="24"/>
              </w:rPr>
            </w:pPr>
          </w:p>
        </w:tc>
        <w:tc>
          <w:tcPr>
            <w:tcW w:w="3240" w:type="dxa"/>
          </w:tcPr>
          <w:p w14:paraId="5C64743E" w14:textId="77777777" w:rsidR="004606F7" w:rsidRPr="00FB02D5" w:rsidRDefault="004606F7" w:rsidP="004606F7">
            <w:pPr>
              <w:rPr>
                <w:kern w:val="2"/>
                <w:szCs w:val="24"/>
              </w:rPr>
            </w:pPr>
            <w:r w:rsidRPr="00FB02D5">
              <w:rPr>
                <w:kern w:val="2"/>
                <w:szCs w:val="24"/>
              </w:rPr>
              <w:t>1.1.5. Atsiskaitomoji sąskaita</w:t>
            </w:r>
          </w:p>
        </w:tc>
        <w:tc>
          <w:tcPr>
            <w:tcW w:w="3510" w:type="dxa"/>
          </w:tcPr>
          <w:p w14:paraId="14CC6729" w14:textId="7D7DB0EE" w:rsidR="004606F7" w:rsidRPr="00FB02D5" w:rsidRDefault="004606F7" w:rsidP="004606F7">
            <w:pPr>
              <w:rPr>
                <w:kern w:val="2"/>
                <w:szCs w:val="24"/>
              </w:rPr>
            </w:pPr>
            <w:r w:rsidRPr="00FB02D5">
              <w:rPr>
                <w:kern w:val="2"/>
                <w:szCs w:val="24"/>
              </w:rPr>
              <w:t>LT937300010002411063</w:t>
            </w:r>
          </w:p>
        </w:tc>
      </w:tr>
      <w:tr w:rsidR="004606F7" w:rsidRPr="00FB02D5" w14:paraId="2DBA75DD" w14:textId="77777777">
        <w:tc>
          <w:tcPr>
            <w:tcW w:w="2808" w:type="dxa"/>
            <w:vMerge/>
          </w:tcPr>
          <w:p w14:paraId="551507F4" w14:textId="77777777" w:rsidR="004606F7" w:rsidRPr="00FB02D5" w:rsidRDefault="004606F7" w:rsidP="004606F7">
            <w:pPr>
              <w:rPr>
                <w:kern w:val="2"/>
                <w:szCs w:val="24"/>
              </w:rPr>
            </w:pPr>
          </w:p>
        </w:tc>
        <w:tc>
          <w:tcPr>
            <w:tcW w:w="3240" w:type="dxa"/>
          </w:tcPr>
          <w:p w14:paraId="22DF10C2" w14:textId="77777777" w:rsidR="004606F7" w:rsidRPr="00FB02D5" w:rsidRDefault="004606F7" w:rsidP="004606F7">
            <w:pPr>
              <w:rPr>
                <w:kern w:val="2"/>
                <w:szCs w:val="24"/>
              </w:rPr>
            </w:pPr>
            <w:r w:rsidRPr="00FB02D5">
              <w:rPr>
                <w:kern w:val="2"/>
                <w:szCs w:val="24"/>
              </w:rPr>
              <w:t>1.1.6. Bankas, banko kodas</w:t>
            </w:r>
          </w:p>
        </w:tc>
        <w:tc>
          <w:tcPr>
            <w:tcW w:w="3510" w:type="dxa"/>
          </w:tcPr>
          <w:p w14:paraId="59F983E2" w14:textId="77777777" w:rsidR="004606F7" w:rsidRPr="00FB02D5" w:rsidRDefault="004606F7" w:rsidP="004606F7">
            <w:pPr>
              <w:rPr>
                <w:kern w:val="2"/>
                <w:szCs w:val="24"/>
              </w:rPr>
            </w:pPr>
            <w:r w:rsidRPr="00FB02D5">
              <w:rPr>
                <w:kern w:val="2"/>
                <w:szCs w:val="24"/>
              </w:rPr>
              <w:t>„Swedbank“, AB</w:t>
            </w:r>
          </w:p>
          <w:p w14:paraId="62929DBE" w14:textId="544564D2" w:rsidR="004606F7" w:rsidRPr="00FB02D5" w:rsidRDefault="004606F7" w:rsidP="004606F7">
            <w:pPr>
              <w:rPr>
                <w:kern w:val="2"/>
                <w:szCs w:val="24"/>
              </w:rPr>
            </w:pPr>
            <w:r w:rsidRPr="00FB02D5">
              <w:rPr>
                <w:kern w:val="2"/>
                <w:szCs w:val="24"/>
              </w:rPr>
              <w:t>Banko kodas: 73000</w:t>
            </w:r>
          </w:p>
        </w:tc>
      </w:tr>
      <w:tr w:rsidR="004606F7" w:rsidRPr="00FB02D5" w14:paraId="0E93262B" w14:textId="77777777">
        <w:tc>
          <w:tcPr>
            <w:tcW w:w="2808" w:type="dxa"/>
            <w:vMerge/>
          </w:tcPr>
          <w:p w14:paraId="65487214" w14:textId="77777777" w:rsidR="004606F7" w:rsidRPr="00FB02D5" w:rsidRDefault="004606F7" w:rsidP="004606F7">
            <w:pPr>
              <w:rPr>
                <w:kern w:val="2"/>
                <w:szCs w:val="24"/>
              </w:rPr>
            </w:pPr>
          </w:p>
        </w:tc>
        <w:tc>
          <w:tcPr>
            <w:tcW w:w="3240" w:type="dxa"/>
          </w:tcPr>
          <w:p w14:paraId="274D5E75" w14:textId="77777777" w:rsidR="004606F7" w:rsidRPr="00FB02D5" w:rsidRDefault="004606F7" w:rsidP="004606F7">
            <w:pPr>
              <w:rPr>
                <w:kern w:val="2"/>
                <w:szCs w:val="24"/>
              </w:rPr>
            </w:pPr>
            <w:r w:rsidRPr="00FB02D5">
              <w:rPr>
                <w:kern w:val="2"/>
                <w:szCs w:val="24"/>
              </w:rPr>
              <w:t>1.1.7. Telefonas</w:t>
            </w:r>
          </w:p>
        </w:tc>
        <w:tc>
          <w:tcPr>
            <w:tcW w:w="3510" w:type="dxa"/>
          </w:tcPr>
          <w:p w14:paraId="5E2D6546" w14:textId="05399F77" w:rsidR="004606F7" w:rsidRPr="00FB02D5" w:rsidRDefault="004606F7" w:rsidP="004606F7">
            <w:pPr>
              <w:rPr>
                <w:kern w:val="2"/>
                <w:szCs w:val="24"/>
              </w:rPr>
            </w:pPr>
            <w:r w:rsidRPr="00FB02D5">
              <w:rPr>
                <w:kern w:val="2"/>
                <w:szCs w:val="24"/>
              </w:rPr>
              <w:t>+370 5 266 0421</w:t>
            </w:r>
          </w:p>
        </w:tc>
      </w:tr>
      <w:tr w:rsidR="004606F7" w:rsidRPr="00FB02D5" w14:paraId="26817E43" w14:textId="77777777">
        <w:tc>
          <w:tcPr>
            <w:tcW w:w="2808" w:type="dxa"/>
            <w:vMerge/>
          </w:tcPr>
          <w:p w14:paraId="3E2BFD23" w14:textId="77777777" w:rsidR="004606F7" w:rsidRPr="00FB02D5" w:rsidRDefault="004606F7" w:rsidP="004606F7">
            <w:pPr>
              <w:rPr>
                <w:kern w:val="2"/>
                <w:szCs w:val="24"/>
              </w:rPr>
            </w:pPr>
          </w:p>
        </w:tc>
        <w:tc>
          <w:tcPr>
            <w:tcW w:w="3240" w:type="dxa"/>
          </w:tcPr>
          <w:p w14:paraId="389B066D" w14:textId="77777777" w:rsidR="004606F7" w:rsidRPr="00FB02D5" w:rsidRDefault="004606F7" w:rsidP="004606F7">
            <w:pPr>
              <w:rPr>
                <w:kern w:val="2"/>
                <w:szCs w:val="24"/>
              </w:rPr>
            </w:pPr>
            <w:r w:rsidRPr="00FB02D5">
              <w:rPr>
                <w:kern w:val="2"/>
                <w:szCs w:val="24"/>
              </w:rPr>
              <w:t>1.1.8. El. paštas</w:t>
            </w:r>
          </w:p>
        </w:tc>
        <w:tc>
          <w:tcPr>
            <w:tcW w:w="3510" w:type="dxa"/>
          </w:tcPr>
          <w:p w14:paraId="2E524DDA" w14:textId="0EA73D2C" w:rsidR="004606F7" w:rsidRPr="00FB02D5" w:rsidRDefault="004606F7" w:rsidP="004606F7">
            <w:pPr>
              <w:rPr>
                <w:kern w:val="2"/>
                <w:szCs w:val="24"/>
              </w:rPr>
            </w:pPr>
            <w:r w:rsidRPr="00FB02D5">
              <w:rPr>
                <w:kern w:val="2"/>
                <w:szCs w:val="24"/>
              </w:rPr>
              <w:t>regitra@regitra.lt</w:t>
            </w:r>
          </w:p>
        </w:tc>
      </w:tr>
      <w:tr w:rsidR="005A5832" w:rsidRPr="00FB02D5" w14:paraId="5B445927" w14:textId="77777777">
        <w:tc>
          <w:tcPr>
            <w:tcW w:w="2808" w:type="dxa"/>
            <w:vMerge/>
          </w:tcPr>
          <w:p w14:paraId="50D5908D" w14:textId="77777777" w:rsidR="005A5832" w:rsidRPr="00FB02D5" w:rsidRDefault="005A5832">
            <w:pPr>
              <w:rPr>
                <w:kern w:val="2"/>
                <w:szCs w:val="24"/>
              </w:rPr>
            </w:pPr>
          </w:p>
        </w:tc>
        <w:tc>
          <w:tcPr>
            <w:tcW w:w="3240" w:type="dxa"/>
          </w:tcPr>
          <w:p w14:paraId="2C17649D" w14:textId="77777777" w:rsidR="005A5832" w:rsidRPr="00FB02D5" w:rsidRDefault="00A10867">
            <w:pPr>
              <w:rPr>
                <w:kern w:val="2"/>
                <w:szCs w:val="24"/>
              </w:rPr>
            </w:pPr>
            <w:r w:rsidRPr="00FB02D5">
              <w:rPr>
                <w:kern w:val="2"/>
                <w:szCs w:val="24"/>
              </w:rPr>
              <w:t>1.1.9. Šalies atstovas</w:t>
            </w:r>
          </w:p>
        </w:tc>
        <w:tc>
          <w:tcPr>
            <w:tcW w:w="3510" w:type="dxa"/>
          </w:tcPr>
          <w:p w14:paraId="187BAA63" w14:textId="77777777" w:rsidR="005A5832" w:rsidRPr="00FB02D5" w:rsidRDefault="005A5832">
            <w:pPr>
              <w:jc w:val="center"/>
              <w:rPr>
                <w:kern w:val="2"/>
                <w:szCs w:val="24"/>
              </w:rPr>
            </w:pPr>
          </w:p>
        </w:tc>
      </w:tr>
      <w:tr w:rsidR="005A5832" w:rsidRPr="00FB02D5" w14:paraId="190A517B" w14:textId="77777777">
        <w:tc>
          <w:tcPr>
            <w:tcW w:w="2808" w:type="dxa"/>
            <w:vMerge/>
          </w:tcPr>
          <w:p w14:paraId="681D080E" w14:textId="77777777" w:rsidR="005A5832" w:rsidRPr="00FB02D5" w:rsidRDefault="005A5832">
            <w:pPr>
              <w:rPr>
                <w:kern w:val="2"/>
                <w:szCs w:val="24"/>
              </w:rPr>
            </w:pPr>
          </w:p>
        </w:tc>
        <w:tc>
          <w:tcPr>
            <w:tcW w:w="3240" w:type="dxa"/>
          </w:tcPr>
          <w:p w14:paraId="3CCAE797" w14:textId="77777777" w:rsidR="005A5832" w:rsidRPr="00FB02D5" w:rsidRDefault="00A10867">
            <w:pPr>
              <w:rPr>
                <w:kern w:val="2"/>
                <w:szCs w:val="24"/>
              </w:rPr>
            </w:pPr>
            <w:r w:rsidRPr="00FB02D5">
              <w:rPr>
                <w:kern w:val="2"/>
                <w:szCs w:val="24"/>
              </w:rPr>
              <w:t>1.1.10. Atstovavimo pagrindas</w:t>
            </w:r>
          </w:p>
        </w:tc>
        <w:tc>
          <w:tcPr>
            <w:tcW w:w="3510" w:type="dxa"/>
          </w:tcPr>
          <w:p w14:paraId="4F2351EA" w14:textId="77777777" w:rsidR="005A5832" w:rsidRPr="00FB02D5" w:rsidRDefault="005A5832">
            <w:pPr>
              <w:jc w:val="center"/>
              <w:rPr>
                <w:kern w:val="2"/>
                <w:szCs w:val="24"/>
              </w:rPr>
            </w:pPr>
          </w:p>
        </w:tc>
      </w:tr>
      <w:tr w:rsidR="005A5832" w:rsidRPr="00FB02D5" w14:paraId="1E6C2D3A" w14:textId="77777777">
        <w:tc>
          <w:tcPr>
            <w:tcW w:w="2808" w:type="dxa"/>
            <w:vMerge w:val="restart"/>
          </w:tcPr>
          <w:p w14:paraId="3BE49C7F" w14:textId="77777777" w:rsidR="005A5832" w:rsidRPr="00FB02D5" w:rsidRDefault="005A5832">
            <w:pPr>
              <w:rPr>
                <w:b/>
                <w:bCs/>
                <w:kern w:val="2"/>
                <w:szCs w:val="24"/>
              </w:rPr>
            </w:pPr>
          </w:p>
          <w:p w14:paraId="4C54928C" w14:textId="77777777" w:rsidR="005A5832" w:rsidRPr="00FB02D5" w:rsidRDefault="005A5832">
            <w:pPr>
              <w:rPr>
                <w:b/>
                <w:bCs/>
                <w:kern w:val="2"/>
                <w:szCs w:val="24"/>
              </w:rPr>
            </w:pPr>
          </w:p>
          <w:p w14:paraId="6386D99A" w14:textId="77777777" w:rsidR="005A5832" w:rsidRPr="00FB02D5" w:rsidRDefault="005A5832">
            <w:pPr>
              <w:rPr>
                <w:b/>
                <w:bCs/>
                <w:kern w:val="2"/>
                <w:szCs w:val="24"/>
              </w:rPr>
            </w:pPr>
          </w:p>
          <w:p w14:paraId="4756D37E" w14:textId="77777777" w:rsidR="005A5832" w:rsidRPr="00FB02D5" w:rsidRDefault="00A10867">
            <w:pPr>
              <w:rPr>
                <w:b/>
                <w:bCs/>
                <w:kern w:val="2"/>
                <w:szCs w:val="24"/>
              </w:rPr>
            </w:pPr>
            <w:r w:rsidRPr="00FB02D5">
              <w:rPr>
                <w:b/>
                <w:bCs/>
                <w:kern w:val="2"/>
                <w:szCs w:val="24"/>
              </w:rPr>
              <w:t>1.2. Tiekėjas</w:t>
            </w:r>
          </w:p>
          <w:p w14:paraId="68FC6DD9" w14:textId="77777777" w:rsidR="005A5832" w:rsidRPr="00FB02D5" w:rsidRDefault="00A10867">
            <w:pPr>
              <w:rPr>
                <w:color w:val="4472C4"/>
                <w:kern w:val="2"/>
                <w:szCs w:val="24"/>
              </w:rPr>
            </w:pPr>
            <w:r w:rsidRPr="00FB02D5">
              <w:rPr>
                <w:color w:val="4472C4"/>
                <w:kern w:val="2"/>
                <w:szCs w:val="24"/>
              </w:rPr>
              <w:t>(jei Tiekėjas yra fizinis asmuo, skiltys atitinkamai pakoreguojamos)</w:t>
            </w:r>
          </w:p>
          <w:p w14:paraId="370F1F4F" w14:textId="77777777" w:rsidR="005A5832" w:rsidRPr="00FB02D5" w:rsidRDefault="005A5832">
            <w:pPr>
              <w:rPr>
                <w:b/>
                <w:bCs/>
                <w:kern w:val="2"/>
                <w:szCs w:val="24"/>
              </w:rPr>
            </w:pPr>
          </w:p>
        </w:tc>
        <w:tc>
          <w:tcPr>
            <w:tcW w:w="3240" w:type="dxa"/>
          </w:tcPr>
          <w:p w14:paraId="5A30EEBE" w14:textId="77777777" w:rsidR="005A5832" w:rsidRPr="00FB02D5" w:rsidRDefault="00A10867">
            <w:pPr>
              <w:rPr>
                <w:kern w:val="2"/>
                <w:szCs w:val="24"/>
              </w:rPr>
            </w:pPr>
            <w:r w:rsidRPr="00FB02D5">
              <w:rPr>
                <w:kern w:val="2"/>
                <w:szCs w:val="24"/>
              </w:rPr>
              <w:t>1.2.1. Pavadinimas</w:t>
            </w:r>
          </w:p>
        </w:tc>
        <w:tc>
          <w:tcPr>
            <w:tcW w:w="3510" w:type="dxa"/>
          </w:tcPr>
          <w:p w14:paraId="2243CF15" w14:textId="77777777" w:rsidR="005A5832" w:rsidRPr="00FB02D5" w:rsidRDefault="005A5832">
            <w:pPr>
              <w:jc w:val="center"/>
              <w:rPr>
                <w:kern w:val="2"/>
                <w:szCs w:val="24"/>
              </w:rPr>
            </w:pPr>
          </w:p>
        </w:tc>
      </w:tr>
      <w:tr w:rsidR="005A5832" w:rsidRPr="00FB02D5" w14:paraId="79FCE6FC" w14:textId="77777777">
        <w:tc>
          <w:tcPr>
            <w:tcW w:w="2808" w:type="dxa"/>
            <w:vMerge/>
          </w:tcPr>
          <w:p w14:paraId="370FC052" w14:textId="77777777" w:rsidR="005A5832" w:rsidRPr="00FB02D5" w:rsidRDefault="005A5832">
            <w:pPr>
              <w:rPr>
                <w:b/>
                <w:bCs/>
                <w:kern w:val="2"/>
                <w:szCs w:val="24"/>
              </w:rPr>
            </w:pPr>
          </w:p>
        </w:tc>
        <w:tc>
          <w:tcPr>
            <w:tcW w:w="3240" w:type="dxa"/>
          </w:tcPr>
          <w:p w14:paraId="7251D0BE" w14:textId="77777777" w:rsidR="005A5832" w:rsidRPr="00FB02D5" w:rsidRDefault="00A10867">
            <w:pPr>
              <w:rPr>
                <w:kern w:val="2"/>
                <w:szCs w:val="24"/>
              </w:rPr>
            </w:pPr>
            <w:r w:rsidRPr="00FB02D5">
              <w:rPr>
                <w:kern w:val="2"/>
                <w:szCs w:val="24"/>
              </w:rPr>
              <w:t>1.2.2. Juridinio asmens kodas</w:t>
            </w:r>
          </w:p>
        </w:tc>
        <w:tc>
          <w:tcPr>
            <w:tcW w:w="3510" w:type="dxa"/>
          </w:tcPr>
          <w:p w14:paraId="47C209C0" w14:textId="77777777" w:rsidR="005A5832" w:rsidRPr="00FB02D5" w:rsidRDefault="005A5832">
            <w:pPr>
              <w:jc w:val="center"/>
              <w:rPr>
                <w:kern w:val="2"/>
                <w:szCs w:val="24"/>
              </w:rPr>
            </w:pPr>
          </w:p>
        </w:tc>
      </w:tr>
      <w:tr w:rsidR="005A5832" w:rsidRPr="00FB02D5" w14:paraId="2ECE4E70" w14:textId="77777777">
        <w:tc>
          <w:tcPr>
            <w:tcW w:w="2808" w:type="dxa"/>
            <w:vMerge/>
          </w:tcPr>
          <w:p w14:paraId="76364263" w14:textId="77777777" w:rsidR="005A5832" w:rsidRPr="00FB02D5" w:rsidRDefault="005A5832">
            <w:pPr>
              <w:rPr>
                <w:b/>
                <w:bCs/>
                <w:kern w:val="2"/>
                <w:szCs w:val="24"/>
              </w:rPr>
            </w:pPr>
          </w:p>
        </w:tc>
        <w:tc>
          <w:tcPr>
            <w:tcW w:w="3240" w:type="dxa"/>
          </w:tcPr>
          <w:p w14:paraId="1A9DBF16" w14:textId="77777777" w:rsidR="005A5832" w:rsidRPr="00FB02D5" w:rsidRDefault="00A10867">
            <w:pPr>
              <w:rPr>
                <w:kern w:val="2"/>
                <w:szCs w:val="24"/>
              </w:rPr>
            </w:pPr>
            <w:r w:rsidRPr="00FB02D5">
              <w:rPr>
                <w:kern w:val="2"/>
                <w:szCs w:val="24"/>
              </w:rPr>
              <w:t>1.2.3. Adresas</w:t>
            </w:r>
          </w:p>
        </w:tc>
        <w:tc>
          <w:tcPr>
            <w:tcW w:w="3510" w:type="dxa"/>
          </w:tcPr>
          <w:p w14:paraId="30B870DB" w14:textId="77777777" w:rsidR="005A5832" w:rsidRPr="00FB02D5" w:rsidRDefault="005A5832">
            <w:pPr>
              <w:jc w:val="center"/>
              <w:rPr>
                <w:kern w:val="2"/>
                <w:szCs w:val="24"/>
              </w:rPr>
            </w:pPr>
          </w:p>
        </w:tc>
      </w:tr>
      <w:tr w:rsidR="005A5832" w:rsidRPr="00FB02D5" w14:paraId="12A16C23" w14:textId="77777777">
        <w:tc>
          <w:tcPr>
            <w:tcW w:w="2808" w:type="dxa"/>
            <w:vMerge/>
          </w:tcPr>
          <w:p w14:paraId="3BA3E01A" w14:textId="77777777" w:rsidR="005A5832" w:rsidRPr="00FB02D5" w:rsidRDefault="005A5832">
            <w:pPr>
              <w:rPr>
                <w:b/>
                <w:bCs/>
                <w:kern w:val="2"/>
                <w:szCs w:val="24"/>
              </w:rPr>
            </w:pPr>
          </w:p>
        </w:tc>
        <w:tc>
          <w:tcPr>
            <w:tcW w:w="3240" w:type="dxa"/>
          </w:tcPr>
          <w:p w14:paraId="18D90EE1" w14:textId="77777777" w:rsidR="005A5832" w:rsidRPr="00FB02D5" w:rsidRDefault="00A10867">
            <w:pPr>
              <w:rPr>
                <w:kern w:val="2"/>
                <w:szCs w:val="24"/>
              </w:rPr>
            </w:pPr>
            <w:r w:rsidRPr="00FB02D5">
              <w:rPr>
                <w:kern w:val="2"/>
                <w:szCs w:val="24"/>
              </w:rPr>
              <w:t>1.2.4. PVM mokėtojo kodas</w:t>
            </w:r>
          </w:p>
        </w:tc>
        <w:tc>
          <w:tcPr>
            <w:tcW w:w="3510" w:type="dxa"/>
          </w:tcPr>
          <w:p w14:paraId="5A1C8183" w14:textId="77777777" w:rsidR="005A5832" w:rsidRPr="00FB02D5" w:rsidRDefault="005A5832">
            <w:pPr>
              <w:jc w:val="center"/>
              <w:rPr>
                <w:kern w:val="2"/>
                <w:szCs w:val="24"/>
              </w:rPr>
            </w:pPr>
          </w:p>
        </w:tc>
      </w:tr>
      <w:tr w:rsidR="005A5832" w:rsidRPr="00FB02D5" w14:paraId="249F04A0" w14:textId="77777777">
        <w:tc>
          <w:tcPr>
            <w:tcW w:w="2808" w:type="dxa"/>
            <w:vMerge/>
          </w:tcPr>
          <w:p w14:paraId="55BE439E" w14:textId="77777777" w:rsidR="005A5832" w:rsidRPr="00FB02D5" w:rsidRDefault="005A5832">
            <w:pPr>
              <w:rPr>
                <w:b/>
                <w:bCs/>
                <w:kern w:val="2"/>
                <w:szCs w:val="24"/>
              </w:rPr>
            </w:pPr>
          </w:p>
        </w:tc>
        <w:tc>
          <w:tcPr>
            <w:tcW w:w="3240" w:type="dxa"/>
          </w:tcPr>
          <w:p w14:paraId="7F34FA7B" w14:textId="77777777" w:rsidR="005A5832" w:rsidRPr="00FB02D5" w:rsidRDefault="00A10867">
            <w:pPr>
              <w:rPr>
                <w:kern w:val="2"/>
                <w:szCs w:val="24"/>
              </w:rPr>
            </w:pPr>
            <w:r w:rsidRPr="00FB02D5">
              <w:rPr>
                <w:kern w:val="2"/>
                <w:szCs w:val="24"/>
              </w:rPr>
              <w:t>1.2.5. Atsiskaitomoji sąskaita</w:t>
            </w:r>
          </w:p>
        </w:tc>
        <w:tc>
          <w:tcPr>
            <w:tcW w:w="3510" w:type="dxa"/>
          </w:tcPr>
          <w:p w14:paraId="2E7A4B14" w14:textId="77777777" w:rsidR="005A5832" w:rsidRPr="00FB02D5" w:rsidRDefault="005A5832">
            <w:pPr>
              <w:jc w:val="center"/>
              <w:rPr>
                <w:kern w:val="2"/>
                <w:szCs w:val="24"/>
              </w:rPr>
            </w:pPr>
          </w:p>
        </w:tc>
      </w:tr>
      <w:tr w:rsidR="005A5832" w:rsidRPr="00FB02D5" w14:paraId="666F1DCD" w14:textId="77777777">
        <w:tc>
          <w:tcPr>
            <w:tcW w:w="2808" w:type="dxa"/>
            <w:vMerge/>
          </w:tcPr>
          <w:p w14:paraId="0381371C" w14:textId="77777777" w:rsidR="005A5832" w:rsidRPr="00FB02D5" w:rsidRDefault="005A5832">
            <w:pPr>
              <w:rPr>
                <w:b/>
                <w:bCs/>
                <w:kern w:val="2"/>
                <w:szCs w:val="24"/>
              </w:rPr>
            </w:pPr>
          </w:p>
        </w:tc>
        <w:tc>
          <w:tcPr>
            <w:tcW w:w="3240" w:type="dxa"/>
          </w:tcPr>
          <w:p w14:paraId="0F2BDD81" w14:textId="77777777" w:rsidR="005A5832" w:rsidRPr="00FB02D5" w:rsidRDefault="00A10867">
            <w:pPr>
              <w:rPr>
                <w:kern w:val="2"/>
                <w:szCs w:val="24"/>
              </w:rPr>
            </w:pPr>
            <w:r w:rsidRPr="00FB02D5">
              <w:rPr>
                <w:kern w:val="2"/>
                <w:szCs w:val="24"/>
              </w:rPr>
              <w:t>1.2.6. Bankas, banko kodas</w:t>
            </w:r>
          </w:p>
        </w:tc>
        <w:tc>
          <w:tcPr>
            <w:tcW w:w="3510" w:type="dxa"/>
          </w:tcPr>
          <w:p w14:paraId="20DD5769" w14:textId="77777777" w:rsidR="005A5832" w:rsidRPr="00FB02D5" w:rsidRDefault="005A5832">
            <w:pPr>
              <w:jc w:val="center"/>
              <w:rPr>
                <w:kern w:val="2"/>
                <w:szCs w:val="24"/>
              </w:rPr>
            </w:pPr>
          </w:p>
        </w:tc>
      </w:tr>
      <w:tr w:rsidR="005A5832" w:rsidRPr="00FB02D5" w14:paraId="1A7951F9" w14:textId="77777777">
        <w:tc>
          <w:tcPr>
            <w:tcW w:w="2808" w:type="dxa"/>
            <w:vMerge/>
          </w:tcPr>
          <w:p w14:paraId="4FD72653" w14:textId="77777777" w:rsidR="005A5832" w:rsidRPr="00FB02D5" w:rsidRDefault="005A5832">
            <w:pPr>
              <w:rPr>
                <w:b/>
                <w:bCs/>
                <w:kern w:val="2"/>
                <w:szCs w:val="24"/>
              </w:rPr>
            </w:pPr>
          </w:p>
        </w:tc>
        <w:tc>
          <w:tcPr>
            <w:tcW w:w="3240" w:type="dxa"/>
          </w:tcPr>
          <w:p w14:paraId="0BE62ABA" w14:textId="77777777" w:rsidR="005A5832" w:rsidRPr="00FB02D5" w:rsidRDefault="00A10867">
            <w:pPr>
              <w:rPr>
                <w:kern w:val="2"/>
                <w:szCs w:val="24"/>
              </w:rPr>
            </w:pPr>
            <w:r w:rsidRPr="00FB02D5">
              <w:rPr>
                <w:kern w:val="2"/>
                <w:szCs w:val="24"/>
              </w:rPr>
              <w:t>1.2.7. Telefonas</w:t>
            </w:r>
          </w:p>
        </w:tc>
        <w:tc>
          <w:tcPr>
            <w:tcW w:w="3510" w:type="dxa"/>
          </w:tcPr>
          <w:p w14:paraId="1801DC9E" w14:textId="77777777" w:rsidR="005A5832" w:rsidRPr="00FB02D5" w:rsidRDefault="005A5832">
            <w:pPr>
              <w:jc w:val="center"/>
              <w:rPr>
                <w:kern w:val="2"/>
                <w:szCs w:val="24"/>
              </w:rPr>
            </w:pPr>
          </w:p>
        </w:tc>
      </w:tr>
      <w:tr w:rsidR="005A5832" w:rsidRPr="00FB02D5" w14:paraId="5A0366AA" w14:textId="77777777">
        <w:tc>
          <w:tcPr>
            <w:tcW w:w="2808" w:type="dxa"/>
            <w:vMerge/>
          </w:tcPr>
          <w:p w14:paraId="3B4A7641" w14:textId="77777777" w:rsidR="005A5832" w:rsidRPr="00FB02D5" w:rsidRDefault="005A5832">
            <w:pPr>
              <w:rPr>
                <w:b/>
                <w:bCs/>
                <w:kern w:val="2"/>
                <w:szCs w:val="24"/>
              </w:rPr>
            </w:pPr>
          </w:p>
        </w:tc>
        <w:tc>
          <w:tcPr>
            <w:tcW w:w="3240" w:type="dxa"/>
          </w:tcPr>
          <w:p w14:paraId="32A76951" w14:textId="77777777" w:rsidR="005A5832" w:rsidRPr="00FB02D5" w:rsidRDefault="00A10867">
            <w:pPr>
              <w:rPr>
                <w:kern w:val="2"/>
                <w:szCs w:val="24"/>
              </w:rPr>
            </w:pPr>
            <w:r w:rsidRPr="00FB02D5">
              <w:rPr>
                <w:kern w:val="2"/>
                <w:szCs w:val="24"/>
              </w:rPr>
              <w:t>1.2.8. El. paštas</w:t>
            </w:r>
          </w:p>
        </w:tc>
        <w:tc>
          <w:tcPr>
            <w:tcW w:w="3510" w:type="dxa"/>
          </w:tcPr>
          <w:p w14:paraId="5B8009C3" w14:textId="77777777" w:rsidR="005A5832" w:rsidRPr="00FB02D5" w:rsidRDefault="005A5832">
            <w:pPr>
              <w:jc w:val="center"/>
              <w:rPr>
                <w:kern w:val="2"/>
                <w:szCs w:val="24"/>
              </w:rPr>
            </w:pPr>
          </w:p>
        </w:tc>
      </w:tr>
      <w:tr w:rsidR="005A5832" w:rsidRPr="00FB02D5" w14:paraId="3FBE278D" w14:textId="77777777">
        <w:tc>
          <w:tcPr>
            <w:tcW w:w="2808" w:type="dxa"/>
            <w:vMerge/>
          </w:tcPr>
          <w:p w14:paraId="4F866604" w14:textId="77777777" w:rsidR="005A5832" w:rsidRPr="00FB02D5" w:rsidRDefault="005A5832">
            <w:pPr>
              <w:rPr>
                <w:b/>
                <w:bCs/>
                <w:kern w:val="2"/>
                <w:szCs w:val="24"/>
              </w:rPr>
            </w:pPr>
          </w:p>
        </w:tc>
        <w:tc>
          <w:tcPr>
            <w:tcW w:w="3240" w:type="dxa"/>
          </w:tcPr>
          <w:p w14:paraId="7204949F" w14:textId="77777777" w:rsidR="005A5832" w:rsidRPr="00FB02D5" w:rsidRDefault="00A10867">
            <w:pPr>
              <w:rPr>
                <w:kern w:val="2"/>
                <w:szCs w:val="24"/>
              </w:rPr>
            </w:pPr>
            <w:r w:rsidRPr="00FB02D5">
              <w:rPr>
                <w:kern w:val="2"/>
                <w:szCs w:val="24"/>
              </w:rPr>
              <w:t>1.2.9. Šalies atstovas</w:t>
            </w:r>
          </w:p>
        </w:tc>
        <w:tc>
          <w:tcPr>
            <w:tcW w:w="3510" w:type="dxa"/>
          </w:tcPr>
          <w:p w14:paraId="34C68A8E" w14:textId="77777777" w:rsidR="005A5832" w:rsidRPr="00FB02D5" w:rsidRDefault="005A5832">
            <w:pPr>
              <w:jc w:val="center"/>
              <w:rPr>
                <w:kern w:val="2"/>
                <w:szCs w:val="24"/>
              </w:rPr>
            </w:pPr>
          </w:p>
        </w:tc>
      </w:tr>
      <w:tr w:rsidR="005A5832" w:rsidRPr="00FB02D5" w14:paraId="7234204A" w14:textId="77777777">
        <w:tc>
          <w:tcPr>
            <w:tcW w:w="2808" w:type="dxa"/>
            <w:vMerge/>
          </w:tcPr>
          <w:p w14:paraId="7D002E60" w14:textId="77777777" w:rsidR="005A5832" w:rsidRPr="00FB02D5" w:rsidRDefault="005A5832">
            <w:pPr>
              <w:rPr>
                <w:b/>
                <w:bCs/>
                <w:kern w:val="2"/>
                <w:szCs w:val="24"/>
              </w:rPr>
            </w:pPr>
          </w:p>
        </w:tc>
        <w:tc>
          <w:tcPr>
            <w:tcW w:w="3240" w:type="dxa"/>
          </w:tcPr>
          <w:p w14:paraId="0B001722" w14:textId="77777777" w:rsidR="005A5832" w:rsidRPr="00FB02D5" w:rsidRDefault="00A10867">
            <w:pPr>
              <w:rPr>
                <w:kern w:val="2"/>
                <w:szCs w:val="24"/>
              </w:rPr>
            </w:pPr>
            <w:r w:rsidRPr="00FB02D5">
              <w:rPr>
                <w:kern w:val="2"/>
                <w:szCs w:val="24"/>
              </w:rPr>
              <w:t>1.2.10. Atstovavimo pagrindas</w:t>
            </w:r>
          </w:p>
        </w:tc>
        <w:tc>
          <w:tcPr>
            <w:tcW w:w="3510" w:type="dxa"/>
          </w:tcPr>
          <w:p w14:paraId="1D842961" w14:textId="77777777" w:rsidR="005A5832" w:rsidRPr="00FB02D5" w:rsidRDefault="005A5832">
            <w:pPr>
              <w:jc w:val="center"/>
              <w:rPr>
                <w:kern w:val="2"/>
                <w:szCs w:val="24"/>
              </w:rPr>
            </w:pPr>
          </w:p>
        </w:tc>
      </w:tr>
    </w:tbl>
    <w:p w14:paraId="54C79D9C" w14:textId="77777777" w:rsidR="005A5832" w:rsidRPr="00FB02D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B02D5" w14:paraId="6AB6C831" w14:textId="77777777">
        <w:trPr>
          <w:trHeight w:val="300"/>
        </w:trPr>
        <w:tc>
          <w:tcPr>
            <w:tcW w:w="9535" w:type="dxa"/>
            <w:gridSpan w:val="4"/>
          </w:tcPr>
          <w:p w14:paraId="08F644B7" w14:textId="77777777" w:rsidR="005A5832" w:rsidRPr="00FB02D5" w:rsidRDefault="00A10867">
            <w:pPr>
              <w:jc w:val="center"/>
              <w:rPr>
                <w:b/>
                <w:bCs/>
                <w:kern w:val="2"/>
                <w:szCs w:val="24"/>
              </w:rPr>
            </w:pPr>
            <w:r w:rsidRPr="00FB02D5">
              <w:rPr>
                <w:b/>
                <w:bCs/>
                <w:kern w:val="2"/>
                <w:szCs w:val="24"/>
              </w:rPr>
              <w:t>2. ATSAKINGI ASMENYS</w:t>
            </w:r>
          </w:p>
        </w:tc>
      </w:tr>
      <w:tr w:rsidR="005A5832" w:rsidRPr="00FB02D5" w14:paraId="6A78978D" w14:textId="77777777">
        <w:trPr>
          <w:trHeight w:val="300"/>
        </w:trPr>
        <w:tc>
          <w:tcPr>
            <w:tcW w:w="2704" w:type="dxa"/>
            <w:gridSpan w:val="2"/>
          </w:tcPr>
          <w:p w14:paraId="012AE3FC" w14:textId="35EEFF35" w:rsidR="005A5832" w:rsidRPr="00FB02D5" w:rsidRDefault="00A10867">
            <w:pPr>
              <w:rPr>
                <w:b/>
                <w:bCs/>
                <w:kern w:val="2"/>
                <w:szCs w:val="24"/>
              </w:rPr>
            </w:pPr>
            <w:r w:rsidRPr="00FB02D5">
              <w:rPr>
                <w:b/>
                <w:bCs/>
                <w:kern w:val="2"/>
                <w:szCs w:val="24"/>
              </w:rPr>
              <w:t>2.1. Pirkėjo kontaktiniai asmenys, atsakingi už Sutarties vykdymą, Prekių priėmimą, Sąskaitų per informacinę sistemą „E. sąskaita“</w:t>
            </w:r>
            <w:r w:rsidR="004606F7" w:rsidRPr="00FB02D5">
              <w:rPr>
                <w:rStyle w:val="FootnoteReference"/>
                <w:b/>
                <w:bCs/>
                <w:kern w:val="2"/>
                <w:szCs w:val="24"/>
              </w:rPr>
              <w:footnoteReference w:id="2"/>
            </w:r>
            <w:r w:rsidRPr="00FB02D5">
              <w:rPr>
                <w:b/>
                <w:bCs/>
                <w:kern w:val="2"/>
                <w:szCs w:val="24"/>
              </w:rPr>
              <w:t xml:space="preserve"> priėmimą</w:t>
            </w:r>
          </w:p>
        </w:tc>
        <w:tc>
          <w:tcPr>
            <w:tcW w:w="6831" w:type="dxa"/>
            <w:gridSpan w:val="2"/>
          </w:tcPr>
          <w:p w14:paraId="44B7ADCE" w14:textId="77777777" w:rsidR="005A02C8" w:rsidRPr="00FB02D5" w:rsidRDefault="005A02C8" w:rsidP="005A02C8">
            <w:pPr>
              <w:rPr>
                <w:color w:val="4472C4"/>
                <w:kern w:val="2"/>
                <w:szCs w:val="24"/>
              </w:rPr>
            </w:pPr>
            <w:r w:rsidRPr="00FB02D5">
              <w:rPr>
                <w:kern w:val="2"/>
                <w:szCs w:val="24"/>
              </w:rPr>
              <w:t>Už Sutarties vykdymo koordinavimą (priežiūrą) atsakingas asmuo:</w:t>
            </w:r>
            <w:r w:rsidRPr="00FB02D5">
              <w:rPr>
                <w:color w:val="4472C4"/>
                <w:kern w:val="2"/>
                <w:szCs w:val="24"/>
              </w:rPr>
              <w:t xml:space="preserve"> (nurodyti padalinį / skyrių, pareigas, vardą, pavardę, tel., el. paštą)</w:t>
            </w:r>
          </w:p>
          <w:p w14:paraId="4FE508CA" w14:textId="77777777" w:rsidR="006D2B49" w:rsidRPr="00FB02D5" w:rsidRDefault="006D2B49" w:rsidP="005A02C8">
            <w:pPr>
              <w:rPr>
                <w:color w:val="4472C4"/>
                <w:kern w:val="2"/>
                <w:szCs w:val="24"/>
              </w:rPr>
            </w:pPr>
          </w:p>
          <w:p w14:paraId="42DF7355" w14:textId="6271EABA" w:rsidR="008834C3" w:rsidRPr="00FB02D5" w:rsidRDefault="007A787D" w:rsidP="005A02C8">
            <w:pPr>
              <w:rPr>
                <w:kern w:val="2"/>
                <w:szCs w:val="24"/>
              </w:rPr>
            </w:pPr>
            <w:r w:rsidRPr="00FB02D5">
              <w:rPr>
                <w:kern w:val="2"/>
                <w:szCs w:val="24"/>
              </w:rPr>
              <w:t>U</w:t>
            </w:r>
            <w:r w:rsidRPr="00FB02D5">
              <w:rPr>
                <w:kern w:val="2"/>
                <w:szCs w:val="24"/>
              </w:rPr>
              <w:t>ž informacinės sistemos suderinamumo diegimą</w:t>
            </w:r>
            <w:r w:rsidRPr="00FB02D5">
              <w:rPr>
                <w:kern w:val="2"/>
                <w:szCs w:val="24"/>
              </w:rPr>
              <w:t xml:space="preserve"> atsakingas asmuo, įgaliotas pasirašyti informacinės sistemos suderinamumo aktą:</w:t>
            </w:r>
          </w:p>
          <w:p w14:paraId="0520EE61" w14:textId="48299C70" w:rsidR="007A787D" w:rsidRPr="00FB02D5" w:rsidRDefault="007A787D" w:rsidP="005A02C8">
            <w:pPr>
              <w:rPr>
                <w:kern w:val="2"/>
                <w:szCs w:val="24"/>
              </w:rPr>
            </w:pPr>
            <w:r w:rsidRPr="00FB02D5">
              <w:rPr>
                <w:color w:val="4472C4"/>
                <w:kern w:val="2"/>
                <w:szCs w:val="24"/>
              </w:rPr>
              <w:t>(nurodyti padalinį / skyrių, pareigas, vardą, pavardę, tel., el. paštą)</w:t>
            </w:r>
          </w:p>
          <w:p w14:paraId="55938922" w14:textId="77777777" w:rsidR="005A02C8" w:rsidRPr="00FB02D5" w:rsidRDefault="005A02C8" w:rsidP="005A02C8">
            <w:pPr>
              <w:rPr>
                <w:kern w:val="2"/>
                <w:szCs w:val="24"/>
              </w:rPr>
            </w:pPr>
          </w:p>
          <w:p w14:paraId="1800BA44" w14:textId="2F9797C2" w:rsidR="005A02C8" w:rsidRPr="00FB02D5" w:rsidRDefault="005A02C8" w:rsidP="005A02C8">
            <w:pPr>
              <w:rPr>
                <w:kern w:val="2"/>
                <w:szCs w:val="24"/>
              </w:rPr>
            </w:pPr>
            <w:r w:rsidRPr="00FB02D5">
              <w:rPr>
                <w:kern w:val="2"/>
                <w:szCs w:val="24"/>
              </w:rPr>
              <w:t xml:space="preserve">Pirkėjo darbuotojai, įgalioti </w:t>
            </w:r>
            <w:r w:rsidR="0078301F" w:rsidRPr="00FB02D5">
              <w:rPr>
                <w:kern w:val="2"/>
                <w:szCs w:val="24"/>
              </w:rPr>
              <w:t xml:space="preserve">užsakyti ir (ar) </w:t>
            </w:r>
            <w:r w:rsidRPr="00FB02D5">
              <w:rPr>
                <w:kern w:val="2"/>
                <w:szCs w:val="24"/>
              </w:rPr>
              <w:t>priimti Prekes</w:t>
            </w:r>
            <w:r w:rsidR="002D28EC" w:rsidRPr="00FB02D5">
              <w:rPr>
                <w:kern w:val="2"/>
                <w:szCs w:val="24"/>
              </w:rPr>
              <w:t>,</w:t>
            </w:r>
            <w:r w:rsidRPr="00FB02D5">
              <w:rPr>
                <w:kern w:val="2"/>
                <w:szCs w:val="24"/>
              </w:rPr>
              <w:t xml:space="preserve"> nurodyti Sutarties priede Nr. </w:t>
            </w:r>
            <w:r w:rsidR="0078301F" w:rsidRPr="00FB02D5">
              <w:rPr>
                <w:kern w:val="2"/>
                <w:szCs w:val="24"/>
              </w:rPr>
              <w:t>5</w:t>
            </w:r>
            <w:r w:rsidRPr="00FB02D5">
              <w:rPr>
                <w:kern w:val="2"/>
                <w:szCs w:val="24"/>
              </w:rPr>
              <w:t xml:space="preserve">„Įgalioti Pirkėjo </w:t>
            </w:r>
            <w:r w:rsidR="0057192C" w:rsidRPr="00FB02D5">
              <w:rPr>
                <w:kern w:val="2"/>
                <w:szCs w:val="24"/>
              </w:rPr>
              <w:t>atstovai</w:t>
            </w:r>
            <w:r w:rsidRPr="00FB02D5">
              <w:rPr>
                <w:kern w:val="2"/>
                <w:szCs w:val="24"/>
              </w:rPr>
              <w:t>“.</w:t>
            </w:r>
          </w:p>
          <w:p w14:paraId="6EF67F2B" w14:textId="77777777" w:rsidR="005A02C8" w:rsidRPr="00FB02D5" w:rsidRDefault="005A02C8" w:rsidP="005A02C8">
            <w:pPr>
              <w:rPr>
                <w:kern w:val="2"/>
                <w:szCs w:val="24"/>
              </w:rPr>
            </w:pPr>
            <w:r w:rsidRPr="00FB02D5">
              <w:rPr>
                <w:kern w:val="2"/>
                <w:szCs w:val="24"/>
              </w:rPr>
              <w:t xml:space="preserve"> </w:t>
            </w:r>
          </w:p>
          <w:p w14:paraId="6578E867" w14:textId="017984DE" w:rsidR="005A5832" w:rsidRPr="00FB02D5" w:rsidRDefault="005A02C8" w:rsidP="005A02C8">
            <w:pPr>
              <w:rPr>
                <w:color w:val="4472C4"/>
                <w:kern w:val="2"/>
                <w:szCs w:val="24"/>
              </w:rPr>
            </w:pPr>
            <w:r w:rsidRPr="00FB02D5">
              <w:rPr>
                <w:kern w:val="2"/>
                <w:szCs w:val="24"/>
              </w:rPr>
              <w:t xml:space="preserve">Už Sąskaitų per informacinę sistemą SABIS  priėmimą atsakingas asmuo: </w:t>
            </w:r>
            <w:r w:rsidRPr="00FB02D5">
              <w:rPr>
                <w:color w:val="4472C4"/>
                <w:kern w:val="2"/>
                <w:szCs w:val="24"/>
              </w:rPr>
              <w:t>(nurodyti padalinį / skyrių, pareigas, vardą, pavardę, tel., el. paštą)</w:t>
            </w:r>
          </w:p>
        </w:tc>
      </w:tr>
      <w:tr w:rsidR="005A5832" w:rsidRPr="00FB02D5" w14:paraId="6A893C31" w14:textId="77777777">
        <w:trPr>
          <w:trHeight w:val="300"/>
        </w:trPr>
        <w:tc>
          <w:tcPr>
            <w:tcW w:w="2704" w:type="dxa"/>
            <w:gridSpan w:val="2"/>
          </w:tcPr>
          <w:p w14:paraId="2F5AE340" w14:textId="77777777" w:rsidR="005A5832" w:rsidRPr="00FB02D5" w:rsidRDefault="00A10867">
            <w:pPr>
              <w:rPr>
                <w:b/>
                <w:bCs/>
                <w:kern w:val="2"/>
                <w:szCs w:val="24"/>
              </w:rPr>
            </w:pPr>
            <w:r w:rsidRPr="00FB02D5">
              <w:rPr>
                <w:b/>
                <w:bCs/>
                <w:kern w:val="2"/>
                <w:szCs w:val="24"/>
              </w:rPr>
              <w:t>2.2. Tiekėjo kontaktiniai asmenys, atsakingi už Sutarties vykdymą</w:t>
            </w:r>
          </w:p>
        </w:tc>
        <w:tc>
          <w:tcPr>
            <w:tcW w:w="6831" w:type="dxa"/>
            <w:gridSpan w:val="2"/>
          </w:tcPr>
          <w:p w14:paraId="4CCCDEB9" w14:textId="77777777" w:rsidR="005A5832" w:rsidRPr="00FB02D5" w:rsidRDefault="00A10867">
            <w:pPr>
              <w:rPr>
                <w:color w:val="4472C4"/>
                <w:kern w:val="2"/>
                <w:szCs w:val="24"/>
              </w:rPr>
            </w:pPr>
            <w:r w:rsidRPr="00FB02D5">
              <w:rPr>
                <w:color w:val="4472C4"/>
                <w:kern w:val="2"/>
                <w:szCs w:val="24"/>
              </w:rPr>
              <w:t>(nurodyti padalinį / skyrių, pareigas, vardą, pavardę, tel., el. paštą)</w:t>
            </w:r>
          </w:p>
        </w:tc>
      </w:tr>
      <w:tr w:rsidR="005A5832" w:rsidRPr="00FB02D5" w14:paraId="2E3192B4" w14:textId="77777777">
        <w:trPr>
          <w:trHeight w:val="300"/>
        </w:trPr>
        <w:tc>
          <w:tcPr>
            <w:tcW w:w="9535" w:type="dxa"/>
            <w:gridSpan w:val="4"/>
          </w:tcPr>
          <w:p w14:paraId="2DD70D9A" w14:textId="77777777" w:rsidR="005A5832" w:rsidRPr="00FB02D5" w:rsidRDefault="00A10867">
            <w:pPr>
              <w:jc w:val="center"/>
              <w:rPr>
                <w:b/>
                <w:bCs/>
                <w:kern w:val="2"/>
                <w:szCs w:val="24"/>
              </w:rPr>
            </w:pPr>
            <w:r w:rsidRPr="00FB02D5">
              <w:rPr>
                <w:b/>
                <w:bCs/>
                <w:kern w:val="2"/>
                <w:szCs w:val="24"/>
              </w:rPr>
              <w:t>3. SUTARTIES DALYKAS</w:t>
            </w:r>
          </w:p>
        </w:tc>
      </w:tr>
      <w:tr w:rsidR="005A5832" w:rsidRPr="00FB02D5" w14:paraId="7636E0E7" w14:textId="77777777">
        <w:trPr>
          <w:trHeight w:val="300"/>
        </w:trPr>
        <w:tc>
          <w:tcPr>
            <w:tcW w:w="2704" w:type="dxa"/>
            <w:gridSpan w:val="2"/>
          </w:tcPr>
          <w:p w14:paraId="3ED5E15A" w14:textId="77777777" w:rsidR="005A5832" w:rsidRPr="00FB02D5" w:rsidRDefault="00A10867">
            <w:pPr>
              <w:rPr>
                <w:b/>
                <w:bCs/>
                <w:kern w:val="2"/>
                <w:szCs w:val="24"/>
              </w:rPr>
            </w:pPr>
            <w:r w:rsidRPr="00FB02D5">
              <w:rPr>
                <w:b/>
                <w:bCs/>
                <w:kern w:val="2"/>
                <w:szCs w:val="24"/>
              </w:rPr>
              <w:t xml:space="preserve">3.1. Sutarties dalykas </w:t>
            </w:r>
          </w:p>
        </w:tc>
        <w:tc>
          <w:tcPr>
            <w:tcW w:w="6831" w:type="dxa"/>
            <w:gridSpan w:val="2"/>
          </w:tcPr>
          <w:p w14:paraId="2E330AFE" w14:textId="4D480D08" w:rsidR="005A5832" w:rsidRPr="00FB02D5" w:rsidRDefault="00A10867">
            <w:pPr>
              <w:rPr>
                <w:color w:val="000000"/>
                <w:kern w:val="2"/>
                <w:szCs w:val="24"/>
              </w:rPr>
            </w:pPr>
            <w:r w:rsidRPr="00FB02D5">
              <w:rPr>
                <w:kern w:val="2"/>
                <w:szCs w:val="24"/>
              </w:rPr>
              <w:t xml:space="preserve">Tiekėjas įsipareigoja Sutartyje numatytomis sąlygomis perduoti Pirkėjui </w:t>
            </w:r>
            <w:r w:rsidR="0031167C" w:rsidRPr="00FB02D5">
              <w:rPr>
                <w:kern w:val="2"/>
                <w:szCs w:val="24"/>
              </w:rPr>
              <w:t>valstybinio registracijos numerio ženklų plokšteles</w:t>
            </w:r>
            <w:r w:rsidR="00BE142A" w:rsidRPr="00FB02D5">
              <w:rPr>
                <w:kern w:val="2"/>
                <w:szCs w:val="24"/>
              </w:rPr>
              <w:t>, skirtas iš Lietuvos Respublikos išvežamoms transporto priemonėms ženklinti</w:t>
            </w:r>
            <w:r w:rsidRPr="00FB02D5">
              <w:rPr>
                <w:kern w:val="2"/>
                <w:szCs w:val="24"/>
              </w:rPr>
              <w:t xml:space="preserve"> </w:t>
            </w:r>
            <w:r w:rsidRPr="00FB02D5">
              <w:rPr>
                <w:color w:val="000000"/>
                <w:kern w:val="2"/>
                <w:szCs w:val="24"/>
              </w:rPr>
              <w:t>(toliau – Prekės).</w:t>
            </w:r>
          </w:p>
          <w:p w14:paraId="77398F2E" w14:textId="6EA12D11" w:rsidR="005A5832" w:rsidRPr="00FB02D5" w:rsidRDefault="00A10867">
            <w:pPr>
              <w:rPr>
                <w:color w:val="000000"/>
                <w:kern w:val="2"/>
                <w:szCs w:val="24"/>
              </w:rPr>
            </w:pPr>
            <w:r w:rsidRPr="00FB02D5">
              <w:rPr>
                <w:color w:val="000000"/>
                <w:kern w:val="2"/>
                <w:szCs w:val="24"/>
              </w:rPr>
              <w:t xml:space="preserve">Išsamus Prekių aprašymas ir kiti reikalavimai tiekiamoms Prekėms nustatyti Sutarties priede Nr. </w:t>
            </w:r>
            <w:r w:rsidR="00BE142A" w:rsidRPr="00FB02D5">
              <w:rPr>
                <w:color w:val="000000"/>
                <w:kern w:val="2"/>
                <w:szCs w:val="24"/>
              </w:rPr>
              <w:t xml:space="preserve">1 </w:t>
            </w:r>
            <w:r w:rsidRPr="00FB02D5">
              <w:rPr>
                <w:color w:val="000000"/>
                <w:kern w:val="2"/>
                <w:szCs w:val="24"/>
              </w:rPr>
              <w:t>„Techninė specifikacija“ (toliau – Techninė specifikacija) ir Sutarties priede Nr.</w:t>
            </w:r>
            <w:r w:rsidR="00BE142A" w:rsidRPr="00FB02D5">
              <w:rPr>
                <w:color w:val="000000"/>
                <w:kern w:val="2"/>
                <w:szCs w:val="24"/>
              </w:rPr>
              <w:t xml:space="preserve"> 2</w:t>
            </w:r>
            <w:r w:rsidRPr="00FB02D5">
              <w:rPr>
                <w:color w:val="000000"/>
                <w:kern w:val="2"/>
                <w:szCs w:val="24"/>
              </w:rPr>
              <w:t xml:space="preserve"> „Pasiūlymas“.</w:t>
            </w:r>
          </w:p>
        </w:tc>
      </w:tr>
      <w:tr w:rsidR="005A5832" w:rsidRPr="00FB02D5" w14:paraId="65DB2543" w14:textId="77777777">
        <w:trPr>
          <w:trHeight w:val="300"/>
        </w:trPr>
        <w:tc>
          <w:tcPr>
            <w:tcW w:w="2704" w:type="dxa"/>
            <w:gridSpan w:val="2"/>
          </w:tcPr>
          <w:p w14:paraId="325EEE3D" w14:textId="77777777" w:rsidR="005A5832" w:rsidRPr="00FB02D5" w:rsidRDefault="00A10867">
            <w:pPr>
              <w:rPr>
                <w:b/>
                <w:bCs/>
                <w:kern w:val="2"/>
                <w:szCs w:val="24"/>
              </w:rPr>
            </w:pPr>
            <w:r w:rsidRPr="00FB02D5">
              <w:rPr>
                <w:b/>
                <w:bCs/>
                <w:kern w:val="2"/>
                <w:szCs w:val="24"/>
              </w:rPr>
              <w:t>3.2. Pirkimo numeris</w:t>
            </w:r>
          </w:p>
        </w:tc>
        <w:tc>
          <w:tcPr>
            <w:tcW w:w="6831" w:type="dxa"/>
            <w:gridSpan w:val="2"/>
          </w:tcPr>
          <w:p w14:paraId="7EE6586C" w14:textId="77777777" w:rsidR="005A5832" w:rsidRPr="00FB02D5" w:rsidRDefault="005A5832">
            <w:pPr>
              <w:rPr>
                <w:kern w:val="2"/>
                <w:szCs w:val="24"/>
              </w:rPr>
            </w:pPr>
          </w:p>
        </w:tc>
      </w:tr>
      <w:tr w:rsidR="005A5832" w:rsidRPr="00FB02D5" w14:paraId="1ECDF239" w14:textId="77777777">
        <w:trPr>
          <w:trHeight w:val="300"/>
        </w:trPr>
        <w:tc>
          <w:tcPr>
            <w:tcW w:w="2704" w:type="dxa"/>
            <w:gridSpan w:val="2"/>
          </w:tcPr>
          <w:p w14:paraId="23316943" w14:textId="77777777" w:rsidR="005A5832" w:rsidRPr="00FB02D5" w:rsidRDefault="00A10867">
            <w:pPr>
              <w:rPr>
                <w:b/>
                <w:bCs/>
                <w:kern w:val="2"/>
                <w:szCs w:val="24"/>
              </w:rPr>
            </w:pPr>
            <w:r w:rsidRPr="00FB02D5">
              <w:rPr>
                <w:b/>
                <w:bCs/>
                <w:kern w:val="2"/>
                <w:szCs w:val="24"/>
              </w:rPr>
              <w:t>3.3. Informacija apie Europos Sąjungos lėšomis finansuojamą projektą arba kitą projektą</w:t>
            </w:r>
          </w:p>
        </w:tc>
        <w:tc>
          <w:tcPr>
            <w:tcW w:w="6831" w:type="dxa"/>
            <w:gridSpan w:val="2"/>
          </w:tcPr>
          <w:p w14:paraId="7B5C4B9E" w14:textId="5B9F968C" w:rsidR="005A5832" w:rsidRPr="00FB02D5" w:rsidRDefault="00A10867">
            <w:pPr>
              <w:rPr>
                <w:kern w:val="2"/>
                <w:szCs w:val="24"/>
              </w:rPr>
            </w:pPr>
            <w:r w:rsidRPr="00FB02D5">
              <w:rPr>
                <w:kern w:val="2"/>
                <w:szCs w:val="24"/>
              </w:rPr>
              <w:t>Netaikoma</w:t>
            </w:r>
          </w:p>
        </w:tc>
      </w:tr>
      <w:tr w:rsidR="005A5832" w:rsidRPr="00FB02D5" w14:paraId="64BDC954" w14:textId="77777777">
        <w:trPr>
          <w:trHeight w:val="300"/>
        </w:trPr>
        <w:tc>
          <w:tcPr>
            <w:tcW w:w="9535" w:type="dxa"/>
            <w:gridSpan w:val="4"/>
          </w:tcPr>
          <w:p w14:paraId="5DD23811" w14:textId="77777777" w:rsidR="005A5832" w:rsidRPr="00FB02D5" w:rsidRDefault="00A10867">
            <w:pPr>
              <w:jc w:val="center"/>
              <w:rPr>
                <w:b/>
                <w:bCs/>
                <w:kern w:val="2"/>
                <w:szCs w:val="24"/>
              </w:rPr>
            </w:pPr>
            <w:r w:rsidRPr="00FB02D5">
              <w:rPr>
                <w:b/>
                <w:bCs/>
                <w:kern w:val="2"/>
                <w:szCs w:val="24"/>
              </w:rPr>
              <w:t>4. PREKIŲ PRISTATYMO TERMINAI IR PREKIŲ PERDAVIMO - PRIĖMIMO TVARKA</w:t>
            </w:r>
          </w:p>
        </w:tc>
      </w:tr>
      <w:tr w:rsidR="005A5832" w:rsidRPr="00FB02D5" w14:paraId="64BCAD8B" w14:textId="77777777">
        <w:trPr>
          <w:trHeight w:val="300"/>
        </w:trPr>
        <w:tc>
          <w:tcPr>
            <w:tcW w:w="2704" w:type="dxa"/>
            <w:gridSpan w:val="2"/>
          </w:tcPr>
          <w:p w14:paraId="1563FA2D" w14:textId="77777777" w:rsidR="005A5832" w:rsidRPr="00FB02D5" w:rsidRDefault="00A10867">
            <w:pPr>
              <w:rPr>
                <w:b/>
                <w:bCs/>
                <w:kern w:val="2"/>
                <w:szCs w:val="24"/>
              </w:rPr>
            </w:pPr>
            <w:r w:rsidRPr="00FB02D5">
              <w:rPr>
                <w:b/>
                <w:bCs/>
                <w:kern w:val="2"/>
                <w:szCs w:val="24"/>
              </w:rPr>
              <w:t>4.1. Prekių pristatymo terminai, kai Prekės pristatomos dalimis</w:t>
            </w:r>
          </w:p>
        </w:tc>
        <w:tc>
          <w:tcPr>
            <w:tcW w:w="6831" w:type="dxa"/>
            <w:gridSpan w:val="2"/>
          </w:tcPr>
          <w:p w14:paraId="73B5FF47" w14:textId="30BEFD43" w:rsidR="00D4585B" w:rsidRPr="00FB02D5" w:rsidRDefault="00A10867" w:rsidP="00BE142A">
            <w:pPr>
              <w:rPr>
                <w:kern w:val="2"/>
                <w:szCs w:val="24"/>
              </w:rPr>
            </w:pPr>
            <w:r w:rsidRPr="00FB02D5">
              <w:rPr>
                <w:kern w:val="2"/>
                <w:szCs w:val="24"/>
              </w:rPr>
              <w:t xml:space="preserve">Tiekėjas įsipareigoja pristatyti </w:t>
            </w:r>
            <w:r w:rsidR="00AF012B" w:rsidRPr="00FB02D5">
              <w:rPr>
                <w:kern w:val="2"/>
                <w:szCs w:val="24"/>
              </w:rPr>
              <w:t xml:space="preserve">Pirkėjo </w:t>
            </w:r>
            <w:r w:rsidR="00C743C4" w:rsidRPr="00FB02D5">
              <w:rPr>
                <w:kern w:val="2"/>
                <w:szCs w:val="24"/>
              </w:rPr>
              <w:t>Prekių užsakyme (toliau – Užsakymas)</w:t>
            </w:r>
            <w:r w:rsidR="00AF012B" w:rsidRPr="00FB02D5">
              <w:rPr>
                <w:kern w:val="2"/>
                <w:szCs w:val="24"/>
              </w:rPr>
              <w:t xml:space="preserve"> nurodytą Prekių kiekį į </w:t>
            </w:r>
            <w:r w:rsidR="00C743C4" w:rsidRPr="00FB02D5">
              <w:rPr>
                <w:kern w:val="2"/>
                <w:szCs w:val="24"/>
              </w:rPr>
              <w:t>U</w:t>
            </w:r>
            <w:r w:rsidR="00AF012B" w:rsidRPr="00FB02D5">
              <w:rPr>
                <w:kern w:val="2"/>
                <w:szCs w:val="24"/>
              </w:rPr>
              <w:t>žsakyme nurodytą (-</w:t>
            </w:r>
            <w:proofErr w:type="spellStart"/>
            <w:r w:rsidR="00AF012B" w:rsidRPr="00FB02D5">
              <w:rPr>
                <w:kern w:val="2"/>
                <w:szCs w:val="24"/>
              </w:rPr>
              <w:t>as</w:t>
            </w:r>
            <w:proofErr w:type="spellEnd"/>
            <w:r w:rsidR="00AF012B" w:rsidRPr="00FB02D5">
              <w:rPr>
                <w:kern w:val="2"/>
                <w:szCs w:val="24"/>
              </w:rPr>
              <w:t>) vietą (-</w:t>
            </w:r>
            <w:proofErr w:type="spellStart"/>
            <w:r w:rsidR="00AF012B" w:rsidRPr="00FB02D5">
              <w:rPr>
                <w:kern w:val="2"/>
                <w:szCs w:val="24"/>
              </w:rPr>
              <w:t>as</w:t>
            </w:r>
            <w:proofErr w:type="spellEnd"/>
            <w:r w:rsidR="00AF012B" w:rsidRPr="00FB02D5">
              <w:rPr>
                <w:kern w:val="2"/>
                <w:szCs w:val="24"/>
              </w:rPr>
              <w:t xml:space="preserve">) ne vėliau kaip per 10 (dešimt) darbo dienų nuo užsakymo pateikimo dienos. </w:t>
            </w:r>
          </w:p>
          <w:p w14:paraId="03C5C28E" w14:textId="77777777" w:rsidR="00AF012B" w:rsidRPr="00FB02D5" w:rsidRDefault="00AF012B" w:rsidP="00BE142A">
            <w:pPr>
              <w:rPr>
                <w:color w:val="4472C4"/>
                <w:kern w:val="2"/>
                <w:szCs w:val="24"/>
              </w:rPr>
            </w:pPr>
          </w:p>
          <w:p w14:paraId="489DB1D9" w14:textId="51965629" w:rsidR="00D4585B" w:rsidRPr="00FB02D5" w:rsidRDefault="00D4585B" w:rsidP="00BE142A">
            <w:pPr>
              <w:rPr>
                <w:color w:val="4472C4"/>
                <w:kern w:val="2"/>
                <w:szCs w:val="24"/>
              </w:rPr>
            </w:pPr>
            <w:r w:rsidRPr="00FB02D5">
              <w:rPr>
                <w:kern w:val="2"/>
                <w:szCs w:val="24"/>
              </w:rPr>
              <w:t>Bendras Prekių tiekimo terminas – iki bus nupirkta Prekių už 2 000 000,00 Eur</w:t>
            </w:r>
            <w:r w:rsidR="004B5F43" w:rsidRPr="00FB02D5">
              <w:rPr>
                <w:kern w:val="2"/>
                <w:szCs w:val="24"/>
              </w:rPr>
              <w:t xml:space="preserve"> (du milijonai eurų 00 centų)</w:t>
            </w:r>
            <w:r w:rsidRPr="00FB02D5">
              <w:rPr>
                <w:kern w:val="2"/>
                <w:szCs w:val="24"/>
              </w:rPr>
              <w:t xml:space="preserve"> be pridėtinės vertės mokesčio (toliau – PVM), bet ne ilgiau kaip </w:t>
            </w:r>
            <w:r w:rsidR="00760FA7" w:rsidRPr="00FB02D5">
              <w:rPr>
                <w:kern w:val="2"/>
                <w:szCs w:val="24"/>
              </w:rPr>
              <w:t xml:space="preserve">36 (trisdešimt šeši) mėnesiai nuo Sutarties įsigaliojimo dienos. </w:t>
            </w:r>
          </w:p>
        </w:tc>
      </w:tr>
      <w:tr w:rsidR="005A5832" w:rsidRPr="00FB02D5" w14:paraId="2FD58A23" w14:textId="77777777">
        <w:trPr>
          <w:trHeight w:val="300"/>
        </w:trPr>
        <w:tc>
          <w:tcPr>
            <w:tcW w:w="2704" w:type="dxa"/>
            <w:gridSpan w:val="2"/>
          </w:tcPr>
          <w:p w14:paraId="355A93ED" w14:textId="77777777" w:rsidR="005A5832" w:rsidRPr="00FB02D5" w:rsidRDefault="00A10867">
            <w:pPr>
              <w:rPr>
                <w:b/>
                <w:bCs/>
                <w:kern w:val="2"/>
                <w:szCs w:val="24"/>
              </w:rPr>
            </w:pPr>
            <w:r w:rsidRPr="00FB02D5">
              <w:rPr>
                <w:b/>
                <w:bCs/>
                <w:kern w:val="2"/>
                <w:szCs w:val="24"/>
              </w:rPr>
              <w:t>4.2. Prekių (ar jų dalies) pristatymo termino pratęsimas</w:t>
            </w:r>
          </w:p>
        </w:tc>
        <w:tc>
          <w:tcPr>
            <w:tcW w:w="6831" w:type="dxa"/>
            <w:gridSpan w:val="2"/>
          </w:tcPr>
          <w:p w14:paraId="6EE9AA2F" w14:textId="77777777" w:rsidR="005A5832" w:rsidRPr="00FB02D5" w:rsidRDefault="00A10867">
            <w:pPr>
              <w:rPr>
                <w:kern w:val="2"/>
                <w:szCs w:val="24"/>
              </w:rPr>
            </w:pPr>
            <w:r w:rsidRPr="00FB02D5">
              <w:rPr>
                <w:kern w:val="2"/>
                <w:szCs w:val="24"/>
              </w:rPr>
              <w:t>Netaikoma</w:t>
            </w:r>
          </w:p>
          <w:p w14:paraId="26449359" w14:textId="3B75027D" w:rsidR="005A5832" w:rsidRPr="00FB02D5" w:rsidRDefault="005A5832">
            <w:pPr>
              <w:rPr>
                <w:kern w:val="2"/>
                <w:szCs w:val="24"/>
              </w:rPr>
            </w:pPr>
          </w:p>
        </w:tc>
      </w:tr>
      <w:tr w:rsidR="005A5832" w:rsidRPr="00FB02D5" w14:paraId="0ED90C2E" w14:textId="77777777">
        <w:trPr>
          <w:trHeight w:val="300"/>
        </w:trPr>
        <w:tc>
          <w:tcPr>
            <w:tcW w:w="2704" w:type="dxa"/>
            <w:gridSpan w:val="2"/>
          </w:tcPr>
          <w:p w14:paraId="2E211B29" w14:textId="77777777" w:rsidR="005A5832" w:rsidRPr="00FB02D5" w:rsidRDefault="00A10867">
            <w:pPr>
              <w:rPr>
                <w:b/>
                <w:bCs/>
                <w:kern w:val="2"/>
                <w:szCs w:val="24"/>
              </w:rPr>
            </w:pPr>
            <w:r w:rsidRPr="00FB02D5">
              <w:rPr>
                <w:b/>
                <w:bCs/>
                <w:kern w:val="2"/>
                <w:szCs w:val="24"/>
              </w:rPr>
              <w:t>4.3. Užsakymų teikimo tvarka</w:t>
            </w:r>
          </w:p>
        </w:tc>
        <w:tc>
          <w:tcPr>
            <w:tcW w:w="6831" w:type="dxa"/>
            <w:gridSpan w:val="2"/>
          </w:tcPr>
          <w:p w14:paraId="60015813" w14:textId="75D6C88B" w:rsidR="00976051" w:rsidRPr="00FB02D5" w:rsidRDefault="00976051" w:rsidP="00976051">
            <w:pPr>
              <w:rPr>
                <w:kern w:val="2"/>
                <w:szCs w:val="24"/>
              </w:rPr>
            </w:pPr>
            <w:r w:rsidRPr="00FB02D5">
              <w:rPr>
                <w:kern w:val="2"/>
                <w:szCs w:val="24"/>
              </w:rPr>
              <w:t xml:space="preserve">Užsakymai </w:t>
            </w:r>
            <w:r w:rsidR="0000765D" w:rsidRPr="00FB02D5">
              <w:rPr>
                <w:kern w:val="2"/>
                <w:szCs w:val="24"/>
              </w:rPr>
              <w:t xml:space="preserve">pagal šią Sutartį </w:t>
            </w:r>
            <w:r w:rsidRPr="00FB02D5">
              <w:rPr>
                <w:kern w:val="2"/>
                <w:szCs w:val="24"/>
              </w:rPr>
              <w:t>p</w:t>
            </w:r>
            <w:r w:rsidR="002724CD" w:rsidRPr="00FB02D5">
              <w:rPr>
                <w:kern w:val="2"/>
                <w:szCs w:val="24"/>
              </w:rPr>
              <w:t>radedami teikti tik Tiekėjui pateikus Pirkėjui oficialių kokybės kontrolės institucijų ar akredituotų kompetentingų įstaigų išduotą (-</w:t>
            </w:r>
            <w:proofErr w:type="spellStart"/>
            <w:r w:rsidR="002724CD" w:rsidRPr="00FB02D5">
              <w:rPr>
                <w:kern w:val="2"/>
                <w:szCs w:val="24"/>
              </w:rPr>
              <w:t>as</w:t>
            </w:r>
            <w:proofErr w:type="spellEnd"/>
            <w:r w:rsidR="002724CD" w:rsidRPr="00FB02D5">
              <w:rPr>
                <w:kern w:val="2"/>
                <w:szCs w:val="24"/>
              </w:rPr>
              <w:t>) pažymą (-</w:t>
            </w:r>
            <w:proofErr w:type="spellStart"/>
            <w:r w:rsidR="002724CD" w:rsidRPr="00FB02D5">
              <w:rPr>
                <w:kern w:val="2"/>
                <w:szCs w:val="24"/>
              </w:rPr>
              <w:t>as</w:t>
            </w:r>
            <w:proofErr w:type="spellEnd"/>
            <w:r w:rsidR="002724CD" w:rsidRPr="00FB02D5">
              <w:rPr>
                <w:kern w:val="2"/>
                <w:szCs w:val="24"/>
              </w:rPr>
              <w:t>) apie Prekių reikalavimų atitikimą Motorinių transporto priemonių ir jų priekabų registravimo taisyklėse, patvirtintose Lietuvos Respublikos vidaus reikalų ministro 2001 m. gegužės 25 d. įsakymu Nr. 260 „Dėl motorinių transporto priemonių ir jų priekabų registravimo taisyklių patvirtinimo” (aktuali redakcija) (toliau – Taisyklės)</w:t>
            </w:r>
            <w:r w:rsidR="00E44113" w:rsidRPr="00FB02D5">
              <w:rPr>
                <w:kern w:val="2"/>
                <w:szCs w:val="24"/>
              </w:rPr>
              <w:t xml:space="preserve"> nurodytiems reikalavimams, bet ne anksčiau kaip pasibaigus </w:t>
            </w:r>
            <w:r w:rsidR="00275774" w:rsidRPr="00FB02D5">
              <w:rPr>
                <w:kern w:val="2"/>
                <w:szCs w:val="24"/>
              </w:rPr>
              <w:t>Prekių tiekim</w:t>
            </w:r>
            <w:r w:rsidR="0000765D" w:rsidRPr="00FB02D5">
              <w:rPr>
                <w:kern w:val="2"/>
                <w:szCs w:val="24"/>
              </w:rPr>
              <w:t>o terminui</w:t>
            </w:r>
            <w:r w:rsidR="00275774" w:rsidRPr="00FB02D5">
              <w:rPr>
                <w:kern w:val="2"/>
                <w:szCs w:val="24"/>
              </w:rPr>
              <w:t xml:space="preserve"> pagal </w:t>
            </w:r>
            <w:r w:rsidR="0000765D" w:rsidRPr="00FB02D5">
              <w:rPr>
                <w:kern w:val="2"/>
                <w:szCs w:val="24"/>
              </w:rPr>
              <w:t xml:space="preserve">2022 m. gruodžio </w:t>
            </w:r>
            <w:r w:rsidR="00007EDB" w:rsidRPr="00FB02D5">
              <w:rPr>
                <w:kern w:val="2"/>
                <w:szCs w:val="24"/>
              </w:rPr>
              <w:t>22 d. sudaryt</w:t>
            </w:r>
            <w:r w:rsidR="00F91537" w:rsidRPr="00FB02D5">
              <w:rPr>
                <w:kern w:val="2"/>
                <w:szCs w:val="24"/>
              </w:rPr>
              <w:t xml:space="preserve">ą </w:t>
            </w:r>
            <w:r w:rsidR="00AD4FEE" w:rsidRPr="00FB02D5">
              <w:rPr>
                <w:kern w:val="2"/>
                <w:szCs w:val="24"/>
              </w:rPr>
              <w:t>Valstybinio numerio ženklų plokštelių viešojo pirkimo sutartį Nr. ST-337</w:t>
            </w:r>
            <w:r w:rsidR="005A190F" w:rsidRPr="00FB02D5">
              <w:rPr>
                <w:rStyle w:val="FootnoteReference"/>
                <w:kern w:val="2"/>
                <w:szCs w:val="24"/>
              </w:rPr>
              <w:footnoteReference w:id="3"/>
            </w:r>
            <w:r w:rsidR="005203CC" w:rsidRPr="00FB02D5">
              <w:rPr>
                <w:kern w:val="2"/>
                <w:szCs w:val="24"/>
              </w:rPr>
              <w:t>. Pirkėjas apie</w:t>
            </w:r>
            <w:r w:rsidR="005323E5" w:rsidRPr="00FB02D5">
              <w:rPr>
                <w:kern w:val="2"/>
                <w:szCs w:val="24"/>
              </w:rPr>
              <w:t xml:space="preserve"> nurodytos sutarties Prekių tiekimo termino pabaigą praneša Tiekėjui raštu (priimtina ir elektroniniu laišku)</w:t>
            </w:r>
            <w:r w:rsidR="00605E25" w:rsidRPr="00FB02D5">
              <w:rPr>
                <w:kern w:val="2"/>
                <w:szCs w:val="24"/>
              </w:rPr>
              <w:t xml:space="preserve"> likus ne mažiau kaip 10 (dešimt) darbo dienų</w:t>
            </w:r>
            <w:r w:rsidR="005323E5" w:rsidRPr="00FB02D5">
              <w:rPr>
                <w:kern w:val="2"/>
                <w:szCs w:val="24"/>
              </w:rPr>
              <w:t xml:space="preserve"> </w:t>
            </w:r>
            <w:r w:rsidR="00605E25" w:rsidRPr="00FB02D5">
              <w:rPr>
                <w:kern w:val="2"/>
                <w:szCs w:val="24"/>
              </w:rPr>
              <w:t>iki nurodytos sutarties Prekių tiekimo termino pabaigos.</w:t>
            </w:r>
          </w:p>
          <w:p w14:paraId="0A6D04DB" w14:textId="77777777" w:rsidR="00976051" w:rsidRPr="00FB02D5" w:rsidRDefault="00976051" w:rsidP="00976051">
            <w:pPr>
              <w:rPr>
                <w:kern w:val="2"/>
                <w:szCs w:val="24"/>
              </w:rPr>
            </w:pPr>
          </w:p>
          <w:p w14:paraId="30B260F3" w14:textId="18F13B82" w:rsidR="00976051" w:rsidRPr="00FB02D5" w:rsidRDefault="00A10867">
            <w:pPr>
              <w:rPr>
                <w:kern w:val="2"/>
                <w:szCs w:val="24"/>
              </w:rPr>
            </w:pPr>
            <w:r w:rsidRPr="00FB02D5">
              <w:rPr>
                <w:kern w:val="2"/>
                <w:szCs w:val="24"/>
              </w:rPr>
              <w:t xml:space="preserve">Užsakymai teikiami </w:t>
            </w:r>
            <w:r w:rsidR="00391492" w:rsidRPr="00FB02D5">
              <w:rPr>
                <w:kern w:val="2"/>
                <w:szCs w:val="24"/>
              </w:rPr>
              <w:t>Techninėje specifikacijoje nustatyta tvarka</w:t>
            </w:r>
            <w:r w:rsidR="00A01C11" w:rsidRPr="00FB02D5">
              <w:rPr>
                <w:kern w:val="2"/>
                <w:szCs w:val="24"/>
              </w:rPr>
              <w:t>, būdais</w:t>
            </w:r>
            <w:r w:rsidR="00391492" w:rsidRPr="00FB02D5">
              <w:rPr>
                <w:kern w:val="2"/>
                <w:szCs w:val="24"/>
              </w:rPr>
              <w:t xml:space="preserve"> ir</w:t>
            </w:r>
            <w:r w:rsidR="00541923" w:rsidRPr="00FB02D5">
              <w:rPr>
                <w:kern w:val="2"/>
                <w:szCs w:val="24"/>
              </w:rPr>
              <w:t xml:space="preserve"> sąlygomis. </w:t>
            </w:r>
          </w:p>
          <w:p w14:paraId="471BC172" w14:textId="09BA9D3A" w:rsidR="00541923" w:rsidRPr="00FB02D5" w:rsidRDefault="00541923" w:rsidP="00976051">
            <w:pPr>
              <w:rPr>
                <w:kern w:val="2"/>
                <w:szCs w:val="24"/>
              </w:rPr>
            </w:pPr>
          </w:p>
        </w:tc>
      </w:tr>
      <w:tr w:rsidR="005A5832" w:rsidRPr="00FB02D5" w14:paraId="3E55AA4D" w14:textId="77777777">
        <w:trPr>
          <w:trHeight w:val="300"/>
        </w:trPr>
        <w:tc>
          <w:tcPr>
            <w:tcW w:w="2704" w:type="dxa"/>
            <w:gridSpan w:val="2"/>
          </w:tcPr>
          <w:p w14:paraId="37B50B6A" w14:textId="77777777" w:rsidR="005A5832" w:rsidRPr="00FB02D5" w:rsidRDefault="00A10867">
            <w:pPr>
              <w:rPr>
                <w:b/>
                <w:bCs/>
                <w:kern w:val="2"/>
                <w:szCs w:val="24"/>
              </w:rPr>
            </w:pPr>
            <w:r w:rsidRPr="00FB02D5">
              <w:rPr>
                <w:b/>
                <w:bCs/>
                <w:kern w:val="2"/>
                <w:szCs w:val="24"/>
              </w:rPr>
              <w:t>4.4. Dėl Prekių pristatymo dalimis vertės / apimties</w:t>
            </w:r>
          </w:p>
        </w:tc>
        <w:tc>
          <w:tcPr>
            <w:tcW w:w="6831" w:type="dxa"/>
            <w:gridSpan w:val="2"/>
          </w:tcPr>
          <w:p w14:paraId="0598BC46" w14:textId="77777777" w:rsidR="00DE241A" w:rsidRPr="00FB02D5" w:rsidRDefault="00DE241A" w:rsidP="00DE241A">
            <w:pPr>
              <w:rPr>
                <w:kern w:val="2"/>
                <w:szCs w:val="24"/>
              </w:rPr>
            </w:pPr>
            <w:r w:rsidRPr="00FB02D5">
              <w:rPr>
                <w:kern w:val="2"/>
                <w:szCs w:val="24"/>
              </w:rPr>
              <w:t>Minimalus per vieną dieną užsakomų ir pristatomų Prekių kiekis − 1 (vienas) vnt.</w:t>
            </w:r>
          </w:p>
          <w:p w14:paraId="10AFAB92" w14:textId="70F86DC9" w:rsidR="005A5832" w:rsidRPr="00FB02D5" w:rsidRDefault="00DE241A" w:rsidP="00DE241A">
            <w:pPr>
              <w:rPr>
                <w:kern w:val="2"/>
                <w:szCs w:val="24"/>
              </w:rPr>
            </w:pPr>
            <w:r w:rsidRPr="00FB02D5">
              <w:rPr>
                <w:kern w:val="2"/>
                <w:szCs w:val="24"/>
              </w:rPr>
              <w:t>Maksimalus per vieną dieną užsakomų Prekių kiekis − 3000 (trys tūkstančiai) vnt.</w:t>
            </w:r>
          </w:p>
        </w:tc>
      </w:tr>
      <w:tr w:rsidR="005A5832" w:rsidRPr="00FB02D5" w14:paraId="4C173C6E" w14:textId="77777777">
        <w:trPr>
          <w:trHeight w:val="300"/>
        </w:trPr>
        <w:tc>
          <w:tcPr>
            <w:tcW w:w="2704" w:type="dxa"/>
            <w:gridSpan w:val="2"/>
          </w:tcPr>
          <w:p w14:paraId="77731087" w14:textId="77777777" w:rsidR="005A5832" w:rsidRPr="00FB02D5" w:rsidRDefault="00A10867">
            <w:pPr>
              <w:rPr>
                <w:b/>
                <w:bCs/>
                <w:kern w:val="2"/>
                <w:szCs w:val="24"/>
              </w:rPr>
            </w:pPr>
            <w:r w:rsidRPr="00FB02D5">
              <w:rPr>
                <w:b/>
                <w:bCs/>
                <w:kern w:val="2"/>
                <w:szCs w:val="24"/>
              </w:rPr>
              <w:t xml:space="preserve">4.5. Kartu su Prekėmis pateikiami dokumentai </w:t>
            </w:r>
          </w:p>
        </w:tc>
        <w:tc>
          <w:tcPr>
            <w:tcW w:w="6831" w:type="dxa"/>
            <w:gridSpan w:val="2"/>
          </w:tcPr>
          <w:p w14:paraId="144E12F7" w14:textId="77777777" w:rsidR="005A5832" w:rsidRPr="00FB02D5" w:rsidRDefault="00A10867">
            <w:pPr>
              <w:rPr>
                <w:kern w:val="2"/>
                <w:szCs w:val="24"/>
              </w:rPr>
            </w:pPr>
            <w:r w:rsidRPr="00FB02D5">
              <w:rPr>
                <w:kern w:val="2"/>
                <w:szCs w:val="24"/>
              </w:rPr>
              <w:t>Netaikoma</w:t>
            </w:r>
          </w:p>
          <w:p w14:paraId="3B411D8B" w14:textId="55572254" w:rsidR="005A5832" w:rsidRPr="00FB02D5" w:rsidRDefault="005A5832">
            <w:pPr>
              <w:rPr>
                <w:kern w:val="2"/>
                <w:szCs w:val="24"/>
              </w:rPr>
            </w:pPr>
          </w:p>
        </w:tc>
      </w:tr>
      <w:tr w:rsidR="005A5832" w:rsidRPr="00FB02D5" w14:paraId="79C79DF6" w14:textId="77777777">
        <w:trPr>
          <w:trHeight w:val="300"/>
        </w:trPr>
        <w:tc>
          <w:tcPr>
            <w:tcW w:w="9535" w:type="dxa"/>
            <w:gridSpan w:val="4"/>
          </w:tcPr>
          <w:p w14:paraId="3276271F" w14:textId="77777777" w:rsidR="005A5832" w:rsidRPr="00FB02D5" w:rsidRDefault="00A10867">
            <w:pPr>
              <w:jc w:val="center"/>
              <w:rPr>
                <w:b/>
                <w:bCs/>
                <w:kern w:val="2"/>
                <w:szCs w:val="24"/>
              </w:rPr>
            </w:pPr>
            <w:r w:rsidRPr="00FB02D5">
              <w:rPr>
                <w:b/>
                <w:bCs/>
                <w:kern w:val="2"/>
                <w:szCs w:val="24"/>
              </w:rPr>
              <w:t>5. SUTARTIES KAINA IR ATSISKAITYMO TVARKA</w:t>
            </w:r>
          </w:p>
        </w:tc>
      </w:tr>
      <w:tr w:rsidR="005A5832" w:rsidRPr="00FB02D5" w14:paraId="568533B6" w14:textId="77777777">
        <w:trPr>
          <w:trHeight w:val="300"/>
        </w:trPr>
        <w:tc>
          <w:tcPr>
            <w:tcW w:w="2704" w:type="dxa"/>
            <w:gridSpan w:val="2"/>
          </w:tcPr>
          <w:p w14:paraId="6E42CE34" w14:textId="77777777" w:rsidR="005A5832" w:rsidRPr="00FB02D5" w:rsidRDefault="00A10867">
            <w:pPr>
              <w:rPr>
                <w:b/>
                <w:bCs/>
                <w:kern w:val="2"/>
                <w:szCs w:val="24"/>
              </w:rPr>
            </w:pPr>
            <w:r w:rsidRPr="00FB02D5">
              <w:rPr>
                <w:b/>
                <w:bCs/>
                <w:kern w:val="2"/>
                <w:szCs w:val="24"/>
              </w:rPr>
              <w:t xml:space="preserve">5.2. Pradinės Sutarties vertė ir Sutarties kaina, kai taikoma </w:t>
            </w:r>
            <w:r w:rsidRPr="00FB02D5">
              <w:rPr>
                <w:b/>
                <w:bCs/>
                <w:kern w:val="2"/>
                <w:szCs w:val="24"/>
                <w:u w:val="single"/>
              </w:rPr>
              <w:t>fiksuoto įkainio</w:t>
            </w:r>
            <w:r w:rsidRPr="00FB02D5">
              <w:rPr>
                <w:b/>
                <w:bCs/>
                <w:kern w:val="2"/>
                <w:szCs w:val="24"/>
              </w:rPr>
              <w:t xml:space="preserve"> kainodara</w:t>
            </w:r>
          </w:p>
          <w:p w14:paraId="13ED8034" w14:textId="77777777" w:rsidR="005A5832" w:rsidRPr="00FB02D5" w:rsidRDefault="005A5832">
            <w:pPr>
              <w:rPr>
                <w:b/>
                <w:bCs/>
                <w:kern w:val="2"/>
                <w:szCs w:val="24"/>
              </w:rPr>
            </w:pPr>
          </w:p>
          <w:p w14:paraId="195C002B" w14:textId="77777777" w:rsidR="005A5832" w:rsidRPr="00FB02D5" w:rsidRDefault="005A5832">
            <w:pPr>
              <w:rPr>
                <w:b/>
                <w:bCs/>
                <w:kern w:val="2"/>
                <w:szCs w:val="24"/>
              </w:rPr>
            </w:pPr>
          </w:p>
          <w:p w14:paraId="797F2AB7" w14:textId="77777777" w:rsidR="005A5832" w:rsidRPr="00FB02D5" w:rsidRDefault="005A5832">
            <w:pPr>
              <w:rPr>
                <w:b/>
                <w:bCs/>
                <w:kern w:val="2"/>
                <w:szCs w:val="24"/>
              </w:rPr>
            </w:pPr>
          </w:p>
          <w:p w14:paraId="2FC4531B" w14:textId="77777777" w:rsidR="005A5832" w:rsidRPr="00FB02D5" w:rsidRDefault="005A5832" w:rsidP="00D82684">
            <w:pPr>
              <w:jc w:val="both"/>
              <w:rPr>
                <w:b/>
                <w:bCs/>
                <w:kern w:val="2"/>
                <w:szCs w:val="24"/>
              </w:rPr>
            </w:pPr>
          </w:p>
        </w:tc>
        <w:tc>
          <w:tcPr>
            <w:tcW w:w="6831" w:type="dxa"/>
            <w:gridSpan w:val="2"/>
          </w:tcPr>
          <w:p w14:paraId="19B50502" w14:textId="1D94DC3C" w:rsidR="005A5832" w:rsidRPr="00FB02D5" w:rsidRDefault="00A10867">
            <w:pPr>
              <w:rPr>
                <w:kern w:val="2"/>
                <w:szCs w:val="24"/>
              </w:rPr>
            </w:pPr>
            <w:r w:rsidRPr="00FB02D5">
              <w:rPr>
                <w:kern w:val="2"/>
                <w:szCs w:val="24"/>
              </w:rPr>
              <w:t xml:space="preserve">Pradinės Sutarties vertė yra </w:t>
            </w:r>
            <w:r w:rsidR="00CC6EE8" w:rsidRPr="00FB02D5">
              <w:rPr>
                <w:kern w:val="2"/>
                <w:szCs w:val="24"/>
              </w:rPr>
              <w:t>2 000 000,00</w:t>
            </w:r>
            <w:r w:rsidRPr="00FB02D5">
              <w:rPr>
                <w:kern w:val="2"/>
                <w:szCs w:val="24"/>
              </w:rPr>
              <w:t xml:space="preserve"> Eur (</w:t>
            </w:r>
            <w:r w:rsidR="00760FA7" w:rsidRPr="00FB02D5">
              <w:rPr>
                <w:kern w:val="2"/>
                <w:szCs w:val="24"/>
              </w:rPr>
              <w:t>du milijonai eurų 00 ct</w:t>
            </w:r>
            <w:r w:rsidRPr="00FB02D5">
              <w:rPr>
                <w:kern w:val="2"/>
                <w:szCs w:val="24"/>
              </w:rPr>
              <w:t xml:space="preserve">) be PVM. </w:t>
            </w:r>
          </w:p>
          <w:p w14:paraId="508DDB2B" w14:textId="7527B365" w:rsidR="005A5832" w:rsidRPr="00FB02D5" w:rsidRDefault="00A10867">
            <w:pPr>
              <w:rPr>
                <w:kern w:val="2"/>
                <w:szCs w:val="24"/>
              </w:rPr>
            </w:pPr>
            <w:r w:rsidRPr="00FB02D5">
              <w:rPr>
                <w:kern w:val="2"/>
                <w:szCs w:val="24"/>
              </w:rPr>
              <w:t xml:space="preserve">PVM sudaro </w:t>
            </w:r>
            <w:r w:rsidRPr="00FB02D5">
              <w:rPr>
                <w:color w:val="4472C4"/>
                <w:kern w:val="2"/>
                <w:szCs w:val="24"/>
              </w:rPr>
              <w:t>(nurodyti sumą skaičiais)</w:t>
            </w:r>
            <w:r w:rsidRPr="00FB02D5">
              <w:rPr>
                <w:kern w:val="2"/>
                <w:szCs w:val="24"/>
              </w:rPr>
              <w:t xml:space="preserve"> Eur </w:t>
            </w:r>
            <w:r w:rsidRPr="00FB02D5">
              <w:rPr>
                <w:color w:val="4472C4"/>
                <w:kern w:val="2"/>
                <w:szCs w:val="24"/>
              </w:rPr>
              <w:t>(nurodyti sumą žodžiais)</w:t>
            </w:r>
            <w:r w:rsidRPr="00FB02D5">
              <w:rPr>
                <w:kern w:val="2"/>
                <w:szCs w:val="24"/>
              </w:rPr>
              <w:t>.</w:t>
            </w:r>
          </w:p>
          <w:p w14:paraId="6D1DD85C" w14:textId="7872D732" w:rsidR="005A5832" w:rsidRPr="00FB02D5" w:rsidRDefault="00A10867">
            <w:pPr>
              <w:rPr>
                <w:kern w:val="2"/>
                <w:szCs w:val="24"/>
              </w:rPr>
            </w:pPr>
            <w:r w:rsidRPr="00FB02D5">
              <w:rPr>
                <w:kern w:val="2"/>
                <w:szCs w:val="24"/>
              </w:rPr>
              <w:t xml:space="preserve">Sutarties kaina yra </w:t>
            </w:r>
            <w:r w:rsidRPr="00FB02D5">
              <w:rPr>
                <w:color w:val="4472C4"/>
                <w:kern w:val="2"/>
                <w:szCs w:val="24"/>
              </w:rPr>
              <w:t>(nurodyti sumą skaičiais)</w:t>
            </w:r>
            <w:r w:rsidRPr="00FB02D5">
              <w:rPr>
                <w:kern w:val="2"/>
                <w:szCs w:val="24"/>
              </w:rPr>
              <w:t xml:space="preserve"> Eur </w:t>
            </w:r>
            <w:r w:rsidRPr="00FB02D5">
              <w:rPr>
                <w:color w:val="4472C4"/>
                <w:kern w:val="2"/>
                <w:szCs w:val="24"/>
              </w:rPr>
              <w:t>(nurodyti sumą žodžiais)</w:t>
            </w:r>
            <w:r w:rsidRPr="00FB02D5">
              <w:rPr>
                <w:kern w:val="2"/>
                <w:szCs w:val="24"/>
              </w:rPr>
              <w:t xml:space="preserve"> su PVM.</w:t>
            </w:r>
          </w:p>
          <w:p w14:paraId="1E37F48C" w14:textId="6DDAF92B" w:rsidR="00A04E99" w:rsidRPr="00FB02D5" w:rsidRDefault="00A04E99" w:rsidP="00A04E99">
            <w:pPr>
              <w:rPr>
                <w:kern w:val="2"/>
                <w:szCs w:val="24"/>
              </w:rPr>
            </w:pPr>
            <w:r w:rsidRPr="00FB02D5">
              <w:rPr>
                <w:color w:val="000000"/>
                <w:kern w:val="2"/>
                <w:szCs w:val="24"/>
              </w:rPr>
              <w:t>Šioje Sutartyje Pradinės Sutarties vertė yra lygi </w:t>
            </w:r>
            <w:r w:rsidRPr="00FB02D5">
              <w:rPr>
                <w:b/>
                <w:bCs/>
                <w:color w:val="000000"/>
                <w:kern w:val="2"/>
                <w:szCs w:val="24"/>
              </w:rPr>
              <w:t>maksimaliai pirkimui skirtai lėšų sumai be PVM</w:t>
            </w:r>
            <w:r w:rsidRPr="00FB02D5">
              <w:rPr>
                <w:color w:val="000000"/>
                <w:kern w:val="2"/>
                <w:szCs w:val="24"/>
              </w:rPr>
              <w:t> pirkimo dokumentuose ir Sutartyje nurodytų Prekių įsigijimui Tiekėjo pasiūlyme nurodytu įkainiu be PVM.</w:t>
            </w:r>
            <w:r w:rsidRPr="00FB02D5">
              <w:rPr>
                <w:kern w:val="2"/>
                <w:szCs w:val="24"/>
              </w:rPr>
              <w:t xml:space="preserve"> </w:t>
            </w:r>
            <w:r w:rsidRPr="00FB02D5">
              <w:rPr>
                <w:color w:val="000000"/>
                <w:kern w:val="2"/>
                <w:szCs w:val="24"/>
              </w:rPr>
              <w:t>Pirkėjas perka Prekes pagal poreikį Sutartyje arba jos priede Nr. 2 nurodytu įkainiu, neviršijant bendros Sutarties kainos. Pirkėjas Sutarties vykdymo laikotarpiu įsipareigoja nupirkti 300 000 vnt. Prekių</w:t>
            </w:r>
            <w:r w:rsidR="00AC7E39" w:rsidRPr="00FB02D5">
              <w:rPr>
                <w:color w:val="000000"/>
                <w:kern w:val="2"/>
                <w:szCs w:val="24"/>
              </w:rPr>
              <w:t xml:space="preserve"> (minimalus išperkamas Prekių kiekis).</w:t>
            </w:r>
          </w:p>
          <w:p w14:paraId="19E09E70" w14:textId="77777777" w:rsidR="000466F8" w:rsidRPr="00FB02D5" w:rsidRDefault="000466F8" w:rsidP="000466F8">
            <w:pPr>
              <w:rPr>
                <w:color w:val="000000"/>
                <w:kern w:val="2"/>
                <w:szCs w:val="24"/>
              </w:rPr>
            </w:pPr>
          </w:p>
          <w:p w14:paraId="6FEDBE0F" w14:textId="69447EB6" w:rsidR="00162F68" w:rsidRPr="00FB02D5" w:rsidRDefault="000466F8" w:rsidP="000466F8">
            <w:pPr>
              <w:rPr>
                <w:kern w:val="2"/>
                <w:szCs w:val="24"/>
              </w:rPr>
            </w:pPr>
            <w:r w:rsidRPr="00FB02D5">
              <w:rPr>
                <w:color w:val="000000"/>
                <w:kern w:val="2"/>
                <w:szCs w:val="24"/>
              </w:rPr>
              <w:t>Fiksuotas Prekės įkainis</w:t>
            </w:r>
            <w:r w:rsidR="0066774E" w:rsidRPr="00FB02D5">
              <w:rPr>
                <w:color w:val="000000"/>
                <w:kern w:val="2"/>
                <w:szCs w:val="24"/>
              </w:rPr>
              <w:t xml:space="preserve">, nepriklausomai nuo </w:t>
            </w:r>
            <w:r w:rsidR="003C6596" w:rsidRPr="00FB02D5">
              <w:rPr>
                <w:color w:val="000000"/>
                <w:kern w:val="2"/>
                <w:szCs w:val="24"/>
              </w:rPr>
              <w:t>Prekės</w:t>
            </w:r>
            <w:r w:rsidR="0066774E" w:rsidRPr="00FB02D5">
              <w:rPr>
                <w:color w:val="000000"/>
                <w:kern w:val="2"/>
                <w:szCs w:val="24"/>
              </w:rPr>
              <w:t xml:space="preserve"> formato,</w:t>
            </w:r>
            <w:r w:rsidRPr="00FB02D5">
              <w:rPr>
                <w:kern w:val="2"/>
                <w:szCs w:val="24"/>
              </w:rPr>
              <w:t xml:space="preserve"> yra </w:t>
            </w:r>
            <w:r w:rsidRPr="00FB02D5">
              <w:rPr>
                <w:color w:val="4472C4"/>
                <w:kern w:val="2"/>
                <w:szCs w:val="24"/>
              </w:rPr>
              <w:t>(nurodyti sumą skaičiais)</w:t>
            </w:r>
            <w:r w:rsidRPr="00FB02D5">
              <w:rPr>
                <w:kern w:val="2"/>
                <w:szCs w:val="24"/>
              </w:rPr>
              <w:t xml:space="preserve"> Eur </w:t>
            </w:r>
            <w:r w:rsidRPr="00FB02D5">
              <w:rPr>
                <w:color w:val="4472C4"/>
                <w:kern w:val="2"/>
                <w:szCs w:val="24"/>
              </w:rPr>
              <w:t>(nurodyti sumą žodžiais)</w:t>
            </w:r>
            <w:r w:rsidRPr="00FB02D5">
              <w:rPr>
                <w:kern w:val="2"/>
                <w:szCs w:val="24"/>
              </w:rPr>
              <w:t xml:space="preserve"> be PVM , </w:t>
            </w:r>
            <w:r w:rsidRPr="00FB02D5">
              <w:rPr>
                <w:color w:val="4472C4"/>
                <w:kern w:val="2"/>
                <w:szCs w:val="24"/>
              </w:rPr>
              <w:t>(nurodyti sumą žodžiais)</w:t>
            </w:r>
            <w:r w:rsidRPr="00FB02D5">
              <w:rPr>
                <w:kern w:val="2"/>
                <w:szCs w:val="24"/>
              </w:rPr>
              <w:t xml:space="preserve"> Eur </w:t>
            </w:r>
            <w:r w:rsidRPr="00FB02D5">
              <w:rPr>
                <w:color w:val="4472C4"/>
                <w:kern w:val="2"/>
                <w:szCs w:val="24"/>
              </w:rPr>
              <w:t>(nurodyti sumą žodžiais)</w:t>
            </w:r>
            <w:r w:rsidR="00AC7E39" w:rsidRPr="00FB02D5">
              <w:rPr>
                <w:color w:val="4472C4"/>
                <w:kern w:val="2"/>
                <w:szCs w:val="24"/>
              </w:rPr>
              <w:t xml:space="preserve"> </w:t>
            </w:r>
            <w:r w:rsidRPr="00FB02D5">
              <w:rPr>
                <w:kern w:val="2"/>
                <w:szCs w:val="24"/>
              </w:rPr>
              <w:t>su PVM.</w:t>
            </w:r>
            <w:r w:rsidR="00A04E99" w:rsidRPr="00FB02D5">
              <w:rPr>
                <w:kern w:val="2"/>
                <w:szCs w:val="24"/>
              </w:rPr>
              <w:t xml:space="preserve"> </w:t>
            </w:r>
            <w:r w:rsidR="00162F68" w:rsidRPr="00FB02D5">
              <w:rPr>
                <w:kern w:val="2"/>
                <w:szCs w:val="24"/>
              </w:rPr>
              <w:t xml:space="preserve">Į </w:t>
            </w:r>
            <w:r w:rsidR="00801F79" w:rsidRPr="00FB02D5">
              <w:rPr>
                <w:kern w:val="2"/>
                <w:szCs w:val="24"/>
              </w:rPr>
              <w:t xml:space="preserve">Prekės </w:t>
            </w:r>
            <w:r w:rsidR="00162F68" w:rsidRPr="00FB02D5">
              <w:rPr>
                <w:kern w:val="2"/>
                <w:szCs w:val="24"/>
              </w:rPr>
              <w:t xml:space="preserve">įkainį yra įskaičiuoti visi mokesčiai ir Prekės pakavimo, transportavimo, pristatymo, perdavimo, Sutarties administravimo, </w:t>
            </w:r>
            <w:r w:rsidR="00A0533E" w:rsidRPr="00FB02D5">
              <w:rPr>
                <w:kern w:val="2"/>
                <w:szCs w:val="24"/>
              </w:rPr>
              <w:t>S</w:t>
            </w:r>
            <w:r w:rsidR="00162F68" w:rsidRPr="00FB02D5">
              <w:rPr>
                <w:kern w:val="2"/>
                <w:szCs w:val="24"/>
              </w:rPr>
              <w:t xml:space="preserve">ąskaitų pateikimo ir kitos galimos išlaidos. </w:t>
            </w:r>
          </w:p>
          <w:p w14:paraId="70793D96" w14:textId="77777777" w:rsidR="00A04E99" w:rsidRPr="00FB02D5" w:rsidRDefault="00A04E99" w:rsidP="000466F8">
            <w:pPr>
              <w:rPr>
                <w:kern w:val="2"/>
                <w:szCs w:val="24"/>
              </w:rPr>
            </w:pPr>
          </w:p>
          <w:p w14:paraId="0C3EB96C" w14:textId="60E6AADF" w:rsidR="00A04E99" w:rsidRPr="00FB02D5" w:rsidRDefault="00A04E99" w:rsidP="000466F8">
            <w:pPr>
              <w:rPr>
                <w:kern w:val="2"/>
                <w:szCs w:val="24"/>
              </w:rPr>
            </w:pPr>
            <w:r w:rsidRPr="00FB02D5">
              <w:rPr>
                <w:kern w:val="2"/>
                <w:szCs w:val="24"/>
              </w:rPr>
              <w:t xml:space="preserve">Šalys susitaria, kad užsienio valiutų keitimo kursų svyravimo, bet kokių su Prekių gamyba ir (ar) tiekimu susijusių prekių (paslaugų) tiekėjų (teikėjų) kainų keitimo ar bet kokia kita su Prekių pardavimo pelningumo sumažėjimu susijusių aplinkybių atsiradimo rizika tenka Tiekėjui, išskyrus Sutarties Specialiųjų sąlygų 5.3 punkte nurodytus </w:t>
            </w:r>
            <w:r w:rsidR="00522FF0" w:rsidRPr="00FB02D5">
              <w:rPr>
                <w:kern w:val="2"/>
                <w:szCs w:val="24"/>
              </w:rPr>
              <w:t xml:space="preserve">Prekės </w:t>
            </w:r>
            <w:r w:rsidRPr="00FB02D5">
              <w:rPr>
                <w:kern w:val="2"/>
                <w:szCs w:val="24"/>
              </w:rPr>
              <w:t>įkainio perskaičiavimo atvejus.</w:t>
            </w:r>
          </w:p>
          <w:p w14:paraId="5A06EB7E" w14:textId="17355300" w:rsidR="004D1866" w:rsidRPr="00FB02D5" w:rsidRDefault="004D1866" w:rsidP="00A04E99">
            <w:pPr>
              <w:rPr>
                <w:color w:val="000000"/>
                <w:kern w:val="2"/>
                <w:szCs w:val="24"/>
              </w:rPr>
            </w:pPr>
          </w:p>
        </w:tc>
      </w:tr>
      <w:tr w:rsidR="005A5832" w:rsidRPr="00FB02D5" w14:paraId="543C399C" w14:textId="77777777">
        <w:trPr>
          <w:trHeight w:val="300"/>
        </w:trPr>
        <w:tc>
          <w:tcPr>
            <w:tcW w:w="2704" w:type="dxa"/>
            <w:gridSpan w:val="2"/>
          </w:tcPr>
          <w:p w14:paraId="65B62B46" w14:textId="67279F1A" w:rsidR="005A5832" w:rsidRPr="00FB02D5" w:rsidRDefault="00A10867">
            <w:pPr>
              <w:rPr>
                <w:b/>
                <w:bCs/>
                <w:kern w:val="2"/>
                <w:szCs w:val="24"/>
              </w:rPr>
            </w:pPr>
            <w:r w:rsidRPr="00FB02D5">
              <w:rPr>
                <w:b/>
                <w:bCs/>
                <w:kern w:val="2"/>
                <w:szCs w:val="24"/>
              </w:rPr>
              <w:t xml:space="preserve">5.3. Sutarties kainos / įkainių perskaičiavimas taikant </w:t>
            </w:r>
            <w:r w:rsidRPr="00FB02D5">
              <w:rPr>
                <w:b/>
                <w:bCs/>
                <w:kern w:val="2"/>
                <w:szCs w:val="24"/>
                <w:u w:val="single"/>
              </w:rPr>
              <w:t>peržiūros</w:t>
            </w:r>
            <w:r w:rsidRPr="00FB02D5">
              <w:rPr>
                <w:b/>
                <w:bCs/>
                <w:kern w:val="2"/>
                <w:szCs w:val="24"/>
              </w:rPr>
              <w:t xml:space="preserve"> taisykles</w:t>
            </w:r>
          </w:p>
        </w:tc>
        <w:tc>
          <w:tcPr>
            <w:tcW w:w="6831" w:type="dxa"/>
            <w:gridSpan w:val="2"/>
          </w:tcPr>
          <w:p w14:paraId="3A145EA7" w14:textId="314BC79C" w:rsidR="005A5832" w:rsidRPr="00FB02D5" w:rsidRDefault="00A10867">
            <w:pPr>
              <w:rPr>
                <w:kern w:val="2"/>
                <w:szCs w:val="24"/>
              </w:rPr>
            </w:pPr>
            <w:r w:rsidRPr="00FB02D5">
              <w:rPr>
                <w:kern w:val="2"/>
                <w:szCs w:val="24"/>
              </w:rPr>
              <w:t>Sutarties kaina /</w:t>
            </w:r>
            <w:r w:rsidR="00801F79" w:rsidRPr="00FB02D5">
              <w:rPr>
                <w:kern w:val="2"/>
                <w:szCs w:val="24"/>
              </w:rPr>
              <w:t xml:space="preserve"> Prekės</w:t>
            </w:r>
            <w:r w:rsidRPr="00FB02D5">
              <w:rPr>
                <w:kern w:val="2"/>
                <w:szCs w:val="24"/>
              </w:rPr>
              <w:t xml:space="preserve"> įkaini</w:t>
            </w:r>
            <w:r w:rsidR="00661830" w:rsidRPr="00FB02D5">
              <w:rPr>
                <w:kern w:val="2"/>
                <w:szCs w:val="24"/>
              </w:rPr>
              <w:t>s</w:t>
            </w:r>
            <w:r w:rsidRPr="00FB02D5">
              <w:rPr>
                <w:kern w:val="2"/>
                <w:szCs w:val="24"/>
              </w:rPr>
              <w:t xml:space="preserve"> bus perskaičiuojami:</w:t>
            </w:r>
          </w:p>
          <w:p w14:paraId="3A7FFE57" w14:textId="77777777" w:rsidR="005A5832" w:rsidRPr="00FB02D5" w:rsidRDefault="00A10867">
            <w:pPr>
              <w:rPr>
                <w:kern w:val="2"/>
                <w:szCs w:val="24"/>
              </w:rPr>
            </w:pPr>
            <w:r w:rsidRPr="00FB02D5">
              <w:rPr>
                <w:kern w:val="2"/>
                <w:szCs w:val="24"/>
              </w:rPr>
              <w:t>5.3.1. dėl PVM tarifo pasikeitimo;</w:t>
            </w:r>
          </w:p>
          <w:p w14:paraId="0D6AC60B" w14:textId="77C2A075" w:rsidR="005A5832" w:rsidRPr="00FB02D5" w:rsidRDefault="00A10867">
            <w:pPr>
              <w:rPr>
                <w:kern w:val="2"/>
                <w:szCs w:val="24"/>
              </w:rPr>
            </w:pPr>
            <w:r w:rsidRPr="00FB02D5">
              <w:rPr>
                <w:kern w:val="2"/>
                <w:szCs w:val="24"/>
              </w:rPr>
              <w:t>5.3.3. dėl kainų lygio pokyčio</w:t>
            </w:r>
            <w:r w:rsidR="001859C1" w:rsidRPr="00FB02D5">
              <w:rPr>
                <w:kern w:val="2"/>
                <w:szCs w:val="24"/>
              </w:rPr>
              <w:t>.</w:t>
            </w:r>
          </w:p>
        </w:tc>
      </w:tr>
      <w:tr w:rsidR="005A5832" w:rsidRPr="00FB02D5" w14:paraId="167F91B7" w14:textId="77777777">
        <w:trPr>
          <w:trHeight w:val="300"/>
        </w:trPr>
        <w:tc>
          <w:tcPr>
            <w:tcW w:w="2704" w:type="dxa"/>
            <w:gridSpan w:val="2"/>
          </w:tcPr>
          <w:p w14:paraId="257AF68E" w14:textId="77777777" w:rsidR="005A5832" w:rsidRPr="00FB02D5" w:rsidRDefault="00A10867">
            <w:pPr>
              <w:rPr>
                <w:b/>
                <w:bCs/>
                <w:kern w:val="2"/>
                <w:szCs w:val="24"/>
              </w:rPr>
            </w:pPr>
            <w:r w:rsidRPr="00FB02D5">
              <w:rPr>
                <w:b/>
                <w:bCs/>
                <w:kern w:val="2"/>
                <w:szCs w:val="24"/>
              </w:rPr>
              <w:t>5.3.1. Sutarties kainos / įkainių peržiūra dėl PVM tarifo pasikeitimo</w:t>
            </w:r>
          </w:p>
        </w:tc>
        <w:tc>
          <w:tcPr>
            <w:tcW w:w="6831" w:type="dxa"/>
            <w:gridSpan w:val="2"/>
          </w:tcPr>
          <w:p w14:paraId="79517A1A" w14:textId="46452FAA" w:rsidR="005A5832" w:rsidRPr="00FB02D5" w:rsidRDefault="00A10867">
            <w:pPr>
              <w:rPr>
                <w:kern w:val="2"/>
                <w:szCs w:val="24"/>
              </w:rPr>
            </w:pPr>
            <w:r w:rsidRPr="00FB02D5">
              <w:rPr>
                <w:kern w:val="2"/>
                <w:szCs w:val="24"/>
              </w:rPr>
              <w:t>Jeigu Sutarties vykdymo metu pasikeičia PVM mokėjimą reglamentuojantys teisės aktai, darantys tiesioginę įtaką Tiekėjo tiekiamų Prekių Sutartyje nurodytai kainai</w:t>
            </w:r>
            <w:r w:rsidR="00C133FA" w:rsidRPr="00FB02D5">
              <w:rPr>
                <w:kern w:val="2"/>
                <w:szCs w:val="24"/>
              </w:rPr>
              <w:t xml:space="preserve"> </w:t>
            </w:r>
            <w:r w:rsidRPr="00FB02D5">
              <w:rPr>
                <w:kern w:val="2"/>
                <w:szCs w:val="24"/>
              </w:rPr>
              <w:t>/</w:t>
            </w:r>
            <w:r w:rsidR="00755B9E" w:rsidRPr="00FB02D5">
              <w:rPr>
                <w:kern w:val="2"/>
                <w:szCs w:val="24"/>
              </w:rPr>
              <w:t xml:space="preserve"> Prekės </w:t>
            </w:r>
            <w:r w:rsidRPr="00FB02D5">
              <w:rPr>
                <w:kern w:val="2"/>
                <w:szCs w:val="24"/>
              </w:rPr>
              <w:t>įkaini</w:t>
            </w:r>
            <w:r w:rsidR="00661830" w:rsidRPr="00FB02D5">
              <w:rPr>
                <w:kern w:val="2"/>
                <w:szCs w:val="24"/>
              </w:rPr>
              <w:t>ui</w:t>
            </w:r>
            <w:r w:rsidRPr="00FB02D5">
              <w:rPr>
                <w:kern w:val="2"/>
                <w:szCs w:val="24"/>
              </w:rPr>
              <w:t xml:space="preserve">, Sutarties kaina / </w:t>
            </w:r>
            <w:r w:rsidR="00755B9E" w:rsidRPr="00FB02D5">
              <w:rPr>
                <w:kern w:val="2"/>
                <w:szCs w:val="24"/>
              </w:rPr>
              <w:t xml:space="preserve">Prekės </w:t>
            </w:r>
            <w:r w:rsidRPr="00FB02D5">
              <w:rPr>
                <w:kern w:val="2"/>
                <w:szCs w:val="24"/>
              </w:rPr>
              <w:t>įkaini</w:t>
            </w:r>
            <w:r w:rsidR="00661830" w:rsidRPr="00FB02D5">
              <w:rPr>
                <w:kern w:val="2"/>
                <w:szCs w:val="24"/>
              </w:rPr>
              <w:t>s</w:t>
            </w:r>
            <w:r w:rsidRPr="00FB02D5">
              <w:rPr>
                <w:kern w:val="2"/>
                <w:szCs w:val="24"/>
              </w:rPr>
              <w:t xml:space="preserve"> perskaičiuojami nekeičiant </w:t>
            </w:r>
            <w:r w:rsidR="00162F68" w:rsidRPr="00FB02D5">
              <w:rPr>
                <w:kern w:val="2"/>
                <w:szCs w:val="24"/>
              </w:rPr>
              <w:t>Sutarties</w:t>
            </w:r>
            <w:r w:rsidRPr="00FB02D5">
              <w:rPr>
                <w:kern w:val="2"/>
                <w:szCs w:val="24"/>
              </w:rPr>
              <w:t xml:space="preserve"> kainos / </w:t>
            </w:r>
            <w:r w:rsidR="00755B9E" w:rsidRPr="00FB02D5">
              <w:rPr>
                <w:kern w:val="2"/>
                <w:szCs w:val="24"/>
              </w:rPr>
              <w:t xml:space="preserve">Prekės </w:t>
            </w:r>
            <w:r w:rsidRPr="00FB02D5">
              <w:rPr>
                <w:kern w:val="2"/>
                <w:szCs w:val="24"/>
              </w:rPr>
              <w:t xml:space="preserve">įkainio be PVM. </w:t>
            </w:r>
          </w:p>
          <w:p w14:paraId="3F68BAC3" w14:textId="77777777" w:rsidR="005A5832" w:rsidRPr="00FB02D5" w:rsidRDefault="005A5832">
            <w:pPr>
              <w:rPr>
                <w:kern w:val="2"/>
                <w:szCs w:val="24"/>
              </w:rPr>
            </w:pPr>
          </w:p>
          <w:p w14:paraId="2FD1964B" w14:textId="5243370F" w:rsidR="005A5832" w:rsidRPr="00FB02D5" w:rsidRDefault="00A10867">
            <w:pPr>
              <w:rPr>
                <w:kern w:val="2"/>
                <w:szCs w:val="24"/>
              </w:rPr>
            </w:pPr>
            <w:r w:rsidRPr="00FB02D5">
              <w:rPr>
                <w:kern w:val="2"/>
                <w:szCs w:val="24"/>
              </w:rPr>
              <w:t xml:space="preserve">Perskaičiuota Sutarties kaina / </w:t>
            </w:r>
            <w:r w:rsidR="00755B9E" w:rsidRPr="00FB02D5">
              <w:rPr>
                <w:kern w:val="2"/>
                <w:szCs w:val="24"/>
              </w:rPr>
              <w:t xml:space="preserve">Prekės </w:t>
            </w:r>
            <w:r w:rsidRPr="00FB02D5">
              <w:rPr>
                <w:kern w:val="2"/>
                <w:szCs w:val="24"/>
              </w:rPr>
              <w:t>įkaini</w:t>
            </w:r>
            <w:r w:rsidR="00162F68" w:rsidRPr="00FB02D5">
              <w:rPr>
                <w:kern w:val="2"/>
                <w:szCs w:val="24"/>
              </w:rPr>
              <w:t xml:space="preserve">s </w:t>
            </w:r>
            <w:r w:rsidRPr="00FB02D5">
              <w:rPr>
                <w:kern w:val="2"/>
                <w:szCs w:val="24"/>
              </w:rPr>
              <w:t>įforminami Susitarimu ir turi būti taikomi nuo naujo PVM įvedimo datos (nepriklausomai nuo to, kada pasirašytas Susitarimas).</w:t>
            </w:r>
          </w:p>
        </w:tc>
      </w:tr>
      <w:tr w:rsidR="005A5832" w:rsidRPr="00FB02D5" w14:paraId="73F41CDF" w14:textId="77777777">
        <w:trPr>
          <w:trHeight w:val="300"/>
        </w:trPr>
        <w:tc>
          <w:tcPr>
            <w:tcW w:w="2704" w:type="dxa"/>
            <w:gridSpan w:val="2"/>
          </w:tcPr>
          <w:p w14:paraId="3705E47C" w14:textId="77777777" w:rsidR="005A5832" w:rsidRPr="00FB02D5" w:rsidRDefault="00A10867">
            <w:pPr>
              <w:rPr>
                <w:kern w:val="2"/>
                <w:szCs w:val="24"/>
              </w:rPr>
            </w:pPr>
            <w:r w:rsidRPr="00FB02D5">
              <w:rPr>
                <w:b/>
                <w:bCs/>
                <w:kern w:val="2"/>
                <w:szCs w:val="24"/>
              </w:rPr>
              <w:t>5.3.2.</w:t>
            </w:r>
            <w:r w:rsidRPr="00FB02D5">
              <w:rPr>
                <w:kern w:val="2"/>
                <w:szCs w:val="24"/>
              </w:rPr>
              <w:t xml:space="preserve"> </w:t>
            </w:r>
            <w:r w:rsidRPr="00FB02D5">
              <w:rPr>
                <w:b/>
                <w:bCs/>
                <w:kern w:val="2"/>
                <w:szCs w:val="24"/>
              </w:rPr>
              <w:t>Sutarties kainos / įkainių peržiūra dėl kitų mokesčių, lemiančių Prekių kainos pokytį, pasikeitimo</w:t>
            </w:r>
          </w:p>
        </w:tc>
        <w:tc>
          <w:tcPr>
            <w:tcW w:w="6831" w:type="dxa"/>
            <w:gridSpan w:val="2"/>
          </w:tcPr>
          <w:p w14:paraId="781B3C10" w14:textId="77777777" w:rsidR="005A5832" w:rsidRPr="00FB02D5" w:rsidRDefault="00A10867">
            <w:pPr>
              <w:rPr>
                <w:kern w:val="2"/>
                <w:szCs w:val="24"/>
              </w:rPr>
            </w:pPr>
            <w:r w:rsidRPr="00FB02D5">
              <w:rPr>
                <w:kern w:val="2"/>
                <w:szCs w:val="24"/>
              </w:rPr>
              <w:t>Netaikoma</w:t>
            </w:r>
          </w:p>
          <w:p w14:paraId="4F791A55" w14:textId="7C851A95" w:rsidR="005A5832" w:rsidRPr="00FB02D5" w:rsidRDefault="005A5832">
            <w:pPr>
              <w:rPr>
                <w:kern w:val="2"/>
              </w:rPr>
            </w:pPr>
          </w:p>
        </w:tc>
      </w:tr>
      <w:tr w:rsidR="005A5832" w:rsidRPr="00FB02D5" w14:paraId="42539A13" w14:textId="77777777">
        <w:trPr>
          <w:trHeight w:val="300"/>
        </w:trPr>
        <w:tc>
          <w:tcPr>
            <w:tcW w:w="2704" w:type="dxa"/>
            <w:gridSpan w:val="2"/>
          </w:tcPr>
          <w:p w14:paraId="770489B9" w14:textId="77777777" w:rsidR="005A5832" w:rsidRPr="00FB02D5" w:rsidRDefault="00A10867">
            <w:pPr>
              <w:rPr>
                <w:b/>
                <w:bCs/>
                <w:kern w:val="2"/>
                <w:szCs w:val="24"/>
              </w:rPr>
            </w:pPr>
            <w:r w:rsidRPr="00FB02D5">
              <w:rPr>
                <w:b/>
                <w:bCs/>
                <w:kern w:val="2"/>
                <w:szCs w:val="24"/>
              </w:rPr>
              <w:t>5.3.3. Sutarties kainos / įkainių peržiūra dėl kainų lygio pokyčio</w:t>
            </w:r>
          </w:p>
          <w:p w14:paraId="079C4DB0" w14:textId="423CAB0C" w:rsidR="005A5832" w:rsidRPr="00FB02D5" w:rsidRDefault="005A5832">
            <w:pPr>
              <w:rPr>
                <w:b/>
                <w:bCs/>
                <w:kern w:val="2"/>
                <w:szCs w:val="24"/>
                <w:highlight w:val="yellow"/>
              </w:rPr>
            </w:pPr>
          </w:p>
        </w:tc>
        <w:tc>
          <w:tcPr>
            <w:tcW w:w="6831" w:type="dxa"/>
            <w:gridSpan w:val="2"/>
          </w:tcPr>
          <w:p w14:paraId="6EEFFAD1" w14:textId="1ABE9091" w:rsidR="005A5832" w:rsidRPr="00FB02D5" w:rsidRDefault="00A10867">
            <w:pPr>
              <w:rPr>
                <w:kern w:val="2"/>
                <w:szCs w:val="24"/>
              </w:rPr>
            </w:pPr>
            <w:r w:rsidRPr="00FB02D5">
              <w:rPr>
                <w:kern w:val="2"/>
                <w:szCs w:val="24"/>
              </w:rPr>
              <w:t xml:space="preserve">5.3.3.1 Bet kuri Sutarties šalis Sutarties galiojimo metu turi teisę inicijuoti </w:t>
            </w:r>
            <w:r w:rsidR="00755B9E" w:rsidRPr="00FB02D5">
              <w:rPr>
                <w:kern w:val="2"/>
                <w:szCs w:val="24"/>
              </w:rPr>
              <w:t>Prekės</w:t>
            </w:r>
            <w:r w:rsidR="000D04DE" w:rsidRPr="00FB02D5">
              <w:rPr>
                <w:kern w:val="2"/>
                <w:szCs w:val="24"/>
              </w:rPr>
              <w:t xml:space="preserve"> </w:t>
            </w:r>
            <w:r w:rsidRPr="00FB02D5">
              <w:rPr>
                <w:kern w:val="2"/>
                <w:szCs w:val="24"/>
              </w:rPr>
              <w:t>įkaini</w:t>
            </w:r>
            <w:r w:rsidR="00374D6F" w:rsidRPr="00FB02D5">
              <w:rPr>
                <w:kern w:val="2"/>
                <w:szCs w:val="24"/>
              </w:rPr>
              <w:t>o</w:t>
            </w:r>
            <w:r w:rsidRPr="00FB02D5">
              <w:rPr>
                <w:kern w:val="2"/>
                <w:szCs w:val="24"/>
              </w:rPr>
              <w:t xml:space="preserve"> peržiūrą (keitimą) ne anksčiau kaip po </w:t>
            </w:r>
            <w:r w:rsidR="00374D6F" w:rsidRPr="00FB02D5">
              <w:rPr>
                <w:kern w:val="2"/>
                <w:szCs w:val="24"/>
              </w:rPr>
              <w:t xml:space="preserve">12 (dvylikos) mėnesių </w:t>
            </w:r>
            <w:r w:rsidRPr="00FB02D5">
              <w:rPr>
                <w:kern w:val="2"/>
                <w:szCs w:val="24"/>
              </w:rPr>
              <w:t xml:space="preserve">nuo Sutarties įsigaliojimo dienos (jeigu peržiūra jau buvo atlikta – nuo Susitarimo dėl paskutinio perskaičiavimo pagal šį Specialiųjų sąlygų punktą įsigaliojimo dienos). </w:t>
            </w:r>
            <w:r w:rsidR="00AC4861" w:rsidRPr="00FB02D5">
              <w:rPr>
                <w:kern w:val="2"/>
                <w:szCs w:val="24"/>
              </w:rPr>
              <w:t xml:space="preserve">Prekės </w:t>
            </w:r>
            <w:r w:rsidRPr="00FB02D5">
              <w:rPr>
                <w:kern w:val="2"/>
                <w:szCs w:val="24"/>
              </w:rPr>
              <w:t>įkaini</w:t>
            </w:r>
            <w:r w:rsidR="00374D6F" w:rsidRPr="00FB02D5">
              <w:rPr>
                <w:kern w:val="2"/>
                <w:szCs w:val="24"/>
              </w:rPr>
              <w:t>o</w:t>
            </w:r>
            <w:r w:rsidRPr="00FB02D5">
              <w:rPr>
                <w:kern w:val="2"/>
                <w:szCs w:val="24"/>
              </w:rPr>
              <w:t xml:space="preserve"> per</w:t>
            </w:r>
            <w:r w:rsidR="00C133FA" w:rsidRPr="00FB02D5">
              <w:rPr>
                <w:kern w:val="2"/>
                <w:szCs w:val="24"/>
              </w:rPr>
              <w:t xml:space="preserve">skaičiavimas (keitimas) </w:t>
            </w:r>
            <w:r w:rsidRPr="00FB02D5">
              <w:rPr>
                <w:kern w:val="2"/>
                <w:szCs w:val="24"/>
              </w:rPr>
              <w:t>atliekama</w:t>
            </w:r>
            <w:r w:rsidR="00C133FA" w:rsidRPr="00FB02D5">
              <w:rPr>
                <w:kern w:val="2"/>
                <w:szCs w:val="24"/>
              </w:rPr>
              <w:t>s</w:t>
            </w:r>
            <w:r w:rsidRPr="00FB02D5">
              <w:rPr>
                <w:kern w:val="2"/>
                <w:szCs w:val="24"/>
              </w:rPr>
              <w:t xml:space="preserve"> ne </w:t>
            </w:r>
            <w:r w:rsidR="00C133FA" w:rsidRPr="00FB02D5">
              <w:rPr>
                <w:kern w:val="2"/>
                <w:szCs w:val="24"/>
              </w:rPr>
              <w:t xml:space="preserve">dažniau </w:t>
            </w:r>
            <w:r w:rsidRPr="00FB02D5">
              <w:rPr>
                <w:kern w:val="2"/>
                <w:szCs w:val="24"/>
              </w:rPr>
              <w:t xml:space="preserve">kaip kas </w:t>
            </w:r>
            <w:r w:rsidR="00374D6F" w:rsidRPr="00FB02D5">
              <w:rPr>
                <w:kern w:val="2"/>
                <w:szCs w:val="24"/>
              </w:rPr>
              <w:t>6 (šeši</w:t>
            </w:r>
            <w:r w:rsidR="00C133FA" w:rsidRPr="00FB02D5">
              <w:rPr>
                <w:kern w:val="2"/>
                <w:szCs w:val="24"/>
              </w:rPr>
              <w:t>s</w:t>
            </w:r>
            <w:r w:rsidR="00374D6F" w:rsidRPr="00FB02D5">
              <w:rPr>
                <w:kern w:val="2"/>
                <w:szCs w:val="24"/>
              </w:rPr>
              <w:t xml:space="preserve">) </w:t>
            </w:r>
            <w:r w:rsidRPr="00FB02D5">
              <w:rPr>
                <w:kern w:val="2"/>
                <w:szCs w:val="24"/>
              </w:rPr>
              <w:t>mėnesi</w:t>
            </w:r>
            <w:r w:rsidR="00C133FA" w:rsidRPr="00FB02D5">
              <w:rPr>
                <w:kern w:val="2"/>
                <w:szCs w:val="24"/>
              </w:rPr>
              <w:t>us</w:t>
            </w:r>
            <w:r w:rsidRPr="00FB02D5">
              <w:rPr>
                <w:kern w:val="2"/>
                <w:szCs w:val="24"/>
              </w:rPr>
              <w:t>.</w:t>
            </w:r>
          </w:p>
          <w:p w14:paraId="772DD344" w14:textId="30E82C09" w:rsidR="00E04CE2" w:rsidRPr="00FB02D5" w:rsidRDefault="00A10867">
            <w:pPr>
              <w:rPr>
                <w:kern w:val="2"/>
                <w:szCs w:val="24"/>
              </w:rPr>
            </w:pPr>
            <w:r w:rsidRPr="00FB02D5">
              <w:rPr>
                <w:kern w:val="2"/>
                <w:szCs w:val="24"/>
              </w:rPr>
              <w:t>5.3.3.2.</w:t>
            </w:r>
            <w:r w:rsidR="00E04CE2" w:rsidRPr="00FB02D5">
              <w:rPr>
                <w:kern w:val="2"/>
                <w:szCs w:val="24"/>
              </w:rPr>
              <w:t xml:space="preserve"> Perskaičiuotas </w:t>
            </w:r>
            <w:r w:rsidR="00AC4861" w:rsidRPr="00FB02D5">
              <w:rPr>
                <w:kern w:val="2"/>
                <w:szCs w:val="24"/>
              </w:rPr>
              <w:t>Prekės</w:t>
            </w:r>
            <w:r w:rsidR="00E04CE2" w:rsidRPr="00FB02D5">
              <w:rPr>
                <w:kern w:val="2"/>
                <w:szCs w:val="24"/>
              </w:rPr>
              <w:t xml:space="preserve"> įkainis taikomas Prekėms, kurios užsakomos po to, kai Šalys sudaro susitarimą dėl </w:t>
            </w:r>
            <w:r w:rsidR="00AC4861" w:rsidRPr="00FB02D5">
              <w:rPr>
                <w:kern w:val="2"/>
                <w:szCs w:val="24"/>
              </w:rPr>
              <w:t>Prekės</w:t>
            </w:r>
            <w:r w:rsidR="00E04CE2" w:rsidRPr="00FB02D5">
              <w:rPr>
                <w:kern w:val="2"/>
                <w:szCs w:val="24"/>
              </w:rPr>
              <w:t xml:space="preserve"> įkainio perskaičiavimo, jei Šalys nesusitaria kitaip (pavyzdžiui, dėl vėlesnio perskaičiuot</w:t>
            </w:r>
            <w:r w:rsidR="009D426A" w:rsidRPr="00FB02D5">
              <w:rPr>
                <w:kern w:val="2"/>
                <w:szCs w:val="24"/>
              </w:rPr>
              <w:t xml:space="preserve">o </w:t>
            </w:r>
            <w:r w:rsidR="00AC4861" w:rsidRPr="00FB02D5">
              <w:rPr>
                <w:kern w:val="2"/>
                <w:szCs w:val="24"/>
              </w:rPr>
              <w:t>Prekės</w:t>
            </w:r>
            <w:r w:rsidR="00E04CE2" w:rsidRPr="00FB02D5">
              <w:rPr>
                <w:kern w:val="2"/>
                <w:szCs w:val="24"/>
              </w:rPr>
              <w:t xml:space="preserve"> įkaini</w:t>
            </w:r>
            <w:r w:rsidR="009D426A" w:rsidRPr="00FB02D5">
              <w:rPr>
                <w:kern w:val="2"/>
                <w:szCs w:val="24"/>
              </w:rPr>
              <w:t>o</w:t>
            </w:r>
            <w:r w:rsidR="00E04CE2" w:rsidRPr="00FB02D5">
              <w:rPr>
                <w:kern w:val="2"/>
                <w:szCs w:val="24"/>
              </w:rPr>
              <w:t xml:space="preserve"> taiky</w:t>
            </w:r>
            <w:r w:rsidR="009D426A" w:rsidRPr="00FB02D5">
              <w:rPr>
                <w:kern w:val="2"/>
                <w:szCs w:val="24"/>
              </w:rPr>
              <w:t>mo, jei Šalims būtina prisitaikyti prie pokyčio</w:t>
            </w:r>
            <w:r w:rsidR="00E04CE2" w:rsidRPr="00FB02D5">
              <w:rPr>
                <w:kern w:val="2"/>
                <w:szCs w:val="24"/>
              </w:rPr>
              <w:t>).</w:t>
            </w:r>
          </w:p>
          <w:p w14:paraId="59A29FC1" w14:textId="06F47A3E" w:rsidR="005A5832" w:rsidRPr="00FB02D5" w:rsidRDefault="00A10867">
            <w:pPr>
              <w:rPr>
                <w:kern w:val="2"/>
                <w:szCs w:val="24"/>
              </w:rPr>
            </w:pPr>
            <w:r w:rsidRPr="00FB02D5">
              <w:rPr>
                <w:kern w:val="2"/>
                <w:szCs w:val="24"/>
              </w:rPr>
              <w:t xml:space="preserve">5.3.3.3. </w:t>
            </w:r>
            <w:r w:rsidRPr="00FB02D5">
              <w:rPr>
                <w:kern w:val="2"/>
                <w:szCs w:val="24"/>
                <w:shd w:val="clear" w:color="auto" w:fill="FFFFFF"/>
              </w:rPr>
              <w:t>Jeigu P</w:t>
            </w:r>
            <w:r w:rsidR="00AC4861" w:rsidRPr="00FB02D5">
              <w:rPr>
                <w:kern w:val="2"/>
                <w:szCs w:val="24"/>
                <w:shd w:val="clear" w:color="auto" w:fill="FFFFFF"/>
              </w:rPr>
              <w:t>rekių</w:t>
            </w:r>
            <w:r w:rsidRPr="00FB02D5">
              <w:rPr>
                <w:kern w:val="2"/>
                <w:szCs w:val="24"/>
                <w:shd w:val="clear" w:color="auto" w:fill="FFFFFF"/>
              </w:rPr>
              <w:t xml:space="preserve"> tiekimas vėluoja dėl Tiekėjo kaltės, </w:t>
            </w:r>
            <w:r w:rsidR="00AC4861" w:rsidRPr="00FB02D5">
              <w:rPr>
                <w:kern w:val="2"/>
                <w:szCs w:val="24"/>
                <w:shd w:val="clear" w:color="auto" w:fill="FFFFFF"/>
              </w:rPr>
              <w:t xml:space="preserve">Prekių </w:t>
            </w:r>
            <w:r w:rsidRPr="00FB02D5">
              <w:rPr>
                <w:kern w:val="2"/>
                <w:szCs w:val="24"/>
                <w:shd w:val="clear" w:color="auto" w:fill="FFFFFF"/>
              </w:rPr>
              <w:t>įkaini</w:t>
            </w:r>
            <w:r w:rsidR="009D426A" w:rsidRPr="00FB02D5">
              <w:rPr>
                <w:kern w:val="2"/>
                <w:szCs w:val="24"/>
                <w:shd w:val="clear" w:color="auto" w:fill="FFFFFF"/>
              </w:rPr>
              <w:t>s</w:t>
            </w:r>
            <w:r w:rsidRPr="00FB02D5">
              <w:rPr>
                <w:kern w:val="2"/>
                <w:szCs w:val="24"/>
                <w:shd w:val="clear" w:color="auto" w:fill="FFFFFF"/>
              </w:rPr>
              <w:t xml:space="preserve"> nėra perskaičiuojam</w:t>
            </w:r>
            <w:r w:rsidR="009D426A" w:rsidRPr="00FB02D5">
              <w:rPr>
                <w:kern w:val="2"/>
                <w:szCs w:val="24"/>
                <w:shd w:val="clear" w:color="auto" w:fill="FFFFFF"/>
              </w:rPr>
              <w:t>as</w:t>
            </w:r>
            <w:r w:rsidRPr="00FB02D5">
              <w:rPr>
                <w:kern w:val="2"/>
                <w:szCs w:val="24"/>
                <w:shd w:val="clear" w:color="auto" w:fill="FFFFFF"/>
              </w:rPr>
              <w:t xml:space="preserve"> dėl kainų lygio kilimo (negali būti didinam</w:t>
            </w:r>
            <w:r w:rsidR="009D426A" w:rsidRPr="00FB02D5">
              <w:rPr>
                <w:kern w:val="2"/>
                <w:szCs w:val="24"/>
                <w:shd w:val="clear" w:color="auto" w:fill="FFFFFF"/>
              </w:rPr>
              <w:t>as</w:t>
            </w:r>
            <w:r w:rsidRPr="00FB02D5">
              <w:rPr>
                <w:kern w:val="2"/>
                <w:szCs w:val="24"/>
                <w:shd w:val="clear" w:color="auto" w:fill="FFFFFF"/>
              </w:rPr>
              <w:t>).</w:t>
            </w:r>
          </w:p>
          <w:p w14:paraId="4ED7826F" w14:textId="0B18C6B6" w:rsidR="005A5832" w:rsidRPr="00FB02D5" w:rsidRDefault="00A10867">
            <w:pPr>
              <w:rPr>
                <w:kern w:val="2"/>
                <w:szCs w:val="24"/>
              </w:rPr>
            </w:pPr>
            <w:r w:rsidRPr="00FB02D5">
              <w:rPr>
                <w:kern w:val="2"/>
                <w:szCs w:val="24"/>
              </w:rPr>
              <w:t xml:space="preserve">5.3.3.4. Atlikdamos </w:t>
            </w:r>
            <w:r w:rsidR="00AC4861" w:rsidRPr="00FB02D5">
              <w:rPr>
                <w:kern w:val="2"/>
                <w:szCs w:val="24"/>
              </w:rPr>
              <w:t>Prekė</w:t>
            </w:r>
            <w:r w:rsidRPr="00FB02D5">
              <w:rPr>
                <w:kern w:val="2"/>
                <w:szCs w:val="24"/>
              </w:rPr>
              <w:t xml:space="preserve"> įkaini</w:t>
            </w:r>
            <w:r w:rsidR="00374D6F" w:rsidRPr="00FB02D5">
              <w:rPr>
                <w:kern w:val="2"/>
                <w:szCs w:val="24"/>
              </w:rPr>
              <w:t>o</w:t>
            </w:r>
            <w:r w:rsidRPr="00FB02D5">
              <w:rPr>
                <w:kern w:val="2"/>
                <w:szCs w:val="24"/>
              </w:rPr>
              <w:t xml:space="preserve"> peržiūrą </w:t>
            </w:r>
            <w:r w:rsidRPr="00FB02D5">
              <w:rPr>
                <w:kern w:val="2"/>
                <w:szCs w:val="24"/>
                <w:shd w:val="clear" w:color="auto" w:fill="FFFFFF"/>
              </w:rPr>
              <w:t>Šalys vadovaujasi Valstybės duomenų agentūros viešai Oficialiosios statistikos portale paskelbtais Rodiklių duomenų bazės duomenimis</w:t>
            </w:r>
            <w:r w:rsidR="00374D6F" w:rsidRPr="00FB02D5">
              <w:rPr>
                <w:kern w:val="2"/>
                <w:szCs w:val="24"/>
                <w:shd w:val="clear" w:color="auto" w:fill="FFFFFF"/>
              </w:rPr>
              <w:t xml:space="preserve">. </w:t>
            </w:r>
            <w:r w:rsidRPr="00FB02D5">
              <w:rPr>
                <w:kern w:val="2"/>
                <w:szCs w:val="24"/>
                <w:shd w:val="clear" w:color="auto" w:fill="FFFFFF"/>
              </w:rPr>
              <w:t>Iš kitos Šalies nereikalaujama pateikti oficialaus Valstybės duomenų agentūros ar kitos institucijos išduoto dokumento ar patvirtinimo</w:t>
            </w:r>
            <w:r w:rsidR="00374D6F" w:rsidRPr="00FB02D5">
              <w:rPr>
                <w:kern w:val="2"/>
                <w:szCs w:val="24"/>
                <w:shd w:val="clear" w:color="auto" w:fill="FFFFFF"/>
              </w:rPr>
              <w:t>.</w:t>
            </w:r>
          </w:p>
          <w:p w14:paraId="3CB3B590" w14:textId="16ABA976" w:rsidR="005A5832" w:rsidRPr="00FB02D5" w:rsidRDefault="00A10867">
            <w:pPr>
              <w:rPr>
                <w:kern w:val="2"/>
                <w:szCs w:val="24"/>
                <w:shd w:val="clear" w:color="auto" w:fill="FFFFFF"/>
              </w:rPr>
            </w:pPr>
            <w:r w:rsidRPr="00FB02D5">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00E8006A" w:rsidRPr="00FB02D5">
              <w:rPr>
                <w:kern w:val="2"/>
                <w:szCs w:val="24"/>
                <w:shd w:val="clear" w:color="auto" w:fill="FFFFFF"/>
              </w:rPr>
              <w:t>Prekės</w:t>
            </w:r>
            <w:r w:rsidRPr="00FB02D5">
              <w:rPr>
                <w:kern w:val="2"/>
                <w:szCs w:val="24"/>
                <w:shd w:val="clear" w:color="auto" w:fill="FFFFFF"/>
              </w:rPr>
              <w:t xml:space="preserve"> įkain</w:t>
            </w:r>
            <w:r w:rsidR="00374D6F" w:rsidRPr="00FB02D5">
              <w:rPr>
                <w:kern w:val="2"/>
                <w:szCs w:val="24"/>
                <w:shd w:val="clear" w:color="auto" w:fill="FFFFFF"/>
              </w:rPr>
              <w:t>į</w:t>
            </w:r>
            <w:r w:rsidRPr="00FB02D5">
              <w:rPr>
                <w:kern w:val="2"/>
                <w:szCs w:val="24"/>
                <w:shd w:val="clear" w:color="auto" w:fill="FFFFFF"/>
              </w:rPr>
              <w:t>, perskaičiuotą Pradinės Sutarties vertę.</w:t>
            </w:r>
          </w:p>
          <w:p w14:paraId="55493BF7" w14:textId="32BF98BB" w:rsidR="005A5832" w:rsidRPr="00FB02D5" w:rsidRDefault="00A10867">
            <w:pPr>
              <w:rPr>
                <w:kern w:val="2"/>
                <w:szCs w:val="24"/>
                <w:shd w:val="clear" w:color="auto" w:fill="FFFFFF"/>
              </w:rPr>
            </w:pPr>
            <w:r w:rsidRPr="00FB02D5">
              <w:rPr>
                <w:kern w:val="2"/>
                <w:szCs w:val="24"/>
                <w:shd w:val="clear" w:color="auto" w:fill="FFFFFF"/>
              </w:rPr>
              <w:t>5.3.3.6. Nauja</w:t>
            </w:r>
            <w:r w:rsidR="00374D6F" w:rsidRPr="00FB02D5">
              <w:rPr>
                <w:kern w:val="2"/>
                <w:szCs w:val="24"/>
                <w:shd w:val="clear" w:color="auto" w:fill="FFFFFF"/>
              </w:rPr>
              <w:t>s</w:t>
            </w:r>
            <w:r w:rsidRPr="00FB02D5">
              <w:rPr>
                <w:kern w:val="2"/>
                <w:szCs w:val="24"/>
                <w:shd w:val="clear" w:color="auto" w:fill="FFFFFF"/>
              </w:rPr>
              <w:t xml:space="preserve"> </w:t>
            </w:r>
            <w:r w:rsidR="00522FF0" w:rsidRPr="00FB02D5">
              <w:rPr>
                <w:kern w:val="2"/>
                <w:szCs w:val="24"/>
                <w:shd w:val="clear" w:color="auto" w:fill="FFFFFF"/>
              </w:rPr>
              <w:t xml:space="preserve">Prekės </w:t>
            </w:r>
            <w:r w:rsidRPr="00FB02D5">
              <w:rPr>
                <w:kern w:val="2"/>
                <w:szCs w:val="24"/>
                <w:shd w:val="clear" w:color="auto" w:fill="FFFFFF"/>
              </w:rPr>
              <w:t>įkaini</w:t>
            </w:r>
            <w:r w:rsidR="00374D6F" w:rsidRPr="00FB02D5">
              <w:rPr>
                <w:kern w:val="2"/>
                <w:szCs w:val="24"/>
                <w:shd w:val="clear" w:color="auto" w:fill="FFFFFF"/>
              </w:rPr>
              <w:t xml:space="preserve">s </w:t>
            </w:r>
            <w:r w:rsidRPr="00FB02D5">
              <w:rPr>
                <w:kern w:val="2"/>
                <w:szCs w:val="24"/>
                <w:shd w:val="clear" w:color="auto" w:fill="FFFFFF"/>
              </w:rPr>
              <w:t>apskaičiuojam</w:t>
            </w:r>
            <w:r w:rsidR="00374D6F" w:rsidRPr="00FB02D5">
              <w:rPr>
                <w:kern w:val="2"/>
                <w:szCs w:val="24"/>
                <w:shd w:val="clear" w:color="auto" w:fill="FFFFFF"/>
              </w:rPr>
              <w:t>as</w:t>
            </w:r>
            <w:r w:rsidRPr="00FB02D5">
              <w:rPr>
                <w:kern w:val="2"/>
                <w:szCs w:val="24"/>
                <w:shd w:val="clear" w:color="auto" w:fill="FFFFFF"/>
              </w:rPr>
              <w:t xml:space="preserve"> pagal žemiau pateiktą formulę</w:t>
            </w:r>
            <w:r w:rsidR="00374D6F" w:rsidRPr="00FB02D5">
              <w:rPr>
                <w:kern w:val="2"/>
                <w:szCs w:val="24"/>
                <w:shd w:val="clear" w:color="auto" w:fill="FFFFFF"/>
              </w:rPr>
              <w:t>:</w:t>
            </w:r>
          </w:p>
          <w:p w14:paraId="2043CA6C" w14:textId="77777777" w:rsidR="009D426A" w:rsidRPr="00FB02D5" w:rsidRDefault="009D426A">
            <w:pPr>
              <w:rPr>
                <w:kern w:val="2"/>
                <w:szCs w:val="24"/>
                <w:shd w:val="clear" w:color="auto" w:fill="FFFFFF"/>
              </w:rPr>
            </w:pPr>
          </w:p>
          <w:p w14:paraId="766B2CDB" w14:textId="77777777" w:rsidR="009D426A" w:rsidRPr="00FB02D5" w:rsidRDefault="00EF0704" w:rsidP="009D426A">
            <w:pPr>
              <w:jc w:val="center"/>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FB02D5">
              <w:rPr>
                <w:kern w:val="2"/>
                <w:szCs w:val="24"/>
              </w:rPr>
              <w:t>, kur</w:t>
            </w:r>
            <w:r w:rsidR="009D426A" w:rsidRPr="00FB02D5">
              <w:rPr>
                <w:kern w:val="2"/>
                <w:szCs w:val="24"/>
              </w:rPr>
              <w:t>:</w:t>
            </w:r>
          </w:p>
          <w:p w14:paraId="758E46B9" w14:textId="5F64EA1A" w:rsidR="005A5832" w:rsidRPr="00FB02D5" w:rsidRDefault="00A10867">
            <w:pPr>
              <w:jc w:val="both"/>
              <w:textAlignment w:val="baseline"/>
              <w:rPr>
                <w:kern w:val="2"/>
                <w:szCs w:val="24"/>
              </w:rPr>
            </w:pPr>
            <w:r w:rsidRPr="00FB02D5">
              <w:rPr>
                <w:kern w:val="2"/>
                <w:szCs w:val="24"/>
              </w:rPr>
              <w:t>a –</w:t>
            </w:r>
            <w:r w:rsidR="00E8006A" w:rsidRPr="00FB02D5">
              <w:rPr>
                <w:kern w:val="2"/>
                <w:szCs w:val="24"/>
              </w:rPr>
              <w:t xml:space="preserve"> Prekės </w:t>
            </w:r>
            <w:r w:rsidRPr="00FB02D5">
              <w:rPr>
                <w:kern w:val="2"/>
                <w:szCs w:val="24"/>
              </w:rPr>
              <w:t>įkainis (Eur be PVM)) (jei peržiūra jau buvo atlikta, tai po paskutinio perskaičiavimo)</w:t>
            </w:r>
            <w:r w:rsidR="009D426A" w:rsidRPr="00FB02D5">
              <w:rPr>
                <w:kern w:val="2"/>
                <w:szCs w:val="24"/>
              </w:rPr>
              <w:t>;</w:t>
            </w:r>
          </w:p>
          <w:p w14:paraId="46BADC22" w14:textId="1C573B8D" w:rsidR="005A5832" w:rsidRPr="00FB02D5" w:rsidRDefault="00A10867">
            <w:pPr>
              <w:jc w:val="both"/>
              <w:textAlignment w:val="baseline"/>
              <w:rPr>
                <w:kern w:val="2"/>
                <w:szCs w:val="24"/>
              </w:rPr>
            </w:pPr>
            <w:r w:rsidRPr="00FB02D5">
              <w:rPr>
                <w:kern w:val="2"/>
                <w:szCs w:val="24"/>
              </w:rPr>
              <w:t>a</w:t>
            </w:r>
            <w:r w:rsidRPr="00FB02D5">
              <w:rPr>
                <w:kern w:val="2"/>
                <w:szCs w:val="24"/>
                <w:vertAlign w:val="subscript"/>
              </w:rPr>
              <w:t>1</w:t>
            </w:r>
            <w:r w:rsidRPr="00FB02D5">
              <w:rPr>
                <w:kern w:val="2"/>
                <w:szCs w:val="24"/>
              </w:rPr>
              <w:t xml:space="preserve"> – perskaičiuota</w:t>
            </w:r>
            <w:r w:rsidR="009D426A" w:rsidRPr="00FB02D5">
              <w:rPr>
                <w:kern w:val="2"/>
                <w:szCs w:val="24"/>
              </w:rPr>
              <w:t>s</w:t>
            </w:r>
            <w:r w:rsidRPr="00FB02D5">
              <w:rPr>
                <w:kern w:val="2"/>
                <w:szCs w:val="24"/>
              </w:rPr>
              <w:t xml:space="preserve"> (pakeista</w:t>
            </w:r>
            <w:r w:rsidR="009D426A" w:rsidRPr="00FB02D5">
              <w:rPr>
                <w:kern w:val="2"/>
                <w:szCs w:val="24"/>
              </w:rPr>
              <w:t>s</w:t>
            </w:r>
            <w:r w:rsidRPr="00FB02D5">
              <w:rPr>
                <w:kern w:val="2"/>
                <w:szCs w:val="24"/>
              </w:rPr>
              <w:t>)</w:t>
            </w:r>
            <w:r w:rsidR="00E8006A" w:rsidRPr="00FB02D5">
              <w:rPr>
                <w:kern w:val="2"/>
                <w:szCs w:val="24"/>
              </w:rPr>
              <w:t xml:space="preserve"> Prekės</w:t>
            </w:r>
            <w:r w:rsidRPr="00FB02D5">
              <w:rPr>
                <w:kern w:val="2"/>
                <w:szCs w:val="24"/>
              </w:rPr>
              <w:t xml:space="preserve"> įkainis (Eur be PVM)</w:t>
            </w:r>
            <w:r w:rsidR="009D426A" w:rsidRPr="00FB02D5">
              <w:rPr>
                <w:kern w:val="2"/>
                <w:szCs w:val="24"/>
              </w:rPr>
              <w:t>;</w:t>
            </w:r>
          </w:p>
          <w:p w14:paraId="099BEF21" w14:textId="0192B15C" w:rsidR="005A5832" w:rsidRPr="00FB02D5" w:rsidRDefault="00A10867">
            <w:pPr>
              <w:jc w:val="both"/>
              <w:textAlignment w:val="baseline"/>
              <w:rPr>
                <w:kern w:val="2"/>
                <w:szCs w:val="24"/>
              </w:rPr>
            </w:pPr>
            <w:r w:rsidRPr="00FB02D5">
              <w:rPr>
                <w:kern w:val="2"/>
                <w:szCs w:val="24"/>
              </w:rPr>
              <w:t>k – pagal vartotojų kainų indeksą „Vartojimo prek</w:t>
            </w:r>
            <w:r w:rsidR="00374D6F" w:rsidRPr="00FB02D5">
              <w:rPr>
                <w:kern w:val="2"/>
                <w:szCs w:val="24"/>
              </w:rPr>
              <w:t>ės</w:t>
            </w:r>
            <w:r w:rsidRPr="00FB02D5">
              <w:rPr>
                <w:kern w:val="2"/>
                <w:szCs w:val="24"/>
              </w:rPr>
              <w:t xml:space="preserve"> ir paslaug</w:t>
            </w:r>
            <w:r w:rsidR="00374D6F" w:rsidRPr="00FB02D5">
              <w:rPr>
                <w:kern w:val="2"/>
                <w:szCs w:val="24"/>
              </w:rPr>
              <w:t>os</w:t>
            </w:r>
            <w:r w:rsidRPr="00FB02D5">
              <w:rPr>
                <w:kern w:val="2"/>
                <w:szCs w:val="24"/>
              </w:rPr>
              <w:t>“ apskaičiuotas Vartojimo prekių ir paslaugų kainų pokytis (padidėjimas arba sumažėjimas) (%). „k“ reikšmė skaičiuojama pagal formulę:</w:t>
            </w:r>
          </w:p>
          <w:p w14:paraId="3E31723F" w14:textId="0F37B494" w:rsidR="005A5832" w:rsidRPr="00FB02D5" w:rsidRDefault="00A10867" w:rsidP="009D426A">
            <w:pPr>
              <w:jc w:val="center"/>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B02D5">
              <w:rPr>
                <w:kern w:val="2"/>
                <w:szCs w:val="24"/>
              </w:rPr>
              <w:t>, (proc.) kur</w:t>
            </w:r>
            <w:r w:rsidR="009D426A" w:rsidRPr="00FB02D5">
              <w:rPr>
                <w:kern w:val="2"/>
                <w:szCs w:val="24"/>
              </w:rPr>
              <w:t>:</w:t>
            </w:r>
          </w:p>
          <w:p w14:paraId="0D214DBD" w14:textId="32F32CD3" w:rsidR="005A5832" w:rsidRPr="00FB02D5" w:rsidRDefault="00A10867">
            <w:pPr>
              <w:jc w:val="both"/>
              <w:textAlignment w:val="baseline"/>
              <w:rPr>
                <w:kern w:val="2"/>
                <w:szCs w:val="24"/>
              </w:rPr>
            </w:pPr>
            <w:proofErr w:type="spellStart"/>
            <w:r w:rsidRPr="00FB02D5">
              <w:rPr>
                <w:kern w:val="2"/>
                <w:szCs w:val="24"/>
              </w:rPr>
              <w:t>Ind</w:t>
            </w:r>
            <w:r w:rsidRPr="00FB02D5">
              <w:rPr>
                <w:kern w:val="2"/>
                <w:szCs w:val="24"/>
                <w:vertAlign w:val="subscript"/>
              </w:rPr>
              <w:t>naujausias</w:t>
            </w:r>
            <w:proofErr w:type="spellEnd"/>
            <w:r w:rsidRPr="00FB02D5">
              <w:rPr>
                <w:kern w:val="2"/>
                <w:szCs w:val="24"/>
              </w:rPr>
              <w:t xml:space="preserve"> – kreipimosi dėl </w:t>
            </w:r>
            <w:r w:rsidR="00E8006A" w:rsidRPr="00FB02D5">
              <w:rPr>
                <w:kern w:val="2"/>
                <w:szCs w:val="24"/>
              </w:rPr>
              <w:t xml:space="preserve">Prekės </w:t>
            </w:r>
            <w:r w:rsidRPr="00FB02D5">
              <w:rPr>
                <w:kern w:val="2"/>
                <w:szCs w:val="24"/>
              </w:rPr>
              <w:t>įkaini</w:t>
            </w:r>
            <w:r w:rsidR="00374D6F" w:rsidRPr="00FB02D5">
              <w:rPr>
                <w:kern w:val="2"/>
                <w:szCs w:val="24"/>
              </w:rPr>
              <w:t>o</w:t>
            </w:r>
            <w:r w:rsidRPr="00FB02D5">
              <w:rPr>
                <w:kern w:val="2"/>
                <w:szCs w:val="24"/>
              </w:rPr>
              <w:t xml:space="preserve"> peržiūros išsiuntimo kitai šaliai dieną paskelbtas naujausias vartojimo prekių ir paslaugų indeksas </w:t>
            </w:r>
            <w:r w:rsidR="00374D6F" w:rsidRPr="00FB02D5">
              <w:rPr>
                <w:kern w:val="2"/>
                <w:szCs w:val="24"/>
              </w:rPr>
              <w:t>„</w:t>
            </w:r>
            <w:r w:rsidRPr="00FB02D5">
              <w:rPr>
                <w:kern w:val="2"/>
                <w:szCs w:val="24"/>
              </w:rPr>
              <w:t>Vartojimo prek</w:t>
            </w:r>
            <w:r w:rsidR="00374D6F" w:rsidRPr="00FB02D5">
              <w:rPr>
                <w:kern w:val="2"/>
                <w:szCs w:val="24"/>
              </w:rPr>
              <w:t>ės</w:t>
            </w:r>
            <w:r w:rsidRPr="00FB02D5">
              <w:rPr>
                <w:kern w:val="2"/>
                <w:szCs w:val="24"/>
              </w:rPr>
              <w:t xml:space="preserve"> ir paslaug</w:t>
            </w:r>
            <w:r w:rsidR="00374D6F" w:rsidRPr="00FB02D5">
              <w:rPr>
                <w:kern w:val="2"/>
                <w:szCs w:val="24"/>
              </w:rPr>
              <w:t>os</w:t>
            </w:r>
            <w:r w:rsidRPr="00FB02D5">
              <w:rPr>
                <w:kern w:val="2"/>
                <w:szCs w:val="24"/>
              </w:rPr>
              <w:t>“</w:t>
            </w:r>
            <w:r w:rsidR="00374D6F" w:rsidRPr="00FB02D5">
              <w:rPr>
                <w:kern w:val="2"/>
                <w:szCs w:val="24"/>
              </w:rPr>
              <w:t>.</w:t>
            </w:r>
          </w:p>
          <w:p w14:paraId="51AFFF6F" w14:textId="3021F922" w:rsidR="005A5832" w:rsidRPr="00FB02D5" w:rsidRDefault="00A10867">
            <w:pPr>
              <w:rPr>
                <w:kern w:val="2"/>
                <w:szCs w:val="24"/>
              </w:rPr>
            </w:pPr>
            <w:proofErr w:type="spellStart"/>
            <w:r w:rsidRPr="00FB02D5">
              <w:rPr>
                <w:kern w:val="2"/>
                <w:szCs w:val="24"/>
              </w:rPr>
              <w:t>Ind</w:t>
            </w:r>
            <w:r w:rsidRPr="00FB02D5">
              <w:rPr>
                <w:kern w:val="2"/>
                <w:szCs w:val="24"/>
                <w:vertAlign w:val="subscript"/>
              </w:rPr>
              <w:t>pradžia</w:t>
            </w:r>
            <w:proofErr w:type="spellEnd"/>
            <w:r w:rsidRPr="00FB02D5">
              <w:rPr>
                <w:kern w:val="2"/>
                <w:szCs w:val="24"/>
              </w:rPr>
              <w:t xml:space="preserve"> – laikotarpio pradžios datos (mėnesio) vartojimo prekių ir paslaugų indeksas „Vartojimo prek</w:t>
            </w:r>
            <w:r w:rsidR="00374D6F" w:rsidRPr="00FB02D5">
              <w:rPr>
                <w:kern w:val="2"/>
                <w:szCs w:val="24"/>
              </w:rPr>
              <w:t>ės</w:t>
            </w:r>
            <w:r w:rsidRPr="00FB02D5">
              <w:rPr>
                <w:kern w:val="2"/>
                <w:szCs w:val="24"/>
              </w:rPr>
              <w:t xml:space="preserve"> ir paslaug</w:t>
            </w:r>
            <w:r w:rsidR="00374D6F" w:rsidRPr="00FB02D5">
              <w:rPr>
                <w:kern w:val="2"/>
                <w:szCs w:val="24"/>
              </w:rPr>
              <w:t>os</w:t>
            </w:r>
            <w:r w:rsidRPr="00FB02D5">
              <w:rPr>
                <w:kern w:val="2"/>
                <w:szCs w:val="24"/>
              </w:rPr>
              <w:t>“</w:t>
            </w:r>
            <w:r w:rsidR="00374D6F" w:rsidRPr="00FB02D5">
              <w:rPr>
                <w:kern w:val="2"/>
                <w:szCs w:val="24"/>
              </w:rPr>
              <w:t>.</w:t>
            </w:r>
            <w:r w:rsidRPr="00FB02D5">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E732DE" w14:textId="7DEDEE6A" w:rsidR="005A5832" w:rsidRPr="00FB02D5" w:rsidRDefault="00A10867">
            <w:pPr>
              <w:rPr>
                <w:kern w:val="2"/>
                <w:szCs w:val="24"/>
                <w:shd w:val="clear" w:color="auto" w:fill="FFFFFF"/>
              </w:rPr>
            </w:pPr>
            <w:r w:rsidRPr="00FB02D5">
              <w:rPr>
                <w:kern w:val="2"/>
                <w:szCs w:val="24"/>
              </w:rPr>
              <w:t xml:space="preserve">5.3.3.7. </w:t>
            </w:r>
            <w:r w:rsidRPr="00FB02D5">
              <w:rPr>
                <w:kern w:val="2"/>
                <w:szCs w:val="24"/>
                <w:shd w:val="clear" w:color="auto" w:fill="FFFFFF"/>
              </w:rPr>
              <w:t xml:space="preserve">Skaičiavimams indeksų reikšmės imamos </w:t>
            </w:r>
            <w:r w:rsidRPr="00FB02D5">
              <w:rPr>
                <w:b/>
                <w:bCs/>
                <w:kern w:val="2"/>
                <w:szCs w:val="24"/>
                <w:shd w:val="clear" w:color="auto" w:fill="FFFFFF"/>
              </w:rPr>
              <w:t>keturių</w:t>
            </w:r>
            <w:r w:rsidRPr="00FB02D5">
              <w:rPr>
                <w:kern w:val="2"/>
                <w:szCs w:val="24"/>
                <w:shd w:val="clear" w:color="auto" w:fill="FFFFFF"/>
              </w:rPr>
              <w:t xml:space="preserve"> skaitmenų po kablelio tikslumu. Apskaičiuotas pokytis (k) tolimesniems skaičiavimams naudojamas suapvalinus iki</w:t>
            </w:r>
            <w:r w:rsidRPr="00FB02D5">
              <w:rPr>
                <w:b/>
                <w:bCs/>
                <w:kern w:val="2"/>
                <w:szCs w:val="24"/>
                <w:shd w:val="clear" w:color="auto" w:fill="FFFFFF"/>
              </w:rPr>
              <w:t xml:space="preserve"> </w:t>
            </w:r>
            <w:r w:rsidR="009D0EE7" w:rsidRPr="00FB02D5">
              <w:rPr>
                <w:b/>
                <w:bCs/>
                <w:kern w:val="2"/>
                <w:szCs w:val="24"/>
                <w:shd w:val="clear" w:color="auto" w:fill="FFFFFF"/>
              </w:rPr>
              <w:t>keturių</w:t>
            </w:r>
            <w:r w:rsidRPr="00FB02D5">
              <w:rPr>
                <w:kern w:val="2"/>
                <w:szCs w:val="24"/>
                <w:shd w:val="clear" w:color="auto" w:fill="FFFFFF"/>
              </w:rPr>
              <w:t xml:space="preserve"> skaitmens po kablelio, o apskaičiuotas </w:t>
            </w:r>
            <w:r w:rsidR="00E8006A" w:rsidRPr="00FB02D5">
              <w:rPr>
                <w:kern w:val="2"/>
                <w:szCs w:val="24"/>
                <w:shd w:val="clear" w:color="auto" w:fill="FFFFFF"/>
              </w:rPr>
              <w:t xml:space="preserve">Prekės </w:t>
            </w:r>
            <w:r w:rsidRPr="00FB02D5">
              <w:rPr>
                <w:kern w:val="2"/>
                <w:szCs w:val="24"/>
                <w:shd w:val="clear" w:color="auto" w:fill="FFFFFF"/>
              </w:rPr>
              <w:t>įkainis „a</w:t>
            </w:r>
            <w:r w:rsidRPr="00FB02D5">
              <w:rPr>
                <w:kern w:val="2"/>
                <w:szCs w:val="24"/>
                <w:shd w:val="clear" w:color="auto" w:fill="FFFFFF"/>
                <w:vertAlign w:val="subscript"/>
              </w:rPr>
              <w:t>1</w:t>
            </w:r>
            <w:r w:rsidRPr="00FB02D5">
              <w:rPr>
                <w:kern w:val="2"/>
                <w:szCs w:val="24"/>
                <w:shd w:val="clear" w:color="auto" w:fill="FFFFFF"/>
              </w:rPr>
              <w:t xml:space="preserve">“ suapvalinamas iki </w:t>
            </w:r>
            <w:r w:rsidRPr="00FB02D5">
              <w:rPr>
                <w:b/>
                <w:bCs/>
                <w:kern w:val="2"/>
                <w:szCs w:val="24"/>
                <w:shd w:val="clear" w:color="auto" w:fill="FFFFFF"/>
              </w:rPr>
              <w:t xml:space="preserve">dviejų </w:t>
            </w:r>
            <w:r w:rsidRPr="00FB02D5">
              <w:rPr>
                <w:kern w:val="2"/>
                <w:szCs w:val="24"/>
                <w:shd w:val="clear" w:color="auto" w:fill="FFFFFF"/>
              </w:rPr>
              <w:t xml:space="preserve"> skaitmenų po kablelio.</w:t>
            </w:r>
          </w:p>
          <w:p w14:paraId="2B975DEB" w14:textId="0B4960F3" w:rsidR="005A5832" w:rsidRPr="00FB02D5" w:rsidRDefault="00A10867">
            <w:pPr>
              <w:rPr>
                <w:kern w:val="2"/>
                <w:szCs w:val="24"/>
                <w:shd w:val="clear" w:color="auto" w:fill="FFFFFF"/>
              </w:rPr>
            </w:pPr>
            <w:r w:rsidRPr="00FB02D5">
              <w:rPr>
                <w:kern w:val="2"/>
                <w:szCs w:val="24"/>
                <w:shd w:val="clear" w:color="auto" w:fill="FFFFFF"/>
              </w:rPr>
              <w:t xml:space="preserve">5.3.3.8. Šalis, siekianti </w:t>
            </w:r>
            <w:r w:rsidR="00E8006A" w:rsidRPr="00FB02D5">
              <w:rPr>
                <w:kern w:val="2"/>
                <w:szCs w:val="24"/>
                <w:shd w:val="clear" w:color="auto" w:fill="FFFFFF"/>
              </w:rPr>
              <w:t>Prekės</w:t>
            </w:r>
            <w:r w:rsidRPr="00FB02D5">
              <w:rPr>
                <w:kern w:val="2"/>
                <w:szCs w:val="24"/>
                <w:shd w:val="clear" w:color="auto" w:fill="FFFFFF"/>
              </w:rPr>
              <w:t xml:space="preserve"> įkaini</w:t>
            </w:r>
            <w:r w:rsidR="00374D6F" w:rsidRPr="00FB02D5">
              <w:rPr>
                <w:kern w:val="2"/>
                <w:szCs w:val="24"/>
                <w:shd w:val="clear" w:color="auto" w:fill="FFFFFF"/>
              </w:rPr>
              <w:t>o</w:t>
            </w:r>
            <w:r w:rsidRPr="00FB02D5">
              <w:rPr>
                <w:kern w:val="2"/>
                <w:szCs w:val="24"/>
                <w:shd w:val="clear" w:color="auto" w:fill="FFFFFF"/>
              </w:rPr>
              <w:t xml:space="preserve"> peržiūros, privalo raštu kreiptis į kitą Šalį ir prašyme pateikti visą reikalingą informaciją: Sutarties pavadinimą, numerį, datą, Indekso reikšmes su nuorodomis į viešus šaltinius Valstybės duomenų agentūros Oficialiosios statistikos portal</w:t>
            </w:r>
            <w:r w:rsidR="00374D6F" w:rsidRPr="00FB02D5">
              <w:rPr>
                <w:kern w:val="2"/>
                <w:szCs w:val="24"/>
                <w:shd w:val="clear" w:color="auto" w:fill="FFFFFF"/>
              </w:rPr>
              <w:t xml:space="preserve">e. </w:t>
            </w:r>
            <w:r w:rsidRPr="00FB02D5">
              <w:rPr>
                <w:kern w:val="2"/>
                <w:szCs w:val="24"/>
                <w:shd w:val="clear" w:color="auto" w:fill="FFFFFF"/>
              </w:rPr>
              <w:t>Prašyme Šalis neturi teisės nurodyti kito Indekso ar prašyti perskaičiavimo pagal kitą Indeksą nei nurodytas šioje procedūroje.</w:t>
            </w:r>
          </w:p>
          <w:p w14:paraId="68FAD018" w14:textId="41FFE9B0" w:rsidR="005A5832" w:rsidRPr="00FB02D5" w:rsidRDefault="00A10867">
            <w:pPr>
              <w:rPr>
                <w:kern w:val="2"/>
                <w:szCs w:val="24"/>
                <w:shd w:val="clear" w:color="auto" w:fill="FFFFFF"/>
              </w:rPr>
            </w:pPr>
            <w:r w:rsidRPr="00FB02D5">
              <w:rPr>
                <w:kern w:val="2"/>
                <w:szCs w:val="24"/>
                <w:shd w:val="clear" w:color="auto" w:fill="FFFFFF"/>
              </w:rPr>
              <w:t>5</w:t>
            </w:r>
            <w:r w:rsidRPr="00FB02D5">
              <w:rPr>
                <w:kern w:val="2"/>
                <w:szCs w:val="24"/>
              </w:rPr>
              <w:t xml:space="preserve">.3.3.9. </w:t>
            </w:r>
            <w:r w:rsidRPr="00FB02D5">
              <w:rPr>
                <w:kern w:val="2"/>
                <w:szCs w:val="24"/>
                <w:shd w:val="clear" w:color="auto" w:fill="FFFFFF"/>
              </w:rPr>
              <w:t xml:space="preserve">Susitarimas turi būti sudarytas per </w:t>
            </w:r>
            <w:r w:rsidR="00374D6F" w:rsidRPr="00FB02D5">
              <w:rPr>
                <w:kern w:val="2"/>
                <w:szCs w:val="24"/>
                <w:shd w:val="clear" w:color="auto" w:fill="FFFFFF"/>
              </w:rPr>
              <w:t>1</w:t>
            </w:r>
            <w:r w:rsidR="00EF7381" w:rsidRPr="00FB02D5">
              <w:rPr>
                <w:kern w:val="2"/>
                <w:szCs w:val="24"/>
                <w:shd w:val="clear" w:color="auto" w:fill="FFFFFF"/>
              </w:rPr>
              <w:t>5</w:t>
            </w:r>
            <w:r w:rsidR="00374D6F" w:rsidRPr="00FB02D5">
              <w:rPr>
                <w:kern w:val="2"/>
                <w:szCs w:val="24"/>
                <w:shd w:val="clear" w:color="auto" w:fill="FFFFFF"/>
              </w:rPr>
              <w:t xml:space="preserve"> (</w:t>
            </w:r>
            <w:r w:rsidR="00EF7381" w:rsidRPr="00FB02D5">
              <w:rPr>
                <w:kern w:val="2"/>
                <w:szCs w:val="24"/>
                <w:shd w:val="clear" w:color="auto" w:fill="FFFFFF"/>
              </w:rPr>
              <w:t>penkiolika</w:t>
            </w:r>
            <w:r w:rsidR="00374D6F" w:rsidRPr="00FB02D5">
              <w:rPr>
                <w:kern w:val="2"/>
                <w:szCs w:val="24"/>
                <w:shd w:val="clear" w:color="auto" w:fill="FFFFFF"/>
              </w:rPr>
              <w:t>) darbo dienų</w:t>
            </w:r>
            <w:r w:rsidRPr="00FB02D5">
              <w:rPr>
                <w:kern w:val="2"/>
                <w:szCs w:val="24"/>
                <w:shd w:val="clear" w:color="auto" w:fill="FFFFFF"/>
              </w:rPr>
              <w:t xml:space="preserve"> nuo Šalies pateikto tinkamo prašymo perskaičiuoti </w:t>
            </w:r>
            <w:r w:rsidR="00522FF0" w:rsidRPr="00FB02D5">
              <w:rPr>
                <w:kern w:val="2"/>
                <w:szCs w:val="24"/>
                <w:shd w:val="clear" w:color="auto" w:fill="FFFFFF"/>
              </w:rPr>
              <w:t xml:space="preserve">Prekės </w:t>
            </w:r>
            <w:r w:rsidRPr="00FB02D5">
              <w:rPr>
                <w:kern w:val="2"/>
                <w:szCs w:val="24"/>
                <w:shd w:val="clear" w:color="auto" w:fill="FFFFFF"/>
              </w:rPr>
              <w:t>įkain</w:t>
            </w:r>
            <w:r w:rsidR="00374D6F" w:rsidRPr="00FB02D5">
              <w:rPr>
                <w:kern w:val="2"/>
                <w:szCs w:val="24"/>
                <w:shd w:val="clear" w:color="auto" w:fill="FFFFFF"/>
              </w:rPr>
              <w:t>į</w:t>
            </w:r>
            <w:r w:rsidRPr="00FB02D5">
              <w:rPr>
                <w:kern w:val="2"/>
                <w:szCs w:val="24"/>
                <w:shd w:val="clear" w:color="auto" w:fill="FFFFFF"/>
              </w:rPr>
              <w:t xml:space="preserve"> gavimo dienos</w:t>
            </w:r>
            <w:r w:rsidR="00E8006A" w:rsidRPr="00FB02D5">
              <w:rPr>
                <w:kern w:val="2"/>
                <w:szCs w:val="24"/>
                <w:shd w:val="clear" w:color="auto" w:fill="FFFFFF"/>
              </w:rPr>
              <w:t>.</w:t>
            </w:r>
          </w:p>
          <w:p w14:paraId="7B2B2C68" w14:textId="7A7118B9" w:rsidR="005A5832" w:rsidRPr="00FB02D5" w:rsidRDefault="00A10867">
            <w:pPr>
              <w:rPr>
                <w:kern w:val="2"/>
                <w:szCs w:val="24"/>
                <w:bdr w:val="none" w:sz="0" w:space="0" w:color="auto" w:frame="1"/>
              </w:rPr>
            </w:pPr>
            <w:r w:rsidRPr="00FB02D5">
              <w:rPr>
                <w:kern w:val="2"/>
                <w:szCs w:val="24"/>
                <w:shd w:val="clear" w:color="auto" w:fill="FFFFFF"/>
              </w:rPr>
              <w:t xml:space="preserve">5.3.3.10. </w:t>
            </w:r>
            <w:r w:rsidRPr="00FB02D5">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FB02D5" w14:paraId="17D5EF35" w14:textId="77777777">
        <w:trPr>
          <w:trHeight w:val="300"/>
        </w:trPr>
        <w:tc>
          <w:tcPr>
            <w:tcW w:w="2704" w:type="dxa"/>
            <w:gridSpan w:val="2"/>
          </w:tcPr>
          <w:p w14:paraId="1C4AB454" w14:textId="77777777" w:rsidR="005A5832" w:rsidRPr="00FB02D5" w:rsidRDefault="00A10867">
            <w:pPr>
              <w:rPr>
                <w:b/>
                <w:bCs/>
                <w:kern w:val="2"/>
                <w:szCs w:val="24"/>
              </w:rPr>
            </w:pPr>
            <w:r w:rsidRPr="00FB02D5">
              <w:rPr>
                <w:b/>
                <w:bCs/>
                <w:kern w:val="2"/>
                <w:szCs w:val="24"/>
              </w:rPr>
              <w:t>5.3.4. Sutarties kainos / įkainių peržiūra dėl kainų lygio pokyčio pagal Prekių grupių kainų pokyčius</w:t>
            </w:r>
          </w:p>
        </w:tc>
        <w:tc>
          <w:tcPr>
            <w:tcW w:w="6831" w:type="dxa"/>
            <w:gridSpan w:val="2"/>
          </w:tcPr>
          <w:p w14:paraId="78F4C3CB" w14:textId="77777777" w:rsidR="005A5832" w:rsidRPr="00FB02D5" w:rsidRDefault="00A10867">
            <w:pPr>
              <w:rPr>
                <w:kern w:val="2"/>
                <w:szCs w:val="24"/>
              </w:rPr>
            </w:pPr>
            <w:r w:rsidRPr="00FB02D5">
              <w:rPr>
                <w:kern w:val="2"/>
                <w:szCs w:val="24"/>
              </w:rPr>
              <w:t>Netaikoma</w:t>
            </w:r>
          </w:p>
          <w:p w14:paraId="57F2C755" w14:textId="400A2564" w:rsidR="005A5832" w:rsidRPr="00FB02D5" w:rsidRDefault="005A5832">
            <w:pPr>
              <w:rPr>
                <w:kern w:val="2"/>
                <w:szCs w:val="24"/>
              </w:rPr>
            </w:pPr>
          </w:p>
        </w:tc>
      </w:tr>
      <w:tr w:rsidR="005A5832" w:rsidRPr="00FB02D5" w14:paraId="7B069117" w14:textId="77777777">
        <w:trPr>
          <w:trHeight w:val="300"/>
        </w:trPr>
        <w:tc>
          <w:tcPr>
            <w:tcW w:w="2704" w:type="dxa"/>
            <w:gridSpan w:val="2"/>
          </w:tcPr>
          <w:p w14:paraId="05468A3E" w14:textId="77777777" w:rsidR="005A5832" w:rsidRPr="00FB02D5" w:rsidRDefault="00A10867">
            <w:pPr>
              <w:rPr>
                <w:b/>
                <w:bCs/>
                <w:kern w:val="2"/>
                <w:szCs w:val="24"/>
              </w:rPr>
            </w:pPr>
            <w:r w:rsidRPr="00FB02D5">
              <w:rPr>
                <w:b/>
                <w:bCs/>
                <w:kern w:val="2"/>
                <w:szCs w:val="24"/>
              </w:rPr>
              <w:t xml:space="preserve">5.4. Sutarties kainos / įkainių apskaičiavimas taikant </w:t>
            </w:r>
            <w:r w:rsidRPr="00FB02D5">
              <w:rPr>
                <w:b/>
                <w:bCs/>
                <w:kern w:val="2"/>
                <w:szCs w:val="24"/>
                <w:u w:val="single"/>
              </w:rPr>
              <w:t>kiekio (apimties)</w:t>
            </w:r>
            <w:r w:rsidRPr="00FB02D5">
              <w:rPr>
                <w:b/>
                <w:bCs/>
                <w:kern w:val="2"/>
                <w:szCs w:val="24"/>
              </w:rPr>
              <w:t xml:space="preserve"> keitimo taisykles</w:t>
            </w:r>
          </w:p>
        </w:tc>
        <w:tc>
          <w:tcPr>
            <w:tcW w:w="6831" w:type="dxa"/>
            <w:gridSpan w:val="2"/>
          </w:tcPr>
          <w:p w14:paraId="7E3212A9" w14:textId="77777777" w:rsidR="005A5832" w:rsidRPr="00FB02D5" w:rsidRDefault="00A10867">
            <w:pPr>
              <w:rPr>
                <w:kern w:val="2"/>
                <w:szCs w:val="24"/>
              </w:rPr>
            </w:pPr>
            <w:r w:rsidRPr="00FB02D5">
              <w:rPr>
                <w:kern w:val="2"/>
                <w:szCs w:val="24"/>
              </w:rPr>
              <w:t>Netaikoma</w:t>
            </w:r>
          </w:p>
          <w:p w14:paraId="444A8CC1" w14:textId="5C30D67A" w:rsidR="005A5832" w:rsidRPr="00FB02D5" w:rsidRDefault="005A5832">
            <w:pPr>
              <w:rPr>
                <w:kern w:val="2"/>
                <w:szCs w:val="24"/>
              </w:rPr>
            </w:pPr>
          </w:p>
        </w:tc>
      </w:tr>
      <w:tr w:rsidR="005A5832" w:rsidRPr="00FB02D5" w14:paraId="1FBA068E" w14:textId="77777777">
        <w:trPr>
          <w:trHeight w:val="300"/>
        </w:trPr>
        <w:tc>
          <w:tcPr>
            <w:tcW w:w="2704" w:type="dxa"/>
            <w:gridSpan w:val="2"/>
          </w:tcPr>
          <w:p w14:paraId="45F91C69" w14:textId="77777777" w:rsidR="005A5832" w:rsidRPr="00FB02D5" w:rsidRDefault="00A10867">
            <w:pPr>
              <w:rPr>
                <w:b/>
                <w:bCs/>
                <w:kern w:val="2"/>
                <w:szCs w:val="24"/>
              </w:rPr>
            </w:pPr>
            <w:r w:rsidRPr="00FB02D5">
              <w:rPr>
                <w:b/>
                <w:bCs/>
                <w:kern w:val="2"/>
                <w:szCs w:val="24"/>
              </w:rPr>
              <w:t>5.5. Atsiskaitymo su Tiekėju terminas ir tvarka</w:t>
            </w:r>
          </w:p>
        </w:tc>
        <w:tc>
          <w:tcPr>
            <w:tcW w:w="6831" w:type="dxa"/>
            <w:gridSpan w:val="2"/>
          </w:tcPr>
          <w:p w14:paraId="2530C256" w14:textId="4A4B696E" w:rsidR="00373269" w:rsidRPr="00FB02D5" w:rsidRDefault="00373269" w:rsidP="00373269">
            <w:pPr>
              <w:rPr>
                <w:kern w:val="2"/>
                <w:szCs w:val="24"/>
              </w:rPr>
            </w:pPr>
            <w:r w:rsidRPr="00FB02D5">
              <w:rPr>
                <w:kern w:val="2"/>
                <w:szCs w:val="24"/>
              </w:rPr>
              <w:t>5.5.1.</w:t>
            </w:r>
            <w:r w:rsidR="00C47F74" w:rsidRPr="00FB02D5">
              <w:rPr>
                <w:kern w:val="2"/>
                <w:szCs w:val="24"/>
              </w:rPr>
              <w:t xml:space="preserve"> </w:t>
            </w:r>
            <w:r w:rsidR="00720B9F" w:rsidRPr="00FB02D5">
              <w:rPr>
                <w:kern w:val="2"/>
                <w:szCs w:val="24"/>
              </w:rPr>
              <w:t>A</w:t>
            </w:r>
            <w:r w:rsidRPr="00FB02D5">
              <w:rPr>
                <w:kern w:val="2"/>
                <w:szCs w:val="24"/>
              </w:rPr>
              <w:t xml:space="preserve">tsiskaitoma kas mėnesį už faktiškai per praėjusį kalendorinį mėnesį (ataskaitinį laikotarpį) Tiekėjo pristatytas ir Pirkėjo priimtas Prekes. </w:t>
            </w:r>
          </w:p>
          <w:p w14:paraId="5A9C35A8" w14:textId="2C6BB035" w:rsidR="00373269" w:rsidRPr="00FB02D5" w:rsidRDefault="00373269" w:rsidP="00373269">
            <w:pPr>
              <w:rPr>
                <w:kern w:val="2"/>
                <w:szCs w:val="24"/>
              </w:rPr>
            </w:pPr>
            <w:r w:rsidRPr="00FB02D5">
              <w:rPr>
                <w:kern w:val="2"/>
                <w:szCs w:val="24"/>
              </w:rPr>
              <w:t>3.7.2.</w:t>
            </w:r>
            <w:r w:rsidRPr="00FB02D5">
              <w:rPr>
                <w:kern w:val="2"/>
                <w:szCs w:val="24"/>
              </w:rPr>
              <w:tab/>
              <w:t xml:space="preserve">Tiekėjas ne vėliau kaip iki kito mėnesio, einančio po ataskaitinio laikotarpio, 5 dienos elektroninio pašto adresu </w:t>
            </w:r>
            <w:hyperlink r:id="rId10" w:history="1">
              <w:r w:rsidRPr="00FB02D5">
                <w:rPr>
                  <w:rStyle w:val="Hyperlink"/>
                  <w:kern w:val="2"/>
                  <w:szCs w:val="24"/>
                </w:rPr>
                <w:t>buhalterija@regitra.lt</w:t>
              </w:r>
            </w:hyperlink>
            <w:r w:rsidRPr="00FB02D5">
              <w:rPr>
                <w:kern w:val="2"/>
                <w:szCs w:val="24"/>
              </w:rPr>
              <w:t xml:space="preserve"> įsipareigoja suderinimui pateikti Prekių priėmimo–perdavimo aktų sąrašą XLS formatu. Tik Pirkėjui patvirtinus, kad duomenys yra teisingi, </w:t>
            </w:r>
            <w:r w:rsidR="000B57D7" w:rsidRPr="00FB02D5">
              <w:rPr>
                <w:kern w:val="2"/>
                <w:szCs w:val="24"/>
              </w:rPr>
              <w:t xml:space="preserve">Sąskaita </w:t>
            </w:r>
            <w:r w:rsidRPr="00FB02D5">
              <w:rPr>
                <w:kern w:val="2"/>
                <w:szCs w:val="24"/>
              </w:rPr>
              <w:t xml:space="preserve">gali būti pateikta </w:t>
            </w:r>
            <w:r w:rsidR="00720B9F" w:rsidRPr="00FB02D5">
              <w:rPr>
                <w:kern w:val="2"/>
                <w:szCs w:val="24"/>
              </w:rPr>
              <w:t xml:space="preserve">SABIS </w:t>
            </w:r>
            <w:r w:rsidRPr="00FB02D5">
              <w:rPr>
                <w:kern w:val="2"/>
                <w:szCs w:val="24"/>
              </w:rPr>
              <w:t>apmokėjimui.</w:t>
            </w:r>
          </w:p>
          <w:p w14:paraId="35C354C2" w14:textId="624D0374" w:rsidR="00373269" w:rsidRPr="00FB02D5" w:rsidRDefault="00373269" w:rsidP="00373269">
            <w:pPr>
              <w:rPr>
                <w:kern w:val="2"/>
                <w:szCs w:val="24"/>
              </w:rPr>
            </w:pPr>
            <w:r w:rsidRPr="00FB02D5">
              <w:rPr>
                <w:kern w:val="2"/>
                <w:szCs w:val="24"/>
              </w:rPr>
              <w:t>3.7.3.</w:t>
            </w:r>
            <w:r w:rsidRPr="00FB02D5">
              <w:rPr>
                <w:kern w:val="2"/>
                <w:szCs w:val="24"/>
              </w:rPr>
              <w:tab/>
              <w:t xml:space="preserve">Tiekėjas įsipareigoja </w:t>
            </w:r>
            <w:r w:rsidR="000B57D7" w:rsidRPr="00FB02D5">
              <w:rPr>
                <w:kern w:val="2"/>
                <w:szCs w:val="24"/>
              </w:rPr>
              <w:t xml:space="preserve">Sąskaitą </w:t>
            </w:r>
            <w:r w:rsidRPr="00FB02D5">
              <w:rPr>
                <w:kern w:val="2"/>
                <w:szCs w:val="24"/>
              </w:rPr>
              <w:t>už per ataskaitinį laikotarpį pristatytas ir Pirkėjo priimtas Prekes pateikti Pirkėjui ne vėliau kaip iki kito mėnesio, einančio po ataskaitinio laikotarpio, 10 dienos.</w:t>
            </w:r>
          </w:p>
          <w:p w14:paraId="01F499B9" w14:textId="3E604F02" w:rsidR="00E80B3A" w:rsidRPr="00FB02D5" w:rsidRDefault="00373269" w:rsidP="00373269">
            <w:pPr>
              <w:rPr>
                <w:kern w:val="2"/>
                <w:szCs w:val="24"/>
              </w:rPr>
            </w:pPr>
            <w:r w:rsidRPr="00FB02D5">
              <w:rPr>
                <w:kern w:val="2"/>
                <w:szCs w:val="24"/>
              </w:rPr>
              <w:t>3.7.4.</w:t>
            </w:r>
            <w:r w:rsidRPr="00FB02D5">
              <w:rPr>
                <w:kern w:val="2"/>
                <w:szCs w:val="24"/>
              </w:rPr>
              <w:tab/>
              <w:t xml:space="preserve"> Pirkėjas atsiskaito už per ataskaitinį laikotarpį Tiekėjo pristatytas ir Pirkėjo priimtas Prekes per 30 (trisdešimt) kalendorinių dienų nuo tinkamos </w:t>
            </w:r>
            <w:r w:rsidR="005148B4" w:rsidRPr="00FB02D5">
              <w:rPr>
                <w:kern w:val="2"/>
                <w:szCs w:val="24"/>
              </w:rPr>
              <w:t>Sąskaitos</w:t>
            </w:r>
            <w:r w:rsidRPr="00FB02D5">
              <w:rPr>
                <w:kern w:val="2"/>
                <w:szCs w:val="24"/>
              </w:rPr>
              <w:t xml:space="preserve"> ir jos detalizavimo, kurio forma pateikta Sutarties priede</w:t>
            </w:r>
            <w:r w:rsidR="003E1624" w:rsidRPr="00FB02D5">
              <w:rPr>
                <w:kern w:val="2"/>
                <w:szCs w:val="24"/>
              </w:rPr>
              <w:t xml:space="preserve"> Nr. 5</w:t>
            </w:r>
            <w:r w:rsidRPr="00FB02D5">
              <w:rPr>
                <w:kern w:val="2"/>
                <w:szCs w:val="24"/>
              </w:rPr>
              <w:t>, gavimo</w:t>
            </w:r>
            <w:r w:rsidR="000233E8" w:rsidRPr="00FB02D5">
              <w:rPr>
                <w:kern w:val="2"/>
                <w:szCs w:val="24"/>
              </w:rPr>
              <w:t xml:space="preserve"> dienos. </w:t>
            </w:r>
            <w:r w:rsidR="00E11C0C" w:rsidRPr="00FB02D5">
              <w:rPr>
                <w:kern w:val="2"/>
                <w:szCs w:val="24"/>
              </w:rPr>
              <w:t xml:space="preserve">Sąskaitos detalizavimas pateikiamas PDF formatu. </w:t>
            </w:r>
            <w:r w:rsidR="00E80B3A" w:rsidRPr="00FB02D5">
              <w:rPr>
                <w:kern w:val="2"/>
                <w:szCs w:val="24"/>
              </w:rPr>
              <w:t>Sąskaitoje privalo būti nurodyt</w:t>
            </w:r>
            <w:r w:rsidR="00173D67" w:rsidRPr="00FB02D5">
              <w:rPr>
                <w:kern w:val="2"/>
                <w:szCs w:val="24"/>
              </w:rPr>
              <w:t>a</w:t>
            </w:r>
            <w:r w:rsidR="00E80B3A" w:rsidRPr="00FB02D5">
              <w:rPr>
                <w:kern w:val="2"/>
                <w:szCs w:val="24"/>
              </w:rPr>
              <w:t xml:space="preserve"> </w:t>
            </w:r>
            <w:r w:rsidR="00A823CD" w:rsidRPr="00FB02D5">
              <w:rPr>
                <w:kern w:val="2"/>
                <w:szCs w:val="24"/>
              </w:rPr>
              <w:t xml:space="preserve">Sutarties sudarymo data ir </w:t>
            </w:r>
            <w:r w:rsidR="00E80B3A" w:rsidRPr="00FB02D5">
              <w:rPr>
                <w:kern w:val="2"/>
                <w:szCs w:val="24"/>
              </w:rPr>
              <w:t xml:space="preserve">Pirkėjo </w:t>
            </w:r>
            <w:r w:rsidR="00A823CD" w:rsidRPr="00FB02D5">
              <w:rPr>
                <w:kern w:val="2"/>
                <w:szCs w:val="24"/>
              </w:rPr>
              <w:t xml:space="preserve">suteiktas </w:t>
            </w:r>
            <w:r w:rsidR="00E80B3A" w:rsidRPr="00FB02D5">
              <w:rPr>
                <w:kern w:val="2"/>
                <w:szCs w:val="24"/>
              </w:rPr>
              <w:t>Sutarties registracijos numeris</w:t>
            </w:r>
            <w:r w:rsidR="00A823CD" w:rsidRPr="00FB02D5">
              <w:rPr>
                <w:kern w:val="2"/>
                <w:szCs w:val="24"/>
              </w:rPr>
              <w:t>.</w:t>
            </w:r>
          </w:p>
        </w:tc>
      </w:tr>
      <w:tr w:rsidR="005A5832" w:rsidRPr="00FB02D5" w14:paraId="1AD4760B" w14:textId="77777777">
        <w:trPr>
          <w:trHeight w:val="300"/>
        </w:trPr>
        <w:tc>
          <w:tcPr>
            <w:tcW w:w="2704" w:type="dxa"/>
            <w:gridSpan w:val="2"/>
          </w:tcPr>
          <w:p w14:paraId="3E9A3FD8" w14:textId="77777777" w:rsidR="005A5832" w:rsidRPr="00FB02D5" w:rsidRDefault="00A10867">
            <w:pPr>
              <w:rPr>
                <w:b/>
                <w:bCs/>
                <w:kern w:val="2"/>
                <w:szCs w:val="24"/>
              </w:rPr>
            </w:pPr>
            <w:r w:rsidRPr="00FB02D5">
              <w:rPr>
                <w:b/>
                <w:bCs/>
                <w:kern w:val="2"/>
                <w:szCs w:val="24"/>
              </w:rPr>
              <w:t>5.6. Avansas</w:t>
            </w:r>
          </w:p>
        </w:tc>
        <w:tc>
          <w:tcPr>
            <w:tcW w:w="6831" w:type="dxa"/>
            <w:gridSpan w:val="2"/>
          </w:tcPr>
          <w:p w14:paraId="6D6D72A8" w14:textId="1C18F0C0" w:rsidR="005A5832" w:rsidRPr="00FB02D5" w:rsidRDefault="00A10867" w:rsidP="00374D6F">
            <w:pPr>
              <w:rPr>
                <w:kern w:val="2"/>
                <w:szCs w:val="24"/>
              </w:rPr>
            </w:pPr>
            <w:r w:rsidRPr="00FB02D5">
              <w:rPr>
                <w:kern w:val="2"/>
                <w:szCs w:val="24"/>
              </w:rPr>
              <w:t>Netaikoma</w:t>
            </w:r>
          </w:p>
        </w:tc>
      </w:tr>
      <w:tr w:rsidR="005A5832" w:rsidRPr="00FB02D5" w14:paraId="5C72D8B8" w14:textId="77777777">
        <w:trPr>
          <w:trHeight w:val="300"/>
        </w:trPr>
        <w:tc>
          <w:tcPr>
            <w:tcW w:w="2704" w:type="dxa"/>
            <w:gridSpan w:val="2"/>
          </w:tcPr>
          <w:p w14:paraId="63C143C2" w14:textId="77777777" w:rsidR="005A5832" w:rsidRPr="00FB02D5" w:rsidRDefault="00A10867">
            <w:pPr>
              <w:rPr>
                <w:b/>
                <w:bCs/>
                <w:kern w:val="2"/>
                <w:szCs w:val="24"/>
              </w:rPr>
            </w:pPr>
            <w:r w:rsidRPr="00FB02D5">
              <w:rPr>
                <w:b/>
                <w:bCs/>
                <w:kern w:val="2"/>
                <w:szCs w:val="24"/>
              </w:rPr>
              <w:t>5.7. Avanso užtikrinimas</w:t>
            </w:r>
          </w:p>
        </w:tc>
        <w:tc>
          <w:tcPr>
            <w:tcW w:w="6831" w:type="dxa"/>
            <w:gridSpan w:val="2"/>
          </w:tcPr>
          <w:p w14:paraId="0851596C" w14:textId="77777777" w:rsidR="005A5832" w:rsidRPr="00FB02D5" w:rsidRDefault="00A10867">
            <w:pPr>
              <w:rPr>
                <w:kern w:val="2"/>
                <w:szCs w:val="24"/>
              </w:rPr>
            </w:pPr>
            <w:r w:rsidRPr="00FB02D5">
              <w:rPr>
                <w:kern w:val="2"/>
                <w:szCs w:val="24"/>
              </w:rPr>
              <w:t>Netaikoma</w:t>
            </w:r>
          </w:p>
          <w:p w14:paraId="7DEBDC64" w14:textId="251C79D7" w:rsidR="005A5832" w:rsidRPr="00FB02D5" w:rsidRDefault="00A10867">
            <w:pPr>
              <w:rPr>
                <w:kern w:val="2"/>
                <w:szCs w:val="24"/>
              </w:rPr>
            </w:pPr>
            <w:r w:rsidRPr="00FB02D5">
              <w:rPr>
                <w:color w:val="000000"/>
                <w:kern w:val="2"/>
                <w:szCs w:val="24"/>
                <w:shd w:val="clear" w:color="auto" w:fill="FFFFFF"/>
              </w:rPr>
              <w:t xml:space="preserve"> </w:t>
            </w:r>
          </w:p>
        </w:tc>
      </w:tr>
      <w:tr w:rsidR="005A5832" w:rsidRPr="00FB02D5" w14:paraId="032840BB" w14:textId="77777777">
        <w:trPr>
          <w:trHeight w:val="300"/>
        </w:trPr>
        <w:tc>
          <w:tcPr>
            <w:tcW w:w="9535" w:type="dxa"/>
            <w:gridSpan w:val="4"/>
          </w:tcPr>
          <w:p w14:paraId="3CF0F65E" w14:textId="77777777" w:rsidR="005A5832" w:rsidRPr="00FB02D5" w:rsidRDefault="00A10867">
            <w:pPr>
              <w:jc w:val="center"/>
              <w:rPr>
                <w:b/>
                <w:bCs/>
                <w:kern w:val="2"/>
                <w:szCs w:val="24"/>
              </w:rPr>
            </w:pPr>
            <w:r w:rsidRPr="00FB02D5">
              <w:rPr>
                <w:b/>
                <w:bCs/>
                <w:kern w:val="2"/>
                <w:szCs w:val="24"/>
              </w:rPr>
              <w:t>6. PREKIŲ KOKYBĖ IR GARANTINIAI ĮSIPAREIGOJIMAI</w:t>
            </w:r>
          </w:p>
        </w:tc>
      </w:tr>
      <w:tr w:rsidR="005A5832" w:rsidRPr="00FB02D5" w14:paraId="2373FD76" w14:textId="77777777">
        <w:trPr>
          <w:trHeight w:val="300"/>
        </w:trPr>
        <w:tc>
          <w:tcPr>
            <w:tcW w:w="2704" w:type="dxa"/>
            <w:gridSpan w:val="2"/>
          </w:tcPr>
          <w:p w14:paraId="3A47EB79" w14:textId="77777777" w:rsidR="005A5832" w:rsidRPr="00FB02D5" w:rsidRDefault="00A10867">
            <w:pPr>
              <w:rPr>
                <w:b/>
                <w:bCs/>
                <w:kern w:val="2"/>
                <w:szCs w:val="24"/>
              </w:rPr>
            </w:pPr>
            <w:r w:rsidRPr="00FB02D5">
              <w:rPr>
                <w:b/>
                <w:bCs/>
                <w:kern w:val="2"/>
                <w:szCs w:val="24"/>
              </w:rPr>
              <w:t>6.1. Garantinis terminas</w:t>
            </w:r>
          </w:p>
        </w:tc>
        <w:tc>
          <w:tcPr>
            <w:tcW w:w="6831" w:type="dxa"/>
            <w:gridSpan w:val="2"/>
          </w:tcPr>
          <w:p w14:paraId="12495CA6" w14:textId="47BF8B3D" w:rsidR="005A5832" w:rsidRPr="00FB02D5" w:rsidRDefault="00374D6F">
            <w:pPr>
              <w:rPr>
                <w:kern w:val="2"/>
                <w:szCs w:val="24"/>
              </w:rPr>
            </w:pPr>
            <w:r w:rsidRPr="00FB02D5">
              <w:rPr>
                <w:kern w:val="2"/>
                <w:szCs w:val="24"/>
              </w:rPr>
              <w:t xml:space="preserve">Garantinis terminas nurodytas Techninėje specifikacijoje. </w:t>
            </w:r>
            <w:r w:rsidR="00A10867" w:rsidRPr="00FB02D5">
              <w:rPr>
                <w:kern w:val="2"/>
                <w:szCs w:val="24"/>
              </w:rPr>
              <w:t xml:space="preserve">Garantinis terminas, skaičiuojamas nuo Prekių perdavimo–priėmimo </w:t>
            </w:r>
            <w:r w:rsidR="008C2A6F" w:rsidRPr="00FB02D5">
              <w:rPr>
                <w:kern w:val="2"/>
                <w:szCs w:val="24"/>
              </w:rPr>
              <w:t>dienos.</w:t>
            </w:r>
          </w:p>
        </w:tc>
      </w:tr>
      <w:tr w:rsidR="005A5832" w:rsidRPr="00FB02D5" w14:paraId="00DCAE1B" w14:textId="77777777">
        <w:trPr>
          <w:trHeight w:val="300"/>
        </w:trPr>
        <w:tc>
          <w:tcPr>
            <w:tcW w:w="2704" w:type="dxa"/>
            <w:gridSpan w:val="2"/>
          </w:tcPr>
          <w:p w14:paraId="33CF5157" w14:textId="77777777" w:rsidR="005A5832" w:rsidRPr="00FB02D5" w:rsidRDefault="00A10867">
            <w:pPr>
              <w:rPr>
                <w:b/>
                <w:bCs/>
                <w:kern w:val="2"/>
                <w:szCs w:val="24"/>
              </w:rPr>
            </w:pPr>
            <w:r w:rsidRPr="00FB02D5">
              <w:rPr>
                <w:b/>
                <w:bCs/>
                <w:kern w:val="2"/>
                <w:szCs w:val="24"/>
              </w:rPr>
              <w:t>6.2. Garantinė priežiūra</w:t>
            </w:r>
          </w:p>
        </w:tc>
        <w:tc>
          <w:tcPr>
            <w:tcW w:w="6831" w:type="dxa"/>
            <w:gridSpan w:val="2"/>
          </w:tcPr>
          <w:p w14:paraId="1A8A44AE" w14:textId="37725C6E" w:rsidR="005A5832" w:rsidRPr="00FB02D5" w:rsidRDefault="00A10867">
            <w:pPr>
              <w:rPr>
                <w:color w:val="4472C4"/>
                <w:kern w:val="2"/>
                <w:szCs w:val="24"/>
              </w:rPr>
            </w:pPr>
            <w:r w:rsidRPr="00FB02D5">
              <w:rPr>
                <w:kern w:val="2"/>
                <w:szCs w:val="24"/>
              </w:rPr>
              <w:t xml:space="preserve">Tiekėjas privalo pašalinti trūkumus </w:t>
            </w:r>
            <w:r w:rsidR="009F66AE" w:rsidRPr="00FB02D5">
              <w:rPr>
                <w:kern w:val="2"/>
                <w:szCs w:val="24"/>
              </w:rPr>
              <w:t>Techninėje specifikacijoje nustatyt</w:t>
            </w:r>
            <w:r w:rsidR="002B06CF" w:rsidRPr="00FB02D5">
              <w:rPr>
                <w:kern w:val="2"/>
                <w:szCs w:val="24"/>
              </w:rPr>
              <w:t>omis sąlygomis ir tvarka</w:t>
            </w:r>
            <w:r w:rsidR="00AF012B" w:rsidRPr="00FB02D5">
              <w:rPr>
                <w:kern w:val="2"/>
                <w:szCs w:val="24"/>
              </w:rPr>
              <w:t xml:space="preserve"> ne vėliau kaip per 3 (tris) darbo dienas nuo Pirkėjo raštiško pranešimo (pretenzijos) gavimo dienos.</w:t>
            </w:r>
          </w:p>
          <w:p w14:paraId="62C02873" w14:textId="18FACA06" w:rsidR="005A5832" w:rsidRPr="00FB02D5" w:rsidRDefault="005A5832">
            <w:pPr>
              <w:rPr>
                <w:kern w:val="2"/>
                <w:szCs w:val="24"/>
              </w:rPr>
            </w:pPr>
          </w:p>
        </w:tc>
      </w:tr>
      <w:tr w:rsidR="005A5832" w:rsidRPr="00FB02D5" w14:paraId="56CEF3E0" w14:textId="77777777">
        <w:trPr>
          <w:trHeight w:val="300"/>
        </w:trPr>
        <w:tc>
          <w:tcPr>
            <w:tcW w:w="9535" w:type="dxa"/>
            <w:gridSpan w:val="4"/>
          </w:tcPr>
          <w:p w14:paraId="2D0FEB9F" w14:textId="77777777" w:rsidR="005A5832" w:rsidRPr="00FB02D5" w:rsidRDefault="00A10867">
            <w:pPr>
              <w:jc w:val="center"/>
              <w:rPr>
                <w:b/>
                <w:bCs/>
                <w:kern w:val="2"/>
                <w:szCs w:val="24"/>
              </w:rPr>
            </w:pPr>
            <w:r w:rsidRPr="00FB02D5">
              <w:rPr>
                <w:b/>
                <w:bCs/>
                <w:kern w:val="2"/>
                <w:szCs w:val="24"/>
              </w:rPr>
              <w:t>7. SUTARTIES VYKDYMUI PASITELKIAMI SUBTIEKĖJAI</w:t>
            </w:r>
          </w:p>
        </w:tc>
      </w:tr>
      <w:tr w:rsidR="005A5832" w:rsidRPr="00FB02D5" w14:paraId="3B58E9AC" w14:textId="77777777">
        <w:trPr>
          <w:trHeight w:val="300"/>
        </w:trPr>
        <w:tc>
          <w:tcPr>
            <w:tcW w:w="2704" w:type="dxa"/>
            <w:gridSpan w:val="2"/>
          </w:tcPr>
          <w:p w14:paraId="5C6EB7CB" w14:textId="77777777" w:rsidR="005A5832" w:rsidRPr="00FB02D5" w:rsidRDefault="00A10867">
            <w:pPr>
              <w:rPr>
                <w:b/>
                <w:bCs/>
                <w:kern w:val="2"/>
                <w:szCs w:val="24"/>
              </w:rPr>
            </w:pPr>
            <w:r w:rsidRPr="00FB02D5">
              <w:rPr>
                <w:b/>
                <w:bCs/>
                <w:kern w:val="2"/>
                <w:szCs w:val="24"/>
              </w:rPr>
              <w:t>Sutarties vykdymui pasitelkiami subtiekėjai ir (ar) specialistai</w:t>
            </w:r>
          </w:p>
        </w:tc>
        <w:tc>
          <w:tcPr>
            <w:tcW w:w="6831" w:type="dxa"/>
            <w:gridSpan w:val="2"/>
          </w:tcPr>
          <w:p w14:paraId="1E8DDFFC" w14:textId="77777777" w:rsidR="005A5832" w:rsidRPr="00FB02D5" w:rsidRDefault="00A10867">
            <w:pPr>
              <w:rPr>
                <w:kern w:val="2"/>
                <w:szCs w:val="24"/>
              </w:rPr>
            </w:pPr>
            <w:r w:rsidRPr="00FB02D5">
              <w:rPr>
                <w:kern w:val="2"/>
                <w:szCs w:val="24"/>
              </w:rPr>
              <w:t>Sutarties vykdymui subtiekėjai ir (ar) specialistai nepasitelkiami.</w:t>
            </w:r>
          </w:p>
          <w:p w14:paraId="43D675FA" w14:textId="77777777" w:rsidR="005A5832" w:rsidRPr="00FB02D5" w:rsidRDefault="005A5832">
            <w:pPr>
              <w:rPr>
                <w:kern w:val="2"/>
                <w:szCs w:val="24"/>
              </w:rPr>
            </w:pPr>
          </w:p>
          <w:p w14:paraId="1578D0D7" w14:textId="77777777" w:rsidR="005A5832" w:rsidRPr="00FB02D5" w:rsidRDefault="00A10867">
            <w:pPr>
              <w:rPr>
                <w:color w:val="FF0000"/>
                <w:kern w:val="2"/>
                <w:szCs w:val="24"/>
              </w:rPr>
            </w:pPr>
            <w:r w:rsidRPr="00FB02D5">
              <w:rPr>
                <w:color w:val="FF0000"/>
                <w:kern w:val="2"/>
                <w:szCs w:val="24"/>
              </w:rPr>
              <w:t>arba</w:t>
            </w:r>
          </w:p>
          <w:p w14:paraId="56F0737D" w14:textId="77777777" w:rsidR="005A5832" w:rsidRPr="00FB02D5" w:rsidRDefault="005A5832">
            <w:pPr>
              <w:rPr>
                <w:kern w:val="2"/>
                <w:szCs w:val="24"/>
              </w:rPr>
            </w:pPr>
          </w:p>
          <w:p w14:paraId="618B62C4" w14:textId="77777777" w:rsidR="005A5832" w:rsidRPr="00FB02D5" w:rsidRDefault="00A10867">
            <w:pPr>
              <w:rPr>
                <w:b/>
                <w:bCs/>
                <w:kern w:val="2"/>
                <w:szCs w:val="24"/>
              </w:rPr>
            </w:pPr>
            <w:r w:rsidRPr="00FB02D5">
              <w:rPr>
                <w:kern w:val="2"/>
                <w:szCs w:val="24"/>
              </w:rPr>
              <w:t xml:space="preserve">Sutarties vykdymui pasitelkiami subtiekėjai ir (ar) specialistai yra nurodyti Sutarties priede Nr. </w:t>
            </w:r>
            <w:r w:rsidRPr="00FB02D5">
              <w:rPr>
                <w:kern w:val="2"/>
                <w:szCs w:val="24"/>
                <w:highlight w:val="yellow"/>
              </w:rPr>
              <w:t>[...]</w:t>
            </w:r>
            <w:r w:rsidRPr="00FB02D5">
              <w:rPr>
                <w:kern w:val="2"/>
                <w:szCs w:val="24"/>
              </w:rPr>
              <w:t xml:space="preserve"> „Sutarties vykdymui pasitelkiami subtiekėjai ir (ar) specialistai“</w:t>
            </w:r>
          </w:p>
        </w:tc>
      </w:tr>
      <w:tr w:rsidR="005A5832" w:rsidRPr="00FB02D5" w14:paraId="45A74A7E" w14:textId="77777777">
        <w:trPr>
          <w:trHeight w:val="300"/>
        </w:trPr>
        <w:tc>
          <w:tcPr>
            <w:tcW w:w="9535" w:type="dxa"/>
            <w:gridSpan w:val="4"/>
          </w:tcPr>
          <w:p w14:paraId="5D09379C" w14:textId="77777777" w:rsidR="005A5832" w:rsidRPr="00FB02D5" w:rsidRDefault="00A10867">
            <w:pPr>
              <w:jc w:val="center"/>
              <w:rPr>
                <w:b/>
                <w:bCs/>
                <w:kern w:val="2"/>
                <w:szCs w:val="24"/>
              </w:rPr>
            </w:pPr>
            <w:r w:rsidRPr="00FB02D5">
              <w:rPr>
                <w:b/>
                <w:bCs/>
                <w:kern w:val="2"/>
                <w:szCs w:val="24"/>
              </w:rPr>
              <w:t>8. PRIEVOLIŲ PAGAL SUTARTĮ ĮVYKDYMO UŽTIKRINIMAS</w:t>
            </w:r>
          </w:p>
        </w:tc>
      </w:tr>
      <w:tr w:rsidR="005A5832" w:rsidRPr="00FB02D5" w14:paraId="7FD020B1" w14:textId="77777777">
        <w:trPr>
          <w:trHeight w:val="300"/>
        </w:trPr>
        <w:tc>
          <w:tcPr>
            <w:tcW w:w="2704" w:type="dxa"/>
            <w:gridSpan w:val="2"/>
          </w:tcPr>
          <w:p w14:paraId="3DE1900D" w14:textId="77777777" w:rsidR="005A5832" w:rsidRPr="00FB02D5" w:rsidRDefault="00A10867">
            <w:pPr>
              <w:rPr>
                <w:b/>
                <w:bCs/>
                <w:kern w:val="2"/>
                <w:szCs w:val="24"/>
              </w:rPr>
            </w:pPr>
            <w:r w:rsidRPr="00FB02D5">
              <w:rPr>
                <w:b/>
                <w:bCs/>
                <w:kern w:val="2"/>
                <w:szCs w:val="24"/>
              </w:rPr>
              <w:t>8.1. Prievolių pagal Sutartį įvykdymo užtikrinimas</w:t>
            </w:r>
          </w:p>
        </w:tc>
        <w:tc>
          <w:tcPr>
            <w:tcW w:w="6831" w:type="dxa"/>
            <w:gridSpan w:val="2"/>
          </w:tcPr>
          <w:p w14:paraId="1160191E" w14:textId="5DB5E809" w:rsidR="005A5832" w:rsidRPr="00FB02D5" w:rsidRDefault="00A10867">
            <w:pPr>
              <w:rPr>
                <w:kern w:val="2"/>
                <w:szCs w:val="24"/>
              </w:rPr>
            </w:pPr>
            <w:r w:rsidRPr="00FB02D5">
              <w:rPr>
                <w:kern w:val="2"/>
                <w:szCs w:val="24"/>
              </w:rPr>
              <w:t>Prievolių pagal Sutartį įvykdymas užtikrinamas</w:t>
            </w:r>
            <w:r w:rsidR="00374D6F" w:rsidRPr="00FB02D5">
              <w:rPr>
                <w:kern w:val="2"/>
                <w:szCs w:val="24"/>
              </w:rPr>
              <w:t>:</w:t>
            </w:r>
          </w:p>
          <w:p w14:paraId="2EB057EF" w14:textId="77777777" w:rsidR="005A5832" w:rsidRPr="00FB02D5" w:rsidRDefault="00A10867">
            <w:pPr>
              <w:rPr>
                <w:kern w:val="2"/>
                <w:szCs w:val="24"/>
              </w:rPr>
            </w:pPr>
            <w:r w:rsidRPr="00FB02D5">
              <w:rPr>
                <w:kern w:val="2"/>
                <w:szCs w:val="24"/>
              </w:rPr>
              <w:t>Netesybomis (delspinigiais, bauda);</w:t>
            </w:r>
          </w:p>
          <w:p w14:paraId="3E2A42F7" w14:textId="77777777" w:rsidR="005A5832" w:rsidRPr="00FB02D5" w:rsidRDefault="00A10867">
            <w:pPr>
              <w:rPr>
                <w:kern w:val="2"/>
                <w:szCs w:val="24"/>
              </w:rPr>
            </w:pPr>
            <w:r w:rsidRPr="00FB02D5">
              <w:rPr>
                <w:kern w:val="2"/>
                <w:szCs w:val="24"/>
              </w:rPr>
              <w:t>Pirmo pareikalavimo banko garantija;</w:t>
            </w:r>
          </w:p>
          <w:p w14:paraId="01A7FB69" w14:textId="77777777" w:rsidR="00872FE1" w:rsidRPr="00FB02D5" w:rsidRDefault="006809BE">
            <w:pPr>
              <w:rPr>
                <w:kern w:val="2"/>
                <w:szCs w:val="24"/>
              </w:rPr>
            </w:pPr>
            <w:r w:rsidRPr="00FB02D5">
              <w:rPr>
                <w:kern w:val="2"/>
                <w:szCs w:val="24"/>
              </w:rPr>
              <w:t>Užstatu (nustatytos sumos pavedimu į Pirkėjo banko sąskaitą)</w:t>
            </w:r>
            <w:r w:rsidR="005F1FF5" w:rsidRPr="00FB02D5">
              <w:rPr>
                <w:kern w:val="2"/>
                <w:szCs w:val="24"/>
              </w:rPr>
              <w:t>;</w:t>
            </w:r>
          </w:p>
          <w:p w14:paraId="2462DD4A" w14:textId="29D78549" w:rsidR="005F1FF5" w:rsidRPr="00FB02D5" w:rsidRDefault="005F1FF5">
            <w:pPr>
              <w:rPr>
                <w:kern w:val="2"/>
                <w:szCs w:val="24"/>
              </w:rPr>
            </w:pPr>
            <w:r w:rsidRPr="00FB02D5">
              <w:rPr>
                <w:kern w:val="2"/>
                <w:szCs w:val="24"/>
              </w:rPr>
              <w:t xml:space="preserve">Garantinių </w:t>
            </w:r>
            <w:r w:rsidR="0038436D" w:rsidRPr="00FB02D5">
              <w:rPr>
                <w:kern w:val="2"/>
                <w:szCs w:val="24"/>
              </w:rPr>
              <w:t xml:space="preserve">įsipareigojimų įvykdymo užtikrinimas pirmo pareikalavimo banko garantija. </w:t>
            </w:r>
          </w:p>
        </w:tc>
      </w:tr>
      <w:tr w:rsidR="005A5832" w:rsidRPr="00FB02D5" w14:paraId="0A0F0F6B" w14:textId="77777777">
        <w:trPr>
          <w:trHeight w:val="300"/>
        </w:trPr>
        <w:tc>
          <w:tcPr>
            <w:tcW w:w="2704" w:type="dxa"/>
            <w:gridSpan w:val="2"/>
          </w:tcPr>
          <w:p w14:paraId="6E832B12" w14:textId="77777777" w:rsidR="005A5832" w:rsidRPr="00FB02D5" w:rsidRDefault="00A10867">
            <w:pPr>
              <w:rPr>
                <w:b/>
                <w:bCs/>
                <w:kern w:val="2"/>
                <w:szCs w:val="24"/>
              </w:rPr>
            </w:pPr>
            <w:r w:rsidRPr="00FB02D5">
              <w:rPr>
                <w:b/>
                <w:bCs/>
                <w:kern w:val="2"/>
                <w:szCs w:val="24"/>
              </w:rPr>
              <w:t xml:space="preserve">8.2. Sutarties įvykdymo užtikrinimo pateikimas </w:t>
            </w:r>
          </w:p>
        </w:tc>
        <w:tc>
          <w:tcPr>
            <w:tcW w:w="6831" w:type="dxa"/>
            <w:gridSpan w:val="2"/>
          </w:tcPr>
          <w:p w14:paraId="2D6B57AB" w14:textId="0985967B" w:rsidR="005A5832" w:rsidRPr="00FB02D5" w:rsidRDefault="00A10867">
            <w:pPr>
              <w:rPr>
                <w:kern w:val="2"/>
                <w:szCs w:val="24"/>
              </w:rPr>
            </w:pPr>
            <w:r w:rsidRPr="00FB02D5">
              <w:rPr>
                <w:kern w:val="2"/>
                <w:szCs w:val="24"/>
                <w:shd w:val="clear" w:color="auto" w:fill="FFFFFF"/>
              </w:rPr>
              <w:t xml:space="preserve">Tiekėjas ne vėliau kaip per 10 (dešimt) darbo dienų) nuo Sutarties pasirašymo dienos turi pateikti Pirkėjui </w:t>
            </w:r>
            <w:r w:rsidR="00540A45" w:rsidRPr="00FB02D5">
              <w:rPr>
                <w:kern w:val="2"/>
                <w:szCs w:val="24"/>
                <w:shd w:val="clear" w:color="auto" w:fill="FFFFFF"/>
              </w:rPr>
              <w:t>5</w:t>
            </w:r>
            <w:r w:rsidR="00A77F9D" w:rsidRPr="00FB02D5">
              <w:rPr>
                <w:kern w:val="2"/>
                <w:szCs w:val="24"/>
                <w:shd w:val="clear" w:color="auto" w:fill="FFFFFF"/>
              </w:rPr>
              <w:t xml:space="preserve"> (penk</w:t>
            </w:r>
            <w:r w:rsidR="005D18EB" w:rsidRPr="00FB02D5">
              <w:rPr>
                <w:kern w:val="2"/>
                <w:szCs w:val="24"/>
                <w:shd w:val="clear" w:color="auto" w:fill="FFFFFF"/>
              </w:rPr>
              <w:t>ių</w:t>
            </w:r>
            <w:r w:rsidR="00A77F9D" w:rsidRPr="00FB02D5">
              <w:rPr>
                <w:kern w:val="2"/>
                <w:szCs w:val="24"/>
                <w:shd w:val="clear" w:color="auto" w:fill="FFFFFF"/>
              </w:rPr>
              <w:t>)</w:t>
            </w:r>
            <w:r w:rsidR="00540A45" w:rsidRPr="00FB02D5">
              <w:rPr>
                <w:kern w:val="2"/>
                <w:szCs w:val="24"/>
                <w:shd w:val="clear" w:color="auto" w:fill="FFFFFF"/>
              </w:rPr>
              <w:t xml:space="preserve"> procentų</w:t>
            </w:r>
            <w:r w:rsidRPr="00FB02D5">
              <w:rPr>
                <w:kern w:val="2"/>
                <w:szCs w:val="24"/>
              </w:rPr>
              <w:t xml:space="preserve"> </w:t>
            </w:r>
            <w:r w:rsidRPr="00FB02D5">
              <w:rPr>
                <w:kern w:val="2"/>
                <w:szCs w:val="24"/>
                <w:shd w:val="clear" w:color="auto" w:fill="FFFFFF"/>
              </w:rPr>
              <w:t>nuo Pradinės Sutarties vertės be PVM,</w:t>
            </w:r>
            <w:r w:rsidRPr="00FB02D5">
              <w:rPr>
                <w:kern w:val="2"/>
                <w:szCs w:val="24"/>
              </w:rPr>
              <w:t xml:space="preserve"> </w:t>
            </w:r>
            <w:r w:rsidRPr="00FB02D5">
              <w:rPr>
                <w:kern w:val="2"/>
                <w:szCs w:val="24"/>
                <w:shd w:val="clear" w:color="auto" w:fill="FFFFFF"/>
              </w:rPr>
              <w:t xml:space="preserve">nurodytos </w:t>
            </w:r>
            <w:r w:rsidRPr="00FB02D5">
              <w:rPr>
                <w:kern w:val="2"/>
                <w:szCs w:val="24"/>
              </w:rPr>
              <w:t xml:space="preserve">Specialiųjų sąlygų </w:t>
            </w:r>
            <w:r w:rsidRPr="00FB02D5">
              <w:rPr>
                <w:kern w:val="2"/>
                <w:szCs w:val="24"/>
                <w:shd w:val="clear" w:color="auto" w:fill="FFFFFF"/>
              </w:rPr>
              <w:t xml:space="preserve">5.2 punkte, </w:t>
            </w:r>
            <w:r w:rsidR="006D2B50" w:rsidRPr="00FB02D5">
              <w:rPr>
                <w:kern w:val="2"/>
                <w:szCs w:val="24"/>
                <w:shd w:val="clear" w:color="auto" w:fill="FFFFFF"/>
              </w:rPr>
              <w:t>dydžio</w:t>
            </w:r>
            <w:r w:rsidR="00E04861" w:rsidRPr="00FB02D5">
              <w:rPr>
                <w:kern w:val="2"/>
                <w:szCs w:val="24"/>
                <w:shd w:val="clear" w:color="auto" w:fill="FFFFFF"/>
              </w:rPr>
              <w:t xml:space="preserve">, </w:t>
            </w:r>
            <w:proofErr w:type="spellStart"/>
            <w:r w:rsidR="00E04861" w:rsidRPr="00FB02D5">
              <w:rPr>
                <w:kern w:val="2"/>
                <w:szCs w:val="24"/>
                <w:shd w:val="clear" w:color="auto" w:fill="FFFFFF"/>
              </w:rPr>
              <w:t>t.y</w:t>
            </w:r>
            <w:proofErr w:type="spellEnd"/>
            <w:r w:rsidR="00E04861" w:rsidRPr="00FB02D5">
              <w:rPr>
                <w:kern w:val="2"/>
                <w:szCs w:val="24"/>
                <w:shd w:val="clear" w:color="auto" w:fill="FFFFFF"/>
              </w:rPr>
              <w:t>. 100 000,00 Eur (šimtas tūkstančių eurų 00 centų)</w:t>
            </w:r>
            <w:r w:rsidR="006D2B50" w:rsidRPr="00FB02D5">
              <w:rPr>
                <w:kern w:val="2"/>
                <w:szCs w:val="24"/>
                <w:shd w:val="clear" w:color="auto" w:fill="FFFFFF"/>
              </w:rPr>
              <w:t xml:space="preserve"> </w:t>
            </w:r>
            <w:r w:rsidRPr="00FB02D5">
              <w:rPr>
                <w:kern w:val="2"/>
                <w:szCs w:val="24"/>
                <w:shd w:val="clear" w:color="auto" w:fill="FFFFFF"/>
              </w:rPr>
              <w:t>pirmo pareikalavimo banko garantiją, atitinkanči</w:t>
            </w:r>
            <w:r w:rsidR="006D2B50" w:rsidRPr="00FB02D5">
              <w:rPr>
                <w:kern w:val="2"/>
                <w:szCs w:val="24"/>
                <w:shd w:val="clear" w:color="auto" w:fill="FFFFFF"/>
              </w:rPr>
              <w:t>ą</w:t>
            </w:r>
            <w:r w:rsidRPr="00FB02D5">
              <w:rPr>
                <w:kern w:val="2"/>
                <w:szCs w:val="24"/>
                <w:shd w:val="clear" w:color="auto" w:fill="FFFFFF"/>
              </w:rPr>
              <w:t xml:space="preserve"> Bendrųjų sąlygų 10 skyriaus reikalavimus</w:t>
            </w:r>
            <w:r w:rsidR="006D2B50" w:rsidRPr="00FB02D5">
              <w:rPr>
                <w:kern w:val="2"/>
                <w:szCs w:val="24"/>
                <w:shd w:val="clear" w:color="auto" w:fill="FFFFFF"/>
              </w:rPr>
              <w:t>, arba</w:t>
            </w:r>
            <w:r w:rsidR="004D6EFA" w:rsidRPr="00FB02D5">
              <w:rPr>
                <w:kern w:val="2"/>
                <w:szCs w:val="24"/>
                <w:shd w:val="clear" w:color="auto" w:fill="FFFFFF"/>
              </w:rPr>
              <w:t xml:space="preserve"> </w:t>
            </w:r>
            <w:r w:rsidR="00E04861" w:rsidRPr="00FB02D5">
              <w:rPr>
                <w:kern w:val="2"/>
                <w:szCs w:val="24"/>
                <w:shd w:val="clear" w:color="auto" w:fill="FFFFFF"/>
              </w:rPr>
              <w:t xml:space="preserve">100 000,00 Eur (šimtas tūkstančių eurų 00 centų) </w:t>
            </w:r>
            <w:r w:rsidR="00416469" w:rsidRPr="00FB02D5">
              <w:rPr>
                <w:kern w:val="2"/>
                <w:szCs w:val="24"/>
                <w:shd w:val="clear" w:color="auto" w:fill="FFFFFF"/>
              </w:rPr>
              <w:t xml:space="preserve">sumą </w:t>
            </w:r>
            <w:r w:rsidR="006D2B50" w:rsidRPr="00FB02D5">
              <w:rPr>
                <w:kern w:val="2"/>
                <w:szCs w:val="24"/>
                <w:shd w:val="clear" w:color="auto" w:fill="FFFFFF"/>
              </w:rPr>
              <w:t>pervesti į Pirkėjo banko sąskaitą, nurodytą Specialiųjų sąlygų 1.1.5 papunktyje</w:t>
            </w:r>
            <w:r w:rsidR="000B2EA4" w:rsidRPr="00FB02D5">
              <w:rPr>
                <w:kern w:val="2"/>
                <w:szCs w:val="24"/>
                <w:shd w:val="clear" w:color="auto" w:fill="FFFFFF"/>
              </w:rPr>
              <w:t xml:space="preserve"> ir pateikti Pirkėjui tai patvirtinantį mokėjimo dokumentą (pavedimo kopiją).</w:t>
            </w:r>
          </w:p>
        </w:tc>
      </w:tr>
      <w:tr w:rsidR="005A5832" w:rsidRPr="00FB02D5" w14:paraId="6F55041C" w14:textId="77777777">
        <w:trPr>
          <w:trHeight w:val="300"/>
        </w:trPr>
        <w:tc>
          <w:tcPr>
            <w:tcW w:w="9535" w:type="dxa"/>
            <w:gridSpan w:val="4"/>
          </w:tcPr>
          <w:p w14:paraId="7ECF3C9B" w14:textId="77777777" w:rsidR="005A5832" w:rsidRPr="00FB02D5" w:rsidRDefault="00A10867">
            <w:pPr>
              <w:ind w:firstLine="720"/>
              <w:jc w:val="center"/>
              <w:rPr>
                <w:b/>
                <w:bCs/>
                <w:kern w:val="2"/>
                <w:szCs w:val="24"/>
              </w:rPr>
            </w:pPr>
            <w:r w:rsidRPr="00FB02D5">
              <w:rPr>
                <w:b/>
                <w:bCs/>
                <w:kern w:val="2"/>
                <w:szCs w:val="24"/>
              </w:rPr>
              <w:t>9. ŠALIŲ ATSAKOMYBĖ</w:t>
            </w:r>
            <w:r w:rsidRPr="00FB02D5">
              <w:rPr>
                <w:b/>
                <w:bCs/>
                <w:kern w:val="2"/>
                <w:szCs w:val="24"/>
              </w:rPr>
              <w:tab/>
            </w:r>
          </w:p>
        </w:tc>
      </w:tr>
      <w:tr w:rsidR="005A5832" w:rsidRPr="00FB02D5" w14:paraId="4537F290" w14:textId="77777777">
        <w:trPr>
          <w:trHeight w:val="300"/>
        </w:trPr>
        <w:tc>
          <w:tcPr>
            <w:tcW w:w="2704" w:type="dxa"/>
            <w:gridSpan w:val="2"/>
          </w:tcPr>
          <w:p w14:paraId="2B8BA57A" w14:textId="77777777" w:rsidR="005A5832" w:rsidRPr="00FB02D5" w:rsidRDefault="00A10867">
            <w:pPr>
              <w:rPr>
                <w:b/>
                <w:bCs/>
                <w:kern w:val="2"/>
                <w:szCs w:val="24"/>
              </w:rPr>
            </w:pPr>
            <w:r w:rsidRPr="00FB02D5">
              <w:rPr>
                <w:b/>
                <w:bCs/>
                <w:kern w:val="2"/>
                <w:szCs w:val="24"/>
              </w:rPr>
              <w:t>9.1. Pirkėjui taikomos netesybos už mokėjimų pagal Sutartį vėlavimą</w:t>
            </w:r>
          </w:p>
        </w:tc>
        <w:tc>
          <w:tcPr>
            <w:tcW w:w="6831" w:type="dxa"/>
            <w:gridSpan w:val="2"/>
          </w:tcPr>
          <w:p w14:paraId="2758042D" w14:textId="41950258" w:rsidR="005A5832" w:rsidRPr="00FB02D5" w:rsidRDefault="00A10867">
            <w:pPr>
              <w:rPr>
                <w:kern w:val="2"/>
                <w:szCs w:val="24"/>
              </w:rPr>
            </w:pPr>
            <w:r w:rsidRPr="00FB02D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A77F9D" w:rsidRPr="00FB02D5">
              <w:rPr>
                <w:kern w:val="2"/>
                <w:szCs w:val="24"/>
              </w:rPr>
              <w:t>3</w:t>
            </w:r>
            <w:r w:rsidRPr="00FB02D5">
              <w:rPr>
                <w:kern w:val="2"/>
                <w:szCs w:val="24"/>
              </w:rPr>
              <w:t xml:space="preserve"> (</w:t>
            </w:r>
            <w:r w:rsidR="00A77F9D" w:rsidRPr="00FB02D5">
              <w:rPr>
                <w:kern w:val="2"/>
                <w:szCs w:val="24"/>
              </w:rPr>
              <w:t>trys</w:t>
            </w:r>
            <w:r w:rsidRPr="00FB02D5">
              <w:rPr>
                <w:kern w:val="2"/>
                <w:szCs w:val="24"/>
              </w:rPr>
              <w:t xml:space="preserve"> šimtosios) procento dydžio delspinigius nuo neapmokėtos sumos be PVM už kiekvieną vėlavimo dieną</w:t>
            </w:r>
            <w:r w:rsidR="00A77F9D" w:rsidRPr="00FB02D5">
              <w:rPr>
                <w:kern w:val="2"/>
                <w:szCs w:val="24"/>
              </w:rPr>
              <w:t>.</w:t>
            </w:r>
          </w:p>
          <w:p w14:paraId="52EC103E" w14:textId="191AFEE0" w:rsidR="005A5832" w:rsidRPr="00FB02D5" w:rsidRDefault="005A5832">
            <w:pPr>
              <w:spacing w:line="259" w:lineRule="auto"/>
              <w:rPr>
                <w:color w:val="000000"/>
                <w:kern w:val="2"/>
                <w:szCs w:val="24"/>
              </w:rPr>
            </w:pPr>
          </w:p>
        </w:tc>
      </w:tr>
      <w:tr w:rsidR="005A5832" w:rsidRPr="00FB02D5" w14:paraId="743D3558" w14:textId="77777777">
        <w:trPr>
          <w:trHeight w:val="300"/>
        </w:trPr>
        <w:tc>
          <w:tcPr>
            <w:tcW w:w="2704" w:type="dxa"/>
            <w:gridSpan w:val="2"/>
          </w:tcPr>
          <w:p w14:paraId="0E616890" w14:textId="77777777" w:rsidR="005A5832" w:rsidRPr="00FB02D5" w:rsidRDefault="00A10867">
            <w:pPr>
              <w:rPr>
                <w:b/>
                <w:bCs/>
                <w:kern w:val="2"/>
                <w:szCs w:val="24"/>
              </w:rPr>
            </w:pPr>
            <w:r w:rsidRPr="00FB02D5">
              <w:rPr>
                <w:b/>
                <w:bCs/>
                <w:kern w:val="2"/>
                <w:szCs w:val="24"/>
              </w:rPr>
              <w:t>9.2. Tiekėjui taikomos netesybos</w:t>
            </w:r>
          </w:p>
        </w:tc>
        <w:tc>
          <w:tcPr>
            <w:tcW w:w="6831" w:type="dxa"/>
            <w:gridSpan w:val="2"/>
          </w:tcPr>
          <w:p w14:paraId="5A7FC9CF" w14:textId="52B38678" w:rsidR="00494360" w:rsidRPr="00FB02D5" w:rsidRDefault="00A10867" w:rsidP="00076B75">
            <w:pPr>
              <w:rPr>
                <w:kern w:val="2"/>
                <w:szCs w:val="24"/>
              </w:rPr>
            </w:pPr>
            <w:r w:rsidRPr="00FB02D5">
              <w:rPr>
                <w:kern w:val="2"/>
                <w:szCs w:val="24"/>
              </w:rPr>
              <w:t xml:space="preserve">9.2.1. </w:t>
            </w:r>
            <w:r w:rsidR="00100515" w:rsidRPr="00FB02D5">
              <w:rPr>
                <w:kern w:val="2"/>
                <w:szCs w:val="24"/>
              </w:rPr>
              <w:t>Jeigu Tiekėjas vėluoja pateikti Pirkėjui oficialių kokybės kontrolės institucijų ar akredituotų kompetentingų įstaigų išduotą (-</w:t>
            </w:r>
            <w:proofErr w:type="spellStart"/>
            <w:r w:rsidR="00100515" w:rsidRPr="00FB02D5">
              <w:rPr>
                <w:kern w:val="2"/>
                <w:szCs w:val="24"/>
              </w:rPr>
              <w:t>as</w:t>
            </w:r>
            <w:proofErr w:type="spellEnd"/>
            <w:r w:rsidR="00100515" w:rsidRPr="00FB02D5">
              <w:rPr>
                <w:kern w:val="2"/>
                <w:szCs w:val="24"/>
              </w:rPr>
              <w:t>) pažymą (-</w:t>
            </w:r>
            <w:proofErr w:type="spellStart"/>
            <w:r w:rsidR="00100515" w:rsidRPr="00FB02D5">
              <w:rPr>
                <w:kern w:val="2"/>
                <w:szCs w:val="24"/>
              </w:rPr>
              <w:t>as</w:t>
            </w:r>
            <w:proofErr w:type="spellEnd"/>
            <w:r w:rsidR="00100515" w:rsidRPr="00FB02D5">
              <w:rPr>
                <w:kern w:val="2"/>
                <w:szCs w:val="24"/>
              </w:rPr>
              <w:t xml:space="preserve">) apie Prekių reikalavimų atitikimą </w:t>
            </w:r>
            <w:r w:rsidR="00A0470F" w:rsidRPr="00FB02D5">
              <w:rPr>
                <w:kern w:val="2"/>
                <w:szCs w:val="24"/>
              </w:rPr>
              <w:t xml:space="preserve">Taisyklėse </w:t>
            </w:r>
            <w:r w:rsidR="00100515" w:rsidRPr="00FB02D5">
              <w:rPr>
                <w:kern w:val="2"/>
                <w:szCs w:val="24"/>
              </w:rPr>
              <w:t>nurodytiems reikalavimams</w:t>
            </w:r>
            <w:r w:rsidR="002724CD" w:rsidRPr="00FB02D5">
              <w:rPr>
                <w:kern w:val="2"/>
                <w:szCs w:val="24"/>
              </w:rPr>
              <w:t xml:space="preserve">, </w:t>
            </w:r>
            <w:r w:rsidR="00330E7F" w:rsidRPr="00FB02D5">
              <w:rPr>
                <w:kern w:val="2"/>
                <w:szCs w:val="24"/>
              </w:rPr>
              <w:t xml:space="preserve">Pirkėjas nuo kitos nei nustatytas terminas dienos Tiekėjui skaičiuoja </w:t>
            </w:r>
            <w:r w:rsidR="00CD1114" w:rsidRPr="00FB02D5">
              <w:rPr>
                <w:kern w:val="2"/>
                <w:szCs w:val="24"/>
              </w:rPr>
              <w:t>500</w:t>
            </w:r>
            <w:r w:rsidR="00076B75" w:rsidRPr="00FB02D5">
              <w:rPr>
                <w:kern w:val="2"/>
                <w:szCs w:val="24"/>
              </w:rPr>
              <w:t>,00</w:t>
            </w:r>
            <w:r w:rsidR="00CD1114" w:rsidRPr="00FB02D5">
              <w:rPr>
                <w:kern w:val="2"/>
                <w:szCs w:val="24"/>
              </w:rPr>
              <w:t xml:space="preserve"> Eur</w:t>
            </w:r>
            <w:r w:rsidR="00330E7F" w:rsidRPr="00FB02D5">
              <w:rPr>
                <w:kern w:val="2"/>
                <w:szCs w:val="24"/>
              </w:rPr>
              <w:t xml:space="preserve"> (penki šimtai eurų</w:t>
            </w:r>
            <w:r w:rsidR="00076B75" w:rsidRPr="00FB02D5">
              <w:rPr>
                <w:kern w:val="2"/>
                <w:szCs w:val="24"/>
              </w:rPr>
              <w:t xml:space="preserve"> 00 centų</w:t>
            </w:r>
            <w:r w:rsidR="00330E7F" w:rsidRPr="00FB02D5">
              <w:rPr>
                <w:kern w:val="2"/>
                <w:szCs w:val="24"/>
              </w:rPr>
              <w:t>)</w:t>
            </w:r>
            <w:r w:rsidR="00CD1114" w:rsidRPr="00FB02D5">
              <w:rPr>
                <w:kern w:val="2"/>
                <w:szCs w:val="24"/>
              </w:rPr>
              <w:t xml:space="preserve"> </w:t>
            </w:r>
            <w:r w:rsidR="00330E7F" w:rsidRPr="00FB02D5">
              <w:rPr>
                <w:kern w:val="2"/>
                <w:szCs w:val="24"/>
              </w:rPr>
              <w:t xml:space="preserve">dydžio baudą </w:t>
            </w:r>
            <w:r w:rsidR="00CD1114" w:rsidRPr="00FB02D5">
              <w:rPr>
                <w:kern w:val="2"/>
                <w:szCs w:val="24"/>
              </w:rPr>
              <w:t>už kiekvieną uždelstą dieną</w:t>
            </w:r>
            <w:r w:rsidR="00330E7F" w:rsidRPr="00FB02D5">
              <w:rPr>
                <w:kern w:val="2"/>
                <w:szCs w:val="24"/>
              </w:rPr>
              <w:t>.</w:t>
            </w:r>
          </w:p>
          <w:p w14:paraId="005D1341" w14:textId="07D76FB2" w:rsidR="00076B75" w:rsidRPr="00FB02D5" w:rsidRDefault="00330E7F" w:rsidP="00076B75">
            <w:pPr>
              <w:rPr>
                <w:kern w:val="2"/>
                <w:szCs w:val="24"/>
              </w:rPr>
            </w:pPr>
            <w:r w:rsidRPr="00FB02D5">
              <w:rPr>
                <w:kern w:val="2"/>
                <w:szCs w:val="24"/>
              </w:rPr>
              <w:t>9.2.</w:t>
            </w:r>
            <w:r w:rsidR="00076B75" w:rsidRPr="00FB02D5">
              <w:rPr>
                <w:kern w:val="2"/>
                <w:szCs w:val="24"/>
              </w:rPr>
              <w:t>2</w:t>
            </w:r>
            <w:r w:rsidRPr="00FB02D5">
              <w:rPr>
                <w:kern w:val="2"/>
                <w:szCs w:val="24"/>
              </w:rPr>
              <w:t xml:space="preserve">. </w:t>
            </w:r>
            <w:r w:rsidR="00076B75" w:rsidRPr="00FB02D5">
              <w:rPr>
                <w:kern w:val="2"/>
                <w:szCs w:val="24"/>
              </w:rPr>
              <w:t>Jeigu Tiekėjas vėluoja įsidiegti (pritaikyti) ir susiderinti Pirkėjo turimą duomenų apsikeitimo tarp Tiekėjo ir Pirkėjo informacinę sistemą, Pirkėjas nuo kitos nei nustatytas terminas dienos Tiekėjui skaičiuoja 300</w:t>
            </w:r>
            <w:r w:rsidR="00076B75" w:rsidRPr="00FB02D5">
              <w:rPr>
                <w:kern w:val="2"/>
                <w:szCs w:val="24"/>
              </w:rPr>
              <w:t>,00</w:t>
            </w:r>
            <w:r w:rsidR="00076B75" w:rsidRPr="00FB02D5">
              <w:rPr>
                <w:kern w:val="2"/>
                <w:szCs w:val="24"/>
              </w:rPr>
              <w:t xml:space="preserve"> Eur (trys šimtai eurų</w:t>
            </w:r>
            <w:r w:rsidR="00076B75" w:rsidRPr="00FB02D5">
              <w:rPr>
                <w:kern w:val="2"/>
                <w:szCs w:val="24"/>
              </w:rPr>
              <w:t xml:space="preserve"> 00 centų</w:t>
            </w:r>
            <w:r w:rsidR="00076B75" w:rsidRPr="00FB02D5">
              <w:rPr>
                <w:kern w:val="2"/>
                <w:szCs w:val="24"/>
              </w:rPr>
              <w:t>) dydžio baudą už kiekvieną uždelstą dieną.</w:t>
            </w:r>
          </w:p>
          <w:p w14:paraId="19ADAAED" w14:textId="318561E7" w:rsidR="00220B93" w:rsidRPr="00FB02D5" w:rsidRDefault="00076B75">
            <w:pPr>
              <w:rPr>
                <w:kern w:val="2"/>
                <w:szCs w:val="24"/>
              </w:rPr>
            </w:pPr>
            <w:r w:rsidRPr="00FB02D5">
              <w:rPr>
                <w:kern w:val="2"/>
                <w:szCs w:val="24"/>
              </w:rPr>
              <w:t xml:space="preserve">9.2.3. </w:t>
            </w:r>
            <w:r w:rsidRPr="00FB02D5">
              <w:rPr>
                <w:kern w:val="2"/>
                <w:szCs w:val="24"/>
              </w:rPr>
              <w:t xml:space="preserve">Jeigu Tiekėjas vėluoja pristatyti Prekes ar pašalinti Prekių kokybės, kiekio, komplektacijos ir (ar) kitų charakteristikų neatitikimus Sutartyje nustatytomis sąlygomis ir terminais, Pirkėjas nuo kitos nei nustatytas terminas dienos Tiekėjui skaičiuoja ½ Prekės įkainio be PVM dydžio delspinigius už kiekvieną vėluojamą pristatyti Prekę už kiekvieną uždelstą dieną. </w:t>
            </w:r>
          </w:p>
          <w:p w14:paraId="796008C4" w14:textId="00958390" w:rsidR="005A5832" w:rsidRPr="00FB02D5" w:rsidRDefault="00A10867">
            <w:pPr>
              <w:rPr>
                <w:b/>
                <w:bCs/>
                <w:kern w:val="2"/>
                <w:szCs w:val="24"/>
              </w:rPr>
            </w:pPr>
            <w:r w:rsidRPr="00FB02D5">
              <w:rPr>
                <w:kern w:val="2"/>
                <w:szCs w:val="24"/>
              </w:rPr>
              <w:t>9.2.</w:t>
            </w:r>
            <w:r w:rsidR="003B4517" w:rsidRPr="00FB02D5">
              <w:rPr>
                <w:kern w:val="2"/>
                <w:szCs w:val="24"/>
              </w:rPr>
              <w:t>4</w:t>
            </w:r>
            <w:r w:rsidRPr="00FB02D5">
              <w:rPr>
                <w:kern w:val="2"/>
                <w:szCs w:val="24"/>
              </w:rPr>
              <w:t xml:space="preserve">. Tiekėjas privalo sumokėti Pirkėjui netesybas per </w:t>
            </w:r>
            <w:r w:rsidR="00D374FB" w:rsidRPr="00FB02D5">
              <w:rPr>
                <w:kern w:val="2"/>
                <w:szCs w:val="24"/>
              </w:rPr>
              <w:t>14 (keturiolika)</w:t>
            </w:r>
            <w:r w:rsidRPr="00FB02D5">
              <w:rPr>
                <w:kern w:val="2"/>
                <w:szCs w:val="24"/>
              </w:rPr>
              <w:t xml:space="preserve"> dienų nuo Pirkėjo pareikalavimo</w:t>
            </w:r>
            <w:r w:rsidR="00D61336" w:rsidRPr="00FB02D5">
              <w:rPr>
                <w:kern w:val="2"/>
                <w:szCs w:val="24"/>
              </w:rPr>
              <w:t>.</w:t>
            </w:r>
          </w:p>
        </w:tc>
      </w:tr>
      <w:tr w:rsidR="005A5832" w:rsidRPr="00FB02D5" w14:paraId="18BB14DF" w14:textId="77777777">
        <w:trPr>
          <w:trHeight w:val="300"/>
        </w:trPr>
        <w:tc>
          <w:tcPr>
            <w:tcW w:w="2704" w:type="dxa"/>
            <w:gridSpan w:val="2"/>
          </w:tcPr>
          <w:p w14:paraId="6B3471C5" w14:textId="77777777" w:rsidR="005A5832" w:rsidRPr="00FB02D5" w:rsidRDefault="00A10867">
            <w:pPr>
              <w:rPr>
                <w:b/>
                <w:bCs/>
                <w:kern w:val="2"/>
                <w:szCs w:val="24"/>
              </w:rPr>
            </w:pPr>
            <w:r w:rsidRPr="00FB02D5">
              <w:rPr>
                <w:b/>
                <w:bCs/>
                <w:kern w:val="2"/>
                <w:szCs w:val="24"/>
              </w:rPr>
              <w:t>9.3. Tiekėjui / Pirkėjui taikoma bauda nutraukus Sutartį dėl esminio Sutarties pažeidimo</w:t>
            </w:r>
          </w:p>
        </w:tc>
        <w:tc>
          <w:tcPr>
            <w:tcW w:w="6831" w:type="dxa"/>
            <w:gridSpan w:val="2"/>
          </w:tcPr>
          <w:p w14:paraId="55FD75B2" w14:textId="250B3574" w:rsidR="005A5832" w:rsidRPr="00FB02D5" w:rsidRDefault="00A10867">
            <w:pPr>
              <w:rPr>
                <w:kern w:val="2"/>
                <w:szCs w:val="24"/>
              </w:rPr>
            </w:pPr>
            <w:r w:rsidRPr="00FB02D5">
              <w:rPr>
                <w:kern w:val="2"/>
                <w:szCs w:val="24"/>
              </w:rPr>
              <w:t xml:space="preserve">Nutraukus Sutartį dėl esminio Sutarties pažeidimo, nustatyto Sutarties Specialiosiose sąlygose, mokama </w:t>
            </w:r>
            <w:r w:rsidR="001C704E" w:rsidRPr="00FB02D5">
              <w:rPr>
                <w:kern w:val="2"/>
                <w:szCs w:val="24"/>
              </w:rPr>
              <w:t>5 (penkių)</w:t>
            </w:r>
            <w:r w:rsidRPr="00FB02D5">
              <w:rPr>
                <w:kern w:val="2"/>
                <w:szCs w:val="24"/>
              </w:rPr>
              <w:t xml:space="preserve"> procentų dydžio bauda nuo Pradinės Sutarties vertės be PVM, nurodytos Specialiųjų sąlygų 5.2 punkte. </w:t>
            </w:r>
          </w:p>
          <w:p w14:paraId="1FFBC4D6" w14:textId="72973724" w:rsidR="005A5832" w:rsidRPr="00FB02D5" w:rsidRDefault="005A5832" w:rsidP="001C704E">
            <w:pPr>
              <w:rPr>
                <w:kern w:val="2"/>
                <w:szCs w:val="24"/>
              </w:rPr>
            </w:pPr>
          </w:p>
        </w:tc>
      </w:tr>
      <w:tr w:rsidR="005A5832" w:rsidRPr="00FB02D5" w14:paraId="4847FC0B" w14:textId="77777777">
        <w:trPr>
          <w:trHeight w:val="300"/>
        </w:trPr>
        <w:tc>
          <w:tcPr>
            <w:tcW w:w="2704" w:type="dxa"/>
            <w:gridSpan w:val="2"/>
          </w:tcPr>
          <w:p w14:paraId="5C1C5B4B" w14:textId="77777777" w:rsidR="005A5832" w:rsidRPr="00FB02D5" w:rsidRDefault="00A10867">
            <w:pPr>
              <w:rPr>
                <w:b/>
                <w:bCs/>
                <w:kern w:val="2"/>
                <w:szCs w:val="24"/>
              </w:rPr>
            </w:pPr>
            <w:r w:rsidRPr="00FB02D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393D7B7" w14:textId="65099CC7" w:rsidR="005A5832" w:rsidRPr="00FB02D5" w:rsidRDefault="004D1C03">
            <w:pPr>
              <w:rPr>
                <w:color w:val="4472C4"/>
                <w:kern w:val="2"/>
                <w:szCs w:val="24"/>
              </w:rPr>
            </w:pPr>
            <w:r w:rsidRPr="00FB02D5">
              <w:rPr>
                <w:color w:val="000000"/>
                <w:kern w:val="2"/>
                <w:szCs w:val="24"/>
              </w:rPr>
              <w:t>300</w:t>
            </w:r>
            <w:r w:rsidR="00BF3C92" w:rsidRPr="00FB02D5">
              <w:rPr>
                <w:color w:val="000000"/>
                <w:kern w:val="2"/>
                <w:szCs w:val="24"/>
              </w:rPr>
              <w:t>,00</w:t>
            </w:r>
            <w:r w:rsidRPr="00FB02D5">
              <w:rPr>
                <w:color w:val="000000"/>
                <w:kern w:val="2"/>
                <w:szCs w:val="24"/>
              </w:rPr>
              <w:t xml:space="preserve"> </w:t>
            </w:r>
            <w:r w:rsidR="00A10867" w:rsidRPr="00FB02D5">
              <w:rPr>
                <w:kern w:val="2"/>
                <w:szCs w:val="24"/>
              </w:rPr>
              <w:t>Eur</w:t>
            </w:r>
            <w:r w:rsidR="00F82B8D" w:rsidRPr="00FB02D5">
              <w:rPr>
                <w:kern w:val="2"/>
                <w:szCs w:val="24"/>
              </w:rPr>
              <w:t xml:space="preserve"> (trys šimtai eurų 00 centų</w:t>
            </w:r>
            <w:r w:rsidR="00A27276" w:rsidRPr="00FB02D5">
              <w:rPr>
                <w:kern w:val="2"/>
                <w:szCs w:val="24"/>
              </w:rPr>
              <w:t>), taikoma už kiekvieną atvejį</w:t>
            </w:r>
            <w:r w:rsidR="00220B93" w:rsidRPr="00FB02D5">
              <w:rPr>
                <w:kern w:val="2"/>
                <w:szCs w:val="24"/>
              </w:rPr>
              <w:t>.</w:t>
            </w:r>
          </w:p>
          <w:p w14:paraId="59C727A0" w14:textId="77777777" w:rsidR="005A5832" w:rsidRPr="00FB02D5" w:rsidRDefault="005A5832">
            <w:pPr>
              <w:rPr>
                <w:kern w:val="2"/>
                <w:szCs w:val="24"/>
              </w:rPr>
            </w:pPr>
          </w:p>
        </w:tc>
      </w:tr>
      <w:tr w:rsidR="005A5832" w:rsidRPr="00FB02D5" w14:paraId="1CEBA8DB" w14:textId="77777777">
        <w:trPr>
          <w:trHeight w:val="300"/>
        </w:trPr>
        <w:tc>
          <w:tcPr>
            <w:tcW w:w="2704" w:type="dxa"/>
            <w:gridSpan w:val="2"/>
          </w:tcPr>
          <w:p w14:paraId="0C9D0073" w14:textId="77777777" w:rsidR="005A5832" w:rsidRPr="00FB02D5" w:rsidRDefault="00A10867">
            <w:pPr>
              <w:rPr>
                <w:b/>
                <w:bCs/>
                <w:kern w:val="2"/>
                <w:szCs w:val="24"/>
              </w:rPr>
            </w:pPr>
            <w:r w:rsidRPr="00FB02D5">
              <w:rPr>
                <w:b/>
                <w:bCs/>
                <w:kern w:val="2"/>
                <w:szCs w:val="24"/>
              </w:rPr>
              <w:t>9.5. Tiekėjui taikomos baudos dėl aplinkosauginių ir (arba) socialinių kriterijų nesilaikymo</w:t>
            </w:r>
          </w:p>
        </w:tc>
        <w:tc>
          <w:tcPr>
            <w:tcW w:w="6831" w:type="dxa"/>
            <w:gridSpan w:val="2"/>
          </w:tcPr>
          <w:p w14:paraId="1DEF48DF" w14:textId="64465B8B" w:rsidR="005A5832" w:rsidRPr="00FB02D5" w:rsidRDefault="00220B93">
            <w:pPr>
              <w:rPr>
                <w:color w:val="4472C4"/>
                <w:kern w:val="2"/>
                <w:szCs w:val="24"/>
              </w:rPr>
            </w:pPr>
            <w:r w:rsidRPr="00FB02D5">
              <w:rPr>
                <w:kern w:val="2"/>
                <w:szCs w:val="24"/>
              </w:rPr>
              <w:t xml:space="preserve">300,00 </w:t>
            </w:r>
            <w:r w:rsidR="00A10867" w:rsidRPr="00FB02D5">
              <w:rPr>
                <w:kern w:val="2"/>
                <w:szCs w:val="24"/>
              </w:rPr>
              <w:t>Eur</w:t>
            </w:r>
            <w:r w:rsidRPr="00FB02D5">
              <w:rPr>
                <w:kern w:val="2"/>
                <w:szCs w:val="24"/>
              </w:rPr>
              <w:t xml:space="preserve"> (trys šimtai eurų 00 centų), taikoma už kiekvieną atvejį</w:t>
            </w:r>
            <w:r w:rsidR="00A10867" w:rsidRPr="00FB02D5">
              <w:rPr>
                <w:color w:val="4472C4"/>
                <w:kern w:val="2"/>
                <w:szCs w:val="24"/>
              </w:rPr>
              <w:t xml:space="preserve"> </w:t>
            </w:r>
          </w:p>
          <w:p w14:paraId="7FCB5B04" w14:textId="77777777" w:rsidR="005A5832" w:rsidRPr="00FB02D5" w:rsidRDefault="005A5832">
            <w:pPr>
              <w:rPr>
                <w:kern w:val="2"/>
                <w:szCs w:val="24"/>
              </w:rPr>
            </w:pPr>
          </w:p>
          <w:p w14:paraId="20EC1B9A" w14:textId="0C248446" w:rsidR="005A5832" w:rsidRPr="00FB02D5" w:rsidRDefault="005A5832">
            <w:pPr>
              <w:rPr>
                <w:color w:val="4472C4"/>
                <w:kern w:val="2"/>
                <w:szCs w:val="24"/>
              </w:rPr>
            </w:pPr>
          </w:p>
        </w:tc>
      </w:tr>
      <w:tr w:rsidR="005A5832" w:rsidRPr="00FB02D5" w14:paraId="2DF0509D" w14:textId="77777777">
        <w:trPr>
          <w:trHeight w:val="300"/>
        </w:trPr>
        <w:tc>
          <w:tcPr>
            <w:tcW w:w="2704" w:type="dxa"/>
            <w:gridSpan w:val="2"/>
          </w:tcPr>
          <w:p w14:paraId="17B99F18" w14:textId="77777777" w:rsidR="005A5832" w:rsidRPr="00FB02D5" w:rsidRDefault="00A10867">
            <w:pPr>
              <w:rPr>
                <w:b/>
                <w:bCs/>
                <w:kern w:val="2"/>
                <w:szCs w:val="24"/>
              </w:rPr>
            </w:pPr>
            <w:r w:rsidRPr="00FB02D5">
              <w:rPr>
                <w:b/>
                <w:bCs/>
                <w:kern w:val="2"/>
                <w:szCs w:val="24"/>
              </w:rPr>
              <w:t>9.6. Tiekėjui / Pirkėjui taikoma bauda dėl konfidencialumo reikalavimų nesilaikymo</w:t>
            </w:r>
          </w:p>
        </w:tc>
        <w:tc>
          <w:tcPr>
            <w:tcW w:w="6831" w:type="dxa"/>
            <w:gridSpan w:val="2"/>
          </w:tcPr>
          <w:p w14:paraId="0FBF035A" w14:textId="79EFE5DB" w:rsidR="005A5832" w:rsidRPr="00FB02D5" w:rsidRDefault="00BF3C92">
            <w:pPr>
              <w:rPr>
                <w:color w:val="4472C4"/>
                <w:kern w:val="2"/>
                <w:szCs w:val="24"/>
              </w:rPr>
            </w:pPr>
            <w:r w:rsidRPr="00FB02D5">
              <w:rPr>
                <w:kern w:val="2"/>
                <w:szCs w:val="24"/>
              </w:rPr>
              <w:t>3000,00 Eur (trys tūkstančiai eurų 00 centų), taikoma už kiekvieną atvejį</w:t>
            </w:r>
          </w:p>
        </w:tc>
      </w:tr>
      <w:tr w:rsidR="005A5832" w:rsidRPr="00FB02D5" w14:paraId="5EF48BB2" w14:textId="77777777">
        <w:trPr>
          <w:trHeight w:val="300"/>
        </w:trPr>
        <w:tc>
          <w:tcPr>
            <w:tcW w:w="2704" w:type="dxa"/>
            <w:gridSpan w:val="2"/>
          </w:tcPr>
          <w:p w14:paraId="7751645C" w14:textId="77777777" w:rsidR="005A5832" w:rsidRPr="00FB02D5" w:rsidRDefault="00A10867">
            <w:pPr>
              <w:rPr>
                <w:b/>
                <w:bCs/>
                <w:kern w:val="2"/>
                <w:szCs w:val="24"/>
              </w:rPr>
            </w:pPr>
            <w:r w:rsidRPr="00FB02D5">
              <w:rPr>
                <w:b/>
                <w:bCs/>
                <w:kern w:val="2"/>
                <w:szCs w:val="24"/>
              </w:rPr>
              <w:t xml:space="preserve">9.7. Tiekėjui taikomos netesybos dėl pirkimo dokumentuose nustatytų kokybinių kriterijų </w:t>
            </w:r>
            <w:proofErr w:type="spellStart"/>
            <w:r w:rsidRPr="00FB02D5">
              <w:rPr>
                <w:b/>
                <w:bCs/>
                <w:kern w:val="2"/>
                <w:szCs w:val="24"/>
              </w:rPr>
              <w:t>nepasiekimo</w:t>
            </w:r>
            <w:proofErr w:type="spellEnd"/>
            <w:r w:rsidRPr="00FB02D5">
              <w:rPr>
                <w:b/>
                <w:bCs/>
                <w:kern w:val="2"/>
                <w:szCs w:val="24"/>
              </w:rPr>
              <w:t xml:space="preserve"> Sutarties vykdymo metu</w:t>
            </w:r>
          </w:p>
        </w:tc>
        <w:tc>
          <w:tcPr>
            <w:tcW w:w="6831" w:type="dxa"/>
            <w:gridSpan w:val="2"/>
          </w:tcPr>
          <w:p w14:paraId="037C9F36" w14:textId="2CE13713" w:rsidR="005A5832" w:rsidRPr="00FB02D5" w:rsidRDefault="00A10867">
            <w:pPr>
              <w:rPr>
                <w:color w:val="4472C4"/>
                <w:kern w:val="2"/>
                <w:szCs w:val="24"/>
              </w:rPr>
            </w:pPr>
            <w:r w:rsidRPr="00FB02D5">
              <w:rPr>
                <w:kern w:val="2"/>
                <w:szCs w:val="24"/>
              </w:rPr>
              <w:t xml:space="preserve">Netaikoma </w:t>
            </w:r>
          </w:p>
        </w:tc>
      </w:tr>
      <w:tr w:rsidR="005A5832" w:rsidRPr="00FB02D5" w14:paraId="1DE39FEA" w14:textId="77777777">
        <w:trPr>
          <w:trHeight w:val="300"/>
        </w:trPr>
        <w:tc>
          <w:tcPr>
            <w:tcW w:w="2704" w:type="dxa"/>
            <w:gridSpan w:val="2"/>
          </w:tcPr>
          <w:p w14:paraId="66A00487" w14:textId="77777777" w:rsidR="005A5832" w:rsidRPr="00FB02D5" w:rsidRDefault="00A10867">
            <w:pPr>
              <w:rPr>
                <w:b/>
                <w:bCs/>
                <w:kern w:val="2"/>
                <w:szCs w:val="24"/>
              </w:rPr>
            </w:pPr>
            <w:r w:rsidRPr="00FB02D5">
              <w:rPr>
                <w:b/>
                <w:bCs/>
                <w:kern w:val="2"/>
                <w:szCs w:val="24"/>
              </w:rPr>
              <w:t>9.8. Tiekėjui taikomos netesybos dėl Sutarties įvykdymo užtikrinimo nepratęsimo</w:t>
            </w:r>
          </w:p>
        </w:tc>
        <w:tc>
          <w:tcPr>
            <w:tcW w:w="6831" w:type="dxa"/>
            <w:gridSpan w:val="2"/>
          </w:tcPr>
          <w:p w14:paraId="350863A6" w14:textId="0E1E0C11" w:rsidR="005A5832" w:rsidRPr="00FB02D5" w:rsidRDefault="00901FCB">
            <w:pPr>
              <w:rPr>
                <w:kern w:val="2"/>
                <w:szCs w:val="24"/>
              </w:rPr>
            </w:pPr>
            <w:r w:rsidRPr="00FB02D5">
              <w:rPr>
                <w:kern w:val="2"/>
                <w:szCs w:val="24"/>
              </w:rPr>
              <w:t>100,00 Eur (vienas ši</w:t>
            </w:r>
            <w:r w:rsidR="00CB4064" w:rsidRPr="00FB02D5">
              <w:rPr>
                <w:kern w:val="2"/>
                <w:szCs w:val="24"/>
              </w:rPr>
              <w:t>mtas eurų 00 centų)</w:t>
            </w:r>
          </w:p>
        </w:tc>
      </w:tr>
      <w:tr w:rsidR="005A5832" w:rsidRPr="00FB02D5" w14:paraId="14F38AB1" w14:textId="77777777">
        <w:trPr>
          <w:trHeight w:val="300"/>
        </w:trPr>
        <w:tc>
          <w:tcPr>
            <w:tcW w:w="2704" w:type="dxa"/>
            <w:gridSpan w:val="2"/>
          </w:tcPr>
          <w:p w14:paraId="407A87DC" w14:textId="77777777" w:rsidR="005A5832" w:rsidRPr="00FB02D5" w:rsidRDefault="00A10867">
            <w:pPr>
              <w:rPr>
                <w:b/>
                <w:bCs/>
                <w:kern w:val="2"/>
                <w:szCs w:val="24"/>
              </w:rPr>
            </w:pPr>
            <w:r w:rsidRPr="00FB02D5">
              <w:rPr>
                <w:b/>
                <w:bCs/>
                <w:kern w:val="2"/>
                <w:szCs w:val="24"/>
              </w:rPr>
              <w:t>9.9. Kitos netesybos</w:t>
            </w:r>
          </w:p>
        </w:tc>
        <w:tc>
          <w:tcPr>
            <w:tcW w:w="6831" w:type="dxa"/>
            <w:gridSpan w:val="2"/>
          </w:tcPr>
          <w:p w14:paraId="0744AE27" w14:textId="480E6BAB" w:rsidR="005A5832" w:rsidRPr="00FB02D5" w:rsidRDefault="00460993">
            <w:pPr>
              <w:rPr>
                <w:kern w:val="2"/>
                <w:szCs w:val="24"/>
              </w:rPr>
            </w:pPr>
            <w:r w:rsidRPr="00FB02D5">
              <w:rPr>
                <w:kern w:val="2"/>
                <w:szCs w:val="24"/>
              </w:rPr>
              <w:t>Tuo atveju, jei Pirkėjas</w:t>
            </w:r>
            <w:r w:rsidR="00263570" w:rsidRPr="00FB02D5">
              <w:rPr>
                <w:kern w:val="2"/>
                <w:szCs w:val="24"/>
              </w:rPr>
              <w:t xml:space="preserve"> Sutarties vykdymo laikotarpiu neįsig</w:t>
            </w:r>
            <w:r w:rsidRPr="00FB02D5">
              <w:rPr>
                <w:kern w:val="2"/>
                <w:szCs w:val="24"/>
              </w:rPr>
              <w:t>yja</w:t>
            </w:r>
            <w:r w:rsidR="00263570" w:rsidRPr="00FB02D5">
              <w:rPr>
                <w:kern w:val="2"/>
                <w:szCs w:val="24"/>
              </w:rPr>
              <w:t xml:space="preserve"> Specialiųjų sąlygų 5.2 punkte nustatyto minimalaus Prekių kiekio (300 000 vnt. Prekių), </w:t>
            </w:r>
            <w:r w:rsidR="00FE294A" w:rsidRPr="00FB02D5">
              <w:rPr>
                <w:kern w:val="2"/>
                <w:szCs w:val="24"/>
              </w:rPr>
              <w:t xml:space="preserve">Tiekėjui raštu pareikalavus, </w:t>
            </w:r>
            <w:r w:rsidR="00263570" w:rsidRPr="00FB02D5">
              <w:rPr>
                <w:kern w:val="2"/>
                <w:szCs w:val="24"/>
              </w:rPr>
              <w:t xml:space="preserve">Pirkėjas </w:t>
            </w:r>
            <w:r w:rsidR="00FE294A" w:rsidRPr="00FB02D5">
              <w:rPr>
                <w:kern w:val="2"/>
                <w:szCs w:val="24"/>
              </w:rPr>
              <w:t xml:space="preserve">privalo </w:t>
            </w:r>
            <w:r w:rsidR="00263570" w:rsidRPr="00FB02D5">
              <w:rPr>
                <w:kern w:val="2"/>
                <w:szCs w:val="24"/>
              </w:rPr>
              <w:t>sumokėti</w:t>
            </w:r>
            <w:r w:rsidR="00FE294A" w:rsidRPr="00FB02D5">
              <w:rPr>
                <w:kern w:val="2"/>
                <w:szCs w:val="24"/>
              </w:rPr>
              <w:t xml:space="preserve"> </w:t>
            </w:r>
            <w:r w:rsidR="00263570" w:rsidRPr="00FB02D5">
              <w:rPr>
                <w:kern w:val="2"/>
                <w:szCs w:val="24"/>
              </w:rPr>
              <w:t xml:space="preserve">baudą už kiekvieną neįsigytą Prekę, lygią </w:t>
            </w:r>
            <w:r w:rsidR="00FE294A" w:rsidRPr="00FB02D5">
              <w:rPr>
                <w:kern w:val="2"/>
                <w:szCs w:val="24"/>
              </w:rPr>
              <w:t xml:space="preserve">Specialiųjų sąlygų 5.2 punkte </w:t>
            </w:r>
            <w:r w:rsidR="00263570" w:rsidRPr="00FB02D5">
              <w:rPr>
                <w:kern w:val="2"/>
                <w:szCs w:val="24"/>
              </w:rPr>
              <w:t xml:space="preserve">nurodytam fiksuotam </w:t>
            </w:r>
            <w:r w:rsidR="00CA7DD5" w:rsidRPr="00FB02D5">
              <w:rPr>
                <w:kern w:val="2"/>
                <w:szCs w:val="24"/>
              </w:rPr>
              <w:t xml:space="preserve">Prekės </w:t>
            </w:r>
            <w:r w:rsidR="00263570" w:rsidRPr="00FB02D5">
              <w:rPr>
                <w:kern w:val="2"/>
                <w:szCs w:val="24"/>
              </w:rPr>
              <w:t>įkainiui be PVM.</w:t>
            </w:r>
          </w:p>
          <w:p w14:paraId="37BAD113" w14:textId="0ED61EF9" w:rsidR="00460993" w:rsidRPr="00FB02D5" w:rsidRDefault="00460993" w:rsidP="00D4353C">
            <w:pPr>
              <w:rPr>
                <w:color w:val="4472C4"/>
                <w:kern w:val="2"/>
                <w:szCs w:val="24"/>
              </w:rPr>
            </w:pPr>
          </w:p>
        </w:tc>
      </w:tr>
      <w:tr w:rsidR="005A5832" w:rsidRPr="00FB02D5" w14:paraId="7F8403C6" w14:textId="77777777">
        <w:trPr>
          <w:trHeight w:val="300"/>
        </w:trPr>
        <w:tc>
          <w:tcPr>
            <w:tcW w:w="9535" w:type="dxa"/>
            <w:gridSpan w:val="4"/>
          </w:tcPr>
          <w:p w14:paraId="5E1C5209" w14:textId="77777777" w:rsidR="005A5832" w:rsidRPr="00FB02D5" w:rsidRDefault="00A10867">
            <w:pPr>
              <w:jc w:val="center"/>
              <w:rPr>
                <w:b/>
                <w:bCs/>
                <w:kern w:val="2"/>
                <w:szCs w:val="24"/>
              </w:rPr>
            </w:pPr>
            <w:r w:rsidRPr="00FB02D5">
              <w:rPr>
                <w:b/>
                <w:bCs/>
                <w:kern w:val="2"/>
                <w:szCs w:val="24"/>
              </w:rPr>
              <w:t>10. SUTARTIES GALIOJIMAS IR KEITIMAS</w:t>
            </w:r>
          </w:p>
        </w:tc>
      </w:tr>
      <w:tr w:rsidR="005A5832" w:rsidRPr="00FB02D5" w14:paraId="2C357DBD" w14:textId="77777777">
        <w:trPr>
          <w:trHeight w:val="300"/>
        </w:trPr>
        <w:tc>
          <w:tcPr>
            <w:tcW w:w="2704" w:type="dxa"/>
            <w:gridSpan w:val="2"/>
          </w:tcPr>
          <w:p w14:paraId="0691C156" w14:textId="77777777" w:rsidR="005A5832" w:rsidRPr="00FB02D5" w:rsidRDefault="00A10867">
            <w:pPr>
              <w:rPr>
                <w:b/>
                <w:bCs/>
                <w:kern w:val="2"/>
                <w:szCs w:val="24"/>
              </w:rPr>
            </w:pPr>
            <w:r w:rsidRPr="00FB02D5">
              <w:rPr>
                <w:b/>
                <w:bCs/>
                <w:kern w:val="2"/>
                <w:szCs w:val="24"/>
              </w:rPr>
              <w:t>10.1. Sutarties sudarymas ir įsigaliojimas</w:t>
            </w:r>
          </w:p>
        </w:tc>
        <w:tc>
          <w:tcPr>
            <w:tcW w:w="6831" w:type="dxa"/>
            <w:gridSpan w:val="2"/>
          </w:tcPr>
          <w:p w14:paraId="64752598" w14:textId="516551CE" w:rsidR="005A5832" w:rsidRPr="00FB02D5" w:rsidRDefault="00A10867">
            <w:pPr>
              <w:rPr>
                <w:kern w:val="2"/>
                <w:szCs w:val="24"/>
              </w:rPr>
            </w:pPr>
            <w:r w:rsidRPr="00FB02D5">
              <w:rPr>
                <w:kern w:val="2"/>
                <w:szCs w:val="24"/>
              </w:rPr>
              <w:t>Ši Sutartis laikoma sudaryta, kai (pirma) ją pasirašo abi Šalys, ir (antra) pateikiamas sutarties įvykdymo užtikrinimas.</w:t>
            </w:r>
            <w:r w:rsidR="00236C8D" w:rsidRPr="00FB02D5">
              <w:rPr>
                <w:kern w:val="2"/>
                <w:szCs w:val="24"/>
              </w:rPr>
              <w:t xml:space="preserve"> Sutartis įsigalioja nuo</w:t>
            </w:r>
            <w:r w:rsidR="003F7EEA" w:rsidRPr="00FB02D5">
              <w:rPr>
                <w:kern w:val="2"/>
                <w:szCs w:val="24"/>
              </w:rPr>
              <w:t xml:space="preserve"> </w:t>
            </w:r>
            <w:r w:rsidR="00C44819" w:rsidRPr="00FB02D5">
              <w:rPr>
                <w:kern w:val="2"/>
                <w:szCs w:val="24"/>
              </w:rPr>
              <w:t xml:space="preserve">tinkamo </w:t>
            </w:r>
            <w:r w:rsidR="003F7EEA" w:rsidRPr="00FB02D5">
              <w:rPr>
                <w:kern w:val="2"/>
                <w:szCs w:val="24"/>
              </w:rPr>
              <w:t xml:space="preserve">sutarties įvykdymo užtikrinimo pateikimo dienos. </w:t>
            </w:r>
          </w:p>
          <w:p w14:paraId="426EB57E" w14:textId="40FE9D2C" w:rsidR="005A5832" w:rsidRPr="00FB02D5" w:rsidRDefault="00A10867" w:rsidP="003F7EEA">
            <w:pPr>
              <w:rPr>
                <w:color w:val="4472C4"/>
                <w:kern w:val="2"/>
                <w:szCs w:val="24"/>
              </w:rPr>
            </w:pPr>
            <w:r w:rsidRPr="00FB02D5">
              <w:rPr>
                <w:kern w:val="2"/>
                <w:szCs w:val="24"/>
              </w:rPr>
              <w:t xml:space="preserve">Sutartis galioja iki visiško prievolių įvykdymo, bet jos terminas negali būti ilgesnis kaip </w:t>
            </w:r>
            <w:r w:rsidR="003F7EEA" w:rsidRPr="00FB02D5">
              <w:rPr>
                <w:kern w:val="2"/>
                <w:szCs w:val="24"/>
              </w:rPr>
              <w:t>37 (trisdešimt septyni) mėnesiai</w:t>
            </w:r>
            <w:r w:rsidR="0010560F" w:rsidRPr="00FB02D5">
              <w:rPr>
                <w:kern w:val="2"/>
                <w:szCs w:val="24"/>
              </w:rPr>
              <w:t xml:space="preserve">, įskaitant apmokėjimo už Prekes terminą. </w:t>
            </w:r>
            <w:r w:rsidR="00A13229" w:rsidRPr="00FB02D5">
              <w:rPr>
                <w:kern w:val="2"/>
                <w:szCs w:val="24"/>
              </w:rPr>
              <w:t>Nutraukus Sutartį ar jai pasibaigus, garantiniai įsipareigojimai lieka galioti.</w:t>
            </w:r>
          </w:p>
        </w:tc>
      </w:tr>
      <w:tr w:rsidR="005A5832" w:rsidRPr="00FB02D5" w14:paraId="13CE33C9" w14:textId="77777777">
        <w:trPr>
          <w:trHeight w:val="300"/>
        </w:trPr>
        <w:tc>
          <w:tcPr>
            <w:tcW w:w="2704" w:type="dxa"/>
            <w:gridSpan w:val="2"/>
          </w:tcPr>
          <w:p w14:paraId="1B2582C5" w14:textId="77777777" w:rsidR="005A5832" w:rsidRPr="00FB02D5" w:rsidRDefault="00A10867">
            <w:pPr>
              <w:rPr>
                <w:b/>
                <w:bCs/>
                <w:kern w:val="2"/>
                <w:szCs w:val="24"/>
              </w:rPr>
            </w:pPr>
            <w:r w:rsidRPr="00FB02D5">
              <w:rPr>
                <w:b/>
                <w:bCs/>
                <w:kern w:val="2"/>
                <w:szCs w:val="24"/>
              </w:rPr>
              <w:t>10.2. Sutarties galiojimo termino pratęsimas</w:t>
            </w:r>
          </w:p>
        </w:tc>
        <w:tc>
          <w:tcPr>
            <w:tcW w:w="6831" w:type="dxa"/>
            <w:gridSpan w:val="2"/>
          </w:tcPr>
          <w:p w14:paraId="09168182" w14:textId="77777777" w:rsidR="005A5832" w:rsidRPr="00FB02D5" w:rsidRDefault="00A10867">
            <w:pPr>
              <w:rPr>
                <w:kern w:val="2"/>
                <w:szCs w:val="24"/>
              </w:rPr>
            </w:pPr>
            <w:r w:rsidRPr="00FB02D5">
              <w:rPr>
                <w:kern w:val="2"/>
                <w:szCs w:val="24"/>
              </w:rPr>
              <w:t>Netaikoma</w:t>
            </w:r>
          </w:p>
          <w:p w14:paraId="66422D3C" w14:textId="221791D8" w:rsidR="005A5832" w:rsidRPr="00FB02D5" w:rsidRDefault="005A5832">
            <w:pPr>
              <w:rPr>
                <w:kern w:val="2"/>
                <w:szCs w:val="24"/>
              </w:rPr>
            </w:pPr>
          </w:p>
        </w:tc>
      </w:tr>
      <w:tr w:rsidR="005A5832" w:rsidRPr="00FB02D5" w14:paraId="2CCB7343" w14:textId="77777777">
        <w:trPr>
          <w:trHeight w:val="300"/>
        </w:trPr>
        <w:tc>
          <w:tcPr>
            <w:tcW w:w="9535" w:type="dxa"/>
            <w:gridSpan w:val="4"/>
          </w:tcPr>
          <w:p w14:paraId="68A56974" w14:textId="77777777" w:rsidR="005A5832" w:rsidRPr="00FB02D5" w:rsidRDefault="00A10867">
            <w:pPr>
              <w:jc w:val="center"/>
              <w:rPr>
                <w:b/>
                <w:bCs/>
                <w:kern w:val="2"/>
                <w:szCs w:val="24"/>
              </w:rPr>
            </w:pPr>
            <w:r w:rsidRPr="00FB02D5">
              <w:rPr>
                <w:b/>
                <w:bCs/>
                <w:kern w:val="2"/>
                <w:szCs w:val="24"/>
              </w:rPr>
              <w:t>11. SUTARTIES NUTRAUKIMAS</w:t>
            </w:r>
          </w:p>
        </w:tc>
      </w:tr>
      <w:tr w:rsidR="005A5832" w:rsidRPr="00FB02D5" w14:paraId="5076CE6B" w14:textId="77777777">
        <w:trPr>
          <w:trHeight w:val="300"/>
        </w:trPr>
        <w:tc>
          <w:tcPr>
            <w:tcW w:w="2532" w:type="dxa"/>
          </w:tcPr>
          <w:p w14:paraId="1411AF4E" w14:textId="77777777" w:rsidR="005A5832" w:rsidRPr="00FB02D5" w:rsidRDefault="00A10867">
            <w:pPr>
              <w:rPr>
                <w:b/>
                <w:bCs/>
                <w:kern w:val="2"/>
                <w:szCs w:val="24"/>
              </w:rPr>
            </w:pPr>
            <w:r w:rsidRPr="00FB02D5">
              <w:rPr>
                <w:b/>
                <w:bCs/>
                <w:kern w:val="2"/>
                <w:szCs w:val="24"/>
              </w:rPr>
              <w:t>11.1. Sutarties nutraukimo pagrindai</w:t>
            </w:r>
          </w:p>
        </w:tc>
        <w:tc>
          <w:tcPr>
            <w:tcW w:w="7003" w:type="dxa"/>
            <w:gridSpan w:val="3"/>
          </w:tcPr>
          <w:p w14:paraId="1F283A6B" w14:textId="7E4D58CF" w:rsidR="009A0399" w:rsidRPr="00FB02D5" w:rsidRDefault="00A10867">
            <w:pPr>
              <w:rPr>
                <w:kern w:val="2"/>
                <w:szCs w:val="24"/>
              </w:rPr>
            </w:pPr>
            <w:r w:rsidRPr="00FB02D5">
              <w:rPr>
                <w:kern w:val="2"/>
                <w:szCs w:val="24"/>
              </w:rPr>
              <w:t>Sutartis gali būti nutraukiama rašytiniu Šalių susitarimu arba vienašališkai, Bendrosiose sąlygose ir šiais Specialiosiose sąlygose nurodytais atvejais ir nustatyta tvarka</w:t>
            </w:r>
            <w:r w:rsidR="00194009" w:rsidRPr="00FB02D5">
              <w:rPr>
                <w:kern w:val="2"/>
                <w:szCs w:val="24"/>
              </w:rPr>
              <w:t>:</w:t>
            </w:r>
          </w:p>
          <w:p w14:paraId="28AEB46F" w14:textId="241DA353" w:rsidR="009A0399" w:rsidRPr="00FB02D5" w:rsidRDefault="009A0399">
            <w:pPr>
              <w:rPr>
                <w:kern w:val="2"/>
                <w:szCs w:val="24"/>
              </w:rPr>
            </w:pPr>
            <w:r w:rsidRPr="00FB02D5">
              <w:rPr>
                <w:kern w:val="2"/>
                <w:szCs w:val="24"/>
              </w:rPr>
              <w:t xml:space="preserve">11.1.1. Tiekėjas turi </w:t>
            </w:r>
            <w:r w:rsidR="003310EC" w:rsidRPr="00FB02D5">
              <w:rPr>
                <w:kern w:val="2"/>
                <w:szCs w:val="24"/>
              </w:rPr>
              <w:t xml:space="preserve">teisę vienašališkai nutraukti šią Sutarti, </w:t>
            </w:r>
            <w:r w:rsidR="003F60BC" w:rsidRPr="00FB02D5">
              <w:rPr>
                <w:kern w:val="2"/>
                <w:szCs w:val="24"/>
              </w:rPr>
              <w:t>įspėjęs Pirkėją raštu prieš ne trumpesnį nei 4 (ke</w:t>
            </w:r>
            <w:r w:rsidR="00D91C5F" w:rsidRPr="00FB02D5">
              <w:rPr>
                <w:kern w:val="2"/>
                <w:szCs w:val="24"/>
              </w:rPr>
              <w:t>turių) mėnesių iki Sutarties nutraukimo terminą, j</w:t>
            </w:r>
            <w:r w:rsidR="003F60BC" w:rsidRPr="00FB02D5">
              <w:rPr>
                <w:kern w:val="2"/>
                <w:szCs w:val="24"/>
              </w:rPr>
              <w:t>ei pasikeičia teisinis reguliavimas, nustatantis reikalavimus Prekėms, ir dėl teisinio reguliavimo pasikeitimo Prekių gamybos kaštai padidėja daugiau kaip 20 (dvidešimt) procentų</w:t>
            </w:r>
            <w:r w:rsidR="00D91C5F" w:rsidRPr="00FB02D5">
              <w:rPr>
                <w:kern w:val="2"/>
                <w:szCs w:val="24"/>
              </w:rPr>
              <w:t xml:space="preserve">. </w:t>
            </w:r>
            <w:r w:rsidR="00926A25" w:rsidRPr="00FB02D5">
              <w:rPr>
                <w:kern w:val="2"/>
                <w:szCs w:val="24"/>
              </w:rPr>
              <w:t>S</w:t>
            </w:r>
            <w:r w:rsidR="00D91C5F" w:rsidRPr="00FB02D5">
              <w:rPr>
                <w:kern w:val="2"/>
                <w:szCs w:val="24"/>
              </w:rPr>
              <w:t xml:space="preserve">iekiant nutraukti Sutartį šiuo pagrindui, </w:t>
            </w:r>
            <w:r w:rsidR="003F60BC" w:rsidRPr="00FB02D5">
              <w:rPr>
                <w:kern w:val="2"/>
                <w:szCs w:val="24"/>
              </w:rPr>
              <w:t xml:space="preserve">Tiekėjui tenka pareiga pateikti </w:t>
            </w:r>
            <w:r w:rsidR="00926A25" w:rsidRPr="00FB02D5">
              <w:rPr>
                <w:kern w:val="2"/>
                <w:szCs w:val="24"/>
              </w:rPr>
              <w:t>Pirkėjui</w:t>
            </w:r>
            <w:r w:rsidR="003F60BC" w:rsidRPr="00FB02D5">
              <w:rPr>
                <w:kern w:val="2"/>
                <w:szCs w:val="24"/>
              </w:rPr>
              <w:t xml:space="preserve"> įrodymus apie Prekių gamybos kaštų padidėjimą.</w:t>
            </w:r>
          </w:p>
          <w:p w14:paraId="7A274B0B" w14:textId="50036C48" w:rsidR="005A5832" w:rsidRPr="00FB02D5" w:rsidRDefault="00DF453B">
            <w:pPr>
              <w:rPr>
                <w:kern w:val="2"/>
                <w:szCs w:val="24"/>
              </w:rPr>
            </w:pPr>
            <w:r w:rsidRPr="00FB02D5">
              <w:rPr>
                <w:kern w:val="2"/>
                <w:szCs w:val="24"/>
              </w:rPr>
              <w:t>11.1.2. Pirkėjas turi teisę bet kuriuo Sutarties vykdymo metu vienašališkai nutraukti Sutartį, netaikydamas įspėjimo terminų, jei paaiškėja bent vienas Tarybos reglamente (ES) 2022/576 2022 m. balandžio 8 d., kuriuo iš dalies keičiamas Reglamentas (ES) Nr. 833/2014 dėl ribojamųjų priemonių atsižvelgiant į Rusijos veiksmus, kuriais destabilizuojama padėtis Ukrainoje ir (ar) Viešųjų pirkimų įstatymo 45 straipsnio 2</w:t>
            </w:r>
            <w:r w:rsidRPr="00FB02D5">
              <w:rPr>
                <w:kern w:val="2"/>
                <w:szCs w:val="24"/>
                <w:vertAlign w:val="superscript"/>
              </w:rPr>
              <w:t xml:space="preserve">1 </w:t>
            </w:r>
            <w:r w:rsidRPr="00FB02D5">
              <w:rPr>
                <w:kern w:val="2"/>
                <w:szCs w:val="24"/>
              </w:rPr>
              <w:t>dalies 6 punkte nurodytų pagrindų</w:t>
            </w:r>
            <w:r w:rsidR="00F41BD8" w:rsidRPr="00FB02D5">
              <w:rPr>
                <w:kern w:val="2"/>
                <w:szCs w:val="24"/>
              </w:rPr>
              <w:t>.</w:t>
            </w:r>
          </w:p>
        </w:tc>
      </w:tr>
      <w:tr w:rsidR="005A5832" w:rsidRPr="00FB02D5" w14:paraId="0917B2C2" w14:textId="77777777">
        <w:trPr>
          <w:trHeight w:val="300"/>
        </w:trPr>
        <w:tc>
          <w:tcPr>
            <w:tcW w:w="2532" w:type="dxa"/>
          </w:tcPr>
          <w:p w14:paraId="78D9CE96" w14:textId="77777777" w:rsidR="005A5832" w:rsidRPr="00FB02D5" w:rsidRDefault="00A10867">
            <w:pPr>
              <w:rPr>
                <w:b/>
                <w:bCs/>
                <w:kern w:val="2"/>
                <w:szCs w:val="24"/>
              </w:rPr>
            </w:pPr>
            <w:r w:rsidRPr="00FB02D5">
              <w:rPr>
                <w:b/>
                <w:bCs/>
                <w:kern w:val="2"/>
                <w:szCs w:val="24"/>
              </w:rPr>
              <w:t>11.2. Esminiai Sutarties pažeidimai</w:t>
            </w:r>
          </w:p>
          <w:p w14:paraId="56D74A06" w14:textId="77777777" w:rsidR="005A5832" w:rsidRPr="00FB02D5" w:rsidRDefault="005A5832">
            <w:pPr>
              <w:rPr>
                <w:b/>
                <w:bCs/>
                <w:kern w:val="2"/>
                <w:szCs w:val="24"/>
              </w:rPr>
            </w:pPr>
          </w:p>
        </w:tc>
        <w:tc>
          <w:tcPr>
            <w:tcW w:w="7003" w:type="dxa"/>
            <w:gridSpan w:val="3"/>
          </w:tcPr>
          <w:p w14:paraId="1A78733F" w14:textId="63966299" w:rsidR="00CD1343" w:rsidRPr="00FB02D5" w:rsidRDefault="00A10867">
            <w:pPr>
              <w:rPr>
                <w:kern w:val="2"/>
                <w:szCs w:val="24"/>
              </w:rPr>
            </w:pPr>
            <w:r w:rsidRPr="00FB02D5">
              <w:rPr>
                <w:kern w:val="2"/>
                <w:szCs w:val="24"/>
              </w:rPr>
              <w:t xml:space="preserve">11.2.1. </w:t>
            </w:r>
            <w:r w:rsidR="00CD1343" w:rsidRPr="00FB02D5">
              <w:rPr>
                <w:kern w:val="2"/>
                <w:szCs w:val="24"/>
              </w:rPr>
              <w:t>jeigu Tiekėjas</w:t>
            </w:r>
            <w:r w:rsidR="00C641F3" w:rsidRPr="00FB02D5">
              <w:rPr>
                <w:kern w:val="2"/>
                <w:szCs w:val="24"/>
              </w:rPr>
              <w:t xml:space="preserve"> daugiau nei </w:t>
            </w:r>
            <w:r w:rsidR="00665C13" w:rsidRPr="00FB02D5">
              <w:rPr>
                <w:kern w:val="2"/>
                <w:szCs w:val="24"/>
              </w:rPr>
              <w:t xml:space="preserve">30 (trisdešimt) kalendorinių dienų vėluoja </w:t>
            </w:r>
            <w:r w:rsidR="00CD1343" w:rsidRPr="00FB02D5">
              <w:rPr>
                <w:kern w:val="2"/>
                <w:szCs w:val="24"/>
              </w:rPr>
              <w:t>pateik</w:t>
            </w:r>
            <w:r w:rsidR="00665C13" w:rsidRPr="00FB02D5">
              <w:rPr>
                <w:kern w:val="2"/>
                <w:szCs w:val="24"/>
              </w:rPr>
              <w:t>ti</w:t>
            </w:r>
            <w:r w:rsidR="00CD1343" w:rsidRPr="00FB02D5">
              <w:rPr>
                <w:kern w:val="2"/>
                <w:szCs w:val="24"/>
              </w:rPr>
              <w:t xml:space="preserve"> Pirkėjui oficialių kokybės kontrolės institucijų ar akredituotų kompetentingų įstaigų išduot</w:t>
            </w:r>
            <w:r w:rsidR="00665C13" w:rsidRPr="00FB02D5">
              <w:rPr>
                <w:kern w:val="2"/>
                <w:szCs w:val="24"/>
              </w:rPr>
              <w:t>ą</w:t>
            </w:r>
            <w:r w:rsidR="00CD1343" w:rsidRPr="00FB02D5">
              <w:rPr>
                <w:kern w:val="2"/>
                <w:szCs w:val="24"/>
              </w:rPr>
              <w:t xml:space="preserve"> (-</w:t>
            </w:r>
            <w:proofErr w:type="spellStart"/>
            <w:r w:rsidR="00665C13" w:rsidRPr="00FB02D5">
              <w:rPr>
                <w:kern w:val="2"/>
                <w:szCs w:val="24"/>
              </w:rPr>
              <w:t>as</w:t>
            </w:r>
            <w:proofErr w:type="spellEnd"/>
            <w:r w:rsidR="00CD1343" w:rsidRPr="00FB02D5">
              <w:rPr>
                <w:kern w:val="2"/>
                <w:szCs w:val="24"/>
              </w:rPr>
              <w:t>) pažym</w:t>
            </w:r>
            <w:r w:rsidR="00665C13" w:rsidRPr="00FB02D5">
              <w:rPr>
                <w:kern w:val="2"/>
                <w:szCs w:val="24"/>
              </w:rPr>
              <w:t>ą</w:t>
            </w:r>
            <w:r w:rsidR="00CD1343" w:rsidRPr="00FB02D5">
              <w:rPr>
                <w:kern w:val="2"/>
                <w:szCs w:val="24"/>
              </w:rPr>
              <w:t xml:space="preserve"> (-</w:t>
            </w:r>
            <w:proofErr w:type="spellStart"/>
            <w:r w:rsidR="00665C13" w:rsidRPr="00FB02D5">
              <w:rPr>
                <w:kern w:val="2"/>
                <w:szCs w:val="24"/>
              </w:rPr>
              <w:t>as</w:t>
            </w:r>
            <w:proofErr w:type="spellEnd"/>
            <w:r w:rsidR="00CD1343" w:rsidRPr="00FB02D5">
              <w:rPr>
                <w:kern w:val="2"/>
                <w:szCs w:val="24"/>
              </w:rPr>
              <w:t>) apie Prekių reikalavimų atitikimą Taisyklėse nurodytiems reikalavimams, kaip tai numatyta Techninėje specifikacijoje;</w:t>
            </w:r>
          </w:p>
          <w:p w14:paraId="1585076A" w14:textId="2FAB5858" w:rsidR="00A11AFF" w:rsidRPr="00FB02D5" w:rsidRDefault="00A10867">
            <w:pPr>
              <w:rPr>
                <w:kern w:val="2"/>
                <w:szCs w:val="24"/>
              </w:rPr>
            </w:pPr>
            <w:r w:rsidRPr="00FB02D5">
              <w:rPr>
                <w:kern w:val="2"/>
                <w:szCs w:val="24"/>
              </w:rPr>
              <w:t xml:space="preserve">11.2.2. </w:t>
            </w:r>
            <w:r w:rsidR="00A11AFF" w:rsidRPr="00FB02D5">
              <w:rPr>
                <w:kern w:val="2"/>
                <w:szCs w:val="24"/>
              </w:rPr>
              <w:t>jeigu Tiekėjas daugiau nei 30 (trisdešimt) kalendorinių dienų vėluoja</w:t>
            </w:r>
            <w:r w:rsidR="00A11AFF" w:rsidRPr="00FB02D5">
              <w:t xml:space="preserve"> </w:t>
            </w:r>
            <w:r w:rsidR="00A11AFF" w:rsidRPr="00FB02D5">
              <w:rPr>
                <w:kern w:val="2"/>
                <w:szCs w:val="24"/>
              </w:rPr>
              <w:t>įsidiegti (pritaikyti) ir susiderinti Pirkėjo turimą duomenų apsikeitimo tarp Tiekėjo ir Pirkėjo informacinę sistemą</w:t>
            </w:r>
            <w:r w:rsidR="00303548" w:rsidRPr="00FB02D5">
              <w:rPr>
                <w:kern w:val="2"/>
                <w:szCs w:val="24"/>
              </w:rPr>
              <w:t>;</w:t>
            </w:r>
          </w:p>
          <w:p w14:paraId="2B859BE0" w14:textId="7AB4CBAD" w:rsidR="00CD1343" w:rsidRPr="00FB02D5" w:rsidRDefault="00303548">
            <w:pPr>
              <w:rPr>
                <w:kern w:val="2"/>
                <w:szCs w:val="24"/>
              </w:rPr>
            </w:pPr>
            <w:r w:rsidRPr="00FB02D5">
              <w:rPr>
                <w:kern w:val="2"/>
                <w:szCs w:val="24"/>
              </w:rPr>
              <w:t xml:space="preserve">11.2.3. </w:t>
            </w:r>
            <w:r w:rsidR="00A10867" w:rsidRPr="00FB02D5">
              <w:rPr>
                <w:kern w:val="2"/>
                <w:szCs w:val="24"/>
              </w:rPr>
              <w:t>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CD1343" w:rsidRPr="00FB02D5">
              <w:rPr>
                <w:kern w:val="2"/>
                <w:szCs w:val="24"/>
              </w:rPr>
              <w:t>;</w:t>
            </w:r>
          </w:p>
          <w:p w14:paraId="4EA4CDDC" w14:textId="75DF356F" w:rsidR="005A5832" w:rsidRPr="00FB02D5" w:rsidRDefault="00A10867">
            <w:pPr>
              <w:spacing w:line="257" w:lineRule="auto"/>
              <w:jc w:val="both"/>
              <w:rPr>
                <w:rFonts w:eastAsia="Arial"/>
                <w:kern w:val="2"/>
                <w:szCs w:val="24"/>
              </w:rPr>
            </w:pPr>
            <w:r w:rsidRPr="00FB02D5">
              <w:rPr>
                <w:rFonts w:eastAsia="Arial"/>
                <w:kern w:val="2"/>
                <w:szCs w:val="24"/>
              </w:rPr>
              <w:t xml:space="preserve">11.2.4. jeigu Tiekėjas nesilaiko Sutartyje nustatytų Prekių tiekimo terminų </w:t>
            </w:r>
            <w:r w:rsidR="00BD1012" w:rsidRPr="00FB02D5">
              <w:rPr>
                <w:rFonts w:eastAsia="Arial"/>
                <w:kern w:val="2"/>
                <w:szCs w:val="24"/>
              </w:rPr>
              <w:t xml:space="preserve">5 </w:t>
            </w:r>
            <w:r w:rsidRPr="00FB02D5">
              <w:rPr>
                <w:rFonts w:eastAsia="Arial"/>
                <w:kern w:val="2"/>
                <w:szCs w:val="24"/>
              </w:rPr>
              <w:t>(</w:t>
            </w:r>
            <w:r w:rsidR="00303548" w:rsidRPr="00FB02D5">
              <w:rPr>
                <w:rFonts w:eastAsia="Arial"/>
                <w:kern w:val="2"/>
                <w:szCs w:val="24"/>
              </w:rPr>
              <w:t>penkis</w:t>
            </w:r>
            <w:r w:rsidRPr="00FB02D5">
              <w:rPr>
                <w:rFonts w:eastAsia="Arial"/>
                <w:kern w:val="2"/>
                <w:szCs w:val="24"/>
              </w:rPr>
              <w:t xml:space="preserve">) kartus iš eilės </w:t>
            </w:r>
            <w:r w:rsidR="000C6D6D" w:rsidRPr="00FB02D5">
              <w:rPr>
                <w:rFonts w:eastAsia="Arial"/>
                <w:kern w:val="2"/>
                <w:szCs w:val="24"/>
              </w:rPr>
              <w:t xml:space="preserve">arba vėluoja pristatyti užsakytas Prekes daugiau nei </w:t>
            </w:r>
            <w:r w:rsidR="00CC4022" w:rsidRPr="00FB02D5">
              <w:rPr>
                <w:rFonts w:eastAsia="Arial"/>
                <w:kern w:val="2"/>
                <w:szCs w:val="24"/>
              </w:rPr>
              <w:t>10 (dešimt) darbo dienų;</w:t>
            </w:r>
          </w:p>
          <w:p w14:paraId="237A41C6" w14:textId="60CE87F1" w:rsidR="005A5832" w:rsidRPr="00FB02D5" w:rsidRDefault="00A10867">
            <w:pPr>
              <w:tabs>
                <w:tab w:val="left" w:pos="567"/>
                <w:tab w:val="left" w:pos="851"/>
                <w:tab w:val="left" w:pos="992"/>
                <w:tab w:val="left" w:pos="1134"/>
              </w:tabs>
              <w:spacing w:line="257" w:lineRule="auto"/>
              <w:jc w:val="both"/>
              <w:rPr>
                <w:rFonts w:eastAsia="Arial"/>
                <w:kern w:val="2"/>
                <w:szCs w:val="24"/>
              </w:rPr>
            </w:pPr>
            <w:r w:rsidRPr="00FB02D5">
              <w:rPr>
                <w:rFonts w:eastAsia="Arial"/>
                <w:kern w:val="2"/>
                <w:szCs w:val="24"/>
              </w:rPr>
              <w:t xml:space="preserve">11.2.5. jeigu Tiekėjas pažeidžia Prekių pristatymo terminus ir priskaičiuotų netesybų už vėlavimą suma viršija </w:t>
            </w:r>
            <w:r w:rsidR="00CC4022" w:rsidRPr="00FB02D5">
              <w:rPr>
                <w:rFonts w:eastAsia="Arial"/>
                <w:kern w:val="2"/>
                <w:szCs w:val="24"/>
              </w:rPr>
              <w:t>3</w:t>
            </w:r>
            <w:r w:rsidRPr="00FB02D5">
              <w:rPr>
                <w:rFonts w:eastAsia="Arial"/>
                <w:kern w:val="2"/>
                <w:szCs w:val="24"/>
              </w:rPr>
              <w:t>0 (</w:t>
            </w:r>
            <w:r w:rsidR="00CC4022" w:rsidRPr="00FB02D5">
              <w:rPr>
                <w:rFonts w:eastAsia="Arial"/>
                <w:kern w:val="2"/>
                <w:szCs w:val="24"/>
              </w:rPr>
              <w:t>tris</w:t>
            </w:r>
            <w:r w:rsidRPr="00FB02D5">
              <w:rPr>
                <w:rFonts w:eastAsia="Arial"/>
                <w:kern w:val="2"/>
                <w:szCs w:val="24"/>
              </w:rPr>
              <w:t>dešimt) proc. Pradinės sutarties vertės;</w:t>
            </w:r>
          </w:p>
          <w:p w14:paraId="681502C2" w14:textId="29CE3C24" w:rsidR="005A5832" w:rsidRPr="00FB02D5" w:rsidRDefault="00A10867" w:rsidP="00E24A59">
            <w:pPr>
              <w:tabs>
                <w:tab w:val="left" w:pos="567"/>
                <w:tab w:val="left" w:pos="851"/>
                <w:tab w:val="left" w:pos="992"/>
                <w:tab w:val="left" w:pos="1134"/>
              </w:tabs>
              <w:spacing w:line="257" w:lineRule="auto"/>
              <w:jc w:val="both"/>
              <w:rPr>
                <w:rFonts w:eastAsia="Arial"/>
                <w:kern w:val="2"/>
                <w:szCs w:val="24"/>
              </w:rPr>
            </w:pPr>
            <w:r w:rsidRPr="00FB02D5">
              <w:rPr>
                <w:rFonts w:eastAsia="Arial"/>
                <w:kern w:val="2"/>
                <w:szCs w:val="24"/>
              </w:rPr>
              <w:t>11.2.</w:t>
            </w:r>
            <w:r w:rsidR="00CC4022" w:rsidRPr="00FB02D5">
              <w:rPr>
                <w:rFonts w:eastAsia="Arial"/>
                <w:kern w:val="2"/>
                <w:szCs w:val="24"/>
              </w:rPr>
              <w:t>6</w:t>
            </w:r>
            <w:r w:rsidRPr="00FB02D5">
              <w:rPr>
                <w:rFonts w:eastAsia="Arial"/>
                <w:kern w:val="2"/>
                <w:szCs w:val="24"/>
              </w:rPr>
              <w:t xml:space="preserve">. Tiekėjas daugiau kaip </w:t>
            </w:r>
            <w:r w:rsidR="00CC4022" w:rsidRPr="00FB02D5">
              <w:rPr>
                <w:rFonts w:eastAsia="Arial"/>
                <w:kern w:val="2"/>
                <w:szCs w:val="24"/>
              </w:rPr>
              <w:t>3</w:t>
            </w:r>
            <w:r w:rsidRPr="00FB02D5">
              <w:rPr>
                <w:rFonts w:eastAsia="Arial"/>
                <w:kern w:val="2"/>
                <w:szCs w:val="24"/>
              </w:rPr>
              <w:t xml:space="preserve"> (</w:t>
            </w:r>
            <w:r w:rsidR="00CC4022" w:rsidRPr="00FB02D5">
              <w:rPr>
                <w:rFonts w:eastAsia="Arial"/>
                <w:kern w:val="2"/>
                <w:szCs w:val="24"/>
              </w:rPr>
              <w:t>tris</w:t>
            </w:r>
            <w:r w:rsidRPr="00FB02D5">
              <w:rPr>
                <w:rFonts w:eastAsia="Arial"/>
                <w:kern w:val="2"/>
                <w:szCs w:val="24"/>
              </w:rPr>
              <w:t xml:space="preserve">) kartus </w:t>
            </w:r>
            <w:r w:rsidR="00CC4022" w:rsidRPr="00FB02D5">
              <w:rPr>
                <w:rFonts w:eastAsia="Arial"/>
                <w:kern w:val="2"/>
                <w:szCs w:val="24"/>
              </w:rPr>
              <w:t xml:space="preserve">iš eilės </w:t>
            </w:r>
            <w:r w:rsidRPr="00FB02D5">
              <w:rPr>
                <w:rFonts w:eastAsia="Arial"/>
                <w:kern w:val="2"/>
                <w:szCs w:val="24"/>
              </w:rPr>
              <w:t xml:space="preserve">pristato Prekes, kurios neatitinka Sutartyje ir (ar) </w:t>
            </w:r>
            <w:r w:rsidR="00CC4022" w:rsidRPr="00FB02D5">
              <w:rPr>
                <w:rFonts w:eastAsia="Arial"/>
                <w:kern w:val="2"/>
                <w:szCs w:val="24"/>
              </w:rPr>
              <w:t>teisės aktuose</w:t>
            </w:r>
            <w:r w:rsidRPr="00FB02D5">
              <w:rPr>
                <w:rFonts w:eastAsia="Arial"/>
                <w:kern w:val="2"/>
                <w:szCs w:val="24"/>
              </w:rPr>
              <w:t xml:space="preserve"> nustatytų reikalavimų Prekėms</w:t>
            </w:r>
            <w:r w:rsidR="0087466A" w:rsidRPr="00FB02D5">
              <w:rPr>
                <w:rFonts w:eastAsia="Arial"/>
                <w:kern w:val="2"/>
                <w:szCs w:val="24"/>
              </w:rPr>
              <w:t>.</w:t>
            </w:r>
          </w:p>
        </w:tc>
      </w:tr>
      <w:tr w:rsidR="005A5832" w:rsidRPr="00FB02D5" w14:paraId="1C479953" w14:textId="77777777">
        <w:trPr>
          <w:trHeight w:val="300"/>
        </w:trPr>
        <w:tc>
          <w:tcPr>
            <w:tcW w:w="9535" w:type="dxa"/>
            <w:gridSpan w:val="4"/>
          </w:tcPr>
          <w:p w14:paraId="6D316DA1" w14:textId="77777777" w:rsidR="005A5832" w:rsidRPr="00FB02D5" w:rsidRDefault="00A10867">
            <w:pPr>
              <w:jc w:val="center"/>
              <w:rPr>
                <w:kern w:val="2"/>
                <w:szCs w:val="24"/>
              </w:rPr>
            </w:pPr>
            <w:r w:rsidRPr="00FB02D5">
              <w:rPr>
                <w:b/>
                <w:bCs/>
                <w:kern w:val="2"/>
                <w:szCs w:val="24"/>
              </w:rPr>
              <w:t xml:space="preserve">12. APLINKOSAUGINIAI IR SOCIALINIAI KRITERIJAI </w:t>
            </w:r>
            <w:r w:rsidRPr="00FB02D5">
              <w:rPr>
                <w:kern w:val="2"/>
                <w:szCs w:val="24"/>
              </w:rPr>
              <w:t>(taikoma, jeigu aplinkosauginiai ir (arba) socialiniai kriterijai nustatomi kaip Sutarties vykdymo sąlygos)</w:t>
            </w:r>
          </w:p>
        </w:tc>
      </w:tr>
      <w:tr w:rsidR="005A5832" w:rsidRPr="00FB02D5" w14:paraId="2308365B" w14:textId="77777777">
        <w:trPr>
          <w:trHeight w:val="300"/>
        </w:trPr>
        <w:tc>
          <w:tcPr>
            <w:tcW w:w="2532" w:type="dxa"/>
          </w:tcPr>
          <w:p w14:paraId="01D1C4EC" w14:textId="77777777" w:rsidR="005A5832" w:rsidRPr="00FB02D5" w:rsidRDefault="00A10867">
            <w:pPr>
              <w:rPr>
                <w:b/>
                <w:bCs/>
                <w:kern w:val="2"/>
                <w:szCs w:val="24"/>
              </w:rPr>
            </w:pPr>
            <w:r w:rsidRPr="00FB02D5">
              <w:rPr>
                <w:b/>
                <w:bCs/>
                <w:kern w:val="2"/>
                <w:szCs w:val="24"/>
              </w:rPr>
              <w:t>12.1. Aplinkosauginių kriterijų nustatymo teisinis pagrindas</w:t>
            </w:r>
          </w:p>
        </w:tc>
        <w:tc>
          <w:tcPr>
            <w:tcW w:w="7003" w:type="dxa"/>
            <w:gridSpan w:val="3"/>
          </w:tcPr>
          <w:p w14:paraId="677C34F3" w14:textId="1259BD23" w:rsidR="005A5832" w:rsidRPr="00FB02D5" w:rsidRDefault="00A10867">
            <w:pPr>
              <w:rPr>
                <w:b/>
                <w:bCs/>
                <w:kern w:val="2"/>
                <w:szCs w:val="24"/>
              </w:rPr>
            </w:pPr>
            <w:r w:rsidRPr="00FB02D5">
              <w:rPr>
                <w:color w:val="000000"/>
                <w:kern w:val="2"/>
                <w:szCs w:val="24"/>
                <w:shd w:val="clear" w:color="auto" w:fill="FFFFFF"/>
              </w:rPr>
              <w:t xml:space="preserve">Aplinkosauginiai kriterijai Prekėms nustatomi vadovaujantis </w:t>
            </w:r>
            <w:r w:rsidRPr="00FB02D5">
              <w:rPr>
                <w:color w:val="000000"/>
                <w:kern w:val="2"/>
                <w:szCs w:val="24"/>
              </w:rPr>
              <w:t>Aplinkos apsaugos kriterijų taikymo, vykdant žaliuosius pirkimus, tvarkos aprašo, patvirtinto 2011 m. birželio 28 d. įsakymu D1-508</w:t>
            </w:r>
            <w:r w:rsidRPr="00FB02D5">
              <w:rPr>
                <w:color w:val="000000"/>
                <w:kern w:val="2"/>
                <w:szCs w:val="24"/>
                <w:shd w:val="clear" w:color="auto" w:fill="FFFFFF"/>
              </w:rPr>
              <w:t xml:space="preserve"> „Dėl Aplinkos apsaugos kriterijų taikymo, vykdant žaliuosius pirkimus, tvarkos </w:t>
            </w:r>
            <w:r w:rsidRPr="00FB02D5">
              <w:rPr>
                <w:kern w:val="2"/>
                <w:szCs w:val="24"/>
                <w:shd w:val="clear" w:color="auto" w:fill="FFFFFF"/>
              </w:rPr>
              <w:t xml:space="preserve">aprašo patvirtinimo“ (toliau – Tvarkos aprašas) </w:t>
            </w:r>
            <w:r w:rsidR="00BB790B" w:rsidRPr="00FB02D5">
              <w:rPr>
                <w:kern w:val="2"/>
                <w:szCs w:val="24"/>
                <w:shd w:val="clear" w:color="auto" w:fill="FFFFFF"/>
              </w:rPr>
              <w:t>4.4.4</w:t>
            </w:r>
            <w:r w:rsidR="00D71696" w:rsidRPr="00FB02D5">
              <w:rPr>
                <w:kern w:val="2"/>
                <w:szCs w:val="24"/>
                <w:shd w:val="clear" w:color="auto" w:fill="FFFFFF"/>
              </w:rPr>
              <w:t xml:space="preserve">.1 </w:t>
            </w:r>
            <w:r w:rsidR="006743AD" w:rsidRPr="00FB02D5">
              <w:rPr>
                <w:kern w:val="2"/>
                <w:szCs w:val="24"/>
                <w:shd w:val="clear" w:color="auto" w:fill="FFFFFF"/>
              </w:rPr>
              <w:t>ir 4.4.4.3</w:t>
            </w:r>
            <w:r w:rsidR="00BB790B" w:rsidRPr="00FB02D5">
              <w:rPr>
                <w:kern w:val="2"/>
                <w:szCs w:val="24"/>
                <w:shd w:val="clear" w:color="auto" w:fill="FFFFFF"/>
              </w:rPr>
              <w:t xml:space="preserve"> </w:t>
            </w:r>
            <w:r w:rsidRPr="00FB02D5">
              <w:rPr>
                <w:kern w:val="2"/>
                <w:szCs w:val="24"/>
                <w:shd w:val="clear" w:color="auto" w:fill="FFFFFF"/>
              </w:rPr>
              <w:t>papunkči</w:t>
            </w:r>
            <w:r w:rsidR="006743AD" w:rsidRPr="00FB02D5">
              <w:rPr>
                <w:kern w:val="2"/>
                <w:szCs w:val="24"/>
                <w:shd w:val="clear" w:color="auto" w:fill="FFFFFF"/>
              </w:rPr>
              <w:t>ais</w:t>
            </w:r>
            <w:r w:rsidRPr="00FB02D5">
              <w:rPr>
                <w:kern w:val="2"/>
                <w:szCs w:val="24"/>
                <w:shd w:val="clear" w:color="auto" w:fill="FFFFFF"/>
              </w:rPr>
              <w:t>.</w:t>
            </w:r>
            <w:r w:rsidRPr="00FB02D5">
              <w:rPr>
                <w:kern w:val="2"/>
                <w:szCs w:val="24"/>
              </w:rPr>
              <w:t> </w:t>
            </w:r>
          </w:p>
        </w:tc>
      </w:tr>
      <w:tr w:rsidR="005A5832" w:rsidRPr="00FB02D5" w14:paraId="5A468194" w14:textId="77777777">
        <w:trPr>
          <w:trHeight w:val="300"/>
        </w:trPr>
        <w:tc>
          <w:tcPr>
            <w:tcW w:w="2532" w:type="dxa"/>
          </w:tcPr>
          <w:p w14:paraId="0D1A1701" w14:textId="77777777" w:rsidR="005A5832" w:rsidRPr="00FB02D5" w:rsidRDefault="00A10867">
            <w:pPr>
              <w:rPr>
                <w:b/>
                <w:bCs/>
                <w:kern w:val="2"/>
                <w:szCs w:val="24"/>
              </w:rPr>
            </w:pPr>
            <w:r w:rsidRPr="00FB02D5">
              <w:rPr>
                <w:b/>
                <w:bCs/>
                <w:kern w:val="2"/>
                <w:szCs w:val="24"/>
              </w:rPr>
              <w:t xml:space="preserve">12.2. </w:t>
            </w:r>
            <w:r w:rsidRPr="00FB02D5">
              <w:rPr>
                <w:b/>
                <w:bCs/>
                <w:color w:val="000000"/>
                <w:kern w:val="2"/>
                <w:szCs w:val="24"/>
                <w:shd w:val="clear" w:color="auto" w:fill="FFFFFF"/>
              </w:rPr>
              <w:t>Su Prekių pakuotėmis susiję aplinkosauginiai kriterijai</w:t>
            </w:r>
            <w:r w:rsidRPr="00FB02D5">
              <w:rPr>
                <w:b/>
                <w:bCs/>
                <w:kern w:val="2"/>
                <w:szCs w:val="24"/>
              </w:rPr>
              <w:t xml:space="preserve"> </w:t>
            </w:r>
          </w:p>
        </w:tc>
        <w:tc>
          <w:tcPr>
            <w:tcW w:w="7003" w:type="dxa"/>
            <w:gridSpan w:val="3"/>
          </w:tcPr>
          <w:p w14:paraId="5E72196E" w14:textId="02A527D1" w:rsidR="005A5832" w:rsidRPr="00FB02D5" w:rsidRDefault="00A10867">
            <w:pPr>
              <w:rPr>
                <w:color w:val="FF0000"/>
                <w:kern w:val="2"/>
                <w:szCs w:val="24"/>
                <w:shd w:val="clear" w:color="auto" w:fill="FFFFFF"/>
              </w:rPr>
            </w:pPr>
            <w:r w:rsidRPr="00FB02D5">
              <w:rPr>
                <w:kern w:val="2"/>
                <w:shd w:val="clear" w:color="auto" w:fill="FFFFFF"/>
              </w:rPr>
              <w:t xml:space="preserve">Jeigu Prekės supakuojamos į antrinę pakuotę, ji turi būti perdirbamoji pakuotė pagal Lietuvos Respublikos mokesčio už aplinkos teršimą įstatymo nuostatas. </w:t>
            </w:r>
            <w:r w:rsidR="008A7138" w:rsidRPr="00FB02D5">
              <w:rPr>
                <w:kern w:val="2"/>
                <w:shd w:val="clear" w:color="auto" w:fill="FFFFFF"/>
              </w:rPr>
              <w:t xml:space="preserve">Pirkėjui pareikalavus, Tiekėjas įsipareigoja ne vėliau kaip per 30 (trisdešimt) kalendorinių dienų </w:t>
            </w:r>
            <w:r w:rsidR="00706A3D" w:rsidRPr="00FB02D5">
              <w:rPr>
                <w:kern w:val="2"/>
                <w:shd w:val="clear" w:color="auto" w:fill="FFFFFF"/>
              </w:rPr>
              <w:t>Pirkėjo atstovui, atsakingam už Sutarties vykdymo koordinavimą (priežiūrą), pateikt</w:t>
            </w:r>
            <w:r w:rsidR="006B0A3E" w:rsidRPr="00FB02D5">
              <w:rPr>
                <w:kern w:val="2"/>
                <w:shd w:val="clear" w:color="auto" w:fill="FFFFFF"/>
              </w:rPr>
              <w:t xml:space="preserve">i </w:t>
            </w:r>
            <w:r w:rsidRPr="00FB02D5">
              <w:rPr>
                <w:kern w:val="2"/>
                <w:shd w:val="clear" w:color="auto" w:fill="FFFFFF"/>
              </w:rPr>
              <w:t>Prekės antrinės pakuotės tinkamumą perdirbti (</w:t>
            </w:r>
            <w:proofErr w:type="spellStart"/>
            <w:r w:rsidRPr="00FB02D5">
              <w:rPr>
                <w:kern w:val="2"/>
                <w:shd w:val="clear" w:color="auto" w:fill="FFFFFF"/>
              </w:rPr>
              <w:t>perdirbamumą</w:t>
            </w:r>
            <w:proofErr w:type="spellEnd"/>
            <w:r w:rsidRPr="00FB02D5">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w:t>
            </w:r>
            <w:r w:rsidR="006B0A3E" w:rsidRPr="00FB02D5">
              <w:rPr>
                <w:kern w:val="2"/>
                <w:shd w:val="clear" w:color="auto" w:fill="FFFFFF"/>
              </w:rPr>
              <w:t xml:space="preserve">Sutarties vykdymo koordinavimą (priežiūrą) atsakingas </w:t>
            </w:r>
            <w:r w:rsidRPr="00FB02D5">
              <w:rPr>
                <w:kern w:val="2"/>
                <w:shd w:val="clear" w:color="auto" w:fill="FFFFFF"/>
              </w:rPr>
              <w:t>Pirkėjo atstovas</w:t>
            </w:r>
            <w:r w:rsidR="006B0A3E" w:rsidRPr="00FB02D5">
              <w:rPr>
                <w:kern w:val="2"/>
                <w:shd w:val="clear" w:color="auto" w:fill="FFFFFF"/>
              </w:rPr>
              <w:t xml:space="preserve"> </w:t>
            </w:r>
            <w:r w:rsidRPr="00FB02D5">
              <w:rPr>
                <w:kern w:val="2"/>
                <w:shd w:val="clear" w:color="auto" w:fill="FFFFFF"/>
              </w:rPr>
              <w:t xml:space="preserve">patikrina Tiekėjo pateiktus įrodymus dėl šiame punkte nustatytų reikalavimų laikymosi. Nustačius, kad Tiekėjas šiame punkte nustatytų reikalavimų nesilaiko, </w:t>
            </w:r>
            <w:r w:rsidR="006B0A3E" w:rsidRPr="00FB02D5">
              <w:rPr>
                <w:kern w:val="2"/>
                <w:shd w:val="clear" w:color="auto" w:fill="FFFFFF"/>
              </w:rPr>
              <w:t>Pirkėjas</w:t>
            </w:r>
            <w:r w:rsidRPr="00FB02D5">
              <w:rPr>
                <w:kern w:val="2"/>
                <w:shd w:val="clear" w:color="auto" w:fill="FFFFFF"/>
              </w:rPr>
              <w:t xml:space="preserve"> turi teisę</w:t>
            </w:r>
            <w:r w:rsidR="006B0A3E" w:rsidRPr="00FB02D5">
              <w:rPr>
                <w:kern w:val="2"/>
                <w:shd w:val="clear" w:color="auto" w:fill="FFFFFF"/>
              </w:rPr>
              <w:t xml:space="preserve"> nepriimti</w:t>
            </w:r>
            <w:r w:rsidRPr="00FB02D5">
              <w:rPr>
                <w:kern w:val="2"/>
                <w:shd w:val="clear" w:color="auto" w:fill="FFFFFF"/>
              </w:rPr>
              <w:t xml:space="preserve"> </w:t>
            </w:r>
            <w:r w:rsidR="006B0A3E" w:rsidRPr="00FB02D5">
              <w:rPr>
                <w:kern w:val="2"/>
                <w:shd w:val="clear" w:color="auto" w:fill="FFFFFF"/>
              </w:rPr>
              <w:t xml:space="preserve">Prekių </w:t>
            </w:r>
            <w:r w:rsidRPr="00FB02D5">
              <w:rPr>
                <w:kern w:val="2"/>
                <w:shd w:val="clear" w:color="auto" w:fill="FFFFFF"/>
              </w:rPr>
              <w:t>ir laikyti, kad Prekės turi trūkumų</w:t>
            </w:r>
            <w:r w:rsidRPr="00FB02D5">
              <w:rPr>
                <w:kern w:val="2"/>
              </w:rPr>
              <w:t>, kuriuos Tiekėjas privalo ištaisyti, kitu atveju Tiekėjui taikoma Specialiųjų sąlygų 9.5 punkte nurodyto dydžio bauda</w:t>
            </w:r>
            <w:r w:rsidRPr="00FB02D5">
              <w:rPr>
                <w:kern w:val="2"/>
                <w:shd w:val="clear" w:color="auto" w:fill="FFFFFF"/>
              </w:rPr>
              <w:t>.</w:t>
            </w:r>
          </w:p>
        </w:tc>
      </w:tr>
      <w:tr w:rsidR="005A5832" w:rsidRPr="00FB02D5" w14:paraId="672D3310" w14:textId="77777777">
        <w:trPr>
          <w:trHeight w:val="300"/>
        </w:trPr>
        <w:tc>
          <w:tcPr>
            <w:tcW w:w="2532" w:type="dxa"/>
          </w:tcPr>
          <w:p w14:paraId="5DE5E4D4" w14:textId="77777777" w:rsidR="005A5832" w:rsidRPr="00FB02D5" w:rsidRDefault="00A10867">
            <w:pPr>
              <w:rPr>
                <w:b/>
                <w:bCs/>
                <w:kern w:val="2"/>
                <w:szCs w:val="24"/>
              </w:rPr>
            </w:pPr>
            <w:r w:rsidRPr="00FB02D5">
              <w:rPr>
                <w:b/>
                <w:bCs/>
                <w:kern w:val="2"/>
                <w:szCs w:val="24"/>
              </w:rPr>
              <w:t xml:space="preserve">12.3. </w:t>
            </w:r>
            <w:r w:rsidRPr="00FB02D5">
              <w:rPr>
                <w:b/>
                <w:bCs/>
                <w:kern w:val="2"/>
                <w:szCs w:val="24"/>
                <w:shd w:val="clear" w:color="auto" w:fill="FFFFFF"/>
              </w:rPr>
              <w:t>Su Prekių pristatymu susiję aplinkosauginiai kriterijai</w:t>
            </w:r>
            <w:r w:rsidRPr="00FB02D5">
              <w:rPr>
                <w:color w:val="008080"/>
                <w:kern w:val="2"/>
                <w:szCs w:val="24"/>
                <w:u w:val="single"/>
                <w:shd w:val="clear" w:color="auto" w:fill="FFFFFF"/>
              </w:rPr>
              <w:t xml:space="preserve"> </w:t>
            </w:r>
          </w:p>
        </w:tc>
        <w:tc>
          <w:tcPr>
            <w:tcW w:w="7003" w:type="dxa"/>
            <w:gridSpan w:val="3"/>
          </w:tcPr>
          <w:p w14:paraId="275BC03F" w14:textId="612CC477" w:rsidR="005A5832" w:rsidRPr="00FB02D5" w:rsidRDefault="009027F3">
            <w:pPr>
              <w:rPr>
                <w:szCs w:val="24"/>
                <w:shd w:val="clear" w:color="auto" w:fill="FFFFFF"/>
              </w:rPr>
            </w:pPr>
            <w:r w:rsidRPr="00FB02D5">
              <w:rPr>
                <w:kern w:val="2"/>
                <w:szCs w:val="24"/>
                <w:shd w:val="clear" w:color="auto" w:fill="FFFFFF"/>
              </w:rPr>
              <w:t xml:space="preserve">12.3.1. </w:t>
            </w:r>
            <w:r w:rsidR="00A10867" w:rsidRPr="00FB02D5">
              <w:rPr>
                <w:kern w:val="2"/>
                <w:szCs w:val="24"/>
                <w:shd w:val="clear" w:color="auto" w:fill="FFFFFF"/>
              </w:rPr>
              <w:t>Tiekėjas privalo Prekes atvežti</w:t>
            </w:r>
            <w:r w:rsidR="00827FCD" w:rsidRPr="00FB02D5">
              <w:rPr>
                <w:kern w:val="2"/>
                <w:szCs w:val="24"/>
                <w:shd w:val="clear" w:color="auto" w:fill="FFFFFF"/>
              </w:rPr>
              <w:t xml:space="preserve"> (pristatyti)</w:t>
            </w:r>
            <w:r w:rsidR="00A10867" w:rsidRPr="00FB02D5">
              <w:rPr>
                <w:kern w:val="2"/>
                <w:szCs w:val="24"/>
                <w:shd w:val="clear" w:color="auto" w:fill="FFFFFF"/>
              </w:rPr>
              <w:t xml:space="preserve"> Pirkėjui</w:t>
            </w:r>
            <w:r w:rsidR="00827FCD" w:rsidRPr="00FB02D5">
              <w:rPr>
                <w:kern w:val="2"/>
                <w:szCs w:val="24"/>
                <w:shd w:val="clear" w:color="auto" w:fill="FFFFFF"/>
              </w:rPr>
              <w:t xml:space="preserve"> į Užsakyme nurodytą (-</w:t>
            </w:r>
            <w:proofErr w:type="spellStart"/>
            <w:r w:rsidR="00827FCD" w:rsidRPr="00FB02D5">
              <w:rPr>
                <w:kern w:val="2"/>
                <w:szCs w:val="24"/>
                <w:shd w:val="clear" w:color="auto" w:fill="FFFFFF"/>
              </w:rPr>
              <w:t>as</w:t>
            </w:r>
            <w:proofErr w:type="spellEnd"/>
            <w:r w:rsidR="00827FCD" w:rsidRPr="00FB02D5">
              <w:rPr>
                <w:kern w:val="2"/>
                <w:szCs w:val="24"/>
                <w:shd w:val="clear" w:color="auto" w:fill="FFFFFF"/>
              </w:rPr>
              <w:t>) vietą (-</w:t>
            </w:r>
            <w:proofErr w:type="spellStart"/>
            <w:r w:rsidR="00827FCD" w:rsidRPr="00FB02D5">
              <w:rPr>
                <w:kern w:val="2"/>
                <w:szCs w:val="24"/>
                <w:shd w:val="clear" w:color="auto" w:fill="FFFFFF"/>
              </w:rPr>
              <w:t>as</w:t>
            </w:r>
            <w:proofErr w:type="spellEnd"/>
            <w:r w:rsidR="00827FCD" w:rsidRPr="00FB02D5">
              <w:rPr>
                <w:kern w:val="2"/>
                <w:szCs w:val="24"/>
                <w:shd w:val="clear" w:color="auto" w:fill="FFFFFF"/>
              </w:rPr>
              <w:t>)</w:t>
            </w:r>
            <w:r w:rsidR="00A10867" w:rsidRPr="00FB02D5">
              <w:rPr>
                <w:kern w:val="2"/>
                <w:szCs w:val="24"/>
                <w:shd w:val="clear" w:color="auto" w:fill="FFFFFF"/>
              </w:rPr>
              <w:t xml:space="preserve"> </w:t>
            </w:r>
            <w:r w:rsidR="00DC0F6D" w:rsidRPr="00FB02D5">
              <w:rPr>
                <w:kern w:val="2"/>
                <w:szCs w:val="24"/>
                <w:shd w:val="clear" w:color="auto" w:fill="FFFFFF"/>
              </w:rPr>
              <w:t xml:space="preserve">Pirkėjo </w:t>
            </w:r>
            <w:r w:rsidR="00161BA4" w:rsidRPr="00FB02D5">
              <w:rPr>
                <w:kern w:val="2"/>
                <w:szCs w:val="24"/>
                <w:shd w:val="clear" w:color="auto" w:fill="FFFFFF"/>
              </w:rPr>
              <w:t xml:space="preserve">padalinių darbo laiku, kuris skelbiamas Pirkėjo interneto svetainėje </w:t>
            </w:r>
            <w:hyperlink r:id="rId11" w:history="1">
              <w:r w:rsidR="00D04CC7" w:rsidRPr="00FB02D5">
                <w:rPr>
                  <w:rStyle w:val="Hyperlink"/>
                  <w:color w:val="auto"/>
                  <w:kern w:val="2"/>
                  <w:szCs w:val="24"/>
                  <w:shd w:val="clear" w:color="auto" w:fill="FFFFFF"/>
                </w:rPr>
                <w:t>www.regitra.lt</w:t>
              </w:r>
            </w:hyperlink>
            <w:r w:rsidR="00D04CC7" w:rsidRPr="00FB02D5">
              <w:rPr>
                <w:kern w:val="2"/>
                <w:szCs w:val="24"/>
                <w:shd w:val="clear" w:color="auto" w:fill="FFFFFF"/>
              </w:rPr>
              <w:t xml:space="preserve">, tačiau </w:t>
            </w:r>
            <w:r w:rsidR="00A10867" w:rsidRPr="00FB02D5">
              <w:rPr>
                <w:kern w:val="2"/>
                <w:szCs w:val="24"/>
                <w:shd w:val="clear" w:color="auto" w:fill="FFFFFF"/>
              </w:rPr>
              <w:t>ne kelių eismo piko valandomis, pirmadieniais − ketvirtadieniais nuo 1</w:t>
            </w:r>
            <w:r w:rsidR="00D04CC7" w:rsidRPr="00FB02D5">
              <w:rPr>
                <w:kern w:val="2"/>
                <w:szCs w:val="24"/>
                <w:shd w:val="clear" w:color="auto" w:fill="FFFFFF"/>
              </w:rPr>
              <w:t>0</w:t>
            </w:r>
            <w:r w:rsidR="00A10867" w:rsidRPr="00FB02D5">
              <w:rPr>
                <w:kern w:val="2"/>
                <w:szCs w:val="24"/>
                <w:shd w:val="clear" w:color="auto" w:fill="FFFFFF"/>
              </w:rPr>
              <w:t>:</w:t>
            </w:r>
            <w:r w:rsidR="00D04CC7" w:rsidRPr="00FB02D5">
              <w:rPr>
                <w:kern w:val="2"/>
                <w:szCs w:val="24"/>
                <w:shd w:val="clear" w:color="auto" w:fill="FFFFFF"/>
              </w:rPr>
              <w:t>00</w:t>
            </w:r>
            <w:r w:rsidR="00A10867" w:rsidRPr="00FB02D5">
              <w:rPr>
                <w:kern w:val="2"/>
                <w:szCs w:val="24"/>
                <w:shd w:val="clear" w:color="auto" w:fill="FFFFFF"/>
              </w:rPr>
              <w:t xml:space="preserve"> iki 1</w:t>
            </w:r>
            <w:r w:rsidR="00532679" w:rsidRPr="00FB02D5">
              <w:rPr>
                <w:kern w:val="2"/>
                <w:szCs w:val="24"/>
                <w:shd w:val="clear" w:color="auto" w:fill="FFFFFF"/>
              </w:rPr>
              <w:t>5</w:t>
            </w:r>
            <w:r w:rsidR="00A10867" w:rsidRPr="00FB02D5">
              <w:rPr>
                <w:kern w:val="2"/>
                <w:szCs w:val="24"/>
                <w:shd w:val="clear" w:color="auto" w:fill="FFFFFF"/>
              </w:rPr>
              <w:t>:00 val., penktadieniais ir švenčių dienų išvakarėse nuo 1</w:t>
            </w:r>
            <w:r w:rsidR="00532679" w:rsidRPr="00FB02D5">
              <w:rPr>
                <w:kern w:val="2"/>
                <w:szCs w:val="24"/>
                <w:shd w:val="clear" w:color="auto" w:fill="FFFFFF"/>
              </w:rPr>
              <w:t>0</w:t>
            </w:r>
            <w:r w:rsidR="00A10867" w:rsidRPr="00FB02D5">
              <w:rPr>
                <w:kern w:val="2"/>
                <w:szCs w:val="24"/>
                <w:shd w:val="clear" w:color="auto" w:fill="FFFFFF"/>
              </w:rPr>
              <w:t>:00 iki 14:00 val</w:t>
            </w:r>
            <w:r w:rsidR="00532679" w:rsidRPr="00FB02D5">
              <w:rPr>
                <w:kern w:val="2"/>
                <w:szCs w:val="24"/>
                <w:shd w:val="clear" w:color="auto" w:fill="FFFFFF"/>
              </w:rPr>
              <w:t xml:space="preserve">. </w:t>
            </w:r>
            <w:r w:rsidR="00A10867" w:rsidRPr="00FB02D5">
              <w:rPr>
                <w:kern w:val="2"/>
                <w:szCs w:val="24"/>
                <w:shd w:val="clear" w:color="auto" w:fill="FFFFFF"/>
              </w:rPr>
              <w:t>Už Prekių priėmimą atsakingas Pirkėjo atstovas,</w:t>
            </w:r>
            <w:r w:rsidR="00E047A1" w:rsidRPr="00FB02D5">
              <w:rPr>
                <w:kern w:val="2"/>
                <w:szCs w:val="24"/>
                <w:shd w:val="clear" w:color="auto" w:fill="FFFFFF"/>
              </w:rPr>
              <w:t xml:space="preserve"> </w:t>
            </w:r>
            <w:r w:rsidR="00A10867" w:rsidRPr="00FB02D5">
              <w:rPr>
                <w:kern w:val="2"/>
                <w:szCs w:val="24"/>
                <w:shd w:val="clear" w:color="auto" w:fill="FFFFFF"/>
              </w:rPr>
              <w:t>priimdamas Prekes fiziškai įsitikina, ar Tiekėjas Prekes pristatė ne kelių eismo piko valandomis. Nustačius, kad Tiekėjas šiame punkte nustatyto reikalavimo nesilaiko, Tiekėjui taikoma Specialiųjų sąlygų 9.5 punkte nurodyto dydžio bauda.</w:t>
            </w:r>
          </w:p>
          <w:p w14:paraId="64AD4B43" w14:textId="17B9A143" w:rsidR="005A5832" w:rsidRPr="00FB02D5" w:rsidRDefault="008F0092">
            <w:pPr>
              <w:rPr>
                <w:color w:val="000000"/>
                <w:kern w:val="2"/>
                <w:szCs w:val="24"/>
                <w:shd w:val="clear" w:color="auto" w:fill="FFFFFF"/>
              </w:rPr>
            </w:pPr>
            <w:r w:rsidRPr="00FB02D5">
              <w:rPr>
                <w:color w:val="000000"/>
                <w:kern w:val="2"/>
                <w:szCs w:val="24"/>
                <w:shd w:val="clear" w:color="auto" w:fill="FFFFFF"/>
              </w:rPr>
              <w:t>12.3.2.</w:t>
            </w:r>
            <w:r w:rsidR="00822B1F" w:rsidRPr="00FB02D5">
              <w:rPr>
                <w:color w:val="000000"/>
                <w:kern w:val="2"/>
                <w:szCs w:val="24"/>
                <w:shd w:val="clear" w:color="auto" w:fill="FFFFFF"/>
              </w:rPr>
              <w:t xml:space="preserve"> Tiekėjas įsipareigoja, kad ne mažiau, kaip 15 (penkiolika) procentų transporto priemonių, kuriomis pristatomos Prekės bus elektromobiliai ir /</w:t>
            </w:r>
            <w:r w:rsidR="006743AD" w:rsidRPr="00FB02D5">
              <w:rPr>
                <w:color w:val="000000"/>
                <w:kern w:val="2"/>
                <w:szCs w:val="24"/>
                <w:shd w:val="clear" w:color="auto" w:fill="FFFFFF"/>
              </w:rPr>
              <w:t xml:space="preserve"> </w:t>
            </w:r>
            <w:r w:rsidR="00822B1F" w:rsidRPr="00FB02D5">
              <w:rPr>
                <w:color w:val="000000"/>
                <w:kern w:val="2"/>
                <w:szCs w:val="24"/>
                <w:shd w:val="clear" w:color="auto" w:fill="FFFFFF"/>
              </w:rPr>
              <w:t xml:space="preserve">arba atitiks ne mažesnį kaip Euro 6 teršalų išmetimo standartą. Pirkėjui </w:t>
            </w:r>
            <w:r w:rsidR="004F5244" w:rsidRPr="00FB02D5">
              <w:rPr>
                <w:color w:val="000000"/>
                <w:kern w:val="2"/>
                <w:szCs w:val="24"/>
                <w:shd w:val="clear" w:color="auto" w:fill="FFFFFF"/>
              </w:rPr>
              <w:t xml:space="preserve">bet kuriuo metu </w:t>
            </w:r>
            <w:r w:rsidR="00822B1F" w:rsidRPr="00FB02D5">
              <w:rPr>
                <w:color w:val="000000"/>
                <w:kern w:val="2"/>
                <w:szCs w:val="24"/>
                <w:shd w:val="clear" w:color="auto" w:fill="FFFFFF"/>
              </w:rPr>
              <w:t xml:space="preserve">pareikalavus, </w:t>
            </w:r>
            <w:r w:rsidR="00A10867" w:rsidRPr="00FB02D5">
              <w:rPr>
                <w:color w:val="000000"/>
                <w:kern w:val="2"/>
                <w:szCs w:val="24"/>
                <w:shd w:val="clear" w:color="auto" w:fill="FFFFFF"/>
              </w:rPr>
              <w:t>Tiekėjas ne vėl</w:t>
            </w:r>
            <w:r w:rsidR="004F5244" w:rsidRPr="00FB02D5">
              <w:rPr>
                <w:color w:val="000000"/>
                <w:kern w:val="2"/>
                <w:szCs w:val="24"/>
                <w:shd w:val="clear" w:color="auto" w:fill="FFFFFF"/>
              </w:rPr>
              <w:t xml:space="preserve">iau kaip per 10 (dešimt) darbo </w:t>
            </w:r>
            <w:r w:rsidR="000955F6" w:rsidRPr="00FB02D5">
              <w:rPr>
                <w:color w:val="000000"/>
                <w:kern w:val="2"/>
                <w:szCs w:val="24"/>
                <w:shd w:val="clear" w:color="auto" w:fill="FFFFFF"/>
              </w:rPr>
              <w:t>dienų</w:t>
            </w:r>
            <w:r w:rsidR="004F5244" w:rsidRPr="00FB02D5">
              <w:rPr>
                <w:color w:val="000000"/>
                <w:kern w:val="2"/>
                <w:szCs w:val="24"/>
                <w:shd w:val="clear" w:color="auto" w:fill="FFFFFF"/>
              </w:rPr>
              <w:t xml:space="preserve"> įsipareigoja p</w:t>
            </w:r>
            <w:r w:rsidR="000955F6" w:rsidRPr="00FB02D5">
              <w:rPr>
                <w:color w:val="000000"/>
                <w:kern w:val="2"/>
                <w:szCs w:val="24"/>
                <w:shd w:val="clear" w:color="auto" w:fill="FFFFFF"/>
              </w:rPr>
              <w:t>ateikti</w:t>
            </w:r>
            <w:r w:rsidR="00A10867" w:rsidRPr="00FB02D5">
              <w:rPr>
                <w:color w:val="000000"/>
                <w:kern w:val="2"/>
                <w:szCs w:val="24"/>
                <w:shd w:val="clear" w:color="auto" w:fill="FFFFFF"/>
              </w:rPr>
              <w:t xml:space="preserve"> Pirkėj</w:t>
            </w:r>
            <w:r w:rsidR="00706A3D" w:rsidRPr="00FB02D5">
              <w:rPr>
                <w:color w:val="000000"/>
                <w:kern w:val="2"/>
                <w:szCs w:val="24"/>
                <w:shd w:val="clear" w:color="auto" w:fill="FFFFFF"/>
              </w:rPr>
              <w:t>o atstovui, atsakingam už Sutarties vykdymo koordinavimą (priežiūrą),</w:t>
            </w:r>
            <w:r w:rsidR="00A10867" w:rsidRPr="00FB02D5">
              <w:rPr>
                <w:color w:val="000000"/>
                <w:kern w:val="2"/>
                <w:szCs w:val="24"/>
                <w:shd w:val="clear" w:color="auto" w:fill="FFFFFF"/>
              </w:rPr>
              <w:t xml:space="preserve"> informaciją apie transporto priemones, kurias Tiekėjas naudo</w:t>
            </w:r>
            <w:r w:rsidR="002E7EB0" w:rsidRPr="00FB02D5">
              <w:rPr>
                <w:color w:val="000000"/>
                <w:kern w:val="2"/>
                <w:szCs w:val="24"/>
                <w:shd w:val="clear" w:color="auto" w:fill="FFFFFF"/>
              </w:rPr>
              <w:t xml:space="preserve">s ar naudoja </w:t>
            </w:r>
            <w:r w:rsidR="00A10867" w:rsidRPr="00FB02D5">
              <w:rPr>
                <w:color w:val="000000"/>
                <w:kern w:val="2"/>
                <w:szCs w:val="24"/>
                <w:shd w:val="clear" w:color="auto" w:fill="FFFFFF"/>
              </w:rPr>
              <w:t>(nuomos, nuosavybės teise ar kitu būdu) Prekių tiekimui, kartu pateikiant šių transporto priemonių atitiktį</w:t>
            </w:r>
            <w:r w:rsidR="000955F6" w:rsidRPr="00FB02D5">
              <w:rPr>
                <w:color w:val="000000"/>
                <w:kern w:val="2"/>
                <w:szCs w:val="24"/>
                <w:shd w:val="clear" w:color="auto" w:fill="FFFFFF"/>
              </w:rPr>
              <w:t xml:space="preserve"> nustatytam reikalavimui </w:t>
            </w:r>
            <w:r w:rsidR="00570229" w:rsidRPr="00FB02D5">
              <w:rPr>
                <w:color w:val="000000"/>
                <w:kern w:val="2"/>
                <w:szCs w:val="24"/>
                <w:shd w:val="clear" w:color="auto" w:fill="FFFFFF"/>
              </w:rPr>
              <w:t xml:space="preserve">patvirtinančius dokumentus </w:t>
            </w:r>
            <w:r w:rsidR="00A10867" w:rsidRPr="00FB02D5">
              <w:rPr>
                <w:color w:val="000000"/>
                <w:kern w:val="2"/>
                <w:szCs w:val="24"/>
                <w:shd w:val="clear" w:color="auto" w:fill="FFFFFF"/>
              </w:rPr>
              <w:t>(pavyzdžiui, transporto priemonės gamintojo technini</w:t>
            </w:r>
            <w:r w:rsidR="002E7EB0" w:rsidRPr="00FB02D5">
              <w:rPr>
                <w:color w:val="000000"/>
                <w:kern w:val="2"/>
                <w:szCs w:val="24"/>
                <w:shd w:val="clear" w:color="auto" w:fill="FFFFFF"/>
              </w:rPr>
              <w:t>us</w:t>
            </w:r>
            <w:r w:rsidR="00A10867" w:rsidRPr="00FB02D5">
              <w:rPr>
                <w:color w:val="000000"/>
                <w:kern w:val="2"/>
                <w:szCs w:val="24"/>
                <w:shd w:val="clear" w:color="auto" w:fill="FFFFFF"/>
              </w:rPr>
              <w:t xml:space="preserve"> dokument</w:t>
            </w:r>
            <w:r w:rsidR="002E7EB0" w:rsidRPr="00FB02D5">
              <w:rPr>
                <w:color w:val="000000"/>
                <w:kern w:val="2"/>
                <w:szCs w:val="24"/>
                <w:shd w:val="clear" w:color="auto" w:fill="FFFFFF"/>
              </w:rPr>
              <w:t xml:space="preserve">us </w:t>
            </w:r>
            <w:r w:rsidR="00A10867" w:rsidRPr="00FB02D5">
              <w:rPr>
                <w:color w:val="000000"/>
                <w:kern w:val="2"/>
                <w:szCs w:val="24"/>
                <w:shd w:val="clear" w:color="auto" w:fill="FFFFFF"/>
              </w:rPr>
              <w:t>arba kit</w:t>
            </w:r>
            <w:r w:rsidR="002E7EB0" w:rsidRPr="00FB02D5">
              <w:rPr>
                <w:color w:val="000000"/>
                <w:kern w:val="2"/>
                <w:szCs w:val="24"/>
                <w:shd w:val="clear" w:color="auto" w:fill="FFFFFF"/>
              </w:rPr>
              <w:t>us</w:t>
            </w:r>
            <w:r w:rsidR="00A10867" w:rsidRPr="00FB02D5">
              <w:rPr>
                <w:color w:val="000000"/>
                <w:kern w:val="2"/>
                <w:szCs w:val="24"/>
                <w:shd w:val="clear" w:color="auto" w:fill="FFFFFF"/>
              </w:rPr>
              <w:t xml:space="preserve"> lygiaverči</w:t>
            </w:r>
            <w:r w:rsidR="002E7EB0" w:rsidRPr="00FB02D5">
              <w:rPr>
                <w:color w:val="000000"/>
                <w:kern w:val="2"/>
                <w:szCs w:val="24"/>
                <w:shd w:val="clear" w:color="auto" w:fill="FFFFFF"/>
              </w:rPr>
              <w:t>us</w:t>
            </w:r>
            <w:r w:rsidR="00A10867" w:rsidRPr="00FB02D5">
              <w:rPr>
                <w:color w:val="000000"/>
                <w:kern w:val="2"/>
                <w:szCs w:val="24"/>
                <w:shd w:val="clear" w:color="auto" w:fill="FFFFFF"/>
              </w:rPr>
              <w:t xml:space="preserve"> objektyv</w:t>
            </w:r>
            <w:r w:rsidR="002E7EB0" w:rsidRPr="00FB02D5">
              <w:rPr>
                <w:color w:val="000000"/>
                <w:kern w:val="2"/>
                <w:szCs w:val="24"/>
                <w:shd w:val="clear" w:color="auto" w:fill="FFFFFF"/>
              </w:rPr>
              <w:t>iu</w:t>
            </w:r>
            <w:r w:rsidR="00A10867" w:rsidRPr="00FB02D5">
              <w:rPr>
                <w:color w:val="000000"/>
                <w:kern w:val="2"/>
                <w:szCs w:val="24"/>
                <w:shd w:val="clear" w:color="auto" w:fill="FFFFFF"/>
              </w:rPr>
              <w:t>s įrodym</w:t>
            </w:r>
            <w:r w:rsidR="002E7EB0" w:rsidRPr="00FB02D5">
              <w:rPr>
                <w:color w:val="000000"/>
                <w:kern w:val="2"/>
                <w:szCs w:val="24"/>
                <w:shd w:val="clear" w:color="auto" w:fill="FFFFFF"/>
              </w:rPr>
              <w:t>us</w:t>
            </w:r>
            <w:r w:rsidR="00A10867" w:rsidRPr="00FB02D5">
              <w:rPr>
                <w:color w:val="000000"/>
                <w:kern w:val="2"/>
                <w:szCs w:val="24"/>
                <w:shd w:val="clear" w:color="auto" w:fill="FFFFFF"/>
              </w:rPr>
              <w:t xml:space="preserve">). </w:t>
            </w:r>
            <w:r w:rsidR="00A10867" w:rsidRPr="00FB02D5">
              <w:rPr>
                <w:color w:val="000000"/>
                <w:kern w:val="2"/>
                <w:szCs w:val="24"/>
              </w:rPr>
              <w:t>Nustačius, kad Tiekėjas šiame punkte nustatyto reikalavimo nesilaiko</w:t>
            </w:r>
            <w:r w:rsidR="00FD34CB" w:rsidRPr="00FB02D5">
              <w:rPr>
                <w:color w:val="000000"/>
                <w:kern w:val="2"/>
                <w:szCs w:val="24"/>
              </w:rPr>
              <w:t xml:space="preserve"> arba nepateikia prašomos informacijos</w:t>
            </w:r>
            <w:r w:rsidR="00570229" w:rsidRPr="00FB02D5">
              <w:rPr>
                <w:color w:val="000000"/>
                <w:kern w:val="2"/>
                <w:szCs w:val="24"/>
              </w:rPr>
              <w:t xml:space="preserve"> / dokumentų</w:t>
            </w:r>
            <w:r w:rsidR="00A10867" w:rsidRPr="00FB02D5">
              <w:rPr>
                <w:color w:val="000000"/>
                <w:kern w:val="2"/>
                <w:szCs w:val="24"/>
              </w:rPr>
              <w:t>, Tiekėjui taikoma Specialiųjų sąlygų 9.5 punkte nurodyto dydžio bauda.</w:t>
            </w:r>
          </w:p>
        </w:tc>
      </w:tr>
      <w:tr w:rsidR="005A5832" w:rsidRPr="00FB02D5" w14:paraId="523E0371" w14:textId="77777777">
        <w:trPr>
          <w:trHeight w:val="300"/>
        </w:trPr>
        <w:tc>
          <w:tcPr>
            <w:tcW w:w="2532" w:type="dxa"/>
          </w:tcPr>
          <w:p w14:paraId="4C0CD1F7" w14:textId="77777777" w:rsidR="005A5832" w:rsidRPr="00FB02D5" w:rsidRDefault="00A10867">
            <w:pPr>
              <w:rPr>
                <w:b/>
                <w:bCs/>
                <w:kern w:val="2"/>
                <w:szCs w:val="24"/>
              </w:rPr>
            </w:pPr>
            <w:r w:rsidRPr="00FB02D5">
              <w:rPr>
                <w:b/>
                <w:bCs/>
                <w:kern w:val="2"/>
                <w:szCs w:val="24"/>
              </w:rPr>
              <w:t xml:space="preserve">12.4. </w:t>
            </w:r>
            <w:r w:rsidRPr="00FB02D5">
              <w:rPr>
                <w:b/>
                <w:bCs/>
                <w:kern w:val="2"/>
                <w:szCs w:val="24"/>
                <w:shd w:val="clear" w:color="auto" w:fill="FFFFFF"/>
              </w:rPr>
              <w:t>Su Prekėmis susijusių paslaugų (pavyzdžiui, montavimo, apmokymo ir kitos parengimui naudoti skirtos paslaugos) teikimu susiję aplinkosauginiai k</w:t>
            </w:r>
            <w:r w:rsidRPr="00FB02D5">
              <w:rPr>
                <w:b/>
                <w:kern w:val="2"/>
                <w:szCs w:val="24"/>
                <w:shd w:val="clear" w:color="auto" w:fill="FFFFFF"/>
              </w:rPr>
              <w:t>riterijai</w:t>
            </w:r>
          </w:p>
        </w:tc>
        <w:tc>
          <w:tcPr>
            <w:tcW w:w="7003" w:type="dxa"/>
            <w:gridSpan w:val="3"/>
          </w:tcPr>
          <w:p w14:paraId="4F47E37B" w14:textId="77777777" w:rsidR="005A5832" w:rsidRPr="00FB02D5" w:rsidRDefault="00A10867">
            <w:pPr>
              <w:rPr>
                <w:kern w:val="2"/>
                <w:szCs w:val="24"/>
              </w:rPr>
            </w:pPr>
            <w:r w:rsidRPr="00FB02D5">
              <w:rPr>
                <w:kern w:val="2"/>
                <w:szCs w:val="24"/>
              </w:rPr>
              <w:t>Netaikoma</w:t>
            </w:r>
          </w:p>
          <w:p w14:paraId="28013AEB" w14:textId="5A4E89DB" w:rsidR="005A5832" w:rsidRPr="00FB02D5" w:rsidRDefault="005A5832">
            <w:pPr>
              <w:rPr>
                <w:kern w:val="2"/>
                <w:szCs w:val="24"/>
              </w:rPr>
            </w:pPr>
          </w:p>
        </w:tc>
      </w:tr>
      <w:tr w:rsidR="005A5832" w:rsidRPr="00FB02D5" w14:paraId="4924EC78" w14:textId="77777777">
        <w:trPr>
          <w:trHeight w:val="300"/>
        </w:trPr>
        <w:tc>
          <w:tcPr>
            <w:tcW w:w="2532" w:type="dxa"/>
          </w:tcPr>
          <w:p w14:paraId="3016D720" w14:textId="77777777" w:rsidR="005A5832" w:rsidRPr="00FB02D5" w:rsidRDefault="00A10867">
            <w:pPr>
              <w:rPr>
                <w:b/>
                <w:bCs/>
                <w:kern w:val="2"/>
                <w:szCs w:val="24"/>
              </w:rPr>
            </w:pPr>
            <w:r w:rsidRPr="00FB02D5">
              <w:rPr>
                <w:b/>
                <w:bCs/>
                <w:kern w:val="2"/>
                <w:szCs w:val="24"/>
              </w:rPr>
              <w:t>12.5. Su perkamomis Prekėmis susiję socialiniai kriterijai</w:t>
            </w:r>
          </w:p>
        </w:tc>
        <w:tc>
          <w:tcPr>
            <w:tcW w:w="7003" w:type="dxa"/>
            <w:gridSpan w:val="3"/>
          </w:tcPr>
          <w:p w14:paraId="7747AEA1" w14:textId="77777777" w:rsidR="005A5832" w:rsidRPr="00FB02D5" w:rsidRDefault="00A10867">
            <w:pPr>
              <w:rPr>
                <w:color w:val="000000"/>
                <w:kern w:val="2"/>
                <w:szCs w:val="24"/>
                <w:shd w:val="clear" w:color="auto" w:fill="FFFFFF"/>
              </w:rPr>
            </w:pPr>
            <w:r w:rsidRPr="00FB02D5">
              <w:rPr>
                <w:color w:val="000000"/>
                <w:kern w:val="2"/>
                <w:szCs w:val="24"/>
                <w:shd w:val="clear" w:color="auto" w:fill="FFFFFF"/>
              </w:rPr>
              <w:t>Netaikoma</w:t>
            </w:r>
          </w:p>
          <w:p w14:paraId="02BDDF1C" w14:textId="659B1EEB" w:rsidR="005A5832" w:rsidRPr="00FB02D5" w:rsidRDefault="005A5832">
            <w:pPr>
              <w:rPr>
                <w:color w:val="0070C0"/>
                <w:kern w:val="2"/>
                <w:szCs w:val="24"/>
              </w:rPr>
            </w:pPr>
          </w:p>
        </w:tc>
      </w:tr>
      <w:tr w:rsidR="005A5832" w:rsidRPr="00FB02D5" w14:paraId="4E1FE97B" w14:textId="77777777">
        <w:trPr>
          <w:trHeight w:val="300"/>
        </w:trPr>
        <w:tc>
          <w:tcPr>
            <w:tcW w:w="9535" w:type="dxa"/>
            <w:gridSpan w:val="4"/>
          </w:tcPr>
          <w:p w14:paraId="28909363" w14:textId="77777777" w:rsidR="005A5832" w:rsidRPr="00FB02D5" w:rsidRDefault="00A10867">
            <w:pPr>
              <w:jc w:val="center"/>
              <w:rPr>
                <w:b/>
                <w:bCs/>
                <w:kern w:val="2"/>
                <w:szCs w:val="24"/>
              </w:rPr>
            </w:pPr>
            <w:r w:rsidRPr="00FB02D5">
              <w:rPr>
                <w:b/>
                <w:bCs/>
                <w:kern w:val="2"/>
                <w:szCs w:val="24"/>
              </w:rPr>
              <w:t xml:space="preserve">13. BENDRŲJŲ SĄLYGŲ PAKEITIMAI IR PAPILDYMAI </w:t>
            </w:r>
          </w:p>
          <w:p w14:paraId="4D72F4A3" w14:textId="77777777" w:rsidR="005A5832" w:rsidRPr="00FB02D5" w:rsidRDefault="00A10867">
            <w:pPr>
              <w:jc w:val="center"/>
              <w:rPr>
                <w:kern w:val="2"/>
                <w:szCs w:val="24"/>
              </w:rPr>
            </w:pPr>
            <w:r w:rsidRPr="00FB02D5">
              <w:rPr>
                <w:kern w:val="2"/>
                <w:szCs w:val="24"/>
              </w:rPr>
              <w:t xml:space="preserve">(jeigu būtina dėl konkretaus Sutarties dalyko specifikos) </w:t>
            </w:r>
          </w:p>
        </w:tc>
      </w:tr>
      <w:tr w:rsidR="005A5832" w:rsidRPr="00FB02D5" w14:paraId="6D842C60" w14:textId="77777777">
        <w:trPr>
          <w:trHeight w:val="300"/>
        </w:trPr>
        <w:tc>
          <w:tcPr>
            <w:tcW w:w="2532" w:type="dxa"/>
          </w:tcPr>
          <w:p w14:paraId="394CEC79" w14:textId="77777777" w:rsidR="005A5832" w:rsidRPr="00FB02D5" w:rsidRDefault="00A10867">
            <w:pPr>
              <w:rPr>
                <w:b/>
                <w:bCs/>
                <w:kern w:val="2"/>
                <w:szCs w:val="24"/>
              </w:rPr>
            </w:pPr>
            <w:r w:rsidRPr="00FB02D5">
              <w:rPr>
                <w:b/>
                <w:bCs/>
                <w:kern w:val="2"/>
                <w:szCs w:val="24"/>
              </w:rPr>
              <w:t xml:space="preserve">13.1. </w:t>
            </w:r>
          </w:p>
        </w:tc>
        <w:tc>
          <w:tcPr>
            <w:tcW w:w="7003" w:type="dxa"/>
            <w:gridSpan w:val="3"/>
          </w:tcPr>
          <w:p w14:paraId="15ED183C" w14:textId="5C63D055" w:rsidR="00971795" w:rsidRPr="00FB02D5" w:rsidRDefault="00A10867" w:rsidP="00750E8C">
            <w:pPr>
              <w:rPr>
                <w:kern w:val="2"/>
                <w:szCs w:val="24"/>
              </w:rPr>
            </w:pPr>
            <w:r w:rsidRPr="00FB02D5">
              <w:rPr>
                <w:kern w:val="2"/>
                <w:szCs w:val="24"/>
              </w:rPr>
              <w:t>Šalys susitaria pakeisti</w:t>
            </w:r>
            <w:r w:rsidR="007A28CC" w:rsidRPr="00FB02D5">
              <w:rPr>
                <w:kern w:val="2"/>
                <w:szCs w:val="24"/>
              </w:rPr>
              <w:t xml:space="preserve"> nurodytus</w:t>
            </w:r>
            <w:r w:rsidRPr="00FB02D5">
              <w:rPr>
                <w:kern w:val="2"/>
                <w:szCs w:val="24"/>
              </w:rPr>
              <w:t xml:space="preserve"> Sutarties Bendrųjų sąlygų</w:t>
            </w:r>
            <w:r w:rsidR="007A28CC" w:rsidRPr="00FB02D5">
              <w:rPr>
                <w:kern w:val="2"/>
                <w:szCs w:val="24"/>
              </w:rPr>
              <w:t xml:space="preserve"> </w:t>
            </w:r>
            <w:r w:rsidRPr="00FB02D5">
              <w:rPr>
                <w:kern w:val="2"/>
                <w:szCs w:val="24"/>
              </w:rPr>
              <w:t>punkt</w:t>
            </w:r>
            <w:r w:rsidR="005D6125" w:rsidRPr="00FB02D5">
              <w:rPr>
                <w:kern w:val="2"/>
                <w:szCs w:val="24"/>
              </w:rPr>
              <w:t>us</w:t>
            </w:r>
            <w:r w:rsidRPr="00FB02D5">
              <w:rPr>
                <w:kern w:val="2"/>
                <w:szCs w:val="24"/>
              </w:rPr>
              <w:t xml:space="preserve"> ir išdėstyti j</w:t>
            </w:r>
            <w:r w:rsidR="005D6125" w:rsidRPr="00FB02D5">
              <w:rPr>
                <w:kern w:val="2"/>
                <w:szCs w:val="24"/>
              </w:rPr>
              <w:t xml:space="preserve">uos </w:t>
            </w:r>
            <w:r w:rsidRPr="00FB02D5">
              <w:rPr>
                <w:kern w:val="2"/>
                <w:szCs w:val="24"/>
              </w:rPr>
              <w:t>nauja redakcija:</w:t>
            </w:r>
          </w:p>
          <w:p w14:paraId="480582DC" w14:textId="10A9C547" w:rsidR="0011477E" w:rsidRPr="00FB02D5" w:rsidRDefault="00391089" w:rsidP="00750E8C">
            <w:pPr>
              <w:rPr>
                <w:kern w:val="2"/>
                <w:szCs w:val="24"/>
              </w:rPr>
            </w:pPr>
            <w:r w:rsidRPr="00FB02D5">
              <w:rPr>
                <w:kern w:val="2"/>
                <w:szCs w:val="24"/>
              </w:rPr>
              <w:t>„</w:t>
            </w:r>
            <w:r w:rsidR="0011477E" w:rsidRPr="00FB02D5">
              <w:rPr>
                <w:kern w:val="2"/>
                <w:szCs w:val="24"/>
              </w:rPr>
              <w:t xml:space="preserve">6.2.2. </w:t>
            </w:r>
            <w:r w:rsidR="00814DE9" w:rsidRPr="00FB02D5">
              <w:rPr>
                <w:kern w:val="2"/>
                <w:szCs w:val="24"/>
              </w:rPr>
              <w:t>Prekių priė</w:t>
            </w:r>
            <w:r w:rsidR="00F86FD3" w:rsidRPr="00FB02D5">
              <w:rPr>
                <w:kern w:val="2"/>
                <w:szCs w:val="24"/>
              </w:rPr>
              <w:t xml:space="preserve">mimas-perdavimas vykdomas Sutarties priede Nr. 1 „Techninė specifikacija“ </w:t>
            </w:r>
            <w:r w:rsidR="00A543B5" w:rsidRPr="00FB02D5">
              <w:rPr>
                <w:kern w:val="2"/>
                <w:szCs w:val="24"/>
              </w:rPr>
              <w:t xml:space="preserve"> nustatyta tvarka. </w:t>
            </w:r>
            <w:r w:rsidR="00814DE9" w:rsidRPr="00FB02D5">
              <w:rPr>
                <w:kern w:val="2"/>
                <w:szCs w:val="24"/>
              </w:rPr>
              <w:t xml:space="preserve"> </w:t>
            </w:r>
          </w:p>
          <w:p w14:paraId="5BB3FEC7" w14:textId="123B9EBD" w:rsidR="00441904" w:rsidRPr="00FB02D5" w:rsidRDefault="00441904" w:rsidP="00750E8C">
            <w:pPr>
              <w:rPr>
                <w:kern w:val="2"/>
                <w:szCs w:val="24"/>
              </w:rPr>
            </w:pPr>
            <w:r w:rsidRPr="00FB02D5">
              <w:rPr>
                <w:kern w:val="2"/>
                <w:szCs w:val="24"/>
              </w:rPr>
              <w:t>&lt;...&gt;</w:t>
            </w:r>
          </w:p>
          <w:p w14:paraId="57F3CAD3" w14:textId="01B997E9" w:rsidR="00BD5BB7" w:rsidRPr="00FB02D5" w:rsidRDefault="00CB1E26" w:rsidP="00750E8C">
            <w:pPr>
              <w:rPr>
                <w:kern w:val="2"/>
                <w:szCs w:val="24"/>
              </w:rPr>
            </w:pPr>
            <w:r w:rsidRPr="00FB02D5">
              <w:rPr>
                <w:kern w:val="2"/>
                <w:szCs w:val="24"/>
              </w:rPr>
              <w:t>6.2.8.</w:t>
            </w:r>
            <w:r w:rsidR="00641885" w:rsidRPr="00FB02D5">
              <w:rPr>
                <w:kern w:val="2"/>
                <w:szCs w:val="24"/>
              </w:rPr>
              <w:t xml:space="preserve"> Nuosavybės teisė į Prekes ir </w:t>
            </w:r>
            <w:r w:rsidR="007C364F" w:rsidRPr="00FB02D5">
              <w:rPr>
                <w:kern w:val="2"/>
                <w:szCs w:val="24"/>
              </w:rPr>
              <w:t xml:space="preserve">Prekių </w:t>
            </w:r>
            <w:r w:rsidR="00FF6E51" w:rsidRPr="00FB02D5">
              <w:rPr>
                <w:kern w:val="2"/>
                <w:szCs w:val="24"/>
              </w:rPr>
              <w:t>praradimo ar sugadinimo ar atsitiktinio žuvimo</w:t>
            </w:r>
            <w:r w:rsidR="007C364F" w:rsidRPr="00FB02D5">
              <w:rPr>
                <w:kern w:val="2"/>
                <w:szCs w:val="24"/>
              </w:rPr>
              <w:t xml:space="preserve"> rizika Pirkėjui</w:t>
            </w:r>
            <w:r w:rsidR="00641885" w:rsidRPr="00FB02D5">
              <w:rPr>
                <w:kern w:val="2"/>
                <w:szCs w:val="24"/>
              </w:rPr>
              <w:t xml:space="preserve"> iš Tiekėjo pereina</w:t>
            </w:r>
            <w:r w:rsidR="007C364F" w:rsidRPr="00FB02D5">
              <w:rPr>
                <w:kern w:val="2"/>
                <w:szCs w:val="24"/>
              </w:rPr>
              <w:t xml:space="preserve"> nuo </w:t>
            </w:r>
            <w:r w:rsidR="00641885" w:rsidRPr="00FB02D5">
              <w:rPr>
                <w:kern w:val="2"/>
                <w:szCs w:val="24"/>
              </w:rPr>
              <w:t xml:space="preserve">faktinio </w:t>
            </w:r>
            <w:r w:rsidR="007C364F" w:rsidRPr="00FB02D5">
              <w:rPr>
                <w:kern w:val="2"/>
                <w:szCs w:val="24"/>
              </w:rPr>
              <w:t>Prekių priėmimo momento. Tuo atveju, kai Prekės grąžinamos Tiekėjui Sutartyje nustatyta tvarka, nuosavybės teisė į Prekes ir Prekių</w:t>
            </w:r>
            <w:r w:rsidR="00EA0B94" w:rsidRPr="00FB02D5">
              <w:rPr>
                <w:kern w:val="2"/>
                <w:szCs w:val="24"/>
              </w:rPr>
              <w:t xml:space="preserve"> praradimo ar sugadinimo ar </w:t>
            </w:r>
            <w:r w:rsidR="007C364F" w:rsidRPr="00FB02D5">
              <w:rPr>
                <w:kern w:val="2"/>
                <w:szCs w:val="24"/>
              </w:rPr>
              <w:t xml:space="preserve"> atsitiktinio žuvimo rizika laikomos sugrįžusiomis Tiekėjui nuo grąžinamų Prekių priėmimo-perdavimo akto pasirašymo momento.</w:t>
            </w:r>
          </w:p>
          <w:p w14:paraId="62419E55" w14:textId="5543E1F1" w:rsidR="00835EDA" w:rsidRPr="00FB02D5" w:rsidRDefault="00835EDA" w:rsidP="00750E8C">
            <w:pPr>
              <w:rPr>
                <w:kern w:val="2"/>
                <w:szCs w:val="24"/>
              </w:rPr>
            </w:pPr>
            <w:r w:rsidRPr="00FB02D5">
              <w:rPr>
                <w:kern w:val="2"/>
                <w:szCs w:val="24"/>
              </w:rPr>
              <w:t>6.2.9.</w:t>
            </w:r>
            <w:r w:rsidR="00770DBA" w:rsidRPr="00FB02D5">
              <w:t xml:space="preserve"> </w:t>
            </w:r>
            <w:r w:rsidR="00770DBA" w:rsidRPr="00FB02D5">
              <w:rPr>
                <w:kern w:val="2"/>
                <w:szCs w:val="24"/>
              </w:rPr>
              <w:t>Pirkėjas turi teisę naudotis Prekėmis tik po Prekių perdavimo</w:t>
            </w:r>
            <w:r w:rsidR="00C7761F" w:rsidRPr="00FB02D5">
              <w:rPr>
                <w:kern w:val="2"/>
                <w:szCs w:val="24"/>
              </w:rPr>
              <w:t>–</w:t>
            </w:r>
            <w:r w:rsidR="00770DBA" w:rsidRPr="00FB02D5">
              <w:rPr>
                <w:kern w:val="2"/>
                <w:szCs w:val="24"/>
              </w:rPr>
              <w:t>priėmimo akto pa</w:t>
            </w:r>
            <w:r w:rsidR="00770DBA" w:rsidRPr="00FB02D5">
              <w:rPr>
                <w:kern w:val="2"/>
                <w:szCs w:val="24"/>
              </w:rPr>
              <w:t>tvirtinimo informacinėje sistemoje ar Prekių perdavimo</w:t>
            </w:r>
            <w:r w:rsidR="00F51D62" w:rsidRPr="00FB02D5">
              <w:rPr>
                <w:kern w:val="2"/>
                <w:szCs w:val="24"/>
              </w:rPr>
              <w:t>–</w:t>
            </w:r>
            <w:r w:rsidR="00770DBA" w:rsidRPr="00FB02D5">
              <w:rPr>
                <w:kern w:val="2"/>
                <w:szCs w:val="24"/>
              </w:rPr>
              <w:t>priėmimo akto pasirašym</w:t>
            </w:r>
            <w:r w:rsidR="00C7761F" w:rsidRPr="00FB02D5">
              <w:rPr>
                <w:kern w:val="2"/>
                <w:szCs w:val="24"/>
              </w:rPr>
              <w:t>o, priklausomai nuo Prekių priėmimui</w:t>
            </w:r>
            <w:r w:rsidR="00F51D62" w:rsidRPr="00FB02D5">
              <w:rPr>
                <w:kern w:val="2"/>
                <w:szCs w:val="24"/>
              </w:rPr>
              <w:t>–</w:t>
            </w:r>
            <w:r w:rsidR="00C7761F" w:rsidRPr="00FB02D5">
              <w:rPr>
                <w:kern w:val="2"/>
                <w:szCs w:val="24"/>
              </w:rPr>
              <w:t>perdavimui taikytinos tvarkos.</w:t>
            </w:r>
          </w:p>
          <w:p w14:paraId="111D4900" w14:textId="17F6A076" w:rsidR="007C364F" w:rsidRPr="00FB02D5" w:rsidRDefault="007C364F" w:rsidP="00750E8C">
            <w:pPr>
              <w:rPr>
                <w:kern w:val="2"/>
                <w:szCs w:val="24"/>
              </w:rPr>
            </w:pPr>
            <w:r w:rsidRPr="00FB02D5">
              <w:rPr>
                <w:kern w:val="2"/>
                <w:szCs w:val="24"/>
              </w:rPr>
              <w:t>&lt;...&gt;</w:t>
            </w:r>
          </w:p>
          <w:p w14:paraId="16D3AE07" w14:textId="04E53C5C" w:rsidR="001F7E39" w:rsidRPr="00FB02D5" w:rsidRDefault="005D1709" w:rsidP="00750E8C">
            <w:pPr>
              <w:rPr>
                <w:kern w:val="2"/>
                <w:szCs w:val="24"/>
              </w:rPr>
            </w:pPr>
            <w:r w:rsidRPr="00FB02D5">
              <w:rPr>
                <w:kern w:val="2"/>
                <w:szCs w:val="24"/>
              </w:rPr>
              <w:t xml:space="preserve">7.2.1. </w:t>
            </w:r>
            <w:r w:rsidR="008D7E34" w:rsidRPr="00FB02D5">
              <w:rPr>
                <w:kern w:val="2"/>
                <w:szCs w:val="24"/>
              </w:rPr>
              <w:t xml:space="preserve">Pirkėjas, per garantinius terminus nustatęs Prekių trūkumų, turi nedelsdamas, bet ne vėliau </w:t>
            </w:r>
            <w:r w:rsidR="00A672EF" w:rsidRPr="00FB02D5">
              <w:rPr>
                <w:kern w:val="2"/>
                <w:szCs w:val="24"/>
              </w:rPr>
              <w:t xml:space="preserve">nei per Sutarties priede Nr. 1 „Techninė specifikacija“ nurodytą terminą </w:t>
            </w:r>
            <w:r w:rsidR="008D7E34" w:rsidRPr="00FB02D5">
              <w:rPr>
                <w:kern w:val="2"/>
                <w:szCs w:val="24"/>
              </w:rPr>
              <w:t>ir ne vėliau nei iki garantinio termino pabaigos, pareikšti rašytinę pretenziją Tiekėjui ir nustatyti protingus terminus, jeigu jų nėra nustatyta Specialiosiose sąlygose, Prekių trūkumams pašalinti.</w:t>
            </w:r>
          </w:p>
          <w:p w14:paraId="60ADC85B" w14:textId="6F52B3BE" w:rsidR="008D7E34" w:rsidRPr="00FB02D5" w:rsidRDefault="008D7E34" w:rsidP="00750E8C">
            <w:pPr>
              <w:rPr>
                <w:kern w:val="2"/>
                <w:szCs w:val="24"/>
              </w:rPr>
            </w:pPr>
            <w:r w:rsidRPr="00FB02D5">
              <w:rPr>
                <w:kern w:val="2"/>
                <w:szCs w:val="24"/>
              </w:rPr>
              <w:t>&lt;...&gt;</w:t>
            </w:r>
          </w:p>
          <w:p w14:paraId="3A4CDA99" w14:textId="715E3057" w:rsidR="00F666B0" w:rsidRPr="00FB02D5" w:rsidRDefault="00F666B0" w:rsidP="00750E8C">
            <w:pPr>
              <w:rPr>
                <w:kern w:val="2"/>
                <w:szCs w:val="24"/>
              </w:rPr>
            </w:pPr>
            <w:r w:rsidRPr="00FB02D5">
              <w:rPr>
                <w:kern w:val="2"/>
                <w:szCs w:val="24"/>
              </w:rPr>
              <w:t xml:space="preserve">7.3.1. </w:t>
            </w:r>
            <w:r w:rsidR="00832CE9" w:rsidRPr="00FB02D5">
              <w:rPr>
                <w:kern w:val="2"/>
                <w:szCs w:val="24"/>
              </w:rPr>
              <w:t xml:space="preserve">Tiekėjas privalo pašalinti Prekių trūkumus Sutarties priede Nr. 1 „Techninė specifikacija“ nustatyta tvarka ir terminais. </w:t>
            </w:r>
          </w:p>
          <w:p w14:paraId="45E8BD72" w14:textId="6DCB2434" w:rsidR="00C92F88" w:rsidRPr="00FB02D5" w:rsidRDefault="00A05F38" w:rsidP="00750E8C">
            <w:pPr>
              <w:rPr>
                <w:kern w:val="2"/>
                <w:szCs w:val="24"/>
              </w:rPr>
            </w:pPr>
            <w:r w:rsidRPr="00FB02D5">
              <w:rPr>
                <w:kern w:val="2"/>
                <w:szCs w:val="24"/>
              </w:rPr>
              <w:t xml:space="preserve">&lt;...&gt; </w:t>
            </w:r>
          </w:p>
          <w:p w14:paraId="11D36D78" w14:textId="54A01869" w:rsidR="00A05F38" w:rsidRPr="00FB02D5" w:rsidRDefault="00A05F38" w:rsidP="00750E8C">
            <w:pPr>
              <w:rPr>
                <w:kern w:val="2"/>
                <w:szCs w:val="24"/>
              </w:rPr>
            </w:pPr>
            <w:r w:rsidRPr="00FB02D5">
              <w:rPr>
                <w:kern w:val="2"/>
                <w:szCs w:val="24"/>
              </w:rPr>
              <w:t xml:space="preserve">7.3.4. </w:t>
            </w:r>
            <w:r w:rsidR="006555CF" w:rsidRPr="00FB02D5">
              <w:rPr>
                <w:kern w:val="2"/>
                <w:szCs w:val="24"/>
              </w:rPr>
              <w:t>Pašalinus Prekių trūkumus, garantinis terminas naujoms Prekėms vėl pradedamas skaičiuoti nuo pakeistų Prekių perdavimo Pirkėjui dienos.</w:t>
            </w:r>
          </w:p>
          <w:p w14:paraId="3F3181CE" w14:textId="47B874AF" w:rsidR="006555CF" w:rsidRPr="00FB02D5" w:rsidRDefault="006555CF" w:rsidP="00750E8C">
            <w:pPr>
              <w:rPr>
                <w:kern w:val="2"/>
                <w:szCs w:val="24"/>
              </w:rPr>
            </w:pPr>
            <w:r w:rsidRPr="00FB02D5">
              <w:rPr>
                <w:kern w:val="2"/>
                <w:szCs w:val="24"/>
              </w:rPr>
              <w:t>&lt;...&gt;</w:t>
            </w:r>
          </w:p>
          <w:p w14:paraId="298E1352" w14:textId="3737DFC5" w:rsidR="001038DF" w:rsidRPr="00FB02D5" w:rsidRDefault="001038DF" w:rsidP="00750E8C">
            <w:pPr>
              <w:rPr>
                <w:kern w:val="2"/>
                <w:szCs w:val="24"/>
              </w:rPr>
            </w:pPr>
            <w:r w:rsidRPr="00FB02D5">
              <w:rPr>
                <w:kern w:val="2"/>
                <w:szCs w:val="24"/>
              </w:rPr>
              <w:t xml:space="preserve">7.4.1. </w:t>
            </w:r>
            <w:r w:rsidR="00B927B6" w:rsidRPr="00FB02D5">
              <w:rPr>
                <w:kern w:val="2"/>
                <w:szCs w:val="24"/>
              </w:rPr>
              <w:t>Jeigu Tiekėjas atsisako pašalinti arba nepašalina Prekių trūkumų per Sutarties priede Nr. 1 „Techninė specifikacija“ nustat</w:t>
            </w:r>
            <w:r w:rsidR="00E123B2" w:rsidRPr="00FB02D5">
              <w:rPr>
                <w:kern w:val="2"/>
                <w:szCs w:val="24"/>
              </w:rPr>
              <w:t>ytą terminą, Pirkėjas turi teisę:</w:t>
            </w:r>
          </w:p>
          <w:p w14:paraId="7438B7CC" w14:textId="74AFDBD9" w:rsidR="004907E0" w:rsidRPr="00FB02D5" w:rsidRDefault="004907E0" w:rsidP="00750E8C">
            <w:pPr>
              <w:rPr>
                <w:kern w:val="2"/>
                <w:szCs w:val="24"/>
              </w:rPr>
            </w:pPr>
            <w:r w:rsidRPr="00FB02D5">
              <w:rPr>
                <w:kern w:val="2"/>
                <w:szCs w:val="24"/>
              </w:rPr>
              <w:t>&lt;...&gt;</w:t>
            </w:r>
          </w:p>
          <w:p w14:paraId="421FEA22" w14:textId="3A86944B" w:rsidR="00750E8C" w:rsidRPr="00FB02D5" w:rsidRDefault="00750E8C" w:rsidP="00750E8C">
            <w:pPr>
              <w:rPr>
                <w:kern w:val="2"/>
                <w:szCs w:val="24"/>
              </w:rPr>
            </w:pPr>
            <w:r w:rsidRPr="00FB02D5">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 arba per kitą savo pasirinktą informacinę sistemą;</w:t>
            </w:r>
          </w:p>
          <w:p w14:paraId="5D65F4CA" w14:textId="77777777" w:rsidR="00750E8C" w:rsidRPr="00FB02D5" w:rsidRDefault="00750E8C" w:rsidP="00750E8C">
            <w:pPr>
              <w:rPr>
                <w:kern w:val="2"/>
                <w:szCs w:val="24"/>
              </w:rPr>
            </w:pPr>
            <w:r w:rsidRPr="00FB02D5">
              <w:rPr>
                <w:kern w:val="2"/>
                <w:szCs w:val="24"/>
              </w:rPr>
              <w:t>12.2.1.2. Europos elektroninių sąskaitų faktūrų standarto neatitinkančią elektroninę sąskaitą faktūrą Tiekėjas privalo pateikti, naudodamasis SABIS priemonėmis.</w:t>
            </w:r>
          </w:p>
          <w:p w14:paraId="2B6CCC71" w14:textId="02B879EA" w:rsidR="00750E8C" w:rsidRPr="00FB02D5" w:rsidRDefault="00750E8C" w:rsidP="00750E8C">
            <w:pPr>
              <w:rPr>
                <w:kern w:val="2"/>
                <w:szCs w:val="24"/>
              </w:rPr>
            </w:pPr>
            <w:r w:rsidRPr="00FB02D5">
              <w:rPr>
                <w:kern w:val="2"/>
                <w:szCs w:val="24"/>
              </w:rPr>
              <w:t>12.2.2. Pirkėjas elektronines sąskaitas faktūras priima ir apdoroja naudodamasis SABIS priemonėmis, išskyrus VPĮ nustatytus išimtinius atvejus.</w:t>
            </w:r>
          </w:p>
          <w:p w14:paraId="07EBC37A" w14:textId="77777777" w:rsidR="00750E8C" w:rsidRPr="00FB02D5" w:rsidRDefault="00750E8C" w:rsidP="00750E8C">
            <w:pPr>
              <w:rPr>
                <w:kern w:val="2"/>
                <w:szCs w:val="24"/>
              </w:rPr>
            </w:pPr>
            <w:r w:rsidRPr="00FB02D5">
              <w:rPr>
                <w:kern w:val="2"/>
                <w:szCs w:val="24"/>
              </w:rPr>
              <w:t xml:space="preserve">&lt;...&gt; </w:t>
            </w:r>
          </w:p>
          <w:p w14:paraId="034F98B8" w14:textId="77777777" w:rsidR="000A619D" w:rsidRPr="00FB02D5" w:rsidRDefault="00750E8C" w:rsidP="00750E8C">
            <w:pPr>
              <w:rPr>
                <w:kern w:val="2"/>
                <w:szCs w:val="24"/>
              </w:rPr>
            </w:pPr>
            <w:r w:rsidRPr="00FB02D5">
              <w:rPr>
                <w:kern w:val="2"/>
                <w:szCs w:val="24"/>
              </w:rPr>
              <w:t>14.2.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Tiekėjas patvirtina, kad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(apdorojami) ir saugomi tik tiek, kiek tai reikalinga šios Sutarties vykdymui, be to, gauti duomenys nebus perduoti tretiesiems asmenims, nebent teisės aktai numatytų prievolę arba būtų ginami teisiniai reikalavimai teisės aktų nustatyta tvarka.</w:t>
            </w:r>
          </w:p>
          <w:p w14:paraId="7891702D" w14:textId="77777777" w:rsidR="000410F2" w:rsidRPr="00FB02D5" w:rsidRDefault="000410F2" w:rsidP="00750E8C">
            <w:pPr>
              <w:rPr>
                <w:kern w:val="2"/>
                <w:szCs w:val="24"/>
              </w:rPr>
            </w:pPr>
            <w:r w:rsidRPr="00FB02D5">
              <w:rPr>
                <w:kern w:val="2"/>
                <w:szCs w:val="24"/>
              </w:rPr>
              <w:t>&lt;...&gt;</w:t>
            </w:r>
          </w:p>
          <w:p w14:paraId="6BB72E9D" w14:textId="5AC20725" w:rsidR="007A28CC" w:rsidRPr="00FB02D5" w:rsidRDefault="000410F2" w:rsidP="00750E8C">
            <w:pPr>
              <w:rPr>
                <w:kern w:val="2"/>
                <w:szCs w:val="24"/>
              </w:rPr>
            </w:pPr>
            <w:r w:rsidRPr="00FB02D5">
              <w:rPr>
                <w:kern w:val="2"/>
                <w:szCs w:val="24"/>
              </w:rPr>
              <w:t xml:space="preserve">24.4. Jeigu pranešimas siunčiamas el. paštu, laikoma, kad Šalis jį gavo </w:t>
            </w:r>
            <w:r w:rsidR="00296165" w:rsidRPr="00FB02D5">
              <w:rPr>
                <w:kern w:val="2"/>
                <w:szCs w:val="24"/>
              </w:rPr>
              <w:t>pranešimo išsiuntimo el. paštu dieną</w:t>
            </w:r>
            <w:r w:rsidR="00E46FA1" w:rsidRPr="00FB02D5">
              <w:rPr>
                <w:kern w:val="2"/>
                <w:szCs w:val="24"/>
              </w:rPr>
              <w:t xml:space="preserve"> nuo išsiuntimo momento</w:t>
            </w:r>
            <w:r w:rsidR="00296165" w:rsidRPr="00FB02D5">
              <w:rPr>
                <w:kern w:val="2"/>
                <w:szCs w:val="24"/>
              </w:rPr>
              <w:t>.</w:t>
            </w:r>
            <w:r w:rsidR="00750E8C" w:rsidRPr="00FB02D5">
              <w:rPr>
                <w:kern w:val="2"/>
                <w:szCs w:val="24"/>
              </w:rPr>
              <w:t>“</w:t>
            </w:r>
          </w:p>
        </w:tc>
      </w:tr>
      <w:tr w:rsidR="005A5832" w:rsidRPr="00FB02D5" w14:paraId="5D8FAFC6" w14:textId="77777777">
        <w:trPr>
          <w:trHeight w:val="300"/>
        </w:trPr>
        <w:tc>
          <w:tcPr>
            <w:tcW w:w="2532" w:type="dxa"/>
          </w:tcPr>
          <w:p w14:paraId="02A75C16" w14:textId="77777777" w:rsidR="005A5832" w:rsidRPr="00FB02D5" w:rsidRDefault="00A10867">
            <w:pPr>
              <w:rPr>
                <w:b/>
                <w:bCs/>
                <w:kern w:val="2"/>
                <w:szCs w:val="24"/>
              </w:rPr>
            </w:pPr>
            <w:r w:rsidRPr="00FB02D5">
              <w:rPr>
                <w:b/>
                <w:bCs/>
                <w:kern w:val="2"/>
                <w:szCs w:val="24"/>
              </w:rPr>
              <w:t>13.2.</w:t>
            </w:r>
          </w:p>
        </w:tc>
        <w:tc>
          <w:tcPr>
            <w:tcW w:w="7003" w:type="dxa"/>
            <w:gridSpan w:val="3"/>
          </w:tcPr>
          <w:p w14:paraId="3E1CA3AD" w14:textId="56B8B755" w:rsidR="00FB39CC" w:rsidRPr="00FB02D5" w:rsidRDefault="00A10867">
            <w:pPr>
              <w:rPr>
                <w:kern w:val="2"/>
                <w:szCs w:val="24"/>
              </w:rPr>
            </w:pPr>
            <w:r w:rsidRPr="00FB02D5">
              <w:rPr>
                <w:kern w:val="2"/>
                <w:szCs w:val="24"/>
              </w:rPr>
              <w:t>Šalys susitaria papildyti Sutarties Bendrąsias sąlygas nurodyt</w:t>
            </w:r>
            <w:r w:rsidR="00335032" w:rsidRPr="00FB02D5">
              <w:rPr>
                <w:kern w:val="2"/>
                <w:szCs w:val="24"/>
              </w:rPr>
              <w:t>ais</w:t>
            </w:r>
            <w:r w:rsidRPr="00FB02D5">
              <w:rPr>
                <w:kern w:val="2"/>
                <w:szCs w:val="24"/>
              </w:rPr>
              <w:t xml:space="preserve"> punkt</w:t>
            </w:r>
            <w:r w:rsidR="00335032" w:rsidRPr="00FB02D5">
              <w:rPr>
                <w:kern w:val="2"/>
                <w:szCs w:val="24"/>
              </w:rPr>
              <w:t>ais</w:t>
            </w:r>
            <w:r w:rsidR="00D52D41" w:rsidRPr="00FB02D5">
              <w:rPr>
                <w:kern w:val="2"/>
                <w:szCs w:val="24"/>
              </w:rPr>
              <w:t xml:space="preserve"> / skyriais</w:t>
            </w:r>
            <w:r w:rsidRPr="00FB02D5">
              <w:rPr>
                <w:kern w:val="2"/>
                <w:szCs w:val="24"/>
              </w:rPr>
              <w:t>, tačiau kitų punktų numeracijos nekeisti:</w:t>
            </w:r>
          </w:p>
          <w:p w14:paraId="06BEA5B5" w14:textId="30CD8F25" w:rsidR="00D31709" w:rsidRPr="00FB02D5" w:rsidRDefault="00976051" w:rsidP="00066577">
            <w:pPr>
              <w:rPr>
                <w:kern w:val="2"/>
                <w:szCs w:val="24"/>
              </w:rPr>
            </w:pPr>
            <w:r w:rsidRPr="00FB02D5">
              <w:rPr>
                <w:kern w:val="2"/>
                <w:szCs w:val="24"/>
              </w:rPr>
              <w:t>„</w:t>
            </w:r>
            <w:r w:rsidR="00D31709" w:rsidRPr="00FB02D5">
              <w:rPr>
                <w:kern w:val="2"/>
                <w:szCs w:val="24"/>
              </w:rPr>
              <w:t xml:space="preserve">2.4. </w:t>
            </w:r>
            <w:r w:rsidR="00CD7A8A" w:rsidRPr="00FB02D5">
              <w:rPr>
                <w:kern w:val="2"/>
                <w:szCs w:val="24"/>
              </w:rPr>
              <w:t xml:space="preserve">Šalys susitaria, kad Sutarties bei garantinių įsipareigojimų galiojimo laikotarpiu Pirkėjas turi teisę, nepranešęs Tiekėjui, kreiptis į oficialias kokybės kontrolės institucijas ar akredituotas kompetentingas įstaigas, turinčias teisę atlikti Prekių atitikties įvertinimą tarptautiniam standartui ISO 7591 „Kelių transporto priemonės. Motorinių transporto priemonių ir priekabų </w:t>
            </w:r>
            <w:proofErr w:type="spellStart"/>
            <w:r w:rsidR="00CD7A8A" w:rsidRPr="00FB02D5">
              <w:rPr>
                <w:kern w:val="2"/>
                <w:szCs w:val="24"/>
              </w:rPr>
              <w:t>šviesogrąžiniai</w:t>
            </w:r>
            <w:proofErr w:type="spellEnd"/>
            <w:r w:rsidR="00CD7A8A" w:rsidRPr="00FB02D5">
              <w:rPr>
                <w:kern w:val="2"/>
                <w:szCs w:val="24"/>
              </w:rPr>
              <w:t xml:space="preserve"> registracijos numerių ženklai. Specifikacija“, 1998 m. lapkričio 3 d. Tarybos reglamentui (EB) Nr. 2411/98 dėl valstybių narių, kuriose yra registruotos transporto priemonės ir jų priekabos, skiriamųjų ženklų pripažinimo vykstant Bendrijos vidaus eismui ir</w:t>
            </w:r>
            <w:r w:rsidR="00435456" w:rsidRPr="00FB02D5">
              <w:t xml:space="preserve"> </w:t>
            </w:r>
            <w:r w:rsidR="00435456" w:rsidRPr="00FB02D5">
              <w:rPr>
                <w:kern w:val="2"/>
                <w:szCs w:val="24"/>
              </w:rPr>
              <w:t>Motorinių transporto priemonių ir jų priekabų registravimo taisyklė</w:t>
            </w:r>
            <w:r w:rsidR="00425ADA" w:rsidRPr="00FB02D5">
              <w:rPr>
                <w:kern w:val="2"/>
                <w:szCs w:val="24"/>
              </w:rPr>
              <w:t>ms</w:t>
            </w:r>
            <w:r w:rsidR="00435456" w:rsidRPr="00FB02D5">
              <w:rPr>
                <w:kern w:val="2"/>
                <w:szCs w:val="24"/>
              </w:rPr>
              <w:t>, patvirtinto</w:t>
            </w:r>
            <w:r w:rsidR="00425ADA" w:rsidRPr="00FB02D5">
              <w:rPr>
                <w:kern w:val="2"/>
                <w:szCs w:val="24"/>
              </w:rPr>
              <w:t>ms</w:t>
            </w:r>
            <w:r w:rsidR="00435456" w:rsidRPr="00FB02D5">
              <w:rPr>
                <w:kern w:val="2"/>
                <w:szCs w:val="24"/>
              </w:rPr>
              <w:t xml:space="preserve"> Lietuvos Respublikos vidaus reikalų ministro 2001 m. gegužės 25 d. įsakymu Nr. 260 „Dėl Motorinių transporto priemonių ir jų priekabų registravimo taisyklių patvirtinimo“</w:t>
            </w:r>
            <w:r w:rsidR="00CD7A8A" w:rsidRPr="00FB02D5">
              <w:rPr>
                <w:kern w:val="2"/>
                <w:szCs w:val="24"/>
              </w:rPr>
              <w:t xml:space="preserve">, siekiant patikrinti Prekių atitikimą nustatytiems reikalavimams. Jeigu nustatoma Prekių neatitiktis nurodytiems reikalavimams, Tiekėjas įsipareigoja padengti </w:t>
            </w:r>
            <w:r w:rsidR="00425ADA" w:rsidRPr="00FB02D5">
              <w:rPr>
                <w:kern w:val="2"/>
                <w:szCs w:val="24"/>
              </w:rPr>
              <w:t>Pirkėjo</w:t>
            </w:r>
            <w:r w:rsidR="00CD7A8A" w:rsidRPr="00FB02D5">
              <w:rPr>
                <w:kern w:val="2"/>
                <w:szCs w:val="24"/>
              </w:rPr>
              <w:t xml:space="preserve"> patirtas Prekių atitikties įvertinimo išlaidas ne vėliau kaip per 30 (trisdešimt) kalendorinių dienų nuo </w:t>
            </w:r>
            <w:r w:rsidR="00425ADA" w:rsidRPr="00FB02D5">
              <w:rPr>
                <w:kern w:val="2"/>
                <w:szCs w:val="24"/>
              </w:rPr>
              <w:t>Pirkėjo</w:t>
            </w:r>
            <w:r w:rsidR="00CD7A8A" w:rsidRPr="00FB02D5">
              <w:rPr>
                <w:kern w:val="2"/>
                <w:szCs w:val="24"/>
              </w:rPr>
              <w:t xml:space="preserve"> raštiško pranešimo dienos.</w:t>
            </w:r>
          </w:p>
          <w:p w14:paraId="6F6C42F5" w14:textId="70D360D1" w:rsidR="00425ADA" w:rsidRPr="00FB02D5" w:rsidRDefault="00425ADA" w:rsidP="00066577">
            <w:pPr>
              <w:rPr>
                <w:kern w:val="2"/>
                <w:szCs w:val="24"/>
              </w:rPr>
            </w:pPr>
            <w:r w:rsidRPr="00FB02D5">
              <w:rPr>
                <w:kern w:val="2"/>
                <w:szCs w:val="24"/>
              </w:rPr>
              <w:t>&lt;...&gt;</w:t>
            </w:r>
          </w:p>
          <w:p w14:paraId="78B46653" w14:textId="052AD39A" w:rsidR="00393BE6" w:rsidRPr="00FB02D5" w:rsidRDefault="00393BE6" w:rsidP="00066577">
            <w:pPr>
              <w:rPr>
                <w:kern w:val="2"/>
                <w:szCs w:val="24"/>
              </w:rPr>
            </w:pPr>
            <w:r w:rsidRPr="00FB02D5">
              <w:rPr>
                <w:kern w:val="2"/>
                <w:szCs w:val="24"/>
              </w:rPr>
              <w:t>6.</w:t>
            </w:r>
            <w:r w:rsidR="003F71E3" w:rsidRPr="00FB02D5">
              <w:rPr>
                <w:kern w:val="2"/>
                <w:szCs w:val="24"/>
              </w:rPr>
              <w:t>2.11. Šalys susitaria įvykdžius Sutartį pasirašyti galutinį aktą dėl Tiekėjo visų perduotų ir Pirkėjo priimtų Prekių kiekio (vienetais) patvirtinimo ir bendros tokių Prekių kainų sumos nustatymo.</w:t>
            </w:r>
          </w:p>
          <w:p w14:paraId="6054D3AC" w14:textId="381C54A8" w:rsidR="003F71E3" w:rsidRPr="00FB02D5" w:rsidRDefault="003F71E3" w:rsidP="00066577">
            <w:pPr>
              <w:rPr>
                <w:kern w:val="2"/>
                <w:szCs w:val="24"/>
              </w:rPr>
            </w:pPr>
            <w:r w:rsidRPr="00FB02D5">
              <w:rPr>
                <w:kern w:val="2"/>
                <w:szCs w:val="24"/>
              </w:rPr>
              <w:t>&lt;...&gt;</w:t>
            </w:r>
          </w:p>
          <w:p w14:paraId="6D6C4344" w14:textId="423A73F1" w:rsidR="005558E7" w:rsidRPr="00FB02D5" w:rsidRDefault="00794D55" w:rsidP="005558E7">
            <w:pPr>
              <w:rPr>
                <w:kern w:val="2"/>
                <w:szCs w:val="24"/>
              </w:rPr>
            </w:pPr>
            <w:r w:rsidRPr="00FB02D5">
              <w:rPr>
                <w:kern w:val="2"/>
                <w:szCs w:val="24"/>
              </w:rPr>
              <w:t>7.2.</w:t>
            </w:r>
            <w:r w:rsidR="005558E7" w:rsidRPr="00FB02D5">
              <w:rPr>
                <w:kern w:val="2"/>
                <w:szCs w:val="24"/>
              </w:rPr>
              <w:t xml:space="preserve">4. </w:t>
            </w:r>
            <w:r w:rsidR="005558E7" w:rsidRPr="00FB02D5">
              <w:rPr>
                <w:kern w:val="2"/>
                <w:szCs w:val="24"/>
              </w:rPr>
              <w:t xml:space="preserve">Jei Prekės </w:t>
            </w:r>
            <w:r w:rsidR="005558E7" w:rsidRPr="00FB02D5">
              <w:rPr>
                <w:kern w:val="2"/>
                <w:szCs w:val="24"/>
              </w:rPr>
              <w:t xml:space="preserve">Pirkėjui </w:t>
            </w:r>
            <w:r w:rsidR="005558E7" w:rsidRPr="00FB02D5">
              <w:rPr>
                <w:kern w:val="2"/>
                <w:szCs w:val="24"/>
              </w:rPr>
              <w:t>ne dėl P</w:t>
            </w:r>
            <w:r w:rsidR="005558E7" w:rsidRPr="00FB02D5">
              <w:rPr>
                <w:kern w:val="2"/>
                <w:szCs w:val="24"/>
              </w:rPr>
              <w:t>irkėjo</w:t>
            </w:r>
            <w:r w:rsidR="005558E7" w:rsidRPr="00FB02D5">
              <w:rPr>
                <w:kern w:val="2"/>
                <w:szCs w:val="24"/>
              </w:rPr>
              <w:t xml:space="preserve"> kaltės pateikiamos netinkamo kiekio, kokybės, komplektacijos, esant kitų charakteristikų neatitikimui, netinkamai supakuotos ir (ar) pan., P</w:t>
            </w:r>
            <w:r w:rsidR="005558E7" w:rsidRPr="00FB02D5">
              <w:rPr>
                <w:kern w:val="2"/>
                <w:szCs w:val="24"/>
              </w:rPr>
              <w:t xml:space="preserve">irkėjas </w:t>
            </w:r>
            <w:r w:rsidR="005558E7" w:rsidRPr="00FB02D5">
              <w:rPr>
                <w:kern w:val="2"/>
                <w:szCs w:val="24"/>
              </w:rPr>
              <w:t xml:space="preserve">turi teisę sustabdyti mokėjimus pagal </w:t>
            </w:r>
            <w:r w:rsidR="005558E7" w:rsidRPr="00FB02D5">
              <w:rPr>
                <w:kern w:val="2"/>
                <w:szCs w:val="24"/>
              </w:rPr>
              <w:t xml:space="preserve">Prekių </w:t>
            </w:r>
            <w:r w:rsidR="005558E7" w:rsidRPr="00FB02D5">
              <w:rPr>
                <w:kern w:val="2"/>
                <w:szCs w:val="24"/>
              </w:rPr>
              <w:t>priėmimo–perdavimo aktą (-</w:t>
            </w:r>
            <w:proofErr w:type="spellStart"/>
            <w:r w:rsidR="005558E7" w:rsidRPr="00FB02D5">
              <w:rPr>
                <w:kern w:val="2"/>
                <w:szCs w:val="24"/>
              </w:rPr>
              <w:t>us</w:t>
            </w:r>
            <w:proofErr w:type="spellEnd"/>
            <w:r w:rsidR="005558E7" w:rsidRPr="00FB02D5">
              <w:rPr>
                <w:kern w:val="2"/>
                <w:szCs w:val="24"/>
              </w:rPr>
              <w:t>), kuriuo (-</w:t>
            </w:r>
            <w:proofErr w:type="spellStart"/>
            <w:r w:rsidR="005558E7" w:rsidRPr="00FB02D5">
              <w:rPr>
                <w:kern w:val="2"/>
                <w:szCs w:val="24"/>
              </w:rPr>
              <w:t>iais</w:t>
            </w:r>
            <w:proofErr w:type="spellEnd"/>
            <w:r w:rsidR="005558E7" w:rsidRPr="00FB02D5">
              <w:rPr>
                <w:kern w:val="2"/>
                <w:szCs w:val="24"/>
              </w:rPr>
              <w:t xml:space="preserve">) patvirtintas tokių </w:t>
            </w:r>
            <w:r w:rsidR="006E4E40" w:rsidRPr="00FB02D5">
              <w:rPr>
                <w:kern w:val="2"/>
                <w:szCs w:val="24"/>
              </w:rPr>
              <w:t>Prekių u</w:t>
            </w:r>
            <w:r w:rsidR="005558E7" w:rsidRPr="00FB02D5">
              <w:rPr>
                <w:kern w:val="2"/>
                <w:szCs w:val="24"/>
              </w:rPr>
              <w:t>žsakymo</w:t>
            </w:r>
            <w:r w:rsidR="006E4E40" w:rsidRPr="00FB02D5">
              <w:rPr>
                <w:kern w:val="2"/>
                <w:szCs w:val="24"/>
              </w:rPr>
              <w:t xml:space="preserve"> (toliau </w:t>
            </w:r>
            <w:r w:rsidR="00F51D62" w:rsidRPr="00FB02D5">
              <w:rPr>
                <w:kern w:val="2"/>
                <w:szCs w:val="24"/>
              </w:rPr>
              <w:t xml:space="preserve">– </w:t>
            </w:r>
            <w:r w:rsidR="006E4E40" w:rsidRPr="00FB02D5">
              <w:rPr>
                <w:kern w:val="2"/>
                <w:szCs w:val="24"/>
              </w:rPr>
              <w:t>Užsakymas)</w:t>
            </w:r>
            <w:r w:rsidR="005558E7" w:rsidRPr="00FB02D5">
              <w:rPr>
                <w:kern w:val="2"/>
                <w:szCs w:val="24"/>
              </w:rPr>
              <w:t xml:space="preserve"> ir (ar)</w:t>
            </w:r>
            <w:r w:rsidR="005558E7" w:rsidRPr="00FB02D5">
              <w:rPr>
                <w:kern w:val="2"/>
                <w:szCs w:val="24"/>
              </w:rPr>
              <w:t xml:space="preserve"> Sutarties </w:t>
            </w:r>
            <w:r w:rsidR="005558E7" w:rsidRPr="00FB02D5">
              <w:rPr>
                <w:kern w:val="2"/>
                <w:szCs w:val="24"/>
              </w:rPr>
              <w:t xml:space="preserve">sąlygų neatitinkančių Prekių priėmimas, iki Tiekėjas visiškai ištaisys neatitikimus. Tokiu atveju, jei pagal aukščiau nurodytą </w:t>
            </w:r>
            <w:r w:rsidR="005558E7" w:rsidRPr="00FB02D5">
              <w:rPr>
                <w:kern w:val="2"/>
                <w:szCs w:val="24"/>
              </w:rPr>
              <w:t>(-</w:t>
            </w:r>
            <w:proofErr w:type="spellStart"/>
            <w:r w:rsidR="005558E7" w:rsidRPr="00FB02D5">
              <w:rPr>
                <w:kern w:val="2"/>
                <w:szCs w:val="24"/>
              </w:rPr>
              <w:t>us</w:t>
            </w:r>
            <w:proofErr w:type="spellEnd"/>
            <w:r w:rsidR="005558E7" w:rsidRPr="00FB02D5">
              <w:rPr>
                <w:kern w:val="2"/>
                <w:szCs w:val="24"/>
              </w:rPr>
              <w:t xml:space="preserve">) </w:t>
            </w:r>
            <w:r w:rsidR="005558E7" w:rsidRPr="00FB02D5">
              <w:rPr>
                <w:kern w:val="2"/>
                <w:szCs w:val="24"/>
              </w:rPr>
              <w:t>priėmimo–perdavimo aktą (-</w:t>
            </w:r>
            <w:proofErr w:type="spellStart"/>
            <w:r w:rsidR="005558E7" w:rsidRPr="00FB02D5">
              <w:rPr>
                <w:kern w:val="2"/>
                <w:szCs w:val="24"/>
              </w:rPr>
              <w:t>us</w:t>
            </w:r>
            <w:proofErr w:type="spellEnd"/>
            <w:r w:rsidR="005558E7" w:rsidRPr="00FB02D5">
              <w:rPr>
                <w:kern w:val="2"/>
                <w:szCs w:val="24"/>
              </w:rPr>
              <w:t xml:space="preserve">) mokėjimas Tiekėjui jau yra atliktas, </w:t>
            </w:r>
            <w:r w:rsidR="005558E7" w:rsidRPr="00FB02D5">
              <w:rPr>
                <w:kern w:val="2"/>
                <w:szCs w:val="24"/>
              </w:rPr>
              <w:t xml:space="preserve">Pirkėjas </w:t>
            </w:r>
            <w:r w:rsidR="005558E7" w:rsidRPr="00FB02D5">
              <w:rPr>
                <w:kern w:val="2"/>
                <w:szCs w:val="24"/>
              </w:rPr>
              <w:t>turi teisę savo nuožiūra:</w:t>
            </w:r>
          </w:p>
          <w:p w14:paraId="6D5D67E9" w14:textId="2E4D61DB" w:rsidR="005558E7" w:rsidRPr="00FB02D5" w:rsidRDefault="006E4E40" w:rsidP="005558E7">
            <w:pPr>
              <w:rPr>
                <w:kern w:val="2"/>
                <w:szCs w:val="24"/>
              </w:rPr>
            </w:pPr>
            <w:r w:rsidRPr="00FB02D5">
              <w:rPr>
                <w:kern w:val="2"/>
                <w:szCs w:val="24"/>
              </w:rPr>
              <w:t xml:space="preserve">7.2.4.1. </w:t>
            </w:r>
            <w:r w:rsidR="005558E7" w:rsidRPr="00FB02D5">
              <w:rPr>
                <w:kern w:val="2"/>
                <w:szCs w:val="24"/>
              </w:rPr>
              <w:t>reikalauti Tiekėjo nedelsiant grąžinti tokį aukščiau nurodytą mokėjimą; arba (alternatyviai)</w:t>
            </w:r>
          </w:p>
          <w:p w14:paraId="0F5FBF46" w14:textId="766EE151" w:rsidR="00794D55" w:rsidRPr="00FB02D5" w:rsidRDefault="006E4E40" w:rsidP="005558E7">
            <w:pPr>
              <w:rPr>
                <w:kern w:val="2"/>
                <w:szCs w:val="24"/>
              </w:rPr>
            </w:pPr>
            <w:r w:rsidRPr="00FB02D5">
              <w:rPr>
                <w:kern w:val="2"/>
                <w:szCs w:val="24"/>
              </w:rPr>
              <w:t xml:space="preserve">7.2.4.2. </w:t>
            </w:r>
            <w:r w:rsidR="005558E7" w:rsidRPr="00FB02D5">
              <w:rPr>
                <w:kern w:val="2"/>
                <w:szCs w:val="24"/>
              </w:rPr>
              <w:t xml:space="preserve">reikalauti, kad už netinkamai įvykdytą Užsakymą Tiekėjui sumokėta suma būtų įskaityta atsiskaitant už vėlesnius </w:t>
            </w:r>
            <w:r w:rsidR="00F51D62" w:rsidRPr="00FB02D5">
              <w:rPr>
                <w:kern w:val="2"/>
                <w:szCs w:val="24"/>
              </w:rPr>
              <w:t xml:space="preserve">Pirkėjo </w:t>
            </w:r>
            <w:r w:rsidR="005558E7" w:rsidRPr="00FB02D5">
              <w:rPr>
                <w:kern w:val="2"/>
                <w:szCs w:val="24"/>
              </w:rPr>
              <w:t xml:space="preserve"> </w:t>
            </w:r>
            <w:r w:rsidR="00F51D62" w:rsidRPr="00FB02D5">
              <w:rPr>
                <w:kern w:val="2"/>
                <w:szCs w:val="24"/>
              </w:rPr>
              <w:t>U</w:t>
            </w:r>
            <w:r w:rsidR="005558E7" w:rsidRPr="00FB02D5">
              <w:rPr>
                <w:kern w:val="2"/>
                <w:szCs w:val="24"/>
              </w:rPr>
              <w:t>žsakymus.</w:t>
            </w:r>
          </w:p>
          <w:p w14:paraId="66A17270" w14:textId="111E8DA1" w:rsidR="008C36B4" w:rsidRPr="00FB02D5" w:rsidRDefault="008C36B4" w:rsidP="005558E7">
            <w:pPr>
              <w:rPr>
                <w:kern w:val="2"/>
                <w:szCs w:val="24"/>
              </w:rPr>
            </w:pPr>
            <w:r w:rsidRPr="00FB02D5">
              <w:rPr>
                <w:kern w:val="2"/>
                <w:szCs w:val="24"/>
              </w:rPr>
              <w:t>&lt;...&gt;</w:t>
            </w:r>
          </w:p>
          <w:p w14:paraId="321330AB" w14:textId="0EEAF0D2" w:rsidR="005F4302" w:rsidRPr="00FB02D5" w:rsidRDefault="00846799" w:rsidP="00066577">
            <w:pPr>
              <w:rPr>
                <w:kern w:val="2"/>
                <w:szCs w:val="24"/>
              </w:rPr>
            </w:pPr>
            <w:r w:rsidRPr="00FB02D5">
              <w:rPr>
                <w:kern w:val="2"/>
                <w:szCs w:val="24"/>
              </w:rPr>
              <w:t>10.</w:t>
            </w:r>
            <w:r w:rsidR="00483ED7" w:rsidRPr="00FB02D5">
              <w:rPr>
                <w:kern w:val="2"/>
                <w:szCs w:val="24"/>
              </w:rPr>
              <w:t xml:space="preserve">17. </w:t>
            </w:r>
            <w:r w:rsidR="005F4302" w:rsidRPr="00FB02D5">
              <w:rPr>
                <w:kern w:val="2"/>
                <w:szCs w:val="24"/>
              </w:rPr>
              <w:t>Sutarties įvykdymo užtikrinimas grąžinamas Tiekėjui (arba atsisakoma teisių į jį), gavus rašytinį Tiekėjo prašymą, per 10 (dešimt) darbo dienų nuo tada, kai Tiekėjas įvykdo visus savo įsipareigojimus pagal Sutartį (Pirkėjui perduotos visos užsakytos Prekės bei Sutartyje nustatyta tvarka Pirkėjui pateikta banko garantija garantinių įsipareigojimų įvykdymui užtikrinti), arba Sutartis nutraukiama bendru Šalių susitarimu.</w:t>
            </w:r>
          </w:p>
          <w:p w14:paraId="3FAF47F2" w14:textId="633A6E9D" w:rsidR="00D52D41" w:rsidRPr="00FB02D5" w:rsidRDefault="00D52D41" w:rsidP="00066577">
            <w:pPr>
              <w:rPr>
                <w:kern w:val="2"/>
                <w:szCs w:val="24"/>
              </w:rPr>
            </w:pPr>
            <w:r w:rsidRPr="00FB02D5">
              <w:rPr>
                <w:kern w:val="2"/>
                <w:szCs w:val="24"/>
              </w:rPr>
              <w:t>10</w:t>
            </w:r>
            <w:r w:rsidRPr="00FB02D5">
              <w:rPr>
                <w:kern w:val="2"/>
                <w:szCs w:val="24"/>
                <w:vertAlign w:val="superscript"/>
              </w:rPr>
              <w:t>1</w:t>
            </w:r>
            <w:r w:rsidRPr="00FB02D5">
              <w:rPr>
                <w:kern w:val="2"/>
                <w:szCs w:val="24"/>
              </w:rPr>
              <w:t xml:space="preserve">. </w:t>
            </w:r>
            <w:r w:rsidRPr="00FB02D5">
              <w:rPr>
                <w:b/>
                <w:bCs/>
                <w:kern w:val="2"/>
                <w:szCs w:val="24"/>
              </w:rPr>
              <w:t>GARANTINIŲ ĮSIPAREIGOJIMŲ ĮVYKDYMO UŽTIKRINIMAS</w:t>
            </w:r>
          </w:p>
          <w:p w14:paraId="04928609" w14:textId="77777777" w:rsidR="00067911" w:rsidRPr="00FB02D5" w:rsidRDefault="00D52D41" w:rsidP="00D34C8C">
            <w:pPr>
              <w:rPr>
                <w:kern w:val="2"/>
                <w:szCs w:val="24"/>
              </w:rPr>
            </w:pPr>
            <w:r w:rsidRPr="00FB02D5">
              <w:rPr>
                <w:kern w:val="2"/>
                <w:szCs w:val="24"/>
              </w:rPr>
              <w:t>10</w:t>
            </w:r>
            <w:r w:rsidRPr="00FB02D5">
              <w:rPr>
                <w:kern w:val="2"/>
                <w:szCs w:val="24"/>
                <w:vertAlign w:val="superscript"/>
              </w:rPr>
              <w:t>1</w:t>
            </w:r>
            <w:r w:rsidR="00EE7268" w:rsidRPr="00FB02D5">
              <w:rPr>
                <w:kern w:val="2"/>
                <w:szCs w:val="24"/>
              </w:rPr>
              <w:t>.1.</w:t>
            </w:r>
            <w:r w:rsidR="00D34C8C" w:rsidRPr="00FB02D5">
              <w:rPr>
                <w:kern w:val="2"/>
                <w:szCs w:val="24"/>
              </w:rPr>
              <w:t xml:space="preserve"> Pirkėjas paskutiniu Prekių užsakymu informuoja Tiekėją, kad jis privalo ne vėliau kaip likus 10 (dešimt) darbo dienų iki Sutarties galiojimo termino pabaigos pateikti banko garantiją garantiniams įsipareigojimams užtikrinti, kurioje nurodyta suma turi būti ne mažesnė kaip 2 (du) proc. nuo </w:t>
            </w:r>
            <w:r w:rsidR="007233E1" w:rsidRPr="00FB02D5">
              <w:rPr>
                <w:kern w:val="2"/>
                <w:szCs w:val="24"/>
              </w:rPr>
              <w:t>Pradinės Sutarties vertės</w:t>
            </w:r>
            <w:r w:rsidR="00067911" w:rsidRPr="00FB02D5">
              <w:rPr>
                <w:kern w:val="2"/>
                <w:szCs w:val="24"/>
              </w:rPr>
              <w:t xml:space="preserve"> be PVM</w:t>
            </w:r>
            <w:r w:rsidR="00D34C8C" w:rsidRPr="00FB02D5">
              <w:rPr>
                <w:kern w:val="2"/>
                <w:szCs w:val="24"/>
              </w:rPr>
              <w:t xml:space="preserve">, </w:t>
            </w:r>
            <w:proofErr w:type="spellStart"/>
            <w:r w:rsidR="00D34C8C" w:rsidRPr="00FB02D5">
              <w:rPr>
                <w:kern w:val="2"/>
                <w:szCs w:val="24"/>
              </w:rPr>
              <w:t>t.y</w:t>
            </w:r>
            <w:proofErr w:type="spellEnd"/>
            <w:r w:rsidR="00D34C8C" w:rsidRPr="00FB02D5">
              <w:rPr>
                <w:kern w:val="2"/>
                <w:szCs w:val="24"/>
              </w:rPr>
              <w:t>. 40 000 Eur (keturiasdešimt tūkstančių</w:t>
            </w:r>
            <w:r w:rsidR="007233E1" w:rsidRPr="00FB02D5">
              <w:rPr>
                <w:kern w:val="2"/>
                <w:szCs w:val="24"/>
              </w:rPr>
              <w:t xml:space="preserve"> eurų 00 centų</w:t>
            </w:r>
            <w:r w:rsidR="00D34C8C" w:rsidRPr="00FB02D5">
              <w:rPr>
                <w:kern w:val="2"/>
                <w:szCs w:val="24"/>
              </w:rPr>
              <w:t xml:space="preserve">). </w:t>
            </w:r>
          </w:p>
          <w:p w14:paraId="2BE4B18F" w14:textId="77777777" w:rsidR="00FB5529" w:rsidRPr="00FB02D5" w:rsidRDefault="00067911" w:rsidP="00D34C8C">
            <w:pPr>
              <w:rPr>
                <w:kern w:val="2"/>
                <w:szCs w:val="24"/>
              </w:rPr>
            </w:pPr>
            <w:r w:rsidRPr="00FB02D5">
              <w:rPr>
                <w:kern w:val="2"/>
                <w:szCs w:val="24"/>
              </w:rPr>
              <w:t>10</w:t>
            </w:r>
            <w:r w:rsidR="00FB5529" w:rsidRPr="00FB02D5">
              <w:rPr>
                <w:kern w:val="2"/>
                <w:szCs w:val="24"/>
                <w:vertAlign w:val="superscript"/>
              </w:rPr>
              <w:t>1</w:t>
            </w:r>
            <w:r w:rsidR="00FB5529" w:rsidRPr="00FB02D5">
              <w:rPr>
                <w:kern w:val="2"/>
                <w:szCs w:val="24"/>
              </w:rPr>
              <w:t>.2.</w:t>
            </w:r>
            <w:r w:rsidRPr="00FB02D5">
              <w:rPr>
                <w:kern w:val="2"/>
                <w:szCs w:val="24"/>
              </w:rPr>
              <w:t xml:space="preserve"> </w:t>
            </w:r>
            <w:r w:rsidR="00D34C8C" w:rsidRPr="00FB02D5">
              <w:rPr>
                <w:kern w:val="2"/>
                <w:szCs w:val="24"/>
              </w:rPr>
              <w:t xml:space="preserve">Garantinių įsipareigojimų įvykdymo užtikrinimas ir jo reikalavimo teisė turi galioti dar 4 (keturis) mėnesius po </w:t>
            </w:r>
            <w:r w:rsidR="007233E1" w:rsidRPr="00FB02D5">
              <w:rPr>
                <w:kern w:val="2"/>
                <w:szCs w:val="24"/>
              </w:rPr>
              <w:t>S</w:t>
            </w:r>
            <w:r w:rsidR="00D34C8C" w:rsidRPr="00FB02D5">
              <w:rPr>
                <w:kern w:val="2"/>
                <w:szCs w:val="24"/>
              </w:rPr>
              <w:t xml:space="preserve">utarties pasibaigimo. </w:t>
            </w:r>
          </w:p>
          <w:p w14:paraId="2AC735AB" w14:textId="69FFCA9C" w:rsidR="00DD703F" w:rsidRPr="00FB02D5" w:rsidRDefault="00FB5529" w:rsidP="00D34C8C">
            <w:pPr>
              <w:rPr>
                <w:kern w:val="2"/>
                <w:szCs w:val="24"/>
              </w:rPr>
            </w:pPr>
            <w:r w:rsidRPr="00FB02D5">
              <w:rPr>
                <w:kern w:val="2"/>
                <w:szCs w:val="24"/>
              </w:rPr>
              <w:t>10</w:t>
            </w:r>
            <w:r w:rsidRPr="00FB02D5">
              <w:rPr>
                <w:kern w:val="2"/>
                <w:szCs w:val="24"/>
                <w:vertAlign w:val="superscript"/>
              </w:rPr>
              <w:t>1</w:t>
            </w:r>
            <w:r w:rsidRPr="00FB02D5">
              <w:rPr>
                <w:kern w:val="2"/>
                <w:szCs w:val="24"/>
              </w:rPr>
              <w:t xml:space="preserve">.3. </w:t>
            </w:r>
            <w:r w:rsidR="00C75E5A" w:rsidRPr="00FB02D5">
              <w:rPr>
                <w:kern w:val="2"/>
                <w:szCs w:val="24"/>
              </w:rPr>
              <w:t xml:space="preserve">Pirkėjas </w:t>
            </w:r>
            <w:r w:rsidR="00846799" w:rsidRPr="00FB02D5">
              <w:rPr>
                <w:kern w:val="2"/>
                <w:szCs w:val="24"/>
              </w:rPr>
              <w:t>gali</w:t>
            </w:r>
            <w:r w:rsidR="00C75E5A" w:rsidRPr="00FB02D5">
              <w:rPr>
                <w:kern w:val="2"/>
                <w:szCs w:val="24"/>
              </w:rPr>
              <w:t xml:space="preserve"> pasinaudoti</w:t>
            </w:r>
            <w:r w:rsidR="00D34C8C" w:rsidRPr="00FB02D5">
              <w:rPr>
                <w:kern w:val="2"/>
                <w:szCs w:val="24"/>
              </w:rPr>
              <w:t xml:space="preserve"> banko garantija garantiniams įsipareigojimams užtikrinti dėl tiesioginių ir netiesioginių nuostolių, susijusių su netinkama Prekių kokybe. </w:t>
            </w:r>
          </w:p>
          <w:p w14:paraId="0B879046" w14:textId="0E37432E" w:rsidR="00D34C8C" w:rsidRPr="00FB02D5" w:rsidRDefault="00DD703F" w:rsidP="00D34C8C">
            <w:pPr>
              <w:rPr>
                <w:kern w:val="2"/>
                <w:szCs w:val="24"/>
              </w:rPr>
            </w:pPr>
            <w:r w:rsidRPr="00FB02D5">
              <w:rPr>
                <w:kern w:val="2"/>
                <w:szCs w:val="24"/>
              </w:rPr>
              <w:t>10</w:t>
            </w:r>
            <w:r w:rsidRPr="00FB02D5">
              <w:rPr>
                <w:kern w:val="2"/>
                <w:szCs w:val="24"/>
                <w:vertAlign w:val="superscript"/>
              </w:rPr>
              <w:t>1</w:t>
            </w:r>
            <w:r w:rsidRPr="00FB02D5">
              <w:rPr>
                <w:kern w:val="2"/>
                <w:szCs w:val="24"/>
              </w:rPr>
              <w:t xml:space="preserve">.4. </w:t>
            </w:r>
            <w:r w:rsidR="00D34C8C" w:rsidRPr="00FB02D5">
              <w:rPr>
                <w:kern w:val="2"/>
                <w:szCs w:val="24"/>
              </w:rPr>
              <w:t>Banko garantija garantiniams įsipareigojimams užtikrinti išmokama tokiomis sąlygomis ir tvarka:</w:t>
            </w:r>
          </w:p>
          <w:p w14:paraId="6AB68C24" w14:textId="48BA7FEA" w:rsidR="00D34C8C" w:rsidRPr="00FB02D5" w:rsidRDefault="00C75E5A" w:rsidP="00D34C8C">
            <w:pPr>
              <w:rPr>
                <w:kern w:val="2"/>
                <w:szCs w:val="24"/>
              </w:rPr>
            </w:pPr>
            <w:r w:rsidRPr="00FB02D5">
              <w:rPr>
                <w:kern w:val="2"/>
                <w:szCs w:val="24"/>
              </w:rPr>
              <w:t>10</w:t>
            </w:r>
            <w:r w:rsidRPr="00FB02D5">
              <w:rPr>
                <w:kern w:val="2"/>
                <w:szCs w:val="24"/>
                <w:vertAlign w:val="superscript"/>
              </w:rPr>
              <w:t>1</w:t>
            </w:r>
            <w:r w:rsidRPr="00FB02D5">
              <w:rPr>
                <w:kern w:val="2"/>
                <w:szCs w:val="24"/>
              </w:rPr>
              <w:t xml:space="preserve">.4.1. </w:t>
            </w:r>
            <w:r w:rsidR="00D34C8C" w:rsidRPr="00FB02D5">
              <w:rPr>
                <w:kern w:val="2"/>
                <w:szCs w:val="24"/>
              </w:rPr>
              <w:t xml:space="preserve">per 5 (penkias) darbo dienas nuo pirmo raštiško </w:t>
            </w:r>
            <w:r w:rsidRPr="00FB02D5">
              <w:rPr>
                <w:kern w:val="2"/>
                <w:szCs w:val="24"/>
              </w:rPr>
              <w:t xml:space="preserve">Pirkėjo </w:t>
            </w:r>
            <w:r w:rsidR="00D34C8C" w:rsidRPr="00FB02D5">
              <w:rPr>
                <w:kern w:val="2"/>
                <w:szCs w:val="24"/>
              </w:rPr>
              <w:t xml:space="preserve">pranešimo </w:t>
            </w:r>
            <w:r w:rsidR="0086267A" w:rsidRPr="00FB02D5">
              <w:rPr>
                <w:kern w:val="2"/>
                <w:szCs w:val="24"/>
              </w:rPr>
              <w:t>Bankui</w:t>
            </w:r>
            <w:r w:rsidR="00D34C8C" w:rsidRPr="00FB02D5">
              <w:rPr>
                <w:kern w:val="2"/>
                <w:szCs w:val="24"/>
              </w:rPr>
              <w:t xml:space="preserve"> apie sutartinių sąlygų pažeidimą;</w:t>
            </w:r>
          </w:p>
          <w:p w14:paraId="782B428D" w14:textId="37CAABA2" w:rsidR="00D34C8C" w:rsidRPr="00FB02D5" w:rsidRDefault="00846799" w:rsidP="00D34C8C">
            <w:pPr>
              <w:rPr>
                <w:kern w:val="2"/>
                <w:szCs w:val="24"/>
              </w:rPr>
            </w:pPr>
            <w:r w:rsidRPr="00FB02D5">
              <w:rPr>
                <w:kern w:val="2"/>
                <w:szCs w:val="24"/>
              </w:rPr>
              <w:t>10</w:t>
            </w:r>
            <w:r w:rsidRPr="00FB02D5">
              <w:rPr>
                <w:kern w:val="2"/>
                <w:szCs w:val="24"/>
                <w:vertAlign w:val="superscript"/>
              </w:rPr>
              <w:t>1</w:t>
            </w:r>
            <w:r w:rsidRPr="00FB02D5">
              <w:rPr>
                <w:kern w:val="2"/>
                <w:szCs w:val="24"/>
              </w:rPr>
              <w:t>.4.2.</w:t>
            </w:r>
            <w:r w:rsidR="00D34C8C" w:rsidRPr="00FB02D5">
              <w:rPr>
                <w:kern w:val="2"/>
                <w:szCs w:val="24"/>
              </w:rPr>
              <w:t xml:space="preserve"> garantija garantiniams įsipareigojimams užtikrinti išmokama nereikalaujant, kad </w:t>
            </w:r>
            <w:r w:rsidRPr="00FB02D5">
              <w:rPr>
                <w:kern w:val="2"/>
                <w:szCs w:val="24"/>
              </w:rPr>
              <w:t>Pirkėjas</w:t>
            </w:r>
            <w:r w:rsidR="00D34C8C" w:rsidRPr="00FB02D5">
              <w:rPr>
                <w:kern w:val="2"/>
                <w:szCs w:val="24"/>
              </w:rPr>
              <w:t xml:space="preserve"> pagrįstų savo reikalavimą;</w:t>
            </w:r>
          </w:p>
          <w:p w14:paraId="01473ECC" w14:textId="77777777" w:rsidR="00846799" w:rsidRPr="00FB02D5" w:rsidRDefault="00846799" w:rsidP="00D34C8C">
            <w:pPr>
              <w:rPr>
                <w:kern w:val="2"/>
                <w:szCs w:val="24"/>
              </w:rPr>
            </w:pPr>
            <w:r w:rsidRPr="00FB02D5">
              <w:rPr>
                <w:kern w:val="2"/>
                <w:szCs w:val="24"/>
              </w:rPr>
              <w:t>10</w:t>
            </w:r>
            <w:r w:rsidRPr="00FB02D5">
              <w:rPr>
                <w:kern w:val="2"/>
                <w:szCs w:val="24"/>
                <w:vertAlign w:val="superscript"/>
              </w:rPr>
              <w:t>1</w:t>
            </w:r>
            <w:r w:rsidRPr="00FB02D5">
              <w:rPr>
                <w:kern w:val="2"/>
                <w:szCs w:val="24"/>
              </w:rPr>
              <w:t>.4.3. Pirkėjas</w:t>
            </w:r>
            <w:r w:rsidR="00D34C8C" w:rsidRPr="00FB02D5">
              <w:rPr>
                <w:kern w:val="2"/>
                <w:szCs w:val="24"/>
              </w:rPr>
              <w:t xml:space="preserve"> pranešime </w:t>
            </w:r>
            <w:r w:rsidRPr="00FB02D5">
              <w:rPr>
                <w:kern w:val="2"/>
                <w:szCs w:val="24"/>
              </w:rPr>
              <w:t>Bankui</w:t>
            </w:r>
            <w:r w:rsidR="00D34C8C" w:rsidRPr="00FB02D5">
              <w:rPr>
                <w:kern w:val="2"/>
                <w:szCs w:val="24"/>
              </w:rPr>
              <w:t xml:space="preserve"> nurodys, kad garantijos suma jam priklauso dėl to, kad Prekės neatitinka Prekių kokybės reikalavimų garantiniu laikotarpiu.</w:t>
            </w:r>
          </w:p>
          <w:p w14:paraId="3AB0FA59" w14:textId="7F957AE3" w:rsidR="00D52D41" w:rsidRPr="00FB02D5" w:rsidRDefault="00846799" w:rsidP="00D34C8C">
            <w:pPr>
              <w:rPr>
                <w:kern w:val="2"/>
                <w:szCs w:val="24"/>
              </w:rPr>
            </w:pPr>
            <w:r w:rsidRPr="00FB02D5">
              <w:rPr>
                <w:kern w:val="2"/>
                <w:szCs w:val="24"/>
              </w:rPr>
              <w:t>10</w:t>
            </w:r>
            <w:r w:rsidRPr="00FB02D5">
              <w:rPr>
                <w:kern w:val="2"/>
                <w:szCs w:val="24"/>
                <w:vertAlign w:val="superscript"/>
              </w:rPr>
              <w:t>1</w:t>
            </w:r>
            <w:r w:rsidRPr="00FB02D5">
              <w:rPr>
                <w:kern w:val="2"/>
                <w:szCs w:val="24"/>
              </w:rPr>
              <w:t xml:space="preserve">.5. </w:t>
            </w:r>
            <w:r w:rsidR="00D34C8C" w:rsidRPr="00FB02D5">
              <w:rPr>
                <w:kern w:val="2"/>
                <w:szCs w:val="24"/>
              </w:rPr>
              <w:t xml:space="preserve">Garantuojamoji suma per garantinių įsipareigojimų įvykdymo užtikrinimo laikotarpį atitinkamai mažės su kiekviena </w:t>
            </w:r>
            <w:r w:rsidRPr="00FB02D5">
              <w:rPr>
                <w:kern w:val="2"/>
                <w:szCs w:val="24"/>
              </w:rPr>
              <w:t>B</w:t>
            </w:r>
            <w:r w:rsidR="00D34C8C" w:rsidRPr="00FB02D5">
              <w:rPr>
                <w:kern w:val="2"/>
                <w:szCs w:val="24"/>
              </w:rPr>
              <w:t xml:space="preserve">anko </w:t>
            </w:r>
            <w:r w:rsidRPr="00FB02D5">
              <w:rPr>
                <w:kern w:val="2"/>
                <w:szCs w:val="24"/>
              </w:rPr>
              <w:t>Pirkėjui</w:t>
            </w:r>
            <w:r w:rsidR="00D34C8C" w:rsidRPr="00FB02D5">
              <w:rPr>
                <w:kern w:val="2"/>
                <w:szCs w:val="24"/>
              </w:rPr>
              <w:t xml:space="preserve"> sumokėta suma. Per garantuojamąjį laikotarpį </w:t>
            </w:r>
            <w:r w:rsidRPr="00FB02D5">
              <w:rPr>
                <w:kern w:val="2"/>
                <w:szCs w:val="24"/>
              </w:rPr>
              <w:t xml:space="preserve">Pirkėjo </w:t>
            </w:r>
            <w:r w:rsidR="00D34C8C" w:rsidRPr="00FB02D5">
              <w:rPr>
                <w:kern w:val="2"/>
                <w:szCs w:val="24"/>
              </w:rPr>
              <w:t>pateiktų išmokamų reikalavimų suma negali viršyti garantuojamos sumos.</w:t>
            </w:r>
          </w:p>
          <w:p w14:paraId="7F115AA2" w14:textId="5BFB51DE" w:rsidR="00D52D41" w:rsidRPr="00FB02D5" w:rsidRDefault="00846799" w:rsidP="00066577">
            <w:pPr>
              <w:rPr>
                <w:b/>
                <w:bCs/>
                <w:kern w:val="2"/>
                <w:szCs w:val="24"/>
              </w:rPr>
            </w:pPr>
            <w:r w:rsidRPr="00FB02D5">
              <w:rPr>
                <w:b/>
                <w:bCs/>
                <w:kern w:val="2"/>
                <w:szCs w:val="24"/>
              </w:rPr>
              <w:t>&lt;...&gt;</w:t>
            </w:r>
          </w:p>
          <w:p w14:paraId="3311DBAC" w14:textId="7B54FEC4" w:rsidR="00066577" w:rsidRPr="00FB02D5" w:rsidRDefault="00066577" w:rsidP="00066577">
            <w:pPr>
              <w:rPr>
                <w:kern w:val="2"/>
              </w:rPr>
            </w:pPr>
            <w:r w:rsidRPr="00FB02D5">
              <w:rPr>
                <w:kern w:val="2"/>
              </w:rPr>
              <w:t>14.3. Šalys įsipareigoja:</w:t>
            </w:r>
          </w:p>
          <w:p w14:paraId="4F252DC0" w14:textId="6E902508" w:rsidR="00066577" w:rsidRPr="00FB02D5" w:rsidRDefault="00066577" w:rsidP="00066577">
            <w:pPr>
              <w:rPr>
                <w:kern w:val="2"/>
              </w:rPr>
            </w:pPr>
            <w:r w:rsidRPr="00FB02D5">
              <w:rPr>
                <w:kern w:val="2"/>
              </w:rPr>
              <w:t>14.3.</w:t>
            </w:r>
            <w:r w:rsidR="00EF5A57" w:rsidRPr="00FB02D5">
              <w:rPr>
                <w:kern w:val="2"/>
              </w:rPr>
              <w:t>1</w:t>
            </w:r>
            <w:r w:rsidRPr="00FB02D5">
              <w:rPr>
                <w:kern w:val="2"/>
              </w:rPr>
              <w:t>.</w:t>
            </w:r>
            <w:r w:rsidRPr="00FB02D5">
              <w:rPr>
                <w:kern w:val="2"/>
              </w:rPr>
              <w:tab/>
              <w:t>įsipareigoja asmens duomenų, pateiktų ir (ar) gautų pagal šią Sutartį, netvarkyti kitu nei Sutarties vykdymo ar su juo nesuderinamu tikslu;</w:t>
            </w:r>
          </w:p>
          <w:p w14:paraId="6058F78A" w14:textId="39399B82" w:rsidR="00066577" w:rsidRPr="00FB02D5" w:rsidRDefault="00066577" w:rsidP="00066577">
            <w:pPr>
              <w:rPr>
                <w:kern w:val="2"/>
              </w:rPr>
            </w:pPr>
            <w:r w:rsidRPr="00FB02D5">
              <w:rPr>
                <w:kern w:val="2"/>
              </w:rPr>
              <w:t>14.3.</w:t>
            </w:r>
            <w:r w:rsidR="002359DE" w:rsidRPr="00FB02D5">
              <w:rPr>
                <w:kern w:val="2"/>
              </w:rPr>
              <w:t>2</w:t>
            </w:r>
            <w:r w:rsidRPr="00FB02D5">
              <w:rPr>
                <w:kern w:val="2"/>
              </w:rPr>
              <w:t>.</w:t>
            </w:r>
            <w:r w:rsidRPr="00FB02D5">
              <w:rPr>
                <w:kern w:val="2"/>
              </w:rPr>
              <w:tab/>
              <w:t>atsakyti už pagal Sutartį gautų asmens duomenų tikslumą, teisingumą, konfidencialumą ir saugumą nuo asmens duomenų gavimo momento. Šaliai kilus pagrįstų įtarimų dėl kitos Šalies galimybės užtikrinti pagal Sutartį gaunamų asmens duomenų konfidencialumą, saugumą ar kitus teisės aktuose nustatytus asmens duomenų apsaugos reikalavimus, tokia Šalis gali sustabdyti asmens duomenų teikimą kitai Šaliai tol, kol pastaroji patvirtina savo pasirengimą tinkamai vykdyti Sutartyje ir teisės aktuose nustatytus asmens duomenų apsaugos reikalavimus;</w:t>
            </w:r>
          </w:p>
          <w:p w14:paraId="501D4C56" w14:textId="5E3564EA" w:rsidR="00066577" w:rsidRPr="00FB02D5" w:rsidRDefault="00066577" w:rsidP="00066577">
            <w:pPr>
              <w:rPr>
                <w:kern w:val="2"/>
              </w:rPr>
            </w:pPr>
            <w:r w:rsidRPr="00FB02D5">
              <w:rPr>
                <w:kern w:val="2"/>
              </w:rPr>
              <w:t>14.3.</w:t>
            </w:r>
            <w:r w:rsidR="002359DE" w:rsidRPr="00FB02D5">
              <w:rPr>
                <w:kern w:val="2"/>
              </w:rPr>
              <w:t>3</w:t>
            </w:r>
            <w:r w:rsidRPr="00FB02D5">
              <w:rPr>
                <w:kern w:val="2"/>
              </w:rPr>
              <w:t>.</w:t>
            </w:r>
            <w:r w:rsidRPr="00FB02D5">
              <w:rPr>
                <w:kern w:val="2"/>
              </w:rPr>
              <w:tab/>
              <w:t>taikyti tinkamas ir pakankamas technines ir organizacines saugumo priemones, reikalingas asmens duomenų apsaugai užtikrinti vykdant Sutartį;</w:t>
            </w:r>
          </w:p>
          <w:p w14:paraId="0F066BF7" w14:textId="1880CBF4" w:rsidR="00066577" w:rsidRPr="00FB02D5" w:rsidRDefault="00066577" w:rsidP="00066577">
            <w:pPr>
              <w:rPr>
                <w:kern w:val="2"/>
              </w:rPr>
            </w:pPr>
            <w:r w:rsidRPr="00FB02D5">
              <w:rPr>
                <w:kern w:val="2"/>
              </w:rPr>
              <w:t>14.3.</w:t>
            </w:r>
            <w:r w:rsidR="002359DE" w:rsidRPr="00FB02D5">
              <w:rPr>
                <w:kern w:val="2"/>
              </w:rPr>
              <w:t>4</w:t>
            </w:r>
            <w:r w:rsidRPr="00FB02D5">
              <w:rPr>
                <w:kern w:val="2"/>
              </w:rPr>
              <w:t>.</w:t>
            </w:r>
            <w:r w:rsidRPr="00FB02D5">
              <w:rPr>
                <w:kern w:val="2"/>
              </w:rPr>
              <w:tab/>
              <w:t>užtikrinti, kad jų darbuotojai ir (ar) atstovai, kurie tvarko asmens duomenis, vykdydami Sutartį, yra įsipareigoję saugoti asmens duomenų paslaptį;</w:t>
            </w:r>
          </w:p>
          <w:p w14:paraId="0468ABB7" w14:textId="156C17CC" w:rsidR="00066577" w:rsidRPr="00FB02D5" w:rsidRDefault="00066577" w:rsidP="00066577">
            <w:pPr>
              <w:rPr>
                <w:kern w:val="2"/>
              </w:rPr>
            </w:pPr>
            <w:r w:rsidRPr="00FB02D5">
              <w:rPr>
                <w:kern w:val="2"/>
              </w:rPr>
              <w:t>14.3.</w:t>
            </w:r>
            <w:r w:rsidR="002359DE" w:rsidRPr="00FB02D5">
              <w:rPr>
                <w:kern w:val="2"/>
              </w:rPr>
              <w:t>5</w:t>
            </w:r>
            <w:r w:rsidRPr="00FB02D5">
              <w:rPr>
                <w:kern w:val="2"/>
              </w:rPr>
              <w:t>.</w:t>
            </w:r>
            <w:r w:rsidRPr="00FB02D5">
              <w:rPr>
                <w:kern w:val="2"/>
              </w:rPr>
              <w:tab/>
              <w:t>be tinkamo teisinio pagrindo gautų asmens duomenų neatskleisti tretiesiems asmenims;</w:t>
            </w:r>
          </w:p>
          <w:p w14:paraId="3E903BCF" w14:textId="23A7821B" w:rsidR="00066577" w:rsidRPr="00FB02D5" w:rsidRDefault="00066577" w:rsidP="00066577">
            <w:pPr>
              <w:rPr>
                <w:kern w:val="2"/>
              </w:rPr>
            </w:pPr>
            <w:r w:rsidRPr="00FB02D5">
              <w:rPr>
                <w:kern w:val="2"/>
              </w:rPr>
              <w:t>14.3.</w:t>
            </w:r>
            <w:r w:rsidR="002359DE" w:rsidRPr="00FB02D5">
              <w:rPr>
                <w:kern w:val="2"/>
              </w:rPr>
              <w:t>6</w:t>
            </w:r>
            <w:r w:rsidRPr="00FB02D5">
              <w:rPr>
                <w:kern w:val="2"/>
              </w:rPr>
              <w:t>.</w:t>
            </w:r>
            <w:r w:rsidRPr="00FB02D5">
              <w:rPr>
                <w:kern w:val="2"/>
              </w:rPr>
              <w:tab/>
              <w:t>nedelsiant pranešti viena kitai apie vykdant Sutartį asmens duomenų atžvilgiu įvykdytą Bendrojo duomenų apsaugos reglamento ar kito asmens duomenų apsaugą reglamentuojančio teisės akto pažeidimą;</w:t>
            </w:r>
          </w:p>
          <w:p w14:paraId="3E53541C" w14:textId="195E79A3" w:rsidR="00066577" w:rsidRPr="00FB02D5" w:rsidRDefault="00066577" w:rsidP="00066577">
            <w:pPr>
              <w:rPr>
                <w:kern w:val="2"/>
              </w:rPr>
            </w:pPr>
            <w:r w:rsidRPr="00FB02D5">
              <w:rPr>
                <w:kern w:val="2"/>
              </w:rPr>
              <w:t>14.3.</w:t>
            </w:r>
            <w:r w:rsidR="002359DE" w:rsidRPr="00FB02D5">
              <w:rPr>
                <w:kern w:val="2"/>
              </w:rPr>
              <w:t>7</w:t>
            </w:r>
            <w:r w:rsidRPr="00FB02D5">
              <w:rPr>
                <w:kern w:val="2"/>
              </w:rPr>
              <w:t>.</w:t>
            </w:r>
            <w:r w:rsidRPr="00FB02D5">
              <w:rPr>
                <w:kern w:val="2"/>
              </w:rPr>
              <w:tab/>
              <w:t>nedelsiant pranešti viena kitai apie vykdant Sutartį pateiktus neteisingus, neišsamius ir (ar) netikslius asmens duomenis (pvz., gavus duomenų subjekto prašymą ištaisyti duomenis);</w:t>
            </w:r>
          </w:p>
          <w:p w14:paraId="1DCE7CD5" w14:textId="6B170248" w:rsidR="00066577" w:rsidRPr="00FB02D5" w:rsidRDefault="00066577" w:rsidP="00066577">
            <w:pPr>
              <w:rPr>
                <w:kern w:val="2"/>
              </w:rPr>
            </w:pPr>
            <w:r w:rsidRPr="00FB02D5">
              <w:rPr>
                <w:kern w:val="2"/>
              </w:rPr>
              <w:t>14.3.</w:t>
            </w:r>
            <w:r w:rsidR="002359DE" w:rsidRPr="00FB02D5">
              <w:rPr>
                <w:kern w:val="2"/>
              </w:rPr>
              <w:t>8</w:t>
            </w:r>
            <w:r w:rsidRPr="00FB02D5">
              <w:rPr>
                <w:kern w:val="2"/>
              </w:rPr>
              <w:t>.</w:t>
            </w:r>
            <w:r w:rsidRPr="00FB02D5">
              <w:rPr>
                <w:kern w:val="2"/>
              </w:rPr>
              <w:tab/>
              <w:t>nedelsiant pranešti viena kitai apie gautą duomenų subjekto reikalavimą ištrinti, kitai Šaliai vykdant Sutartį, pateiktus asmens duomenis;</w:t>
            </w:r>
          </w:p>
          <w:p w14:paraId="1597B5DF" w14:textId="7E838893" w:rsidR="00066577" w:rsidRPr="00FB02D5" w:rsidRDefault="00066577" w:rsidP="00066577">
            <w:pPr>
              <w:rPr>
                <w:kern w:val="2"/>
              </w:rPr>
            </w:pPr>
            <w:r w:rsidRPr="00FB02D5">
              <w:rPr>
                <w:kern w:val="2"/>
              </w:rPr>
              <w:t>14.3.</w:t>
            </w:r>
            <w:r w:rsidR="002359DE" w:rsidRPr="00FB02D5">
              <w:rPr>
                <w:kern w:val="2"/>
              </w:rPr>
              <w:t>9</w:t>
            </w:r>
            <w:r w:rsidRPr="00FB02D5">
              <w:rPr>
                <w:kern w:val="2"/>
              </w:rPr>
              <w:t>. nedelsiant sunaikinti pagal Sutartį gautus asmens duomenis, kai šie duomenys nebereikalingi jų tvarkymo tikslams;</w:t>
            </w:r>
          </w:p>
          <w:p w14:paraId="7828F237" w14:textId="14CBA582" w:rsidR="00066577" w:rsidRPr="00FB02D5" w:rsidRDefault="00066577" w:rsidP="00066577">
            <w:pPr>
              <w:rPr>
                <w:kern w:val="2"/>
              </w:rPr>
            </w:pPr>
            <w:r w:rsidRPr="00FB02D5">
              <w:rPr>
                <w:kern w:val="2"/>
              </w:rPr>
              <w:t>14.3.1</w:t>
            </w:r>
            <w:r w:rsidR="002359DE" w:rsidRPr="00FB02D5">
              <w:rPr>
                <w:kern w:val="2"/>
              </w:rPr>
              <w:t>0</w:t>
            </w:r>
            <w:r w:rsidRPr="00FB02D5">
              <w:rPr>
                <w:kern w:val="2"/>
              </w:rPr>
              <w:t>. bendradarbiauti su Lietuvos Respublikos valstybine duomenų apsaugos inspekcija ir vykdyti jos teisėtus nurodymus;</w:t>
            </w:r>
          </w:p>
          <w:p w14:paraId="55E12FC0" w14:textId="03623994" w:rsidR="00066577" w:rsidRPr="00FB02D5" w:rsidRDefault="00066577" w:rsidP="00066577">
            <w:pPr>
              <w:rPr>
                <w:kern w:val="2"/>
              </w:rPr>
            </w:pPr>
            <w:r w:rsidRPr="00FB02D5">
              <w:rPr>
                <w:kern w:val="2"/>
              </w:rPr>
              <w:t>14.3.1</w:t>
            </w:r>
            <w:r w:rsidR="002359DE" w:rsidRPr="00FB02D5">
              <w:rPr>
                <w:kern w:val="2"/>
              </w:rPr>
              <w:t>1</w:t>
            </w:r>
            <w:r w:rsidRPr="00FB02D5">
              <w:rPr>
                <w:kern w:val="2"/>
              </w:rPr>
              <w:t>. tiek, kiek tai susiję su konkrečios Šalies atliktu asmens duomenų tvarkymu, bendradarbiauti su kita Šalimi atsakant į kitos Šalies gautą duomenų subjekto teisių įgyvendinimo prašymą ar kitą teisėtą paklausimą;</w:t>
            </w:r>
          </w:p>
          <w:p w14:paraId="3AF1B7AF" w14:textId="54C39812" w:rsidR="00066577" w:rsidRPr="00FB02D5" w:rsidRDefault="00066577" w:rsidP="00066577">
            <w:pPr>
              <w:rPr>
                <w:kern w:val="2"/>
              </w:rPr>
            </w:pPr>
            <w:r w:rsidRPr="00FB02D5">
              <w:rPr>
                <w:kern w:val="2"/>
              </w:rPr>
              <w:t>14.3.1</w:t>
            </w:r>
            <w:r w:rsidR="002359DE" w:rsidRPr="00FB02D5">
              <w:rPr>
                <w:kern w:val="2"/>
              </w:rPr>
              <w:t>2</w:t>
            </w:r>
            <w:r w:rsidRPr="00FB02D5">
              <w:rPr>
                <w:kern w:val="2"/>
              </w:rPr>
              <w:t>. tiek, kiek tai susiję su konkrečios Šalies atliktu asmens duomenų tvarkymu, bendradarbiauti su kita Šalimi, užkertant kelią asmens duomenų perdavimo, tvarkymo ir (arba) apsaugos pažeidimams ir (ar) reaguojant į įvykusį pažeidimą.</w:t>
            </w:r>
          </w:p>
          <w:p w14:paraId="7D8C6049" w14:textId="3291211A" w:rsidR="00976051" w:rsidRPr="00FB02D5" w:rsidRDefault="00066577">
            <w:pPr>
              <w:rPr>
                <w:kern w:val="2"/>
              </w:rPr>
            </w:pPr>
            <w:r w:rsidRPr="00FB02D5">
              <w:rPr>
                <w:kern w:val="2"/>
              </w:rPr>
              <w:t xml:space="preserve">14.4. </w:t>
            </w:r>
            <w:r w:rsidR="00D323F8" w:rsidRPr="00FB02D5">
              <w:rPr>
                <w:kern w:val="2"/>
              </w:rPr>
              <w:t>Šalys įsipareigoja sudaryti papildomą asmens duomenų tvarkymo sutartį, jei tinkama</w:t>
            </w:r>
            <w:r w:rsidR="005C746E" w:rsidRPr="00FB02D5">
              <w:rPr>
                <w:kern w:val="2"/>
              </w:rPr>
              <w:t>i asmens duomenų apsaugai</w:t>
            </w:r>
            <w:r w:rsidR="00D323F8" w:rsidRPr="00FB02D5">
              <w:rPr>
                <w:kern w:val="2"/>
              </w:rPr>
              <w:t xml:space="preserve"> užtikrinti neužtenka šios Sutarties sąlygų</w:t>
            </w:r>
            <w:r w:rsidR="005C746E" w:rsidRPr="00FB02D5">
              <w:rPr>
                <w:kern w:val="2"/>
              </w:rPr>
              <w:t>.</w:t>
            </w:r>
          </w:p>
          <w:p w14:paraId="6BD66AFD" w14:textId="77777777" w:rsidR="00976051" w:rsidRPr="00FB02D5" w:rsidRDefault="00976051">
            <w:pPr>
              <w:rPr>
                <w:kern w:val="2"/>
                <w:szCs w:val="24"/>
              </w:rPr>
            </w:pPr>
            <w:r w:rsidRPr="00FB02D5">
              <w:rPr>
                <w:kern w:val="2"/>
                <w:szCs w:val="24"/>
              </w:rPr>
              <w:t>&lt;...&gt;</w:t>
            </w:r>
          </w:p>
          <w:p w14:paraId="51F9F851" w14:textId="67D64308" w:rsidR="00857643" w:rsidRPr="00FB02D5" w:rsidRDefault="00976051" w:rsidP="00976051">
            <w:pPr>
              <w:rPr>
                <w:kern w:val="2"/>
                <w:szCs w:val="24"/>
              </w:rPr>
            </w:pPr>
            <w:r w:rsidRPr="00FB02D5">
              <w:rPr>
                <w:kern w:val="2"/>
                <w:szCs w:val="24"/>
              </w:rPr>
              <w:t xml:space="preserve">16.4. Tiekėjas garantuoja, kad prieš sudarydamas Sutartį susipažino ir visą Sutarties galiojimo laikotarpį vadovausis Akcinės bendrovės „Regitra“ antikorupcine politika“, kuri skelbiama viešai Pirkėjo internetinėje svetainėje </w:t>
            </w:r>
            <w:hyperlink r:id="rId12" w:history="1">
              <w:r w:rsidR="00857643" w:rsidRPr="00FB02D5">
                <w:rPr>
                  <w:rStyle w:val="Hyperlink"/>
                  <w:kern w:val="2"/>
                  <w:szCs w:val="24"/>
                </w:rPr>
                <w:t>https://www.regitra.lt/lt/imone/korupcijos-prevencija</w:t>
              </w:r>
            </w:hyperlink>
            <w:r w:rsidRPr="00FB02D5">
              <w:rPr>
                <w:kern w:val="2"/>
                <w:szCs w:val="24"/>
              </w:rPr>
              <w:t>.</w:t>
            </w:r>
          </w:p>
          <w:p w14:paraId="2D1656C4" w14:textId="6E99A84B" w:rsidR="00CC4BEC" w:rsidRPr="00FB02D5" w:rsidRDefault="005D3B42" w:rsidP="00976051">
            <w:pPr>
              <w:rPr>
                <w:kern w:val="2"/>
                <w:szCs w:val="24"/>
              </w:rPr>
            </w:pPr>
            <w:r w:rsidRPr="00FB02D5">
              <w:rPr>
                <w:kern w:val="2"/>
                <w:szCs w:val="24"/>
              </w:rPr>
              <w:t xml:space="preserve">16.5. Tiekėjas garantuoja, kad vykdant Sutartį bus </w:t>
            </w:r>
            <w:r w:rsidR="00EB565D" w:rsidRPr="00FB02D5">
              <w:rPr>
                <w:kern w:val="2"/>
                <w:szCs w:val="24"/>
              </w:rPr>
              <w:t>užtikrinta atitiktis reikalavimams, kurie yra reglamentuojami Kibernetinio saugumo reikalavimų apraše, patvirtintame Lietuvos Respublikos Vyriausybės 2024 m. lapkričio 6 d. nutarimu Nr. 945 „Dėl Lietuvos Respublikos Vyriausybės 2018 m. rugpjūčio 13 d. nutarimo Nr. 818 „Dėl Lietuvos Respublikos kibernetinio saugumo įstatymo įgyvendinimo“ pakeitimo</w:t>
            </w:r>
            <w:r w:rsidR="002F3BCA" w:rsidRPr="00FB02D5">
              <w:rPr>
                <w:kern w:val="2"/>
                <w:szCs w:val="24"/>
              </w:rPr>
              <w:t>“</w:t>
            </w:r>
            <w:r w:rsidR="001402C2" w:rsidRPr="00FB02D5">
              <w:rPr>
                <w:kern w:val="2"/>
                <w:szCs w:val="24"/>
              </w:rPr>
              <w:t>.</w:t>
            </w:r>
          </w:p>
          <w:p w14:paraId="0E18BE02" w14:textId="65ACB6A3" w:rsidR="005B4B2C" w:rsidRPr="00FB02D5" w:rsidRDefault="001402C2" w:rsidP="00976051">
            <w:pPr>
              <w:rPr>
                <w:kern w:val="2"/>
                <w:szCs w:val="24"/>
              </w:rPr>
            </w:pPr>
            <w:r w:rsidRPr="00FB02D5">
              <w:rPr>
                <w:kern w:val="2"/>
                <w:szCs w:val="24"/>
              </w:rPr>
              <w:t>16.6. Tiekėjas Sutarties galiojimo laikotarpiu įsipareigoja užtikrinti, kad visą Sutarties galiojimo laikotarpį nebus taikomi Tarybos reglamente (ES) 2022/576 2022 m. balandžio 8 d., kuriuo iš dalies keičiamas Reglamentas (ES) Nr. 833/2014 dėl ribojamųjų priemonių atsižvelgiant į Rusijos veiksmus, kuriais destabilizuojama padėtis Ukrainoje, nustatyti ribojimai. Tiekėjui yra žinoma ir jis įsipareigoja, Pirkėjui pasikreipus į Tiekėją, atitinkamai per Pirkėjo nurodytą protingą terminą pateikti</w:t>
            </w:r>
            <w:r w:rsidR="0096141E" w:rsidRPr="00FB02D5">
              <w:rPr>
                <w:kern w:val="2"/>
                <w:szCs w:val="24"/>
              </w:rPr>
              <w:t xml:space="preserve"> </w:t>
            </w:r>
            <w:r w:rsidRPr="00FB02D5">
              <w:rPr>
                <w:kern w:val="2"/>
                <w:szCs w:val="24"/>
              </w:rPr>
              <w:t>Pirkėjo prašomą informaciją</w:t>
            </w:r>
            <w:r w:rsidR="0096141E" w:rsidRPr="00FB02D5">
              <w:rPr>
                <w:kern w:val="2"/>
                <w:szCs w:val="24"/>
              </w:rPr>
              <w:t>, susijusią su šiame punkte nustatyto įsipareigojimo vykdymu.</w:t>
            </w:r>
          </w:p>
          <w:p w14:paraId="3AFC216E" w14:textId="3870960E" w:rsidR="00D27FCC" w:rsidRPr="00FB02D5" w:rsidRDefault="00D27FCC" w:rsidP="00976051">
            <w:pPr>
              <w:rPr>
                <w:kern w:val="2"/>
                <w:szCs w:val="24"/>
              </w:rPr>
            </w:pPr>
            <w:r w:rsidRPr="00FB02D5">
              <w:rPr>
                <w:kern w:val="2"/>
                <w:szCs w:val="24"/>
              </w:rPr>
              <w:t xml:space="preserve">16.7. Pirkėjas </w:t>
            </w:r>
            <w:r w:rsidR="00944E45" w:rsidRPr="00FB02D5">
              <w:rPr>
                <w:kern w:val="2"/>
                <w:szCs w:val="24"/>
              </w:rPr>
              <w:t>įsipareigoja imtis visų įmanomų priemonių, kad</w:t>
            </w:r>
            <w:r w:rsidR="001E0B5E" w:rsidRPr="00FB02D5">
              <w:rPr>
                <w:kern w:val="2"/>
                <w:szCs w:val="24"/>
              </w:rPr>
              <w:t xml:space="preserve"> </w:t>
            </w:r>
            <w:r w:rsidR="00E26EEC" w:rsidRPr="00FB02D5">
              <w:rPr>
                <w:kern w:val="2"/>
                <w:szCs w:val="24"/>
              </w:rPr>
              <w:t>Sutarties galiojimo laikotarpiui derinant teisinio reguliavimo, susijusio su P</w:t>
            </w:r>
            <w:r w:rsidR="00944E45" w:rsidRPr="00FB02D5">
              <w:rPr>
                <w:kern w:val="2"/>
                <w:szCs w:val="24"/>
              </w:rPr>
              <w:t>rekėms taikomais reikalavimais</w:t>
            </w:r>
            <w:r w:rsidR="00DC2C0C" w:rsidRPr="00FB02D5">
              <w:rPr>
                <w:kern w:val="2"/>
                <w:szCs w:val="24"/>
              </w:rPr>
              <w:t>, būtų įvertintas Tiekėjo pasiruošimas naujame teisiniame reguliavime nustatytus reikalavimus atitinkančių Prekių pateikimui.</w:t>
            </w:r>
          </w:p>
          <w:p w14:paraId="06B3046D" w14:textId="02CF725E" w:rsidR="00C85116" w:rsidRPr="00FB02D5" w:rsidRDefault="00C85116" w:rsidP="00976051">
            <w:pPr>
              <w:rPr>
                <w:kern w:val="2"/>
                <w:szCs w:val="24"/>
              </w:rPr>
            </w:pPr>
            <w:r w:rsidRPr="00FB02D5">
              <w:rPr>
                <w:kern w:val="2"/>
                <w:szCs w:val="24"/>
              </w:rPr>
              <w:t>16.8.</w:t>
            </w:r>
            <w:r w:rsidR="00AD66C0" w:rsidRPr="00FB02D5">
              <w:rPr>
                <w:kern w:val="2"/>
                <w:szCs w:val="24"/>
              </w:rPr>
              <w:t xml:space="preserve"> Pirkėjas</w:t>
            </w:r>
            <w:r w:rsidR="0022259B" w:rsidRPr="00FB02D5">
              <w:rPr>
                <w:kern w:val="2"/>
                <w:szCs w:val="24"/>
              </w:rPr>
              <w:t xml:space="preserve"> pareiškia, o Tiekėjas sutinka, kad Pirkėjas</w:t>
            </w:r>
            <w:r w:rsidR="00AD66C0" w:rsidRPr="00FB02D5">
              <w:rPr>
                <w:kern w:val="2"/>
                <w:szCs w:val="24"/>
              </w:rPr>
              <w:t xml:space="preserve"> </w:t>
            </w:r>
            <w:r w:rsidR="0049243F" w:rsidRPr="00FB02D5">
              <w:rPr>
                <w:kern w:val="2"/>
                <w:szCs w:val="24"/>
              </w:rPr>
              <w:t xml:space="preserve">įsipareigoja informuoti Tiekėją prieš 4 (keturis) mėnesius iki galiojančio teisinio reguliavimo, nustatančio reikalavimus Prekėms, įsigaliojimo dienos tik tais atvejais, kai </w:t>
            </w:r>
            <w:r w:rsidR="0022259B" w:rsidRPr="00FB02D5">
              <w:rPr>
                <w:kern w:val="2"/>
                <w:szCs w:val="24"/>
              </w:rPr>
              <w:t>Pirkėjas</w:t>
            </w:r>
            <w:r w:rsidR="0049243F" w:rsidRPr="00FB02D5">
              <w:rPr>
                <w:kern w:val="2"/>
                <w:szCs w:val="24"/>
              </w:rPr>
              <w:t xml:space="preserve"> yra galiojančio teisinio reguliavimo, nustatančio reikalavimus Prekėms, pakeitimo iniciatorius bei tik tais atvejais, kai P</w:t>
            </w:r>
            <w:r w:rsidR="0022259B" w:rsidRPr="00FB02D5">
              <w:rPr>
                <w:kern w:val="2"/>
                <w:szCs w:val="24"/>
              </w:rPr>
              <w:t>irkėjui</w:t>
            </w:r>
            <w:r w:rsidR="0049243F" w:rsidRPr="00FB02D5">
              <w:rPr>
                <w:kern w:val="2"/>
                <w:szCs w:val="24"/>
              </w:rPr>
              <w:t xml:space="preserve"> yra oficialiai pateiktas derinti galiojančio teisinio reguliavimo, nustatančio reikalavimus Prekėms, pakeitimo projektas ne vėliau kaip prieš 4 (keturis) mėnesius iki jo įsigaliojimo dienos.</w:t>
            </w:r>
          </w:p>
          <w:p w14:paraId="38471429" w14:textId="77777777" w:rsidR="008F0BE6" w:rsidRPr="00FB02D5" w:rsidRDefault="008F0BE6" w:rsidP="00976051">
            <w:pPr>
              <w:rPr>
                <w:kern w:val="2"/>
                <w:szCs w:val="24"/>
              </w:rPr>
            </w:pPr>
            <w:r w:rsidRPr="00FB02D5">
              <w:rPr>
                <w:kern w:val="2"/>
                <w:szCs w:val="24"/>
              </w:rPr>
              <w:t>&lt;...&gt;</w:t>
            </w:r>
          </w:p>
          <w:p w14:paraId="155E4BD4" w14:textId="232E1AD6" w:rsidR="00976051" w:rsidRPr="00FB02D5" w:rsidRDefault="008F0BE6" w:rsidP="00976051">
            <w:pPr>
              <w:rPr>
                <w:kern w:val="2"/>
                <w:szCs w:val="24"/>
              </w:rPr>
            </w:pPr>
            <w:r w:rsidRPr="00FB02D5">
              <w:rPr>
                <w:kern w:val="2"/>
                <w:szCs w:val="24"/>
              </w:rPr>
              <w:t xml:space="preserve">17.7. </w:t>
            </w:r>
            <w:r w:rsidR="00F42E82" w:rsidRPr="00FB02D5">
              <w:rPr>
                <w:kern w:val="2"/>
                <w:szCs w:val="24"/>
              </w:rPr>
              <w:t>Kiekvienos iš Šalių bendra</w:t>
            </w:r>
            <w:r w:rsidRPr="00FB02D5">
              <w:rPr>
                <w:kern w:val="2"/>
                <w:szCs w:val="24"/>
              </w:rPr>
              <w:t xml:space="preserve"> mokėtinų netesybų suma </w:t>
            </w:r>
            <w:r w:rsidR="00907F24" w:rsidRPr="00FB02D5">
              <w:rPr>
                <w:kern w:val="2"/>
                <w:szCs w:val="24"/>
              </w:rPr>
              <w:t>negali būti didesnė nei 30 (trisdešimt) procentų Pradinės sutarties vertės</w:t>
            </w:r>
            <w:r w:rsidR="000D26D8" w:rsidRPr="00FB02D5">
              <w:rPr>
                <w:kern w:val="2"/>
                <w:szCs w:val="24"/>
              </w:rPr>
              <w:t xml:space="preserve"> be PVM</w:t>
            </w:r>
            <w:r w:rsidR="00907F24" w:rsidRPr="00FB02D5">
              <w:rPr>
                <w:kern w:val="2"/>
                <w:szCs w:val="24"/>
              </w:rPr>
              <w:t>.</w:t>
            </w:r>
            <w:r w:rsidR="00976051" w:rsidRPr="00FB02D5">
              <w:rPr>
                <w:kern w:val="2"/>
                <w:szCs w:val="24"/>
              </w:rPr>
              <w:t>“</w:t>
            </w:r>
          </w:p>
        </w:tc>
      </w:tr>
      <w:tr w:rsidR="005A5832" w:rsidRPr="00FB02D5" w14:paraId="298BE74D" w14:textId="77777777">
        <w:trPr>
          <w:trHeight w:val="300"/>
        </w:trPr>
        <w:tc>
          <w:tcPr>
            <w:tcW w:w="2532" w:type="dxa"/>
          </w:tcPr>
          <w:p w14:paraId="6C571BC3" w14:textId="77777777" w:rsidR="005A5832" w:rsidRPr="00FB02D5" w:rsidRDefault="00A10867">
            <w:pPr>
              <w:rPr>
                <w:b/>
                <w:bCs/>
                <w:kern w:val="2"/>
                <w:szCs w:val="24"/>
              </w:rPr>
            </w:pPr>
            <w:r w:rsidRPr="00FB02D5">
              <w:rPr>
                <w:b/>
                <w:bCs/>
                <w:kern w:val="2"/>
                <w:szCs w:val="24"/>
              </w:rPr>
              <w:t>13.3.</w:t>
            </w:r>
          </w:p>
        </w:tc>
        <w:tc>
          <w:tcPr>
            <w:tcW w:w="7003" w:type="dxa"/>
            <w:gridSpan w:val="3"/>
          </w:tcPr>
          <w:p w14:paraId="427BFC53" w14:textId="22FCEEAB" w:rsidR="005A5832" w:rsidRPr="00FB02D5" w:rsidRDefault="00A10867">
            <w:pPr>
              <w:rPr>
                <w:kern w:val="2"/>
                <w:szCs w:val="24"/>
              </w:rPr>
            </w:pPr>
            <w:r w:rsidRPr="00FB02D5">
              <w:rPr>
                <w:kern w:val="2"/>
                <w:szCs w:val="24"/>
              </w:rPr>
              <w:t>Šalys susitaria išbraukti nurodyt</w:t>
            </w:r>
            <w:r w:rsidR="00C80094" w:rsidRPr="00FB02D5">
              <w:rPr>
                <w:kern w:val="2"/>
                <w:szCs w:val="24"/>
              </w:rPr>
              <w:t>us</w:t>
            </w:r>
            <w:r w:rsidRPr="00FB02D5">
              <w:rPr>
                <w:kern w:val="2"/>
                <w:szCs w:val="24"/>
              </w:rPr>
              <w:t xml:space="preserve"> Sutarties Bendrųjų sąlygų punkt</w:t>
            </w:r>
            <w:r w:rsidR="00C80094" w:rsidRPr="00FB02D5">
              <w:rPr>
                <w:kern w:val="2"/>
                <w:szCs w:val="24"/>
              </w:rPr>
              <w:t>us</w:t>
            </w:r>
            <w:r w:rsidRPr="00FB02D5">
              <w:rPr>
                <w:kern w:val="2"/>
                <w:szCs w:val="24"/>
              </w:rPr>
              <w:t>, tačiau kitų punktų numeracijos nekeisti</w:t>
            </w:r>
            <w:r w:rsidR="00CA5238" w:rsidRPr="00FB02D5">
              <w:rPr>
                <w:kern w:val="2"/>
                <w:szCs w:val="24"/>
              </w:rPr>
              <w:t>: 6.2.3-6.2.</w:t>
            </w:r>
            <w:r w:rsidR="00851554" w:rsidRPr="00FB02D5">
              <w:rPr>
                <w:kern w:val="2"/>
                <w:szCs w:val="24"/>
              </w:rPr>
              <w:t>7</w:t>
            </w:r>
            <w:r w:rsidR="008A0B6B" w:rsidRPr="00FB02D5">
              <w:rPr>
                <w:kern w:val="2"/>
                <w:szCs w:val="24"/>
              </w:rPr>
              <w:t>,</w:t>
            </w:r>
            <w:r w:rsidR="004770D9" w:rsidRPr="00FB02D5">
              <w:rPr>
                <w:kern w:val="2"/>
                <w:szCs w:val="24"/>
              </w:rPr>
              <w:t xml:space="preserve"> 7.3.2-7.3.4, 7.3.7,</w:t>
            </w:r>
            <w:r w:rsidR="00CA24D9" w:rsidRPr="00FB02D5">
              <w:rPr>
                <w:kern w:val="2"/>
                <w:szCs w:val="24"/>
              </w:rPr>
              <w:t xml:space="preserve"> </w:t>
            </w:r>
            <w:r w:rsidR="00C80094" w:rsidRPr="00FB02D5">
              <w:rPr>
                <w:kern w:val="2"/>
                <w:szCs w:val="24"/>
              </w:rPr>
              <w:t>10.</w:t>
            </w:r>
            <w:r w:rsidR="001038DF" w:rsidRPr="00FB02D5">
              <w:rPr>
                <w:kern w:val="2"/>
                <w:szCs w:val="24"/>
              </w:rPr>
              <w:t>11</w:t>
            </w:r>
            <w:r w:rsidR="002F7B3C" w:rsidRPr="00FB02D5">
              <w:rPr>
                <w:kern w:val="2"/>
                <w:szCs w:val="24"/>
              </w:rPr>
              <w:t xml:space="preserve">, 23 skyriaus </w:t>
            </w:r>
            <w:r w:rsidR="00F615EE" w:rsidRPr="00FB02D5">
              <w:rPr>
                <w:kern w:val="2"/>
                <w:szCs w:val="24"/>
              </w:rPr>
              <w:t>23.1-23.2 punktus</w:t>
            </w:r>
            <w:r w:rsidR="005C2E04" w:rsidRPr="00FB02D5">
              <w:rPr>
                <w:kern w:val="2"/>
                <w:szCs w:val="24"/>
              </w:rPr>
              <w:t>.</w:t>
            </w:r>
          </w:p>
        </w:tc>
      </w:tr>
      <w:tr w:rsidR="005A5832" w:rsidRPr="00FB02D5" w14:paraId="58798B4D" w14:textId="77777777">
        <w:trPr>
          <w:trHeight w:val="300"/>
        </w:trPr>
        <w:tc>
          <w:tcPr>
            <w:tcW w:w="2532" w:type="dxa"/>
          </w:tcPr>
          <w:p w14:paraId="77354511" w14:textId="77777777" w:rsidR="005A5832" w:rsidRPr="00FB02D5" w:rsidRDefault="00A10867">
            <w:pPr>
              <w:rPr>
                <w:b/>
                <w:bCs/>
                <w:kern w:val="2"/>
                <w:szCs w:val="24"/>
              </w:rPr>
            </w:pPr>
            <w:r w:rsidRPr="00FB02D5">
              <w:rPr>
                <w:b/>
                <w:bCs/>
                <w:kern w:val="2"/>
                <w:szCs w:val="24"/>
              </w:rPr>
              <w:t>13.4.</w:t>
            </w:r>
          </w:p>
        </w:tc>
        <w:tc>
          <w:tcPr>
            <w:tcW w:w="7003" w:type="dxa"/>
            <w:gridSpan w:val="3"/>
          </w:tcPr>
          <w:p w14:paraId="782F6FDA" w14:textId="77777777" w:rsidR="00AF3434" w:rsidRPr="00FB02D5" w:rsidRDefault="00AF3434" w:rsidP="00AF3434">
            <w:pPr>
              <w:rPr>
                <w:kern w:val="2"/>
                <w:szCs w:val="24"/>
              </w:rPr>
            </w:pPr>
            <w:r w:rsidRPr="00FB02D5">
              <w:rPr>
                <w:kern w:val="2"/>
                <w:szCs w:val="24"/>
              </w:rPr>
              <w:t>Nustatomos kitokios nei Sutarties Bendrosiose sąlygose</w:t>
            </w:r>
          </w:p>
          <w:p w14:paraId="274D3867" w14:textId="093CFEFD" w:rsidR="005A5832" w:rsidRPr="00FB02D5" w:rsidRDefault="00AF3434" w:rsidP="00AF3434">
            <w:pPr>
              <w:rPr>
                <w:color w:val="0070C0"/>
                <w:kern w:val="2"/>
                <w:szCs w:val="24"/>
              </w:rPr>
            </w:pPr>
            <w:r w:rsidRPr="00FB02D5">
              <w:rPr>
                <w:kern w:val="2"/>
                <w:szCs w:val="24"/>
              </w:rPr>
              <w:t>nustatytos nuostatos dėl Prekių intelektinės nuosavybės: netaikoma.</w:t>
            </w:r>
          </w:p>
        </w:tc>
      </w:tr>
      <w:tr w:rsidR="005A5832" w:rsidRPr="00FB02D5" w14:paraId="5197267A" w14:textId="77777777">
        <w:trPr>
          <w:trHeight w:val="300"/>
        </w:trPr>
        <w:tc>
          <w:tcPr>
            <w:tcW w:w="2532" w:type="dxa"/>
          </w:tcPr>
          <w:p w14:paraId="49E1F88A" w14:textId="77777777" w:rsidR="005A5832" w:rsidRPr="00FB02D5" w:rsidRDefault="00A10867">
            <w:pPr>
              <w:rPr>
                <w:b/>
                <w:bCs/>
                <w:kern w:val="2"/>
                <w:szCs w:val="24"/>
              </w:rPr>
            </w:pPr>
            <w:r w:rsidRPr="00FB02D5">
              <w:rPr>
                <w:b/>
                <w:bCs/>
                <w:kern w:val="2"/>
                <w:szCs w:val="24"/>
              </w:rPr>
              <w:t>13.5.</w:t>
            </w:r>
          </w:p>
        </w:tc>
        <w:tc>
          <w:tcPr>
            <w:tcW w:w="7003" w:type="dxa"/>
            <w:gridSpan w:val="3"/>
          </w:tcPr>
          <w:p w14:paraId="7D08B1BA" w14:textId="77777777" w:rsidR="005A5832" w:rsidRPr="00FB02D5" w:rsidRDefault="00A10867">
            <w:pPr>
              <w:rPr>
                <w:kern w:val="2"/>
                <w:szCs w:val="24"/>
              </w:rPr>
            </w:pPr>
            <w:r w:rsidRPr="00FB02D5">
              <w:rPr>
                <w:kern w:val="2"/>
                <w:szCs w:val="24"/>
              </w:rPr>
              <w:t>Sutarties Bendrosiose sąlygose nurodytos alternatyvios nuostatos (su prierašu „jei taikoma“ ir pan.) taikomos tik tokiu atveju, jeigu jos konkrečiai aprašomos Sutarties Specialiosiose sąlygose.</w:t>
            </w:r>
          </w:p>
        </w:tc>
      </w:tr>
      <w:tr w:rsidR="005A5832" w:rsidRPr="00FB02D5" w14:paraId="18370364" w14:textId="77777777">
        <w:trPr>
          <w:trHeight w:val="300"/>
        </w:trPr>
        <w:tc>
          <w:tcPr>
            <w:tcW w:w="9535" w:type="dxa"/>
            <w:gridSpan w:val="4"/>
          </w:tcPr>
          <w:p w14:paraId="2EAC048B" w14:textId="77777777" w:rsidR="005A5832" w:rsidRPr="00FB02D5" w:rsidRDefault="00A10867">
            <w:pPr>
              <w:jc w:val="center"/>
              <w:rPr>
                <w:b/>
                <w:bCs/>
                <w:kern w:val="2"/>
                <w:szCs w:val="24"/>
              </w:rPr>
            </w:pPr>
            <w:r w:rsidRPr="00FB02D5">
              <w:rPr>
                <w:b/>
                <w:bCs/>
                <w:kern w:val="2"/>
                <w:szCs w:val="24"/>
              </w:rPr>
              <w:t>14. SUTARTIES PRIEDAI</w:t>
            </w:r>
          </w:p>
        </w:tc>
      </w:tr>
      <w:tr w:rsidR="005A5832" w:rsidRPr="00FB02D5" w14:paraId="64D8B389" w14:textId="77777777">
        <w:trPr>
          <w:trHeight w:val="300"/>
        </w:trPr>
        <w:tc>
          <w:tcPr>
            <w:tcW w:w="2532" w:type="dxa"/>
          </w:tcPr>
          <w:p w14:paraId="1189E454" w14:textId="77777777" w:rsidR="005A5832" w:rsidRPr="00FB02D5" w:rsidRDefault="00A10867">
            <w:pPr>
              <w:jc w:val="center"/>
              <w:rPr>
                <w:b/>
                <w:bCs/>
                <w:kern w:val="2"/>
                <w:szCs w:val="24"/>
              </w:rPr>
            </w:pPr>
            <w:r w:rsidRPr="00FB02D5">
              <w:rPr>
                <w:b/>
                <w:bCs/>
                <w:kern w:val="2"/>
                <w:szCs w:val="24"/>
              </w:rPr>
              <w:t>14.1. Priedas Nr. 1</w:t>
            </w:r>
          </w:p>
        </w:tc>
        <w:tc>
          <w:tcPr>
            <w:tcW w:w="7003" w:type="dxa"/>
            <w:gridSpan w:val="3"/>
          </w:tcPr>
          <w:p w14:paraId="72092B8D" w14:textId="43FE75FF" w:rsidR="000C34E8" w:rsidRPr="00FB02D5" w:rsidRDefault="000C34E8" w:rsidP="000C34E8">
            <w:pPr>
              <w:rPr>
                <w:kern w:val="2"/>
                <w:szCs w:val="24"/>
              </w:rPr>
            </w:pPr>
            <w:r w:rsidRPr="00FB02D5">
              <w:rPr>
                <w:kern w:val="2"/>
                <w:szCs w:val="24"/>
              </w:rPr>
              <w:t>Techninė specifikacija</w:t>
            </w:r>
          </w:p>
        </w:tc>
      </w:tr>
      <w:tr w:rsidR="005A5832" w:rsidRPr="00FB02D5" w14:paraId="1195ACBF" w14:textId="77777777">
        <w:trPr>
          <w:trHeight w:val="300"/>
        </w:trPr>
        <w:tc>
          <w:tcPr>
            <w:tcW w:w="2532" w:type="dxa"/>
          </w:tcPr>
          <w:p w14:paraId="686C7D96" w14:textId="77777777" w:rsidR="005A5832" w:rsidRPr="00FB02D5" w:rsidRDefault="00A10867">
            <w:pPr>
              <w:jc w:val="center"/>
              <w:rPr>
                <w:b/>
                <w:bCs/>
                <w:kern w:val="2"/>
                <w:szCs w:val="24"/>
              </w:rPr>
            </w:pPr>
            <w:r w:rsidRPr="00FB02D5">
              <w:rPr>
                <w:b/>
                <w:bCs/>
                <w:kern w:val="2"/>
                <w:szCs w:val="24"/>
              </w:rPr>
              <w:t>14.2. Priedas Nr. 2</w:t>
            </w:r>
          </w:p>
        </w:tc>
        <w:tc>
          <w:tcPr>
            <w:tcW w:w="7003" w:type="dxa"/>
            <w:gridSpan w:val="3"/>
          </w:tcPr>
          <w:p w14:paraId="251AD622" w14:textId="3764406B" w:rsidR="005A5832" w:rsidRPr="00FB02D5" w:rsidRDefault="00AB7977" w:rsidP="000C34E8">
            <w:pPr>
              <w:rPr>
                <w:kern w:val="2"/>
                <w:szCs w:val="24"/>
              </w:rPr>
            </w:pPr>
            <w:r w:rsidRPr="00FB02D5">
              <w:rPr>
                <w:kern w:val="2"/>
                <w:szCs w:val="24"/>
              </w:rPr>
              <w:t>„</w:t>
            </w:r>
            <w:r w:rsidR="000C34E8" w:rsidRPr="00FB02D5">
              <w:rPr>
                <w:kern w:val="2"/>
                <w:szCs w:val="24"/>
              </w:rPr>
              <w:t>Pasiūlymas</w:t>
            </w:r>
            <w:r w:rsidRPr="00FB02D5">
              <w:rPr>
                <w:kern w:val="2"/>
                <w:szCs w:val="24"/>
              </w:rPr>
              <w:t xml:space="preserve">“ </w:t>
            </w:r>
            <w:r w:rsidRPr="00FB02D5">
              <w:rPr>
                <w:i/>
                <w:iCs/>
                <w:kern w:val="2"/>
                <w:szCs w:val="24"/>
              </w:rPr>
              <w:t xml:space="preserve">(pridedama pirkime Tiekėjo pateikta užpildyta pasiūlymo forma (Pirkimo sąlygų </w:t>
            </w:r>
            <w:r w:rsidR="00102AC7" w:rsidRPr="00FB02D5">
              <w:rPr>
                <w:i/>
                <w:iCs/>
                <w:kern w:val="2"/>
                <w:szCs w:val="24"/>
                <w:highlight w:val="lightGray"/>
              </w:rPr>
              <w:t>__</w:t>
            </w:r>
            <w:r w:rsidR="00102AC7" w:rsidRPr="00FB02D5">
              <w:rPr>
                <w:i/>
                <w:iCs/>
                <w:kern w:val="2"/>
                <w:szCs w:val="24"/>
              </w:rPr>
              <w:t xml:space="preserve"> priedas), kiti pasiūlymo </w:t>
            </w:r>
            <w:r w:rsidR="003B4804" w:rsidRPr="00FB02D5">
              <w:rPr>
                <w:i/>
                <w:iCs/>
                <w:kern w:val="2"/>
                <w:szCs w:val="24"/>
              </w:rPr>
              <w:t>dokumentai saugomi Centrinėje viešųjų pirkimų informacinėje sistemoje)</w:t>
            </w:r>
          </w:p>
        </w:tc>
      </w:tr>
      <w:tr w:rsidR="005A5832" w:rsidRPr="00FB02D5" w14:paraId="0C6C8B3C" w14:textId="77777777">
        <w:trPr>
          <w:trHeight w:val="300"/>
        </w:trPr>
        <w:tc>
          <w:tcPr>
            <w:tcW w:w="2532" w:type="dxa"/>
          </w:tcPr>
          <w:p w14:paraId="3610DF6C" w14:textId="77777777" w:rsidR="005A5832" w:rsidRPr="00FB02D5" w:rsidRDefault="00A10867">
            <w:pPr>
              <w:jc w:val="center"/>
              <w:rPr>
                <w:b/>
                <w:bCs/>
                <w:kern w:val="2"/>
                <w:szCs w:val="24"/>
              </w:rPr>
            </w:pPr>
            <w:r w:rsidRPr="00FB02D5">
              <w:rPr>
                <w:b/>
                <w:bCs/>
                <w:kern w:val="2"/>
                <w:szCs w:val="24"/>
              </w:rPr>
              <w:t>14.3. Priedas Nr. 3</w:t>
            </w:r>
          </w:p>
        </w:tc>
        <w:tc>
          <w:tcPr>
            <w:tcW w:w="7003" w:type="dxa"/>
            <w:gridSpan w:val="3"/>
          </w:tcPr>
          <w:p w14:paraId="40580960" w14:textId="14713C21" w:rsidR="005A5832" w:rsidRPr="00FB02D5" w:rsidRDefault="00DF4B0F" w:rsidP="000C34E8">
            <w:pPr>
              <w:rPr>
                <w:kern w:val="2"/>
                <w:szCs w:val="24"/>
              </w:rPr>
            </w:pPr>
            <w:r w:rsidRPr="00FB02D5">
              <w:rPr>
                <w:kern w:val="2"/>
                <w:szCs w:val="24"/>
              </w:rPr>
              <w:t xml:space="preserve">Prekių pristatymo vietos </w:t>
            </w:r>
          </w:p>
        </w:tc>
      </w:tr>
      <w:tr w:rsidR="005A5832" w:rsidRPr="00FB02D5" w14:paraId="7A5385EC" w14:textId="77777777">
        <w:trPr>
          <w:trHeight w:val="300"/>
        </w:trPr>
        <w:tc>
          <w:tcPr>
            <w:tcW w:w="2532" w:type="dxa"/>
          </w:tcPr>
          <w:p w14:paraId="3B262ABB" w14:textId="77777777" w:rsidR="005A5832" w:rsidRPr="00FB02D5" w:rsidRDefault="00A10867">
            <w:pPr>
              <w:jc w:val="center"/>
              <w:rPr>
                <w:b/>
                <w:bCs/>
                <w:kern w:val="2"/>
                <w:szCs w:val="24"/>
              </w:rPr>
            </w:pPr>
            <w:r w:rsidRPr="00FB02D5">
              <w:rPr>
                <w:b/>
                <w:bCs/>
                <w:kern w:val="2"/>
                <w:szCs w:val="24"/>
              </w:rPr>
              <w:t>14.4. Priedas Nr. 4</w:t>
            </w:r>
          </w:p>
        </w:tc>
        <w:tc>
          <w:tcPr>
            <w:tcW w:w="7003" w:type="dxa"/>
            <w:gridSpan w:val="3"/>
          </w:tcPr>
          <w:p w14:paraId="424208AC" w14:textId="062ECA0A" w:rsidR="005A5832" w:rsidRPr="00FB02D5" w:rsidRDefault="0078301F" w:rsidP="00823210">
            <w:pPr>
              <w:rPr>
                <w:kern w:val="2"/>
                <w:szCs w:val="24"/>
              </w:rPr>
            </w:pPr>
            <w:r w:rsidRPr="00FB02D5">
              <w:rPr>
                <w:kern w:val="2"/>
                <w:szCs w:val="24"/>
              </w:rPr>
              <w:t xml:space="preserve">Įgalioti Pirkėjo </w:t>
            </w:r>
            <w:r w:rsidR="0057192C" w:rsidRPr="00FB02D5">
              <w:rPr>
                <w:kern w:val="2"/>
                <w:szCs w:val="24"/>
              </w:rPr>
              <w:t>atstovai</w:t>
            </w:r>
            <w:r w:rsidRPr="00FB02D5">
              <w:rPr>
                <w:kern w:val="2"/>
                <w:szCs w:val="24"/>
              </w:rPr>
              <w:t xml:space="preserve"> </w:t>
            </w:r>
          </w:p>
        </w:tc>
      </w:tr>
      <w:tr w:rsidR="005A5832" w:rsidRPr="00FB02D5" w14:paraId="5334768C" w14:textId="77777777">
        <w:trPr>
          <w:trHeight w:val="300"/>
        </w:trPr>
        <w:tc>
          <w:tcPr>
            <w:tcW w:w="2532" w:type="dxa"/>
          </w:tcPr>
          <w:p w14:paraId="7145ADF6" w14:textId="77777777" w:rsidR="005A5832" w:rsidRPr="00FB02D5" w:rsidRDefault="00A10867">
            <w:pPr>
              <w:jc w:val="center"/>
              <w:rPr>
                <w:b/>
                <w:bCs/>
                <w:kern w:val="2"/>
                <w:szCs w:val="24"/>
              </w:rPr>
            </w:pPr>
            <w:r w:rsidRPr="00FB02D5">
              <w:rPr>
                <w:b/>
                <w:bCs/>
                <w:kern w:val="2"/>
                <w:szCs w:val="24"/>
              </w:rPr>
              <w:t>14.5. Priedas Nr. 5</w:t>
            </w:r>
          </w:p>
        </w:tc>
        <w:tc>
          <w:tcPr>
            <w:tcW w:w="7003" w:type="dxa"/>
            <w:gridSpan w:val="3"/>
          </w:tcPr>
          <w:p w14:paraId="192FA0B1" w14:textId="2D91A62E" w:rsidR="005A5832" w:rsidRPr="00FB02D5" w:rsidRDefault="0078301F" w:rsidP="00DF4B0F">
            <w:pPr>
              <w:rPr>
                <w:b/>
                <w:bCs/>
                <w:kern w:val="2"/>
                <w:szCs w:val="24"/>
              </w:rPr>
            </w:pPr>
            <w:r w:rsidRPr="00FB02D5">
              <w:rPr>
                <w:kern w:val="2"/>
                <w:szCs w:val="24"/>
              </w:rPr>
              <w:t>PVM sąskaitos faktūros serija Nr. detalizavimas</w:t>
            </w:r>
          </w:p>
        </w:tc>
      </w:tr>
      <w:tr w:rsidR="005A5832" w:rsidRPr="00FB02D5" w14:paraId="184ECB23" w14:textId="77777777">
        <w:tc>
          <w:tcPr>
            <w:tcW w:w="9535" w:type="dxa"/>
            <w:gridSpan w:val="4"/>
          </w:tcPr>
          <w:p w14:paraId="1EB4C74E" w14:textId="77777777" w:rsidR="005A5832" w:rsidRPr="00FB02D5" w:rsidRDefault="00A10867">
            <w:pPr>
              <w:jc w:val="center"/>
              <w:rPr>
                <w:b/>
                <w:bCs/>
                <w:kern w:val="2"/>
                <w:szCs w:val="24"/>
              </w:rPr>
            </w:pPr>
            <w:r w:rsidRPr="00FB02D5">
              <w:rPr>
                <w:b/>
                <w:bCs/>
                <w:kern w:val="2"/>
                <w:szCs w:val="24"/>
              </w:rPr>
              <w:t>15. ŠALIŲ ATSTOVŲ PARAŠAI</w:t>
            </w:r>
          </w:p>
        </w:tc>
      </w:tr>
      <w:tr w:rsidR="005A5832" w:rsidRPr="00FB02D5" w14:paraId="7C67924E" w14:textId="77777777">
        <w:tc>
          <w:tcPr>
            <w:tcW w:w="4788" w:type="dxa"/>
            <w:gridSpan w:val="3"/>
          </w:tcPr>
          <w:p w14:paraId="21D3C25A" w14:textId="77777777" w:rsidR="005A5832" w:rsidRPr="00FB02D5" w:rsidRDefault="00A10867">
            <w:pPr>
              <w:jc w:val="center"/>
              <w:rPr>
                <w:b/>
                <w:bCs/>
                <w:kern w:val="2"/>
                <w:szCs w:val="24"/>
              </w:rPr>
            </w:pPr>
            <w:r w:rsidRPr="00FB02D5">
              <w:rPr>
                <w:b/>
                <w:bCs/>
                <w:kern w:val="2"/>
                <w:szCs w:val="24"/>
              </w:rPr>
              <w:t>PIRKĖJAS</w:t>
            </w:r>
          </w:p>
        </w:tc>
        <w:tc>
          <w:tcPr>
            <w:tcW w:w="4747" w:type="dxa"/>
          </w:tcPr>
          <w:p w14:paraId="53D3B8DB" w14:textId="77777777" w:rsidR="005A5832" w:rsidRPr="00FB02D5" w:rsidRDefault="00A10867">
            <w:pPr>
              <w:jc w:val="center"/>
              <w:rPr>
                <w:b/>
                <w:bCs/>
                <w:kern w:val="2"/>
                <w:szCs w:val="24"/>
              </w:rPr>
            </w:pPr>
            <w:r w:rsidRPr="00FB02D5">
              <w:rPr>
                <w:b/>
                <w:bCs/>
                <w:kern w:val="2"/>
                <w:szCs w:val="24"/>
              </w:rPr>
              <w:t>TIEKĖJAS</w:t>
            </w:r>
          </w:p>
        </w:tc>
      </w:tr>
      <w:tr w:rsidR="005A5832" w:rsidRPr="00FB02D5" w14:paraId="4841B4D0" w14:textId="77777777">
        <w:tc>
          <w:tcPr>
            <w:tcW w:w="4788" w:type="dxa"/>
            <w:gridSpan w:val="3"/>
          </w:tcPr>
          <w:p w14:paraId="2C64B7FE" w14:textId="77777777" w:rsidR="005A5832" w:rsidRPr="00FB02D5" w:rsidRDefault="00A10867">
            <w:pPr>
              <w:jc w:val="center"/>
              <w:rPr>
                <w:color w:val="4472C4"/>
                <w:kern w:val="2"/>
                <w:szCs w:val="24"/>
              </w:rPr>
            </w:pPr>
            <w:r w:rsidRPr="00FB02D5">
              <w:rPr>
                <w:color w:val="4472C4"/>
                <w:kern w:val="2"/>
                <w:szCs w:val="24"/>
              </w:rPr>
              <w:t>(nurodomos atstovo pareigos, vardas, pavardė)</w:t>
            </w:r>
          </w:p>
        </w:tc>
        <w:tc>
          <w:tcPr>
            <w:tcW w:w="4747" w:type="dxa"/>
          </w:tcPr>
          <w:p w14:paraId="2EF35647" w14:textId="77777777" w:rsidR="005A5832" w:rsidRPr="00FB02D5" w:rsidRDefault="00A10867">
            <w:pPr>
              <w:jc w:val="center"/>
              <w:rPr>
                <w:b/>
                <w:bCs/>
                <w:kern w:val="2"/>
                <w:szCs w:val="24"/>
              </w:rPr>
            </w:pPr>
            <w:r w:rsidRPr="00FB02D5">
              <w:rPr>
                <w:color w:val="4472C4"/>
                <w:kern w:val="2"/>
                <w:szCs w:val="24"/>
              </w:rPr>
              <w:t>(nurodomos atstovo pareigos, vardas, pavardė)</w:t>
            </w:r>
          </w:p>
        </w:tc>
      </w:tr>
      <w:tr w:rsidR="005A5832" w:rsidRPr="00FB02D5" w14:paraId="24A917D8" w14:textId="77777777">
        <w:tc>
          <w:tcPr>
            <w:tcW w:w="4788" w:type="dxa"/>
            <w:gridSpan w:val="3"/>
          </w:tcPr>
          <w:p w14:paraId="1BC2734B" w14:textId="77777777" w:rsidR="005A5832" w:rsidRPr="00FB02D5" w:rsidRDefault="005A5832">
            <w:pPr>
              <w:jc w:val="center"/>
              <w:rPr>
                <w:b/>
                <w:bCs/>
                <w:color w:val="4472C4"/>
                <w:kern w:val="2"/>
                <w:szCs w:val="24"/>
              </w:rPr>
            </w:pPr>
          </w:p>
          <w:p w14:paraId="0DCDD506" w14:textId="77777777" w:rsidR="005A5832" w:rsidRPr="00FB02D5" w:rsidRDefault="00A10867">
            <w:pPr>
              <w:jc w:val="center"/>
              <w:rPr>
                <w:b/>
                <w:bCs/>
                <w:color w:val="4472C4"/>
                <w:kern w:val="2"/>
                <w:szCs w:val="24"/>
              </w:rPr>
            </w:pPr>
            <w:r w:rsidRPr="00FB02D5">
              <w:rPr>
                <w:b/>
                <w:bCs/>
                <w:color w:val="4472C4"/>
                <w:kern w:val="2"/>
                <w:szCs w:val="24"/>
              </w:rPr>
              <w:t>(parašas)</w:t>
            </w:r>
          </w:p>
          <w:p w14:paraId="2C71F350" w14:textId="77777777" w:rsidR="005A5832" w:rsidRPr="00FB02D5" w:rsidRDefault="005A5832">
            <w:pPr>
              <w:jc w:val="center"/>
              <w:rPr>
                <w:b/>
                <w:bCs/>
                <w:color w:val="4472C4"/>
                <w:kern w:val="2"/>
                <w:szCs w:val="24"/>
              </w:rPr>
            </w:pPr>
          </w:p>
          <w:p w14:paraId="2A901D61" w14:textId="77777777" w:rsidR="005A5832" w:rsidRPr="00FB02D5" w:rsidRDefault="005A5832">
            <w:pPr>
              <w:jc w:val="center"/>
              <w:rPr>
                <w:b/>
                <w:bCs/>
                <w:color w:val="4472C4"/>
                <w:kern w:val="2"/>
                <w:szCs w:val="24"/>
              </w:rPr>
            </w:pPr>
          </w:p>
        </w:tc>
        <w:tc>
          <w:tcPr>
            <w:tcW w:w="4747" w:type="dxa"/>
          </w:tcPr>
          <w:p w14:paraId="75C3D97E" w14:textId="77777777" w:rsidR="005A5832" w:rsidRPr="00FB02D5" w:rsidRDefault="005A5832">
            <w:pPr>
              <w:jc w:val="center"/>
              <w:rPr>
                <w:b/>
                <w:bCs/>
                <w:color w:val="4472C4"/>
                <w:kern w:val="2"/>
                <w:szCs w:val="24"/>
              </w:rPr>
            </w:pPr>
          </w:p>
          <w:p w14:paraId="757BAD02" w14:textId="77777777" w:rsidR="005A5832" w:rsidRPr="00FB02D5" w:rsidRDefault="00A10867">
            <w:pPr>
              <w:jc w:val="center"/>
              <w:rPr>
                <w:b/>
                <w:bCs/>
                <w:color w:val="4472C4"/>
                <w:kern w:val="2"/>
                <w:szCs w:val="24"/>
              </w:rPr>
            </w:pPr>
            <w:r w:rsidRPr="00FB02D5">
              <w:rPr>
                <w:b/>
                <w:bCs/>
                <w:color w:val="4472C4"/>
                <w:kern w:val="2"/>
                <w:szCs w:val="24"/>
              </w:rPr>
              <w:t>(parašas)</w:t>
            </w:r>
          </w:p>
        </w:tc>
      </w:tr>
    </w:tbl>
    <w:p w14:paraId="77790C83" w14:textId="41CE7B78" w:rsidR="004B3466" w:rsidRPr="00FB02D5" w:rsidRDefault="00A10867" w:rsidP="004B3466">
      <w:pPr>
        <w:jc w:val="center"/>
        <w:rPr>
          <w:color w:val="000000"/>
          <w:szCs w:val="24"/>
        </w:rPr>
        <w:sectPr w:rsidR="004B3466" w:rsidRPr="00FB02D5"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r w:rsidRPr="00FB02D5">
        <w:rPr>
          <w:color w:val="000000"/>
          <w:szCs w:val="24"/>
        </w:rPr>
        <w:t>______________</w:t>
      </w:r>
    </w:p>
    <w:tbl>
      <w:tblPr>
        <w:tblpPr w:leftFromText="180" w:rightFromText="180" w:vertAnchor="text" w:horzAnchor="margin" w:tblpXSpec="right" w:tblpY="-6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4B3466" w:rsidRPr="00BA0F18" w14:paraId="392A7EB9" w14:textId="77777777" w:rsidTr="004B3466">
        <w:trPr>
          <w:trHeight w:val="793"/>
        </w:trPr>
        <w:tc>
          <w:tcPr>
            <w:tcW w:w="3960" w:type="dxa"/>
            <w:shd w:val="clear" w:color="auto" w:fill="auto"/>
          </w:tcPr>
          <w:p w14:paraId="342B9DE6" w14:textId="77777777" w:rsidR="004B3466" w:rsidRPr="00BA0F18" w:rsidRDefault="004B3466" w:rsidP="004B3466">
            <w:pPr>
              <w:tabs>
                <w:tab w:val="left" w:pos="426"/>
              </w:tabs>
              <w:autoSpaceDE w:val="0"/>
              <w:autoSpaceDN w:val="0"/>
              <w:ind w:right="-131"/>
              <w:rPr>
                <w:sz w:val="20"/>
                <w:lang w:eastAsia="lt-LT"/>
              </w:rPr>
            </w:pPr>
            <w:r w:rsidRPr="00FB02D5">
              <w:rPr>
                <w:sz w:val="20"/>
                <w:lang w:eastAsia="lt-LT"/>
              </w:rPr>
              <w:t xml:space="preserve">Valstybinio registracijos numerio ženklų plokštelių viešojo pirkimo–pardavimo sutarties </w:t>
            </w:r>
            <w:r w:rsidRPr="00BA0F18">
              <w:rPr>
                <w:sz w:val="20"/>
                <w:lang w:eastAsia="lt-LT"/>
              </w:rPr>
              <w:t>Nr.________</w:t>
            </w:r>
          </w:p>
          <w:p w14:paraId="08555ED1" w14:textId="77777777" w:rsidR="004B3466" w:rsidRPr="00BA0F18" w:rsidRDefault="004B3466" w:rsidP="004B3466">
            <w:pPr>
              <w:tabs>
                <w:tab w:val="left" w:pos="426"/>
              </w:tabs>
              <w:autoSpaceDE w:val="0"/>
              <w:autoSpaceDN w:val="0"/>
              <w:ind w:right="-131"/>
              <w:rPr>
                <w:sz w:val="20"/>
                <w:lang w:eastAsia="lt-LT"/>
              </w:rPr>
            </w:pPr>
          </w:p>
          <w:p w14:paraId="4E233EBC" w14:textId="77777777" w:rsidR="004B3466" w:rsidRPr="00BA0F18" w:rsidRDefault="004B3466" w:rsidP="004B3466">
            <w:pPr>
              <w:tabs>
                <w:tab w:val="left" w:pos="426"/>
              </w:tabs>
              <w:autoSpaceDE w:val="0"/>
              <w:autoSpaceDN w:val="0"/>
              <w:ind w:right="-131"/>
              <w:rPr>
                <w:sz w:val="20"/>
                <w:lang w:eastAsia="lt-LT"/>
              </w:rPr>
            </w:pPr>
            <w:r w:rsidRPr="00BA0F18">
              <w:rPr>
                <w:sz w:val="20"/>
                <w:lang w:eastAsia="lt-LT"/>
              </w:rPr>
              <w:t>1 priedas</w:t>
            </w:r>
          </w:p>
        </w:tc>
      </w:tr>
    </w:tbl>
    <w:p w14:paraId="50C03CED" w14:textId="77777777" w:rsidR="008C6762" w:rsidRPr="00FB02D5" w:rsidRDefault="008C6762" w:rsidP="008C6762">
      <w:pPr>
        <w:spacing w:after="160" w:line="259" w:lineRule="auto"/>
        <w:rPr>
          <w:rFonts w:eastAsiaTheme="minorHAnsi"/>
          <w:kern w:val="2"/>
          <w:sz w:val="22"/>
          <w:szCs w:val="22"/>
          <w14:ligatures w14:val="standardContextual"/>
        </w:rPr>
      </w:pPr>
    </w:p>
    <w:p w14:paraId="79EE4189" w14:textId="77777777" w:rsidR="008C6762" w:rsidRPr="00FB02D5" w:rsidRDefault="008C6762" w:rsidP="008C6762">
      <w:pPr>
        <w:spacing w:after="160" w:line="259" w:lineRule="auto"/>
        <w:rPr>
          <w:rFonts w:eastAsiaTheme="minorHAnsi"/>
          <w:kern w:val="2"/>
          <w:sz w:val="22"/>
          <w:szCs w:val="22"/>
          <w14:ligatures w14:val="standardContextual"/>
        </w:rPr>
      </w:pPr>
    </w:p>
    <w:p w14:paraId="7246E6F3" w14:textId="77777777" w:rsidR="00BA0F18" w:rsidRPr="00FB02D5" w:rsidRDefault="00BA0F18" w:rsidP="008C6762">
      <w:pPr>
        <w:spacing w:after="160" w:line="259" w:lineRule="auto"/>
        <w:rPr>
          <w:rFonts w:eastAsiaTheme="minorHAnsi"/>
          <w:kern w:val="2"/>
          <w:sz w:val="22"/>
          <w:szCs w:val="22"/>
          <w14:ligatures w14:val="standardContextual"/>
        </w:rPr>
      </w:pPr>
    </w:p>
    <w:p w14:paraId="2369E07C" w14:textId="7DBCCFE9" w:rsidR="00BA0F18" w:rsidRPr="00FB02D5" w:rsidRDefault="00BA0F18" w:rsidP="00BA0F18">
      <w:pPr>
        <w:spacing w:after="160" w:line="259" w:lineRule="auto"/>
        <w:jc w:val="center"/>
        <w:rPr>
          <w:rFonts w:eastAsiaTheme="minorHAnsi"/>
          <w:b/>
          <w:bCs/>
          <w:kern w:val="2"/>
          <w:sz w:val="22"/>
          <w:szCs w:val="22"/>
          <w14:ligatures w14:val="standardContextual"/>
        </w:rPr>
      </w:pPr>
      <w:r w:rsidRPr="00FB02D5">
        <w:rPr>
          <w:rFonts w:eastAsiaTheme="minorHAnsi"/>
          <w:b/>
          <w:bCs/>
          <w:kern w:val="2"/>
          <w:sz w:val="22"/>
          <w:szCs w:val="22"/>
          <w14:ligatures w14:val="standardContextual"/>
        </w:rPr>
        <w:t>TECHNINĖ SPECIFIKACIJA</w:t>
      </w:r>
    </w:p>
    <w:p w14:paraId="67B17FE8" w14:textId="617FC8FF" w:rsidR="007C5CC8" w:rsidRPr="00FB02D5" w:rsidRDefault="00BA0F18" w:rsidP="00BA0F18">
      <w:pPr>
        <w:spacing w:after="160" w:line="259" w:lineRule="auto"/>
        <w:jc w:val="center"/>
        <w:rPr>
          <w:rFonts w:eastAsiaTheme="minorHAnsi"/>
          <w:kern w:val="2"/>
          <w:sz w:val="22"/>
          <w:szCs w:val="22"/>
          <w14:ligatures w14:val="standardContextual"/>
        </w:rPr>
        <w:sectPr w:rsidR="007C5CC8" w:rsidRPr="00FB02D5" w:rsidSect="00A10867">
          <w:endnotePr>
            <w:numFmt w:val="decimal"/>
          </w:endnotePr>
          <w:pgSz w:w="12240" w:h="15840" w:code="1"/>
          <w:pgMar w:top="1559" w:right="567" w:bottom="1797" w:left="1701" w:header="709" w:footer="720" w:gutter="0"/>
          <w:pgNumType w:start="1"/>
          <w:cols w:space="720"/>
          <w:titlePg/>
          <w:docGrid w:linePitch="360"/>
        </w:sectPr>
      </w:pPr>
      <w:r w:rsidRPr="00FB02D5">
        <w:rPr>
          <w:rFonts w:eastAsiaTheme="minorHAnsi"/>
          <w:kern w:val="2"/>
          <w:sz w:val="22"/>
          <w:szCs w:val="22"/>
          <w14:ligatures w14:val="standardContextual"/>
        </w:rPr>
        <w:t>Pridedama atskiru dokumentu.</w:t>
      </w:r>
    </w:p>
    <w:tbl>
      <w:tblPr>
        <w:tblpPr w:leftFromText="180" w:rightFromText="180" w:vertAnchor="text" w:horzAnchor="margin" w:tblpXSpec="right" w:tblpY="-6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7C5CC8" w:rsidRPr="00BA0F18" w14:paraId="24368962" w14:textId="77777777" w:rsidTr="007C5CC8">
        <w:trPr>
          <w:trHeight w:val="793"/>
        </w:trPr>
        <w:tc>
          <w:tcPr>
            <w:tcW w:w="3960" w:type="dxa"/>
            <w:shd w:val="clear" w:color="auto" w:fill="auto"/>
          </w:tcPr>
          <w:p w14:paraId="25AFC9B8" w14:textId="77777777" w:rsidR="007C5CC8" w:rsidRPr="00BA0F18" w:rsidRDefault="007C5CC8" w:rsidP="007C5CC8">
            <w:pPr>
              <w:tabs>
                <w:tab w:val="left" w:pos="426"/>
              </w:tabs>
              <w:autoSpaceDE w:val="0"/>
              <w:autoSpaceDN w:val="0"/>
              <w:ind w:right="-131"/>
              <w:rPr>
                <w:sz w:val="20"/>
                <w:lang w:eastAsia="lt-LT"/>
              </w:rPr>
            </w:pPr>
            <w:r w:rsidRPr="00FB02D5">
              <w:rPr>
                <w:sz w:val="20"/>
                <w:lang w:eastAsia="lt-LT"/>
              </w:rPr>
              <w:t xml:space="preserve">Valstybinio registracijos numerio ženklų plokštelių viešojo pirkimo–pardavimo sutarties </w:t>
            </w:r>
            <w:r w:rsidRPr="00BA0F18">
              <w:rPr>
                <w:sz w:val="20"/>
                <w:lang w:eastAsia="lt-LT"/>
              </w:rPr>
              <w:t>Nr.________</w:t>
            </w:r>
          </w:p>
          <w:p w14:paraId="63DA4BEB" w14:textId="77777777" w:rsidR="007C5CC8" w:rsidRPr="00BA0F18" w:rsidRDefault="007C5CC8" w:rsidP="007C5CC8">
            <w:pPr>
              <w:tabs>
                <w:tab w:val="left" w:pos="426"/>
              </w:tabs>
              <w:autoSpaceDE w:val="0"/>
              <w:autoSpaceDN w:val="0"/>
              <w:ind w:right="-131"/>
              <w:rPr>
                <w:sz w:val="20"/>
                <w:lang w:eastAsia="lt-LT"/>
              </w:rPr>
            </w:pPr>
          </w:p>
          <w:p w14:paraId="489F596D" w14:textId="77777777" w:rsidR="007C5CC8" w:rsidRPr="00BA0F18" w:rsidRDefault="007C5CC8" w:rsidP="007C5CC8">
            <w:pPr>
              <w:tabs>
                <w:tab w:val="left" w:pos="426"/>
              </w:tabs>
              <w:autoSpaceDE w:val="0"/>
              <w:autoSpaceDN w:val="0"/>
              <w:ind w:right="-131"/>
              <w:rPr>
                <w:sz w:val="20"/>
                <w:lang w:eastAsia="lt-LT"/>
              </w:rPr>
            </w:pPr>
            <w:r w:rsidRPr="00FB02D5">
              <w:rPr>
                <w:sz w:val="20"/>
                <w:lang w:eastAsia="lt-LT"/>
              </w:rPr>
              <w:t>2</w:t>
            </w:r>
            <w:r w:rsidRPr="00BA0F18">
              <w:rPr>
                <w:sz w:val="20"/>
                <w:lang w:eastAsia="lt-LT"/>
              </w:rPr>
              <w:t xml:space="preserve"> priedas</w:t>
            </w:r>
          </w:p>
        </w:tc>
      </w:tr>
    </w:tbl>
    <w:p w14:paraId="571D71B8" w14:textId="77777777" w:rsidR="00434E8F" w:rsidRPr="00FB02D5" w:rsidRDefault="00434E8F" w:rsidP="007C5CC8">
      <w:pPr>
        <w:spacing w:after="160" w:line="259" w:lineRule="auto"/>
        <w:rPr>
          <w:rFonts w:eastAsiaTheme="minorHAnsi"/>
          <w:kern w:val="2"/>
          <w:sz w:val="22"/>
          <w:szCs w:val="22"/>
          <w14:ligatures w14:val="standardContextual"/>
        </w:rPr>
      </w:pPr>
    </w:p>
    <w:p w14:paraId="7EA2E911" w14:textId="77777777" w:rsidR="000938E6" w:rsidRPr="00FB02D5" w:rsidRDefault="000938E6" w:rsidP="008C6762">
      <w:pPr>
        <w:spacing w:after="160" w:line="259" w:lineRule="auto"/>
        <w:rPr>
          <w:rFonts w:eastAsiaTheme="minorHAnsi"/>
          <w:kern w:val="2"/>
          <w:sz w:val="22"/>
          <w:szCs w:val="22"/>
          <w14:ligatures w14:val="standardContextual"/>
        </w:rPr>
      </w:pPr>
    </w:p>
    <w:p w14:paraId="139CF671" w14:textId="77777777" w:rsidR="00434E8F" w:rsidRPr="00FB02D5" w:rsidRDefault="00434E8F" w:rsidP="002562C4">
      <w:pPr>
        <w:spacing w:after="160" w:line="259" w:lineRule="auto"/>
        <w:jc w:val="center"/>
        <w:rPr>
          <w:rFonts w:eastAsiaTheme="minorHAnsi"/>
          <w:b/>
          <w:bCs/>
          <w:kern w:val="2"/>
          <w:sz w:val="22"/>
          <w:szCs w:val="22"/>
          <w14:ligatures w14:val="standardContextual"/>
        </w:rPr>
      </w:pPr>
    </w:p>
    <w:p w14:paraId="4AD386C2" w14:textId="2AC99D1C" w:rsidR="008C6762" w:rsidRPr="00FB02D5" w:rsidRDefault="002562C4" w:rsidP="002562C4">
      <w:pPr>
        <w:spacing w:after="160" w:line="259" w:lineRule="auto"/>
        <w:jc w:val="center"/>
        <w:rPr>
          <w:rFonts w:eastAsiaTheme="minorHAnsi"/>
          <w:b/>
          <w:bCs/>
          <w:kern w:val="2"/>
          <w:sz w:val="22"/>
          <w:szCs w:val="22"/>
          <w14:ligatures w14:val="standardContextual"/>
        </w:rPr>
      </w:pPr>
      <w:r w:rsidRPr="00FB02D5">
        <w:rPr>
          <w:rFonts w:eastAsiaTheme="minorHAnsi"/>
          <w:b/>
          <w:bCs/>
          <w:kern w:val="2"/>
          <w:sz w:val="22"/>
          <w:szCs w:val="22"/>
          <w14:ligatures w14:val="standardContextual"/>
        </w:rPr>
        <w:t>PASIŪLYMAS</w:t>
      </w:r>
    </w:p>
    <w:p w14:paraId="3A9F6AFF" w14:textId="57D1B986" w:rsidR="0046511F" w:rsidRPr="00FB02D5" w:rsidRDefault="002562C4" w:rsidP="002562C4">
      <w:pPr>
        <w:spacing w:after="160" w:line="259" w:lineRule="auto"/>
        <w:jc w:val="center"/>
        <w:rPr>
          <w:rFonts w:eastAsiaTheme="minorHAnsi"/>
          <w:kern w:val="2"/>
          <w:sz w:val="22"/>
          <w:szCs w:val="22"/>
          <w14:ligatures w14:val="standardContextual"/>
        </w:rPr>
        <w:sectPr w:rsidR="0046511F" w:rsidRPr="00FB02D5" w:rsidSect="00A10867">
          <w:endnotePr>
            <w:numFmt w:val="decimal"/>
          </w:endnotePr>
          <w:pgSz w:w="12240" w:h="15840" w:code="1"/>
          <w:pgMar w:top="1559" w:right="567" w:bottom="1797" w:left="1701" w:header="709" w:footer="720" w:gutter="0"/>
          <w:pgNumType w:start="1"/>
          <w:cols w:space="720"/>
          <w:titlePg/>
          <w:docGrid w:linePitch="360"/>
        </w:sectPr>
      </w:pPr>
      <w:r w:rsidRPr="00FB02D5">
        <w:rPr>
          <w:rFonts w:eastAsiaTheme="minorHAnsi"/>
          <w:kern w:val="2"/>
          <w:sz w:val="22"/>
          <w:szCs w:val="22"/>
          <w14:ligatures w14:val="standardContextual"/>
        </w:rPr>
        <w:t>Sutarties sudarymo metu pridedama Tiekėjo pateikta užpildyta pasiūlymo for</w:t>
      </w:r>
      <w:r w:rsidR="004B3466" w:rsidRPr="00FB02D5">
        <w:rPr>
          <w:rFonts w:eastAsiaTheme="minorHAnsi"/>
          <w:kern w:val="2"/>
          <w:sz w:val="22"/>
          <w:szCs w:val="22"/>
          <w14:ligatures w14:val="standardContextual"/>
        </w:rPr>
        <w:t>ma</w:t>
      </w:r>
    </w:p>
    <w:tbl>
      <w:tblPr>
        <w:tblpPr w:leftFromText="180" w:rightFromText="180" w:vertAnchor="text" w:horzAnchor="page" w:tblpX="11221" w:tblpY="-8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4B3466" w:rsidRPr="00BA0F18" w14:paraId="520A7D62" w14:textId="77777777" w:rsidTr="004B3466">
        <w:trPr>
          <w:trHeight w:val="793"/>
        </w:trPr>
        <w:tc>
          <w:tcPr>
            <w:tcW w:w="3960" w:type="dxa"/>
            <w:shd w:val="clear" w:color="auto" w:fill="auto"/>
          </w:tcPr>
          <w:p w14:paraId="54E7A72E" w14:textId="77777777" w:rsidR="004B3466" w:rsidRPr="00BA0F18" w:rsidRDefault="004B3466" w:rsidP="004B3466">
            <w:pPr>
              <w:tabs>
                <w:tab w:val="left" w:pos="426"/>
              </w:tabs>
              <w:autoSpaceDE w:val="0"/>
              <w:autoSpaceDN w:val="0"/>
              <w:ind w:right="-131"/>
              <w:rPr>
                <w:sz w:val="20"/>
                <w:lang w:eastAsia="lt-LT"/>
              </w:rPr>
            </w:pPr>
            <w:r w:rsidRPr="00FB02D5">
              <w:rPr>
                <w:sz w:val="20"/>
                <w:lang w:eastAsia="lt-LT"/>
              </w:rPr>
              <w:t xml:space="preserve">Valstybinio registracijos numerio ženklų plokštelių viešojo pirkimo–pardavimo sutarties </w:t>
            </w:r>
            <w:r w:rsidRPr="00BA0F18">
              <w:rPr>
                <w:sz w:val="20"/>
                <w:lang w:eastAsia="lt-LT"/>
              </w:rPr>
              <w:t>Nr.________</w:t>
            </w:r>
          </w:p>
          <w:p w14:paraId="560578C2" w14:textId="77777777" w:rsidR="004B3466" w:rsidRPr="00BA0F18" w:rsidRDefault="004B3466" w:rsidP="004B3466">
            <w:pPr>
              <w:tabs>
                <w:tab w:val="left" w:pos="426"/>
              </w:tabs>
              <w:autoSpaceDE w:val="0"/>
              <w:autoSpaceDN w:val="0"/>
              <w:ind w:right="-131"/>
              <w:rPr>
                <w:sz w:val="20"/>
                <w:lang w:eastAsia="lt-LT"/>
              </w:rPr>
            </w:pPr>
          </w:p>
          <w:p w14:paraId="2AF69DA5" w14:textId="77777777" w:rsidR="004B3466" w:rsidRPr="00BA0F18" w:rsidRDefault="004B3466" w:rsidP="004B3466">
            <w:pPr>
              <w:tabs>
                <w:tab w:val="left" w:pos="426"/>
              </w:tabs>
              <w:autoSpaceDE w:val="0"/>
              <w:autoSpaceDN w:val="0"/>
              <w:ind w:right="-131"/>
              <w:rPr>
                <w:sz w:val="20"/>
                <w:lang w:eastAsia="lt-LT"/>
              </w:rPr>
            </w:pPr>
            <w:r w:rsidRPr="00FB02D5">
              <w:rPr>
                <w:sz w:val="20"/>
                <w:lang w:eastAsia="lt-LT"/>
              </w:rPr>
              <w:t>3</w:t>
            </w:r>
            <w:r w:rsidRPr="00BA0F18">
              <w:rPr>
                <w:sz w:val="20"/>
                <w:lang w:eastAsia="lt-LT"/>
              </w:rPr>
              <w:t xml:space="preserve"> priedas</w:t>
            </w:r>
          </w:p>
        </w:tc>
      </w:tr>
    </w:tbl>
    <w:p w14:paraId="6AC96D88" w14:textId="77777777" w:rsidR="004B3466" w:rsidRPr="004B3466" w:rsidRDefault="004B3466" w:rsidP="004B3466">
      <w:pPr>
        <w:rPr>
          <w:b/>
          <w:sz w:val="22"/>
          <w:szCs w:val="22"/>
          <w:lang w:eastAsia="en-GB"/>
        </w:rPr>
      </w:pPr>
    </w:p>
    <w:p w14:paraId="4C7BDCF0" w14:textId="77777777" w:rsidR="004B3466" w:rsidRPr="004B3466" w:rsidRDefault="004B3466" w:rsidP="004B3466">
      <w:pPr>
        <w:jc w:val="center"/>
        <w:rPr>
          <w:b/>
          <w:sz w:val="22"/>
          <w:szCs w:val="22"/>
          <w:lang w:eastAsia="en-GB"/>
        </w:rPr>
      </w:pPr>
    </w:p>
    <w:p w14:paraId="46D7B7A2" w14:textId="77777777" w:rsidR="004B3466" w:rsidRPr="004B3466" w:rsidRDefault="004B3466" w:rsidP="004B3466">
      <w:pPr>
        <w:jc w:val="center"/>
        <w:rPr>
          <w:b/>
          <w:sz w:val="22"/>
          <w:szCs w:val="22"/>
          <w:lang w:eastAsia="en-GB"/>
        </w:rPr>
      </w:pPr>
    </w:p>
    <w:p w14:paraId="5CAC9086" w14:textId="77777777" w:rsidR="004B3466" w:rsidRPr="004B3466" w:rsidRDefault="004B3466" w:rsidP="004B3466">
      <w:pPr>
        <w:jc w:val="center"/>
        <w:rPr>
          <w:b/>
          <w:sz w:val="22"/>
          <w:szCs w:val="22"/>
          <w:lang w:eastAsia="en-GB"/>
        </w:rPr>
      </w:pPr>
    </w:p>
    <w:p w14:paraId="63315A3E" w14:textId="77777777" w:rsidR="004B3466" w:rsidRPr="004B3466" w:rsidRDefault="004B3466" w:rsidP="004B3466">
      <w:pPr>
        <w:jc w:val="center"/>
        <w:rPr>
          <w:b/>
          <w:sz w:val="22"/>
          <w:szCs w:val="22"/>
          <w:lang w:eastAsia="en-GB"/>
        </w:rPr>
      </w:pPr>
      <w:r w:rsidRPr="004B3466">
        <w:rPr>
          <w:b/>
          <w:sz w:val="22"/>
          <w:szCs w:val="22"/>
          <w:lang w:eastAsia="en-GB"/>
        </w:rPr>
        <w:t xml:space="preserve">PREKIŲ PRISTATYMO VIETOS </w:t>
      </w:r>
    </w:p>
    <w:p w14:paraId="775FD622" w14:textId="77777777" w:rsidR="004B3466" w:rsidRPr="004B3466" w:rsidRDefault="004B3466" w:rsidP="004B3466">
      <w:pPr>
        <w:jc w:val="center"/>
        <w:rPr>
          <w:b/>
          <w:sz w:val="22"/>
          <w:szCs w:val="22"/>
          <w:lang w:eastAsia="en-GB"/>
        </w:rPr>
      </w:pPr>
    </w:p>
    <w:p w14:paraId="32A6DFD9" w14:textId="77777777" w:rsidR="004B3466" w:rsidRPr="004B3466" w:rsidRDefault="004B3466" w:rsidP="004B3466">
      <w:pPr>
        <w:tabs>
          <w:tab w:val="left" w:pos="284"/>
        </w:tabs>
        <w:spacing w:after="160" w:line="256" w:lineRule="auto"/>
        <w:contextualSpacing/>
        <w:rPr>
          <w:sz w:val="22"/>
          <w:szCs w:val="22"/>
          <w:lang w:eastAsia="lt-LT"/>
        </w:rPr>
      </w:pPr>
    </w:p>
    <w:tbl>
      <w:tblPr>
        <w:tblpPr w:leftFromText="180" w:rightFromText="180" w:bottomFromText="160" w:vertAnchor="text" w:tblpX="-10"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3817"/>
        <w:gridCol w:w="4121"/>
        <w:gridCol w:w="3827"/>
      </w:tblGrid>
      <w:tr w:rsidR="004B3466" w:rsidRPr="004B3466" w14:paraId="32AAB22C" w14:textId="77777777" w:rsidTr="00EF0704">
        <w:trPr>
          <w:cantSplit/>
          <w:trHeight w:val="562"/>
        </w:trPr>
        <w:tc>
          <w:tcPr>
            <w:tcW w:w="562" w:type="dxa"/>
            <w:tcBorders>
              <w:top w:val="single" w:sz="4" w:space="0" w:color="auto"/>
              <w:left w:val="single" w:sz="4" w:space="0" w:color="auto"/>
              <w:bottom w:val="single" w:sz="4" w:space="0" w:color="auto"/>
              <w:right w:val="single" w:sz="4" w:space="0" w:color="auto"/>
            </w:tcBorders>
            <w:vAlign w:val="center"/>
            <w:hideMark/>
          </w:tcPr>
          <w:p w14:paraId="46E6474C" w14:textId="77777777" w:rsidR="004B3466" w:rsidRPr="004B3466" w:rsidRDefault="004B3466" w:rsidP="004B3466">
            <w:pPr>
              <w:jc w:val="center"/>
              <w:rPr>
                <w:b/>
                <w:bCs/>
                <w:sz w:val="22"/>
                <w:szCs w:val="22"/>
              </w:rPr>
            </w:pPr>
            <w:r w:rsidRPr="004B3466">
              <w:rPr>
                <w:b/>
                <w:bCs/>
                <w:sz w:val="22"/>
                <w:szCs w:val="22"/>
              </w:rPr>
              <w:t>Eil. Nr.</w:t>
            </w:r>
          </w:p>
        </w:tc>
        <w:tc>
          <w:tcPr>
            <w:tcW w:w="1276" w:type="dxa"/>
            <w:tcBorders>
              <w:top w:val="single" w:sz="4" w:space="0" w:color="auto"/>
              <w:left w:val="single" w:sz="4" w:space="0" w:color="auto"/>
              <w:bottom w:val="single" w:sz="4" w:space="0" w:color="auto"/>
              <w:right w:val="single" w:sz="4" w:space="0" w:color="auto"/>
            </w:tcBorders>
            <w:vAlign w:val="center"/>
          </w:tcPr>
          <w:p w14:paraId="0B4A02AF" w14:textId="77777777" w:rsidR="004B3466" w:rsidRPr="004B3466" w:rsidRDefault="004B3466" w:rsidP="004B3466">
            <w:pPr>
              <w:jc w:val="center"/>
              <w:rPr>
                <w:b/>
                <w:bCs/>
                <w:sz w:val="22"/>
                <w:szCs w:val="22"/>
              </w:rPr>
            </w:pPr>
            <w:r w:rsidRPr="004B3466">
              <w:rPr>
                <w:b/>
                <w:bCs/>
                <w:sz w:val="22"/>
                <w:szCs w:val="22"/>
              </w:rPr>
              <w:t>Trumpinys</w:t>
            </w:r>
          </w:p>
        </w:tc>
        <w:tc>
          <w:tcPr>
            <w:tcW w:w="3817" w:type="dxa"/>
            <w:tcBorders>
              <w:top w:val="single" w:sz="4" w:space="0" w:color="auto"/>
              <w:left w:val="single" w:sz="4" w:space="0" w:color="auto"/>
              <w:bottom w:val="single" w:sz="4" w:space="0" w:color="auto"/>
              <w:right w:val="single" w:sz="4" w:space="0" w:color="auto"/>
            </w:tcBorders>
            <w:vAlign w:val="center"/>
            <w:hideMark/>
          </w:tcPr>
          <w:p w14:paraId="31559F69" w14:textId="77777777" w:rsidR="004B3466" w:rsidRPr="004B3466" w:rsidRDefault="004B3466" w:rsidP="004B3466">
            <w:pPr>
              <w:jc w:val="center"/>
              <w:rPr>
                <w:b/>
                <w:bCs/>
                <w:sz w:val="22"/>
                <w:szCs w:val="22"/>
              </w:rPr>
            </w:pPr>
            <w:r w:rsidRPr="004B3466">
              <w:rPr>
                <w:b/>
                <w:bCs/>
                <w:sz w:val="22"/>
                <w:szCs w:val="22"/>
              </w:rPr>
              <w:t>Padalinio pavadinimas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3CD13C96" w14:textId="77777777" w:rsidR="004B3466" w:rsidRPr="004B3466" w:rsidRDefault="004B3466" w:rsidP="004B3466">
            <w:pPr>
              <w:jc w:val="center"/>
              <w:rPr>
                <w:b/>
                <w:bCs/>
                <w:sz w:val="22"/>
                <w:szCs w:val="22"/>
              </w:rPr>
            </w:pPr>
            <w:r w:rsidRPr="004B3466">
              <w:rPr>
                <w:b/>
                <w:bCs/>
                <w:sz w:val="22"/>
                <w:szCs w:val="22"/>
              </w:rPr>
              <w:t>Adresas</w:t>
            </w:r>
          </w:p>
        </w:tc>
        <w:tc>
          <w:tcPr>
            <w:tcW w:w="3827" w:type="dxa"/>
            <w:tcBorders>
              <w:top w:val="single" w:sz="4" w:space="0" w:color="auto"/>
              <w:left w:val="single" w:sz="4" w:space="0" w:color="auto"/>
              <w:bottom w:val="single" w:sz="4" w:space="0" w:color="auto"/>
              <w:right w:val="single" w:sz="4" w:space="0" w:color="auto"/>
            </w:tcBorders>
            <w:vAlign w:val="center"/>
          </w:tcPr>
          <w:p w14:paraId="420E1E3C" w14:textId="77777777" w:rsidR="004B3466" w:rsidRPr="004B3466" w:rsidRDefault="004B3466" w:rsidP="004B3466">
            <w:pPr>
              <w:jc w:val="center"/>
              <w:rPr>
                <w:b/>
                <w:bCs/>
                <w:sz w:val="22"/>
                <w:szCs w:val="22"/>
              </w:rPr>
            </w:pPr>
            <w:r w:rsidRPr="004B3466">
              <w:rPr>
                <w:b/>
                <w:bCs/>
                <w:sz w:val="22"/>
                <w:szCs w:val="22"/>
              </w:rPr>
              <w:t>Kontaktinio telefono numeris</w:t>
            </w:r>
          </w:p>
        </w:tc>
      </w:tr>
      <w:tr w:rsidR="004B3466" w:rsidRPr="004B3466" w14:paraId="45E4FFBF"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59821BAC" w14:textId="77777777" w:rsidR="004B3466" w:rsidRPr="004B3466" w:rsidRDefault="004B3466" w:rsidP="004B3466">
            <w:pPr>
              <w:rPr>
                <w:sz w:val="22"/>
                <w:szCs w:val="22"/>
              </w:rPr>
            </w:pPr>
            <w:r w:rsidRPr="004B3466">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6F6C7F95" w14:textId="77777777" w:rsidR="004B3466" w:rsidRPr="004B3466" w:rsidRDefault="004B3466" w:rsidP="004B3466">
            <w:pPr>
              <w:rPr>
                <w:sz w:val="22"/>
                <w:szCs w:val="22"/>
              </w:rPr>
            </w:pPr>
            <w:r w:rsidRPr="004B3466">
              <w:rPr>
                <w:kern w:val="2"/>
                <w:sz w:val="22"/>
                <w:szCs w:val="22"/>
                <w14:ligatures w14:val="standardContextual"/>
              </w:rPr>
              <w:t>AL</w:t>
            </w:r>
          </w:p>
        </w:tc>
        <w:tc>
          <w:tcPr>
            <w:tcW w:w="3817" w:type="dxa"/>
            <w:tcBorders>
              <w:top w:val="single" w:sz="4" w:space="0" w:color="auto"/>
              <w:left w:val="single" w:sz="4" w:space="0" w:color="auto"/>
              <w:bottom w:val="single" w:sz="4" w:space="0" w:color="auto"/>
              <w:right w:val="single" w:sz="4" w:space="0" w:color="auto"/>
            </w:tcBorders>
            <w:vAlign w:val="bottom"/>
            <w:hideMark/>
          </w:tcPr>
          <w:p w14:paraId="306758C3" w14:textId="77777777" w:rsidR="004B3466" w:rsidRPr="004B3466" w:rsidRDefault="004B3466" w:rsidP="004B3466">
            <w:pPr>
              <w:rPr>
                <w:sz w:val="22"/>
                <w:szCs w:val="22"/>
              </w:rPr>
            </w:pPr>
            <w:r w:rsidRPr="004B3466">
              <w:rPr>
                <w:sz w:val="22"/>
                <w:szCs w:val="22"/>
              </w:rPr>
              <w:t>Pietų Lietuvos klientų aptarnavimo centro</w:t>
            </w:r>
          </w:p>
          <w:p w14:paraId="07C4FE65" w14:textId="77777777" w:rsidR="004B3466" w:rsidRPr="004B3466" w:rsidRDefault="004B3466" w:rsidP="004B3466">
            <w:pPr>
              <w:rPr>
                <w:bCs/>
                <w:sz w:val="22"/>
                <w:szCs w:val="22"/>
              </w:rPr>
            </w:pPr>
            <w:r w:rsidRPr="004B3466">
              <w:rPr>
                <w:bCs/>
                <w:sz w:val="22"/>
                <w:szCs w:val="22"/>
              </w:rPr>
              <w:t>Alytaus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2B601C18" w14:textId="77777777" w:rsidR="004B3466" w:rsidRPr="004B3466" w:rsidRDefault="004B3466" w:rsidP="004B3466">
            <w:pPr>
              <w:rPr>
                <w:color w:val="000000"/>
                <w:sz w:val="22"/>
                <w:szCs w:val="22"/>
              </w:rPr>
            </w:pPr>
            <w:r w:rsidRPr="004B3466">
              <w:rPr>
                <w:color w:val="000000"/>
                <w:sz w:val="22"/>
                <w:szCs w:val="22"/>
              </w:rPr>
              <w:t>Artojų g. 5A, LT-62175 Alytus</w:t>
            </w:r>
          </w:p>
        </w:tc>
        <w:tc>
          <w:tcPr>
            <w:tcW w:w="3827" w:type="dxa"/>
            <w:tcBorders>
              <w:top w:val="single" w:sz="4" w:space="0" w:color="auto"/>
              <w:left w:val="single" w:sz="4" w:space="0" w:color="auto"/>
              <w:bottom w:val="single" w:sz="4" w:space="0" w:color="auto"/>
              <w:right w:val="single" w:sz="4" w:space="0" w:color="auto"/>
            </w:tcBorders>
            <w:vAlign w:val="center"/>
          </w:tcPr>
          <w:p w14:paraId="21228F6D" w14:textId="77777777" w:rsidR="004B3466" w:rsidRPr="004B3466" w:rsidRDefault="004B3466" w:rsidP="004B3466">
            <w:pPr>
              <w:rPr>
                <w:color w:val="000000"/>
                <w:sz w:val="22"/>
                <w:szCs w:val="22"/>
              </w:rPr>
            </w:pPr>
            <w:r w:rsidRPr="004B3466">
              <w:rPr>
                <w:color w:val="000000"/>
                <w:sz w:val="22"/>
                <w:szCs w:val="22"/>
                <w:highlight w:val="lightGray"/>
              </w:rPr>
              <w:t>[užpildyti sutarties sudarymo metu]</w:t>
            </w:r>
          </w:p>
        </w:tc>
      </w:tr>
      <w:tr w:rsidR="004B3466" w:rsidRPr="004B3466" w14:paraId="3B6F7E13"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7D34103C" w14:textId="77777777" w:rsidR="004B3466" w:rsidRPr="004B3466" w:rsidRDefault="004B3466" w:rsidP="004B3466">
            <w:pPr>
              <w:rPr>
                <w:sz w:val="22"/>
                <w:szCs w:val="22"/>
              </w:rPr>
            </w:pPr>
            <w:r w:rsidRPr="004B3466">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515FC36F" w14:textId="77777777" w:rsidR="004B3466" w:rsidRPr="004B3466" w:rsidRDefault="004B3466" w:rsidP="004B3466">
            <w:pPr>
              <w:rPr>
                <w:sz w:val="22"/>
                <w:szCs w:val="22"/>
              </w:rPr>
            </w:pPr>
            <w:r w:rsidRPr="004B3466">
              <w:rPr>
                <w:kern w:val="2"/>
                <w:sz w:val="22"/>
                <w:szCs w:val="22"/>
                <w14:ligatures w14:val="standardContextual"/>
              </w:rPr>
              <w:t>KDA</w:t>
            </w:r>
          </w:p>
        </w:tc>
        <w:tc>
          <w:tcPr>
            <w:tcW w:w="3817" w:type="dxa"/>
            <w:tcBorders>
              <w:top w:val="single" w:sz="4" w:space="0" w:color="auto"/>
              <w:left w:val="single" w:sz="4" w:space="0" w:color="auto"/>
              <w:bottom w:val="single" w:sz="4" w:space="0" w:color="auto"/>
              <w:right w:val="single" w:sz="4" w:space="0" w:color="auto"/>
            </w:tcBorders>
            <w:vAlign w:val="bottom"/>
            <w:hideMark/>
          </w:tcPr>
          <w:p w14:paraId="61D95A0E" w14:textId="77777777" w:rsidR="004B3466" w:rsidRPr="004B3466" w:rsidRDefault="004B3466" w:rsidP="004B3466">
            <w:pPr>
              <w:rPr>
                <w:sz w:val="22"/>
                <w:szCs w:val="22"/>
              </w:rPr>
            </w:pPr>
            <w:r w:rsidRPr="004B3466">
              <w:rPr>
                <w:sz w:val="22"/>
                <w:szCs w:val="22"/>
              </w:rPr>
              <w:t>Pietų Lietuvos klientų aptarnavimo centro Dainavos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6A60B808" w14:textId="77777777" w:rsidR="004B3466" w:rsidRPr="004B3466" w:rsidRDefault="004B3466" w:rsidP="004B3466">
            <w:pPr>
              <w:rPr>
                <w:color w:val="000000"/>
                <w:sz w:val="22"/>
                <w:szCs w:val="22"/>
              </w:rPr>
            </w:pPr>
            <w:r w:rsidRPr="004B3466">
              <w:rPr>
                <w:bCs/>
                <w:color w:val="000000"/>
                <w:sz w:val="22"/>
                <w:szCs w:val="22"/>
              </w:rPr>
              <w:t>V. Krėvės pr. 120, LT-51119 Kaunas</w:t>
            </w:r>
          </w:p>
        </w:tc>
        <w:tc>
          <w:tcPr>
            <w:tcW w:w="3827" w:type="dxa"/>
            <w:tcBorders>
              <w:top w:val="single" w:sz="4" w:space="0" w:color="auto"/>
              <w:left w:val="single" w:sz="4" w:space="0" w:color="auto"/>
              <w:bottom w:val="single" w:sz="4" w:space="0" w:color="auto"/>
              <w:right w:val="single" w:sz="4" w:space="0" w:color="auto"/>
            </w:tcBorders>
            <w:vAlign w:val="center"/>
          </w:tcPr>
          <w:p w14:paraId="1B80E8CB"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2DE85BEC"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3F447FEF" w14:textId="77777777" w:rsidR="004B3466" w:rsidRPr="004B3466" w:rsidRDefault="004B3466" w:rsidP="004B3466">
            <w:pPr>
              <w:rPr>
                <w:sz w:val="22"/>
                <w:szCs w:val="22"/>
              </w:rPr>
            </w:pPr>
            <w:r w:rsidRPr="004B3466">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41ECD648" w14:textId="77777777" w:rsidR="004B3466" w:rsidRPr="004B3466" w:rsidRDefault="004B3466" w:rsidP="004B3466">
            <w:pPr>
              <w:rPr>
                <w:sz w:val="22"/>
                <w:szCs w:val="22"/>
              </w:rPr>
            </w:pPr>
            <w:r w:rsidRPr="004B3466">
              <w:rPr>
                <w:kern w:val="2"/>
                <w:sz w:val="22"/>
                <w:szCs w:val="22"/>
                <w14:ligatures w14:val="standardContextual"/>
              </w:rPr>
              <w:t>DR</w:t>
            </w:r>
          </w:p>
        </w:tc>
        <w:tc>
          <w:tcPr>
            <w:tcW w:w="3817" w:type="dxa"/>
            <w:tcBorders>
              <w:top w:val="single" w:sz="4" w:space="0" w:color="auto"/>
              <w:left w:val="single" w:sz="4" w:space="0" w:color="auto"/>
              <w:bottom w:val="single" w:sz="4" w:space="0" w:color="auto"/>
              <w:right w:val="single" w:sz="4" w:space="0" w:color="auto"/>
            </w:tcBorders>
            <w:vAlign w:val="bottom"/>
            <w:hideMark/>
          </w:tcPr>
          <w:p w14:paraId="35E5558F" w14:textId="77777777" w:rsidR="004B3466" w:rsidRPr="004B3466" w:rsidRDefault="004B3466" w:rsidP="004B3466">
            <w:pPr>
              <w:rPr>
                <w:sz w:val="22"/>
                <w:szCs w:val="22"/>
              </w:rPr>
            </w:pPr>
            <w:r w:rsidRPr="004B3466">
              <w:rPr>
                <w:sz w:val="22"/>
                <w:szCs w:val="22"/>
              </w:rPr>
              <w:t>Pietų Lietuvos klientų aptarnavimo centro Druskininkų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3A101AC7" w14:textId="77777777" w:rsidR="004B3466" w:rsidRPr="004B3466" w:rsidRDefault="004B3466" w:rsidP="004B3466">
            <w:pPr>
              <w:rPr>
                <w:bCs/>
                <w:color w:val="000000"/>
                <w:sz w:val="22"/>
                <w:szCs w:val="22"/>
              </w:rPr>
            </w:pPr>
            <w:r w:rsidRPr="004B3466">
              <w:rPr>
                <w:color w:val="000000"/>
                <w:sz w:val="22"/>
                <w:szCs w:val="22"/>
              </w:rPr>
              <w:t>Ligoninės g. 12, LT-66001 Druskininkai</w:t>
            </w:r>
          </w:p>
        </w:tc>
        <w:tc>
          <w:tcPr>
            <w:tcW w:w="3827" w:type="dxa"/>
            <w:tcBorders>
              <w:top w:val="single" w:sz="4" w:space="0" w:color="auto"/>
              <w:left w:val="single" w:sz="4" w:space="0" w:color="auto"/>
              <w:bottom w:val="single" w:sz="4" w:space="0" w:color="auto"/>
              <w:right w:val="single" w:sz="4" w:space="0" w:color="auto"/>
            </w:tcBorders>
            <w:vAlign w:val="center"/>
          </w:tcPr>
          <w:p w14:paraId="16E0173E" w14:textId="77777777" w:rsidR="004B3466" w:rsidRPr="004B3466" w:rsidRDefault="004B3466" w:rsidP="004B3466">
            <w:pPr>
              <w:rPr>
                <w:color w:val="000000"/>
                <w:sz w:val="22"/>
                <w:szCs w:val="22"/>
              </w:rPr>
            </w:pPr>
            <w:r w:rsidRPr="004B3466">
              <w:rPr>
                <w:color w:val="000000"/>
                <w:sz w:val="22"/>
                <w:szCs w:val="22"/>
                <w:highlight w:val="lightGray"/>
              </w:rPr>
              <w:t>[užpildyti sutarties sudarymo metu]</w:t>
            </w:r>
          </w:p>
        </w:tc>
      </w:tr>
      <w:tr w:rsidR="004B3466" w:rsidRPr="004B3466" w14:paraId="40D9D268"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461B41A1" w14:textId="77777777" w:rsidR="004B3466" w:rsidRPr="004B3466" w:rsidRDefault="004B3466" w:rsidP="004B3466">
            <w:pPr>
              <w:rPr>
                <w:sz w:val="22"/>
                <w:szCs w:val="22"/>
              </w:rPr>
            </w:pPr>
            <w:r w:rsidRPr="004B3466">
              <w:rPr>
                <w:sz w:val="22"/>
                <w:szCs w:val="22"/>
              </w:rPr>
              <w:t>4.</w:t>
            </w:r>
          </w:p>
        </w:tc>
        <w:tc>
          <w:tcPr>
            <w:tcW w:w="1276" w:type="dxa"/>
            <w:tcBorders>
              <w:top w:val="single" w:sz="4" w:space="0" w:color="auto"/>
              <w:left w:val="single" w:sz="4" w:space="0" w:color="auto"/>
              <w:bottom w:val="single" w:sz="4" w:space="0" w:color="auto"/>
              <w:right w:val="single" w:sz="4" w:space="0" w:color="auto"/>
            </w:tcBorders>
          </w:tcPr>
          <w:p w14:paraId="1EB18F9D" w14:textId="77777777" w:rsidR="004B3466" w:rsidRPr="004B3466" w:rsidRDefault="004B3466" w:rsidP="004B3466">
            <w:pPr>
              <w:rPr>
                <w:sz w:val="22"/>
                <w:szCs w:val="22"/>
              </w:rPr>
            </w:pPr>
            <w:r w:rsidRPr="004B3466">
              <w:rPr>
                <w:kern w:val="2"/>
                <w:sz w:val="22"/>
                <w:szCs w:val="22"/>
                <w14:ligatures w14:val="standardContextual"/>
              </w:rPr>
              <w:t>JV</w:t>
            </w:r>
          </w:p>
        </w:tc>
        <w:tc>
          <w:tcPr>
            <w:tcW w:w="3817" w:type="dxa"/>
            <w:tcBorders>
              <w:top w:val="single" w:sz="4" w:space="0" w:color="auto"/>
              <w:left w:val="single" w:sz="4" w:space="0" w:color="auto"/>
              <w:bottom w:val="single" w:sz="4" w:space="0" w:color="auto"/>
              <w:right w:val="single" w:sz="4" w:space="0" w:color="auto"/>
            </w:tcBorders>
            <w:vAlign w:val="bottom"/>
            <w:hideMark/>
          </w:tcPr>
          <w:p w14:paraId="1CDF3083" w14:textId="77777777" w:rsidR="004B3466" w:rsidRPr="004B3466" w:rsidRDefault="004B3466" w:rsidP="004B3466">
            <w:pPr>
              <w:rPr>
                <w:sz w:val="22"/>
                <w:szCs w:val="22"/>
              </w:rPr>
            </w:pPr>
            <w:r w:rsidRPr="004B3466">
              <w:rPr>
                <w:sz w:val="22"/>
                <w:szCs w:val="22"/>
              </w:rPr>
              <w:t>Pietų Lietuvos klientų aptarnavimo centro</w:t>
            </w:r>
          </w:p>
          <w:p w14:paraId="3954C717" w14:textId="77777777" w:rsidR="004B3466" w:rsidRPr="004B3466" w:rsidRDefault="004B3466" w:rsidP="004B3466">
            <w:pPr>
              <w:rPr>
                <w:sz w:val="22"/>
                <w:szCs w:val="22"/>
              </w:rPr>
            </w:pPr>
            <w:r w:rsidRPr="004B3466">
              <w:rPr>
                <w:bCs/>
                <w:sz w:val="22"/>
                <w:szCs w:val="22"/>
              </w:rPr>
              <w:t>Jonavos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04668B5C" w14:textId="77777777" w:rsidR="004B3466" w:rsidRPr="004B3466" w:rsidRDefault="004B3466" w:rsidP="004B3466">
            <w:pPr>
              <w:rPr>
                <w:color w:val="000000"/>
                <w:sz w:val="22"/>
                <w:szCs w:val="22"/>
              </w:rPr>
            </w:pPr>
            <w:r w:rsidRPr="004B3466">
              <w:rPr>
                <w:bCs/>
                <w:color w:val="000000"/>
                <w:sz w:val="22"/>
                <w:szCs w:val="22"/>
              </w:rPr>
              <w:t>Vasario 16-osios g. 35, LT-55164 Jonava</w:t>
            </w:r>
          </w:p>
        </w:tc>
        <w:tc>
          <w:tcPr>
            <w:tcW w:w="3827" w:type="dxa"/>
            <w:tcBorders>
              <w:top w:val="single" w:sz="4" w:space="0" w:color="auto"/>
              <w:left w:val="single" w:sz="4" w:space="0" w:color="auto"/>
              <w:bottom w:val="single" w:sz="4" w:space="0" w:color="auto"/>
              <w:right w:val="single" w:sz="4" w:space="0" w:color="auto"/>
            </w:tcBorders>
            <w:vAlign w:val="center"/>
          </w:tcPr>
          <w:p w14:paraId="6CFCFF44"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07DCE7A7"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7F69BF9C" w14:textId="77777777" w:rsidR="004B3466" w:rsidRPr="004B3466" w:rsidRDefault="004B3466" w:rsidP="004B3466">
            <w:pPr>
              <w:rPr>
                <w:sz w:val="22"/>
                <w:szCs w:val="22"/>
              </w:rPr>
            </w:pPr>
            <w:r w:rsidRPr="004B3466">
              <w:rPr>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16E8D017" w14:textId="77777777" w:rsidR="004B3466" w:rsidRPr="004B3466" w:rsidRDefault="004B3466" w:rsidP="004B3466">
            <w:pPr>
              <w:rPr>
                <w:sz w:val="22"/>
                <w:szCs w:val="22"/>
              </w:rPr>
            </w:pPr>
            <w:r w:rsidRPr="004B3466">
              <w:rPr>
                <w:kern w:val="2"/>
                <w:sz w:val="22"/>
                <w:szCs w:val="22"/>
                <w14:ligatures w14:val="standardContextual"/>
              </w:rPr>
              <w:t>KS</w:t>
            </w:r>
          </w:p>
        </w:tc>
        <w:tc>
          <w:tcPr>
            <w:tcW w:w="3817" w:type="dxa"/>
            <w:tcBorders>
              <w:top w:val="single" w:sz="4" w:space="0" w:color="auto"/>
              <w:left w:val="single" w:sz="4" w:space="0" w:color="auto"/>
              <w:bottom w:val="single" w:sz="4" w:space="0" w:color="auto"/>
              <w:right w:val="single" w:sz="4" w:space="0" w:color="auto"/>
            </w:tcBorders>
            <w:vAlign w:val="bottom"/>
            <w:hideMark/>
          </w:tcPr>
          <w:p w14:paraId="7C83C51D" w14:textId="77777777" w:rsidR="004B3466" w:rsidRPr="004B3466" w:rsidRDefault="004B3466" w:rsidP="004B3466">
            <w:pPr>
              <w:rPr>
                <w:sz w:val="22"/>
                <w:szCs w:val="22"/>
              </w:rPr>
            </w:pPr>
            <w:r w:rsidRPr="004B3466">
              <w:rPr>
                <w:sz w:val="22"/>
                <w:szCs w:val="22"/>
              </w:rPr>
              <w:t>Pietų Lietuvos klientų aptarnavimo centro</w:t>
            </w:r>
          </w:p>
          <w:p w14:paraId="662DE3AB" w14:textId="77777777" w:rsidR="004B3466" w:rsidRPr="004B3466" w:rsidRDefault="004B3466" w:rsidP="004B3466">
            <w:pPr>
              <w:rPr>
                <w:sz w:val="22"/>
                <w:szCs w:val="22"/>
              </w:rPr>
            </w:pPr>
            <w:r w:rsidRPr="004B3466">
              <w:rPr>
                <w:bCs/>
                <w:sz w:val="22"/>
                <w:szCs w:val="22"/>
              </w:rPr>
              <w:t>Kaišiadorių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0983F3F6" w14:textId="77777777" w:rsidR="004B3466" w:rsidRPr="004B3466" w:rsidRDefault="004B3466" w:rsidP="004B3466">
            <w:pPr>
              <w:rPr>
                <w:bCs/>
                <w:color w:val="000000"/>
                <w:sz w:val="22"/>
                <w:szCs w:val="22"/>
              </w:rPr>
            </w:pPr>
            <w:r w:rsidRPr="004B3466">
              <w:rPr>
                <w:bCs/>
                <w:color w:val="000000"/>
                <w:sz w:val="22"/>
                <w:szCs w:val="22"/>
              </w:rPr>
              <w:t>Girelės g. 4, LT-56133 Kaišiadorys</w:t>
            </w:r>
          </w:p>
        </w:tc>
        <w:tc>
          <w:tcPr>
            <w:tcW w:w="3827" w:type="dxa"/>
            <w:tcBorders>
              <w:top w:val="single" w:sz="4" w:space="0" w:color="auto"/>
              <w:left w:val="single" w:sz="4" w:space="0" w:color="auto"/>
              <w:bottom w:val="single" w:sz="4" w:space="0" w:color="auto"/>
              <w:right w:val="single" w:sz="4" w:space="0" w:color="auto"/>
            </w:tcBorders>
            <w:vAlign w:val="center"/>
          </w:tcPr>
          <w:p w14:paraId="2632D9DE"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1E06FFE3"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40AFA884" w14:textId="77777777" w:rsidR="004B3466" w:rsidRPr="004B3466" w:rsidRDefault="004B3466" w:rsidP="004B3466">
            <w:pPr>
              <w:rPr>
                <w:sz w:val="22"/>
                <w:szCs w:val="22"/>
              </w:rPr>
            </w:pPr>
            <w:r w:rsidRPr="004B3466">
              <w:rPr>
                <w:sz w:val="22"/>
                <w:szCs w:val="22"/>
              </w:rPr>
              <w:t>6.</w:t>
            </w:r>
          </w:p>
        </w:tc>
        <w:tc>
          <w:tcPr>
            <w:tcW w:w="1276" w:type="dxa"/>
            <w:tcBorders>
              <w:top w:val="single" w:sz="4" w:space="0" w:color="auto"/>
              <w:left w:val="single" w:sz="4" w:space="0" w:color="auto"/>
              <w:bottom w:val="single" w:sz="4" w:space="0" w:color="auto"/>
              <w:right w:val="single" w:sz="4" w:space="0" w:color="auto"/>
            </w:tcBorders>
          </w:tcPr>
          <w:p w14:paraId="2DE0A84C" w14:textId="77777777" w:rsidR="004B3466" w:rsidRPr="004B3466" w:rsidRDefault="004B3466" w:rsidP="004B3466">
            <w:pPr>
              <w:rPr>
                <w:rFonts w:ascii="Calibri" w:eastAsia="Calibri" w:hAnsi="Calibri"/>
                <w:kern w:val="2"/>
                <w:sz w:val="22"/>
                <w:szCs w:val="22"/>
                <w14:ligatures w14:val="standardContextual"/>
              </w:rPr>
            </w:pPr>
            <w:r w:rsidRPr="004B3466">
              <w:rPr>
                <w:kern w:val="2"/>
                <w:sz w:val="22"/>
                <w:szCs w:val="22"/>
                <w14:ligatures w14:val="standardContextual"/>
              </w:rPr>
              <w:t>KN</w:t>
            </w:r>
          </w:p>
        </w:tc>
        <w:tc>
          <w:tcPr>
            <w:tcW w:w="3817" w:type="dxa"/>
            <w:tcBorders>
              <w:top w:val="single" w:sz="4" w:space="0" w:color="auto"/>
              <w:left w:val="single" w:sz="4" w:space="0" w:color="auto"/>
              <w:bottom w:val="single" w:sz="4" w:space="0" w:color="auto"/>
              <w:right w:val="single" w:sz="4" w:space="0" w:color="auto"/>
            </w:tcBorders>
            <w:vAlign w:val="bottom"/>
            <w:hideMark/>
          </w:tcPr>
          <w:p w14:paraId="1EA52502" w14:textId="77777777" w:rsidR="004B3466" w:rsidRPr="004B3466" w:rsidRDefault="004B3466" w:rsidP="004B3466">
            <w:pPr>
              <w:rPr>
                <w:sz w:val="22"/>
                <w:szCs w:val="22"/>
              </w:rPr>
            </w:pPr>
            <w:r w:rsidRPr="004B3466">
              <w:rPr>
                <w:sz w:val="22"/>
                <w:szCs w:val="22"/>
              </w:rPr>
              <w:t>Pietų Lietuvos klientų aptarnavimo centro</w:t>
            </w:r>
          </w:p>
          <w:p w14:paraId="40897673" w14:textId="77777777" w:rsidR="004B3466" w:rsidRPr="004B3466" w:rsidRDefault="004B3466" w:rsidP="004B3466">
            <w:pPr>
              <w:rPr>
                <w:sz w:val="22"/>
                <w:szCs w:val="22"/>
              </w:rPr>
            </w:pPr>
            <w:r w:rsidRPr="004B3466">
              <w:rPr>
                <w:bCs/>
                <w:sz w:val="22"/>
                <w:szCs w:val="22"/>
              </w:rPr>
              <w:t>Kauno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7491E082" w14:textId="77777777" w:rsidR="004B3466" w:rsidRPr="004B3466" w:rsidRDefault="004B3466" w:rsidP="004B3466">
            <w:pPr>
              <w:rPr>
                <w:bCs/>
                <w:color w:val="000000"/>
                <w:sz w:val="22"/>
                <w:szCs w:val="22"/>
              </w:rPr>
            </w:pPr>
            <w:r w:rsidRPr="004B3466">
              <w:rPr>
                <w:bCs/>
                <w:color w:val="000000"/>
                <w:sz w:val="22"/>
                <w:szCs w:val="22"/>
              </w:rPr>
              <w:t>Raudondvario pl. 234B, LT-47158 Kaunas</w:t>
            </w:r>
          </w:p>
        </w:tc>
        <w:tc>
          <w:tcPr>
            <w:tcW w:w="3827" w:type="dxa"/>
            <w:tcBorders>
              <w:top w:val="single" w:sz="4" w:space="0" w:color="auto"/>
              <w:left w:val="single" w:sz="4" w:space="0" w:color="auto"/>
              <w:bottom w:val="single" w:sz="4" w:space="0" w:color="auto"/>
              <w:right w:val="single" w:sz="4" w:space="0" w:color="auto"/>
            </w:tcBorders>
            <w:vAlign w:val="center"/>
          </w:tcPr>
          <w:p w14:paraId="1B5EC70D"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6DDC247F"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0D9369DB" w14:textId="77777777" w:rsidR="004B3466" w:rsidRPr="004B3466" w:rsidRDefault="004B3466" w:rsidP="004B3466">
            <w:pPr>
              <w:rPr>
                <w:sz w:val="22"/>
                <w:szCs w:val="22"/>
              </w:rPr>
            </w:pPr>
            <w:r w:rsidRPr="004B3466">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6B50A77C" w14:textId="77777777" w:rsidR="004B3466" w:rsidRPr="004B3466" w:rsidRDefault="004B3466" w:rsidP="004B3466">
            <w:pPr>
              <w:rPr>
                <w:sz w:val="22"/>
                <w:szCs w:val="22"/>
              </w:rPr>
            </w:pPr>
            <w:r w:rsidRPr="004B3466">
              <w:rPr>
                <w:kern w:val="2"/>
                <w:sz w:val="22"/>
                <w:szCs w:val="22"/>
                <w14:ligatures w14:val="standardContextual"/>
              </w:rPr>
              <w:t>LZ</w:t>
            </w:r>
          </w:p>
        </w:tc>
        <w:tc>
          <w:tcPr>
            <w:tcW w:w="3817" w:type="dxa"/>
            <w:tcBorders>
              <w:top w:val="single" w:sz="4" w:space="0" w:color="auto"/>
              <w:left w:val="single" w:sz="4" w:space="0" w:color="auto"/>
              <w:bottom w:val="single" w:sz="4" w:space="0" w:color="auto"/>
              <w:right w:val="single" w:sz="4" w:space="0" w:color="auto"/>
            </w:tcBorders>
            <w:vAlign w:val="bottom"/>
            <w:hideMark/>
          </w:tcPr>
          <w:p w14:paraId="10363157" w14:textId="77777777" w:rsidR="004B3466" w:rsidRPr="004B3466" w:rsidRDefault="004B3466" w:rsidP="004B3466">
            <w:pPr>
              <w:rPr>
                <w:sz w:val="22"/>
                <w:szCs w:val="22"/>
              </w:rPr>
            </w:pPr>
            <w:r w:rsidRPr="004B3466">
              <w:rPr>
                <w:sz w:val="22"/>
                <w:szCs w:val="22"/>
              </w:rPr>
              <w:t>Pietų Lietuvos klientų aptarnavimo centro Lazdijų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0A0FA2A9" w14:textId="77777777" w:rsidR="004B3466" w:rsidRPr="004B3466" w:rsidRDefault="004B3466" w:rsidP="004B3466">
            <w:pPr>
              <w:rPr>
                <w:bCs/>
                <w:color w:val="000000"/>
                <w:sz w:val="22"/>
                <w:szCs w:val="22"/>
              </w:rPr>
            </w:pPr>
            <w:proofErr w:type="spellStart"/>
            <w:r w:rsidRPr="004B3466">
              <w:rPr>
                <w:color w:val="000000"/>
                <w:sz w:val="22"/>
                <w:szCs w:val="22"/>
              </w:rPr>
              <w:t>Nekrūnų</w:t>
            </w:r>
            <w:proofErr w:type="spellEnd"/>
            <w:r w:rsidRPr="004B3466">
              <w:rPr>
                <w:color w:val="000000"/>
                <w:sz w:val="22"/>
                <w:szCs w:val="22"/>
              </w:rPr>
              <w:t xml:space="preserve"> k. 9, Lazdijų r. LT-67171</w:t>
            </w:r>
          </w:p>
        </w:tc>
        <w:tc>
          <w:tcPr>
            <w:tcW w:w="3827" w:type="dxa"/>
            <w:tcBorders>
              <w:top w:val="single" w:sz="4" w:space="0" w:color="auto"/>
              <w:left w:val="single" w:sz="4" w:space="0" w:color="auto"/>
              <w:bottom w:val="single" w:sz="4" w:space="0" w:color="auto"/>
              <w:right w:val="single" w:sz="4" w:space="0" w:color="auto"/>
            </w:tcBorders>
            <w:vAlign w:val="center"/>
          </w:tcPr>
          <w:p w14:paraId="14DFEEE3" w14:textId="77777777" w:rsidR="004B3466" w:rsidRPr="004B3466" w:rsidRDefault="004B3466" w:rsidP="004B3466">
            <w:pPr>
              <w:rPr>
                <w:color w:val="000000"/>
                <w:sz w:val="22"/>
                <w:szCs w:val="22"/>
              </w:rPr>
            </w:pPr>
            <w:r w:rsidRPr="004B3466">
              <w:rPr>
                <w:color w:val="000000"/>
                <w:sz w:val="22"/>
                <w:szCs w:val="22"/>
                <w:highlight w:val="lightGray"/>
              </w:rPr>
              <w:t>[užpildyti sutarties sudarymo metu]</w:t>
            </w:r>
          </w:p>
        </w:tc>
      </w:tr>
      <w:tr w:rsidR="004B3466" w:rsidRPr="004B3466" w14:paraId="21A5C152"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31711885" w14:textId="77777777" w:rsidR="004B3466" w:rsidRPr="004B3466" w:rsidRDefault="004B3466" w:rsidP="004B3466">
            <w:pPr>
              <w:rPr>
                <w:sz w:val="22"/>
                <w:szCs w:val="22"/>
              </w:rPr>
            </w:pPr>
            <w:r w:rsidRPr="004B3466">
              <w:rPr>
                <w:sz w:val="22"/>
                <w:szCs w:val="22"/>
              </w:rPr>
              <w:t>8.</w:t>
            </w:r>
          </w:p>
        </w:tc>
        <w:tc>
          <w:tcPr>
            <w:tcW w:w="1276" w:type="dxa"/>
            <w:tcBorders>
              <w:top w:val="single" w:sz="4" w:space="0" w:color="auto"/>
              <w:left w:val="single" w:sz="4" w:space="0" w:color="auto"/>
              <w:bottom w:val="single" w:sz="4" w:space="0" w:color="auto"/>
              <w:right w:val="single" w:sz="4" w:space="0" w:color="auto"/>
            </w:tcBorders>
          </w:tcPr>
          <w:p w14:paraId="5AC66DDF" w14:textId="77777777" w:rsidR="004B3466" w:rsidRPr="004B3466" w:rsidRDefault="004B3466" w:rsidP="004B3466">
            <w:pPr>
              <w:rPr>
                <w:sz w:val="22"/>
                <w:szCs w:val="22"/>
              </w:rPr>
            </w:pPr>
            <w:r w:rsidRPr="004B3466">
              <w:rPr>
                <w:kern w:val="2"/>
                <w:sz w:val="22"/>
                <w:szCs w:val="22"/>
                <w14:ligatures w14:val="standardContextual"/>
              </w:rPr>
              <w:t>MR</w:t>
            </w:r>
          </w:p>
        </w:tc>
        <w:tc>
          <w:tcPr>
            <w:tcW w:w="3817" w:type="dxa"/>
            <w:tcBorders>
              <w:top w:val="single" w:sz="4" w:space="0" w:color="auto"/>
              <w:left w:val="single" w:sz="4" w:space="0" w:color="auto"/>
              <w:bottom w:val="single" w:sz="4" w:space="0" w:color="auto"/>
              <w:right w:val="single" w:sz="4" w:space="0" w:color="auto"/>
            </w:tcBorders>
            <w:vAlign w:val="bottom"/>
            <w:hideMark/>
          </w:tcPr>
          <w:p w14:paraId="0971EFC3" w14:textId="77777777" w:rsidR="004B3466" w:rsidRPr="004B3466" w:rsidRDefault="004B3466" w:rsidP="004B3466">
            <w:pPr>
              <w:rPr>
                <w:sz w:val="22"/>
                <w:szCs w:val="22"/>
              </w:rPr>
            </w:pPr>
            <w:r w:rsidRPr="004B3466">
              <w:rPr>
                <w:sz w:val="22"/>
                <w:szCs w:val="22"/>
              </w:rPr>
              <w:t>Pietų Lietuvos klientų aptarnavimo centro Marijampolės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7307C6F5" w14:textId="77777777" w:rsidR="004B3466" w:rsidRPr="004B3466" w:rsidRDefault="004B3466" w:rsidP="004B3466">
            <w:pPr>
              <w:rPr>
                <w:color w:val="000000"/>
                <w:sz w:val="22"/>
                <w:szCs w:val="22"/>
              </w:rPr>
            </w:pPr>
            <w:r w:rsidRPr="004B3466">
              <w:rPr>
                <w:bCs/>
                <w:color w:val="000000"/>
                <w:sz w:val="22"/>
                <w:szCs w:val="22"/>
              </w:rPr>
              <w:t>Kauno g. 142A, LT-68108 Marijampolė</w:t>
            </w:r>
          </w:p>
        </w:tc>
        <w:tc>
          <w:tcPr>
            <w:tcW w:w="3827" w:type="dxa"/>
            <w:tcBorders>
              <w:top w:val="single" w:sz="4" w:space="0" w:color="auto"/>
              <w:left w:val="single" w:sz="4" w:space="0" w:color="auto"/>
              <w:bottom w:val="single" w:sz="4" w:space="0" w:color="auto"/>
              <w:right w:val="single" w:sz="4" w:space="0" w:color="auto"/>
            </w:tcBorders>
            <w:vAlign w:val="center"/>
          </w:tcPr>
          <w:p w14:paraId="0C688AE9"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481897B5"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6EF634DD" w14:textId="77777777" w:rsidR="004B3466" w:rsidRPr="004B3466" w:rsidRDefault="004B3466" w:rsidP="004B3466">
            <w:pPr>
              <w:rPr>
                <w:sz w:val="22"/>
                <w:szCs w:val="22"/>
              </w:rPr>
            </w:pPr>
            <w:r w:rsidRPr="004B3466">
              <w:rPr>
                <w:sz w:val="22"/>
                <w:szCs w:val="22"/>
              </w:rPr>
              <w:t>9.</w:t>
            </w:r>
          </w:p>
        </w:tc>
        <w:tc>
          <w:tcPr>
            <w:tcW w:w="1276" w:type="dxa"/>
            <w:tcBorders>
              <w:top w:val="single" w:sz="4" w:space="0" w:color="auto"/>
              <w:left w:val="single" w:sz="4" w:space="0" w:color="auto"/>
              <w:bottom w:val="single" w:sz="4" w:space="0" w:color="auto"/>
              <w:right w:val="single" w:sz="4" w:space="0" w:color="auto"/>
            </w:tcBorders>
          </w:tcPr>
          <w:p w14:paraId="7656E676" w14:textId="77777777" w:rsidR="004B3466" w:rsidRPr="004B3466" w:rsidRDefault="004B3466" w:rsidP="004B3466">
            <w:pPr>
              <w:rPr>
                <w:sz w:val="22"/>
                <w:szCs w:val="22"/>
              </w:rPr>
            </w:pPr>
            <w:r w:rsidRPr="004B3466">
              <w:rPr>
                <w:kern w:val="2"/>
                <w:sz w:val="22"/>
                <w:szCs w:val="22"/>
                <w14:ligatures w14:val="standardContextual"/>
              </w:rPr>
              <w:t>PR</w:t>
            </w:r>
          </w:p>
        </w:tc>
        <w:tc>
          <w:tcPr>
            <w:tcW w:w="3817" w:type="dxa"/>
            <w:tcBorders>
              <w:top w:val="single" w:sz="4" w:space="0" w:color="auto"/>
              <w:left w:val="single" w:sz="4" w:space="0" w:color="auto"/>
              <w:bottom w:val="single" w:sz="4" w:space="0" w:color="auto"/>
              <w:right w:val="single" w:sz="4" w:space="0" w:color="auto"/>
            </w:tcBorders>
            <w:vAlign w:val="bottom"/>
            <w:hideMark/>
          </w:tcPr>
          <w:p w14:paraId="7ED43785" w14:textId="77777777" w:rsidR="004B3466" w:rsidRPr="004B3466" w:rsidRDefault="004B3466" w:rsidP="004B3466">
            <w:pPr>
              <w:rPr>
                <w:sz w:val="22"/>
                <w:szCs w:val="22"/>
              </w:rPr>
            </w:pPr>
            <w:r w:rsidRPr="004B3466">
              <w:rPr>
                <w:sz w:val="22"/>
                <w:szCs w:val="22"/>
              </w:rPr>
              <w:t xml:space="preserve">Pietų Lietuvos klientų aptarnavimo centro </w:t>
            </w:r>
            <w:r w:rsidRPr="004B3466">
              <w:rPr>
                <w:rFonts w:ascii="Calibri" w:eastAsia="Calibri" w:hAnsi="Calibri" w:cs="Arial"/>
                <w:sz w:val="22"/>
                <w:szCs w:val="22"/>
              </w:rPr>
              <w:t xml:space="preserve"> </w:t>
            </w:r>
            <w:r w:rsidRPr="004B3466">
              <w:rPr>
                <w:sz w:val="22"/>
                <w:szCs w:val="22"/>
              </w:rPr>
              <w:t>Prienų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2E62F6DB" w14:textId="77777777" w:rsidR="004B3466" w:rsidRPr="004B3466" w:rsidRDefault="004B3466" w:rsidP="004B3466">
            <w:pPr>
              <w:rPr>
                <w:bCs/>
                <w:color w:val="000000"/>
                <w:sz w:val="22"/>
                <w:szCs w:val="22"/>
              </w:rPr>
            </w:pPr>
            <w:r w:rsidRPr="004B3466">
              <w:rPr>
                <w:bCs/>
                <w:color w:val="000000"/>
                <w:sz w:val="22"/>
                <w:szCs w:val="22"/>
              </w:rPr>
              <w:t>Vilniaus g. 24, LT-59115 Prienai</w:t>
            </w:r>
          </w:p>
        </w:tc>
        <w:tc>
          <w:tcPr>
            <w:tcW w:w="3827" w:type="dxa"/>
            <w:tcBorders>
              <w:top w:val="single" w:sz="4" w:space="0" w:color="auto"/>
              <w:left w:val="single" w:sz="4" w:space="0" w:color="auto"/>
              <w:bottom w:val="single" w:sz="4" w:space="0" w:color="auto"/>
              <w:right w:val="single" w:sz="4" w:space="0" w:color="auto"/>
            </w:tcBorders>
            <w:vAlign w:val="center"/>
          </w:tcPr>
          <w:p w14:paraId="25A50E0C"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1BC4EE6A"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7280E12E" w14:textId="77777777" w:rsidR="004B3466" w:rsidRPr="004B3466" w:rsidRDefault="004B3466" w:rsidP="004B3466">
            <w:pPr>
              <w:rPr>
                <w:sz w:val="22"/>
                <w:szCs w:val="22"/>
              </w:rPr>
            </w:pPr>
            <w:r w:rsidRPr="004B3466">
              <w:rPr>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554B872A" w14:textId="77777777" w:rsidR="004B3466" w:rsidRPr="004B3466" w:rsidRDefault="004B3466" w:rsidP="004B3466">
            <w:pPr>
              <w:rPr>
                <w:sz w:val="22"/>
                <w:szCs w:val="22"/>
              </w:rPr>
            </w:pPr>
            <w:r w:rsidRPr="004B3466">
              <w:rPr>
                <w:kern w:val="2"/>
                <w:sz w:val="22"/>
                <w:szCs w:val="22"/>
                <w14:ligatures w14:val="standardContextual"/>
              </w:rPr>
              <w:t>VR</w:t>
            </w:r>
          </w:p>
        </w:tc>
        <w:tc>
          <w:tcPr>
            <w:tcW w:w="3817" w:type="dxa"/>
            <w:tcBorders>
              <w:top w:val="single" w:sz="4" w:space="0" w:color="auto"/>
              <w:left w:val="single" w:sz="4" w:space="0" w:color="auto"/>
              <w:bottom w:val="single" w:sz="4" w:space="0" w:color="auto"/>
              <w:right w:val="single" w:sz="4" w:space="0" w:color="auto"/>
            </w:tcBorders>
            <w:vAlign w:val="bottom"/>
            <w:hideMark/>
          </w:tcPr>
          <w:p w14:paraId="4D8D2E00" w14:textId="77777777" w:rsidR="004B3466" w:rsidRPr="004B3466" w:rsidRDefault="004B3466" w:rsidP="004B3466">
            <w:pPr>
              <w:rPr>
                <w:sz w:val="22"/>
                <w:szCs w:val="22"/>
              </w:rPr>
            </w:pPr>
            <w:r w:rsidRPr="004B3466">
              <w:rPr>
                <w:sz w:val="22"/>
                <w:szCs w:val="22"/>
              </w:rPr>
              <w:t>Pietų Lietuvos klientų aptarnavimo centro Varėnos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3C2A8460" w14:textId="77777777" w:rsidR="004B3466" w:rsidRPr="004B3466" w:rsidRDefault="004B3466" w:rsidP="004B3466">
            <w:pPr>
              <w:rPr>
                <w:bCs/>
                <w:color w:val="000000"/>
                <w:sz w:val="22"/>
                <w:szCs w:val="22"/>
              </w:rPr>
            </w:pPr>
            <w:r w:rsidRPr="004B3466">
              <w:rPr>
                <w:bCs/>
                <w:color w:val="000000"/>
                <w:sz w:val="22"/>
                <w:szCs w:val="22"/>
              </w:rPr>
              <w:t>Mechanizatorių g. 34C, Varėna LT-65204</w:t>
            </w:r>
          </w:p>
        </w:tc>
        <w:tc>
          <w:tcPr>
            <w:tcW w:w="3827" w:type="dxa"/>
            <w:tcBorders>
              <w:top w:val="single" w:sz="4" w:space="0" w:color="auto"/>
              <w:left w:val="single" w:sz="4" w:space="0" w:color="auto"/>
              <w:bottom w:val="single" w:sz="4" w:space="0" w:color="auto"/>
              <w:right w:val="single" w:sz="4" w:space="0" w:color="auto"/>
            </w:tcBorders>
            <w:vAlign w:val="center"/>
          </w:tcPr>
          <w:p w14:paraId="46253090"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1E4555DF"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6CFB13C6" w14:textId="77777777" w:rsidR="004B3466" w:rsidRPr="004B3466" w:rsidRDefault="004B3466" w:rsidP="004B3466">
            <w:pPr>
              <w:rPr>
                <w:sz w:val="22"/>
                <w:szCs w:val="22"/>
              </w:rPr>
            </w:pPr>
            <w:r w:rsidRPr="004B3466">
              <w:rPr>
                <w:sz w:val="22"/>
                <w:szCs w:val="22"/>
              </w:rPr>
              <w:t>11.</w:t>
            </w:r>
          </w:p>
        </w:tc>
        <w:tc>
          <w:tcPr>
            <w:tcW w:w="1276" w:type="dxa"/>
            <w:tcBorders>
              <w:top w:val="single" w:sz="4" w:space="0" w:color="auto"/>
              <w:left w:val="single" w:sz="4" w:space="0" w:color="auto"/>
              <w:bottom w:val="single" w:sz="4" w:space="0" w:color="auto"/>
              <w:right w:val="single" w:sz="4" w:space="0" w:color="auto"/>
            </w:tcBorders>
          </w:tcPr>
          <w:p w14:paraId="773286C4" w14:textId="77777777" w:rsidR="004B3466" w:rsidRPr="004B3466" w:rsidRDefault="004B3466" w:rsidP="004B3466">
            <w:pPr>
              <w:rPr>
                <w:sz w:val="22"/>
                <w:szCs w:val="22"/>
              </w:rPr>
            </w:pPr>
            <w:r w:rsidRPr="004B3466">
              <w:rPr>
                <w:kern w:val="2"/>
                <w:sz w:val="22"/>
                <w:szCs w:val="22"/>
                <w14:ligatures w14:val="standardContextual"/>
              </w:rPr>
              <w:t>VK</w:t>
            </w:r>
          </w:p>
        </w:tc>
        <w:tc>
          <w:tcPr>
            <w:tcW w:w="3817" w:type="dxa"/>
            <w:tcBorders>
              <w:top w:val="single" w:sz="4" w:space="0" w:color="auto"/>
              <w:left w:val="single" w:sz="4" w:space="0" w:color="auto"/>
              <w:bottom w:val="single" w:sz="4" w:space="0" w:color="auto"/>
              <w:right w:val="single" w:sz="4" w:space="0" w:color="auto"/>
            </w:tcBorders>
            <w:vAlign w:val="bottom"/>
            <w:hideMark/>
          </w:tcPr>
          <w:p w14:paraId="68690683" w14:textId="77777777" w:rsidR="004B3466" w:rsidRPr="004B3466" w:rsidRDefault="004B3466" w:rsidP="004B3466">
            <w:pPr>
              <w:rPr>
                <w:sz w:val="22"/>
                <w:szCs w:val="22"/>
              </w:rPr>
            </w:pPr>
            <w:r w:rsidRPr="004B3466">
              <w:rPr>
                <w:sz w:val="22"/>
                <w:szCs w:val="22"/>
              </w:rPr>
              <w:t>Pietų Lietuvos klientų aptarnavimo centro Vilkaviškio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202BAC6E" w14:textId="77777777" w:rsidR="004B3466" w:rsidRPr="004B3466" w:rsidRDefault="004B3466" w:rsidP="004B3466">
            <w:pPr>
              <w:rPr>
                <w:bCs/>
                <w:color w:val="000000"/>
                <w:sz w:val="22"/>
                <w:szCs w:val="22"/>
              </w:rPr>
            </w:pPr>
            <w:r w:rsidRPr="004B3466">
              <w:rPr>
                <w:bCs/>
                <w:color w:val="000000"/>
                <w:sz w:val="22"/>
                <w:szCs w:val="22"/>
              </w:rPr>
              <w:t>Giedrių g. 153, Bučiūnų k., 70192 Vilkaviškio raj.</w:t>
            </w:r>
          </w:p>
        </w:tc>
        <w:tc>
          <w:tcPr>
            <w:tcW w:w="3827" w:type="dxa"/>
            <w:tcBorders>
              <w:top w:val="single" w:sz="4" w:space="0" w:color="auto"/>
              <w:left w:val="single" w:sz="4" w:space="0" w:color="auto"/>
              <w:bottom w:val="single" w:sz="4" w:space="0" w:color="auto"/>
              <w:right w:val="single" w:sz="4" w:space="0" w:color="auto"/>
            </w:tcBorders>
            <w:vAlign w:val="center"/>
          </w:tcPr>
          <w:p w14:paraId="4682AD76"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08370A85"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64FC02DB" w14:textId="77777777" w:rsidR="004B3466" w:rsidRPr="004B3466" w:rsidRDefault="004B3466" w:rsidP="004B3466">
            <w:pPr>
              <w:rPr>
                <w:sz w:val="22"/>
                <w:szCs w:val="22"/>
              </w:rPr>
            </w:pPr>
            <w:r w:rsidRPr="004B3466">
              <w:rPr>
                <w:sz w:val="22"/>
                <w:szCs w:val="22"/>
              </w:rPr>
              <w:t>12.</w:t>
            </w:r>
          </w:p>
        </w:tc>
        <w:tc>
          <w:tcPr>
            <w:tcW w:w="1276" w:type="dxa"/>
            <w:tcBorders>
              <w:top w:val="single" w:sz="4" w:space="0" w:color="auto"/>
              <w:left w:val="single" w:sz="4" w:space="0" w:color="auto"/>
              <w:bottom w:val="single" w:sz="4" w:space="0" w:color="auto"/>
              <w:right w:val="single" w:sz="4" w:space="0" w:color="auto"/>
            </w:tcBorders>
          </w:tcPr>
          <w:p w14:paraId="33068A43" w14:textId="77777777" w:rsidR="004B3466" w:rsidRPr="004B3466" w:rsidRDefault="004B3466" w:rsidP="004B3466">
            <w:pPr>
              <w:rPr>
                <w:sz w:val="22"/>
                <w:szCs w:val="22"/>
              </w:rPr>
            </w:pPr>
            <w:r w:rsidRPr="004B3466">
              <w:rPr>
                <w:kern w:val="2"/>
                <w:sz w:val="22"/>
                <w:szCs w:val="22"/>
                <w14:ligatures w14:val="standardContextual"/>
              </w:rPr>
              <w:t>AN</w:t>
            </w:r>
          </w:p>
        </w:tc>
        <w:tc>
          <w:tcPr>
            <w:tcW w:w="3817" w:type="dxa"/>
            <w:tcBorders>
              <w:top w:val="single" w:sz="4" w:space="0" w:color="auto"/>
              <w:left w:val="single" w:sz="4" w:space="0" w:color="auto"/>
              <w:bottom w:val="single" w:sz="4" w:space="0" w:color="auto"/>
              <w:right w:val="single" w:sz="4" w:space="0" w:color="auto"/>
            </w:tcBorders>
            <w:vAlign w:val="bottom"/>
            <w:hideMark/>
          </w:tcPr>
          <w:p w14:paraId="1CF30C1A" w14:textId="77777777" w:rsidR="004B3466" w:rsidRPr="004B3466" w:rsidRDefault="004B3466" w:rsidP="004B3466">
            <w:pPr>
              <w:rPr>
                <w:sz w:val="22"/>
                <w:szCs w:val="22"/>
              </w:rPr>
            </w:pPr>
            <w:r w:rsidRPr="004B3466">
              <w:rPr>
                <w:sz w:val="22"/>
                <w:szCs w:val="22"/>
              </w:rPr>
              <w:t>Rytų Lietuvos klientų aptarnavimo centro Anykščių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3323FA2B" w14:textId="77777777" w:rsidR="004B3466" w:rsidRPr="004B3466" w:rsidRDefault="004B3466" w:rsidP="004B3466">
            <w:pPr>
              <w:rPr>
                <w:color w:val="000000"/>
                <w:sz w:val="22"/>
                <w:szCs w:val="22"/>
              </w:rPr>
            </w:pPr>
            <w:r w:rsidRPr="004B3466">
              <w:rPr>
                <w:bCs/>
                <w:color w:val="000000"/>
                <w:sz w:val="22"/>
                <w:szCs w:val="22"/>
              </w:rPr>
              <w:t>Mindaugo g. 23, LT-29141 Anykščiai</w:t>
            </w:r>
          </w:p>
        </w:tc>
        <w:tc>
          <w:tcPr>
            <w:tcW w:w="3827" w:type="dxa"/>
            <w:tcBorders>
              <w:top w:val="single" w:sz="4" w:space="0" w:color="auto"/>
              <w:left w:val="single" w:sz="4" w:space="0" w:color="auto"/>
              <w:bottom w:val="single" w:sz="4" w:space="0" w:color="auto"/>
              <w:right w:val="single" w:sz="4" w:space="0" w:color="auto"/>
            </w:tcBorders>
            <w:vAlign w:val="center"/>
          </w:tcPr>
          <w:p w14:paraId="06410A5B"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51C1C2B2"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429B5267" w14:textId="77777777" w:rsidR="004B3466" w:rsidRPr="004B3466" w:rsidRDefault="004B3466" w:rsidP="004B3466">
            <w:pPr>
              <w:rPr>
                <w:sz w:val="22"/>
                <w:szCs w:val="22"/>
              </w:rPr>
            </w:pPr>
            <w:r w:rsidRPr="004B3466">
              <w:rPr>
                <w:sz w:val="22"/>
                <w:szCs w:val="22"/>
              </w:rPr>
              <w:t>13.</w:t>
            </w:r>
          </w:p>
        </w:tc>
        <w:tc>
          <w:tcPr>
            <w:tcW w:w="1276" w:type="dxa"/>
            <w:tcBorders>
              <w:top w:val="single" w:sz="4" w:space="0" w:color="auto"/>
              <w:left w:val="single" w:sz="4" w:space="0" w:color="auto"/>
              <w:bottom w:val="single" w:sz="4" w:space="0" w:color="auto"/>
              <w:right w:val="single" w:sz="4" w:space="0" w:color="auto"/>
            </w:tcBorders>
          </w:tcPr>
          <w:p w14:paraId="5BB51B33" w14:textId="77777777" w:rsidR="004B3466" w:rsidRPr="004B3466" w:rsidRDefault="004B3466" w:rsidP="004B3466">
            <w:pPr>
              <w:rPr>
                <w:sz w:val="22"/>
                <w:szCs w:val="22"/>
              </w:rPr>
            </w:pPr>
            <w:r w:rsidRPr="004B3466">
              <w:rPr>
                <w:kern w:val="2"/>
                <w:sz w:val="22"/>
                <w:szCs w:val="22"/>
                <w14:ligatures w14:val="standardContextual"/>
              </w:rPr>
              <w:t>AV</w:t>
            </w:r>
          </w:p>
        </w:tc>
        <w:tc>
          <w:tcPr>
            <w:tcW w:w="3817" w:type="dxa"/>
            <w:tcBorders>
              <w:top w:val="single" w:sz="4" w:space="0" w:color="auto"/>
              <w:left w:val="single" w:sz="4" w:space="0" w:color="auto"/>
              <w:bottom w:val="single" w:sz="4" w:space="0" w:color="auto"/>
              <w:right w:val="single" w:sz="4" w:space="0" w:color="auto"/>
            </w:tcBorders>
            <w:vAlign w:val="bottom"/>
            <w:hideMark/>
          </w:tcPr>
          <w:p w14:paraId="4DE14EF0" w14:textId="77777777" w:rsidR="004B3466" w:rsidRPr="004B3466" w:rsidRDefault="004B3466" w:rsidP="004B3466">
            <w:pPr>
              <w:rPr>
                <w:sz w:val="22"/>
                <w:szCs w:val="22"/>
              </w:rPr>
            </w:pPr>
            <w:r w:rsidRPr="004B3466">
              <w:rPr>
                <w:sz w:val="22"/>
                <w:szCs w:val="22"/>
              </w:rPr>
              <w:t>Rytų Lietuvos klientų aptarnavimo centro Avižienių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579E3E1A" w14:textId="77777777" w:rsidR="004B3466" w:rsidRPr="004B3466" w:rsidRDefault="004B3466" w:rsidP="004B3466">
            <w:pPr>
              <w:rPr>
                <w:bCs/>
                <w:color w:val="000000"/>
                <w:sz w:val="22"/>
                <w:szCs w:val="22"/>
              </w:rPr>
            </w:pPr>
            <w:r w:rsidRPr="004B3466">
              <w:rPr>
                <w:bCs/>
                <w:color w:val="000000"/>
                <w:sz w:val="22"/>
                <w:szCs w:val="22"/>
              </w:rPr>
              <w:t xml:space="preserve">Senasis Ukmergės </w:t>
            </w:r>
            <w:proofErr w:type="spellStart"/>
            <w:r w:rsidRPr="004B3466">
              <w:rPr>
                <w:bCs/>
                <w:color w:val="000000"/>
                <w:sz w:val="22"/>
                <w:szCs w:val="22"/>
              </w:rPr>
              <w:t>kel</w:t>
            </w:r>
            <w:proofErr w:type="spellEnd"/>
            <w:r w:rsidRPr="004B3466">
              <w:rPr>
                <w:bCs/>
                <w:color w:val="000000"/>
                <w:sz w:val="22"/>
                <w:szCs w:val="22"/>
              </w:rPr>
              <w:t xml:space="preserve">. 4, LT-14302 </w:t>
            </w:r>
            <w:proofErr w:type="spellStart"/>
            <w:r w:rsidRPr="004B3466">
              <w:rPr>
                <w:bCs/>
                <w:color w:val="000000"/>
                <w:sz w:val="22"/>
                <w:szCs w:val="22"/>
              </w:rPr>
              <w:t>Užubalių</w:t>
            </w:r>
            <w:proofErr w:type="spellEnd"/>
            <w:r w:rsidRPr="004B3466">
              <w:rPr>
                <w:bCs/>
                <w:color w:val="000000"/>
                <w:sz w:val="22"/>
                <w:szCs w:val="22"/>
              </w:rPr>
              <w:t xml:space="preserve"> k., Vilniaus r. sav.</w:t>
            </w:r>
          </w:p>
        </w:tc>
        <w:tc>
          <w:tcPr>
            <w:tcW w:w="3827" w:type="dxa"/>
            <w:tcBorders>
              <w:top w:val="single" w:sz="4" w:space="0" w:color="auto"/>
              <w:left w:val="single" w:sz="4" w:space="0" w:color="auto"/>
              <w:bottom w:val="single" w:sz="4" w:space="0" w:color="auto"/>
              <w:right w:val="single" w:sz="4" w:space="0" w:color="auto"/>
            </w:tcBorders>
            <w:vAlign w:val="center"/>
          </w:tcPr>
          <w:p w14:paraId="6CC16161"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7C0EB434"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1156F544" w14:textId="77777777" w:rsidR="004B3466" w:rsidRPr="004B3466" w:rsidRDefault="004B3466" w:rsidP="004B3466">
            <w:pPr>
              <w:rPr>
                <w:sz w:val="22"/>
                <w:szCs w:val="22"/>
              </w:rPr>
            </w:pPr>
            <w:r w:rsidRPr="004B3466">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500BF9EF" w14:textId="77777777" w:rsidR="004B3466" w:rsidRPr="004B3466" w:rsidRDefault="004B3466" w:rsidP="004B3466">
            <w:pPr>
              <w:rPr>
                <w:sz w:val="22"/>
                <w:szCs w:val="22"/>
              </w:rPr>
            </w:pPr>
            <w:r w:rsidRPr="004B3466">
              <w:rPr>
                <w:kern w:val="2"/>
                <w:sz w:val="22"/>
                <w:szCs w:val="22"/>
                <w14:ligatures w14:val="standardContextual"/>
              </w:rPr>
              <w:t>IG</w:t>
            </w:r>
          </w:p>
        </w:tc>
        <w:tc>
          <w:tcPr>
            <w:tcW w:w="3817" w:type="dxa"/>
            <w:tcBorders>
              <w:top w:val="single" w:sz="4" w:space="0" w:color="auto"/>
              <w:left w:val="single" w:sz="4" w:space="0" w:color="auto"/>
              <w:bottom w:val="single" w:sz="4" w:space="0" w:color="auto"/>
              <w:right w:val="single" w:sz="4" w:space="0" w:color="auto"/>
            </w:tcBorders>
            <w:vAlign w:val="bottom"/>
            <w:hideMark/>
          </w:tcPr>
          <w:p w14:paraId="7680238E" w14:textId="77777777" w:rsidR="004B3466" w:rsidRPr="004B3466" w:rsidRDefault="004B3466" w:rsidP="004B3466">
            <w:pPr>
              <w:rPr>
                <w:sz w:val="22"/>
                <w:szCs w:val="22"/>
              </w:rPr>
            </w:pPr>
            <w:r w:rsidRPr="004B3466">
              <w:rPr>
                <w:sz w:val="22"/>
                <w:szCs w:val="22"/>
              </w:rPr>
              <w:t>Rytų Lietuvos klientų aptarnavimo centro Ignalinos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2CE107B5" w14:textId="77777777" w:rsidR="004B3466" w:rsidRPr="004B3466" w:rsidRDefault="004B3466" w:rsidP="004B3466">
            <w:pPr>
              <w:rPr>
                <w:bCs/>
                <w:color w:val="000000"/>
                <w:sz w:val="22"/>
                <w:szCs w:val="22"/>
              </w:rPr>
            </w:pPr>
            <w:r w:rsidRPr="004B3466">
              <w:rPr>
                <w:bCs/>
                <w:color w:val="000000"/>
                <w:sz w:val="22"/>
                <w:szCs w:val="22"/>
              </w:rPr>
              <w:t>Švenčionių g. 15, LT-30132 Ignalina</w:t>
            </w:r>
          </w:p>
        </w:tc>
        <w:tc>
          <w:tcPr>
            <w:tcW w:w="3827" w:type="dxa"/>
            <w:tcBorders>
              <w:top w:val="single" w:sz="4" w:space="0" w:color="auto"/>
              <w:left w:val="single" w:sz="4" w:space="0" w:color="auto"/>
              <w:bottom w:val="single" w:sz="4" w:space="0" w:color="auto"/>
              <w:right w:val="single" w:sz="4" w:space="0" w:color="auto"/>
            </w:tcBorders>
            <w:vAlign w:val="center"/>
          </w:tcPr>
          <w:p w14:paraId="4FF16DD0"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78AE749E"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5B242174" w14:textId="77777777" w:rsidR="004B3466" w:rsidRPr="004B3466" w:rsidRDefault="004B3466" w:rsidP="004B3466">
            <w:pPr>
              <w:rPr>
                <w:sz w:val="22"/>
                <w:szCs w:val="22"/>
              </w:rPr>
            </w:pPr>
            <w:r w:rsidRPr="004B3466">
              <w:rPr>
                <w:sz w:val="22"/>
                <w:szCs w:val="22"/>
              </w:rPr>
              <w:t>15.</w:t>
            </w:r>
          </w:p>
        </w:tc>
        <w:tc>
          <w:tcPr>
            <w:tcW w:w="1276" w:type="dxa"/>
            <w:tcBorders>
              <w:top w:val="single" w:sz="4" w:space="0" w:color="auto"/>
              <w:left w:val="single" w:sz="4" w:space="0" w:color="auto"/>
              <w:bottom w:val="single" w:sz="4" w:space="0" w:color="auto"/>
              <w:right w:val="single" w:sz="4" w:space="0" w:color="auto"/>
            </w:tcBorders>
          </w:tcPr>
          <w:p w14:paraId="14245501" w14:textId="77777777" w:rsidR="004B3466" w:rsidRPr="004B3466" w:rsidRDefault="004B3466" w:rsidP="004B3466">
            <w:pPr>
              <w:rPr>
                <w:sz w:val="22"/>
                <w:szCs w:val="22"/>
              </w:rPr>
            </w:pPr>
            <w:r w:rsidRPr="004B3466">
              <w:rPr>
                <w:kern w:val="2"/>
                <w:sz w:val="22"/>
                <w:szCs w:val="22"/>
                <w14:ligatures w14:val="standardContextual"/>
              </w:rPr>
              <w:t>VNM</w:t>
            </w:r>
          </w:p>
        </w:tc>
        <w:tc>
          <w:tcPr>
            <w:tcW w:w="3817" w:type="dxa"/>
            <w:tcBorders>
              <w:top w:val="single" w:sz="4" w:space="0" w:color="auto"/>
              <w:left w:val="single" w:sz="4" w:space="0" w:color="auto"/>
              <w:bottom w:val="single" w:sz="4" w:space="0" w:color="auto"/>
              <w:right w:val="single" w:sz="4" w:space="0" w:color="auto"/>
            </w:tcBorders>
            <w:vAlign w:val="bottom"/>
            <w:hideMark/>
          </w:tcPr>
          <w:p w14:paraId="50DDD67D" w14:textId="77777777" w:rsidR="004B3466" w:rsidRPr="004B3466" w:rsidRDefault="004B3466" w:rsidP="004B3466">
            <w:pPr>
              <w:rPr>
                <w:sz w:val="22"/>
                <w:szCs w:val="22"/>
              </w:rPr>
            </w:pPr>
            <w:r w:rsidRPr="004B3466">
              <w:rPr>
                <w:sz w:val="22"/>
                <w:szCs w:val="22"/>
              </w:rPr>
              <w:t>Rytų Lietuvos klientų aptarnavimo centro Nemenčinės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697A4C0E" w14:textId="77777777" w:rsidR="004B3466" w:rsidRPr="004B3466" w:rsidRDefault="004B3466" w:rsidP="004B3466">
            <w:pPr>
              <w:rPr>
                <w:color w:val="000000"/>
                <w:sz w:val="22"/>
                <w:szCs w:val="22"/>
              </w:rPr>
            </w:pPr>
            <w:proofErr w:type="spellStart"/>
            <w:r w:rsidRPr="004B3466">
              <w:rPr>
                <w:bCs/>
                <w:color w:val="000000"/>
                <w:sz w:val="22"/>
                <w:szCs w:val="22"/>
              </w:rPr>
              <w:t>Parčevskių</w:t>
            </w:r>
            <w:proofErr w:type="spellEnd"/>
            <w:r w:rsidRPr="004B3466">
              <w:rPr>
                <w:bCs/>
                <w:color w:val="000000"/>
                <w:sz w:val="22"/>
                <w:szCs w:val="22"/>
              </w:rPr>
              <w:t xml:space="preserve"> g. 2, LT-15186 </w:t>
            </w:r>
            <w:proofErr w:type="spellStart"/>
            <w:r w:rsidRPr="004B3466">
              <w:rPr>
                <w:bCs/>
                <w:color w:val="000000"/>
                <w:sz w:val="22"/>
                <w:szCs w:val="22"/>
              </w:rPr>
              <w:t>Vilkaraisčio</w:t>
            </w:r>
            <w:proofErr w:type="spellEnd"/>
            <w:r w:rsidRPr="004B3466">
              <w:rPr>
                <w:bCs/>
                <w:color w:val="000000"/>
                <w:sz w:val="22"/>
                <w:szCs w:val="22"/>
              </w:rPr>
              <w:t xml:space="preserve"> k., Nemenčinės sen., Vilniaus r. sav.</w:t>
            </w:r>
          </w:p>
        </w:tc>
        <w:tc>
          <w:tcPr>
            <w:tcW w:w="3827" w:type="dxa"/>
            <w:tcBorders>
              <w:top w:val="single" w:sz="4" w:space="0" w:color="auto"/>
              <w:left w:val="single" w:sz="4" w:space="0" w:color="auto"/>
              <w:bottom w:val="single" w:sz="4" w:space="0" w:color="auto"/>
              <w:right w:val="single" w:sz="4" w:space="0" w:color="auto"/>
            </w:tcBorders>
            <w:vAlign w:val="center"/>
          </w:tcPr>
          <w:p w14:paraId="13C49C57"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0AC87E65"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57BCC862" w14:textId="77777777" w:rsidR="004B3466" w:rsidRPr="004B3466" w:rsidRDefault="004B3466" w:rsidP="004B3466">
            <w:pPr>
              <w:rPr>
                <w:sz w:val="22"/>
                <w:szCs w:val="22"/>
              </w:rPr>
            </w:pPr>
            <w:r w:rsidRPr="004B3466">
              <w:rPr>
                <w:sz w:val="22"/>
                <w:szCs w:val="22"/>
              </w:rPr>
              <w:t>16.</w:t>
            </w:r>
          </w:p>
        </w:tc>
        <w:tc>
          <w:tcPr>
            <w:tcW w:w="1276" w:type="dxa"/>
            <w:tcBorders>
              <w:top w:val="single" w:sz="4" w:space="0" w:color="auto"/>
              <w:left w:val="single" w:sz="4" w:space="0" w:color="auto"/>
              <w:bottom w:val="single" w:sz="4" w:space="0" w:color="auto"/>
              <w:right w:val="single" w:sz="4" w:space="0" w:color="auto"/>
            </w:tcBorders>
          </w:tcPr>
          <w:p w14:paraId="00604287" w14:textId="77777777" w:rsidR="004B3466" w:rsidRPr="004B3466" w:rsidRDefault="004B3466" w:rsidP="004B3466">
            <w:pPr>
              <w:rPr>
                <w:sz w:val="22"/>
                <w:szCs w:val="22"/>
              </w:rPr>
            </w:pPr>
            <w:r w:rsidRPr="004B3466">
              <w:rPr>
                <w:kern w:val="2"/>
                <w:sz w:val="22"/>
                <w:szCs w:val="22"/>
                <w14:ligatures w14:val="standardContextual"/>
              </w:rPr>
              <w:t>VSP</w:t>
            </w:r>
          </w:p>
        </w:tc>
        <w:tc>
          <w:tcPr>
            <w:tcW w:w="3817" w:type="dxa"/>
            <w:tcBorders>
              <w:top w:val="single" w:sz="4" w:space="0" w:color="auto"/>
              <w:left w:val="single" w:sz="4" w:space="0" w:color="auto"/>
              <w:bottom w:val="single" w:sz="4" w:space="0" w:color="auto"/>
              <w:right w:val="single" w:sz="4" w:space="0" w:color="auto"/>
            </w:tcBorders>
            <w:vAlign w:val="bottom"/>
            <w:hideMark/>
          </w:tcPr>
          <w:p w14:paraId="07E4F03D" w14:textId="77777777" w:rsidR="004B3466" w:rsidRPr="004B3466" w:rsidRDefault="004B3466" w:rsidP="004B3466">
            <w:pPr>
              <w:rPr>
                <w:sz w:val="22"/>
                <w:szCs w:val="22"/>
              </w:rPr>
            </w:pPr>
            <w:r w:rsidRPr="004B3466">
              <w:rPr>
                <w:sz w:val="22"/>
                <w:szCs w:val="22"/>
              </w:rPr>
              <w:t>Rytų Lietuvos klientų aptarnavimo centro Šalčininkų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74E11AAB" w14:textId="77777777" w:rsidR="004B3466" w:rsidRPr="004B3466" w:rsidRDefault="004B3466" w:rsidP="004B3466">
            <w:pPr>
              <w:rPr>
                <w:bCs/>
                <w:color w:val="000000"/>
                <w:sz w:val="22"/>
                <w:szCs w:val="22"/>
              </w:rPr>
            </w:pPr>
            <w:r w:rsidRPr="004B3466">
              <w:rPr>
                <w:bCs/>
                <w:color w:val="000000"/>
                <w:sz w:val="22"/>
                <w:szCs w:val="22"/>
              </w:rPr>
              <w:t>Vilniaus g. 5D, LT-17102 Šalčininkai</w:t>
            </w:r>
          </w:p>
        </w:tc>
        <w:tc>
          <w:tcPr>
            <w:tcW w:w="3827" w:type="dxa"/>
            <w:tcBorders>
              <w:top w:val="single" w:sz="4" w:space="0" w:color="auto"/>
              <w:left w:val="single" w:sz="4" w:space="0" w:color="auto"/>
              <w:bottom w:val="single" w:sz="4" w:space="0" w:color="auto"/>
              <w:right w:val="single" w:sz="4" w:space="0" w:color="auto"/>
            </w:tcBorders>
            <w:vAlign w:val="center"/>
          </w:tcPr>
          <w:p w14:paraId="7AC8F769"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01A0D171"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48A596EC" w14:textId="77777777" w:rsidR="004B3466" w:rsidRPr="004B3466" w:rsidRDefault="004B3466" w:rsidP="004B3466">
            <w:pPr>
              <w:rPr>
                <w:sz w:val="22"/>
                <w:szCs w:val="22"/>
              </w:rPr>
            </w:pPr>
            <w:r w:rsidRPr="004B3466">
              <w:rPr>
                <w:sz w:val="22"/>
                <w:szCs w:val="22"/>
              </w:rPr>
              <w:t>17.</w:t>
            </w:r>
          </w:p>
        </w:tc>
        <w:tc>
          <w:tcPr>
            <w:tcW w:w="1276" w:type="dxa"/>
            <w:tcBorders>
              <w:top w:val="single" w:sz="4" w:space="0" w:color="auto"/>
              <w:left w:val="single" w:sz="4" w:space="0" w:color="auto"/>
              <w:bottom w:val="single" w:sz="4" w:space="0" w:color="auto"/>
              <w:right w:val="single" w:sz="4" w:space="0" w:color="auto"/>
            </w:tcBorders>
          </w:tcPr>
          <w:p w14:paraId="139BB859" w14:textId="77777777" w:rsidR="004B3466" w:rsidRPr="004B3466" w:rsidRDefault="004B3466" w:rsidP="004B3466">
            <w:pPr>
              <w:rPr>
                <w:sz w:val="22"/>
                <w:szCs w:val="22"/>
              </w:rPr>
            </w:pPr>
            <w:r w:rsidRPr="004B3466">
              <w:rPr>
                <w:kern w:val="2"/>
                <w:sz w:val="22"/>
                <w:szCs w:val="22"/>
                <w14:ligatures w14:val="standardContextual"/>
              </w:rPr>
              <w:t>UT</w:t>
            </w:r>
          </w:p>
        </w:tc>
        <w:tc>
          <w:tcPr>
            <w:tcW w:w="3817" w:type="dxa"/>
            <w:tcBorders>
              <w:top w:val="single" w:sz="4" w:space="0" w:color="auto"/>
              <w:left w:val="single" w:sz="4" w:space="0" w:color="auto"/>
              <w:bottom w:val="single" w:sz="4" w:space="0" w:color="auto"/>
              <w:right w:val="single" w:sz="4" w:space="0" w:color="auto"/>
            </w:tcBorders>
            <w:vAlign w:val="bottom"/>
            <w:hideMark/>
          </w:tcPr>
          <w:p w14:paraId="57FBF54A" w14:textId="77777777" w:rsidR="004B3466" w:rsidRPr="004B3466" w:rsidRDefault="004B3466" w:rsidP="004B3466">
            <w:pPr>
              <w:rPr>
                <w:sz w:val="22"/>
                <w:szCs w:val="22"/>
              </w:rPr>
            </w:pPr>
            <w:r w:rsidRPr="004B3466">
              <w:rPr>
                <w:sz w:val="22"/>
                <w:szCs w:val="22"/>
              </w:rPr>
              <w:t>Rytų Lietuvos klientų aptarnavimo centro Utenos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77FDF23E" w14:textId="77777777" w:rsidR="004B3466" w:rsidRPr="004B3466" w:rsidRDefault="004B3466" w:rsidP="004B3466">
            <w:pPr>
              <w:rPr>
                <w:bCs/>
                <w:color w:val="000000"/>
                <w:sz w:val="22"/>
                <w:szCs w:val="22"/>
              </w:rPr>
            </w:pPr>
            <w:r w:rsidRPr="004B3466">
              <w:rPr>
                <w:bCs/>
                <w:color w:val="000000"/>
                <w:sz w:val="22"/>
                <w:szCs w:val="22"/>
              </w:rPr>
              <w:t>Metalo g. 1, LT-28216 Utena</w:t>
            </w:r>
          </w:p>
        </w:tc>
        <w:tc>
          <w:tcPr>
            <w:tcW w:w="3827" w:type="dxa"/>
            <w:tcBorders>
              <w:top w:val="single" w:sz="4" w:space="0" w:color="auto"/>
              <w:left w:val="single" w:sz="4" w:space="0" w:color="auto"/>
              <w:bottom w:val="single" w:sz="4" w:space="0" w:color="auto"/>
              <w:right w:val="single" w:sz="4" w:space="0" w:color="auto"/>
            </w:tcBorders>
            <w:vAlign w:val="center"/>
          </w:tcPr>
          <w:p w14:paraId="644336F9"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41C2CCB1"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118F8D82" w14:textId="77777777" w:rsidR="004B3466" w:rsidRPr="004B3466" w:rsidRDefault="004B3466" w:rsidP="004B3466">
            <w:pPr>
              <w:rPr>
                <w:sz w:val="22"/>
                <w:szCs w:val="22"/>
              </w:rPr>
            </w:pPr>
            <w:r w:rsidRPr="004B3466">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B346335" w14:textId="77777777" w:rsidR="004B3466" w:rsidRPr="004B3466" w:rsidRDefault="004B3466" w:rsidP="004B3466">
            <w:pPr>
              <w:rPr>
                <w:sz w:val="22"/>
                <w:szCs w:val="22"/>
              </w:rPr>
            </w:pPr>
            <w:r w:rsidRPr="004B3466">
              <w:rPr>
                <w:kern w:val="2"/>
                <w:sz w:val="22"/>
                <w:szCs w:val="22"/>
                <w14:ligatures w14:val="standardContextual"/>
              </w:rPr>
              <w:t>VL</w:t>
            </w:r>
          </w:p>
        </w:tc>
        <w:tc>
          <w:tcPr>
            <w:tcW w:w="3817" w:type="dxa"/>
            <w:tcBorders>
              <w:top w:val="single" w:sz="4" w:space="0" w:color="auto"/>
              <w:left w:val="single" w:sz="4" w:space="0" w:color="auto"/>
              <w:bottom w:val="single" w:sz="4" w:space="0" w:color="auto"/>
              <w:right w:val="single" w:sz="4" w:space="0" w:color="auto"/>
            </w:tcBorders>
            <w:vAlign w:val="bottom"/>
            <w:hideMark/>
          </w:tcPr>
          <w:p w14:paraId="33CEC953" w14:textId="77777777" w:rsidR="004B3466" w:rsidRPr="004B3466" w:rsidRDefault="004B3466" w:rsidP="004B3466">
            <w:pPr>
              <w:rPr>
                <w:sz w:val="22"/>
                <w:szCs w:val="22"/>
              </w:rPr>
            </w:pPr>
            <w:r w:rsidRPr="004B3466">
              <w:rPr>
                <w:sz w:val="22"/>
                <w:szCs w:val="22"/>
              </w:rPr>
              <w:t>Rytų Lietuvos klientų aptarnavimo centro Vilniaus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1F0E47E0" w14:textId="77777777" w:rsidR="004B3466" w:rsidRPr="004B3466" w:rsidRDefault="004B3466" w:rsidP="004B3466">
            <w:pPr>
              <w:rPr>
                <w:bCs/>
                <w:color w:val="000000"/>
                <w:sz w:val="22"/>
                <w:szCs w:val="22"/>
              </w:rPr>
            </w:pPr>
            <w:r w:rsidRPr="004B3466">
              <w:rPr>
                <w:bCs/>
                <w:color w:val="000000"/>
                <w:sz w:val="22"/>
                <w:szCs w:val="22"/>
              </w:rPr>
              <w:t>Lentvario g. 7, LT-02300 Vilnius</w:t>
            </w:r>
          </w:p>
        </w:tc>
        <w:tc>
          <w:tcPr>
            <w:tcW w:w="3827" w:type="dxa"/>
            <w:tcBorders>
              <w:top w:val="single" w:sz="4" w:space="0" w:color="auto"/>
              <w:left w:val="single" w:sz="4" w:space="0" w:color="auto"/>
              <w:bottom w:val="single" w:sz="4" w:space="0" w:color="auto"/>
              <w:right w:val="single" w:sz="4" w:space="0" w:color="auto"/>
            </w:tcBorders>
            <w:vAlign w:val="center"/>
          </w:tcPr>
          <w:p w14:paraId="01E8243C"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05F7754F"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6933734C" w14:textId="77777777" w:rsidR="004B3466" w:rsidRPr="004B3466" w:rsidRDefault="004B3466" w:rsidP="004B3466">
            <w:pPr>
              <w:rPr>
                <w:sz w:val="22"/>
                <w:szCs w:val="22"/>
              </w:rPr>
            </w:pPr>
            <w:r w:rsidRPr="004B3466">
              <w:rPr>
                <w:sz w:val="22"/>
                <w:szCs w:val="22"/>
              </w:rPr>
              <w:t>19.</w:t>
            </w:r>
          </w:p>
        </w:tc>
        <w:tc>
          <w:tcPr>
            <w:tcW w:w="1276" w:type="dxa"/>
            <w:tcBorders>
              <w:top w:val="single" w:sz="4" w:space="0" w:color="auto"/>
              <w:left w:val="single" w:sz="4" w:space="0" w:color="auto"/>
              <w:bottom w:val="single" w:sz="4" w:space="0" w:color="auto"/>
              <w:right w:val="single" w:sz="4" w:space="0" w:color="auto"/>
            </w:tcBorders>
          </w:tcPr>
          <w:p w14:paraId="75DB2903" w14:textId="77777777" w:rsidR="004B3466" w:rsidRPr="004B3466" w:rsidRDefault="004B3466" w:rsidP="004B3466">
            <w:pPr>
              <w:rPr>
                <w:sz w:val="22"/>
                <w:szCs w:val="22"/>
              </w:rPr>
            </w:pPr>
            <w:r w:rsidRPr="004B3466">
              <w:rPr>
                <w:kern w:val="2"/>
                <w:sz w:val="22"/>
                <w:szCs w:val="22"/>
                <w14:ligatures w14:val="standardContextual"/>
              </w:rPr>
              <w:t>UVS</w:t>
            </w:r>
          </w:p>
        </w:tc>
        <w:tc>
          <w:tcPr>
            <w:tcW w:w="3817" w:type="dxa"/>
            <w:tcBorders>
              <w:top w:val="single" w:sz="4" w:space="0" w:color="auto"/>
              <w:left w:val="single" w:sz="4" w:space="0" w:color="auto"/>
              <w:bottom w:val="single" w:sz="4" w:space="0" w:color="auto"/>
              <w:right w:val="single" w:sz="4" w:space="0" w:color="auto"/>
            </w:tcBorders>
            <w:vAlign w:val="bottom"/>
            <w:hideMark/>
          </w:tcPr>
          <w:p w14:paraId="73C14256" w14:textId="77777777" w:rsidR="004B3466" w:rsidRPr="004B3466" w:rsidRDefault="004B3466" w:rsidP="004B3466">
            <w:pPr>
              <w:rPr>
                <w:sz w:val="22"/>
                <w:szCs w:val="22"/>
              </w:rPr>
            </w:pPr>
            <w:r w:rsidRPr="004B3466">
              <w:rPr>
                <w:sz w:val="22"/>
                <w:szCs w:val="22"/>
              </w:rPr>
              <w:t>Rytų Lietuvos klientų aptarnavimo centro Visagino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581ACCF6" w14:textId="77777777" w:rsidR="004B3466" w:rsidRPr="004B3466" w:rsidRDefault="004B3466" w:rsidP="004B3466">
            <w:pPr>
              <w:rPr>
                <w:bCs/>
                <w:color w:val="000000"/>
                <w:sz w:val="22"/>
                <w:szCs w:val="22"/>
              </w:rPr>
            </w:pPr>
            <w:r w:rsidRPr="004B3466">
              <w:rPr>
                <w:bCs/>
                <w:color w:val="000000"/>
                <w:sz w:val="22"/>
                <w:szCs w:val="22"/>
              </w:rPr>
              <w:t>Taikos pr. 17, LT-31107 Visaginas</w:t>
            </w:r>
          </w:p>
        </w:tc>
        <w:tc>
          <w:tcPr>
            <w:tcW w:w="3827" w:type="dxa"/>
            <w:tcBorders>
              <w:top w:val="single" w:sz="4" w:space="0" w:color="auto"/>
              <w:left w:val="single" w:sz="4" w:space="0" w:color="auto"/>
              <w:bottom w:val="single" w:sz="4" w:space="0" w:color="auto"/>
              <w:right w:val="single" w:sz="4" w:space="0" w:color="auto"/>
            </w:tcBorders>
            <w:vAlign w:val="center"/>
          </w:tcPr>
          <w:p w14:paraId="1735CC9E"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0FBC93AB"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015C1C1D" w14:textId="77777777" w:rsidR="004B3466" w:rsidRPr="004B3466" w:rsidRDefault="004B3466" w:rsidP="004B3466">
            <w:pPr>
              <w:rPr>
                <w:sz w:val="22"/>
                <w:szCs w:val="22"/>
              </w:rPr>
            </w:pPr>
            <w:r w:rsidRPr="004B3466">
              <w:rPr>
                <w:sz w:val="22"/>
                <w:szCs w:val="22"/>
              </w:rPr>
              <w:t>20.</w:t>
            </w:r>
          </w:p>
        </w:tc>
        <w:tc>
          <w:tcPr>
            <w:tcW w:w="1276" w:type="dxa"/>
            <w:tcBorders>
              <w:top w:val="single" w:sz="4" w:space="0" w:color="auto"/>
              <w:left w:val="single" w:sz="4" w:space="0" w:color="auto"/>
              <w:bottom w:val="single" w:sz="4" w:space="0" w:color="auto"/>
              <w:right w:val="single" w:sz="4" w:space="0" w:color="auto"/>
            </w:tcBorders>
          </w:tcPr>
          <w:p w14:paraId="45AF31CB" w14:textId="77777777" w:rsidR="004B3466" w:rsidRPr="004B3466" w:rsidRDefault="004B3466" w:rsidP="004B3466">
            <w:pPr>
              <w:rPr>
                <w:sz w:val="22"/>
                <w:szCs w:val="22"/>
              </w:rPr>
            </w:pPr>
            <w:r w:rsidRPr="004B3466">
              <w:rPr>
                <w:kern w:val="2"/>
                <w:sz w:val="22"/>
                <w:szCs w:val="22"/>
                <w14:ligatures w14:val="standardContextual"/>
              </w:rPr>
              <w:t>BR</w:t>
            </w:r>
          </w:p>
        </w:tc>
        <w:tc>
          <w:tcPr>
            <w:tcW w:w="3817" w:type="dxa"/>
            <w:tcBorders>
              <w:top w:val="single" w:sz="4" w:space="0" w:color="auto"/>
              <w:left w:val="single" w:sz="4" w:space="0" w:color="auto"/>
              <w:bottom w:val="single" w:sz="4" w:space="0" w:color="auto"/>
              <w:right w:val="single" w:sz="4" w:space="0" w:color="auto"/>
            </w:tcBorders>
            <w:vAlign w:val="bottom"/>
            <w:hideMark/>
          </w:tcPr>
          <w:p w14:paraId="6D16077F" w14:textId="77777777" w:rsidR="004B3466" w:rsidRPr="004B3466" w:rsidRDefault="004B3466" w:rsidP="004B3466">
            <w:pPr>
              <w:rPr>
                <w:sz w:val="22"/>
                <w:szCs w:val="22"/>
              </w:rPr>
            </w:pPr>
            <w:r w:rsidRPr="004B3466">
              <w:rPr>
                <w:sz w:val="22"/>
                <w:szCs w:val="22"/>
              </w:rPr>
              <w:t>Šiaurės Lietuvos klientų aptarnavimo centro Biržų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012A74C6" w14:textId="77777777" w:rsidR="004B3466" w:rsidRPr="004B3466" w:rsidRDefault="004B3466" w:rsidP="004B3466">
            <w:pPr>
              <w:rPr>
                <w:bCs/>
                <w:color w:val="000000"/>
                <w:sz w:val="22"/>
                <w:szCs w:val="22"/>
              </w:rPr>
            </w:pPr>
            <w:r w:rsidRPr="004B3466">
              <w:rPr>
                <w:bCs/>
                <w:color w:val="000000"/>
                <w:sz w:val="22"/>
                <w:szCs w:val="22"/>
              </w:rPr>
              <w:t>Tiekimo g. 4, LT-41128 Biržai</w:t>
            </w:r>
          </w:p>
        </w:tc>
        <w:tc>
          <w:tcPr>
            <w:tcW w:w="3827" w:type="dxa"/>
            <w:tcBorders>
              <w:top w:val="single" w:sz="4" w:space="0" w:color="auto"/>
              <w:left w:val="single" w:sz="4" w:space="0" w:color="auto"/>
              <w:bottom w:val="single" w:sz="4" w:space="0" w:color="auto"/>
              <w:right w:val="single" w:sz="4" w:space="0" w:color="auto"/>
            </w:tcBorders>
            <w:vAlign w:val="center"/>
          </w:tcPr>
          <w:p w14:paraId="54CE771E"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1484221B"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5079B6ED" w14:textId="77777777" w:rsidR="004B3466" w:rsidRPr="004B3466" w:rsidRDefault="004B3466" w:rsidP="004B3466">
            <w:pPr>
              <w:rPr>
                <w:sz w:val="22"/>
                <w:szCs w:val="22"/>
              </w:rPr>
            </w:pPr>
            <w:r w:rsidRPr="004B3466">
              <w:rPr>
                <w:sz w:val="22"/>
                <w:szCs w:val="22"/>
              </w:rPr>
              <w:t>21.</w:t>
            </w:r>
          </w:p>
        </w:tc>
        <w:tc>
          <w:tcPr>
            <w:tcW w:w="1276" w:type="dxa"/>
            <w:tcBorders>
              <w:top w:val="single" w:sz="4" w:space="0" w:color="auto"/>
              <w:left w:val="single" w:sz="4" w:space="0" w:color="auto"/>
              <w:bottom w:val="single" w:sz="4" w:space="0" w:color="auto"/>
              <w:right w:val="single" w:sz="4" w:space="0" w:color="auto"/>
            </w:tcBorders>
          </w:tcPr>
          <w:p w14:paraId="686B7797" w14:textId="77777777" w:rsidR="004B3466" w:rsidRPr="004B3466" w:rsidRDefault="004B3466" w:rsidP="004B3466">
            <w:pPr>
              <w:rPr>
                <w:sz w:val="22"/>
                <w:szCs w:val="22"/>
              </w:rPr>
            </w:pPr>
            <w:r w:rsidRPr="004B3466">
              <w:rPr>
                <w:kern w:val="2"/>
                <w:sz w:val="22"/>
                <w:szCs w:val="22"/>
                <w14:ligatures w14:val="standardContextual"/>
              </w:rPr>
              <w:t>JN</w:t>
            </w:r>
          </w:p>
        </w:tc>
        <w:tc>
          <w:tcPr>
            <w:tcW w:w="3817" w:type="dxa"/>
            <w:tcBorders>
              <w:top w:val="single" w:sz="4" w:space="0" w:color="auto"/>
              <w:left w:val="single" w:sz="4" w:space="0" w:color="auto"/>
              <w:bottom w:val="single" w:sz="4" w:space="0" w:color="auto"/>
              <w:right w:val="single" w:sz="4" w:space="0" w:color="auto"/>
            </w:tcBorders>
            <w:vAlign w:val="bottom"/>
            <w:hideMark/>
          </w:tcPr>
          <w:p w14:paraId="7DD7BF5B" w14:textId="77777777" w:rsidR="004B3466" w:rsidRPr="004B3466" w:rsidRDefault="004B3466" w:rsidP="004B3466">
            <w:pPr>
              <w:rPr>
                <w:sz w:val="22"/>
                <w:szCs w:val="22"/>
              </w:rPr>
            </w:pPr>
            <w:r w:rsidRPr="004B3466">
              <w:rPr>
                <w:sz w:val="22"/>
                <w:szCs w:val="22"/>
              </w:rPr>
              <w:t>Šiaurės Lietuvos klientų aptarnavimo centro Joniškio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58D50EA7" w14:textId="77777777" w:rsidR="004B3466" w:rsidRPr="004B3466" w:rsidRDefault="004B3466" w:rsidP="004B3466">
            <w:pPr>
              <w:rPr>
                <w:bCs/>
                <w:color w:val="000000"/>
                <w:sz w:val="22"/>
                <w:szCs w:val="22"/>
              </w:rPr>
            </w:pPr>
            <w:r w:rsidRPr="004B3466">
              <w:rPr>
                <w:bCs/>
                <w:color w:val="000000"/>
                <w:sz w:val="22"/>
                <w:szCs w:val="22"/>
              </w:rPr>
              <w:t>Žemaičių g. 71, LT-84163 Joniškis</w:t>
            </w:r>
          </w:p>
        </w:tc>
        <w:tc>
          <w:tcPr>
            <w:tcW w:w="3827" w:type="dxa"/>
            <w:tcBorders>
              <w:top w:val="single" w:sz="4" w:space="0" w:color="auto"/>
              <w:left w:val="single" w:sz="4" w:space="0" w:color="auto"/>
              <w:bottom w:val="single" w:sz="4" w:space="0" w:color="auto"/>
              <w:right w:val="single" w:sz="4" w:space="0" w:color="auto"/>
            </w:tcBorders>
            <w:vAlign w:val="center"/>
          </w:tcPr>
          <w:p w14:paraId="009FFB9B"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662634D1"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2C1D3383" w14:textId="77777777" w:rsidR="004B3466" w:rsidRPr="004B3466" w:rsidRDefault="004B3466" w:rsidP="004B3466">
            <w:pPr>
              <w:rPr>
                <w:sz w:val="22"/>
                <w:szCs w:val="22"/>
              </w:rPr>
            </w:pPr>
            <w:r w:rsidRPr="004B3466">
              <w:rPr>
                <w:sz w:val="22"/>
                <w:szCs w:val="22"/>
              </w:rPr>
              <w:t>22.</w:t>
            </w:r>
          </w:p>
        </w:tc>
        <w:tc>
          <w:tcPr>
            <w:tcW w:w="1276" w:type="dxa"/>
            <w:tcBorders>
              <w:top w:val="single" w:sz="4" w:space="0" w:color="auto"/>
              <w:left w:val="single" w:sz="4" w:space="0" w:color="auto"/>
              <w:bottom w:val="single" w:sz="4" w:space="0" w:color="auto"/>
              <w:right w:val="single" w:sz="4" w:space="0" w:color="auto"/>
            </w:tcBorders>
          </w:tcPr>
          <w:p w14:paraId="774DF56D" w14:textId="77777777" w:rsidR="004B3466" w:rsidRPr="004B3466" w:rsidRDefault="004B3466" w:rsidP="004B3466">
            <w:pPr>
              <w:rPr>
                <w:sz w:val="22"/>
                <w:szCs w:val="22"/>
              </w:rPr>
            </w:pPr>
            <w:r w:rsidRPr="004B3466">
              <w:rPr>
                <w:kern w:val="2"/>
                <w:sz w:val="22"/>
                <w:szCs w:val="22"/>
                <w14:ligatures w14:val="standardContextual"/>
              </w:rPr>
              <w:t>KM</w:t>
            </w:r>
          </w:p>
        </w:tc>
        <w:tc>
          <w:tcPr>
            <w:tcW w:w="3817" w:type="dxa"/>
            <w:tcBorders>
              <w:top w:val="single" w:sz="4" w:space="0" w:color="auto"/>
              <w:left w:val="single" w:sz="4" w:space="0" w:color="auto"/>
              <w:bottom w:val="single" w:sz="4" w:space="0" w:color="auto"/>
              <w:right w:val="single" w:sz="4" w:space="0" w:color="auto"/>
            </w:tcBorders>
            <w:vAlign w:val="bottom"/>
            <w:hideMark/>
          </w:tcPr>
          <w:p w14:paraId="04CD4E13" w14:textId="77777777" w:rsidR="004B3466" w:rsidRPr="004B3466" w:rsidRDefault="004B3466" w:rsidP="004B3466">
            <w:pPr>
              <w:rPr>
                <w:sz w:val="22"/>
                <w:szCs w:val="22"/>
              </w:rPr>
            </w:pPr>
            <w:r w:rsidRPr="004B3466">
              <w:rPr>
                <w:sz w:val="22"/>
                <w:szCs w:val="22"/>
              </w:rPr>
              <w:t>Šiaurės Lietuvos klientų aptarnavimo centro Kelmės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5338E753" w14:textId="77777777" w:rsidR="004B3466" w:rsidRPr="004B3466" w:rsidRDefault="004B3466" w:rsidP="004B3466">
            <w:pPr>
              <w:rPr>
                <w:bCs/>
                <w:color w:val="000000"/>
                <w:sz w:val="22"/>
                <w:szCs w:val="22"/>
              </w:rPr>
            </w:pPr>
            <w:r w:rsidRPr="004B3466">
              <w:rPr>
                <w:bCs/>
                <w:color w:val="000000"/>
                <w:sz w:val="22"/>
                <w:szCs w:val="22"/>
              </w:rPr>
              <w:t>Vilties g. 21, LT-86188 Kelmė</w:t>
            </w:r>
          </w:p>
        </w:tc>
        <w:tc>
          <w:tcPr>
            <w:tcW w:w="3827" w:type="dxa"/>
            <w:tcBorders>
              <w:top w:val="single" w:sz="4" w:space="0" w:color="auto"/>
              <w:left w:val="single" w:sz="4" w:space="0" w:color="auto"/>
              <w:bottom w:val="single" w:sz="4" w:space="0" w:color="auto"/>
              <w:right w:val="single" w:sz="4" w:space="0" w:color="auto"/>
            </w:tcBorders>
            <w:vAlign w:val="center"/>
          </w:tcPr>
          <w:p w14:paraId="490F2C60"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7E7F3A15"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62C51CE0" w14:textId="77777777" w:rsidR="004B3466" w:rsidRPr="004B3466" w:rsidRDefault="004B3466" w:rsidP="004B3466">
            <w:pPr>
              <w:rPr>
                <w:sz w:val="22"/>
                <w:szCs w:val="22"/>
              </w:rPr>
            </w:pPr>
            <w:r w:rsidRPr="004B3466">
              <w:rPr>
                <w:sz w:val="22"/>
                <w:szCs w:val="22"/>
              </w:rPr>
              <w:t>23.</w:t>
            </w:r>
          </w:p>
        </w:tc>
        <w:tc>
          <w:tcPr>
            <w:tcW w:w="1276" w:type="dxa"/>
            <w:tcBorders>
              <w:top w:val="single" w:sz="4" w:space="0" w:color="auto"/>
              <w:left w:val="single" w:sz="4" w:space="0" w:color="auto"/>
              <w:bottom w:val="single" w:sz="4" w:space="0" w:color="auto"/>
              <w:right w:val="single" w:sz="4" w:space="0" w:color="auto"/>
            </w:tcBorders>
          </w:tcPr>
          <w:p w14:paraId="3EF1AD3E" w14:textId="77777777" w:rsidR="004B3466" w:rsidRPr="004B3466" w:rsidRDefault="004B3466" w:rsidP="004B3466">
            <w:pPr>
              <w:rPr>
                <w:sz w:val="22"/>
                <w:szCs w:val="22"/>
              </w:rPr>
            </w:pPr>
            <w:r w:rsidRPr="004B3466">
              <w:rPr>
                <w:kern w:val="2"/>
                <w:sz w:val="22"/>
                <w:szCs w:val="22"/>
                <w14:ligatures w14:val="standardContextual"/>
              </w:rPr>
              <w:t>KD</w:t>
            </w:r>
          </w:p>
        </w:tc>
        <w:tc>
          <w:tcPr>
            <w:tcW w:w="3817" w:type="dxa"/>
            <w:tcBorders>
              <w:top w:val="single" w:sz="4" w:space="0" w:color="auto"/>
              <w:left w:val="single" w:sz="4" w:space="0" w:color="auto"/>
              <w:bottom w:val="single" w:sz="4" w:space="0" w:color="auto"/>
              <w:right w:val="single" w:sz="4" w:space="0" w:color="auto"/>
            </w:tcBorders>
            <w:vAlign w:val="bottom"/>
            <w:hideMark/>
          </w:tcPr>
          <w:p w14:paraId="589004A1" w14:textId="77777777" w:rsidR="004B3466" w:rsidRPr="004B3466" w:rsidRDefault="004B3466" w:rsidP="004B3466">
            <w:pPr>
              <w:rPr>
                <w:sz w:val="22"/>
                <w:szCs w:val="22"/>
              </w:rPr>
            </w:pPr>
            <w:r w:rsidRPr="004B3466">
              <w:rPr>
                <w:sz w:val="22"/>
                <w:szCs w:val="22"/>
              </w:rPr>
              <w:t>Šiaurės Lietuvos klientų aptarnavimo centro Kėdainių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280E7DEA" w14:textId="77777777" w:rsidR="004B3466" w:rsidRPr="004B3466" w:rsidRDefault="004B3466" w:rsidP="004B3466">
            <w:pPr>
              <w:rPr>
                <w:bCs/>
                <w:color w:val="000000"/>
                <w:sz w:val="22"/>
                <w:szCs w:val="22"/>
              </w:rPr>
            </w:pPr>
            <w:r w:rsidRPr="004B3466">
              <w:rPr>
                <w:bCs/>
                <w:color w:val="000000"/>
                <w:sz w:val="22"/>
                <w:szCs w:val="22"/>
              </w:rPr>
              <w:t>J. Basanavičiaus g. 95, LT-57352 Kėdainiai</w:t>
            </w:r>
          </w:p>
        </w:tc>
        <w:tc>
          <w:tcPr>
            <w:tcW w:w="3827" w:type="dxa"/>
            <w:tcBorders>
              <w:top w:val="single" w:sz="4" w:space="0" w:color="auto"/>
              <w:left w:val="single" w:sz="4" w:space="0" w:color="auto"/>
              <w:bottom w:val="single" w:sz="4" w:space="0" w:color="auto"/>
              <w:right w:val="single" w:sz="4" w:space="0" w:color="auto"/>
            </w:tcBorders>
            <w:vAlign w:val="center"/>
          </w:tcPr>
          <w:p w14:paraId="4F014349"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22300D68"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71E42D6A" w14:textId="77777777" w:rsidR="004B3466" w:rsidRPr="004B3466" w:rsidRDefault="004B3466" w:rsidP="004B3466">
            <w:pPr>
              <w:rPr>
                <w:sz w:val="22"/>
                <w:szCs w:val="22"/>
              </w:rPr>
            </w:pPr>
            <w:r w:rsidRPr="004B3466">
              <w:rPr>
                <w:sz w:val="22"/>
                <w:szCs w:val="22"/>
              </w:rPr>
              <w:t>24.</w:t>
            </w:r>
          </w:p>
        </w:tc>
        <w:tc>
          <w:tcPr>
            <w:tcW w:w="1276" w:type="dxa"/>
            <w:tcBorders>
              <w:top w:val="single" w:sz="4" w:space="0" w:color="auto"/>
              <w:left w:val="single" w:sz="4" w:space="0" w:color="auto"/>
              <w:bottom w:val="single" w:sz="4" w:space="0" w:color="auto"/>
              <w:right w:val="single" w:sz="4" w:space="0" w:color="auto"/>
            </w:tcBorders>
          </w:tcPr>
          <w:p w14:paraId="59AF2A07" w14:textId="77777777" w:rsidR="004B3466" w:rsidRPr="004B3466" w:rsidRDefault="004B3466" w:rsidP="004B3466">
            <w:pPr>
              <w:rPr>
                <w:sz w:val="22"/>
                <w:szCs w:val="22"/>
              </w:rPr>
            </w:pPr>
            <w:r w:rsidRPr="004B3466">
              <w:rPr>
                <w:kern w:val="2"/>
                <w:sz w:val="22"/>
                <w:szCs w:val="22"/>
                <w14:ligatures w14:val="standardContextual"/>
              </w:rPr>
              <w:t>PN</w:t>
            </w:r>
          </w:p>
        </w:tc>
        <w:tc>
          <w:tcPr>
            <w:tcW w:w="3817" w:type="dxa"/>
            <w:tcBorders>
              <w:top w:val="single" w:sz="4" w:space="0" w:color="auto"/>
              <w:left w:val="single" w:sz="4" w:space="0" w:color="auto"/>
              <w:bottom w:val="single" w:sz="4" w:space="0" w:color="auto"/>
              <w:right w:val="single" w:sz="4" w:space="0" w:color="auto"/>
            </w:tcBorders>
            <w:vAlign w:val="bottom"/>
            <w:hideMark/>
          </w:tcPr>
          <w:p w14:paraId="2FEC2563" w14:textId="77777777" w:rsidR="004B3466" w:rsidRPr="004B3466" w:rsidRDefault="004B3466" w:rsidP="004B3466">
            <w:pPr>
              <w:rPr>
                <w:sz w:val="22"/>
                <w:szCs w:val="22"/>
              </w:rPr>
            </w:pPr>
            <w:r w:rsidRPr="004B3466">
              <w:rPr>
                <w:sz w:val="22"/>
                <w:szCs w:val="22"/>
              </w:rPr>
              <w:t>Šiaurės Lietuvos klientų aptarnavimo centro Panevėžio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11630E73" w14:textId="77777777" w:rsidR="004B3466" w:rsidRPr="004B3466" w:rsidRDefault="004B3466" w:rsidP="004B3466">
            <w:pPr>
              <w:rPr>
                <w:bCs/>
                <w:color w:val="000000"/>
                <w:sz w:val="22"/>
                <w:szCs w:val="22"/>
              </w:rPr>
            </w:pPr>
            <w:r w:rsidRPr="004B3466">
              <w:rPr>
                <w:bCs/>
                <w:color w:val="000000"/>
                <w:sz w:val="22"/>
                <w:szCs w:val="22"/>
              </w:rPr>
              <w:t>Pramonės g. 12, LT-35100 Panevėžys</w:t>
            </w:r>
          </w:p>
        </w:tc>
        <w:tc>
          <w:tcPr>
            <w:tcW w:w="3827" w:type="dxa"/>
            <w:tcBorders>
              <w:top w:val="single" w:sz="4" w:space="0" w:color="auto"/>
              <w:left w:val="single" w:sz="4" w:space="0" w:color="auto"/>
              <w:bottom w:val="single" w:sz="4" w:space="0" w:color="auto"/>
              <w:right w:val="single" w:sz="4" w:space="0" w:color="auto"/>
            </w:tcBorders>
            <w:vAlign w:val="center"/>
          </w:tcPr>
          <w:p w14:paraId="202E1032"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09C64984"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287F0DF3" w14:textId="77777777" w:rsidR="004B3466" w:rsidRPr="004B3466" w:rsidRDefault="004B3466" w:rsidP="004B3466">
            <w:pPr>
              <w:rPr>
                <w:sz w:val="22"/>
                <w:szCs w:val="22"/>
              </w:rPr>
            </w:pPr>
            <w:r w:rsidRPr="004B3466">
              <w:rPr>
                <w:sz w:val="22"/>
                <w:szCs w:val="22"/>
              </w:rPr>
              <w:t>25.</w:t>
            </w:r>
          </w:p>
        </w:tc>
        <w:tc>
          <w:tcPr>
            <w:tcW w:w="1276" w:type="dxa"/>
            <w:tcBorders>
              <w:top w:val="single" w:sz="4" w:space="0" w:color="auto"/>
              <w:left w:val="single" w:sz="4" w:space="0" w:color="auto"/>
              <w:bottom w:val="single" w:sz="4" w:space="0" w:color="auto"/>
              <w:right w:val="single" w:sz="4" w:space="0" w:color="auto"/>
            </w:tcBorders>
          </w:tcPr>
          <w:p w14:paraId="2D46DB7A" w14:textId="77777777" w:rsidR="004B3466" w:rsidRPr="004B3466" w:rsidRDefault="004B3466" w:rsidP="004B3466">
            <w:pPr>
              <w:rPr>
                <w:sz w:val="22"/>
                <w:szCs w:val="22"/>
              </w:rPr>
            </w:pPr>
            <w:r w:rsidRPr="004B3466">
              <w:rPr>
                <w:kern w:val="2"/>
                <w:sz w:val="22"/>
                <w:szCs w:val="22"/>
                <w14:ligatures w14:val="standardContextual"/>
              </w:rPr>
              <w:t>PS</w:t>
            </w:r>
          </w:p>
        </w:tc>
        <w:tc>
          <w:tcPr>
            <w:tcW w:w="3817" w:type="dxa"/>
            <w:tcBorders>
              <w:top w:val="single" w:sz="4" w:space="0" w:color="auto"/>
              <w:left w:val="single" w:sz="4" w:space="0" w:color="auto"/>
              <w:bottom w:val="single" w:sz="4" w:space="0" w:color="auto"/>
              <w:right w:val="single" w:sz="4" w:space="0" w:color="auto"/>
            </w:tcBorders>
            <w:vAlign w:val="bottom"/>
            <w:hideMark/>
          </w:tcPr>
          <w:p w14:paraId="125E93A4" w14:textId="77777777" w:rsidR="004B3466" w:rsidRPr="004B3466" w:rsidRDefault="004B3466" w:rsidP="004B3466">
            <w:pPr>
              <w:rPr>
                <w:sz w:val="22"/>
                <w:szCs w:val="22"/>
              </w:rPr>
            </w:pPr>
            <w:r w:rsidRPr="004B3466">
              <w:rPr>
                <w:sz w:val="22"/>
                <w:szCs w:val="22"/>
              </w:rPr>
              <w:t>Šiaurės Lietuvos klientų aptarnavimo centro Pasvalio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5152B685" w14:textId="77777777" w:rsidR="004B3466" w:rsidRPr="004B3466" w:rsidRDefault="004B3466" w:rsidP="004B3466">
            <w:pPr>
              <w:rPr>
                <w:bCs/>
                <w:color w:val="000000"/>
                <w:sz w:val="22"/>
                <w:szCs w:val="22"/>
              </w:rPr>
            </w:pPr>
            <w:r w:rsidRPr="004B3466">
              <w:rPr>
                <w:bCs/>
                <w:color w:val="000000"/>
                <w:sz w:val="22"/>
                <w:szCs w:val="22"/>
              </w:rPr>
              <w:t>Mūšos g. 4, LT-39105 Pasvalys</w:t>
            </w:r>
          </w:p>
        </w:tc>
        <w:tc>
          <w:tcPr>
            <w:tcW w:w="3827" w:type="dxa"/>
            <w:tcBorders>
              <w:top w:val="single" w:sz="4" w:space="0" w:color="auto"/>
              <w:left w:val="single" w:sz="4" w:space="0" w:color="auto"/>
              <w:bottom w:val="single" w:sz="4" w:space="0" w:color="auto"/>
              <w:right w:val="single" w:sz="4" w:space="0" w:color="auto"/>
            </w:tcBorders>
            <w:vAlign w:val="center"/>
          </w:tcPr>
          <w:p w14:paraId="6D30F224"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5C920032"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16FEF8F0" w14:textId="77777777" w:rsidR="004B3466" w:rsidRPr="004B3466" w:rsidRDefault="004B3466" w:rsidP="004B3466">
            <w:pPr>
              <w:rPr>
                <w:sz w:val="22"/>
                <w:szCs w:val="22"/>
              </w:rPr>
            </w:pPr>
            <w:r w:rsidRPr="004B3466">
              <w:rPr>
                <w:sz w:val="22"/>
                <w:szCs w:val="22"/>
              </w:rPr>
              <w:t>26.</w:t>
            </w:r>
          </w:p>
        </w:tc>
        <w:tc>
          <w:tcPr>
            <w:tcW w:w="1276" w:type="dxa"/>
            <w:tcBorders>
              <w:top w:val="single" w:sz="4" w:space="0" w:color="auto"/>
              <w:left w:val="single" w:sz="4" w:space="0" w:color="auto"/>
              <w:bottom w:val="single" w:sz="4" w:space="0" w:color="auto"/>
              <w:right w:val="single" w:sz="4" w:space="0" w:color="auto"/>
            </w:tcBorders>
          </w:tcPr>
          <w:p w14:paraId="4EA0DA91" w14:textId="77777777" w:rsidR="004B3466" w:rsidRPr="004B3466" w:rsidRDefault="004B3466" w:rsidP="004B3466">
            <w:pPr>
              <w:rPr>
                <w:sz w:val="22"/>
                <w:szCs w:val="22"/>
              </w:rPr>
            </w:pPr>
            <w:r w:rsidRPr="004B3466">
              <w:rPr>
                <w:kern w:val="2"/>
                <w:sz w:val="22"/>
                <w:szCs w:val="22"/>
                <w14:ligatures w14:val="standardContextual"/>
              </w:rPr>
              <w:t>RD</w:t>
            </w:r>
          </w:p>
        </w:tc>
        <w:tc>
          <w:tcPr>
            <w:tcW w:w="3817" w:type="dxa"/>
            <w:tcBorders>
              <w:top w:val="single" w:sz="4" w:space="0" w:color="auto"/>
              <w:left w:val="single" w:sz="4" w:space="0" w:color="auto"/>
              <w:bottom w:val="single" w:sz="4" w:space="0" w:color="auto"/>
              <w:right w:val="single" w:sz="4" w:space="0" w:color="auto"/>
            </w:tcBorders>
            <w:vAlign w:val="bottom"/>
            <w:hideMark/>
          </w:tcPr>
          <w:p w14:paraId="0BEDBC2E" w14:textId="77777777" w:rsidR="004B3466" w:rsidRPr="004B3466" w:rsidRDefault="004B3466" w:rsidP="004B3466">
            <w:pPr>
              <w:rPr>
                <w:sz w:val="22"/>
                <w:szCs w:val="22"/>
              </w:rPr>
            </w:pPr>
            <w:r w:rsidRPr="004B3466">
              <w:rPr>
                <w:sz w:val="22"/>
                <w:szCs w:val="22"/>
              </w:rPr>
              <w:t>Šiaurės Lietuvos klientų aptarnavimo centro Radviliškio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3A58D979" w14:textId="77777777" w:rsidR="004B3466" w:rsidRPr="004B3466" w:rsidRDefault="004B3466" w:rsidP="004B3466">
            <w:pPr>
              <w:rPr>
                <w:bCs/>
                <w:color w:val="000000"/>
                <w:sz w:val="22"/>
                <w:szCs w:val="22"/>
              </w:rPr>
            </w:pPr>
            <w:r w:rsidRPr="004B3466">
              <w:rPr>
                <w:bCs/>
                <w:color w:val="000000"/>
                <w:sz w:val="22"/>
                <w:szCs w:val="22"/>
              </w:rPr>
              <w:t xml:space="preserve">A. </w:t>
            </w:r>
            <w:proofErr w:type="spellStart"/>
            <w:r w:rsidRPr="004B3466">
              <w:rPr>
                <w:bCs/>
                <w:color w:val="000000"/>
                <w:sz w:val="22"/>
                <w:szCs w:val="22"/>
              </w:rPr>
              <w:t>Povyliaus</w:t>
            </w:r>
            <w:proofErr w:type="spellEnd"/>
            <w:r w:rsidRPr="004B3466">
              <w:rPr>
                <w:bCs/>
                <w:color w:val="000000"/>
                <w:sz w:val="22"/>
                <w:szCs w:val="22"/>
              </w:rPr>
              <w:t xml:space="preserve"> g. 2a, LT-82160 Radviliškis</w:t>
            </w:r>
          </w:p>
        </w:tc>
        <w:tc>
          <w:tcPr>
            <w:tcW w:w="3827" w:type="dxa"/>
            <w:tcBorders>
              <w:top w:val="single" w:sz="4" w:space="0" w:color="auto"/>
              <w:left w:val="single" w:sz="4" w:space="0" w:color="auto"/>
              <w:bottom w:val="single" w:sz="4" w:space="0" w:color="auto"/>
              <w:right w:val="single" w:sz="4" w:space="0" w:color="auto"/>
            </w:tcBorders>
            <w:vAlign w:val="center"/>
          </w:tcPr>
          <w:p w14:paraId="7D9BC999"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2859593A"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681E63B1" w14:textId="77777777" w:rsidR="004B3466" w:rsidRPr="004B3466" w:rsidRDefault="004B3466" w:rsidP="004B3466">
            <w:pPr>
              <w:rPr>
                <w:sz w:val="22"/>
                <w:szCs w:val="22"/>
              </w:rPr>
            </w:pPr>
            <w:r w:rsidRPr="004B3466">
              <w:rPr>
                <w:sz w:val="22"/>
                <w:szCs w:val="22"/>
              </w:rPr>
              <w:t>27.</w:t>
            </w:r>
          </w:p>
        </w:tc>
        <w:tc>
          <w:tcPr>
            <w:tcW w:w="1276" w:type="dxa"/>
            <w:tcBorders>
              <w:top w:val="single" w:sz="4" w:space="0" w:color="auto"/>
              <w:left w:val="single" w:sz="4" w:space="0" w:color="auto"/>
              <w:bottom w:val="single" w:sz="4" w:space="0" w:color="auto"/>
              <w:right w:val="single" w:sz="4" w:space="0" w:color="auto"/>
            </w:tcBorders>
          </w:tcPr>
          <w:p w14:paraId="70E35BDC" w14:textId="77777777" w:rsidR="004B3466" w:rsidRPr="004B3466" w:rsidRDefault="004B3466" w:rsidP="004B3466">
            <w:pPr>
              <w:rPr>
                <w:sz w:val="22"/>
                <w:szCs w:val="22"/>
              </w:rPr>
            </w:pPr>
            <w:r w:rsidRPr="004B3466">
              <w:rPr>
                <w:kern w:val="2"/>
                <w:sz w:val="22"/>
                <w:szCs w:val="22"/>
                <w14:ligatures w14:val="standardContextual"/>
              </w:rPr>
              <w:t>RS</w:t>
            </w:r>
          </w:p>
        </w:tc>
        <w:tc>
          <w:tcPr>
            <w:tcW w:w="3817" w:type="dxa"/>
            <w:tcBorders>
              <w:top w:val="single" w:sz="4" w:space="0" w:color="auto"/>
              <w:left w:val="single" w:sz="4" w:space="0" w:color="auto"/>
              <w:bottom w:val="single" w:sz="4" w:space="0" w:color="auto"/>
              <w:right w:val="single" w:sz="4" w:space="0" w:color="auto"/>
            </w:tcBorders>
            <w:vAlign w:val="bottom"/>
            <w:hideMark/>
          </w:tcPr>
          <w:p w14:paraId="5D47E99A" w14:textId="77777777" w:rsidR="004B3466" w:rsidRPr="004B3466" w:rsidRDefault="004B3466" w:rsidP="004B3466">
            <w:pPr>
              <w:rPr>
                <w:sz w:val="22"/>
                <w:szCs w:val="22"/>
              </w:rPr>
            </w:pPr>
            <w:r w:rsidRPr="004B3466">
              <w:rPr>
                <w:sz w:val="22"/>
                <w:szCs w:val="22"/>
              </w:rPr>
              <w:t>Šiaurės Lietuvos klientų aptarnavimo centro Raseinių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2AD99B54" w14:textId="77777777" w:rsidR="004B3466" w:rsidRPr="004B3466" w:rsidRDefault="004B3466" w:rsidP="004B3466">
            <w:pPr>
              <w:rPr>
                <w:bCs/>
                <w:color w:val="000000"/>
                <w:sz w:val="22"/>
                <w:szCs w:val="22"/>
              </w:rPr>
            </w:pPr>
            <w:r w:rsidRPr="004B3466">
              <w:rPr>
                <w:bCs/>
                <w:color w:val="000000"/>
                <w:sz w:val="22"/>
                <w:szCs w:val="22"/>
              </w:rPr>
              <w:t>Vilniaus g. 3C, LT-60183 Raseiniai</w:t>
            </w:r>
          </w:p>
        </w:tc>
        <w:tc>
          <w:tcPr>
            <w:tcW w:w="3827" w:type="dxa"/>
            <w:tcBorders>
              <w:top w:val="single" w:sz="4" w:space="0" w:color="auto"/>
              <w:left w:val="single" w:sz="4" w:space="0" w:color="auto"/>
              <w:bottom w:val="single" w:sz="4" w:space="0" w:color="auto"/>
              <w:right w:val="single" w:sz="4" w:space="0" w:color="auto"/>
            </w:tcBorders>
            <w:vAlign w:val="center"/>
          </w:tcPr>
          <w:p w14:paraId="7928ABF2"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755F44B1"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06C0D8B8" w14:textId="77777777" w:rsidR="004B3466" w:rsidRPr="004B3466" w:rsidRDefault="004B3466" w:rsidP="004B3466">
            <w:pPr>
              <w:rPr>
                <w:sz w:val="22"/>
                <w:szCs w:val="22"/>
              </w:rPr>
            </w:pPr>
            <w:r w:rsidRPr="004B3466">
              <w:rPr>
                <w:sz w:val="22"/>
                <w:szCs w:val="22"/>
              </w:rPr>
              <w:t>28.</w:t>
            </w:r>
          </w:p>
        </w:tc>
        <w:tc>
          <w:tcPr>
            <w:tcW w:w="1276" w:type="dxa"/>
            <w:tcBorders>
              <w:top w:val="single" w:sz="4" w:space="0" w:color="auto"/>
              <w:left w:val="single" w:sz="4" w:space="0" w:color="auto"/>
              <w:bottom w:val="single" w:sz="4" w:space="0" w:color="auto"/>
              <w:right w:val="single" w:sz="4" w:space="0" w:color="auto"/>
            </w:tcBorders>
          </w:tcPr>
          <w:p w14:paraId="2F46CBBC" w14:textId="77777777" w:rsidR="004B3466" w:rsidRPr="004B3466" w:rsidRDefault="004B3466" w:rsidP="004B3466">
            <w:pPr>
              <w:rPr>
                <w:sz w:val="22"/>
                <w:szCs w:val="22"/>
              </w:rPr>
            </w:pPr>
            <w:r w:rsidRPr="004B3466">
              <w:rPr>
                <w:kern w:val="2"/>
                <w:sz w:val="22"/>
                <w:szCs w:val="22"/>
                <w14:ligatures w14:val="standardContextual"/>
              </w:rPr>
              <w:t>RK</w:t>
            </w:r>
          </w:p>
        </w:tc>
        <w:tc>
          <w:tcPr>
            <w:tcW w:w="3817" w:type="dxa"/>
            <w:tcBorders>
              <w:top w:val="single" w:sz="4" w:space="0" w:color="auto"/>
              <w:left w:val="single" w:sz="4" w:space="0" w:color="auto"/>
              <w:bottom w:val="single" w:sz="4" w:space="0" w:color="auto"/>
              <w:right w:val="single" w:sz="4" w:space="0" w:color="auto"/>
            </w:tcBorders>
            <w:vAlign w:val="bottom"/>
            <w:hideMark/>
          </w:tcPr>
          <w:p w14:paraId="4A02AA50" w14:textId="77777777" w:rsidR="004B3466" w:rsidRPr="004B3466" w:rsidRDefault="004B3466" w:rsidP="004B3466">
            <w:pPr>
              <w:rPr>
                <w:sz w:val="22"/>
                <w:szCs w:val="22"/>
              </w:rPr>
            </w:pPr>
            <w:r w:rsidRPr="004B3466">
              <w:rPr>
                <w:sz w:val="22"/>
                <w:szCs w:val="22"/>
              </w:rPr>
              <w:t>Šiaurės Lietuvos klientų aptarnavimo centro Rokiškio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634C8FAF" w14:textId="77777777" w:rsidR="004B3466" w:rsidRPr="004B3466" w:rsidRDefault="004B3466" w:rsidP="004B3466">
            <w:pPr>
              <w:rPr>
                <w:bCs/>
                <w:color w:val="000000"/>
                <w:sz w:val="22"/>
                <w:szCs w:val="22"/>
              </w:rPr>
            </w:pPr>
            <w:r w:rsidRPr="004B3466">
              <w:rPr>
                <w:bCs/>
                <w:color w:val="000000"/>
                <w:sz w:val="22"/>
                <w:szCs w:val="22"/>
              </w:rPr>
              <w:t>Respublikos g. 111, LT-42135 Rokiškis</w:t>
            </w:r>
          </w:p>
        </w:tc>
        <w:tc>
          <w:tcPr>
            <w:tcW w:w="3827" w:type="dxa"/>
            <w:tcBorders>
              <w:top w:val="single" w:sz="4" w:space="0" w:color="auto"/>
              <w:left w:val="single" w:sz="4" w:space="0" w:color="auto"/>
              <w:bottom w:val="single" w:sz="4" w:space="0" w:color="auto"/>
              <w:right w:val="single" w:sz="4" w:space="0" w:color="auto"/>
            </w:tcBorders>
            <w:vAlign w:val="center"/>
          </w:tcPr>
          <w:p w14:paraId="0B311780"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758743EF"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62DB272B" w14:textId="77777777" w:rsidR="004B3466" w:rsidRPr="004B3466" w:rsidRDefault="004B3466" w:rsidP="004B3466">
            <w:pPr>
              <w:rPr>
                <w:sz w:val="22"/>
                <w:szCs w:val="22"/>
              </w:rPr>
            </w:pPr>
            <w:r w:rsidRPr="004B3466">
              <w:rPr>
                <w:sz w:val="22"/>
                <w:szCs w:val="22"/>
              </w:rPr>
              <w:t>29.</w:t>
            </w:r>
          </w:p>
        </w:tc>
        <w:tc>
          <w:tcPr>
            <w:tcW w:w="1276" w:type="dxa"/>
            <w:tcBorders>
              <w:top w:val="single" w:sz="4" w:space="0" w:color="auto"/>
              <w:left w:val="single" w:sz="4" w:space="0" w:color="auto"/>
              <w:bottom w:val="single" w:sz="4" w:space="0" w:color="auto"/>
              <w:right w:val="single" w:sz="4" w:space="0" w:color="auto"/>
            </w:tcBorders>
          </w:tcPr>
          <w:p w14:paraId="0C7A99FB" w14:textId="77777777" w:rsidR="004B3466" w:rsidRPr="004B3466" w:rsidRDefault="004B3466" w:rsidP="004B3466">
            <w:pPr>
              <w:rPr>
                <w:sz w:val="22"/>
                <w:szCs w:val="22"/>
              </w:rPr>
            </w:pPr>
            <w:r w:rsidRPr="004B3466">
              <w:rPr>
                <w:kern w:val="2"/>
                <w:sz w:val="22"/>
                <w:szCs w:val="22"/>
                <w14:ligatures w14:val="standardContextual"/>
              </w:rPr>
              <w:t>SL</w:t>
            </w:r>
          </w:p>
        </w:tc>
        <w:tc>
          <w:tcPr>
            <w:tcW w:w="3817" w:type="dxa"/>
            <w:tcBorders>
              <w:top w:val="single" w:sz="4" w:space="0" w:color="auto"/>
              <w:left w:val="single" w:sz="4" w:space="0" w:color="auto"/>
              <w:bottom w:val="single" w:sz="4" w:space="0" w:color="auto"/>
              <w:right w:val="single" w:sz="4" w:space="0" w:color="auto"/>
            </w:tcBorders>
            <w:vAlign w:val="bottom"/>
            <w:hideMark/>
          </w:tcPr>
          <w:p w14:paraId="5671E13D" w14:textId="77777777" w:rsidR="004B3466" w:rsidRPr="004B3466" w:rsidRDefault="004B3466" w:rsidP="004B3466">
            <w:pPr>
              <w:rPr>
                <w:sz w:val="22"/>
                <w:szCs w:val="22"/>
              </w:rPr>
            </w:pPr>
            <w:r w:rsidRPr="004B3466">
              <w:rPr>
                <w:sz w:val="22"/>
                <w:szCs w:val="22"/>
              </w:rPr>
              <w:t>Šiaurės Lietuvos klientų aptarnavimo centro Šiaulių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69DABDB2" w14:textId="77777777" w:rsidR="004B3466" w:rsidRPr="004B3466" w:rsidRDefault="004B3466" w:rsidP="004B3466">
            <w:pPr>
              <w:rPr>
                <w:bCs/>
                <w:color w:val="000000"/>
                <w:sz w:val="22"/>
                <w:szCs w:val="22"/>
              </w:rPr>
            </w:pPr>
            <w:r w:rsidRPr="004B3466">
              <w:rPr>
                <w:bCs/>
                <w:color w:val="000000"/>
                <w:sz w:val="22"/>
                <w:szCs w:val="22"/>
              </w:rPr>
              <w:t>Serbentų g. 220, LT-78151 Šiauliai</w:t>
            </w:r>
          </w:p>
        </w:tc>
        <w:tc>
          <w:tcPr>
            <w:tcW w:w="3827" w:type="dxa"/>
            <w:tcBorders>
              <w:top w:val="single" w:sz="4" w:space="0" w:color="auto"/>
              <w:left w:val="single" w:sz="4" w:space="0" w:color="auto"/>
              <w:bottom w:val="single" w:sz="4" w:space="0" w:color="auto"/>
              <w:right w:val="single" w:sz="4" w:space="0" w:color="auto"/>
            </w:tcBorders>
            <w:vAlign w:val="center"/>
          </w:tcPr>
          <w:p w14:paraId="07AC3C05"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7E72B025"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614629E6" w14:textId="77777777" w:rsidR="004B3466" w:rsidRPr="004B3466" w:rsidRDefault="004B3466" w:rsidP="004B3466">
            <w:pPr>
              <w:rPr>
                <w:sz w:val="22"/>
                <w:szCs w:val="22"/>
              </w:rPr>
            </w:pPr>
            <w:r w:rsidRPr="004B3466">
              <w:rPr>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5BC242FB" w14:textId="77777777" w:rsidR="004B3466" w:rsidRPr="004B3466" w:rsidRDefault="004B3466" w:rsidP="004B3466">
            <w:pPr>
              <w:rPr>
                <w:sz w:val="22"/>
                <w:szCs w:val="22"/>
              </w:rPr>
            </w:pPr>
            <w:r w:rsidRPr="004B3466">
              <w:rPr>
                <w:kern w:val="2"/>
                <w:sz w:val="22"/>
                <w:szCs w:val="22"/>
                <w14:ligatures w14:val="standardContextual"/>
              </w:rPr>
              <w:t>UK</w:t>
            </w:r>
          </w:p>
        </w:tc>
        <w:tc>
          <w:tcPr>
            <w:tcW w:w="3817" w:type="dxa"/>
            <w:tcBorders>
              <w:top w:val="single" w:sz="4" w:space="0" w:color="auto"/>
              <w:left w:val="single" w:sz="4" w:space="0" w:color="auto"/>
              <w:bottom w:val="single" w:sz="4" w:space="0" w:color="auto"/>
              <w:right w:val="single" w:sz="4" w:space="0" w:color="auto"/>
            </w:tcBorders>
            <w:vAlign w:val="bottom"/>
            <w:hideMark/>
          </w:tcPr>
          <w:p w14:paraId="46907CA3" w14:textId="77777777" w:rsidR="004B3466" w:rsidRPr="004B3466" w:rsidRDefault="004B3466" w:rsidP="004B3466">
            <w:pPr>
              <w:rPr>
                <w:sz w:val="22"/>
                <w:szCs w:val="22"/>
              </w:rPr>
            </w:pPr>
            <w:r w:rsidRPr="004B3466">
              <w:rPr>
                <w:sz w:val="22"/>
                <w:szCs w:val="22"/>
              </w:rPr>
              <w:t>Šiaurės Lietuvos klientų aptarnavimo centro Ukmergės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300A50CF" w14:textId="77777777" w:rsidR="004B3466" w:rsidRPr="004B3466" w:rsidRDefault="004B3466" w:rsidP="004B3466">
            <w:pPr>
              <w:rPr>
                <w:bCs/>
                <w:color w:val="000000"/>
                <w:sz w:val="22"/>
                <w:szCs w:val="22"/>
              </w:rPr>
            </w:pPr>
            <w:r w:rsidRPr="004B3466">
              <w:rPr>
                <w:bCs/>
                <w:color w:val="000000"/>
                <w:sz w:val="22"/>
                <w:szCs w:val="22"/>
              </w:rPr>
              <w:t>Deltuvos g. 39 C, LT-20126 Ukmergė</w:t>
            </w:r>
          </w:p>
        </w:tc>
        <w:tc>
          <w:tcPr>
            <w:tcW w:w="3827" w:type="dxa"/>
            <w:tcBorders>
              <w:top w:val="single" w:sz="4" w:space="0" w:color="auto"/>
              <w:left w:val="single" w:sz="4" w:space="0" w:color="auto"/>
              <w:bottom w:val="single" w:sz="4" w:space="0" w:color="auto"/>
              <w:right w:val="single" w:sz="4" w:space="0" w:color="auto"/>
            </w:tcBorders>
            <w:vAlign w:val="center"/>
          </w:tcPr>
          <w:p w14:paraId="16CAD5A4"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7B6944C1"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10DC64CB" w14:textId="77777777" w:rsidR="004B3466" w:rsidRPr="004B3466" w:rsidRDefault="004B3466" w:rsidP="004B3466">
            <w:pPr>
              <w:rPr>
                <w:sz w:val="22"/>
                <w:szCs w:val="22"/>
              </w:rPr>
            </w:pPr>
            <w:r w:rsidRPr="004B3466">
              <w:rPr>
                <w:sz w:val="22"/>
                <w:szCs w:val="22"/>
              </w:rPr>
              <w:t>31.</w:t>
            </w:r>
          </w:p>
        </w:tc>
        <w:tc>
          <w:tcPr>
            <w:tcW w:w="1276" w:type="dxa"/>
            <w:tcBorders>
              <w:top w:val="single" w:sz="4" w:space="0" w:color="auto"/>
              <w:left w:val="single" w:sz="4" w:space="0" w:color="auto"/>
              <w:bottom w:val="single" w:sz="4" w:space="0" w:color="auto"/>
              <w:right w:val="single" w:sz="4" w:space="0" w:color="auto"/>
            </w:tcBorders>
          </w:tcPr>
          <w:p w14:paraId="72138234" w14:textId="77777777" w:rsidR="004B3466" w:rsidRPr="004B3466" w:rsidRDefault="004B3466" w:rsidP="004B3466">
            <w:pPr>
              <w:rPr>
                <w:sz w:val="22"/>
                <w:szCs w:val="22"/>
              </w:rPr>
            </w:pPr>
            <w:r w:rsidRPr="004B3466">
              <w:rPr>
                <w:kern w:val="2"/>
                <w:sz w:val="22"/>
                <w:szCs w:val="22"/>
                <w14:ligatures w14:val="standardContextual"/>
              </w:rPr>
              <w:t>JU</w:t>
            </w:r>
          </w:p>
        </w:tc>
        <w:tc>
          <w:tcPr>
            <w:tcW w:w="3817" w:type="dxa"/>
            <w:tcBorders>
              <w:top w:val="single" w:sz="4" w:space="0" w:color="auto"/>
              <w:left w:val="single" w:sz="4" w:space="0" w:color="auto"/>
              <w:bottom w:val="single" w:sz="4" w:space="0" w:color="auto"/>
              <w:right w:val="single" w:sz="4" w:space="0" w:color="auto"/>
            </w:tcBorders>
            <w:vAlign w:val="bottom"/>
            <w:hideMark/>
          </w:tcPr>
          <w:p w14:paraId="71770983" w14:textId="77777777" w:rsidR="004B3466" w:rsidRPr="004B3466" w:rsidRDefault="004B3466" w:rsidP="004B3466">
            <w:pPr>
              <w:rPr>
                <w:sz w:val="22"/>
                <w:szCs w:val="22"/>
              </w:rPr>
            </w:pPr>
            <w:r w:rsidRPr="004B3466">
              <w:rPr>
                <w:sz w:val="22"/>
                <w:szCs w:val="22"/>
              </w:rPr>
              <w:t>Vakarų Lietuvos klientų aptarnavimo centro Jurbarko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7EB4D3E8" w14:textId="77777777" w:rsidR="004B3466" w:rsidRPr="004B3466" w:rsidRDefault="004B3466" w:rsidP="004B3466">
            <w:pPr>
              <w:rPr>
                <w:bCs/>
                <w:color w:val="000000"/>
                <w:sz w:val="22"/>
                <w:szCs w:val="22"/>
              </w:rPr>
            </w:pPr>
            <w:r w:rsidRPr="004B3466">
              <w:rPr>
                <w:bCs/>
                <w:color w:val="000000"/>
                <w:sz w:val="22"/>
                <w:szCs w:val="22"/>
              </w:rPr>
              <w:t>Pramonės g. 1, LT-74111 Jurbarkas</w:t>
            </w:r>
          </w:p>
        </w:tc>
        <w:tc>
          <w:tcPr>
            <w:tcW w:w="3827" w:type="dxa"/>
            <w:tcBorders>
              <w:top w:val="single" w:sz="4" w:space="0" w:color="auto"/>
              <w:left w:val="single" w:sz="4" w:space="0" w:color="auto"/>
              <w:bottom w:val="single" w:sz="4" w:space="0" w:color="auto"/>
              <w:right w:val="single" w:sz="4" w:space="0" w:color="auto"/>
            </w:tcBorders>
            <w:vAlign w:val="center"/>
          </w:tcPr>
          <w:p w14:paraId="7A326C14"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2BD78465"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107FAC4F" w14:textId="77777777" w:rsidR="004B3466" w:rsidRPr="004B3466" w:rsidRDefault="004B3466" w:rsidP="004B3466">
            <w:pPr>
              <w:rPr>
                <w:sz w:val="22"/>
                <w:szCs w:val="22"/>
              </w:rPr>
            </w:pPr>
            <w:r w:rsidRPr="004B3466">
              <w:rPr>
                <w:sz w:val="22"/>
                <w:szCs w:val="22"/>
              </w:rPr>
              <w:t>32.</w:t>
            </w:r>
          </w:p>
        </w:tc>
        <w:tc>
          <w:tcPr>
            <w:tcW w:w="1276" w:type="dxa"/>
            <w:tcBorders>
              <w:top w:val="single" w:sz="4" w:space="0" w:color="auto"/>
              <w:left w:val="single" w:sz="4" w:space="0" w:color="auto"/>
              <w:bottom w:val="single" w:sz="4" w:space="0" w:color="auto"/>
              <w:right w:val="single" w:sz="4" w:space="0" w:color="auto"/>
            </w:tcBorders>
          </w:tcPr>
          <w:p w14:paraId="0D02007C" w14:textId="77777777" w:rsidR="004B3466" w:rsidRPr="004B3466" w:rsidRDefault="004B3466" w:rsidP="004B3466">
            <w:pPr>
              <w:rPr>
                <w:sz w:val="22"/>
                <w:szCs w:val="22"/>
              </w:rPr>
            </w:pPr>
            <w:r w:rsidRPr="004B3466">
              <w:rPr>
                <w:kern w:val="2"/>
                <w:sz w:val="22"/>
                <w:szCs w:val="22"/>
                <w14:ligatures w14:val="standardContextual"/>
              </w:rPr>
              <w:t>KL</w:t>
            </w:r>
          </w:p>
        </w:tc>
        <w:tc>
          <w:tcPr>
            <w:tcW w:w="3817" w:type="dxa"/>
            <w:tcBorders>
              <w:top w:val="single" w:sz="4" w:space="0" w:color="auto"/>
              <w:left w:val="single" w:sz="4" w:space="0" w:color="auto"/>
              <w:bottom w:val="single" w:sz="4" w:space="0" w:color="auto"/>
              <w:right w:val="single" w:sz="4" w:space="0" w:color="auto"/>
            </w:tcBorders>
            <w:vAlign w:val="bottom"/>
            <w:hideMark/>
          </w:tcPr>
          <w:p w14:paraId="20D947DA" w14:textId="77777777" w:rsidR="004B3466" w:rsidRPr="004B3466" w:rsidRDefault="004B3466" w:rsidP="004B3466">
            <w:pPr>
              <w:rPr>
                <w:sz w:val="22"/>
                <w:szCs w:val="22"/>
              </w:rPr>
            </w:pPr>
            <w:r w:rsidRPr="004B3466">
              <w:rPr>
                <w:sz w:val="22"/>
                <w:szCs w:val="22"/>
              </w:rPr>
              <w:t>Vakarų Lietuvos klientų aptarnavimo centro Klaipėdos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4AA62F84" w14:textId="77777777" w:rsidR="004B3466" w:rsidRPr="004B3466" w:rsidRDefault="004B3466" w:rsidP="004B3466">
            <w:pPr>
              <w:rPr>
                <w:bCs/>
                <w:color w:val="000000"/>
                <w:sz w:val="22"/>
                <w:szCs w:val="22"/>
              </w:rPr>
            </w:pPr>
            <w:r w:rsidRPr="004B3466">
              <w:rPr>
                <w:bCs/>
                <w:color w:val="000000"/>
                <w:sz w:val="22"/>
                <w:szCs w:val="22"/>
              </w:rPr>
              <w:t>Šiaurės pr. 25, LT-92312 Klaipėda</w:t>
            </w:r>
          </w:p>
        </w:tc>
        <w:tc>
          <w:tcPr>
            <w:tcW w:w="3827" w:type="dxa"/>
            <w:tcBorders>
              <w:top w:val="single" w:sz="4" w:space="0" w:color="auto"/>
              <w:left w:val="single" w:sz="4" w:space="0" w:color="auto"/>
              <w:bottom w:val="single" w:sz="4" w:space="0" w:color="auto"/>
              <w:right w:val="single" w:sz="4" w:space="0" w:color="auto"/>
            </w:tcBorders>
            <w:vAlign w:val="center"/>
          </w:tcPr>
          <w:p w14:paraId="6479B311"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50CE1DD3"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05FEDBC7" w14:textId="77777777" w:rsidR="004B3466" w:rsidRPr="004B3466" w:rsidRDefault="004B3466" w:rsidP="004B3466">
            <w:pPr>
              <w:rPr>
                <w:sz w:val="22"/>
                <w:szCs w:val="22"/>
              </w:rPr>
            </w:pPr>
            <w:r w:rsidRPr="004B3466">
              <w:rPr>
                <w:sz w:val="22"/>
                <w:szCs w:val="22"/>
              </w:rPr>
              <w:t>33.</w:t>
            </w:r>
          </w:p>
        </w:tc>
        <w:tc>
          <w:tcPr>
            <w:tcW w:w="1276" w:type="dxa"/>
            <w:tcBorders>
              <w:top w:val="single" w:sz="4" w:space="0" w:color="auto"/>
              <w:left w:val="single" w:sz="4" w:space="0" w:color="auto"/>
              <w:bottom w:val="single" w:sz="4" w:space="0" w:color="auto"/>
              <w:right w:val="single" w:sz="4" w:space="0" w:color="auto"/>
            </w:tcBorders>
          </w:tcPr>
          <w:p w14:paraId="1D4226E7" w14:textId="77777777" w:rsidR="004B3466" w:rsidRPr="004B3466" w:rsidRDefault="004B3466" w:rsidP="004B3466">
            <w:pPr>
              <w:rPr>
                <w:sz w:val="22"/>
                <w:szCs w:val="22"/>
              </w:rPr>
            </w:pPr>
            <w:r w:rsidRPr="004B3466">
              <w:rPr>
                <w:kern w:val="2"/>
                <w:sz w:val="22"/>
                <w:szCs w:val="22"/>
                <w14:ligatures w14:val="standardContextual"/>
              </w:rPr>
              <w:t>KT</w:t>
            </w:r>
          </w:p>
        </w:tc>
        <w:tc>
          <w:tcPr>
            <w:tcW w:w="3817" w:type="dxa"/>
            <w:tcBorders>
              <w:top w:val="single" w:sz="4" w:space="0" w:color="auto"/>
              <w:left w:val="single" w:sz="4" w:space="0" w:color="auto"/>
              <w:bottom w:val="single" w:sz="4" w:space="0" w:color="auto"/>
              <w:right w:val="single" w:sz="4" w:space="0" w:color="auto"/>
            </w:tcBorders>
            <w:vAlign w:val="bottom"/>
            <w:hideMark/>
          </w:tcPr>
          <w:p w14:paraId="0DDB3BF2" w14:textId="77777777" w:rsidR="004B3466" w:rsidRPr="004B3466" w:rsidRDefault="004B3466" w:rsidP="004B3466">
            <w:pPr>
              <w:rPr>
                <w:sz w:val="22"/>
                <w:szCs w:val="22"/>
              </w:rPr>
            </w:pPr>
            <w:r w:rsidRPr="004B3466">
              <w:rPr>
                <w:sz w:val="22"/>
                <w:szCs w:val="22"/>
              </w:rPr>
              <w:t>Vakarų Lietuvos klientų aptarnavimo centro Kretingos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2E976617" w14:textId="77777777" w:rsidR="004B3466" w:rsidRPr="004B3466" w:rsidRDefault="004B3466" w:rsidP="004B3466">
            <w:pPr>
              <w:rPr>
                <w:bCs/>
                <w:color w:val="000000"/>
                <w:sz w:val="22"/>
                <w:szCs w:val="22"/>
              </w:rPr>
            </w:pPr>
            <w:r w:rsidRPr="004B3466">
              <w:rPr>
                <w:bCs/>
                <w:color w:val="000000"/>
                <w:sz w:val="22"/>
                <w:szCs w:val="22"/>
              </w:rPr>
              <w:t>Vytauto g. 159, LT-97133 Kretinga</w:t>
            </w:r>
          </w:p>
        </w:tc>
        <w:tc>
          <w:tcPr>
            <w:tcW w:w="3827" w:type="dxa"/>
            <w:tcBorders>
              <w:top w:val="single" w:sz="4" w:space="0" w:color="auto"/>
              <w:left w:val="single" w:sz="4" w:space="0" w:color="auto"/>
              <w:bottom w:val="single" w:sz="4" w:space="0" w:color="auto"/>
              <w:right w:val="single" w:sz="4" w:space="0" w:color="auto"/>
            </w:tcBorders>
            <w:vAlign w:val="center"/>
          </w:tcPr>
          <w:p w14:paraId="01345C85"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4317A994"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0E5B1ABF" w14:textId="77777777" w:rsidR="004B3466" w:rsidRPr="004B3466" w:rsidRDefault="004B3466" w:rsidP="004B3466">
            <w:pPr>
              <w:rPr>
                <w:sz w:val="22"/>
                <w:szCs w:val="22"/>
              </w:rPr>
            </w:pPr>
            <w:r w:rsidRPr="004B3466">
              <w:rPr>
                <w:sz w:val="22"/>
                <w:szCs w:val="22"/>
              </w:rPr>
              <w:t>34.</w:t>
            </w:r>
          </w:p>
        </w:tc>
        <w:tc>
          <w:tcPr>
            <w:tcW w:w="1276" w:type="dxa"/>
            <w:tcBorders>
              <w:top w:val="single" w:sz="4" w:space="0" w:color="auto"/>
              <w:left w:val="single" w:sz="4" w:space="0" w:color="auto"/>
              <w:bottom w:val="single" w:sz="4" w:space="0" w:color="auto"/>
              <w:right w:val="single" w:sz="4" w:space="0" w:color="auto"/>
            </w:tcBorders>
          </w:tcPr>
          <w:p w14:paraId="581DD053" w14:textId="77777777" w:rsidR="004B3466" w:rsidRPr="004B3466" w:rsidRDefault="004B3466" w:rsidP="004B3466">
            <w:pPr>
              <w:rPr>
                <w:sz w:val="22"/>
                <w:szCs w:val="22"/>
              </w:rPr>
            </w:pPr>
            <w:r w:rsidRPr="004B3466">
              <w:rPr>
                <w:kern w:val="2"/>
                <w:sz w:val="22"/>
                <w:szCs w:val="22"/>
                <w14:ligatures w14:val="standardContextual"/>
              </w:rPr>
              <w:t>MZ</w:t>
            </w:r>
          </w:p>
        </w:tc>
        <w:tc>
          <w:tcPr>
            <w:tcW w:w="3817" w:type="dxa"/>
            <w:tcBorders>
              <w:top w:val="single" w:sz="4" w:space="0" w:color="auto"/>
              <w:left w:val="single" w:sz="4" w:space="0" w:color="auto"/>
              <w:bottom w:val="single" w:sz="4" w:space="0" w:color="auto"/>
              <w:right w:val="single" w:sz="4" w:space="0" w:color="auto"/>
            </w:tcBorders>
            <w:vAlign w:val="bottom"/>
            <w:hideMark/>
          </w:tcPr>
          <w:p w14:paraId="0ACDF02C" w14:textId="77777777" w:rsidR="004B3466" w:rsidRPr="004B3466" w:rsidRDefault="004B3466" w:rsidP="004B3466">
            <w:pPr>
              <w:rPr>
                <w:sz w:val="22"/>
                <w:szCs w:val="22"/>
              </w:rPr>
            </w:pPr>
            <w:r w:rsidRPr="004B3466">
              <w:rPr>
                <w:sz w:val="22"/>
                <w:szCs w:val="22"/>
              </w:rPr>
              <w:t>Vakarų Lietuvos klientų aptarnavimo centro Mažeikių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198390AB" w14:textId="77777777" w:rsidR="004B3466" w:rsidRPr="004B3466" w:rsidRDefault="004B3466" w:rsidP="004B3466">
            <w:pPr>
              <w:rPr>
                <w:bCs/>
                <w:color w:val="000000"/>
                <w:sz w:val="22"/>
                <w:szCs w:val="22"/>
              </w:rPr>
            </w:pPr>
            <w:r w:rsidRPr="004B3466">
              <w:rPr>
                <w:bCs/>
                <w:color w:val="000000"/>
                <w:sz w:val="22"/>
                <w:szCs w:val="22"/>
              </w:rPr>
              <w:t>Gamyklos g. 36, LT-89104 Mažeikiai</w:t>
            </w:r>
          </w:p>
        </w:tc>
        <w:tc>
          <w:tcPr>
            <w:tcW w:w="3827" w:type="dxa"/>
            <w:tcBorders>
              <w:top w:val="single" w:sz="4" w:space="0" w:color="auto"/>
              <w:left w:val="single" w:sz="4" w:space="0" w:color="auto"/>
              <w:bottom w:val="single" w:sz="4" w:space="0" w:color="auto"/>
              <w:right w:val="single" w:sz="4" w:space="0" w:color="auto"/>
            </w:tcBorders>
            <w:vAlign w:val="center"/>
          </w:tcPr>
          <w:p w14:paraId="6751AAF0"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153D6292"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7DD17E49" w14:textId="77777777" w:rsidR="004B3466" w:rsidRPr="004B3466" w:rsidRDefault="004B3466" w:rsidP="004B3466">
            <w:pPr>
              <w:rPr>
                <w:sz w:val="22"/>
                <w:szCs w:val="22"/>
              </w:rPr>
            </w:pPr>
            <w:r w:rsidRPr="004B3466">
              <w:rPr>
                <w:sz w:val="22"/>
                <w:szCs w:val="22"/>
              </w:rPr>
              <w:t>35.</w:t>
            </w:r>
          </w:p>
        </w:tc>
        <w:tc>
          <w:tcPr>
            <w:tcW w:w="1276" w:type="dxa"/>
            <w:tcBorders>
              <w:top w:val="single" w:sz="4" w:space="0" w:color="auto"/>
              <w:left w:val="single" w:sz="4" w:space="0" w:color="auto"/>
              <w:bottom w:val="single" w:sz="4" w:space="0" w:color="auto"/>
              <w:right w:val="single" w:sz="4" w:space="0" w:color="auto"/>
            </w:tcBorders>
          </w:tcPr>
          <w:p w14:paraId="68E6A975" w14:textId="77777777" w:rsidR="004B3466" w:rsidRPr="004B3466" w:rsidRDefault="004B3466" w:rsidP="004B3466">
            <w:pPr>
              <w:rPr>
                <w:sz w:val="22"/>
                <w:szCs w:val="22"/>
              </w:rPr>
            </w:pPr>
            <w:r w:rsidRPr="004B3466">
              <w:rPr>
                <w:kern w:val="2"/>
                <w:sz w:val="22"/>
                <w:szCs w:val="22"/>
                <w14:ligatures w14:val="standardContextual"/>
              </w:rPr>
              <w:t>NA</w:t>
            </w:r>
          </w:p>
        </w:tc>
        <w:tc>
          <w:tcPr>
            <w:tcW w:w="3817" w:type="dxa"/>
            <w:tcBorders>
              <w:top w:val="single" w:sz="4" w:space="0" w:color="auto"/>
              <w:left w:val="single" w:sz="4" w:space="0" w:color="auto"/>
              <w:bottom w:val="single" w:sz="4" w:space="0" w:color="auto"/>
              <w:right w:val="single" w:sz="4" w:space="0" w:color="auto"/>
            </w:tcBorders>
            <w:vAlign w:val="bottom"/>
            <w:hideMark/>
          </w:tcPr>
          <w:p w14:paraId="73FFDFEB" w14:textId="77777777" w:rsidR="004B3466" w:rsidRPr="004B3466" w:rsidRDefault="004B3466" w:rsidP="004B3466">
            <w:pPr>
              <w:rPr>
                <w:sz w:val="22"/>
                <w:szCs w:val="22"/>
              </w:rPr>
            </w:pPr>
            <w:r w:rsidRPr="004B3466">
              <w:rPr>
                <w:sz w:val="22"/>
                <w:szCs w:val="22"/>
              </w:rPr>
              <w:t>Vakarų Lietuvos klientų aptarnavimo centro Naujosios Akmenės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3A3E2239" w14:textId="77777777" w:rsidR="004B3466" w:rsidRPr="004B3466" w:rsidRDefault="004B3466" w:rsidP="004B3466">
            <w:pPr>
              <w:rPr>
                <w:bCs/>
                <w:color w:val="000000"/>
                <w:sz w:val="22"/>
                <w:szCs w:val="22"/>
              </w:rPr>
            </w:pPr>
            <w:r w:rsidRPr="004B3466">
              <w:rPr>
                <w:bCs/>
                <w:color w:val="000000"/>
                <w:sz w:val="22"/>
                <w:szCs w:val="22"/>
              </w:rPr>
              <w:t>J. Dalinkevičiaus g. 3C, LT-85118, Naujoji Akmenė</w:t>
            </w:r>
          </w:p>
        </w:tc>
        <w:tc>
          <w:tcPr>
            <w:tcW w:w="3827" w:type="dxa"/>
            <w:tcBorders>
              <w:top w:val="single" w:sz="4" w:space="0" w:color="auto"/>
              <w:left w:val="single" w:sz="4" w:space="0" w:color="auto"/>
              <w:bottom w:val="single" w:sz="4" w:space="0" w:color="auto"/>
              <w:right w:val="single" w:sz="4" w:space="0" w:color="auto"/>
            </w:tcBorders>
            <w:vAlign w:val="center"/>
          </w:tcPr>
          <w:p w14:paraId="7CB3B540"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7A4966A4"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6EFB3A80" w14:textId="77777777" w:rsidR="004B3466" w:rsidRPr="004B3466" w:rsidRDefault="004B3466" w:rsidP="004B3466">
            <w:pPr>
              <w:rPr>
                <w:sz w:val="22"/>
                <w:szCs w:val="22"/>
              </w:rPr>
            </w:pPr>
            <w:r w:rsidRPr="004B3466">
              <w:rPr>
                <w:sz w:val="22"/>
                <w:szCs w:val="22"/>
              </w:rPr>
              <w:t>36.</w:t>
            </w:r>
          </w:p>
        </w:tc>
        <w:tc>
          <w:tcPr>
            <w:tcW w:w="1276" w:type="dxa"/>
            <w:tcBorders>
              <w:top w:val="single" w:sz="4" w:space="0" w:color="auto"/>
              <w:left w:val="single" w:sz="4" w:space="0" w:color="auto"/>
              <w:bottom w:val="single" w:sz="4" w:space="0" w:color="auto"/>
              <w:right w:val="single" w:sz="4" w:space="0" w:color="auto"/>
            </w:tcBorders>
          </w:tcPr>
          <w:p w14:paraId="37003AEF" w14:textId="77777777" w:rsidR="004B3466" w:rsidRPr="004B3466" w:rsidRDefault="004B3466" w:rsidP="004B3466">
            <w:pPr>
              <w:rPr>
                <w:sz w:val="22"/>
                <w:szCs w:val="22"/>
              </w:rPr>
            </w:pPr>
            <w:r w:rsidRPr="004B3466">
              <w:rPr>
                <w:kern w:val="2"/>
                <w:sz w:val="22"/>
                <w:szCs w:val="22"/>
                <w14:ligatures w14:val="standardContextual"/>
              </w:rPr>
              <w:t>ST</w:t>
            </w:r>
          </w:p>
        </w:tc>
        <w:tc>
          <w:tcPr>
            <w:tcW w:w="3817" w:type="dxa"/>
            <w:tcBorders>
              <w:top w:val="single" w:sz="4" w:space="0" w:color="auto"/>
              <w:left w:val="single" w:sz="4" w:space="0" w:color="auto"/>
              <w:bottom w:val="single" w:sz="4" w:space="0" w:color="auto"/>
              <w:right w:val="single" w:sz="4" w:space="0" w:color="auto"/>
            </w:tcBorders>
            <w:vAlign w:val="bottom"/>
            <w:hideMark/>
          </w:tcPr>
          <w:p w14:paraId="1EE1B52C" w14:textId="77777777" w:rsidR="004B3466" w:rsidRPr="004B3466" w:rsidRDefault="004B3466" w:rsidP="004B3466">
            <w:pPr>
              <w:rPr>
                <w:sz w:val="22"/>
                <w:szCs w:val="22"/>
              </w:rPr>
            </w:pPr>
            <w:r w:rsidRPr="004B3466">
              <w:rPr>
                <w:sz w:val="22"/>
                <w:szCs w:val="22"/>
              </w:rPr>
              <w:t>Vakarų Lietuvos klientų aptarnavimo centro Šilutės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53F0245D" w14:textId="77777777" w:rsidR="004B3466" w:rsidRPr="004B3466" w:rsidRDefault="004B3466" w:rsidP="004B3466">
            <w:pPr>
              <w:rPr>
                <w:bCs/>
                <w:color w:val="000000"/>
                <w:sz w:val="22"/>
                <w:szCs w:val="22"/>
              </w:rPr>
            </w:pPr>
            <w:r w:rsidRPr="004B3466">
              <w:rPr>
                <w:bCs/>
                <w:color w:val="000000"/>
                <w:sz w:val="22"/>
                <w:szCs w:val="22"/>
              </w:rPr>
              <w:t>Darbo g. 2, LT-99116 Šilutė</w:t>
            </w:r>
          </w:p>
        </w:tc>
        <w:tc>
          <w:tcPr>
            <w:tcW w:w="3827" w:type="dxa"/>
            <w:tcBorders>
              <w:top w:val="single" w:sz="4" w:space="0" w:color="auto"/>
              <w:left w:val="single" w:sz="4" w:space="0" w:color="auto"/>
              <w:bottom w:val="single" w:sz="4" w:space="0" w:color="auto"/>
              <w:right w:val="single" w:sz="4" w:space="0" w:color="auto"/>
            </w:tcBorders>
            <w:vAlign w:val="center"/>
          </w:tcPr>
          <w:p w14:paraId="3EAFD349"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473BB72E"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6CF39A96" w14:textId="77777777" w:rsidR="004B3466" w:rsidRPr="004B3466" w:rsidRDefault="004B3466" w:rsidP="004B3466">
            <w:pPr>
              <w:rPr>
                <w:sz w:val="22"/>
                <w:szCs w:val="22"/>
              </w:rPr>
            </w:pPr>
            <w:r w:rsidRPr="004B3466">
              <w:rPr>
                <w:sz w:val="22"/>
                <w:szCs w:val="22"/>
              </w:rPr>
              <w:t>37.</w:t>
            </w:r>
          </w:p>
        </w:tc>
        <w:tc>
          <w:tcPr>
            <w:tcW w:w="1276" w:type="dxa"/>
            <w:tcBorders>
              <w:top w:val="single" w:sz="4" w:space="0" w:color="auto"/>
              <w:left w:val="single" w:sz="4" w:space="0" w:color="auto"/>
              <w:bottom w:val="single" w:sz="4" w:space="0" w:color="auto"/>
              <w:right w:val="single" w:sz="4" w:space="0" w:color="auto"/>
            </w:tcBorders>
          </w:tcPr>
          <w:p w14:paraId="587E53D1" w14:textId="77777777" w:rsidR="004B3466" w:rsidRPr="004B3466" w:rsidRDefault="004B3466" w:rsidP="004B3466">
            <w:pPr>
              <w:rPr>
                <w:sz w:val="22"/>
                <w:szCs w:val="22"/>
              </w:rPr>
            </w:pPr>
            <w:r w:rsidRPr="004B3466">
              <w:rPr>
                <w:kern w:val="2"/>
                <w:sz w:val="22"/>
                <w:szCs w:val="22"/>
                <w14:ligatures w14:val="standardContextual"/>
              </w:rPr>
              <w:t>TR</w:t>
            </w:r>
          </w:p>
        </w:tc>
        <w:tc>
          <w:tcPr>
            <w:tcW w:w="3817" w:type="dxa"/>
            <w:tcBorders>
              <w:top w:val="single" w:sz="4" w:space="0" w:color="auto"/>
              <w:left w:val="single" w:sz="4" w:space="0" w:color="auto"/>
              <w:bottom w:val="single" w:sz="4" w:space="0" w:color="auto"/>
              <w:right w:val="single" w:sz="4" w:space="0" w:color="auto"/>
            </w:tcBorders>
            <w:vAlign w:val="bottom"/>
            <w:hideMark/>
          </w:tcPr>
          <w:p w14:paraId="0162655A" w14:textId="77777777" w:rsidR="004B3466" w:rsidRPr="004B3466" w:rsidRDefault="004B3466" w:rsidP="004B3466">
            <w:pPr>
              <w:rPr>
                <w:sz w:val="22"/>
                <w:szCs w:val="22"/>
              </w:rPr>
            </w:pPr>
            <w:r w:rsidRPr="004B3466">
              <w:rPr>
                <w:sz w:val="22"/>
                <w:szCs w:val="22"/>
              </w:rPr>
              <w:t>Vakarų Lietuvos klientų aptarnavimo centro Tauragės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36D6DACE" w14:textId="77777777" w:rsidR="004B3466" w:rsidRPr="004B3466" w:rsidRDefault="004B3466" w:rsidP="004B3466">
            <w:pPr>
              <w:rPr>
                <w:bCs/>
                <w:color w:val="000000"/>
                <w:sz w:val="22"/>
                <w:szCs w:val="22"/>
              </w:rPr>
            </w:pPr>
            <w:r w:rsidRPr="004B3466">
              <w:rPr>
                <w:bCs/>
                <w:color w:val="000000"/>
                <w:sz w:val="22"/>
                <w:szCs w:val="22"/>
              </w:rPr>
              <w:t>Melioratorių g. 12, LT-72109 Tauragė</w:t>
            </w:r>
          </w:p>
        </w:tc>
        <w:tc>
          <w:tcPr>
            <w:tcW w:w="3827" w:type="dxa"/>
            <w:tcBorders>
              <w:top w:val="single" w:sz="4" w:space="0" w:color="auto"/>
              <w:left w:val="single" w:sz="4" w:space="0" w:color="auto"/>
              <w:bottom w:val="single" w:sz="4" w:space="0" w:color="auto"/>
              <w:right w:val="single" w:sz="4" w:space="0" w:color="auto"/>
            </w:tcBorders>
            <w:vAlign w:val="center"/>
          </w:tcPr>
          <w:p w14:paraId="6B94D1A6"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r w:rsidR="004B3466" w:rsidRPr="004B3466" w14:paraId="166C4ED2" w14:textId="77777777" w:rsidTr="00EF0704">
        <w:trPr>
          <w:cantSplit/>
        </w:trPr>
        <w:tc>
          <w:tcPr>
            <w:tcW w:w="562" w:type="dxa"/>
            <w:tcBorders>
              <w:top w:val="single" w:sz="4" w:space="0" w:color="auto"/>
              <w:left w:val="single" w:sz="4" w:space="0" w:color="auto"/>
              <w:bottom w:val="single" w:sz="4" w:space="0" w:color="auto"/>
              <w:right w:val="single" w:sz="4" w:space="0" w:color="auto"/>
            </w:tcBorders>
            <w:hideMark/>
          </w:tcPr>
          <w:p w14:paraId="58EF2C83" w14:textId="77777777" w:rsidR="004B3466" w:rsidRPr="004B3466" w:rsidRDefault="004B3466" w:rsidP="004B3466">
            <w:pPr>
              <w:rPr>
                <w:sz w:val="22"/>
                <w:szCs w:val="22"/>
              </w:rPr>
            </w:pPr>
            <w:r w:rsidRPr="004B3466">
              <w:rPr>
                <w:sz w:val="22"/>
                <w:szCs w:val="22"/>
              </w:rPr>
              <w:t>38.</w:t>
            </w:r>
          </w:p>
        </w:tc>
        <w:tc>
          <w:tcPr>
            <w:tcW w:w="1276" w:type="dxa"/>
            <w:tcBorders>
              <w:top w:val="single" w:sz="4" w:space="0" w:color="auto"/>
              <w:left w:val="single" w:sz="4" w:space="0" w:color="auto"/>
              <w:bottom w:val="single" w:sz="4" w:space="0" w:color="auto"/>
              <w:right w:val="single" w:sz="4" w:space="0" w:color="auto"/>
            </w:tcBorders>
          </w:tcPr>
          <w:p w14:paraId="6A8B7E65" w14:textId="77777777" w:rsidR="004B3466" w:rsidRPr="004B3466" w:rsidRDefault="004B3466" w:rsidP="004B3466">
            <w:pPr>
              <w:rPr>
                <w:sz w:val="22"/>
                <w:szCs w:val="22"/>
              </w:rPr>
            </w:pPr>
            <w:r w:rsidRPr="004B3466">
              <w:rPr>
                <w:kern w:val="2"/>
                <w:sz w:val="22"/>
                <w:szCs w:val="22"/>
                <w14:ligatures w14:val="standardContextual"/>
              </w:rPr>
              <w:t>TL</w:t>
            </w:r>
          </w:p>
        </w:tc>
        <w:tc>
          <w:tcPr>
            <w:tcW w:w="3817" w:type="dxa"/>
            <w:tcBorders>
              <w:top w:val="single" w:sz="4" w:space="0" w:color="auto"/>
              <w:left w:val="single" w:sz="4" w:space="0" w:color="auto"/>
              <w:bottom w:val="single" w:sz="4" w:space="0" w:color="auto"/>
              <w:right w:val="single" w:sz="4" w:space="0" w:color="auto"/>
            </w:tcBorders>
            <w:vAlign w:val="bottom"/>
            <w:hideMark/>
          </w:tcPr>
          <w:p w14:paraId="047CDC9C" w14:textId="77777777" w:rsidR="004B3466" w:rsidRPr="004B3466" w:rsidRDefault="004B3466" w:rsidP="004B3466">
            <w:pPr>
              <w:rPr>
                <w:sz w:val="22"/>
                <w:szCs w:val="22"/>
              </w:rPr>
            </w:pPr>
            <w:r w:rsidRPr="004B3466">
              <w:rPr>
                <w:sz w:val="22"/>
                <w:szCs w:val="22"/>
              </w:rPr>
              <w:t>Vakarų Lietuvos klientų aptarnavimo centro Telšių padalinys</w:t>
            </w:r>
          </w:p>
        </w:tc>
        <w:tc>
          <w:tcPr>
            <w:tcW w:w="4121" w:type="dxa"/>
            <w:tcBorders>
              <w:top w:val="single" w:sz="4" w:space="0" w:color="auto"/>
              <w:left w:val="single" w:sz="4" w:space="0" w:color="auto"/>
              <w:bottom w:val="single" w:sz="4" w:space="0" w:color="auto"/>
              <w:right w:val="single" w:sz="4" w:space="0" w:color="auto"/>
            </w:tcBorders>
            <w:vAlign w:val="center"/>
            <w:hideMark/>
          </w:tcPr>
          <w:p w14:paraId="45280013" w14:textId="77777777" w:rsidR="004B3466" w:rsidRPr="004B3466" w:rsidRDefault="004B3466" w:rsidP="004B3466">
            <w:pPr>
              <w:rPr>
                <w:bCs/>
                <w:color w:val="000000"/>
                <w:sz w:val="22"/>
                <w:szCs w:val="22"/>
              </w:rPr>
            </w:pPr>
            <w:r w:rsidRPr="004B3466">
              <w:rPr>
                <w:bCs/>
                <w:color w:val="000000"/>
                <w:sz w:val="22"/>
                <w:szCs w:val="22"/>
              </w:rPr>
              <w:t>Mažeikių g. 13, LT-87101 Telšiai</w:t>
            </w:r>
          </w:p>
        </w:tc>
        <w:tc>
          <w:tcPr>
            <w:tcW w:w="3827" w:type="dxa"/>
            <w:tcBorders>
              <w:top w:val="single" w:sz="4" w:space="0" w:color="auto"/>
              <w:left w:val="single" w:sz="4" w:space="0" w:color="auto"/>
              <w:bottom w:val="single" w:sz="4" w:space="0" w:color="auto"/>
              <w:right w:val="single" w:sz="4" w:space="0" w:color="auto"/>
            </w:tcBorders>
            <w:vAlign w:val="center"/>
          </w:tcPr>
          <w:p w14:paraId="2A97A39C" w14:textId="77777777" w:rsidR="004B3466" w:rsidRPr="004B3466" w:rsidRDefault="004B3466" w:rsidP="004B3466">
            <w:pPr>
              <w:rPr>
                <w:bCs/>
                <w:color w:val="000000"/>
                <w:sz w:val="22"/>
                <w:szCs w:val="22"/>
              </w:rPr>
            </w:pPr>
            <w:r w:rsidRPr="004B3466">
              <w:rPr>
                <w:color w:val="000000"/>
                <w:sz w:val="22"/>
                <w:szCs w:val="22"/>
                <w:highlight w:val="lightGray"/>
              </w:rPr>
              <w:t>[užpildyti sutarties sudarymo metu]</w:t>
            </w:r>
          </w:p>
        </w:tc>
      </w:tr>
    </w:tbl>
    <w:p w14:paraId="2DEACFED" w14:textId="77777777" w:rsidR="007C5CC8" w:rsidRPr="00FB02D5" w:rsidRDefault="004B3466" w:rsidP="004B3466">
      <w:pPr>
        <w:tabs>
          <w:tab w:val="left" w:pos="284"/>
        </w:tabs>
        <w:spacing w:after="160" w:line="256" w:lineRule="auto"/>
        <w:jc w:val="both"/>
        <w:rPr>
          <w:rFonts w:eastAsia="Calibri"/>
          <w:sz w:val="22"/>
          <w:szCs w:val="22"/>
        </w:rPr>
        <w:sectPr w:rsidR="007C5CC8" w:rsidRPr="00FB02D5" w:rsidSect="0046511F">
          <w:endnotePr>
            <w:numFmt w:val="decimal"/>
          </w:endnotePr>
          <w:pgSz w:w="15840" w:h="12240" w:orient="landscape" w:code="1"/>
          <w:pgMar w:top="1701" w:right="1559" w:bottom="567" w:left="1797" w:header="709" w:footer="720" w:gutter="0"/>
          <w:pgNumType w:start="1"/>
          <w:cols w:space="720"/>
          <w:titlePg/>
          <w:docGrid w:linePitch="360"/>
        </w:sectPr>
      </w:pPr>
      <w:r w:rsidRPr="004B3466">
        <w:rPr>
          <w:rFonts w:eastAsia="Calibri"/>
          <w:sz w:val="22"/>
          <w:szCs w:val="22"/>
        </w:rPr>
        <w:t>Pirkėjui įkūrus naujus padalinius ar pasikeitus esamų padalinių adresams ir tokiu būdu pasikeitus Prekių pristatymo vietoms, šis Sutarties priedas gali būti Pirkėjo vienašališkai koreguojamas iš anksto apie tai informuojant Tiekėją raštu.</w:t>
      </w:r>
    </w:p>
    <w:tbl>
      <w:tblPr>
        <w:tblpPr w:leftFromText="180" w:rightFromText="180" w:vertAnchor="text" w:horzAnchor="margin" w:tblpXSpec="right"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7C5CC8" w:rsidRPr="00BA0F18" w14:paraId="4A5B1358" w14:textId="77777777" w:rsidTr="00011691">
        <w:trPr>
          <w:trHeight w:val="793"/>
        </w:trPr>
        <w:tc>
          <w:tcPr>
            <w:tcW w:w="3960" w:type="dxa"/>
            <w:shd w:val="clear" w:color="auto" w:fill="auto"/>
          </w:tcPr>
          <w:p w14:paraId="22BDC972" w14:textId="77777777" w:rsidR="007C5CC8" w:rsidRPr="00BA0F18" w:rsidRDefault="007C5CC8" w:rsidP="00011691">
            <w:pPr>
              <w:tabs>
                <w:tab w:val="left" w:pos="426"/>
              </w:tabs>
              <w:autoSpaceDE w:val="0"/>
              <w:autoSpaceDN w:val="0"/>
              <w:ind w:right="-131"/>
              <w:rPr>
                <w:sz w:val="20"/>
                <w:lang w:eastAsia="lt-LT"/>
              </w:rPr>
            </w:pPr>
            <w:r w:rsidRPr="00FB02D5">
              <w:rPr>
                <w:sz w:val="20"/>
                <w:lang w:eastAsia="lt-LT"/>
              </w:rPr>
              <w:t xml:space="preserve">Valstybinio registracijos numerio ženklų plokštelių viešojo pirkimo–pardavimo sutarties </w:t>
            </w:r>
            <w:r w:rsidRPr="00BA0F18">
              <w:rPr>
                <w:sz w:val="20"/>
                <w:lang w:eastAsia="lt-LT"/>
              </w:rPr>
              <w:t>Nr.________</w:t>
            </w:r>
          </w:p>
          <w:p w14:paraId="65E5D30F" w14:textId="77777777" w:rsidR="007C5CC8" w:rsidRPr="00BA0F18" w:rsidRDefault="007C5CC8" w:rsidP="00011691">
            <w:pPr>
              <w:tabs>
                <w:tab w:val="left" w:pos="426"/>
              </w:tabs>
              <w:autoSpaceDE w:val="0"/>
              <w:autoSpaceDN w:val="0"/>
              <w:ind w:right="-131"/>
              <w:rPr>
                <w:sz w:val="20"/>
                <w:lang w:eastAsia="lt-LT"/>
              </w:rPr>
            </w:pPr>
          </w:p>
          <w:p w14:paraId="3CDECC94" w14:textId="1EA22E4D" w:rsidR="007C5CC8" w:rsidRPr="00BA0F18" w:rsidRDefault="007C5CC8" w:rsidP="00011691">
            <w:pPr>
              <w:tabs>
                <w:tab w:val="left" w:pos="426"/>
              </w:tabs>
              <w:autoSpaceDE w:val="0"/>
              <w:autoSpaceDN w:val="0"/>
              <w:ind w:right="-131"/>
              <w:rPr>
                <w:sz w:val="20"/>
                <w:lang w:eastAsia="lt-LT"/>
              </w:rPr>
            </w:pPr>
            <w:r w:rsidRPr="00FB02D5">
              <w:rPr>
                <w:sz w:val="20"/>
                <w:lang w:eastAsia="lt-LT"/>
              </w:rPr>
              <w:t>4</w:t>
            </w:r>
            <w:r w:rsidRPr="00BA0F18">
              <w:rPr>
                <w:sz w:val="20"/>
                <w:lang w:eastAsia="lt-LT"/>
              </w:rPr>
              <w:t xml:space="preserve"> priedas</w:t>
            </w:r>
          </w:p>
        </w:tc>
      </w:tr>
    </w:tbl>
    <w:p w14:paraId="54189C23" w14:textId="77777777" w:rsidR="004B3466" w:rsidRPr="004B3466" w:rsidRDefault="004B3466" w:rsidP="004B3466">
      <w:pPr>
        <w:tabs>
          <w:tab w:val="left" w:pos="284"/>
        </w:tabs>
        <w:spacing w:after="160" w:line="256" w:lineRule="auto"/>
        <w:jc w:val="both"/>
        <w:rPr>
          <w:rFonts w:eastAsia="Calibri"/>
          <w:sz w:val="22"/>
          <w:szCs w:val="22"/>
        </w:rPr>
      </w:pPr>
    </w:p>
    <w:p w14:paraId="4F2AE05A" w14:textId="77777777" w:rsidR="004B3466" w:rsidRPr="004B3466" w:rsidRDefault="004B3466" w:rsidP="004B3466">
      <w:pPr>
        <w:spacing w:after="160" w:line="259" w:lineRule="auto"/>
        <w:rPr>
          <w:rFonts w:eastAsia="Calibri"/>
          <w:kern w:val="2"/>
          <w:sz w:val="22"/>
          <w:szCs w:val="22"/>
          <w14:ligatures w14:val="standardContextual"/>
        </w:rPr>
      </w:pPr>
    </w:p>
    <w:p w14:paraId="190B0CDA" w14:textId="77777777" w:rsidR="00011691" w:rsidRPr="00FB02D5" w:rsidRDefault="00011691" w:rsidP="007C5CC8">
      <w:pPr>
        <w:spacing w:after="160" w:line="259" w:lineRule="auto"/>
        <w:jc w:val="center"/>
        <w:rPr>
          <w:rFonts w:eastAsia="Calibri"/>
          <w:b/>
          <w:bCs/>
          <w:kern w:val="2"/>
          <w:sz w:val="22"/>
          <w:szCs w:val="22"/>
          <w14:ligatures w14:val="standardContextual"/>
        </w:rPr>
      </w:pPr>
    </w:p>
    <w:p w14:paraId="7E20B301" w14:textId="77777777" w:rsidR="00011691" w:rsidRPr="00FB02D5" w:rsidRDefault="00011691" w:rsidP="007C5CC8">
      <w:pPr>
        <w:spacing w:after="160" w:line="259" w:lineRule="auto"/>
        <w:jc w:val="center"/>
        <w:rPr>
          <w:rFonts w:eastAsia="Calibri"/>
          <w:b/>
          <w:bCs/>
          <w:kern w:val="2"/>
          <w:sz w:val="22"/>
          <w:szCs w:val="22"/>
          <w14:ligatures w14:val="standardContextual"/>
        </w:rPr>
      </w:pPr>
    </w:p>
    <w:p w14:paraId="3AEDBD47" w14:textId="57F8C815" w:rsidR="004B3466" w:rsidRPr="00FB02D5" w:rsidRDefault="007C5CC8" w:rsidP="007C5CC8">
      <w:pPr>
        <w:spacing w:after="160" w:line="259" w:lineRule="auto"/>
        <w:jc w:val="center"/>
        <w:rPr>
          <w:rFonts w:eastAsia="Calibri"/>
          <w:b/>
          <w:bCs/>
          <w:kern w:val="2"/>
          <w:sz w:val="22"/>
          <w:szCs w:val="22"/>
          <w14:ligatures w14:val="standardContextual"/>
        </w:rPr>
      </w:pPr>
      <w:r w:rsidRPr="00FB02D5">
        <w:rPr>
          <w:rFonts w:eastAsia="Calibri"/>
          <w:b/>
          <w:bCs/>
          <w:kern w:val="2"/>
          <w:sz w:val="22"/>
          <w:szCs w:val="22"/>
          <w14:ligatures w14:val="standardContextual"/>
        </w:rPr>
        <w:t>ĮGALIOTI PIRKĖJO ATSTOVAI</w:t>
      </w:r>
    </w:p>
    <w:p w14:paraId="7B7683D7" w14:textId="01EED45E" w:rsidR="00011691" w:rsidRPr="00FB02D5" w:rsidRDefault="00011691" w:rsidP="007C5CC8">
      <w:pPr>
        <w:spacing w:after="160" w:line="259" w:lineRule="auto"/>
        <w:jc w:val="center"/>
        <w:rPr>
          <w:rFonts w:eastAsia="Calibri"/>
          <w:kern w:val="2"/>
          <w:sz w:val="22"/>
          <w:szCs w:val="22"/>
          <w14:ligatures w14:val="standardContextual"/>
        </w:rPr>
        <w:sectPr w:rsidR="00011691" w:rsidRPr="00FB02D5" w:rsidSect="007C5CC8">
          <w:endnotePr>
            <w:numFmt w:val="decimal"/>
          </w:endnotePr>
          <w:pgSz w:w="12240" w:h="15840" w:code="1"/>
          <w:pgMar w:top="1559" w:right="567" w:bottom="1797" w:left="1701" w:header="709" w:footer="720" w:gutter="0"/>
          <w:pgNumType w:start="1"/>
          <w:cols w:space="720"/>
          <w:titlePg/>
          <w:docGrid w:linePitch="360"/>
        </w:sectPr>
      </w:pPr>
      <w:r w:rsidRPr="00FB02D5">
        <w:rPr>
          <w:rFonts w:eastAsia="Calibri"/>
          <w:kern w:val="2"/>
          <w:sz w:val="22"/>
          <w:szCs w:val="22"/>
          <w14:ligatures w14:val="standardContextual"/>
        </w:rPr>
        <w:t>Sąrašas bus pridedamas sutarties sudarymo metu</w:t>
      </w:r>
    </w:p>
    <w:tbl>
      <w:tblPr>
        <w:tblpPr w:leftFromText="180" w:rightFromText="180" w:vertAnchor="text" w:horzAnchor="margin" w:tblpXSpec="right" w:tblpY="-5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011691" w:rsidRPr="00BA0F18" w14:paraId="29DBD1ED" w14:textId="77777777" w:rsidTr="00011691">
        <w:trPr>
          <w:trHeight w:val="793"/>
        </w:trPr>
        <w:tc>
          <w:tcPr>
            <w:tcW w:w="3960" w:type="dxa"/>
            <w:shd w:val="clear" w:color="auto" w:fill="auto"/>
          </w:tcPr>
          <w:p w14:paraId="79940BC5" w14:textId="77777777" w:rsidR="00011691" w:rsidRPr="00BA0F18" w:rsidRDefault="00011691" w:rsidP="00011691">
            <w:pPr>
              <w:tabs>
                <w:tab w:val="left" w:pos="426"/>
              </w:tabs>
              <w:autoSpaceDE w:val="0"/>
              <w:autoSpaceDN w:val="0"/>
              <w:ind w:right="-131"/>
              <w:rPr>
                <w:sz w:val="20"/>
                <w:lang w:eastAsia="lt-LT"/>
              </w:rPr>
            </w:pPr>
            <w:r w:rsidRPr="00FB02D5">
              <w:rPr>
                <w:sz w:val="20"/>
                <w:lang w:eastAsia="lt-LT"/>
              </w:rPr>
              <w:t xml:space="preserve">Valstybinio registracijos numerio ženklų plokštelių viešojo pirkimo–pardavimo sutarties </w:t>
            </w:r>
            <w:r w:rsidRPr="00BA0F18">
              <w:rPr>
                <w:sz w:val="20"/>
                <w:lang w:eastAsia="lt-LT"/>
              </w:rPr>
              <w:t>Nr.________</w:t>
            </w:r>
          </w:p>
          <w:p w14:paraId="3F948BF6" w14:textId="77777777" w:rsidR="00011691" w:rsidRPr="00BA0F18" w:rsidRDefault="00011691" w:rsidP="00011691">
            <w:pPr>
              <w:tabs>
                <w:tab w:val="left" w:pos="426"/>
              </w:tabs>
              <w:autoSpaceDE w:val="0"/>
              <w:autoSpaceDN w:val="0"/>
              <w:ind w:right="-131"/>
              <w:rPr>
                <w:sz w:val="20"/>
                <w:lang w:eastAsia="lt-LT"/>
              </w:rPr>
            </w:pPr>
          </w:p>
          <w:p w14:paraId="40CA3EE6" w14:textId="77777777" w:rsidR="00011691" w:rsidRPr="00BA0F18" w:rsidRDefault="00011691" w:rsidP="00011691">
            <w:pPr>
              <w:tabs>
                <w:tab w:val="left" w:pos="426"/>
              </w:tabs>
              <w:autoSpaceDE w:val="0"/>
              <w:autoSpaceDN w:val="0"/>
              <w:ind w:right="-131"/>
              <w:rPr>
                <w:sz w:val="20"/>
                <w:lang w:eastAsia="lt-LT"/>
              </w:rPr>
            </w:pPr>
            <w:r w:rsidRPr="00FB02D5">
              <w:rPr>
                <w:sz w:val="20"/>
                <w:lang w:eastAsia="lt-LT"/>
              </w:rPr>
              <w:t>5</w:t>
            </w:r>
            <w:r w:rsidRPr="00BA0F18">
              <w:rPr>
                <w:sz w:val="20"/>
                <w:lang w:eastAsia="lt-LT"/>
              </w:rPr>
              <w:t xml:space="preserve"> priedas</w:t>
            </w:r>
          </w:p>
        </w:tc>
      </w:tr>
    </w:tbl>
    <w:p w14:paraId="29A73FEA" w14:textId="77777777" w:rsidR="007C1C98" w:rsidRPr="00FB02D5" w:rsidRDefault="007C1C98" w:rsidP="008C6762">
      <w:pPr>
        <w:spacing w:after="160" w:line="259" w:lineRule="auto"/>
        <w:rPr>
          <w:rFonts w:eastAsiaTheme="minorHAnsi"/>
          <w:kern w:val="2"/>
          <w:sz w:val="22"/>
          <w:szCs w:val="22"/>
          <w14:ligatures w14:val="standardContextual"/>
        </w:rPr>
      </w:pPr>
    </w:p>
    <w:p w14:paraId="2FE5ABED" w14:textId="77777777" w:rsidR="008C6762" w:rsidRPr="00FB02D5" w:rsidRDefault="008C6762" w:rsidP="008C6762">
      <w:pPr>
        <w:spacing w:after="160" w:line="259" w:lineRule="auto"/>
        <w:rPr>
          <w:rFonts w:eastAsiaTheme="minorHAnsi"/>
          <w:kern w:val="2"/>
          <w:sz w:val="22"/>
          <w:szCs w:val="22"/>
          <w14:ligatures w14:val="standardContextual"/>
        </w:rPr>
      </w:pPr>
    </w:p>
    <w:p w14:paraId="672816E3" w14:textId="77777777" w:rsidR="00DF4B0F" w:rsidRPr="00FB02D5" w:rsidRDefault="00DF4B0F" w:rsidP="00DF4B0F">
      <w:pPr>
        <w:autoSpaceDN w:val="0"/>
        <w:ind w:right="-660" w:firstLine="567"/>
        <w:jc w:val="center"/>
        <w:outlineLvl w:val="0"/>
        <w:rPr>
          <w:szCs w:val="24"/>
          <w:lang w:eastAsia="en-GB"/>
        </w:rPr>
      </w:pPr>
    </w:p>
    <w:p w14:paraId="2169B3F8" w14:textId="77777777" w:rsidR="00434E8F" w:rsidRPr="00FB02D5" w:rsidRDefault="00434E8F" w:rsidP="00DF4B0F">
      <w:pPr>
        <w:autoSpaceDN w:val="0"/>
        <w:ind w:right="-660" w:firstLine="567"/>
        <w:jc w:val="center"/>
        <w:outlineLvl w:val="0"/>
        <w:rPr>
          <w:szCs w:val="24"/>
          <w:lang w:eastAsia="en-GB"/>
        </w:rPr>
      </w:pPr>
    </w:p>
    <w:p w14:paraId="4DFFD9C3" w14:textId="77777777" w:rsidR="00DF4B0F" w:rsidRPr="00FB02D5" w:rsidRDefault="00DF4B0F" w:rsidP="00011691">
      <w:pPr>
        <w:ind w:right="-660"/>
        <w:rPr>
          <w:b/>
          <w:sz w:val="22"/>
          <w:szCs w:val="22"/>
          <w:lang w:eastAsia="en-GB"/>
        </w:rPr>
      </w:pPr>
    </w:p>
    <w:p w14:paraId="6B51E02F" w14:textId="77777777" w:rsidR="00DF4B0F" w:rsidRPr="00FB02D5" w:rsidRDefault="00DF4B0F" w:rsidP="00DF4B0F">
      <w:pPr>
        <w:jc w:val="center"/>
        <w:rPr>
          <w:b/>
          <w:sz w:val="22"/>
          <w:szCs w:val="22"/>
          <w:lang w:eastAsia="en-GB"/>
        </w:rPr>
      </w:pPr>
      <w:r w:rsidRPr="00FB02D5">
        <w:rPr>
          <w:b/>
          <w:sz w:val="22"/>
          <w:szCs w:val="22"/>
          <w:lang w:eastAsia="en-GB"/>
        </w:rPr>
        <w:t>PVM sąskaitos faktūros serija Nr. detalizavimas</w:t>
      </w:r>
    </w:p>
    <w:p w14:paraId="3F125CD1" w14:textId="77777777" w:rsidR="00DF4B0F" w:rsidRPr="00FB02D5" w:rsidRDefault="00DF4B0F" w:rsidP="00DF4B0F">
      <w:pPr>
        <w:jc w:val="center"/>
        <w:rPr>
          <w:b/>
          <w:sz w:val="22"/>
          <w:szCs w:val="22"/>
          <w:lang w:eastAsia="en-GB"/>
        </w:rPr>
      </w:pPr>
    </w:p>
    <w:p w14:paraId="3E7F8D93" w14:textId="77777777" w:rsidR="00DF4B0F" w:rsidRPr="00FB02D5" w:rsidRDefault="00DF4B0F" w:rsidP="00DF4B0F">
      <w:pPr>
        <w:rPr>
          <w:sz w:val="22"/>
          <w:szCs w:val="22"/>
          <w:lang w:eastAsia="en-GB"/>
        </w:rPr>
      </w:pPr>
    </w:p>
    <w:p w14:paraId="3E671D77" w14:textId="77777777" w:rsidR="00DF4B0F" w:rsidRPr="00FB02D5" w:rsidRDefault="00DF4B0F" w:rsidP="00DF4B0F">
      <w:pPr>
        <w:rPr>
          <w:b/>
          <w:sz w:val="22"/>
          <w:szCs w:val="22"/>
          <w:lang w:eastAsia="en-GB"/>
        </w:rPr>
      </w:pPr>
      <w:r w:rsidRPr="00FB02D5">
        <w:rPr>
          <w:b/>
          <w:sz w:val="22"/>
          <w:szCs w:val="22"/>
          <w:lang w:eastAsia="en-GB"/>
        </w:rPr>
        <w:t>Pirkėjas</w:t>
      </w:r>
      <w:r w:rsidRPr="00FB02D5">
        <w:rPr>
          <w:b/>
          <w:sz w:val="22"/>
          <w:szCs w:val="22"/>
          <w:lang w:eastAsia="en-GB"/>
        </w:rPr>
        <w:tab/>
      </w:r>
      <w:r w:rsidRPr="00FB02D5">
        <w:rPr>
          <w:b/>
          <w:sz w:val="22"/>
          <w:szCs w:val="22"/>
          <w:lang w:eastAsia="en-GB"/>
        </w:rPr>
        <w:tab/>
      </w:r>
      <w:r w:rsidRPr="00FB02D5">
        <w:rPr>
          <w:b/>
          <w:sz w:val="22"/>
          <w:szCs w:val="22"/>
          <w:lang w:eastAsia="en-GB"/>
        </w:rPr>
        <w:tab/>
      </w:r>
      <w:r w:rsidRPr="00FB02D5">
        <w:rPr>
          <w:b/>
          <w:sz w:val="22"/>
          <w:szCs w:val="22"/>
          <w:lang w:eastAsia="en-GB"/>
        </w:rPr>
        <w:tab/>
        <w:t>Tiekėjas</w:t>
      </w:r>
    </w:p>
    <w:p w14:paraId="14E228A3" w14:textId="77777777" w:rsidR="00DF4B0F" w:rsidRPr="00FB02D5" w:rsidRDefault="00DF4B0F" w:rsidP="00DF4B0F">
      <w:pPr>
        <w:rPr>
          <w:sz w:val="22"/>
          <w:szCs w:val="22"/>
          <w:lang w:eastAsia="en-GB"/>
        </w:rPr>
      </w:pPr>
      <w:r w:rsidRPr="00FB02D5">
        <w:rPr>
          <w:sz w:val="22"/>
          <w:szCs w:val="22"/>
          <w:lang w:eastAsia="en-GB"/>
        </w:rPr>
        <w:t>Akcinė bendrovė „Regitra“</w:t>
      </w:r>
    </w:p>
    <w:p w14:paraId="433DB6DA" w14:textId="77777777" w:rsidR="00DF4B0F" w:rsidRPr="00FB02D5" w:rsidRDefault="00DF4B0F" w:rsidP="00DF4B0F">
      <w:pPr>
        <w:rPr>
          <w:sz w:val="22"/>
          <w:szCs w:val="22"/>
          <w:lang w:eastAsia="en-GB"/>
        </w:rPr>
      </w:pPr>
      <w:r w:rsidRPr="00FB02D5">
        <w:rPr>
          <w:sz w:val="22"/>
          <w:szCs w:val="22"/>
          <w:lang w:eastAsia="en-GB"/>
        </w:rPr>
        <w:t>Įmonės kodas: 110078991</w:t>
      </w:r>
    </w:p>
    <w:p w14:paraId="319CA788" w14:textId="77777777" w:rsidR="00DF4B0F" w:rsidRPr="00FB02D5" w:rsidRDefault="00DF4B0F" w:rsidP="00DF4B0F">
      <w:pPr>
        <w:rPr>
          <w:sz w:val="22"/>
          <w:szCs w:val="22"/>
          <w:lang w:eastAsia="en-GB"/>
        </w:rPr>
      </w:pPr>
      <w:r w:rsidRPr="00FB02D5">
        <w:rPr>
          <w:sz w:val="22"/>
          <w:szCs w:val="22"/>
          <w:lang w:eastAsia="en-GB"/>
        </w:rPr>
        <w:t>PVM mokėtojo kodas: LT100789917</w:t>
      </w:r>
    </w:p>
    <w:p w14:paraId="61D3DA2E" w14:textId="77777777" w:rsidR="00DF4B0F" w:rsidRPr="00FB02D5" w:rsidRDefault="00DF4B0F" w:rsidP="00DF4B0F">
      <w:pPr>
        <w:rPr>
          <w:sz w:val="22"/>
          <w:szCs w:val="22"/>
          <w:lang w:eastAsia="en-GB"/>
        </w:rPr>
      </w:pPr>
      <w:r w:rsidRPr="00FB02D5">
        <w:rPr>
          <w:sz w:val="22"/>
          <w:szCs w:val="22"/>
          <w:lang w:eastAsia="en-GB"/>
        </w:rPr>
        <w:t>Adresas: Liepkalnio g. 97A, 02121 Vilnius</w:t>
      </w:r>
    </w:p>
    <w:p w14:paraId="17660562" w14:textId="77777777" w:rsidR="00DF4B0F" w:rsidRPr="00FB02D5" w:rsidRDefault="00DF4B0F" w:rsidP="00DF4B0F">
      <w:pPr>
        <w:rPr>
          <w:sz w:val="22"/>
          <w:szCs w:val="22"/>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213"/>
        <w:gridCol w:w="3032"/>
        <w:gridCol w:w="1701"/>
      </w:tblGrid>
      <w:tr w:rsidR="00DF4B0F" w:rsidRPr="00FB02D5" w14:paraId="229094BD" w14:textId="77777777" w:rsidTr="00FB02D5">
        <w:tc>
          <w:tcPr>
            <w:tcW w:w="562" w:type="dxa"/>
            <w:shd w:val="clear" w:color="auto" w:fill="auto"/>
          </w:tcPr>
          <w:p w14:paraId="3FE93EF1" w14:textId="77777777" w:rsidR="00DF4B0F" w:rsidRPr="00FB02D5" w:rsidRDefault="00DF4B0F" w:rsidP="005E3FCE">
            <w:pPr>
              <w:jc w:val="center"/>
              <w:rPr>
                <w:sz w:val="22"/>
                <w:szCs w:val="22"/>
                <w:lang w:eastAsia="en-GB"/>
              </w:rPr>
            </w:pPr>
            <w:proofErr w:type="spellStart"/>
            <w:r w:rsidRPr="00FB02D5">
              <w:rPr>
                <w:sz w:val="22"/>
                <w:szCs w:val="22"/>
                <w:lang w:eastAsia="en-GB"/>
              </w:rPr>
              <w:t>Eil.Nr</w:t>
            </w:r>
            <w:proofErr w:type="spellEnd"/>
            <w:r w:rsidRPr="00FB02D5">
              <w:rPr>
                <w:sz w:val="22"/>
                <w:szCs w:val="22"/>
                <w:lang w:eastAsia="en-GB"/>
              </w:rPr>
              <w:t>.</w:t>
            </w:r>
          </w:p>
        </w:tc>
        <w:tc>
          <w:tcPr>
            <w:tcW w:w="2410" w:type="dxa"/>
            <w:shd w:val="clear" w:color="auto" w:fill="auto"/>
          </w:tcPr>
          <w:p w14:paraId="7220822F" w14:textId="77777777" w:rsidR="00DF4B0F" w:rsidRPr="00FB02D5" w:rsidRDefault="00DF4B0F" w:rsidP="005E3FCE">
            <w:pPr>
              <w:jc w:val="center"/>
              <w:rPr>
                <w:sz w:val="22"/>
                <w:szCs w:val="22"/>
                <w:lang w:eastAsia="en-GB"/>
              </w:rPr>
            </w:pPr>
            <w:r w:rsidRPr="00FB02D5">
              <w:rPr>
                <w:sz w:val="22"/>
                <w:szCs w:val="22"/>
                <w:lang w:eastAsia="en-GB"/>
              </w:rPr>
              <w:t>Priėmimo–-perdavimo akto data</w:t>
            </w:r>
          </w:p>
        </w:tc>
        <w:tc>
          <w:tcPr>
            <w:tcW w:w="2213" w:type="dxa"/>
            <w:shd w:val="clear" w:color="auto" w:fill="auto"/>
          </w:tcPr>
          <w:p w14:paraId="642F2EB9" w14:textId="77777777" w:rsidR="00DF4B0F" w:rsidRPr="00FB02D5" w:rsidRDefault="00DF4B0F" w:rsidP="005E3FCE">
            <w:pPr>
              <w:jc w:val="center"/>
              <w:rPr>
                <w:sz w:val="22"/>
                <w:szCs w:val="22"/>
                <w:lang w:eastAsia="en-GB"/>
              </w:rPr>
            </w:pPr>
            <w:r w:rsidRPr="00FB02D5">
              <w:rPr>
                <w:sz w:val="22"/>
                <w:szCs w:val="22"/>
                <w:lang w:eastAsia="en-GB"/>
              </w:rPr>
              <w:t>Priėmimo–-perdavimo akto Nr.</w:t>
            </w:r>
          </w:p>
        </w:tc>
        <w:tc>
          <w:tcPr>
            <w:tcW w:w="3032" w:type="dxa"/>
            <w:shd w:val="clear" w:color="auto" w:fill="auto"/>
          </w:tcPr>
          <w:p w14:paraId="01204D8C" w14:textId="5148072D" w:rsidR="00DF4B0F" w:rsidRPr="00FB02D5" w:rsidRDefault="00011691" w:rsidP="005E3FCE">
            <w:pPr>
              <w:jc w:val="center"/>
              <w:rPr>
                <w:sz w:val="22"/>
                <w:szCs w:val="22"/>
                <w:lang w:eastAsia="en-GB"/>
              </w:rPr>
            </w:pPr>
            <w:r w:rsidRPr="00FB02D5">
              <w:rPr>
                <w:sz w:val="22"/>
                <w:szCs w:val="22"/>
                <w:lang w:eastAsia="en-GB"/>
              </w:rPr>
              <w:t>Padalinys</w:t>
            </w:r>
            <w:r w:rsidR="00FB02D5" w:rsidRPr="00FB02D5">
              <w:rPr>
                <w:sz w:val="22"/>
                <w:szCs w:val="22"/>
                <w:lang w:eastAsia="en-GB"/>
              </w:rPr>
              <w:t>, į kurį</w:t>
            </w:r>
            <w:r w:rsidR="00DF4B0F" w:rsidRPr="00FB02D5">
              <w:rPr>
                <w:sz w:val="22"/>
                <w:szCs w:val="22"/>
                <w:lang w:eastAsia="en-GB"/>
              </w:rPr>
              <w:t xml:space="preserve"> buvo pristatytos prekės</w:t>
            </w:r>
          </w:p>
        </w:tc>
        <w:tc>
          <w:tcPr>
            <w:tcW w:w="1701" w:type="dxa"/>
            <w:shd w:val="clear" w:color="auto" w:fill="auto"/>
          </w:tcPr>
          <w:p w14:paraId="4F4B9B45" w14:textId="77777777" w:rsidR="00DF4B0F" w:rsidRPr="00FB02D5" w:rsidRDefault="00DF4B0F" w:rsidP="005E3FCE">
            <w:pPr>
              <w:jc w:val="center"/>
              <w:rPr>
                <w:sz w:val="22"/>
                <w:szCs w:val="22"/>
                <w:lang w:eastAsia="en-GB"/>
              </w:rPr>
            </w:pPr>
            <w:r w:rsidRPr="00FB02D5">
              <w:rPr>
                <w:sz w:val="22"/>
                <w:szCs w:val="22"/>
                <w:lang w:eastAsia="en-GB"/>
              </w:rPr>
              <w:t>Iš viso suma Eur be PVM</w:t>
            </w:r>
          </w:p>
        </w:tc>
      </w:tr>
      <w:tr w:rsidR="00DF4B0F" w:rsidRPr="00FB02D5" w14:paraId="350AAD87" w14:textId="77777777" w:rsidTr="00FB02D5">
        <w:tc>
          <w:tcPr>
            <w:tcW w:w="562" w:type="dxa"/>
            <w:shd w:val="clear" w:color="auto" w:fill="auto"/>
          </w:tcPr>
          <w:p w14:paraId="1FA6E078" w14:textId="77777777" w:rsidR="00DF4B0F" w:rsidRPr="00FB02D5" w:rsidRDefault="00DF4B0F" w:rsidP="005E3FCE">
            <w:pPr>
              <w:rPr>
                <w:sz w:val="22"/>
                <w:szCs w:val="22"/>
                <w:lang w:eastAsia="en-GB"/>
              </w:rPr>
            </w:pPr>
          </w:p>
        </w:tc>
        <w:tc>
          <w:tcPr>
            <w:tcW w:w="2410" w:type="dxa"/>
            <w:shd w:val="clear" w:color="auto" w:fill="auto"/>
          </w:tcPr>
          <w:p w14:paraId="5FFE0BD9" w14:textId="77777777" w:rsidR="00DF4B0F" w:rsidRPr="00FB02D5" w:rsidRDefault="00DF4B0F" w:rsidP="005E3FCE">
            <w:pPr>
              <w:rPr>
                <w:sz w:val="22"/>
                <w:szCs w:val="22"/>
                <w:lang w:eastAsia="en-GB"/>
              </w:rPr>
            </w:pPr>
          </w:p>
        </w:tc>
        <w:tc>
          <w:tcPr>
            <w:tcW w:w="2213" w:type="dxa"/>
            <w:shd w:val="clear" w:color="auto" w:fill="auto"/>
          </w:tcPr>
          <w:p w14:paraId="30195CC6" w14:textId="77777777" w:rsidR="00DF4B0F" w:rsidRPr="00FB02D5" w:rsidRDefault="00DF4B0F" w:rsidP="005E3FCE">
            <w:pPr>
              <w:rPr>
                <w:sz w:val="22"/>
                <w:szCs w:val="22"/>
                <w:lang w:eastAsia="en-GB"/>
              </w:rPr>
            </w:pPr>
          </w:p>
        </w:tc>
        <w:tc>
          <w:tcPr>
            <w:tcW w:w="3032" w:type="dxa"/>
            <w:shd w:val="clear" w:color="auto" w:fill="auto"/>
          </w:tcPr>
          <w:p w14:paraId="5808E2B5" w14:textId="77777777" w:rsidR="00DF4B0F" w:rsidRPr="00FB02D5" w:rsidRDefault="00DF4B0F" w:rsidP="005E3FCE">
            <w:pPr>
              <w:rPr>
                <w:sz w:val="22"/>
                <w:szCs w:val="22"/>
                <w:lang w:eastAsia="en-GB"/>
              </w:rPr>
            </w:pPr>
          </w:p>
        </w:tc>
        <w:tc>
          <w:tcPr>
            <w:tcW w:w="1701" w:type="dxa"/>
            <w:shd w:val="clear" w:color="auto" w:fill="auto"/>
          </w:tcPr>
          <w:p w14:paraId="67EE1E3B" w14:textId="77777777" w:rsidR="00DF4B0F" w:rsidRPr="00FB02D5" w:rsidRDefault="00DF4B0F" w:rsidP="005E3FCE">
            <w:pPr>
              <w:rPr>
                <w:sz w:val="22"/>
                <w:szCs w:val="22"/>
                <w:lang w:eastAsia="en-GB"/>
              </w:rPr>
            </w:pPr>
          </w:p>
        </w:tc>
      </w:tr>
      <w:tr w:rsidR="00DF4B0F" w:rsidRPr="00FB02D5" w14:paraId="14178633" w14:textId="77777777" w:rsidTr="00FB02D5">
        <w:tc>
          <w:tcPr>
            <w:tcW w:w="562" w:type="dxa"/>
            <w:shd w:val="clear" w:color="auto" w:fill="auto"/>
          </w:tcPr>
          <w:p w14:paraId="75AFE3B0" w14:textId="77777777" w:rsidR="00DF4B0F" w:rsidRPr="00FB02D5" w:rsidRDefault="00DF4B0F" w:rsidP="005E3FCE">
            <w:pPr>
              <w:rPr>
                <w:sz w:val="22"/>
                <w:szCs w:val="22"/>
                <w:lang w:eastAsia="en-GB"/>
              </w:rPr>
            </w:pPr>
          </w:p>
        </w:tc>
        <w:tc>
          <w:tcPr>
            <w:tcW w:w="2410" w:type="dxa"/>
            <w:shd w:val="clear" w:color="auto" w:fill="auto"/>
          </w:tcPr>
          <w:p w14:paraId="77BEDA5C" w14:textId="77777777" w:rsidR="00DF4B0F" w:rsidRPr="00FB02D5" w:rsidRDefault="00DF4B0F" w:rsidP="005E3FCE">
            <w:pPr>
              <w:rPr>
                <w:sz w:val="22"/>
                <w:szCs w:val="22"/>
                <w:lang w:eastAsia="en-GB"/>
              </w:rPr>
            </w:pPr>
          </w:p>
        </w:tc>
        <w:tc>
          <w:tcPr>
            <w:tcW w:w="2213" w:type="dxa"/>
            <w:shd w:val="clear" w:color="auto" w:fill="auto"/>
          </w:tcPr>
          <w:p w14:paraId="6FCBEC56" w14:textId="77777777" w:rsidR="00DF4B0F" w:rsidRPr="00FB02D5" w:rsidRDefault="00DF4B0F" w:rsidP="005E3FCE">
            <w:pPr>
              <w:rPr>
                <w:sz w:val="22"/>
                <w:szCs w:val="22"/>
                <w:lang w:eastAsia="en-GB"/>
              </w:rPr>
            </w:pPr>
          </w:p>
        </w:tc>
        <w:tc>
          <w:tcPr>
            <w:tcW w:w="3032" w:type="dxa"/>
            <w:shd w:val="clear" w:color="auto" w:fill="auto"/>
          </w:tcPr>
          <w:p w14:paraId="7D369540" w14:textId="77777777" w:rsidR="00DF4B0F" w:rsidRPr="00FB02D5" w:rsidRDefault="00DF4B0F" w:rsidP="005E3FCE">
            <w:pPr>
              <w:rPr>
                <w:sz w:val="22"/>
                <w:szCs w:val="22"/>
                <w:lang w:eastAsia="en-GB"/>
              </w:rPr>
            </w:pPr>
          </w:p>
        </w:tc>
        <w:tc>
          <w:tcPr>
            <w:tcW w:w="1701" w:type="dxa"/>
            <w:shd w:val="clear" w:color="auto" w:fill="auto"/>
          </w:tcPr>
          <w:p w14:paraId="3208BBC0" w14:textId="77777777" w:rsidR="00DF4B0F" w:rsidRPr="00FB02D5" w:rsidRDefault="00DF4B0F" w:rsidP="005E3FCE">
            <w:pPr>
              <w:rPr>
                <w:sz w:val="22"/>
                <w:szCs w:val="22"/>
                <w:lang w:eastAsia="en-GB"/>
              </w:rPr>
            </w:pPr>
          </w:p>
        </w:tc>
      </w:tr>
      <w:tr w:rsidR="00DF4B0F" w:rsidRPr="00FB02D5" w14:paraId="555993B1" w14:textId="77777777" w:rsidTr="00FB02D5">
        <w:tc>
          <w:tcPr>
            <w:tcW w:w="562" w:type="dxa"/>
            <w:shd w:val="clear" w:color="auto" w:fill="auto"/>
          </w:tcPr>
          <w:p w14:paraId="65841703" w14:textId="77777777" w:rsidR="00DF4B0F" w:rsidRPr="00FB02D5" w:rsidRDefault="00DF4B0F" w:rsidP="005E3FCE">
            <w:pPr>
              <w:rPr>
                <w:sz w:val="22"/>
                <w:szCs w:val="22"/>
                <w:lang w:eastAsia="en-GB"/>
              </w:rPr>
            </w:pPr>
          </w:p>
        </w:tc>
        <w:tc>
          <w:tcPr>
            <w:tcW w:w="2410" w:type="dxa"/>
            <w:shd w:val="clear" w:color="auto" w:fill="auto"/>
          </w:tcPr>
          <w:p w14:paraId="1773A8AE" w14:textId="77777777" w:rsidR="00DF4B0F" w:rsidRPr="00FB02D5" w:rsidRDefault="00DF4B0F" w:rsidP="005E3FCE">
            <w:pPr>
              <w:rPr>
                <w:sz w:val="22"/>
                <w:szCs w:val="22"/>
                <w:lang w:eastAsia="en-GB"/>
              </w:rPr>
            </w:pPr>
          </w:p>
        </w:tc>
        <w:tc>
          <w:tcPr>
            <w:tcW w:w="2213" w:type="dxa"/>
            <w:shd w:val="clear" w:color="auto" w:fill="auto"/>
          </w:tcPr>
          <w:p w14:paraId="4B1AE5D7" w14:textId="77777777" w:rsidR="00DF4B0F" w:rsidRPr="00FB02D5" w:rsidRDefault="00DF4B0F" w:rsidP="005E3FCE">
            <w:pPr>
              <w:rPr>
                <w:sz w:val="22"/>
                <w:szCs w:val="22"/>
                <w:lang w:eastAsia="en-GB"/>
              </w:rPr>
            </w:pPr>
          </w:p>
        </w:tc>
        <w:tc>
          <w:tcPr>
            <w:tcW w:w="3032" w:type="dxa"/>
            <w:shd w:val="clear" w:color="auto" w:fill="auto"/>
          </w:tcPr>
          <w:p w14:paraId="61F03FA5" w14:textId="77777777" w:rsidR="00DF4B0F" w:rsidRPr="00FB02D5" w:rsidRDefault="00DF4B0F" w:rsidP="005E3FCE">
            <w:pPr>
              <w:rPr>
                <w:sz w:val="22"/>
                <w:szCs w:val="22"/>
                <w:lang w:eastAsia="en-GB"/>
              </w:rPr>
            </w:pPr>
          </w:p>
        </w:tc>
        <w:tc>
          <w:tcPr>
            <w:tcW w:w="1701" w:type="dxa"/>
            <w:shd w:val="clear" w:color="auto" w:fill="auto"/>
          </w:tcPr>
          <w:p w14:paraId="58C69546" w14:textId="77777777" w:rsidR="00DF4B0F" w:rsidRPr="00FB02D5" w:rsidRDefault="00DF4B0F" w:rsidP="005E3FCE">
            <w:pPr>
              <w:rPr>
                <w:sz w:val="22"/>
                <w:szCs w:val="22"/>
                <w:lang w:eastAsia="en-GB"/>
              </w:rPr>
            </w:pPr>
          </w:p>
        </w:tc>
      </w:tr>
      <w:tr w:rsidR="00DF4B0F" w:rsidRPr="00FB02D5" w14:paraId="22CE6F76" w14:textId="77777777" w:rsidTr="00FB02D5">
        <w:tc>
          <w:tcPr>
            <w:tcW w:w="562" w:type="dxa"/>
            <w:shd w:val="clear" w:color="auto" w:fill="auto"/>
          </w:tcPr>
          <w:p w14:paraId="6883D167" w14:textId="77777777" w:rsidR="00DF4B0F" w:rsidRPr="00FB02D5" w:rsidRDefault="00DF4B0F" w:rsidP="005E3FCE">
            <w:pPr>
              <w:rPr>
                <w:sz w:val="22"/>
                <w:szCs w:val="22"/>
                <w:lang w:eastAsia="en-GB"/>
              </w:rPr>
            </w:pPr>
          </w:p>
        </w:tc>
        <w:tc>
          <w:tcPr>
            <w:tcW w:w="2410" w:type="dxa"/>
            <w:shd w:val="clear" w:color="auto" w:fill="auto"/>
          </w:tcPr>
          <w:p w14:paraId="24055009" w14:textId="77777777" w:rsidR="00DF4B0F" w:rsidRPr="00FB02D5" w:rsidRDefault="00DF4B0F" w:rsidP="005E3FCE">
            <w:pPr>
              <w:rPr>
                <w:sz w:val="22"/>
                <w:szCs w:val="22"/>
                <w:lang w:eastAsia="en-GB"/>
              </w:rPr>
            </w:pPr>
          </w:p>
        </w:tc>
        <w:tc>
          <w:tcPr>
            <w:tcW w:w="2213" w:type="dxa"/>
            <w:shd w:val="clear" w:color="auto" w:fill="auto"/>
          </w:tcPr>
          <w:p w14:paraId="7ADC2728" w14:textId="77777777" w:rsidR="00DF4B0F" w:rsidRPr="00FB02D5" w:rsidRDefault="00DF4B0F" w:rsidP="005E3FCE">
            <w:pPr>
              <w:rPr>
                <w:sz w:val="22"/>
                <w:szCs w:val="22"/>
                <w:lang w:eastAsia="en-GB"/>
              </w:rPr>
            </w:pPr>
          </w:p>
        </w:tc>
        <w:tc>
          <w:tcPr>
            <w:tcW w:w="3032" w:type="dxa"/>
            <w:shd w:val="clear" w:color="auto" w:fill="auto"/>
          </w:tcPr>
          <w:p w14:paraId="6AD72B14" w14:textId="77777777" w:rsidR="00DF4B0F" w:rsidRPr="00FB02D5" w:rsidRDefault="00DF4B0F" w:rsidP="005E3FCE">
            <w:pPr>
              <w:rPr>
                <w:sz w:val="22"/>
                <w:szCs w:val="22"/>
                <w:lang w:eastAsia="en-GB"/>
              </w:rPr>
            </w:pPr>
          </w:p>
        </w:tc>
        <w:tc>
          <w:tcPr>
            <w:tcW w:w="1701" w:type="dxa"/>
            <w:shd w:val="clear" w:color="auto" w:fill="auto"/>
          </w:tcPr>
          <w:p w14:paraId="5B9CA0B7" w14:textId="77777777" w:rsidR="00DF4B0F" w:rsidRPr="00FB02D5" w:rsidRDefault="00DF4B0F" w:rsidP="005E3FCE">
            <w:pPr>
              <w:rPr>
                <w:sz w:val="22"/>
                <w:szCs w:val="22"/>
                <w:lang w:eastAsia="en-GB"/>
              </w:rPr>
            </w:pPr>
          </w:p>
        </w:tc>
      </w:tr>
      <w:tr w:rsidR="00DF4B0F" w:rsidRPr="00FB02D5" w14:paraId="6D9B3918" w14:textId="77777777" w:rsidTr="00FB02D5">
        <w:tc>
          <w:tcPr>
            <w:tcW w:w="562" w:type="dxa"/>
            <w:shd w:val="clear" w:color="auto" w:fill="auto"/>
          </w:tcPr>
          <w:p w14:paraId="6496D9AE" w14:textId="77777777" w:rsidR="00DF4B0F" w:rsidRPr="00FB02D5" w:rsidRDefault="00DF4B0F" w:rsidP="005E3FCE">
            <w:pPr>
              <w:rPr>
                <w:sz w:val="22"/>
                <w:szCs w:val="22"/>
                <w:lang w:eastAsia="en-GB"/>
              </w:rPr>
            </w:pPr>
          </w:p>
        </w:tc>
        <w:tc>
          <w:tcPr>
            <w:tcW w:w="2410" w:type="dxa"/>
            <w:shd w:val="clear" w:color="auto" w:fill="auto"/>
          </w:tcPr>
          <w:p w14:paraId="0A29E3EC" w14:textId="77777777" w:rsidR="00DF4B0F" w:rsidRPr="00FB02D5" w:rsidRDefault="00DF4B0F" w:rsidP="005E3FCE">
            <w:pPr>
              <w:rPr>
                <w:sz w:val="22"/>
                <w:szCs w:val="22"/>
                <w:lang w:eastAsia="en-GB"/>
              </w:rPr>
            </w:pPr>
          </w:p>
        </w:tc>
        <w:tc>
          <w:tcPr>
            <w:tcW w:w="2213" w:type="dxa"/>
            <w:shd w:val="clear" w:color="auto" w:fill="auto"/>
          </w:tcPr>
          <w:p w14:paraId="041983F1" w14:textId="77777777" w:rsidR="00DF4B0F" w:rsidRPr="00FB02D5" w:rsidRDefault="00DF4B0F" w:rsidP="005E3FCE">
            <w:pPr>
              <w:rPr>
                <w:sz w:val="22"/>
                <w:szCs w:val="22"/>
                <w:lang w:eastAsia="en-GB"/>
              </w:rPr>
            </w:pPr>
          </w:p>
        </w:tc>
        <w:tc>
          <w:tcPr>
            <w:tcW w:w="3032" w:type="dxa"/>
            <w:shd w:val="clear" w:color="auto" w:fill="auto"/>
          </w:tcPr>
          <w:p w14:paraId="61E778A9" w14:textId="77777777" w:rsidR="00DF4B0F" w:rsidRPr="00FB02D5" w:rsidRDefault="00DF4B0F" w:rsidP="005E3FCE">
            <w:pPr>
              <w:rPr>
                <w:sz w:val="22"/>
                <w:szCs w:val="22"/>
                <w:lang w:eastAsia="en-GB"/>
              </w:rPr>
            </w:pPr>
          </w:p>
        </w:tc>
        <w:tc>
          <w:tcPr>
            <w:tcW w:w="1701" w:type="dxa"/>
            <w:shd w:val="clear" w:color="auto" w:fill="auto"/>
          </w:tcPr>
          <w:p w14:paraId="080CC982" w14:textId="77777777" w:rsidR="00DF4B0F" w:rsidRPr="00FB02D5" w:rsidRDefault="00DF4B0F" w:rsidP="005E3FCE">
            <w:pPr>
              <w:rPr>
                <w:sz w:val="22"/>
                <w:szCs w:val="22"/>
                <w:lang w:eastAsia="en-GB"/>
              </w:rPr>
            </w:pPr>
          </w:p>
        </w:tc>
      </w:tr>
      <w:tr w:rsidR="00DF4B0F" w:rsidRPr="00FB02D5" w14:paraId="74E55EF5" w14:textId="77777777" w:rsidTr="00FB02D5">
        <w:tc>
          <w:tcPr>
            <w:tcW w:w="562" w:type="dxa"/>
            <w:shd w:val="clear" w:color="auto" w:fill="auto"/>
          </w:tcPr>
          <w:p w14:paraId="76EA48BF" w14:textId="77777777" w:rsidR="00DF4B0F" w:rsidRPr="00FB02D5" w:rsidRDefault="00DF4B0F" w:rsidP="005E3FCE">
            <w:pPr>
              <w:rPr>
                <w:sz w:val="22"/>
                <w:szCs w:val="22"/>
                <w:lang w:eastAsia="en-GB"/>
              </w:rPr>
            </w:pPr>
          </w:p>
        </w:tc>
        <w:tc>
          <w:tcPr>
            <w:tcW w:w="2410" w:type="dxa"/>
            <w:shd w:val="clear" w:color="auto" w:fill="auto"/>
          </w:tcPr>
          <w:p w14:paraId="14F5D17C" w14:textId="77777777" w:rsidR="00DF4B0F" w:rsidRPr="00FB02D5" w:rsidRDefault="00DF4B0F" w:rsidP="005E3FCE">
            <w:pPr>
              <w:rPr>
                <w:sz w:val="22"/>
                <w:szCs w:val="22"/>
                <w:lang w:eastAsia="en-GB"/>
              </w:rPr>
            </w:pPr>
          </w:p>
        </w:tc>
        <w:tc>
          <w:tcPr>
            <w:tcW w:w="2213" w:type="dxa"/>
            <w:shd w:val="clear" w:color="auto" w:fill="auto"/>
          </w:tcPr>
          <w:p w14:paraId="35722C88" w14:textId="77777777" w:rsidR="00DF4B0F" w:rsidRPr="00FB02D5" w:rsidRDefault="00DF4B0F" w:rsidP="005E3FCE">
            <w:pPr>
              <w:rPr>
                <w:sz w:val="22"/>
                <w:szCs w:val="22"/>
                <w:lang w:eastAsia="en-GB"/>
              </w:rPr>
            </w:pPr>
          </w:p>
        </w:tc>
        <w:tc>
          <w:tcPr>
            <w:tcW w:w="3032" w:type="dxa"/>
            <w:shd w:val="clear" w:color="auto" w:fill="auto"/>
          </w:tcPr>
          <w:p w14:paraId="782336DE" w14:textId="77777777" w:rsidR="00DF4B0F" w:rsidRPr="00FB02D5" w:rsidRDefault="00DF4B0F" w:rsidP="005E3FCE">
            <w:pPr>
              <w:rPr>
                <w:sz w:val="22"/>
                <w:szCs w:val="22"/>
                <w:lang w:eastAsia="en-GB"/>
              </w:rPr>
            </w:pPr>
          </w:p>
        </w:tc>
        <w:tc>
          <w:tcPr>
            <w:tcW w:w="1701" w:type="dxa"/>
            <w:shd w:val="clear" w:color="auto" w:fill="auto"/>
          </w:tcPr>
          <w:p w14:paraId="79FCDE34" w14:textId="77777777" w:rsidR="00DF4B0F" w:rsidRPr="00FB02D5" w:rsidRDefault="00DF4B0F" w:rsidP="005E3FCE">
            <w:pPr>
              <w:rPr>
                <w:sz w:val="22"/>
                <w:szCs w:val="22"/>
                <w:lang w:eastAsia="en-GB"/>
              </w:rPr>
            </w:pPr>
          </w:p>
        </w:tc>
      </w:tr>
      <w:tr w:rsidR="00DF4B0F" w:rsidRPr="00FB02D5" w14:paraId="590008A3" w14:textId="77777777" w:rsidTr="00FB02D5">
        <w:tc>
          <w:tcPr>
            <w:tcW w:w="562" w:type="dxa"/>
            <w:shd w:val="clear" w:color="auto" w:fill="auto"/>
          </w:tcPr>
          <w:p w14:paraId="1E78D6C4" w14:textId="77777777" w:rsidR="00DF4B0F" w:rsidRPr="00FB02D5" w:rsidRDefault="00DF4B0F" w:rsidP="005E3FCE">
            <w:pPr>
              <w:rPr>
                <w:sz w:val="22"/>
                <w:szCs w:val="22"/>
                <w:lang w:eastAsia="en-GB"/>
              </w:rPr>
            </w:pPr>
          </w:p>
        </w:tc>
        <w:tc>
          <w:tcPr>
            <w:tcW w:w="2410" w:type="dxa"/>
            <w:shd w:val="clear" w:color="auto" w:fill="auto"/>
          </w:tcPr>
          <w:p w14:paraId="1CD3D720" w14:textId="77777777" w:rsidR="00DF4B0F" w:rsidRPr="00FB02D5" w:rsidRDefault="00DF4B0F" w:rsidP="005E3FCE">
            <w:pPr>
              <w:rPr>
                <w:sz w:val="22"/>
                <w:szCs w:val="22"/>
                <w:lang w:eastAsia="en-GB"/>
              </w:rPr>
            </w:pPr>
          </w:p>
        </w:tc>
        <w:tc>
          <w:tcPr>
            <w:tcW w:w="2213" w:type="dxa"/>
            <w:shd w:val="clear" w:color="auto" w:fill="auto"/>
          </w:tcPr>
          <w:p w14:paraId="05F0A9C4" w14:textId="77777777" w:rsidR="00DF4B0F" w:rsidRPr="00FB02D5" w:rsidRDefault="00DF4B0F" w:rsidP="005E3FCE">
            <w:pPr>
              <w:rPr>
                <w:sz w:val="22"/>
                <w:szCs w:val="22"/>
                <w:lang w:eastAsia="en-GB"/>
              </w:rPr>
            </w:pPr>
          </w:p>
        </w:tc>
        <w:tc>
          <w:tcPr>
            <w:tcW w:w="3032" w:type="dxa"/>
            <w:shd w:val="clear" w:color="auto" w:fill="auto"/>
          </w:tcPr>
          <w:p w14:paraId="7CAD6E16" w14:textId="77777777" w:rsidR="00DF4B0F" w:rsidRPr="00FB02D5" w:rsidRDefault="00DF4B0F" w:rsidP="005E3FCE">
            <w:pPr>
              <w:rPr>
                <w:sz w:val="22"/>
                <w:szCs w:val="22"/>
                <w:lang w:eastAsia="en-GB"/>
              </w:rPr>
            </w:pPr>
          </w:p>
        </w:tc>
        <w:tc>
          <w:tcPr>
            <w:tcW w:w="1701" w:type="dxa"/>
            <w:shd w:val="clear" w:color="auto" w:fill="auto"/>
          </w:tcPr>
          <w:p w14:paraId="24653070" w14:textId="77777777" w:rsidR="00DF4B0F" w:rsidRPr="00FB02D5" w:rsidRDefault="00DF4B0F" w:rsidP="005E3FCE">
            <w:pPr>
              <w:rPr>
                <w:sz w:val="22"/>
                <w:szCs w:val="22"/>
                <w:lang w:eastAsia="en-GB"/>
              </w:rPr>
            </w:pPr>
          </w:p>
        </w:tc>
      </w:tr>
    </w:tbl>
    <w:p w14:paraId="715827C8" w14:textId="77777777" w:rsidR="00DF4B0F" w:rsidRPr="00FB02D5" w:rsidRDefault="00DF4B0F" w:rsidP="00DF4B0F">
      <w:pPr>
        <w:rPr>
          <w:sz w:val="22"/>
          <w:szCs w:val="22"/>
          <w:lang w:eastAsia="en-GB"/>
        </w:rPr>
      </w:pPr>
    </w:p>
    <w:p w14:paraId="5DFB2A4D" w14:textId="77777777" w:rsidR="00DF4B0F" w:rsidRPr="00FB02D5" w:rsidRDefault="00DF4B0F" w:rsidP="00DF4B0F">
      <w:pPr>
        <w:ind w:left="5184"/>
        <w:rPr>
          <w:sz w:val="22"/>
          <w:szCs w:val="22"/>
          <w:lang w:eastAsia="en-GB"/>
        </w:rPr>
      </w:pPr>
      <w:r w:rsidRPr="00FB02D5">
        <w:rPr>
          <w:sz w:val="22"/>
          <w:szCs w:val="22"/>
          <w:lang w:eastAsia="en-GB"/>
        </w:rPr>
        <w:t>Iš viso suma Eur be PVM:</w:t>
      </w:r>
    </w:p>
    <w:p w14:paraId="0792B58D" w14:textId="77777777" w:rsidR="00DF4B0F" w:rsidRPr="00FB02D5" w:rsidRDefault="00DF4B0F" w:rsidP="00DF4B0F">
      <w:pPr>
        <w:ind w:left="5184"/>
        <w:rPr>
          <w:sz w:val="22"/>
          <w:szCs w:val="22"/>
          <w:lang w:eastAsia="en-GB"/>
        </w:rPr>
      </w:pPr>
      <w:r w:rsidRPr="00FB02D5">
        <w:rPr>
          <w:sz w:val="22"/>
          <w:szCs w:val="22"/>
          <w:lang w:eastAsia="en-GB"/>
        </w:rPr>
        <w:t>PVM (Eur):</w:t>
      </w:r>
    </w:p>
    <w:p w14:paraId="224B9314" w14:textId="77777777" w:rsidR="00DF4B0F" w:rsidRPr="00FB02D5" w:rsidRDefault="00DF4B0F" w:rsidP="00DF4B0F">
      <w:pPr>
        <w:ind w:left="5184"/>
        <w:rPr>
          <w:sz w:val="22"/>
          <w:szCs w:val="22"/>
          <w:lang w:eastAsia="en-GB"/>
        </w:rPr>
      </w:pPr>
      <w:r w:rsidRPr="00FB02D5">
        <w:rPr>
          <w:sz w:val="22"/>
          <w:szCs w:val="22"/>
          <w:lang w:eastAsia="en-GB"/>
        </w:rPr>
        <w:t>Iš viso Eur su PVM:</w:t>
      </w:r>
    </w:p>
    <w:p w14:paraId="48562A3A" w14:textId="77777777" w:rsidR="00DF4B0F" w:rsidRPr="00FB02D5" w:rsidRDefault="00DF4B0F" w:rsidP="00DF4B0F">
      <w:pPr>
        <w:rPr>
          <w:b/>
          <w:sz w:val="22"/>
          <w:szCs w:val="22"/>
          <w:lang w:eastAsia="en-GB"/>
        </w:rPr>
      </w:pPr>
    </w:p>
    <w:p w14:paraId="2C9EC33F" w14:textId="77777777" w:rsidR="00DF4B0F" w:rsidRPr="00FB02D5" w:rsidRDefault="00DF4B0F" w:rsidP="00DF4B0F">
      <w:pPr>
        <w:rPr>
          <w:b/>
          <w:sz w:val="22"/>
          <w:szCs w:val="22"/>
          <w:lang w:eastAsia="en-GB"/>
        </w:rPr>
      </w:pPr>
    </w:p>
    <w:p w14:paraId="61B508FF" w14:textId="77777777" w:rsidR="00DF4B0F" w:rsidRPr="00FB02D5" w:rsidRDefault="00DF4B0F" w:rsidP="00DF4B0F">
      <w:pPr>
        <w:rPr>
          <w:b/>
          <w:sz w:val="22"/>
          <w:szCs w:val="22"/>
          <w:lang w:eastAsia="en-GB"/>
        </w:rPr>
      </w:pPr>
    </w:p>
    <w:p w14:paraId="792718EB" w14:textId="77777777" w:rsidR="00DF4B0F" w:rsidRPr="00FB02D5" w:rsidRDefault="00DF4B0F" w:rsidP="00DF4B0F">
      <w:pPr>
        <w:rPr>
          <w:b/>
          <w:sz w:val="22"/>
          <w:szCs w:val="22"/>
          <w:lang w:eastAsia="en-GB"/>
        </w:rPr>
      </w:pPr>
    </w:p>
    <w:p w14:paraId="6BF3D9FE" w14:textId="77777777" w:rsidR="00DF4B0F" w:rsidRPr="00FB02D5" w:rsidRDefault="00DF4B0F" w:rsidP="00DF4B0F">
      <w:pPr>
        <w:rPr>
          <w:b/>
          <w:sz w:val="22"/>
          <w:szCs w:val="22"/>
          <w:lang w:eastAsia="en-GB"/>
        </w:rPr>
      </w:pPr>
    </w:p>
    <w:p w14:paraId="04FED166" w14:textId="77777777" w:rsidR="00DF4B0F" w:rsidRPr="00FB02D5" w:rsidRDefault="00DF4B0F" w:rsidP="00DF4B0F">
      <w:pPr>
        <w:rPr>
          <w:b/>
          <w:sz w:val="22"/>
          <w:szCs w:val="22"/>
          <w:lang w:eastAsia="en-GB"/>
        </w:rPr>
      </w:pPr>
    </w:p>
    <w:p w14:paraId="3EB3EDBA" w14:textId="77777777" w:rsidR="00DF4B0F" w:rsidRPr="00FB02D5" w:rsidRDefault="00DF4B0F" w:rsidP="00DF4B0F">
      <w:pPr>
        <w:rPr>
          <w:b/>
          <w:sz w:val="22"/>
          <w:szCs w:val="22"/>
          <w:lang w:eastAsia="en-GB"/>
        </w:rPr>
      </w:pPr>
    </w:p>
    <w:p w14:paraId="17B3D0D7" w14:textId="77777777" w:rsidR="00DF4B0F" w:rsidRPr="00FB02D5" w:rsidRDefault="00DF4B0F" w:rsidP="00DF4B0F">
      <w:pPr>
        <w:rPr>
          <w:b/>
          <w:sz w:val="22"/>
          <w:szCs w:val="22"/>
          <w:lang w:eastAsia="en-GB"/>
        </w:rPr>
      </w:pPr>
    </w:p>
    <w:p w14:paraId="7EED3719" w14:textId="77777777" w:rsidR="00EE3ABD" w:rsidRPr="00FB02D5" w:rsidRDefault="00EE3ABD">
      <w:pPr>
        <w:jc w:val="center"/>
        <w:rPr>
          <w:szCs w:val="24"/>
        </w:rPr>
      </w:pPr>
    </w:p>
    <w:sectPr w:rsidR="00EE3ABD" w:rsidRPr="00FB02D5" w:rsidSect="007C5CC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5AA2" w14:textId="77777777" w:rsidR="00C245E9" w:rsidRDefault="00C245E9">
      <w:pPr>
        <w:rPr>
          <w:kern w:val="2"/>
          <w:sz w:val="22"/>
          <w:szCs w:val="22"/>
          <w:lang w:val="en-US"/>
        </w:rPr>
      </w:pPr>
      <w:r>
        <w:rPr>
          <w:kern w:val="2"/>
          <w:sz w:val="22"/>
          <w:szCs w:val="22"/>
          <w:lang w:val="en-US"/>
        </w:rPr>
        <w:separator/>
      </w:r>
    </w:p>
  </w:endnote>
  <w:endnote w:type="continuationSeparator" w:id="0">
    <w:p w14:paraId="63EC7CBA" w14:textId="77777777" w:rsidR="00C245E9" w:rsidRDefault="00C245E9">
      <w:pPr>
        <w:rPr>
          <w:kern w:val="2"/>
          <w:sz w:val="22"/>
          <w:szCs w:val="22"/>
          <w:lang w:val="en-US"/>
        </w:rPr>
      </w:pPr>
      <w:r>
        <w:rPr>
          <w:kern w:val="2"/>
          <w:sz w:val="22"/>
          <w:szCs w:val="22"/>
          <w:lang w:val="en-US"/>
        </w:rPr>
        <w:continuationSeparator/>
      </w:r>
    </w:p>
  </w:endnote>
  <w:endnote w:type="continuationNotice" w:id="1">
    <w:p w14:paraId="14E1DB75" w14:textId="77777777" w:rsidR="00C245E9" w:rsidRDefault="00C245E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491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F1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B26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35621" w14:textId="77777777" w:rsidR="00C245E9" w:rsidRDefault="00C245E9">
      <w:pPr>
        <w:rPr>
          <w:kern w:val="2"/>
          <w:sz w:val="22"/>
          <w:szCs w:val="22"/>
          <w:lang w:val="en-US"/>
        </w:rPr>
      </w:pPr>
      <w:r>
        <w:rPr>
          <w:kern w:val="2"/>
          <w:sz w:val="22"/>
          <w:szCs w:val="22"/>
          <w:lang w:val="en-US"/>
        </w:rPr>
        <w:separator/>
      </w:r>
    </w:p>
  </w:footnote>
  <w:footnote w:type="continuationSeparator" w:id="0">
    <w:p w14:paraId="58A57840" w14:textId="77777777" w:rsidR="00C245E9" w:rsidRDefault="00C245E9">
      <w:pPr>
        <w:rPr>
          <w:kern w:val="2"/>
          <w:sz w:val="22"/>
          <w:szCs w:val="22"/>
          <w:lang w:val="en-US"/>
        </w:rPr>
      </w:pPr>
      <w:r>
        <w:rPr>
          <w:kern w:val="2"/>
          <w:sz w:val="22"/>
          <w:szCs w:val="22"/>
          <w:lang w:val="en-US"/>
        </w:rPr>
        <w:continuationSeparator/>
      </w:r>
    </w:p>
  </w:footnote>
  <w:footnote w:type="continuationNotice" w:id="1">
    <w:p w14:paraId="15B0E44D" w14:textId="77777777" w:rsidR="00C245E9" w:rsidRDefault="00C245E9">
      <w:pPr>
        <w:rPr>
          <w:kern w:val="2"/>
          <w:sz w:val="22"/>
          <w:szCs w:val="22"/>
          <w:lang w:val="en-US"/>
        </w:rPr>
      </w:pPr>
    </w:p>
  </w:footnote>
  <w:footnote w:id="2">
    <w:p w14:paraId="2CC15BE3" w14:textId="3B692A79" w:rsidR="004606F7" w:rsidRDefault="004606F7">
      <w:pPr>
        <w:pStyle w:val="FootnoteText"/>
      </w:pPr>
      <w:r>
        <w:rPr>
          <w:rStyle w:val="FootnoteReference"/>
        </w:rPr>
        <w:footnoteRef/>
      </w:r>
      <w:r>
        <w:t xml:space="preserve"> </w:t>
      </w:r>
      <w:r w:rsidR="00D74B13" w:rsidRPr="00D74B13">
        <w:t>Nuo 2024-09-01 sąskaitos faktūros teikiamos ir priimamos per Sąskaitų administravimo bendrąją informacinę sistemą (SABIS), kuri pakeičia sistemą „E. sąskaita“.</w:t>
      </w:r>
    </w:p>
  </w:footnote>
  <w:footnote w:id="3">
    <w:p w14:paraId="74B7FD70" w14:textId="7C0736AD" w:rsidR="005A190F" w:rsidRDefault="005A190F">
      <w:pPr>
        <w:pStyle w:val="FootnoteText"/>
      </w:pPr>
      <w:r>
        <w:rPr>
          <w:rStyle w:val="FootnoteReference"/>
        </w:rPr>
        <w:footnoteRef/>
      </w:r>
      <w:r>
        <w:t xml:space="preserve"> </w:t>
      </w:r>
      <w:r w:rsidR="00E04503">
        <w:t xml:space="preserve">Maksimalus Prekių tiekimo terminas – iki </w:t>
      </w:r>
      <w:r w:rsidR="007775F4">
        <w:t xml:space="preserve">2025 m. </w:t>
      </w:r>
      <w:r w:rsidR="005203CC">
        <w:t xml:space="preserve">gruodžio 30 d. </w:t>
      </w:r>
      <w:r>
        <w:t xml:space="preserve">Nuoroda į sutartį: </w:t>
      </w:r>
      <w:hyperlink r:id="rId1" w:history="1">
        <w:r w:rsidR="00637A07" w:rsidRPr="00EE37D8">
          <w:rPr>
            <w:rStyle w:val="Hyperlink"/>
          </w:rPr>
          <w:t>https://eviesiejipirkimai.lt/index.php?option=com_vptpublic&amp;task=sutartys&amp;Itemid=109&amp;filter_show=1&amp;filter_limit=10&amp;vpt_unite=&amp;filter_tender=&amp;filter_number=&amp;filter_proctype=&amp;filter_dok_id=&amp;filter_authority=regitra&amp;filter_jarcode=&amp;filter_purchaseCode=&amp;filter_cpv=&amp;filter_valuefrom=&amp;filter_valueto=&amp;filter_contractdate_from=2022-12-01&amp;filter_contractdate_to=2023-01-01&amp;filter_expirationdate_from=&amp;filter_expirationdate_to=&amp;filter_supplier=baltic+sign&amp;filter_supplier_jarcode=&amp;filter_agreement_type=</w:t>
        </w:r>
      </w:hyperlink>
      <w:r w:rsidR="00637A0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8BBE" w14:textId="77777777" w:rsidR="005A5832" w:rsidRDefault="005A5832">
    <w:pPr>
      <w:tabs>
        <w:tab w:val="center" w:pos="4680"/>
        <w:tab w:val="right" w:pos="9360"/>
      </w:tabs>
      <w:spacing w:after="160" w:line="259" w:lineRule="auto"/>
      <w:rPr>
        <w:kern w:val="2"/>
        <w:sz w:val="22"/>
        <w:szCs w:val="22"/>
        <w:lang w:val="en-US"/>
      </w:rPr>
    </w:pPr>
  </w:p>
  <w:p w14:paraId="4A15BF9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8F1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05A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65D"/>
    <w:rsid w:val="00007EDB"/>
    <w:rsid w:val="00011691"/>
    <w:rsid w:val="000233E8"/>
    <w:rsid w:val="0003199F"/>
    <w:rsid w:val="00034178"/>
    <w:rsid w:val="000410F2"/>
    <w:rsid w:val="00044D08"/>
    <w:rsid w:val="000466F8"/>
    <w:rsid w:val="00066577"/>
    <w:rsid w:val="00067911"/>
    <w:rsid w:val="00076B75"/>
    <w:rsid w:val="00082330"/>
    <w:rsid w:val="0009198A"/>
    <w:rsid w:val="000938E6"/>
    <w:rsid w:val="000955F6"/>
    <w:rsid w:val="000A619D"/>
    <w:rsid w:val="000A7661"/>
    <w:rsid w:val="000B2EA4"/>
    <w:rsid w:val="000B57D7"/>
    <w:rsid w:val="000B58A1"/>
    <w:rsid w:val="000B78D5"/>
    <w:rsid w:val="000C34E8"/>
    <w:rsid w:val="000C6D6D"/>
    <w:rsid w:val="000D04DE"/>
    <w:rsid w:val="000D26D8"/>
    <w:rsid w:val="000E060E"/>
    <w:rsid w:val="000E4989"/>
    <w:rsid w:val="000F7161"/>
    <w:rsid w:val="00100515"/>
    <w:rsid w:val="00102AC7"/>
    <w:rsid w:val="001038DF"/>
    <w:rsid w:val="0010560F"/>
    <w:rsid w:val="00106544"/>
    <w:rsid w:val="0011477E"/>
    <w:rsid w:val="001245D7"/>
    <w:rsid w:val="00134E75"/>
    <w:rsid w:val="001402C2"/>
    <w:rsid w:val="00161BA4"/>
    <w:rsid w:val="00162F68"/>
    <w:rsid w:val="0016498C"/>
    <w:rsid w:val="00173D67"/>
    <w:rsid w:val="001859C1"/>
    <w:rsid w:val="00194009"/>
    <w:rsid w:val="001A43A2"/>
    <w:rsid w:val="001C704E"/>
    <w:rsid w:val="001D2277"/>
    <w:rsid w:val="001D3D32"/>
    <w:rsid w:val="001E0B5E"/>
    <w:rsid w:val="001E703B"/>
    <w:rsid w:val="001F7E39"/>
    <w:rsid w:val="00220B93"/>
    <w:rsid w:val="0022259B"/>
    <w:rsid w:val="002359DE"/>
    <w:rsid w:val="00236C8D"/>
    <w:rsid w:val="00251728"/>
    <w:rsid w:val="002562C4"/>
    <w:rsid w:val="00263570"/>
    <w:rsid w:val="00263AD3"/>
    <w:rsid w:val="002724CD"/>
    <w:rsid w:val="00275774"/>
    <w:rsid w:val="00291968"/>
    <w:rsid w:val="00296165"/>
    <w:rsid w:val="002A5A66"/>
    <w:rsid w:val="002B06CF"/>
    <w:rsid w:val="002B6AAD"/>
    <w:rsid w:val="002D28EC"/>
    <w:rsid w:val="002D6667"/>
    <w:rsid w:val="002E7EB0"/>
    <w:rsid w:val="002F3BCA"/>
    <w:rsid w:val="002F7B3C"/>
    <w:rsid w:val="00302D9C"/>
    <w:rsid w:val="00303548"/>
    <w:rsid w:val="00305CF9"/>
    <w:rsid w:val="0031167C"/>
    <w:rsid w:val="00314C44"/>
    <w:rsid w:val="00330E7F"/>
    <w:rsid w:val="003310EC"/>
    <w:rsid w:val="00335032"/>
    <w:rsid w:val="0034185D"/>
    <w:rsid w:val="0034521D"/>
    <w:rsid w:val="00373269"/>
    <w:rsid w:val="00374D6F"/>
    <w:rsid w:val="0038204B"/>
    <w:rsid w:val="0038436D"/>
    <w:rsid w:val="00391089"/>
    <w:rsid w:val="00391492"/>
    <w:rsid w:val="00393BE6"/>
    <w:rsid w:val="00395138"/>
    <w:rsid w:val="003B4517"/>
    <w:rsid w:val="003B4804"/>
    <w:rsid w:val="003B6C24"/>
    <w:rsid w:val="003C427A"/>
    <w:rsid w:val="003C6596"/>
    <w:rsid w:val="003D7901"/>
    <w:rsid w:val="003E1624"/>
    <w:rsid w:val="003F60BC"/>
    <w:rsid w:val="003F71E3"/>
    <w:rsid w:val="003F7EEA"/>
    <w:rsid w:val="00416469"/>
    <w:rsid w:val="00416975"/>
    <w:rsid w:val="00425ADA"/>
    <w:rsid w:val="00434E8F"/>
    <w:rsid w:val="00435456"/>
    <w:rsid w:val="00441904"/>
    <w:rsid w:val="00451098"/>
    <w:rsid w:val="004606F7"/>
    <w:rsid w:val="00460993"/>
    <w:rsid w:val="0046511F"/>
    <w:rsid w:val="004770D9"/>
    <w:rsid w:val="00483ED7"/>
    <w:rsid w:val="004907E0"/>
    <w:rsid w:val="0049243F"/>
    <w:rsid w:val="00494360"/>
    <w:rsid w:val="004A04D7"/>
    <w:rsid w:val="004A25E6"/>
    <w:rsid w:val="004A4FE9"/>
    <w:rsid w:val="004B3466"/>
    <w:rsid w:val="004B5F43"/>
    <w:rsid w:val="004D1866"/>
    <w:rsid w:val="004D1C03"/>
    <w:rsid w:val="004D6EFA"/>
    <w:rsid w:val="004F5244"/>
    <w:rsid w:val="004F572B"/>
    <w:rsid w:val="005015AE"/>
    <w:rsid w:val="005148B4"/>
    <w:rsid w:val="005203CC"/>
    <w:rsid w:val="00522FF0"/>
    <w:rsid w:val="0052453C"/>
    <w:rsid w:val="005323E5"/>
    <w:rsid w:val="00532679"/>
    <w:rsid w:val="00540A45"/>
    <w:rsid w:val="00541923"/>
    <w:rsid w:val="00543D19"/>
    <w:rsid w:val="005558E7"/>
    <w:rsid w:val="00570229"/>
    <w:rsid w:val="0057192C"/>
    <w:rsid w:val="005A02C8"/>
    <w:rsid w:val="005A190F"/>
    <w:rsid w:val="005A3D66"/>
    <w:rsid w:val="005A5832"/>
    <w:rsid w:val="005B4B2C"/>
    <w:rsid w:val="005C2E04"/>
    <w:rsid w:val="005C4F0C"/>
    <w:rsid w:val="005C746E"/>
    <w:rsid w:val="005D1709"/>
    <w:rsid w:val="005D18EB"/>
    <w:rsid w:val="005D3B42"/>
    <w:rsid w:val="005D6125"/>
    <w:rsid w:val="005F1FF5"/>
    <w:rsid w:val="005F4302"/>
    <w:rsid w:val="005F47B5"/>
    <w:rsid w:val="005F5B23"/>
    <w:rsid w:val="00605E25"/>
    <w:rsid w:val="00637A07"/>
    <w:rsid w:val="00641885"/>
    <w:rsid w:val="00652206"/>
    <w:rsid w:val="006555CF"/>
    <w:rsid w:val="00661830"/>
    <w:rsid w:val="00665C13"/>
    <w:rsid w:val="0066774E"/>
    <w:rsid w:val="00671BAE"/>
    <w:rsid w:val="006743AD"/>
    <w:rsid w:val="006809BE"/>
    <w:rsid w:val="00683F00"/>
    <w:rsid w:val="006B0A3E"/>
    <w:rsid w:val="006D2B49"/>
    <w:rsid w:val="006D2B50"/>
    <w:rsid w:val="006E4E40"/>
    <w:rsid w:val="006E6FE6"/>
    <w:rsid w:val="006F3C76"/>
    <w:rsid w:val="00706A3D"/>
    <w:rsid w:val="00720B9F"/>
    <w:rsid w:val="007233E1"/>
    <w:rsid w:val="00750E8C"/>
    <w:rsid w:val="00755B9E"/>
    <w:rsid w:val="00760738"/>
    <w:rsid w:val="00760FA7"/>
    <w:rsid w:val="007630B5"/>
    <w:rsid w:val="00770DBA"/>
    <w:rsid w:val="00773224"/>
    <w:rsid w:val="007775F4"/>
    <w:rsid w:val="0078301F"/>
    <w:rsid w:val="00794D55"/>
    <w:rsid w:val="0079685B"/>
    <w:rsid w:val="007A28CC"/>
    <w:rsid w:val="007A787D"/>
    <w:rsid w:val="007B6010"/>
    <w:rsid w:val="007C1C98"/>
    <w:rsid w:val="007C2F67"/>
    <w:rsid w:val="007C364F"/>
    <w:rsid w:val="007C5CC8"/>
    <w:rsid w:val="007E77CE"/>
    <w:rsid w:val="007F4596"/>
    <w:rsid w:val="00801F79"/>
    <w:rsid w:val="00807165"/>
    <w:rsid w:val="00814DE9"/>
    <w:rsid w:val="00822B1F"/>
    <w:rsid w:val="00823210"/>
    <w:rsid w:val="00827FCD"/>
    <w:rsid w:val="00832CE9"/>
    <w:rsid w:val="00835EDA"/>
    <w:rsid w:val="00846799"/>
    <w:rsid w:val="00851554"/>
    <w:rsid w:val="00857643"/>
    <w:rsid w:val="0086267A"/>
    <w:rsid w:val="008647AB"/>
    <w:rsid w:val="00864F20"/>
    <w:rsid w:val="00872FE1"/>
    <w:rsid w:val="0087466A"/>
    <w:rsid w:val="008834C3"/>
    <w:rsid w:val="00894DDE"/>
    <w:rsid w:val="008A0B6B"/>
    <w:rsid w:val="008A7138"/>
    <w:rsid w:val="008C2A6F"/>
    <w:rsid w:val="008C36B4"/>
    <w:rsid w:val="008C6762"/>
    <w:rsid w:val="008C7706"/>
    <w:rsid w:val="008D2369"/>
    <w:rsid w:val="008D7E34"/>
    <w:rsid w:val="008F008C"/>
    <w:rsid w:val="008F0092"/>
    <w:rsid w:val="008F0BE6"/>
    <w:rsid w:val="00901FCB"/>
    <w:rsid w:val="009027F3"/>
    <w:rsid w:val="00907F24"/>
    <w:rsid w:val="00917CD8"/>
    <w:rsid w:val="00926A25"/>
    <w:rsid w:val="009368E1"/>
    <w:rsid w:val="00944E45"/>
    <w:rsid w:val="00957284"/>
    <w:rsid w:val="0096141E"/>
    <w:rsid w:val="00962B68"/>
    <w:rsid w:val="00967BAC"/>
    <w:rsid w:val="00971795"/>
    <w:rsid w:val="00976051"/>
    <w:rsid w:val="0098443F"/>
    <w:rsid w:val="009A0399"/>
    <w:rsid w:val="009D0EE7"/>
    <w:rsid w:val="009D426A"/>
    <w:rsid w:val="009F66AE"/>
    <w:rsid w:val="00A01C11"/>
    <w:rsid w:val="00A0470F"/>
    <w:rsid w:val="00A04E99"/>
    <w:rsid w:val="00A0533E"/>
    <w:rsid w:val="00A05F38"/>
    <w:rsid w:val="00A10867"/>
    <w:rsid w:val="00A11AFF"/>
    <w:rsid w:val="00A13229"/>
    <w:rsid w:val="00A14A0C"/>
    <w:rsid w:val="00A16F8F"/>
    <w:rsid w:val="00A27276"/>
    <w:rsid w:val="00A47D88"/>
    <w:rsid w:val="00A543B5"/>
    <w:rsid w:val="00A55F5F"/>
    <w:rsid w:val="00A672EF"/>
    <w:rsid w:val="00A71CFD"/>
    <w:rsid w:val="00A71FE1"/>
    <w:rsid w:val="00A723DE"/>
    <w:rsid w:val="00A77F9D"/>
    <w:rsid w:val="00A823CD"/>
    <w:rsid w:val="00A92A6D"/>
    <w:rsid w:val="00AB7977"/>
    <w:rsid w:val="00AC4861"/>
    <w:rsid w:val="00AC7E39"/>
    <w:rsid w:val="00AD4FEE"/>
    <w:rsid w:val="00AD66C0"/>
    <w:rsid w:val="00AF012B"/>
    <w:rsid w:val="00AF3434"/>
    <w:rsid w:val="00B253ED"/>
    <w:rsid w:val="00B6578A"/>
    <w:rsid w:val="00B713B5"/>
    <w:rsid w:val="00B87EDF"/>
    <w:rsid w:val="00B927B6"/>
    <w:rsid w:val="00BA0F18"/>
    <w:rsid w:val="00BB790B"/>
    <w:rsid w:val="00BC3F76"/>
    <w:rsid w:val="00BD0870"/>
    <w:rsid w:val="00BD1012"/>
    <w:rsid w:val="00BD5BB7"/>
    <w:rsid w:val="00BE142A"/>
    <w:rsid w:val="00BF3C92"/>
    <w:rsid w:val="00C027C3"/>
    <w:rsid w:val="00C03466"/>
    <w:rsid w:val="00C133FA"/>
    <w:rsid w:val="00C245E9"/>
    <w:rsid w:val="00C42117"/>
    <w:rsid w:val="00C44819"/>
    <w:rsid w:val="00C47F74"/>
    <w:rsid w:val="00C641F3"/>
    <w:rsid w:val="00C743C4"/>
    <w:rsid w:val="00C75E5A"/>
    <w:rsid w:val="00C7761F"/>
    <w:rsid w:val="00C80094"/>
    <w:rsid w:val="00C85116"/>
    <w:rsid w:val="00C921D8"/>
    <w:rsid w:val="00C92F88"/>
    <w:rsid w:val="00CA24D9"/>
    <w:rsid w:val="00CA5238"/>
    <w:rsid w:val="00CA7DD5"/>
    <w:rsid w:val="00CB1E26"/>
    <w:rsid w:val="00CB4064"/>
    <w:rsid w:val="00CB58CE"/>
    <w:rsid w:val="00CC4022"/>
    <w:rsid w:val="00CC4BEC"/>
    <w:rsid w:val="00CC4D12"/>
    <w:rsid w:val="00CC6EE8"/>
    <w:rsid w:val="00CD1114"/>
    <w:rsid w:val="00CD1343"/>
    <w:rsid w:val="00CD7A8A"/>
    <w:rsid w:val="00D04CC7"/>
    <w:rsid w:val="00D07806"/>
    <w:rsid w:val="00D27FCC"/>
    <w:rsid w:val="00D31709"/>
    <w:rsid w:val="00D323F8"/>
    <w:rsid w:val="00D34C8C"/>
    <w:rsid w:val="00D374FB"/>
    <w:rsid w:val="00D4353C"/>
    <w:rsid w:val="00D4585B"/>
    <w:rsid w:val="00D52D41"/>
    <w:rsid w:val="00D61336"/>
    <w:rsid w:val="00D71696"/>
    <w:rsid w:val="00D74B13"/>
    <w:rsid w:val="00D82684"/>
    <w:rsid w:val="00D91C5F"/>
    <w:rsid w:val="00D91E03"/>
    <w:rsid w:val="00DA029F"/>
    <w:rsid w:val="00DC0F6D"/>
    <w:rsid w:val="00DC2C0C"/>
    <w:rsid w:val="00DD1AED"/>
    <w:rsid w:val="00DD703F"/>
    <w:rsid w:val="00DE241A"/>
    <w:rsid w:val="00DF453B"/>
    <w:rsid w:val="00DF4B0F"/>
    <w:rsid w:val="00E0167F"/>
    <w:rsid w:val="00E04503"/>
    <w:rsid w:val="00E047A1"/>
    <w:rsid w:val="00E04861"/>
    <w:rsid w:val="00E04CE2"/>
    <w:rsid w:val="00E11C0C"/>
    <w:rsid w:val="00E123B2"/>
    <w:rsid w:val="00E223EE"/>
    <w:rsid w:val="00E24A59"/>
    <w:rsid w:val="00E26EEC"/>
    <w:rsid w:val="00E3329A"/>
    <w:rsid w:val="00E430AD"/>
    <w:rsid w:val="00E44113"/>
    <w:rsid w:val="00E46FA1"/>
    <w:rsid w:val="00E60EAA"/>
    <w:rsid w:val="00E8006A"/>
    <w:rsid w:val="00E80B3A"/>
    <w:rsid w:val="00EA0B94"/>
    <w:rsid w:val="00EB174F"/>
    <w:rsid w:val="00EB565D"/>
    <w:rsid w:val="00EC70D5"/>
    <w:rsid w:val="00EE3ABD"/>
    <w:rsid w:val="00EE7268"/>
    <w:rsid w:val="00EF0704"/>
    <w:rsid w:val="00EF5A57"/>
    <w:rsid w:val="00EF7381"/>
    <w:rsid w:val="00EF7590"/>
    <w:rsid w:val="00F0242C"/>
    <w:rsid w:val="00F321EE"/>
    <w:rsid w:val="00F41BD8"/>
    <w:rsid w:val="00F42E82"/>
    <w:rsid w:val="00F51D62"/>
    <w:rsid w:val="00F615EE"/>
    <w:rsid w:val="00F666B0"/>
    <w:rsid w:val="00F82B8D"/>
    <w:rsid w:val="00F8331E"/>
    <w:rsid w:val="00F86FD3"/>
    <w:rsid w:val="00F91537"/>
    <w:rsid w:val="00F92214"/>
    <w:rsid w:val="00FB02D5"/>
    <w:rsid w:val="00FB39CC"/>
    <w:rsid w:val="00FB5529"/>
    <w:rsid w:val="00FC4227"/>
    <w:rsid w:val="00FC6657"/>
    <w:rsid w:val="00FD34CB"/>
    <w:rsid w:val="00FE294A"/>
    <w:rsid w:val="00FF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606F7"/>
    <w:rPr>
      <w:sz w:val="20"/>
    </w:rPr>
  </w:style>
  <w:style w:type="character" w:customStyle="1" w:styleId="FootnoteTextChar">
    <w:name w:val="Footnote Text Char"/>
    <w:basedOn w:val="DefaultParagraphFont"/>
    <w:link w:val="FootnoteText"/>
    <w:semiHidden/>
    <w:rsid w:val="004606F7"/>
    <w:rPr>
      <w:sz w:val="20"/>
    </w:rPr>
  </w:style>
  <w:style w:type="character" w:styleId="FootnoteReference">
    <w:name w:val="footnote reference"/>
    <w:basedOn w:val="DefaultParagraphFont"/>
    <w:semiHidden/>
    <w:unhideWhenUsed/>
    <w:rsid w:val="004606F7"/>
    <w:rPr>
      <w:vertAlign w:val="superscript"/>
    </w:rPr>
  </w:style>
  <w:style w:type="character" w:styleId="CommentReference">
    <w:name w:val="annotation reference"/>
    <w:basedOn w:val="DefaultParagraphFont"/>
    <w:semiHidden/>
    <w:unhideWhenUsed/>
    <w:rsid w:val="0003199F"/>
    <w:rPr>
      <w:sz w:val="16"/>
      <w:szCs w:val="16"/>
    </w:rPr>
  </w:style>
  <w:style w:type="paragraph" w:styleId="CommentText">
    <w:name w:val="annotation text"/>
    <w:basedOn w:val="Normal"/>
    <w:link w:val="CommentTextChar"/>
    <w:unhideWhenUsed/>
    <w:rsid w:val="0003199F"/>
    <w:rPr>
      <w:sz w:val="20"/>
    </w:rPr>
  </w:style>
  <w:style w:type="character" w:customStyle="1" w:styleId="CommentTextChar">
    <w:name w:val="Comment Text Char"/>
    <w:basedOn w:val="DefaultParagraphFont"/>
    <w:link w:val="CommentText"/>
    <w:rsid w:val="0003199F"/>
    <w:rPr>
      <w:sz w:val="20"/>
    </w:rPr>
  </w:style>
  <w:style w:type="paragraph" w:styleId="CommentSubject">
    <w:name w:val="annotation subject"/>
    <w:basedOn w:val="CommentText"/>
    <w:next w:val="CommentText"/>
    <w:link w:val="CommentSubjectChar"/>
    <w:semiHidden/>
    <w:unhideWhenUsed/>
    <w:rsid w:val="0003199F"/>
    <w:rPr>
      <w:b/>
      <w:bCs/>
    </w:rPr>
  </w:style>
  <w:style w:type="character" w:customStyle="1" w:styleId="CommentSubjectChar">
    <w:name w:val="Comment Subject Char"/>
    <w:basedOn w:val="CommentTextChar"/>
    <w:link w:val="CommentSubject"/>
    <w:semiHidden/>
    <w:rsid w:val="0003199F"/>
    <w:rPr>
      <w:b/>
      <w:bCs/>
      <w:sz w:val="20"/>
    </w:rPr>
  </w:style>
  <w:style w:type="character" w:styleId="Hyperlink">
    <w:name w:val="Hyperlink"/>
    <w:basedOn w:val="DefaultParagraphFont"/>
    <w:unhideWhenUsed/>
    <w:rsid w:val="00373269"/>
    <w:rPr>
      <w:color w:val="0563C1" w:themeColor="hyperlink"/>
      <w:u w:val="single"/>
    </w:rPr>
  </w:style>
  <w:style w:type="character" w:styleId="UnresolvedMention">
    <w:name w:val="Unresolved Mention"/>
    <w:basedOn w:val="DefaultParagraphFont"/>
    <w:uiPriority w:val="99"/>
    <w:semiHidden/>
    <w:unhideWhenUsed/>
    <w:rsid w:val="00373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gitra.lt/lt/imone/korupcijos-prevenci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itr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uhalterija@regitr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regitra&amp;filter_jarcode=&amp;filter_purchaseCode=&amp;filter_cpv=&amp;filter_valuefrom=&amp;filter_valueto=&amp;filter_contractdate_from=2022-12-01&amp;filter_contractdate_to=2023-01-01&amp;filter_expirationdate_from=&amp;filter_expirationdate_to=&amp;filter_supplier=baltic+sign&amp;filter_supplier_jarcode=&amp;filter_agreement_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24</Pages>
  <Words>6674</Words>
  <Characters>38042</Characters>
  <Application>Microsoft Office Word</Application>
  <DocSecurity>0</DocSecurity>
  <Lines>317</Lines>
  <Paragraphs>89</Paragraphs>
  <ScaleCrop>false</ScaleCrop>
  <Company>VPT</Company>
  <LinksUpToDate>false</LinksUpToDate>
  <CharactersWithSpaces>44627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Eivilė Darbutaitė</cp:lastModifiedBy>
  <cp:revision>372</cp:revision>
  <dcterms:created xsi:type="dcterms:W3CDTF">2024-02-09T05:02:00Z</dcterms:created>
  <dcterms:modified xsi:type="dcterms:W3CDTF">2025-02-27T14:20:00Z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