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49EB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178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Pr="00FC178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15D24B44" wp14:editId="3F9E30E4">
            <wp:extent cx="600075" cy="600075"/>
            <wp:effectExtent l="0" t="0" r="0" b="9525"/>
            <wp:docPr id="4" name="Paveikslėlis 4" descr="Paveikslėlis, kuriame yra žinutė, karalien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D9670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8F106E7" w14:textId="77777777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FC17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VILNIAUS MIESTO SAVIVALDYBĖS ADMINISTRACIJOS</w:t>
      </w:r>
    </w:p>
    <w:p w14:paraId="41A298F2" w14:textId="6225B26C" w:rsidR="00FC178F" w:rsidRPr="00FC178F" w:rsidRDefault="00FC178F" w:rsidP="00FC1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VIEŠŲJŲ PIRKIMŲ</w:t>
      </w:r>
      <w:r w:rsidRPr="00FC178F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 SKYRIUS</w:t>
      </w:r>
    </w:p>
    <w:p w14:paraId="7D7F1E2B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FC178F" w:rsidRPr="00FC178F" w14:paraId="1E0D7198" w14:textId="77777777" w:rsidTr="00A24987">
        <w:trPr>
          <w:jc w:val="center"/>
        </w:trPr>
        <w:tc>
          <w:tcPr>
            <w:tcW w:w="4820" w:type="dxa"/>
            <w:shd w:val="clear" w:color="auto" w:fill="auto"/>
          </w:tcPr>
          <w:p w14:paraId="66A29EA8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Tiekėjams </w:t>
            </w:r>
          </w:p>
        </w:tc>
        <w:tc>
          <w:tcPr>
            <w:tcW w:w="278" w:type="dxa"/>
            <w:shd w:val="clear" w:color="auto" w:fill="auto"/>
          </w:tcPr>
          <w:p w14:paraId="07AD8E24" w14:textId="77777777" w:rsidR="00FC178F" w:rsidRPr="00FC178F" w:rsidRDefault="00FC178F" w:rsidP="00FC178F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32BF44" w14:textId="77777777" w:rsidR="00FC178F" w:rsidRPr="00FC178F" w:rsidRDefault="00FC178F" w:rsidP="00FC178F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</w:t>
            </w:r>
          </w:p>
        </w:tc>
        <w:tc>
          <w:tcPr>
            <w:tcW w:w="567" w:type="dxa"/>
            <w:shd w:val="clear" w:color="auto" w:fill="auto"/>
          </w:tcPr>
          <w:p w14:paraId="3DE0526B" w14:textId="77777777" w:rsidR="00FC178F" w:rsidRPr="00FC178F" w:rsidRDefault="00FC178F" w:rsidP="00FC178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61C6ADFB" w14:textId="77777777" w:rsidR="00FC178F" w:rsidRPr="00FC178F" w:rsidRDefault="00FC178F" w:rsidP="00FC1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17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A39-    </w:t>
            </w:r>
          </w:p>
        </w:tc>
      </w:tr>
    </w:tbl>
    <w:p w14:paraId="3D35BD69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2FE08" w14:textId="021485F3" w:rsidR="00FC178F" w:rsidRPr="00FC178F" w:rsidRDefault="00FC178F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FC178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DĖL </w:t>
      </w:r>
      <w:r w:rsidR="000652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RINKOS KONSULTACIJAI</w:t>
      </w:r>
      <w:r w:rsidR="00AB2E7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PATEIKTŲ PASIŪLYMŲ IR KLAUSIMŲ</w:t>
      </w:r>
    </w:p>
    <w:p w14:paraId="137C88A6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38487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48ADA" w14:textId="6ADCB408" w:rsidR="007F78A4" w:rsidRPr="007F78A4" w:rsidRDefault="004D5302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Rinkos konsultacijos p</w:t>
      </w:r>
      <w:r w:rsidR="007F78A4">
        <w:rPr>
          <w:rFonts w:ascii="Times New Roman" w:hAnsi="Times New Roman" w:cs="Times New Roman"/>
          <w:b/>
          <w:bCs/>
          <w:sz w:val="24"/>
          <w:szCs w:val="24"/>
        </w:rPr>
        <w:t>asiūlymas</w:t>
      </w:r>
      <w:r w:rsidR="00A726FE">
        <w:rPr>
          <w:rFonts w:ascii="Times New Roman" w:hAnsi="Times New Roman" w:cs="Times New Roman"/>
          <w:b/>
          <w:bCs/>
          <w:sz w:val="24"/>
          <w:szCs w:val="24"/>
        </w:rPr>
        <w:t>/klausimas</w:t>
      </w:r>
      <w:r w:rsidR="00FC17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8AE8ED" w14:textId="77777777" w:rsid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679D7C" w14:textId="169DE5F0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Siūlomi darbai:</w:t>
      </w:r>
    </w:p>
    <w:p w14:paraId="14116588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70DC52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1) Durys aliuminio stakta, pailga rankena, stiklas grūdintas , spalva bronza, durų montavimas</w:t>
      </w:r>
    </w:p>
    <w:p w14:paraId="56C12A0A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montavimo medžiagų komplektas ir darbai 950 x 2100</w:t>
      </w:r>
    </w:p>
    <w:p w14:paraId="4B76A79C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2) Garinės pirties formos : lubos pagal brėžinį, sienų skydai , suolai prie trijų sienų dviejų aukštų, visų detalių gamyba ir montavimas įskaitant visas reikalingas medžiagas. Pirties detalės gaminamos iš XPS300.</w:t>
      </w:r>
    </w:p>
    <w:p w14:paraId="2208EDAE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3) Garo generatorius Pego ES 24 N 18 kw su integruotu valdymo pultu , temperatūros jutikliu ir automatiniu skalavimo įrenginiu.</w:t>
      </w:r>
    </w:p>
    <w:p w14:paraId="4B92F62A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4) Įrangos montavimas,programavimas, medžiagos pajungimui, variniai vamzdžiai, alkunės, izoliaciniai kevalai.</w:t>
      </w:r>
    </w:p>
    <w:p w14:paraId="5FFA8DCF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5) Ventiliacijos įrengimas (prisijungimas prie vent. sistemos pirties patalpoje) ortakis, nerūdijančio plieno difuzorius</w:t>
      </w:r>
    </w:p>
    <w:p w14:paraId="2A1F3543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6) Šviesolaidinė sistema žvaigždėtas dangus 120 vnt.</w:t>
      </w:r>
    </w:p>
    <w:p w14:paraId="0A4B16DF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7) LED juosta po gultais, transformatorius , valdiklis.</w:t>
      </w:r>
    </w:p>
    <w:p w14:paraId="7DB92015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8) Apšvietimo montavimo darbai</w:t>
      </w:r>
    </w:p>
    <w:p w14:paraId="4210B2E0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9) Apšvietimo sistemos montavimo medžiagos, laidai, gofros</w:t>
      </w:r>
    </w:p>
    <w:p w14:paraId="15AB0EEC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10) Dušelis pirties priežiurai Hansgrohe montavimo medžiagos ir darbai (prijungimas prie esamo vandens prievado pirties patalpoje)</w:t>
      </w:r>
    </w:p>
    <w:p w14:paraId="5E683B84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11) Pirties Hidroizoliacija ir mozaikos plytelių klijavimas, medžiagos ir darbai (paskaičiuota mozaikai 2,5cm x 2,5cm)</w:t>
      </w:r>
    </w:p>
    <w:p w14:paraId="5FC0113D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12) Mozaikos plytelių tarpų užpildymas epoksidiniu užpildu medžiagos ir darbai ( paskaičiuota mozaikai 2,5cm x 2,5cm)</w:t>
      </w:r>
    </w:p>
    <w:p w14:paraId="66624CA4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13) Pridėtinės ir transporto išlaidos</w:t>
      </w:r>
    </w:p>
    <w:p w14:paraId="6423169A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2708C8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Priešpirčio apdailos darbai:</w:t>
      </w:r>
    </w:p>
    <w:p w14:paraId="4188BDA4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Priešpirčio dydis 13 m2</w:t>
      </w:r>
    </w:p>
    <w:p w14:paraId="35E02661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Priešpirčio grindys - neslidžios akmens masės grindų plytelės;</w:t>
      </w:r>
    </w:p>
    <w:p w14:paraId="732D1CFE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Priešpirčio sienos - akmens masės ar keraminės plytelės ~ 54 m2;</w:t>
      </w:r>
    </w:p>
    <w:p w14:paraId="24BE4099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Priešpirčio lubos - termo medienos tašeliai 40-50 mm pločio ir 20 - 40 mm storio montuojami su tarpeliais.</w:t>
      </w:r>
    </w:p>
    <w:p w14:paraId="54049A64" w14:textId="77777777" w:rsidR="0006526C" w:rsidRPr="0006526C" w:rsidRDefault="0006526C" w:rsidP="00065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3C8EA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Papildomai siūloma:</w:t>
      </w:r>
    </w:p>
    <w:p w14:paraId="595FAA00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14) Mozaikos plytelės molio klinkerio mažo įgeriamumo tinka baseinams ir turkiškoms pirtims (Italija Appiani 2,5cm x 2,5cm)</w:t>
      </w:r>
    </w:p>
    <w:p w14:paraId="4609988B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lastRenderedPageBreak/>
        <w:t>15) Muzikos grotuvas montuojamas priepirtyje (Bluetooth , USB) kolonėlė atsparios drėgmei ir karščiui 2vnt montavimo medžiagos ir darbai.</w:t>
      </w:r>
    </w:p>
    <w:p w14:paraId="792DDE77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16) Šalto vandens purkštukų sistema 4vnt. valdymas , montavimo medžiagų komplektas ir darbai</w:t>
      </w:r>
    </w:p>
    <w:p w14:paraId="6FBC707E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17) Suolų šildymo sistema (prisijungiama nuo kolektoriaus su 45* termofikatu) montavimo medžiagos ir darbai</w:t>
      </w:r>
    </w:p>
    <w:p w14:paraId="2B3475F4" w14:textId="77777777" w:rsidR="0006526C" w:rsidRPr="0006526C" w:rsidRDefault="0006526C" w:rsidP="0006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26C">
        <w:rPr>
          <w:rFonts w:ascii="Times New Roman" w:hAnsi="Times New Roman" w:cs="Times New Roman"/>
          <w:sz w:val="24"/>
          <w:szCs w:val="24"/>
        </w:rPr>
        <w:t>18) Sienų šildymo sistema(prisijungiama nuo kolektoriaus su 45*termofikatu) montavimo medžiagos ir darbai</w:t>
      </w:r>
    </w:p>
    <w:p w14:paraId="266F1CF4" w14:textId="77777777" w:rsidR="00AB2E7F" w:rsidRPr="00AB2E7F" w:rsidRDefault="00AB2E7F" w:rsidP="00AB2E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7B7013" w14:textId="77777777" w:rsidR="007F78A4" w:rsidRDefault="007F78A4" w:rsidP="0064578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F6BB35C" w14:textId="4066B17B" w:rsidR="00645788" w:rsidRDefault="007F78A4" w:rsidP="00645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8A4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FC17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F7CAAD" w14:textId="45C0A495" w:rsidR="002F5BD3" w:rsidRDefault="0064578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8A4">
        <w:rPr>
          <w:rFonts w:ascii="Times New Roman" w:hAnsi="Times New Roman" w:cs="Times New Roman"/>
          <w:sz w:val="24"/>
          <w:szCs w:val="24"/>
        </w:rPr>
        <w:t>Dėkojame už pateiktus pasiūlymus</w:t>
      </w:r>
      <w:r w:rsidR="00FE050E">
        <w:rPr>
          <w:rFonts w:ascii="Times New Roman" w:hAnsi="Times New Roman" w:cs="Times New Roman"/>
          <w:sz w:val="24"/>
          <w:szCs w:val="24"/>
        </w:rPr>
        <w:t xml:space="preserve"> ir i</w:t>
      </w:r>
      <w:r w:rsidR="00FE050E" w:rsidRPr="00FE050E">
        <w:rPr>
          <w:rFonts w:ascii="Times New Roman" w:hAnsi="Times New Roman" w:cs="Times New Roman"/>
          <w:sz w:val="24"/>
          <w:szCs w:val="24"/>
        </w:rPr>
        <w:t>nformuojame, kad perkančioji organizacija susipažino su gautomis tiekėjo rekomendacijomis, pasiūlymais bei pastabomis dėl</w:t>
      </w:r>
      <w:r w:rsidR="00AB2E7F">
        <w:rPr>
          <w:rFonts w:ascii="Times New Roman" w:hAnsi="Times New Roman" w:cs="Times New Roman"/>
          <w:sz w:val="24"/>
          <w:szCs w:val="24"/>
        </w:rPr>
        <w:t xml:space="preserve"> </w:t>
      </w:r>
      <w:r w:rsidR="00FE050E" w:rsidRPr="00FE050E">
        <w:rPr>
          <w:rFonts w:ascii="Times New Roman" w:hAnsi="Times New Roman" w:cs="Times New Roman"/>
          <w:sz w:val="24"/>
          <w:szCs w:val="24"/>
        </w:rPr>
        <w:t xml:space="preserve"> „</w:t>
      </w:r>
      <w:r w:rsidR="0006526C">
        <w:rPr>
          <w:rFonts w:ascii="Times New Roman" w:hAnsi="Times New Roman" w:cs="Times New Roman"/>
          <w:sz w:val="24"/>
          <w:szCs w:val="24"/>
        </w:rPr>
        <w:t>Garinės pirties įrengimo darbai</w:t>
      </w:r>
      <w:r w:rsidR="00FE050E" w:rsidRPr="00FE050E">
        <w:rPr>
          <w:rFonts w:ascii="Times New Roman" w:hAnsi="Times New Roman" w:cs="Times New Roman"/>
          <w:sz w:val="24"/>
          <w:szCs w:val="24"/>
        </w:rPr>
        <w:t>“ techninės specifikacijos</w:t>
      </w:r>
      <w:r w:rsidR="00FE050E">
        <w:rPr>
          <w:rFonts w:ascii="Times New Roman" w:hAnsi="Times New Roman" w:cs="Times New Roman"/>
          <w:sz w:val="24"/>
          <w:szCs w:val="24"/>
        </w:rPr>
        <w:t xml:space="preserve"> </w:t>
      </w:r>
      <w:r w:rsidR="00FE050E" w:rsidRPr="00FE050E">
        <w:rPr>
          <w:rFonts w:ascii="Times New Roman" w:hAnsi="Times New Roman" w:cs="Times New Roman"/>
          <w:sz w:val="24"/>
          <w:szCs w:val="24"/>
        </w:rPr>
        <w:t>ir dėl konstruktyvių pastabų, klausimų ir pasiūlymų įtakos viešojo pirkimo dokumentams perkančioji organizacija spręs skelbiant apie pirkimą.</w:t>
      </w:r>
    </w:p>
    <w:p w14:paraId="392DA73A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5797B3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067C9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6A8CD" w14:textId="456CF46A" w:rsidR="00951E28" w:rsidRPr="00C80754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Skyriaus vedėja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         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Giedrius Krasauskas</w:t>
      </w:r>
      <w:r w:rsidRPr="00951E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</w:t>
      </w:r>
    </w:p>
    <w:sectPr w:rsidR="00951E28" w:rsidRPr="00C8075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675C9"/>
    <w:multiLevelType w:val="multilevel"/>
    <w:tmpl w:val="04F6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187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A4"/>
    <w:rsid w:val="00007B21"/>
    <w:rsid w:val="0006526C"/>
    <w:rsid w:val="000904B2"/>
    <w:rsid w:val="000C1CE2"/>
    <w:rsid w:val="000E6A59"/>
    <w:rsid w:val="001036B3"/>
    <w:rsid w:val="00134153"/>
    <w:rsid w:val="00172996"/>
    <w:rsid w:val="001B5AE4"/>
    <w:rsid w:val="001E7B5E"/>
    <w:rsid w:val="002156EE"/>
    <w:rsid w:val="002707A7"/>
    <w:rsid w:val="0027591A"/>
    <w:rsid w:val="002A1CB7"/>
    <w:rsid w:val="002F5BD3"/>
    <w:rsid w:val="003F3092"/>
    <w:rsid w:val="0042627F"/>
    <w:rsid w:val="004D5302"/>
    <w:rsid w:val="005A4533"/>
    <w:rsid w:val="005D0CC9"/>
    <w:rsid w:val="005D53DC"/>
    <w:rsid w:val="00645788"/>
    <w:rsid w:val="0065394D"/>
    <w:rsid w:val="00753041"/>
    <w:rsid w:val="007A65D9"/>
    <w:rsid w:val="007C0402"/>
    <w:rsid w:val="007F78A4"/>
    <w:rsid w:val="00822D64"/>
    <w:rsid w:val="0083762C"/>
    <w:rsid w:val="00892FC3"/>
    <w:rsid w:val="00951E28"/>
    <w:rsid w:val="00A456B2"/>
    <w:rsid w:val="00A726FE"/>
    <w:rsid w:val="00AB2E7F"/>
    <w:rsid w:val="00B079BD"/>
    <w:rsid w:val="00B441A5"/>
    <w:rsid w:val="00BC48E5"/>
    <w:rsid w:val="00C80754"/>
    <w:rsid w:val="00DC0074"/>
    <w:rsid w:val="00EB187A"/>
    <w:rsid w:val="00F4504C"/>
    <w:rsid w:val="00FC178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88B5"/>
  <w15:chartTrackingRefBased/>
  <w15:docId w15:val="{67EF48AE-37AC-46CD-927C-34A2641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78F"/>
  </w:style>
  <w:style w:type="paragraph" w:styleId="Antrat1">
    <w:name w:val="heading 1"/>
    <w:basedOn w:val="prastasis"/>
    <w:next w:val="prastasis"/>
    <w:link w:val="Antrat1Diagrama"/>
    <w:uiPriority w:val="9"/>
    <w:qFormat/>
    <w:rsid w:val="007F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8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8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8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8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8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8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8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78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78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8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78A4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92BF1.CCEAC17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A1BD4C-948A-4284-ABC3-B78E20366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88AA2-1EC2-47A5-9944-181FA0E56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1B5F-7144-48EC-8D50-007275316B3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Krasauskienė</dc:creator>
  <cp:keywords/>
  <dc:description/>
  <cp:lastModifiedBy>Smiltė Abunevičienė</cp:lastModifiedBy>
  <cp:revision>21</cp:revision>
  <dcterms:created xsi:type="dcterms:W3CDTF">2024-08-27T06:39:00Z</dcterms:created>
  <dcterms:modified xsi:type="dcterms:W3CDTF">2025-03-04T13:15:00Z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